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439D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Kullanıma ba</w:t>
      </w:r>
      <w:r w:rsidRPr="00C015A8">
        <w:rPr>
          <w:rFonts w:ascii="Times New Roman" w:eastAsia="Calibri" w:hAnsi="Times New Roman" w:cs="Calibri"/>
          <w:bCs/>
        </w:rPr>
        <w:t>ş</w:t>
      </w:r>
      <w:r w:rsidRPr="00C015A8">
        <w:rPr>
          <w:rFonts w:ascii="Times New Roman" w:eastAsia="Calibri" w:hAnsi="Times New Roman"/>
          <w:bCs/>
        </w:rPr>
        <w:t xml:space="preserve">lamadan </w:t>
      </w:r>
      <w:r w:rsidRPr="00C015A8">
        <w:rPr>
          <w:rFonts w:ascii="Times New Roman" w:eastAsia="Calibri" w:hAnsi="Times New Roman" w:cs="Malgun Gothic Semilight" w:hint="eastAsia"/>
          <w:bCs/>
        </w:rPr>
        <w:t>ö</w:t>
      </w:r>
      <w:r w:rsidRPr="00C015A8">
        <w:rPr>
          <w:rFonts w:ascii="Times New Roman" w:eastAsia="Calibri" w:hAnsi="Times New Roman"/>
          <w:bCs/>
        </w:rPr>
        <w:t>nce benzin ve ya</w:t>
      </w:r>
      <w:r w:rsidRPr="00C015A8">
        <w:rPr>
          <w:rFonts w:ascii="Times New Roman" w:eastAsia="Calibri" w:hAnsi="Times New Roman" w:cs="Calibri"/>
          <w:bCs/>
        </w:rPr>
        <w:t>ğ</w:t>
      </w:r>
      <w:r w:rsidRPr="00C015A8">
        <w:rPr>
          <w:rFonts w:ascii="Times New Roman" w:eastAsia="Calibri" w:hAnsi="Times New Roman"/>
          <w:bCs/>
        </w:rPr>
        <w:t xml:space="preserve"> seviye kontrol</w:t>
      </w:r>
      <w:r w:rsidRPr="00C015A8">
        <w:rPr>
          <w:rFonts w:ascii="Times New Roman" w:eastAsia="Calibri" w:hAnsi="Times New Roman" w:cs="Malgun Gothic Semilight" w:hint="eastAsia"/>
          <w:bCs/>
        </w:rPr>
        <w:t>ü</w:t>
      </w:r>
      <w:r w:rsidRPr="00C015A8">
        <w:rPr>
          <w:rFonts w:ascii="Times New Roman" w:eastAsia="Calibri" w:hAnsi="Times New Roman"/>
          <w:bCs/>
        </w:rPr>
        <w:t xml:space="preserve"> yap</w:t>
      </w:r>
      <w:r w:rsidRPr="00C015A8">
        <w:rPr>
          <w:rFonts w:ascii="Times New Roman" w:eastAsia="Calibri" w:hAnsi="Times New Roman" w:cs="Malgun Gothic Semilight" w:hint="eastAsia"/>
          <w:bCs/>
        </w:rPr>
        <w:t>ı</w:t>
      </w:r>
      <w:r w:rsidRPr="00C015A8">
        <w:rPr>
          <w:rFonts w:ascii="Times New Roman" w:eastAsia="Calibri" w:hAnsi="Times New Roman"/>
          <w:bCs/>
        </w:rPr>
        <w:t>l</w:t>
      </w:r>
      <w:r w:rsidRPr="00C015A8">
        <w:rPr>
          <w:rFonts w:ascii="Times New Roman" w:eastAsia="Calibri" w:hAnsi="Times New Roman" w:cs="Malgun Gothic Semilight" w:hint="eastAsia"/>
          <w:bCs/>
        </w:rPr>
        <w:t>ı</w:t>
      </w:r>
      <w:r w:rsidRPr="00C015A8">
        <w:rPr>
          <w:rFonts w:ascii="Times New Roman" w:eastAsia="Calibri" w:hAnsi="Times New Roman"/>
          <w:bCs/>
        </w:rPr>
        <w:t>r.</w:t>
      </w:r>
    </w:p>
    <w:p w14:paraId="1B0498EE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Çim kesiminin düzgün olması için bıçağına bakılır, bıçak küt ise teknik servise götürülerek bıçağının ucu açılır ve daha iyi kesmesi sağlanır.</w:t>
      </w:r>
    </w:p>
    <w:p w14:paraId="1A6BB376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Biçme yüksekliği (teker) ayarı biçime başlamadan yapılır.</w:t>
      </w:r>
    </w:p>
    <w:p w14:paraId="30D076E8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Çim toplama sepetinin yerine düzgün oturup-oturmadığı kontrol edilir.</w:t>
      </w:r>
    </w:p>
    <w:p w14:paraId="486E6F3B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Yukarıdaki kontrollerden sonra çim biçme makinesi çalıştırılır.</w:t>
      </w:r>
    </w:p>
    <w:p w14:paraId="4FAE192D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Çim biçme işlemine başlanır, sepet dolduktan sonra motor durdurulur, durduğunda emin olunduktan sonra sepeti boşaltılır.</w:t>
      </w:r>
    </w:p>
    <w:p w14:paraId="6508BF05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Sepet tekrar yerine takılır ve biçme işlemine devam edilir.</w:t>
      </w:r>
    </w:p>
    <w:p w14:paraId="1B94FD55" w14:textId="77777777" w:rsidR="00C015A8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C015A8">
        <w:rPr>
          <w:rFonts w:ascii="Times New Roman" w:eastAsia="Calibri" w:hAnsi="Times New Roman"/>
          <w:bCs/>
        </w:rPr>
        <w:t>Kesinlikle motor çalışır vaziyette iken sepet boşaltma işlemi, yükseklik (teker) ayarı, benzin ve yağ işlemleri yapılamaz.</w:t>
      </w:r>
    </w:p>
    <w:p w14:paraId="3DC7698A" w14:textId="77777777" w:rsidR="00AA562B" w:rsidRPr="00C015A8" w:rsidRDefault="00C015A8" w:rsidP="00C015A8">
      <w:pPr>
        <w:pStyle w:val="ListeParagr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015A8">
        <w:rPr>
          <w:rFonts w:ascii="Times New Roman" w:eastAsia="Calibri" w:hAnsi="Times New Roman"/>
          <w:bCs/>
        </w:rPr>
        <w:t>Olası arıza durumunda çim biçme makinesine müdahale yapılamaz, motor hemen durdurulur ve teknik servis personeline haber verilir.</w:t>
      </w:r>
    </w:p>
    <w:p w14:paraId="2628ADCC" w14:textId="77777777" w:rsidR="00BF3A1F" w:rsidRPr="00AA562B" w:rsidRDefault="00BF3A1F" w:rsidP="00AA562B"/>
    <w:sectPr w:rsidR="00BF3A1F" w:rsidRPr="00AA562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B188" w14:textId="77777777" w:rsidR="001A0A28" w:rsidRDefault="001A0A28" w:rsidP="004252A9">
      <w:r>
        <w:separator/>
      </w:r>
    </w:p>
  </w:endnote>
  <w:endnote w:type="continuationSeparator" w:id="0">
    <w:p w14:paraId="621590A3" w14:textId="77777777" w:rsidR="001A0A28" w:rsidRDefault="001A0A28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4084" w14:textId="77777777" w:rsidR="008A2317" w:rsidRDefault="008A23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1F7779" w:rsidRPr="003F59FC" w14:paraId="4B59AF7C" w14:textId="77777777" w:rsidTr="00B67CCC">
      <w:trPr>
        <w:trHeight w:val="747"/>
      </w:trPr>
      <w:tc>
        <w:tcPr>
          <w:tcW w:w="3119" w:type="dxa"/>
          <w:shd w:val="clear" w:color="auto" w:fill="auto"/>
        </w:tcPr>
        <w:p w14:paraId="2054413A" w14:textId="77777777" w:rsidR="001F7779" w:rsidRPr="003F59FC" w:rsidRDefault="001F7779" w:rsidP="001F777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5B572416" w14:textId="77777777" w:rsidR="001F7779" w:rsidRPr="003F59FC" w:rsidRDefault="001F7779" w:rsidP="001F777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39104DEA" w14:textId="77777777" w:rsidR="001F7779" w:rsidRPr="003F59FC" w:rsidRDefault="001F7779" w:rsidP="001F777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4189CF64" w14:textId="77777777" w:rsidR="001F7779" w:rsidRPr="003F59FC" w:rsidRDefault="001F7779" w:rsidP="001F777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5EE610CF" w14:textId="77777777" w:rsidR="001F7779" w:rsidRPr="003F59FC" w:rsidRDefault="001F7779" w:rsidP="001F777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3118" w:type="dxa"/>
          <w:shd w:val="clear" w:color="auto" w:fill="auto"/>
        </w:tcPr>
        <w:p w14:paraId="3B1FBB1A" w14:textId="77777777" w:rsidR="001F7779" w:rsidRPr="003F59FC" w:rsidRDefault="001F7779" w:rsidP="001F777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59CC4A9B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023F" w14:textId="77777777" w:rsidR="008A2317" w:rsidRDefault="008A2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34A7" w14:textId="77777777" w:rsidR="001A0A28" w:rsidRDefault="001A0A28"/>
  </w:footnote>
  <w:footnote w:type="continuationSeparator" w:id="0">
    <w:p w14:paraId="6811E149" w14:textId="77777777" w:rsidR="001A0A28" w:rsidRDefault="001A0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AA92" w14:textId="77777777" w:rsidR="008A2317" w:rsidRDefault="008A23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8747" w14:textId="77777777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24267CA0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00DA9825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6B77660" wp14:editId="77452547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5D0B85E7" w14:textId="33A59362" w:rsidR="00A4498A" w:rsidRPr="00BF3A1F" w:rsidRDefault="008A2317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1E1CCD2E" w14:textId="77777777" w:rsidR="006A05D1" w:rsidRPr="002E60EA" w:rsidRDefault="00C015A8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C015A8">
            <w:rPr>
              <w:rFonts w:ascii="Times New Roman" w:hAnsi="Times New Roman" w:cs="Times New Roman"/>
              <w:b/>
            </w:rPr>
            <w:t>ÇİM BİÇME VE MAKİNA KULLANMA TALİMATI</w:t>
          </w:r>
        </w:p>
      </w:tc>
      <w:tc>
        <w:tcPr>
          <w:tcW w:w="1511" w:type="dxa"/>
          <w:vAlign w:val="center"/>
        </w:tcPr>
        <w:p w14:paraId="51F82FFB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39559AF5" w14:textId="461992D2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C37793">
            <w:rPr>
              <w:rFonts w:ascii="Times New Roman" w:eastAsia="Times New Roman" w:hAnsi="Times New Roman"/>
              <w:snapToGrid w:val="0"/>
              <w:sz w:val="18"/>
              <w:szCs w:val="18"/>
            </w:rPr>
            <w:t>11</w:t>
          </w:r>
        </w:p>
      </w:tc>
    </w:tr>
    <w:tr w:rsidR="006A05D1" w:rsidRPr="00151E02" w14:paraId="474ED985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7387D4D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3CFE6B8B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7708925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0349F529" w14:textId="7087399A" w:rsidR="006A05D1" w:rsidRPr="009A068A" w:rsidRDefault="00C37793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2BE289F7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6FBA2EE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6EA6463F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7BE1CB28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203BA981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3700E8CF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2CD382E0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4950A36A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359A03C2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708EF2AE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2FE2C6E2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8F020B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6F25072A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7A90D6E8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21917DD7" w14:textId="77777777"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0F2D8C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0F2D8C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14:paraId="659568CF" w14:textId="77777777"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29F4A558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76CC" w14:textId="77777777" w:rsidR="008A2317" w:rsidRDefault="008A23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F37637"/>
    <w:multiLevelType w:val="hybridMultilevel"/>
    <w:tmpl w:val="1B9EEFF4"/>
    <w:lvl w:ilvl="0" w:tplc="F8488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9005687">
    <w:abstractNumId w:val="17"/>
  </w:num>
  <w:num w:numId="2" w16cid:durableId="287318542">
    <w:abstractNumId w:val="18"/>
  </w:num>
  <w:num w:numId="3" w16cid:durableId="618149964">
    <w:abstractNumId w:val="13"/>
  </w:num>
  <w:num w:numId="4" w16cid:durableId="529879419">
    <w:abstractNumId w:val="16"/>
  </w:num>
  <w:num w:numId="5" w16cid:durableId="978340639">
    <w:abstractNumId w:val="14"/>
  </w:num>
  <w:num w:numId="6" w16cid:durableId="1269696896">
    <w:abstractNumId w:val="10"/>
  </w:num>
  <w:num w:numId="7" w16cid:durableId="30112763">
    <w:abstractNumId w:val="20"/>
  </w:num>
  <w:num w:numId="8" w16cid:durableId="1387296047">
    <w:abstractNumId w:val="23"/>
  </w:num>
  <w:num w:numId="9" w16cid:durableId="946234851">
    <w:abstractNumId w:val="27"/>
  </w:num>
  <w:num w:numId="10" w16cid:durableId="639575142">
    <w:abstractNumId w:val="33"/>
  </w:num>
  <w:num w:numId="11" w16cid:durableId="771824666">
    <w:abstractNumId w:val="5"/>
  </w:num>
  <w:num w:numId="12" w16cid:durableId="2094037957">
    <w:abstractNumId w:val="12"/>
  </w:num>
  <w:num w:numId="13" w16cid:durableId="1187671078">
    <w:abstractNumId w:val="7"/>
  </w:num>
  <w:num w:numId="14" w16cid:durableId="364251359">
    <w:abstractNumId w:val="32"/>
  </w:num>
  <w:num w:numId="15" w16cid:durableId="505172052">
    <w:abstractNumId w:val="28"/>
  </w:num>
  <w:num w:numId="16" w16cid:durableId="701982607">
    <w:abstractNumId w:val="15"/>
  </w:num>
  <w:num w:numId="17" w16cid:durableId="897713079">
    <w:abstractNumId w:val="21"/>
  </w:num>
  <w:num w:numId="18" w16cid:durableId="1024284917">
    <w:abstractNumId w:val="3"/>
  </w:num>
  <w:num w:numId="19" w16cid:durableId="238518254">
    <w:abstractNumId w:val="1"/>
  </w:num>
  <w:num w:numId="20" w16cid:durableId="353919719">
    <w:abstractNumId w:val="26"/>
  </w:num>
  <w:num w:numId="21" w16cid:durableId="1713727600">
    <w:abstractNumId w:val="2"/>
  </w:num>
  <w:num w:numId="22" w16cid:durableId="1081872692">
    <w:abstractNumId w:val="35"/>
  </w:num>
  <w:num w:numId="23" w16cid:durableId="42481746">
    <w:abstractNumId w:val="4"/>
  </w:num>
  <w:num w:numId="24" w16cid:durableId="2108961032">
    <w:abstractNumId w:val="36"/>
  </w:num>
  <w:num w:numId="25" w16cid:durableId="89856587">
    <w:abstractNumId w:val="34"/>
  </w:num>
  <w:num w:numId="26" w16cid:durableId="1208907937">
    <w:abstractNumId w:val="9"/>
  </w:num>
  <w:num w:numId="27" w16cid:durableId="1149402151">
    <w:abstractNumId w:val="8"/>
  </w:num>
  <w:num w:numId="28" w16cid:durableId="1911846376">
    <w:abstractNumId w:val="6"/>
  </w:num>
  <w:num w:numId="29" w16cid:durableId="1630041342">
    <w:abstractNumId w:val="19"/>
  </w:num>
  <w:num w:numId="30" w16cid:durableId="1650816429">
    <w:abstractNumId w:val="37"/>
  </w:num>
  <w:num w:numId="31" w16cid:durableId="282661692">
    <w:abstractNumId w:val="30"/>
  </w:num>
  <w:num w:numId="32" w16cid:durableId="183136490">
    <w:abstractNumId w:val="29"/>
  </w:num>
  <w:num w:numId="33" w16cid:durableId="1255283097">
    <w:abstractNumId w:val="0"/>
  </w:num>
  <w:num w:numId="34" w16cid:durableId="1957905209">
    <w:abstractNumId w:val="24"/>
  </w:num>
  <w:num w:numId="35" w16cid:durableId="877396208">
    <w:abstractNumId w:val="11"/>
  </w:num>
  <w:num w:numId="36" w16cid:durableId="549003132">
    <w:abstractNumId w:val="25"/>
  </w:num>
  <w:num w:numId="37" w16cid:durableId="1794471298">
    <w:abstractNumId w:val="31"/>
  </w:num>
  <w:num w:numId="38" w16cid:durableId="12676923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9"/>
    <w:rsid w:val="00075671"/>
    <w:rsid w:val="000A65F9"/>
    <w:rsid w:val="000C0D8B"/>
    <w:rsid w:val="000C24A7"/>
    <w:rsid w:val="000F2D8C"/>
    <w:rsid w:val="00111419"/>
    <w:rsid w:val="00114B41"/>
    <w:rsid w:val="00133614"/>
    <w:rsid w:val="0015113B"/>
    <w:rsid w:val="00176180"/>
    <w:rsid w:val="00180BC3"/>
    <w:rsid w:val="001A0A28"/>
    <w:rsid w:val="001A68F4"/>
    <w:rsid w:val="001B5B4C"/>
    <w:rsid w:val="001D1B35"/>
    <w:rsid w:val="001F7779"/>
    <w:rsid w:val="00205574"/>
    <w:rsid w:val="002341E8"/>
    <w:rsid w:val="0029581E"/>
    <w:rsid w:val="002E60EA"/>
    <w:rsid w:val="002F30E8"/>
    <w:rsid w:val="002F7FF5"/>
    <w:rsid w:val="00312BDA"/>
    <w:rsid w:val="0032748B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015DA"/>
    <w:rsid w:val="00515263"/>
    <w:rsid w:val="00576103"/>
    <w:rsid w:val="00583C96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539AF"/>
    <w:rsid w:val="00767526"/>
    <w:rsid w:val="00774E88"/>
    <w:rsid w:val="00786ECE"/>
    <w:rsid w:val="007A0600"/>
    <w:rsid w:val="007F2FD7"/>
    <w:rsid w:val="008017FB"/>
    <w:rsid w:val="00801FEF"/>
    <w:rsid w:val="00844673"/>
    <w:rsid w:val="008A2317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4C6B"/>
    <w:rsid w:val="00AE1DC0"/>
    <w:rsid w:val="00BA1609"/>
    <w:rsid w:val="00BD55EF"/>
    <w:rsid w:val="00BF3A1F"/>
    <w:rsid w:val="00C015A8"/>
    <w:rsid w:val="00C04D20"/>
    <w:rsid w:val="00C157C1"/>
    <w:rsid w:val="00C37793"/>
    <w:rsid w:val="00C63E8F"/>
    <w:rsid w:val="00C77A47"/>
    <w:rsid w:val="00C974BA"/>
    <w:rsid w:val="00CC77BA"/>
    <w:rsid w:val="00CD5FD6"/>
    <w:rsid w:val="00D30A40"/>
    <w:rsid w:val="00D56A0E"/>
    <w:rsid w:val="00D83453"/>
    <w:rsid w:val="00DB484B"/>
    <w:rsid w:val="00DF5E02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F437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7</cp:revision>
  <dcterms:created xsi:type="dcterms:W3CDTF">2022-08-26T06:50:00Z</dcterms:created>
  <dcterms:modified xsi:type="dcterms:W3CDTF">2022-10-08T07:24:00Z</dcterms:modified>
</cp:coreProperties>
</file>