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CE2" w:rsidRDefault="002F5CE2" w:rsidP="002F5CE2">
      <w:pPr>
        <w:pStyle w:val="Bo"/>
      </w:pPr>
    </w:p>
    <w:p w:rsidR="002F5CE2" w:rsidRDefault="002F5CE2" w:rsidP="002F5CE2">
      <w:pPr>
        <w:pStyle w:val="Bo"/>
      </w:pPr>
    </w:p>
    <w:p w:rsidR="002F5CE2" w:rsidRDefault="002F5CE2" w:rsidP="002F5CE2">
      <w:pPr>
        <w:pStyle w:val="Bo"/>
      </w:pPr>
    </w:p>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2F5CE2" w:rsidRPr="00185461" w:rsidTr="002F1CD9">
        <w:tc>
          <w:tcPr>
            <w:tcW w:w="10206" w:type="dxa"/>
            <w:gridSpan w:val="2"/>
            <w:shd w:val="clear" w:color="auto" w:fill="auto"/>
            <w:vAlign w:val="center"/>
          </w:tcPr>
          <w:p w:rsidR="002F5CE2" w:rsidRPr="00C0748C" w:rsidRDefault="002F5CE2" w:rsidP="002F1CD9">
            <w:pPr>
              <w:spacing w:after="0" w:line="240" w:lineRule="auto"/>
              <w:jc w:val="center"/>
              <w:rPr>
                <w:b/>
                <w:sz w:val="28"/>
                <w:szCs w:val="28"/>
              </w:rPr>
            </w:pPr>
            <w:r w:rsidRPr="00C0748C">
              <w:rPr>
                <w:b/>
                <w:sz w:val="28"/>
                <w:szCs w:val="28"/>
              </w:rPr>
              <w:t>DERS TANITIM FORMU</w:t>
            </w:r>
          </w:p>
        </w:tc>
      </w:tr>
      <w:tr w:rsidR="002F5CE2" w:rsidRPr="00185461" w:rsidTr="002F1CD9">
        <w:tc>
          <w:tcPr>
            <w:tcW w:w="3402" w:type="dxa"/>
            <w:shd w:val="clear" w:color="auto" w:fill="8DB3E2"/>
            <w:vAlign w:val="center"/>
          </w:tcPr>
          <w:p w:rsidR="002F5CE2" w:rsidRPr="006E25C3" w:rsidRDefault="002F5CE2" w:rsidP="002F1CD9">
            <w:pPr>
              <w:spacing w:after="0" w:line="240" w:lineRule="auto"/>
              <w:rPr>
                <w:rFonts w:asciiTheme="minorHAnsi" w:hAnsiTheme="minorHAnsi" w:cstheme="minorHAnsi"/>
                <w:b/>
                <w:color w:val="FFFFFF"/>
              </w:rPr>
            </w:pPr>
            <w:r w:rsidRPr="006E25C3">
              <w:rPr>
                <w:rFonts w:asciiTheme="minorHAnsi" w:hAnsiTheme="minorHAnsi" w:cstheme="minorHAnsi"/>
                <w:b/>
                <w:color w:val="FFFFFF"/>
              </w:rPr>
              <w:t>Dersin Adı</w:t>
            </w:r>
          </w:p>
        </w:tc>
        <w:tc>
          <w:tcPr>
            <w:tcW w:w="6804" w:type="dxa"/>
            <w:vAlign w:val="center"/>
          </w:tcPr>
          <w:p w:rsidR="002F5CE2" w:rsidRPr="006E25C3" w:rsidRDefault="00757A13" w:rsidP="002F1CD9">
            <w:pPr>
              <w:pStyle w:val="ListeParagraf"/>
              <w:spacing w:before="240" w:after="100" w:afterAutospacing="1" w:line="240" w:lineRule="auto"/>
              <w:ind w:left="0"/>
              <w:jc w:val="both"/>
              <w:rPr>
                <w:rFonts w:asciiTheme="minorHAnsi" w:hAnsiTheme="minorHAnsi" w:cstheme="minorHAnsi"/>
              </w:rPr>
            </w:pPr>
            <w:r w:rsidRPr="006E25C3">
              <w:rPr>
                <w:rFonts w:asciiTheme="minorHAnsi" w:hAnsiTheme="minorHAnsi" w:cstheme="minorHAnsi"/>
                <w:sz w:val="24"/>
                <w:szCs w:val="24"/>
                <w:shd w:val="clear" w:color="auto" w:fill="FFFFFF"/>
              </w:rPr>
              <w:t xml:space="preserve">Petrol </w:t>
            </w:r>
            <w:proofErr w:type="spellStart"/>
            <w:r w:rsidRPr="006E25C3">
              <w:rPr>
                <w:rFonts w:asciiTheme="minorHAnsi" w:hAnsiTheme="minorHAnsi" w:cstheme="minorHAnsi"/>
                <w:sz w:val="24"/>
                <w:szCs w:val="24"/>
                <w:shd w:val="clear" w:color="auto" w:fill="FFFFFF"/>
              </w:rPr>
              <w:t>Rafinasyonu</w:t>
            </w:r>
            <w:proofErr w:type="spellEnd"/>
            <w:r w:rsidRPr="006E25C3">
              <w:rPr>
                <w:rFonts w:asciiTheme="minorHAnsi" w:hAnsiTheme="minorHAnsi" w:cstheme="minorHAnsi"/>
                <w:sz w:val="24"/>
                <w:szCs w:val="24"/>
                <w:shd w:val="clear" w:color="auto" w:fill="FFFFFF"/>
              </w:rPr>
              <w:t xml:space="preserve"> ve Teknolojisi</w:t>
            </w:r>
          </w:p>
        </w:tc>
      </w:tr>
    </w:tbl>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2F5CE2" w:rsidRPr="00185461" w:rsidTr="002F1CD9">
        <w:tc>
          <w:tcPr>
            <w:tcW w:w="3402" w:type="dxa"/>
            <w:shd w:val="clear" w:color="auto" w:fill="8DB3E2"/>
            <w:vAlign w:val="center"/>
          </w:tcPr>
          <w:p w:rsidR="002F5CE2" w:rsidRPr="00185461" w:rsidRDefault="002F5CE2" w:rsidP="002F1CD9">
            <w:pPr>
              <w:spacing w:after="0" w:line="240" w:lineRule="auto"/>
              <w:rPr>
                <w:b/>
                <w:color w:val="FFFFFF"/>
              </w:rPr>
            </w:pPr>
            <w:r w:rsidRPr="00185461">
              <w:rPr>
                <w:b/>
                <w:color w:val="FFFFFF"/>
              </w:rPr>
              <w:t>Öğretim Dili</w:t>
            </w:r>
          </w:p>
        </w:tc>
        <w:tc>
          <w:tcPr>
            <w:tcW w:w="6804" w:type="dxa"/>
            <w:vAlign w:val="center"/>
          </w:tcPr>
          <w:p w:rsidR="002F5CE2" w:rsidRPr="00185461" w:rsidRDefault="002F5CE2" w:rsidP="002F1CD9">
            <w:pPr>
              <w:spacing w:after="0" w:line="240" w:lineRule="auto"/>
            </w:pPr>
            <w:r>
              <w:t>Türkçe</w:t>
            </w:r>
          </w:p>
        </w:tc>
      </w:tr>
    </w:tbl>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701"/>
        <w:gridCol w:w="1701"/>
        <w:gridCol w:w="1701"/>
        <w:gridCol w:w="1701"/>
      </w:tblGrid>
      <w:tr w:rsidR="002F5CE2" w:rsidRPr="00185461" w:rsidTr="002F1CD9">
        <w:tc>
          <w:tcPr>
            <w:tcW w:w="3402" w:type="dxa"/>
            <w:shd w:val="clear" w:color="auto" w:fill="8DB3E2"/>
            <w:vAlign w:val="center"/>
          </w:tcPr>
          <w:p w:rsidR="002F5CE2" w:rsidRPr="00185461" w:rsidRDefault="002F5CE2" w:rsidP="002F1CD9">
            <w:pPr>
              <w:spacing w:after="0" w:line="240" w:lineRule="auto"/>
              <w:rPr>
                <w:b/>
                <w:color w:val="FFFFFF"/>
              </w:rPr>
            </w:pPr>
            <w:r w:rsidRPr="00185461">
              <w:rPr>
                <w:b/>
                <w:color w:val="FFFFFF"/>
              </w:rPr>
              <w:t>Dersin Verildiği Düzey</w:t>
            </w:r>
          </w:p>
        </w:tc>
        <w:tc>
          <w:tcPr>
            <w:tcW w:w="1701" w:type="dxa"/>
            <w:vAlign w:val="center"/>
          </w:tcPr>
          <w:p w:rsidR="002F5CE2" w:rsidRPr="00185461" w:rsidRDefault="002F5CE2" w:rsidP="002F1CD9">
            <w:pPr>
              <w:spacing w:after="0" w:line="240" w:lineRule="auto"/>
              <w:jc w:val="center"/>
            </w:pPr>
            <w:r w:rsidRPr="00185461">
              <w:t>Ön Lisans ( )</w:t>
            </w:r>
          </w:p>
        </w:tc>
        <w:tc>
          <w:tcPr>
            <w:tcW w:w="1701" w:type="dxa"/>
            <w:vAlign w:val="center"/>
          </w:tcPr>
          <w:p w:rsidR="002F5CE2" w:rsidRPr="00185461" w:rsidRDefault="002F5CE2" w:rsidP="002F1CD9">
            <w:pPr>
              <w:spacing w:after="0" w:line="240" w:lineRule="auto"/>
              <w:jc w:val="center"/>
            </w:pPr>
            <w:r w:rsidRPr="00185461">
              <w:t>Lisans ()</w:t>
            </w:r>
          </w:p>
        </w:tc>
        <w:tc>
          <w:tcPr>
            <w:tcW w:w="1701" w:type="dxa"/>
            <w:vAlign w:val="center"/>
          </w:tcPr>
          <w:p w:rsidR="002F5CE2" w:rsidRPr="00185461" w:rsidRDefault="002F5CE2" w:rsidP="002F1CD9">
            <w:pPr>
              <w:spacing w:after="0" w:line="240" w:lineRule="auto"/>
              <w:jc w:val="center"/>
            </w:pPr>
            <w:r w:rsidRPr="00185461">
              <w:t>Yüksek Lisans(</w:t>
            </w:r>
            <w:r>
              <w:t>x</w:t>
            </w:r>
            <w:r w:rsidRPr="00185461">
              <w:t xml:space="preserve"> )</w:t>
            </w:r>
          </w:p>
        </w:tc>
        <w:tc>
          <w:tcPr>
            <w:tcW w:w="1701" w:type="dxa"/>
            <w:vAlign w:val="center"/>
          </w:tcPr>
          <w:p w:rsidR="002F5CE2" w:rsidRPr="00185461" w:rsidRDefault="002F5CE2" w:rsidP="002F1CD9">
            <w:pPr>
              <w:spacing w:after="0" w:line="240" w:lineRule="auto"/>
              <w:jc w:val="center"/>
            </w:pPr>
            <w:r w:rsidRPr="00185461">
              <w:t>Doktora()</w:t>
            </w:r>
          </w:p>
        </w:tc>
      </w:tr>
    </w:tbl>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3402"/>
      </w:tblGrid>
      <w:tr w:rsidR="002F5CE2" w:rsidRPr="00185461" w:rsidTr="002F1CD9">
        <w:tc>
          <w:tcPr>
            <w:tcW w:w="0" w:type="auto"/>
            <w:gridSpan w:val="3"/>
            <w:shd w:val="clear" w:color="auto" w:fill="8DB3E2"/>
          </w:tcPr>
          <w:p w:rsidR="002F5CE2" w:rsidRPr="00185461" w:rsidRDefault="002F5CE2" w:rsidP="002F1CD9">
            <w:pPr>
              <w:spacing w:after="0" w:line="240" w:lineRule="auto"/>
              <w:rPr>
                <w:b/>
                <w:color w:val="FFFFFF"/>
              </w:rPr>
            </w:pPr>
            <w:r w:rsidRPr="00185461">
              <w:rPr>
                <w:b/>
                <w:color w:val="FFFFFF"/>
              </w:rPr>
              <w:t>Eğitim Öğretim Sistemi</w:t>
            </w:r>
          </w:p>
        </w:tc>
      </w:tr>
      <w:tr w:rsidR="002F5CE2" w:rsidRPr="00185461" w:rsidTr="002F1CD9">
        <w:tc>
          <w:tcPr>
            <w:tcW w:w="3402" w:type="dxa"/>
            <w:vAlign w:val="center"/>
          </w:tcPr>
          <w:p w:rsidR="002F5CE2" w:rsidRPr="00185461" w:rsidRDefault="002F5CE2" w:rsidP="002F1CD9">
            <w:pPr>
              <w:spacing w:after="0" w:line="240" w:lineRule="auto"/>
              <w:jc w:val="center"/>
            </w:pPr>
            <w:r w:rsidRPr="00185461">
              <w:t>Örgün Öğretim (</w:t>
            </w:r>
            <w:r>
              <w:t>x</w:t>
            </w:r>
            <w:r w:rsidRPr="00185461">
              <w:t xml:space="preserve"> )</w:t>
            </w:r>
          </w:p>
        </w:tc>
        <w:tc>
          <w:tcPr>
            <w:tcW w:w="3402" w:type="dxa"/>
            <w:vAlign w:val="center"/>
          </w:tcPr>
          <w:p w:rsidR="002F5CE2" w:rsidRPr="00185461" w:rsidRDefault="002F5CE2" w:rsidP="002F1CD9">
            <w:pPr>
              <w:spacing w:after="0" w:line="240" w:lineRule="auto"/>
              <w:jc w:val="center"/>
            </w:pPr>
            <w:r w:rsidRPr="00185461">
              <w:t>Uzaktan Öğretim( )</w:t>
            </w:r>
          </w:p>
        </w:tc>
        <w:tc>
          <w:tcPr>
            <w:tcW w:w="3402" w:type="dxa"/>
            <w:vAlign w:val="center"/>
          </w:tcPr>
          <w:p w:rsidR="002F5CE2" w:rsidRPr="00185461" w:rsidRDefault="002F5CE2" w:rsidP="002F1CD9">
            <w:pPr>
              <w:spacing w:after="0" w:line="240" w:lineRule="auto"/>
              <w:jc w:val="center"/>
            </w:pPr>
            <w:r w:rsidRPr="00185461">
              <w:t>Diğer ( )</w:t>
            </w:r>
          </w:p>
        </w:tc>
      </w:tr>
    </w:tbl>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3402"/>
        <w:gridCol w:w="3402"/>
      </w:tblGrid>
      <w:tr w:rsidR="002F5CE2" w:rsidRPr="00185461" w:rsidTr="002F1CD9">
        <w:tc>
          <w:tcPr>
            <w:tcW w:w="3402" w:type="dxa"/>
            <w:gridSpan w:val="2"/>
            <w:tcBorders>
              <w:top w:val="single" w:sz="4" w:space="0" w:color="auto"/>
              <w:left w:val="single" w:sz="4" w:space="0" w:color="auto"/>
              <w:right w:val="single" w:sz="4" w:space="0" w:color="auto"/>
            </w:tcBorders>
            <w:shd w:val="clear" w:color="auto" w:fill="8DB3E2"/>
            <w:vAlign w:val="center"/>
          </w:tcPr>
          <w:p w:rsidR="002F5CE2" w:rsidRPr="00185461" w:rsidRDefault="002F5CE2" w:rsidP="002F1CD9">
            <w:pPr>
              <w:spacing w:after="0" w:line="240" w:lineRule="auto"/>
              <w:jc w:val="center"/>
              <w:rPr>
                <w:b/>
                <w:color w:val="FFFFFF"/>
              </w:rPr>
            </w:pPr>
            <w:r w:rsidRPr="00185461">
              <w:rPr>
                <w:b/>
                <w:color w:val="FFFFFF"/>
              </w:rPr>
              <w:t>Dersin Türü</w:t>
            </w:r>
          </w:p>
        </w:tc>
        <w:tc>
          <w:tcPr>
            <w:tcW w:w="3402" w:type="dxa"/>
            <w:tcBorders>
              <w:left w:val="single" w:sz="4" w:space="0" w:color="auto"/>
            </w:tcBorders>
            <w:shd w:val="clear" w:color="auto" w:fill="8DB3E2"/>
            <w:vAlign w:val="center"/>
          </w:tcPr>
          <w:p w:rsidR="002F5CE2" w:rsidRPr="00185461" w:rsidRDefault="002F5CE2" w:rsidP="002F1CD9">
            <w:pPr>
              <w:spacing w:after="0" w:line="240" w:lineRule="auto"/>
              <w:jc w:val="center"/>
              <w:rPr>
                <w:b/>
                <w:color w:val="FFFFFF"/>
              </w:rPr>
            </w:pPr>
            <w:r w:rsidRPr="00185461">
              <w:rPr>
                <w:b/>
                <w:color w:val="FFFFFF"/>
              </w:rPr>
              <w:t>Dersin Alan Kodu</w:t>
            </w:r>
          </w:p>
        </w:tc>
        <w:tc>
          <w:tcPr>
            <w:tcW w:w="3402" w:type="dxa"/>
            <w:tcBorders>
              <w:left w:val="single" w:sz="4" w:space="0" w:color="auto"/>
            </w:tcBorders>
            <w:shd w:val="clear" w:color="auto" w:fill="8DB3E2"/>
            <w:vAlign w:val="center"/>
          </w:tcPr>
          <w:p w:rsidR="002F5CE2" w:rsidRPr="00185461" w:rsidRDefault="002F5CE2" w:rsidP="002F1CD9">
            <w:pPr>
              <w:spacing w:after="0" w:line="240" w:lineRule="auto"/>
              <w:jc w:val="center"/>
              <w:rPr>
                <w:b/>
                <w:color w:val="FFFFFF"/>
              </w:rPr>
            </w:pPr>
            <w:r w:rsidRPr="00185461">
              <w:rPr>
                <w:b/>
                <w:color w:val="FFFFFF"/>
              </w:rPr>
              <w:t>Ders</w:t>
            </w:r>
            <w:r>
              <w:rPr>
                <w:b/>
                <w:color w:val="FFFFFF"/>
              </w:rPr>
              <w:t>in Optik</w:t>
            </w:r>
            <w:r w:rsidRPr="00185461">
              <w:rPr>
                <w:b/>
                <w:color w:val="FFFFFF"/>
              </w:rPr>
              <w:t xml:space="preserve"> Kodu</w:t>
            </w:r>
          </w:p>
        </w:tc>
      </w:tr>
      <w:tr w:rsidR="002F5CE2" w:rsidRPr="00185461" w:rsidTr="002F1CD9">
        <w:tc>
          <w:tcPr>
            <w:tcW w:w="1701" w:type="dxa"/>
            <w:tcBorders>
              <w:left w:val="single" w:sz="4" w:space="0" w:color="auto"/>
              <w:bottom w:val="single" w:sz="4" w:space="0" w:color="auto"/>
              <w:right w:val="single" w:sz="4" w:space="0" w:color="auto"/>
            </w:tcBorders>
          </w:tcPr>
          <w:p w:rsidR="002F5CE2" w:rsidRPr="00185461" w:rsidRDefault="002F5CE2" w:rsidP="002F1CD9">
            <w:pPr>
              <w:spacing w:after="0" w:line="240" w:lineRule="auto"/>
              <w:jc w:val="center"/>
            </w:pPr>
            <w:r w:rsidRPr="00185461">
              <w:t>Zorunlu ()</w:t>
            </w:r>
          </w:p>
        </w:tc>
        <w:tc>
          <w:tcPr>
            <w:tcW w:w="1701" w:type="dxa"/>
            <w:tcBorders>
              <w:left w:val="single" w:sz="4" w:space="0" w:color="auto"/>
              <w:bottom w:val="single" w:sz="4" w:space="0" w:color="auto"/>
              <w:right w:val="single" w:sz="4" w:space="0" w:color="auto"/>
            </w:tcBorders>
            <w:vAlign w:val="center"/>
          </w:tcPr>
          <w:p w:rsidR="002F5CE2" w:rsidRPr="00185461" w:rsidRDefault="002F5CE2" w:rsidP="002F1CD9">
            <w:pPr>
              <w:spacing w:after="0" w:line="240" w:lineRule="auto"/>
            </w:pPr>
            <w:r w:rsidRPr="00185461">
              <w:t>Seçmeli (</w:t>
            </w:r>
            <w:r>
              <w:t>x</w:t>
            </w:r>
            <w:r w:rsidRPr="00185461">
              <w:t>)</w:t>
            </w:r>
          </w:p>
        </w:tc>
        <w:tc>
          <w:tcPr>
            <w:tcW w:w="3402" w:type="dxa"/>
            <w:tcBorders>
              <w:left w:val="single" w:sz="4" w:space="0" w:color="auto"/>
            </w:tcBorders>
            <w:vAlign w:val="center"/>
          </w:tcPr>
          <w:p w:rsidR="002F5CE2" w:rsidRPr="00EB5608" w:rsidRDefault="002F5CE2" w:rsidP="002F1CD9">
            <w:pPr>
              <w:jc w:val="center"/>
              <w:rPr>
                <w:rFonts w:ascii="Arial" w:hAnsi="Arial" w:cs="Arial"/>
                <w:sz w:val="20"/>
                <w:szCs w:val="20"/>
              </w:rPr>
            </w:pPr>
          </w:p>
        </w:tc>
        <w:tc>
          <w:tcPr>
            <w:tcW w:w="3402" w:type="dxa"/>
            <w:vAlign w:val="center"/>
          </w:tcPr>
          <w:p w:rsidR="002F5CE2" w:rsidRPr="00E14D36" w:rsidRDefault="002F5CE2" w:rsidP="002F1CD9">
            <w:pPr>
              <w:jc w:val="center"/>
              <w:rPr>
                <w:rFonts w:ascii="Arial" w:hAnsi="Arial" w:cs="Arial"/>
                <w:sz w:val="20"/>
                <w:szCs w:val="20"/>
              </w:rPr>
            </w:pPr>
          </w:p>
        </w:tc>
      </w:tr>
    </w:tbl>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gridCol w:w="1701"/>
        <w:gridCol w:w="1701"/>
      </w:tblGrid>
      <w:tr w:rsidR="002F5CE2" w:rsidRPr="00185461" w:rsidTr="002F1CD9">
        <w:tc>
          <w:tcPr>
            <w:tcW w:w="1701" w:type="dxa"/>
            <w:shd w:val="clear" w:color="auto" w:fill="8DB3E2"/>
            <w:vAlign w:val="center"/>
          </w:tcPr>
          <w:p w:rsidR="002F5CE2" w:rsidRPr="00185461" w:rsidRDefault="002F5CE2" w:rsidP="002F1CD9">
            <w:pPr>
              <w:spacing w:after="0" w:line="240" w:lineRule="auto"/>
              <w:jc w:val="center"/>
              <w:rPr>
                <w:b/>
                <w:color w:val="FFFFFF"/>
              </w:rPr>
            </w:pPr>
            <w:r>
              <w:rPr>
                <w:b/>
                <w:color w:val="FFFFFF"/>
              </w:rPr>
              <w:t xml:space="preserve">Teorik </w:t>
            </w:r>
            <w:r w:rsidRPr="00185461">
              <w:rPr>
                <w:b/>
                <w:color w:val="FFFFFF"/>
              </w:rPr>
              <w:t>Saat</w:t>
            </w:r>
          </w:p>
        </w:tc>
        <w:tc>
          <w:tcPr>
            <w:tcW w:w="1701" w:type="dxa"/>
            <w:shd w:val="clear" w:color="auto" w:fill="8DB3E2"/>
            <w:vAlign w:val="center"/>
          </w:tcPr>
          <w:p w:rsidR="002F5CE2" w:rsidRPr="00185461" w:rsidRDefault="002F5CE2" w:rsidP="002F1CD9">
            <w:pPr>
              <w:spacing w:after="0" w:line="240" w:lineRule="auto"/>
              <w:jc w:val="center"/>
              <w:rPr>
                <w:b/>
                <w:color w:val="FFFFFF"/>
              </w:rPr>
            </w:pPr>
            <w:r w:rsidRPr="00185461">
              <w:rPr>
                <w:b/>
                <w:color w:val="FFFFFF"/>
              </w:rPr>
              <w:t>Uygulama Saat</w:t>
            </w:r>
          </w:p>
        </w:tc>
        <w:tc>
          <w:tcPr>
            <w:tcW w:w="1701" w:type="dxa"/>
            <w:shd w:val="clear" w:color="auto" w:fill="8DB3E2"/>
            <w:vAlign w:val="center"/>
          </w:tcPr>
          <w:p w:rsidR="002F5CE2" w:rsidRPr="00185461" w:rsidRDefault="002F5CE2" w:rsidP="002F1CD9">
            <w:pPr>
              <w:spacing w:after="0" w:line="240" w:lineRule="auto"/>
              <w:jc w:val="center"/>
              <w:rPr>
                <w:b/>
                <w:color w:val="FFFFFF"/>
              </w:rPr>
            </w:pPr>
            <w:r w:rsidRPr="00185461">
              <w:rPr>
                <w:b/>
                <w:color w:val="FFFFFF"/>
              </w:rPr>
              <w:t>Toplam Saat</w:t>
            </w:r>
          </w:p>
        </w:tc>
        <w:tc>
          <w:tcPr>
            <w:tcW w:w="1701" w:type="dxa"/>
            <w:shd w:val="clear" w:color="auto" w:fill="8DB3E2"/>
            <w:vAlign w:val="center"/>
          </w:tcPr>
          <w:p w:rsidR="002F5CE2" w:rsidRPr="00185461" w:rsidRDefault="002F5CE2" w:rsidP="002F1CD9">
            <w:pPr>
              <w:spacing w:after="0" w:line="240" w:lineRule="auto"/>
              <w:jc w:val="center"/>
              <w:rPr>
                <w:b/>
                <w:color w:val="FFFFFF"/>
              </w:rPr>
            </w:pPr>
            <w:r w:rsidRPr="00185461">
              <w:rPr>
                <w:b/>
                <w:color w:val="FFFFFF"/>
              </w:rPr>
              <w:t>Yarıyılı</w:t>
            </w:r>
          </w:p>
        </w:tc>
        <w:tc>
          <w:tcPr>
            <w:tcW w:w="1701" w:type="dxa"/>
            <w:shd w:val="clear" w:color="auto" w:fill="8DB3E2"/>
            <w:vAlign w:val="center"/>
          </w:tcPr>
          <w:p w:rsidR="002F5CE2" w:rsidRPr="00185461" w:rsidRDefault="002F5CE2" w:rsidP="002F1CD9">
            <w:pPr>
              <w:spacing w:after="0" w:line="240" w:lineRule="auto"/>
              <w:jc w:val="center"/>
              <w:rPr>
                <w:b/>
                <w:color w:val="FFFFFF"/>
              </w:rPr>
            </w:pPr>
            <w:r w:rsidRPr="00185461">
              <w:rPr>
                <w:b/>
                <w:color w:val="FFFFFF"/>
              </w:rPr>
              <w:t>Ulusal Kredi</w:t>
            </w:r>
          </w:p>
        </w:tc>
        <w:tc>
          <w:tcPr>
            <w:tcW w:w="1701" w:type="dxa"/>
            <w:shd w:val="clear" w:color="auto" w:fill="8DB3E2"/>
            <w:vAlign w:val="center"/>
          </w:tcPr>
          <w:p w:rsidR="002F5CE2" w:rsidRPr="00185461" w:rsidRDefault="002F5CE2" w:rsidP="002F1CD9">
            <w:pPr>
              <w:spacing w:after="0" w:line="240" w:lineRule="auto"/>
              <w:jc w:val="center"/>
              <w:rPr>
                <w:b/>
                <w:color w:val="FFFFFF"/>
              </w:rPr>
            </w:pPr>
            <w:r w:rsidRPr="00185461">
              <w:rPr>
                <w:b/>
                <w:color w:val="FFFFFF"/>
              </w:rPr>
              <w:t>AKTS Kredi</w:t>
            </w:r>
          </w:p>
        </w:tc>
      </w:tr>
      <w:tr w:rsidR="002F5CE2" w:rsidRPr="00185461" w:rsidTr="002F1CD9">
        <w:tc>
          <w:tcPr>
            <w:tcW w:w="1701" w:type="dxa"/>
            <w:vAlign w:val="center"/>
          </w:tcPr>
          <w:p w:rsidR="002F5CE2" w:rsidRPr="00185461" w:rsidRDefault="002F5CE2" w:rsidP="002F1CD9">
            <w:pPr>
              <w:spacing w:after="0" w:line="240" w:lineRule="auto"/>
              <w:jc w:val="center"/>
            </w:pPr>
            <w:r>
              <w:t>3</w:t>
            </w:r>
          </w:p>
        </w:tc>
        <w:tc>
          <w:tcPr>
            <w:tcW w:w="1701" w:type="dxa"/>
            <w:vAlign w:val="center"/>
          </w:tcPr>
          <w:p w:rsidR="002F5CE2" w:rsidRPr="00185461" w:rsidRDefault="002F5CE2" w:rsidP="002F1CD9">
            <w:pPr>
              <w:spacing w:after="0" w:line="240" w:lineRule="auto"/>
              <w:jc w:val="center"/>
            </w:pPr>
            <w:r>
              <w:t>0</w:t>
            </w:r>
          </w:p>
        </w:tc>
        <w:tc>
          <w:tcPr>
            <w:tcW w:w="1701" w:type="dxa"/>
            <w:vAlign w:val="center"/>
          </w:tcPr>
          <w:p w:rsidR="002F5CE2" w:rsidRPr="00185461" w:rsidRDefault="002F5CE2" w:rsidP="002F1CD9">
            <w:pPr>
              <w:spacing w:after="0" w:line="240" w:lineRule="auto"/>
              <w:jc w:val="center"/>
            </w:pPr>
            <w:r>
              <w:t>3</w:t>
            </w:r>
          </w:p>
        </w:tc>
        <w:tc>
          <w:tcPr>
            <w:tcW w:w="1701" w:type="dxa"/>
            <w:vAlign w:val="center"/>
          </w:tcPr>
          <w:p w:rsidR="002F5CE2" w:rsidRPr="00185461" w:rsidRDefault="002A07B1" w:rsidP="002F1CD9">
            <w:pPr>
              <w:spacing w:after="0" w:line="240" w:lineRule="auto"/>
              <w:jc w:val="center"/>
            </w:pPr>
            <w:r>
              <w:t>Güz</w:t>
            </w:r>
          </w:p>
        </w:tc>
        <w:tc>
          <w:tcPr>
            <w:tcW w:w="1701" w:type="dxa"/>
            <w:vAlign w:val="center"/>
          </w:tcPr>
          <w:p w:rsidR="002F5CE2" w:rsidRPr="00185461" w:rsidRDefault="002F5CE2" w:rsidP="002F1CD9">
            <w:pPr>
              <w:spacing w:after="0" w:line="240" w:lineRule="auto"/>
              <w:jc w:val="center"/>
            </w:pPr>
            <w:r>
              <w:t>3</w:t>
            </w:r>
          </w:p>
        </w:tc>
        <w:tc>
          <w:tcPr>
            <w:tcW w:w="1701" w:type="dxa"/>
            <w:vAlign w:val="center"/>
          </w:tcPr>
          <w:p w:rsidR="002F5CE2" w:rsidRPr="00185461" w:rsidRDefault="002F5CE2" w:rsidP="002F1CD9">
            <w:pPr>
              <w:spacing w:after="0" w:line="240" w:lineRule="auto"/>
              <w:jc w:val="center"/>
            </w:pPr>
            <w:r>
              <w:t>5</w:t>
            </w:r>
          </w:p>
        </w:tc>
      </w:tr>
    </w:tbl>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2F5CE2" w:rsidRPr="003C68E5" w:rsidTr="002F1CD9">
        <w:tc>
          <w:tcPr>
            <w:tcW w:w="3402" w:type="dxa"/>
            <w:shd w:val="clear" w:color="auto" w:fill="8DB3E2"/>
            <w:vAlign w:val="center"/>
          </w:tcPr>
          <w:p w:rsidR="002F5CE2" w:rsidRPr="003C68E5" w:rsidRDefault="002F5CE2" w:rsidP="006E25C3">
            <w:pPr>
              <w:pStyle w:val="AralkYok"/>
            </w:pPr>
            <w:r w:rsidRPr="003C68E5">
              <w:t>Dersin Amacı</w:t>
            </w:r>
          </w:p>
        </w:tc>
        <w:tc>
          <w:tcPr>
            <w:tcW w:w="6804" w:type="dxa"/>
            <w:vAlign w:val="center"/>
          </w:tcPr>
          <w:p w:rsidR="008D785D" w:rsidRDefault="008D785D" w:rsidP="006E25C3">
            <w:pPr>
              <w:pStyle w:val="AralkYok"/>
              <w:numPr>
                <w:ilvl w:val="0"/>
                <w:numId w:val="18"/>
              </w:numPr>
              <w:ind w:left="171" w:hanging="142"/>
              <w:jc w:val="both"/>
              <w:rPr>
                <w:rFonts w:cs="Calibri"/>
              </w:rPr>
            </w:pPr>
            <w:r w:rsidRPr="008D785D">
              <w:rPr>
                <w:rFonts w:cs="Calibri"/>
              </w:rPr>
              <w:t xml:space="preserve">Bu ders kapsamında, petrolün yararlı ve değerli ürünlere dönüştürülmesinde uygulanan temel ve kimyasal işlemleri anlatılmaktadır. </w:t>
            </w:r>
          </w:p>
          <w:p w:rsidR="008D785D" w:rsidRDefault="008D785D" w:rsidP="006E25C3">
            <w:pPr>
              <w:pStyle w:val="AralkYok"/>
              <w:numPr>
                <w:ilvl w:val="0"/>
                <w:numId w:val="18"/>
              </w:numPr>
              <w:ind w:left="171" w:hanging="142"/>
              <w:jc w:val="both"/>
              <w:rPr>
                <w:rFonts w:cs="Calibri"/>
              </w:rPr>
            </w:pPr>
            <w:r w:rsidRPr="008D785D">
              <w:rPr>
                <w:rFonts w:cs="Calibri"/>
              </w:rPr>
              <w:t xml:space="preserve">Uygulanan temel işlemler kapsamlı olarak ele alınmasa da petrolün bileşimi ve sınıflandırılması, temel özellikleri, petrol arıtımının genel prensipleri, arıtmada kullanılan yöntemler, petrol ürünleri ve petrol arıtımında uygulanan fiziksel ve kimyasal işlemler genel anlamda öğrenciye tanıtılmaktadır. </w:t>
            </w:r>
          </w:p>
          <w:p w:rsidR="008D785D" w:rsidRDefault="008D785D" w:rsidP="006E25C3">
            <w:pPr>
              <w:pStyle w:val="AralkYok"/>
              <w:numPr>
                <w:ilvl w:val="0"/>
                <w:numId w:val="18"/>
              </w:numPr>
              <w:ind w:left="171" w:hanging="142"/>
              <w:jc w:val="both"/>
              <w:rPr>
                <w:rFonts w:cs="Calibri"/>
              </w:rPr>
            </w:pPr>
            <w:r w:rsidRPr="008D785D">
              <w:rPr>
                <w:rFonts w:cs="Calibri"/>
              </w:rPr>
              <w:t xml:space="preserve">Tekrar </w:t>
            </w:r>
            <w:proofErr w:type="spellStart"/>
            <w:r w:rsidRPr="008D785D">
              <w:rPr>
                <w:rFonts w:cs="Calibri"/>
              </w:rPr>
              <w:t>şekilleme</w:t>
            </w:r>
            <w:proofErr w:type="spellEnd"/>
            <w:r w:rsidRPr="008D785D">
              <w:rPr>
                <w:rFonts w:cs="Calibri"/>
              </w:rPr>
              <w:t xml:space="preserve">, </w:t>
            </w:r>
            <w:proofErr w:type="spellStart"/>
            <w:r w:rsidRPr="008D785D">
              <w:rPr>
                <w:rFonts w:cs="Calibri"/>
              </w:rPr>
              <w:t>hidrokraking</w:t>
            </w:r>
            <w:proofErr w:type="spellEnd"/>
            <w:r w:rsidRPr="008D785D">
              <w:rPr>
                <w:rFonts w:cs="Calibri"/>
              </w:rPr>
              <w:t xml:space="preserve">, </w:t>
            </w:r>
            <w:proofErr w:type="spellStart"/>
            <w:r w:rsidRPr="008D785D">
              <w:rPr>
                <w:rFonts w:cs="Calibri"/>
              </w:rPr>
              <w:t>vis</w:t>
            </w:r>
            <w:proofErr w:type="spellEnd"/>
            <w:r w:rsidRPr="008D785D">
              <w:rPr>
                <w:rFonts w:cs="Calibri"/>
              </w:rPr>
              <w:t xml:space="preserve">-kırma ve yağlama yağı üretme bu kurs içerisinde ayrıntılı olarak anlatılacaktır. </w:t>
            </w:r>
          </w:p>
          <w:p w:rsidR="002F5CE2" w:rsidRDefault="008D785D" w:rsidP="006E25C3">
            <w:pPr>
              <w:pStyle w:val="AralkYok"/>
              <w:numPr>
                <w:ilvl w:val="0"/>
                <w:numId w:val="18"/>
              </w:numPr>
              <w:ind w:left="171" w:hanging="142"/>
              <w:jc w:val="both"/>
              <w:rPr>
                <w:rFonts w:cs="Calibri"/>
              </w:rPr>
            </w:pPr>
            <w:r w:rsidRPr="008D785D">
              <w:rPr>
                <w:rFonts w:cs="Calibri"/>
              </w:rPr>
              <w:t>Kimya sanayinin organik süreçlerinin bazılarının anlatılacağı bu ders kapsamında öğrencinin endüstriyel çevreyi kısmen tanıması sağlamak</w:t>
            </w:r>
          </w:p>
          <w:p w:rsidR="008D785D" w:rsidRPr="00CA690D" w:rsidRDefault="008D785D" w:rsidP="006E25C3">
            <w:pPr>
              <w:pStyle w:val="AralkYok"/>
              <w:numPr>
                <w:ilvl w:val="0"/>
                <w:numId w:val="18"/>
              </w:numPr>
              <w:ind w:left="171" w:hanging="142"/>
              <w:jc w:val="both"/>
              <w:rPr>
                <w:rFonts w:cs="Calibri"/>
              </w:rPr>
            </w:pPr>
            <w:r>
              <w:rPr>
                <w:rFonts w:cs="Calibri"/>
              </w:rPr>
              <w:t>Rafinericilik sektöründe yeni teknolojilerin takip edilmesi ve uygulanması</w:t>
            </w:r>
          </w:p>
        </w:tc>
      </w:tr>
    </w:tbl>
    <w:p w:rsidR="006E25C3" w:rsidRDefault="006E25C3" w:rsidP="006E25C3">
      <w:pPr>
        <w:pStyle w:val="AralkYok"/>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027731" w:rsidRPr="00185461" w:rsidTr="002F1CD9">
        <w:tc>
          <w:tcPr>
            <w:tcW w:w="3402" w:type="dxa"/>
            <w:shd w:val="clear" w:color="auto" w:fill="8DB3E2"/>
            <w:vAlign w:val="center"/>
          </w:tcPr>
          <w:p w:rsidR="00027731" w:rsidRPr="00185461" w:rsidRDefault="00027731" w:rsidP="006E25C3">
            <w:pPr>
              <w:pStyle w:val="AralkYok"/>
            </w:pPr>
            <w:r>
              <w:t>Ders İçeriği</w:t>
            </w:r>
            <w:r w:rsidRPr="00185461">
              <w:t xml:space="preserve"> </w:t>
            </w:r>
          </w:p>
        </w:tc>
        <w:tc>
          <w:tcPr>
            <w:tcW w:w="6804" w:type="dxa"/>
            <w:vAlign w:val="center"/>
          </w:tcPr>
          <w:p w:rsidR="00027731" w:rsidRPr="00185461" w:rsidRDefault="008D785D" w:rsidP="006E25C3">
            <w:pPr>
              <w:pStyle w:val="AralkYok"/>
            </w:pPr>
            <w:r w:rsidRPr="008D785D">
              <w:t xml:space="preserve">Petrol endüstrisine genel bakış, Rafineri </w:t>
            </w:r>
            <w:proofErr w:type="gramStart"/>
            <w:r w:rsidRPr="008D785D">
              <w:t>prosesleri</w:t>
            </w:r>
            <w:proofErr w:type="gramEnd"/>
            <w:r w:rsidRPr="008D785D">
              <w:t xml:space="preserve">, Rafineri ürünleri, </w:t>
            </w:r>
            <w:proofErr w:type="spellStart"/>
            <w:r w:rsidRPr="008D785D">
              <w:t>Fraksiyonlama</w:t>
            </w:r>
            <w:proofErr w:type="spellEnd"/>
            <w:r w:rsidRPr="008D785D">
              <w:t xml:space="preserve"> prosesleri, Atmosferik </w:t>
            </w:r>
            <w:proofErr w:type="spellStart"/>
            <w:r w:rsidRPr="008D785D">
              <w:t>distilasyon</w:t>
            </w:r>
            <w:proofErr w:type="spellEnd"/>
            <w:r w:rsidRPr="008D785D">
              <w:t xml:space="preserve">, Vakum </w:t>
            </w:r>
            <w:proofErr w:type="spellStart"/>
            <w:r w:rsidRPr="008D785D">
              <w:t>distilasyon</w:t>
            </w:r>
            <w:proofErr w:type="spellEnd"/>
            <w:r w:rsidRPr="008D785D">
              <w:t>, Dönüşüm Prosesleri, Parçalanma prosesleri, Termal parçalanma prosesleri, Katalitik parçalanma prosesleri, Birleşme prosesleri, Değişim ve yeniden düzenleme prosesleri, İşlememe prosesleri, Harmanlama ve diğer prosesler.</w:t>
            </w:r>
          </w:p>
        </w:tc>
      </w:tr>
    </w:tbl>
    <w:p w:rsidR="00027731" w:rsidRDefault="00027731" w:rsidP="002F5CE2">
      <w:pPr>
        <w:pStyle w:val="Bo"/>
      </w:pPr>
    </w:p>
    <w:p w:rsidR="00027731" w:rsidRDefault="00027731" w:rsidP="002F5CE2">
      <w:pPr>
        <w:pStyle w:val="Bo"/>
      </w:pPr>
    </w:p>
    <w:p w:rsidR="006E25C3" w:rsidRDefault="006E25C3" w:rsidP="002F5CE2">
      <w:pPr>
        <w:pStyle w:val="Bo"/>
      </w:pPr>
    </w:p>
    <w:p w:rsidR="00027731" w:rsidRDefault="00027731" w:rsidP="002F5CE2">
      <w:pPr>
        <w:pStyle w:val="Bo"/>
      </w:pPr>
    </w:p>
    <w:p w:rsidR="002F5CE2" w:rsidRDefault="00027731" w:rsidP="002F5CE2">
      <w:pPr>
        <w:pStyle w:val="Bo"/>
      </w:pPr>
      <w:proofErr w:type="spellStart"/>
      <w:r>
        <w:t>asasxasa</w:t>
      </w:r>
      <w:proofErr w:type="spellEnd"/>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2F5CE2" w:rsidRPr="00185461" w:rsidTr="002F1CD9">
        <w:tc>
          <w:tcPr>
            <w:tcW w:w="3402" w:type="dxa"/>
            <w:shd w:val="clear" w:color="auto" w:fill="8DB3E2"/>
            <w:vAlign w:val="center"/>
          </w:tcPr>
          <w:p w:rsidR="002F5CE2" w:rsidRPr="00185461" w:rsidRDefault="002F5CE2" w:rsidP="002F1CD9">
            <w:pPr>
              <w:spacing w:after="0" w:line="240" w:lineRule="auto"/>
              <w:rPr>
                <w:b/>
                <w:color w:val="FFFFFF"/>
              </w:rPr>
            </w:pPr>
            <w:r w:rsidRPr="00185461">
              <w:rPr>
                <w:b/>
                <w:color w:val="FFFFFF"/>
              </w:rPr>
              <w:t xml:space="preserve">Ön Koşul </w:t>
            </w:r>
          </w:p>
        </w:tc>
        <w:tc>
          <w:tcPr>
            <w:tcW w:w="6804" w:type="dxa"/>
            <w:vAlign w:val="center"/>
          </w:tcPr>
          <w:p w:rsidR="002F5CE2" w:rsidRPr="00185461" w:rsidRDefault="002F5CE2" w:rsidP="002F1CD9">
            <w:pPr>
              <w:spacing w:after="0" w:line="240" w:lineRule="auto"/>
            </w:pPr>
            <w:r>
              <w:t>YOK</w:t>
            </w:r>
          </w:p>
        </w:tc>
      </w:tr>
    </w:tbl>
    <w:p w:rsidR="002F5CE2" w:rsidRDefault="002F5CE2" w:rsidP="002F5CE2">
      <w:pPr>
        <w:pStyle w:val="Bo"/>
      </w:pPr>
    </w:p>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6E25C3" w:rsidRPr="003C68E5" w:rsidTr="006E25C3">
        <w:trPr>
          <w:trHeight w:val="2102"/>
        </w:trPr>
        <w:tc>
          <w:tcPr>
            <w:tcW w:w="3402" w:type="dxa"/>
            <w:shd w:val="clear" w:color="auto" w:fill="8DB3E2"/>
            <w:vAlign w:val="center"/>
          </w:tcPr>
          <w:p w:rsidR="006E25C3" w:rsidRPr="003C68E5" w:rsidRDefault="006E25C3" w:rsidP="00602692">
            <w:pPr>
              <w:pStyle w:val="AralkYok"/>
              <w:ind w:left="-113"/>
            </w:pPr>
            <w:r w:rsidRPr="003C68E5">
              <w:t>Dersin Öğre</w:t>
            </w:r>
            <w:bookmarkStart w:id="0" w:name="_GoBack"/>
            <w:bookmarkEnd w:id="0"/>
            <w:r w:rsidRPr="003C68E5">
              <w:t xml:space="preserve">nme Çıktıları </w:t>
            </w:r>
          </w:p>
        </w:tc>
        <w:tc>
          <w:tcPr>
            <w:tcW w:w="6804" w:type="dxa"/>
            <w:vAlign w:val="center"/>
          </w:tcPr>
          <w:p w:rsidR="006E25C3" w:rsidRPr="008D785D" w:rsidRDefault="006E25C3" w:rsidP="006E25C3">
            <w:pPr>
              <w:pStyle w:val="AralkYok"/>
              <w:numPr>
                <w:ilvl w:val="0"/>
                <w:numId w:val="16"/>
              </w:numPr>
              <w:ind w:left="313" w:hanging="219"/>
              <w:rPr>
                <w:rFonts w:cs="Calibri"/>
                <w:color w:val="000000"/>
                <w:shd w:val="clear" w:color="auto" w:fill="FFFFFF"/>
              </w:rPr>
            </w:pPr>
            <w:r w:rsidRPr="008D785D">
              <w:rPr>
                <w:rFonts w:cs="Calibri"/>
                <w:color w:val="000000"/>
                <w:shd w:val="clear" w:color="auto" w:fill="FFFFFF"/>
              </w:rPr>
              <w:t xml:space="preserve">Ham petrole uygulanan </w:t>
            </w:r>
            <w:proofErr w:type="spellStart"/>
            <w:r w:rsidRPr="008D785D">
              <w:rPr>
                <w:rFonts w:cs="Calibri"/>
                <w:color w:val="000000"/>
                <w:shd w:val="clear" w:color="auto" w:fill="FFFFFF"/>
              </w:rPr>
              <w:t>rafinasyon</w:t>
            </w:r>
            <w:proofErr w:type="spellEnd"/>
            <w:r w:rsidRPr="008D785D">
              <w:rPr>
                <w:rFonts w:cs="Calibri"/>
                <w:color w:val="000000"/>
                <w:shd w:val="clear" w:color="auto" w:fill="FFFFFF"/>
              </w:rPr>
              <w:t xml:space="preserve"> öncesi işlemleri, petrolün </w:t>
            </w:r>
            <w:proofErr w:type="spellStart"/>
            <w:r w:rsidRPr="008D785D">
              <w:rPr>
                <w:rFonts w:cs="Calibri"/>
                <w:color w:val="000000"/>
                <w:shd w:val="clear" w:color="auto" w:fill="FFFFFF"/>
              </w:rPr>
              <w:t>rafinasyonu</w:t>
            </w:r>
            <w:proofErr w:type="spellEnd"/>
            <w:r w:rsidRPr="008D785D">
              <w:rPr>
                <w:rFonts w:cs="Calibri"/>
                <w:color w:val="000000"/>
                <w:shd w:val="clear" w:color="auto" w:fill="FFFFFF"/>
              </w:rPr>
              <w:t xml:space="preserve"> ve elde edilen ürünleri, bu ürünlerin kullanım alanlarını, petrolün enerji kaynakları içindeki önemi ve petrokimya sanayii </w:t>
            </w:r>
            <w:r>
              <w:rPr>
                <w:rFonts w:cs="Calibri"/>
                <w:color w:val="000000"/>
                <w:shd w:val="clear" w:color="auto" w:fill="FFFFFF"/>
              </w:rPr>
              <w:t>ile bağlantısını tartışabilme.</w:t>
            </w:r>
          </w:p>
          <w:p w:rsidR="006E25C3" w:rsidRPr="008D785D" w:rsidRDefault="006E25C3" w:rsidP="006E25C3">
            <w:pPr>
              <w:pStyle w:val="AralkYok"/>
              <w:numPr>
                <w:ilvl w:val="0"/>
                <w:numId w:val="16"/>
              </w:numPr>
              <w:ind w:left="313" w:hanging="219"/>
              <w:rPr>
                <w:rFonts w:cs="Calibri"/>
                <w:color w:val="000000"/>
                <w:shd w:val="clear" w:color="auto" w:fill="FFFFFF"/>
              </w:rPr>
            </w:pPr>
            <w:r w:rsidRPr="008D785D">
              <w:rPr>
                <w:rFonts w:cs="Calibri"/>
                <w:color w:val="000000"/>
                <w:shd w:val="clear" w:color="auto" w:fill="FFFFFF"/>
              </w:rPr>
              <w:t xml:space="preserve">Petrolün </w:t>
            </w:r>
            <w:proofErr w:type="spellStart"/>
            <w:r w:rsidRPr="008D785D">
              <w:rPr>
                <w:rFonts w:cs="Calibri"/>
                <w:color w:val="000000"/>
                <w:shd w:val="clear" w:color="auto" w:fill="FFFFFF"/>
              </w:rPr>
              <w:t>rafinasyonu</w:t>
            </w:r>
            <w:proofErr w:type="spellEnd"/>
            <w:r w:rsidRPr="008D785D">
              <w:rPr>
                <w:rFonts w:cs="Calibri"/>
                <w:color w:val="000000"/>
                <w:shd w:val="clear" w:color="auto" w:fill="FFFFFF"/>
              </w:rPr>
              <w:t xml:space="preserve"> ve sonrasındaki uygulanan süreçleri basit akım şemaları ile açıklayabilme. Akım şemalarında yer alan fiziksel ve kimyas</w:t>
            </w:r>
            <w:r>
              <w:rPr>
                <w:rFonts w:cs="Calibri"/>
                <w:color w:val="000000"/>
                <w:shd w:val="clear" w:color="auto" w:fill="FFFFFF"/>
              </w:rPr>
              <w:t>al değişimleri tanımlayabilme.</w:t>
            </w:r>
            <w:r>
              <w:rPr>
                <w:rFonts w:cs="Calibri"/>
                <w:color w:val="000000"/>
                <w:shd w:val="clear" w:color="auto" w:fill="FFFFFF"/>
              </w:rPr>
              <w:tab/>
            </w:r>
          </w:p>
          <w:p w:rsidR="006E25C3" w:rsidRPr="008D785D" w:rsidRDefault="006E25C3" w:rsidP="006E25C3">
            <w:pPr>
              <w:pStyle w:val="AralkYok"/>
              <w:numPr>
                <w:ilvl w:val="0"/>
                <w:numId w:val="16"/>
              </w:numPr>
              <w:ind w:left="313" w:hanging="219"/>
              <w:rPr>
                <w:rFonts w:cs="Calibri"/>
                <w:color w:val="000000"/>
                <w:shd w:val="clear" w:color="auto" w:fill="FFFFFF"/>
              </w:rPr>
            </w:pPr>
            <w:r w:rsidRPr="008D785D">
              <w:rPr>
                <w:rFonts w:cs="Calibri"/>
                <w:color w:val="000000"/>
                <w:shd w:val="clear" w:color="auto" w:fill="FFFFFF"/>
              </w:rPr>
              <w:t>Akım şemalarında yer alan fiziksel ve kimyasal değişimleri tanımlayabilme.</w:t>
            </w:r>
            <w:r w:rsidRPr="008D785D">
              <w:rPr>
                <w:rFonts w:cs="Calibri"/>
                <w:color w:val="000000"/>
                <w:shd w:val="clear" w:color="auto" w:fill="FFFFFF"/>
              </w:rPr>
              <w:tab/>
            </w:r>
          </w:p>
          <w:p w:rsidR="006E25C3" w:rsidRPr="006E25C3" w:rsidRDefault="006E25C3" w:rsidP="006E25C3">
            <w:pPr>
              <w:pStyle w:val="AralkYok"/>
              <w:numPr>
                <w:ilvl w:val="0"/>
                <w:numId w:val="16"/>
              </w:numPr>
              <w:ind w:left="313" w:hanging="219"/>
              <w:rPr>
                <w:rFonts w:cs="Calibri"/>
                <w:color w:val="333333"/>
              </w:rPr>
            </w:pPr>
            <w:r w:rsidRPr="008D785D">
              <w:rPr>
                <w:rFonts w:cs="Calibri"/>
                <w:color w:val="000000"/>
                <w:shd w:val="clear" w:color="auto" w:fill="FFFFFF"/>
              </w:rPr>
              <w:t>Bazı endüstriyel üretim süreçlerinin Dünya da ve Türkiye de nasıl gerçekleştirildiği konusunu kavrayabilme.</w:t>
            </w:r>
            <w:r w:rsidRPr="008D785D">
              <w:rPr>
                <w:rFonts w:cs="Calibri"/>
                <w:color w:val="000000"/>
                <w:shd w:val="clear" w:color="auto" w:fill="FFFFFF"/>
              </w:rPr>
              <w:tab/>
            </w:r>
          </w:p>
        </w:tc>
      </w:tr>
    </w:tbl>
    <w:p w:rsidR="002F5CE2" w:rsidRDefault="002F5CE2" w:rsidP="002F5CE2">
      <w:pPr>
        <w:pStyle w:val="Bo"/>
      </w:pPr>
    </w:p>
    <w:p w:rsidR="002F5CE2" w:rsidRDefault="002F5CE2" w:rsidP="002F5CE2">
      <w:pPr>
        <w:pStyle w:val="Bo"/>
      </w:pPr>
    </w:p>
    <w:p w:rsidR="006E25C3" w:rsidRDefault="006E25C3"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2F5CE2" w:rsidRPr="00185461" w:rsidTr="002F1CD9">
        <w:tc>
          <w:tcPr>
            <w:tcW w:w="3402" w:type="dxa"/>
            <w:shd w:val="clear" w:color="auto" w:fill="8DB3E2"/>
            <w:vAlign w:val="center"/>
          </w:tcPr>
          <w:p w:rsidR="002F5CE2" w:rsidRPr="00185461" w:rsidRDefault="002F5CE2" w:rsidP="002F1CD9">
            <w:pPr>
              <w:spacing w:after="0" w:line="240" w:lineRule="auto"/>
              <w:rPr>
                <w:b/>
                <w:color w:val="FFFFFF"/>
              </w:rPr>
            </w:pPr>
            <w:r w:rsidRPr="00185461">
              <w:rPr>
                <w:b/>
                <w:color w:val="FFFFFF"/>
              </w:rPr>
              <w:t>Dersin Öğretim Elemanı</w:t>
            </w:r>
          </w:p>
        </w:tc>
        <w:tc>
          <w:tcPr>
            <w:tcW w:w="6804" w:type="dxa"/>
            <w:vAlign w:val="center"/>
          </w:tcPr>
          <w:p w:rsidR="002F5CE2" w:rsidRPr="00185461" w:rsidRDefault="002F5CE2" w:rsidP="008D785D">
            <w:pPr>
              <w:pStyle w:val="ListeParagraf"/>
              <w:spacing w:after="0" w:line="240" w:lineRule="auto"/>
              <w:ind w:left="0"/>
            </w:pPr>
            <w:proofErr w:type="spellStart"/>
            <w:proofErr w:type="gramStart"/>
            <w:r>
              <w:t>Dr.Öğr.Üyesi</w:t>
            </w:r>
            <w:proofErr w:type="spellEnd"/>
            <w:proofErr w:type="gramEnd"/>
            <w:r>
              <w:t xml:space="preserve"> </w:t>
            </w:r>
            <w:r w:rsidR="008D785D">
              <w:t>Fevzi YAŞAR</w:t>
            </w:r>
          </w:p>
        </w:tc>
      </w:tr>
    </w:tbl>
    <w:p w:rsidR="002F5CE2" w:rsidRDefault="002F5CE2" w:rsidP="002F5CE2">
      <w:pPr>
        <w:pStyle w:val="Bo"/>
      </w:pPr>
    </w:p>
    <w:p w:rsidR="002F5CE2" w:rsidRDefault="002F5CE2" w:rsidP="002F5CE2">
      <w:pPr>
        <w:pStyle w:val="Bo"/>
      </w:pPr>
    </w:p>
    <w:p w:rsidR="006E25C3" w:rsidRPr="006E25C3" w:rsidRDefault="006E25C3" w:rsidP="002F5CE2">
      <w:pPr>
        <w:pStyle w:val="Bo"/>
        <w:rPr>
          <w:sz w:val="16"/>
          <w:szCs w:val="16"/>
        </w:rPr>
      </w:pPr>
    </w:p>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2F5CE2" w:rsidRPr="003C68E5" w:rsidTr="006E25C3">
        <w:trPr>
          <w:trHeight w:val="855"/>
        </w:trPr>
        <w:tc>
          <w:tcPr>
            <w:tcW w:w="3402" w:type="dxa"/>
            <w:shd w:val="clear" w:color="auto" w:fill="8DB3E2"/>
            <w:vAlign w:val="center"/>
          </w:tcPr>
          <w:p w:rsidR="002F5CE2" w:rsidRPr="003C68E5" w:rsidRDefault="002F5CE2" w:rsidP="002F1CD9">
            <w:pPr>
              <w:spacing w:after="0" w:line="240" w:lineRule="auto"/>
              <w:rPr>
                <w:rFonts w:ascii="Times New Roman" w:hAnsi="Times New Roman"/>
                <w:b/>
                <w:color w:val="FFFFFF"/>
                <w:sz w:val="20"/>
                <w:szCs w:val="20"/>
              </w:rPr>
            </w:pPr>
            <w:r w:rsidRPr="003C68E5">
              <w:rPr>
                <w:rFonts w:ascii="Times New Roman" w:hAnsi="Times New Roman"/>
                <w:b/>
                <w:color w:val="FFFFFF"/>
                <w:sz w:val="20"/>
                <w:szCs w:val="20"/>
              </w:rPr>
              <w:t>Ders Kitabı / Önerilen Kaynaklar</w:t>
            </w:r>
          </w:p>
        </w:tc>
        <w:tc>
          <w:tcPr>
            <w:tcW w:w="6804" w:type="dxa"/>
            <w:vAlign w:val="center"/>
          </w:tcPr>
          <w:p w:rsidR="008D785D" w:rsidRPr="008D785D" w:rsidRDefault="008D785D" w:rsidP="006E25C3">
            <w:pPr>
              <w:pStyle w:val="AralkYok"/>
              <w:numPr>
                <w:ilvl w:val="0"/>
                <w:numId w:val="19"/>
              </w:numPr>
              <w:ind w:left="454"/>
              <w:rPr>
                <w:shd w:val="clear" w:color="auto" w:fill="FFFFFF"/>
              </w:rPr>
            </w:pPr>
            <w:r w:rsidRPr="008D785D">
              <w:rPr>
                <w:shd w:val="clear" w:color="auto" w:fill="FFFFFF"/>
              </w:rPr>
              <w:t xml:space="preserve">C.A. </w:t>
            </w:r>
            <w:proofErr w:type="spellStart"/>
            <w:r w:rsidRPr="008D785D">
              <w:rPr>
                <w:shd w:val="clear" w:color="auto" w:fill="FFFFFF"/>
              </w:rPr>
              <w:t>Heaton</w:t>
            </w:r>
            <w:proofErr w:type="spellEnd"/>
            <w:r w:rsidRPr="008D785D">
              <w:rPr>
                <w:shd w:val="clear" w:color="auto" w:fill="FFFFFF"/>
              </w:rPr>
              <w:t xml:space="preserve">, </w:t>
            </w:r>
            <w:proofErr w:type="spellStart"/>
            <w:r w:rsidRPr="008D785D">
              <w:rPr>
                <w:shd w:val="clear" w:color="auto" w:fill="FFFFFF"/>
              </w:rPr>
              <w:t>The</w:t>
            </w:r>
            <w:proofErr w:type="spellEnd"/>
            <w:r w:rsidRPr="008D785D">
              <w:rPr>
                <w:shd w:val="clear" w:color="auto" w:fill="FFFFFF"/>
              </w:rPr>
              <w:t xml:space="preserve"> </w:t>
            </w:r>
            <w:proofErr w:type="spellStart"/>
            <w:r w:rsidRPr="008D785D">
              <w:rPr>
                <w:shd w:val="clear" w:color="auto" w:fill="FFFFFF"/>
              </w:rPr>
              <w:t>Chemistry</w:t>
            </w:r>
            <w:proofErr w:type="spellEnd"/>
            <w:r w:rsidRPr="008D785D">
              <w:rPr>
                <w:shd w:val="clear" w:color="auto" w:fill="FFFFFF"/>
              </w:rPr>
              <w:t xml:space="preserve"> </w:t>
            </w:r>
            <w:proofErr w:type="spellStart"/>
            <w:r w:rsidRPr="008D785D">
              <w:rPr>
                <w:shd w:val="clear" w:color="auto" w:fill="FFFFFF"/>
              </w:rPr>
              <w:t>and</w:t>
            </w:r>
            <w:proofErr w:type="spellEnd"/>
            <w:r w:rsidRPr="008D785D">
              <w:rPr>
                <w:shd w:val="clear" w:color="auto" w:fill="FFFFFF"/>
              </w:rPr>
              <w:t xml:space="preserve"> </w:t>
            </w:r>
            <w:proofErr w:type="spellStart"/>
            <w:r w:rsidRPr="008D785D">
              <w:rPr>
                <w:shd w:val="clear" w:color="auto" w:fill="FFFFFF"/>
              </w:rPr>
              <w:t>Technology</w:t>
            </w:r>
            <w:proofErr w:type="spellEnd"/>
            <w:r w:rsidRPr="008D785D">
              <w:rPr>
                <w:shd w:val="clear" w:color="auto" w:fill="FFFFFF"/>
              </w:rPr>
              <w:t xml:space="preserve"> of </w:t>
            </w:r>
            <w:proofErr w:type="spellStart"/>
            <w:proofErr w:type="gramStart"/>
            <w:r w:rsidRPr="008D785D">
              <w:rPr>
                <w:shd w:val="clear" w:color="auto" w:fill="FFFFFF"/>
              </w:rPr>
              <w:t>Petroleum</w:t>
            </w:r>
            <w:proofErr w:type="spellEnd"/>
            <w:r w:rsidRPr="008D785D">
              <w:rPr>
                <w:shd w:val="clear" w:color="auto" w:fill="FFFFFF"/>
              </w:rPr>
              <w:t xml:space="preserve"> ,</w:t>
            </w:r>
            <w:proofErr w:type="gramEnd"/>
            <w:r w:rsidRPr="008D785D">
              <w:rPr>
                <w:shd w:val="clear" w:color="auto" w:fill="FFFFFF"/>
              </w:rPr>
              <w:t xml:space="preserve"> </w:t>
            </w:r>
          </w:p>
          <w:p w:rsidR="002F5CE2" w:rsidRPr="008D785D" w:rsidRDefault="008D785D" w:rsidP="006E25C3">
            <w:pPr>
              <w:pStyle w:val="AralkYok"/>
              <w:numPr>
                <w:ilvl w:val="0"/>
                <w:numId w:val="19"/>
              </w:numPr>
              <w:ind w:left="454"/>
              <w:rPr>
                <w:shd w:val="clear" w:color="auto" w:fill="FFFFFF"/>
              </w:rPr>
            </w:pPr>
            <w:r w:rsidRPr="008D785D">
              <w:rPr>
                <w:shd w:val="clear" w:color="auto" w:fill="FFFFFF"/>
              </w:rPr>
              <w:t>Ömer Kuleli, Petrol Teknolojisi,</w:t>
            </w:r>
          </w:p>
          <w:p w:rsidR="008D785D" w:rsidRPr="003E378D" w:rsidRDefault="008D785D" w:rsidP="006E25C3">
            <w:pPr>
              <w:pStyle w:val="AralkYok"/>
              <w:numPr>
                <w:ilvl w:val="0"/>
                <w:numId w:val="19"/>
              </w:numPr>
              <w:ind w:left="454"/>
              <w:rPr>
                <w:shd w:val="clear" w:color="auto" w:fill="FFFFFF"/>
              </w:rPr>
            </w:pPr>
            <w:proofErr w:type="spellStart"/>
            <w:r w:rsidRPr="008D785D">
              <w:rPr>
                <w:color w:val="000000"/>
                <w:shd w:val="clear" w:color="auto" w:fill="FFFFFF"/>
              </w:rPr>
              <w:t>Prof.Dr</w:t>
            </w:r>
            <w:proofErr w:type="spellEnd"/>
            <w:r w:rsidRPr="008D785D">
              <w:rPr>
                <w:color w:val="000000"/>
                <w:shd w:val="clear" w:color="auto" w:fill="FFFFFF"/>
              </w:rPr>
              <w:t>. Bilsen BEŞERGİL</w:t>
            </w:r>
            <w:r>
              <w:rPr>
                <w:color w:val="000000"/>
                <w:shd w:val="clear" w:color="auto" w:fill="FFFFFF"/>
              </w:rPr>
              <w:t xml:space="preserve">, </w:t>
            </w:r>
            <w:r w:rsidRPr="008D785D">
              <w:rPr>
                <w:color w:val="000000"/>
                <w:shd w:val="clear" w:color="auto" w:fill="FFFFFF"/>
              </w:rPr>
              <w:t>Rafineri Prosesleri</w:t>
            </w:r>
          </w:p>
        </w:tc>
      </w:tr>
    </w:tbl>
    <w:p w:rsidR="00602692" w:rsidRDefault="00602692" w:rsidP="0012496E"/>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3402"/>
      </w:tblGrid>
      <w:tr w:rsidR="00602692" w:rsidRPr="00185461" w:rsidTr="009801EE">
        <w:tc>
          <w:tcPr>
            <w:tcW w:w="0" w:type="auto"/>
            <w:gridSpan w:val="3"/>
            <w:shd w:val="clear" w:color="auto" w:fill="8DB3E2"/>
          </w:tcPr>
          <w:p w:rsidR="00602692" w:rsidRPr="00185461" w:rsidRDefault="00602692" w:rsidP="009801EE">
            <w:pPr>
              <w:spacing w:after="0" w:line="240" w:lineRule="auto"/>
              <w:jc w:val="center"/>
              <w:rPr>
                <w:b/>
                <w:color w:val="FFFFFF"/>
              </w:rPr>
            </w:pPr>
            <w:r>
              <w:lastRenderedPageBreak/>
              <w:br w:type="page"/>
            </w:r>
            <w:r w:rsidRPr="00185461">
              <w:rPr>
                <w:b/>
                <w:color w:val="FFFFFF"/>
              </w:rPr>
              <w:t>Başarı Notunu Değerlendirme Sistemi</w:t>
            </w:r>
          </w:p>
        </w:tc>
      </w:tr>
      <w:tr w:rsidR="00602692" w:rsidRPr="00185461" w:rsidTr="009801EE">
        <w:tc>
          <w:tcPr>
            <w:tcW w:w="3402" w:type="dxa"/>
            <w:vAlign w:val="center"/>
          </w:tcPr>
          <w:p w:rsidR="00602692" w:rsidRPr="00185461" w:rsidRDefault="00602692" w:rsidP="009801EE">
            <w:pPr>
              <w:spacing w:after="0" w:line="240" w:lineRule="auto"/>
            </w:pPr>
            <w:r w:rsidRPr="00185461">
              <w:t xml:space="preserve">( </w:t>
            </w:r>
            <w:r>
              <w:t>x</w:t>
            </w:r>
            <w:r w:rsidRPr="00185461">
              <w:t>) Doğrudan Dönüşüm Sistemi</w:t>
            </w:r>
          </w:p>
        </w:tc>
        <w:tc>
          <w:tcPr>
            <w:tcW w:w="3402" w:type="dxa"/>
            <w:vAlign w:val="center"/>
          </w:tcPr>
          <w:p w:rsidR="00602692" w:rsidRPr="00185461" w:rsidRDefault="00602692" w:rsidP="009801EE">
            <w:pPr>
              <w:spacing w:after="0" w:line="240" w:lineRule="auto"/>
            </w:pPr>
          </w:p>
        </w:tc>
        <w:tc>
          <w:tcPr>
            <w:tcW w:w="3402" w:type="dxa"/>
            <w:vAlign w:val="center"/>
          </w:tcPr>
          <w:p w:rsidR="00602692" w:rsidRPr="00185461" w:rsidRDefault="00602692" w:rsidP="009801EE">
            <w:pPr>
              <w:spacing w:after="0" w:line="240" w:lineRule="auto"/>
            </w:pPr>
            <w:r w:rsidRPr="00185461">
              <w:t>( ) Bağıl Değerlendirme</w:t>
            </w:r>
          </w:p>
        </w:tc>
      </w:tr>
    </w:tbl>
    <w:p w:rsidR="00602692" w:rsidRDefault="00602692" w:rsidP="00602692">
      <w:pPr>
        <w:pStyle w:val="Bo"/>
      </w:pPr>
    </w:p>
    <w:p w:rsidR="00602692" w:rsidRDefault="00602692" w:rsidP="0060269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1701"/>
        <w:gridCol w:w="1701"/>
      </w:tblGrid>
      <w:tr w:rsidR="00602692" w:rsidRPr="00185461" w:rsidTr="009801EE">
        <w:tc>
          <w:tcPr>
            <w:tcW w:w="3402" w:type="dxa"/>
            <w:tcBorders>
              <w:bottom w:val="nil"/>
            </w:tcBorders>
            <w:shd w:val="clear" w:color="auto" w:fill="8DB3E2"/>
            <w:vAlign w:val="center"/>
          </w:tcPr>
          <w:p w:rsidR="00602692" w:rsidRPr="00185461" w:rsidRDefault="00602692" w:rsidP="009801EE">
            <w:pPr>
              <w:spacing w:after="0" w:line="240" w:lineRule="auto"/>
              <w:rPr>
                <w:b/>
                <w:color w:val="FFFFFF"/>
              </w:rPr>
            </w:pPr>
          </w:p>
        </w:tc>
        <w:tc>
          <w:tcPr>
            <w:tcW w:w="3402" w:type="dxa"/>
            <w:shd w:val="clear" w:color="auto" w:fill="8DB3E2"/>
            <w:vAlign w:val="center"/>
          </w:tcPr>
          <w:p w:rsidR="00602692" w:rsidRPr="00185461" w:rsidRDefault="00602692" w:rsidP="009801EE">
            <w:pPr>
              <w:keepNext/>
              <w:spacing w:after="0" w:line="240" w:lineRule="auto"/>
              <w:jc w:val="center"/>
              <w:rPr>
                <w:b/>
                <w:color w:val="FFFFFF"/>
              </w:rPr>
            </w:pPr>
            <w:r w:rsidRPr="00185461">
              <w:rPr>
                <w:b/>
                <w:color w:val="FFFFFF"/>
              </w:rPr>
              <w:t>Araçlar</w:t>
            </w:r>
          </w:p>
        </w:tc>
        <w:tc>
          <w:tcPr>
            <w:tcW w:w="1701" w:type="dxa"/>
            <w:shd w:val="clear" w:color="auto" w:fill="8DB3E2"/>
            <w:vAlign w:val="center"/>
          </w:tcPr>
          <w:p w:rsidR="00602692" w:rsidRPr="00185461" w:rsidRDefault="00602692" w:rsidP="009801EE">
            <w:pPr>
              <w:keepNext/>
              <w:spacing w:after="0" w:line="240" w:lineRule="auto"/>
              <w:jc w:val="center"/>
              <w:rPr>
                <w:b/>
                <w:color w:val="FFFFFF"/>
              </w:rPr>
            </w:pPr>
            <w:r w:rsidRPr="00185461">
              <w:rPr>
                <w:b/>
                <w:color w:val="FFFFFF"/>
              </w:rPr>
              <w:t>Sayı</w:t>
            </w:r>
          </w:p>
        </w:tc>
        <w:tc>
          <w:tcPr>
            <w:tcW w:w="1701" w:type="dxa"/>
            <w:shd w:val="clear" w:color="auto" w:fill="8DB3E2"/>
            <w:vAlign w:val="center"/>
          </w:tcPr>
          <w:p w:rsidR="00602692" w:rsidRPr="00185461" w:rsidRDefault="00602692" w:rsidP="009801EE">
            <w:pPr>
              <w:keepNext/>
              <w:spacing w:after="0" w:line="240" w:lineRule="auto"/>
              <w:jc w:val="center"/>
              <w:rPr>
                <w:b/>
                <w:color w:val="FFFFFF"/>
              </w:rPr>
            </w:pPr>
            <w:r w:rsidRPr="00185461">
              <w:rPr>
                <w:b/>
                <w:color w:val="FFFFFF"/>
              </w:rPr>
              <w:t>Oran</w:t>
            </w:r>
          </w:p>
        </w:tc>
      </w:tr>
      <w:tr w:rsidR="00602692" w:rsidRPr="00185461" w:rsidTr="009801EE">
        <w:tc>
          <w:tcPr>
            <w:tcW w:w="3402" w:type="dxa"/>
            <w:tcBorders>
              <w:top w:val="nil"/>
              <w:bottom w:val="nil"/>
            </w:tcBorders>
            <w:shd w:val="clear" w:color="auto" w:fill="8DB3E2"/>
            <w:vAlign w:val="center"/>
          </w:tcPr>
          <w:p w:rsidR="00602692" w:rsidRPr="00185461" w:rsidRDefault="00602692" w:rsidP="009801EE">
            <w:pPr>
              <w:spacing w:after="0" w:line="240" w:lineRule="auto"/>
              <w:rPr>
                <w:b/>
                <w:color w:val="FFFFFF"/>
              </w:rPr>
            </w:pPr>
          </w:p>
        </w:tc>
        <w:tc>
          <w:tcPr>
            <w:tcW w:w="3402" w:type="dxa"/>
            <w:vAlign w:val="center"/>
          </w:tcPr>
          <w:p w:rsidR="00602692" w:rsidRDefault="00602692" w:rsidP="009801EE">
            <w:pPr>
              <w:keepNext/>
              <w:spacing w:after="0" w:line="240" w:lineRule="auto"/>
            </w:pPr>
            <w:r>
              <w:t>Derse Devam ve Katılım</w:t>
            </w:r>
          </w:p>
        </w:tc>
        <w:tc>
          <w:tcPr>
            <w:tcW w:w="1701" w:type="dxa"/>
            <w:vAlign w:val="center"/>
          </w:tcPr>
          <w:p w:rsidR="00602692" w:rsidRDefault="00602692" w:rsidP="009801EE">
            <w:pPr>
              <w:keepNext/>
              <w:spacing w:after="0" w:line="240" w:lineRule="auto"/>
              <w:jc w:val="center"/>
            </w:pPr>
            <w:r>
              <w:t>15</w:t>
            </w:r>
          </w:p>
        </w:tc>
        <w:tc>
          <w:tcPr>
            <w:tcW w:w="1701" w:type="dxa"/>
            <w:vAlign w:val="center"/>
          </w:tcPr>
          <w:p w:rsidR="00602692" w:rsidRDefault="00602692" w:rsidP="009801EE">
            <w:pPr>
              <w:keepNext/>
              <w:spacing w:after="0" w:line="240" w:lineRule="auto"/>
              <w:jc w:val="center"/>
            </w:pPr>
            <w:r>
              <w:t>5</w:t>
            </w:r>
          </w:p>
        </w:tc>
      </w:tr>
      <w:tr w:rsidR="00602692" w:rsidRPr="00185461" w:rsidTr="009801EE">
        <w:tc>
          <w:tcPr>
            <w:tcW w:w="3402" w:type="dxa"/>
            <w:tcBorders>
              <w:top w:val="nil"/>
              <w:bottom w:val="nil"/>
            </w:tcBorders>
            <w:shd w:val="clear" w:color="auto" w:fill="8DB3E2"/>
            <w:vAlign w:val="center"/>
          </w:tcPr>
          <w:p w:rsidR="00602692" w:rsidRPr="00185461" w:rsidRDefault="00602692" w:rsidP="009801EE">
            <w:pPr>
              <w:spacing w:after="0" w:line="240" w:lineRule="auto"/>
              <w:rPr>
                <w:b/>
                <w:color w:val="FFFFFF"/>
              </w:rPr>
            </w:pPr>
            <w:r w:rsidRPr="00185461">
              <w:rPr>
                <w:b/>
                <w:color w:val="FFFFFF"/>
              </w:rPr>
              <w:t>Ölçme ve Değerlendirme</w:t>
            </w:r>
          </w:p>
        </w:tc>
        <w:tc>
          <w:tcPr>
            <w:tcW w:w="3402" w:type="dxa"/>
            <w:vAlign w:val="center"/>
          </w:tcPr>
          <w:p w:rsidR="00602692" w:rsidRDefault="00602692" w:rsidP="009801EE">
            <w:pPr>
              <w:keepNext/>
              <w:spacing w:after="0" w:line="240" w:lineRule="auto"/>
            </w:pPr>
            <w:r>
              <w:t xml:space="preserve">Araştırma Ödevi </w:t>
            </w:r>
          </w:p>
        </w:tc>
        <w:tc>
          <w:tcPr>
            <w:tcW w:w="1701" w:type="dxa"/>
            <w:vAlign w:val="center"/>
          </w:tcPr>
          <w:p w:rsidR="00602692" w:rsidRDefault="00602692" w:rsidP="009801EE">
            <w:pPr>
              <w:keepNext/>
              <w:spacing w:after="0" w:line="240" w:lineRule="auto"/>
              <w:jc w:val="center"/>
            </w:pPr>
            <w:r>
              <w:t>1</w:t>
            </w:r>
          </w:p>
        </w:tc>
        <w:tc>
          <w:tcPr>
            <w:tcW w:w="1701" w:type="dxa"/>
            <w:vAlign w:val="center"/>
          </w:tcPr>
          <w:p w:rsidR="00602692" w:rsidRDefault="00602692" w:rsidP="009801EE">
            <w:pPr>
              <w:keepNext/>
              <w:spacing w:after="0" w:line="240" w:lineRule="auto"/>
              <w:jc w:val="center"/>
            </w:pPr>
            <w:r>
              <w:t>15</w:t>
            </w:r>
          </w:p>
        </w:tc>
      </w:tr>
      <w:tr w:rsidR="00602692" w:rsidRPr="00185461" w:rsidTr="009801EE">
        <w:tc>
          <w:tcPr>
            <w:tcW w:w="3402" w:type="dxa"/>
            <w:tcBorders>
              <w:top w:val="nil"/>
              <w:bottom w:val="nil"/>
            </w:tcBorders>
            <w:shd w:val="clear" w:color="auto" w:fill="8DB3E2"/>
            <w:vAlign w:val="center"/>
          </w:tcPr>
          <w:p w:rsidR="00602692" w:rsidRPr="00185461" w:rsidRDefault="00602692" w:rsidP="009801EE">
            <w:pPr>
              <w:spacing w:after="0" w:line="240" w:lineRule="auto"/>
              <w:rPr>
                <w:b/>
                <w:color w:val="FFFFFF"/>
              </w:rPr>
            </w:pPr>
          </w:p>
        </w:tc>
        <w:tc>
          <w:tcPr>
            <w:tcW w:w="3402" w:type="dxa"/>
            <w:vAlign w:val="center"/>
          </w:tcPr>
          <w:p w:rsidR="00602692" w:rsidRDefault="00602692" w:rsidP="009801EE">
            <w:pPr>
              <w:keepNext/>
              <w:spacing w:after="0" w:line="240" w:lineRule="auto"/>
            </w:pPr>
            <w:r>
              <w:t>Kısa Sınav</w:t>
            </w:r>
          </w:p>
        </w:tc>
        <w:tc>
          <w:tcPr>
            <w:tcW w:w="1701" w:type="dxa"/>
            <w:vAlign w:val="center"/>
          </w:tcPr>
          <w:p w:rsidR="00602692" w:rsidRDefault="00602692" w:rsidP="009801EE">
            <w:pPr>
              <w:keepNext/>
              <w:spacing w:after="0" w:line="240" w:lineRule="auto"/>
              <w:jc w:val="center"/>
            </w:pPr>
            <w:r>
              <w:t>4</w:t>
            </w:r>
          </w:p>
        </w:tc>
        <w:tc>
          <w:tcPr>
            <w:tcW w:w="1701" w:type="dxa"/>
            <w:vAlign w:val="center"/>
          </w:tcPr>
          <w:p w:rsidR="00602692" w:rsidRDefault="00602692" w:rsidP="009801EE">
            <w:pPr>
              <w:keepNext/>
              <w:spacing w:after="0" w:line="240" w:lineRule="auto"/>
              <w:jc w:val="center"/>
            </w:pPr>
            <w:r>
              <w:t>16</w:t>
            </w:r>
          </w:p>
        </w:tc>
      </w:tr>
      <w:tr w:rsidR="00602692" w:rsidRPr="00185461" w:rsidTr="009801EE">
        <w:tc>
          <w:tcPr>
            <w:tcW w:w="3402" w:type="dxa"/>
            <w:tcBorders>
              <w:top w:val="nil"/>
              <w:bottom w:val="nil"/>
            </w:tcBorders>
            <w:shd w:val="clear" w:color="auto" w:fill="8DB3E2"/>
            <w:vAlign w:val="center"/>
          </w:tcPr>
          <w:p w:rsidR="00602692" w:rsidRPr="00185461" w:rsidRDefault="00602692" w:rsidP="009801EE">
            <w:pPr>
              <w:spacing w:after="0" w:line="240" w:lineRule="auto"/>
              <w:rPr>
                <w:b/>
                <w:color w:val="FFFFFF"/>
              </w:rPr>
            </w:pPr>
          </w:p>
        </w:tc>
        <w:tc>
          <w:tcPr>
            <w:tcW w:w="3402" w:type="dxa"/>
            <w:vAlign w:val="center"/>
          </w:tcPr>
          <w:p w:rsidR="00602692" w:rsidRDefault="00602692" w:rsidP="009801EE">
            <w:pPr>
              <w:keepNext/>
              <w:spacing w:after="0" w:line="240" w:lineRule="auto"/>
            </w:pPr>
            <w:r>
              <w:t>Sunum</w:t>
            </w:r>
          </w:p>
        </w:tc>
        <w:tc>
          <w:tcPr>
            <w:tcW w:w="1701" w:type="dxa"/>
            <w:vAlign w:val="center"/>
          </w:tcPr>
          <w:p w:rsidR="00602692" w:rsidRDefault="00602692" w:rsidP="009801EE">
            <w:pPr>
              <w:keepNext/>
              <w:spacing w:after="0" w:line="240" w:lineRule="auto"/>
              <w:jc w:val="center"/>
            </w:pPr>
            <w:r>
              <w:t>1</w:t>
            </w:r>
          </w:p>
        </w:tc>
        <w:tc>
          <w:tcPr>
            <w:tcW w:w="1701" w:type="dxa"/>
            <w:vAlign w:val="center"/>
          </w:tcPr>
          <w:p w:rsidR="00602692" w:rsidRDefault="00602692" w:rsidP="009801EE">
            <w:pPr>
              <w:keepNext/>
              <w:spacing w:after="0" w:line="240" w:lineRule="auto"/>
              <w:jc w:val="center"/>
            </w:pPr>
            <w:r>
              <w:t>10</w:t>
            </w:r>
          </w:p>
        </w:tc>
      </w:tr>
      <w:tr w:rsidR="00602692" w:rsidRPr="00185461" w:rsidTr="009801EE">
        <w:tc>
          <w:tcPr>
            <w:tcW w:w="3402" w:type="dxa"/>
            <w:tcBorders>
              <w:top w:val="nil"/>
              <w:bottom w:val="nil"/>
            </w:tcBorders>
            <w:shd w:val="clear" w:color="auto" w:fill="8DB3E2"/>
            <w:vAlign w:val="center"/>
          </w:tcPr>
          <w:p w:rsidR="00602692" w:rsidRPr="00185461" w:rsidRDefault="00602692" w:rsidP="009801EE">
            <w:pPr>
              <w:spacing w:after="0" w:line="240" w:lineRule="auto"/>
              <w:rPr>
                <w:b/>
                <w:color w:val="FFFFFF"/>
              </w:rPr>
            </w:pPr>
          </w:p>
        </w:tc>
        <w:tc>
          <w:tcPr>
            <w:tcW w:w="3402" w:type="dxa"/>
            <w:vAlign w:val="center"/>
          </w:tcPr>
          <w:p w:rsidR="00602692" w:rsidRDefault="00602692" w:rsidP="009801EE">
            <w:pPr>
              <w:keepNext/>
              <w:spacing w:after="0" w:line="240" w:lineRule="auto"/>
            </w:pPr>
            <w:r>
              <w:t>Literatür tarama</w:t>
            </w:r>
          </w:p>
        </w:tc>
        <w:tc>
          <w:tcPr>
            <w:tcW w:w="1701" w:type="dxa"/>
            <w:vAlign w:val="center"/>
          </w:tcPr>
          <w:p w:rsidR="00602692" w:rsidRDefault="00602692" w:rsidP="009801EE">
            <w:pPr>
              <w:keepNext/>
              <w:spacing w:after="0" w:line="240" w:lineRule="auto"/>
              <w:jc w:val="center"/>
            </w:pPr>
            <w:r>
              <w:t>1</w:t>
            </w:r>
          </w:p>
        </w:tc>
        <w:tc>
          <w:tcPr>
            <w:tcW w:w="1701" w:type="dxa"/>
            <w:vAlign w:val="center"/>
          </w:tcPr>
          <w:p w:rsidR="00602692" w:rsidRDefault="00602692" w:rsidP="009801EE">
            <w:pPr>
              <w:keepNext/>
              <w:spacing w:after="0" w:line="240" w:lineRule="auto"/>
              <w:jc w:val="center"/>
            </w:pPr>
            <w:r>
              <w:t>4</w:t>
            </w:r>
          </w:p>
        </w:tc>
      </w:tr>
      <w:tr w:rsidR="00602692" w:rsidRPr="00185461" w:rsidTr="009801EE">
        <w:tc>
          <w:tcPr>
            <w:tcW w:w="3402" w:type="dxa"/>
            <w:tcBorders>
              <w:top w:val="nil"/>
              <w:bottom w:val="nil"/>
            </w:tcBorders>
            <w:shd w:val="clear" w:color="auto" w:fill="8DB3E2"/>
            <w:vAlign w:val="center"/>
          </w:tcPr>
          <w:p w:rsidR="00602692" w:rsidRPr="00185461" w:rsidRDefault="00602692" w:rsidP="009801EE">
            <w:pPr>
              <w:spacing w:after="0" w:line="240" w:lineRule="auto"/>
              <w:rPr>
                <w:b/>
                <w:color w:val="FFFFFF"/>
              </w:rPr>
            </w:pPr>
          </w:p>
        </w:tc>
        <w:tc>
          <w:tcPr>
            <w:tcW w:w="3402" w:type="dxa"/>
            <w:vAlign w:val="center"/>
          </w:tcPr>
          <w:p w:rsidR="00602692" w:rsidRDefault="00602692" w:rsidP="009801EE">
            <w:pPr>
              <w:keepNext/>
              <w:spacing w:after="0" w:line="240" w:lineRule="auto"/>
            </w:pPr>
            <w:r>
              <w:t>Yarıyıl Sınavı</w:t>
            </w:r>
          </w:p>
        </w:tc>
        <w:tc>
          <w:tcPr>
            <w:tcW w:w="1701" w:type="dxa"/>
            <w:vAlign w:val="center"/>
          </w:tcPr>
          <w:p w:rsidR="00602692" w:rsidRDefault="00602692" w:rsidP="009801EE">
            <w:pPr>
              <w:keepNext/>
              <w:spacing w:after="0" w:line="240" w:lineRule="auto"/>
              <w:jc w:val="center"/>
            </w:pPr>
            <w:r>
              <w:t>1</w:t>
            </w:r>
          </w:p>
        </w:tc>
        <w:tc>
          <w:tcPr>
            <w:tcW w:w="1701" w:type="dxa"/>
            <w:vAlign w:val="center"/>
          </w:tcPr>
          <w:p w:rsidR="00602692" w:rsidRDefault="00602692" w:rsidP="009801EE">
            <w:pPr>
              <w:keepNext/>
              <w:spacing w:after="0" w:line="240" w:lineRule="auto"/>
              <w:jc w:val="center"/>
            </w:pPr>
            <w:r>
              <w:t>50</w:t>
            </w:r>
          </w:p>
        </w:tc>
      </w:tr>
      <w:tr w:rsidR="00602692" w:rsidRPr="00185461" w:rsidTr="009801EE">
        <w:tc>
          <w:tcPr>
            <w:tcW w:w="3402" w:type="dxa"/>
            <w:tcBorders>
              <w:top w:val="nil"/>
            </w:tcBorders>
            <w:shd w:val="clear" w:color="auto" w:fill="8DB3E2"/>
            <w:vAlign w:val="center"/>
          </w:tcPr>
          <w:p w:rsidR="00602692" w:rsidRPr="00185461" w:rsidRDefault="00602692" w:rsidP="009801EE">
            <w:pPr>
              <w:spacing w:after="0" w:line="240" w:lineRule="auto"/>
              <w:rPr>
                <w:b/>
                <w:color w:val="FFFFFF"/>
              </w:rPr>
            </w:pPr>
          </w:p>
        </w:tc>
        <w:tc>
          <w:tcPr>
            <w:tcW w:w="3402" w:type="dxa"/>
            <w:shd w:val="clear" w:color="auto" w:fill="8DB3E2"/>
            <w:vAlign w:val="center"/>
          </w:tcPr>
          <w:p w:rsidR="00602692" w:rsidRPr="00185461" w:rsidRDefault="00602692" w:rsidP="009801EE">
            <w:pPr>
              <w:spacing w:after="0" w:line="240" w:lineRule="auto"/>
              <w:jc w:val="right"/>
              <w:rPr>
                <w:b/>
                <w:color w:val="FFFFFF"/>
              </w:rPr>
            </w:pPr>
            <w:r>
              <w:rPr>
                <w:b/>
                <w:color w:val="FFFFFF"/>
              </w:rPr>
              <w:t>T</w:t>
            </w:r>
            <w:r w:rsidRPr="00185461">
              <w:rPr>
                <w:b/>
                <w:color w:val="FFFFFF"/>
              </w:rPr>
              <w:t>oplam</w:t>
            </w:r>
          </w:p>
        </w:tc>
        <w:tc>
          <w:tcPr>
            <w:tcW w:w="1701" w:type="dxa"/>
            <w:shd w:val="clear" w:color="auto" w:fill="8DB3E2"/>
            <w:vAlign w:val="center"/>
          </w:tcPr>
          <w:p w:rsidR="00602692" w:rsidRPr="00185461" w:rsidRDefault="00602692" w:rsidP="009801EE">
            <w:pPr>
              <w:spacing w:after="0" w:line="240" w:lineRule="auto"/>
              <w:jc w:val="center"/>
              <w:rPr>
                <w:b/>
                <w:color w:val="FFFFFF"/>
              </w:rPr>
            </w:pPr>
          </w:p>
        </w:tc>
        <w:tc>
          <w:tcPr>
            <w:tcW w:w="1701" w:type="dxa"/>
            <w:shd w:val="clear" w:color="auto" w:fill="8DB3E2"/>
            <w:vAlign w:val="center"/>
          </w:tcPr>
          <w:p w:rsidR="00602692" w:rsidRPr="00185461" w:rsidRDefault="00602692" w:rsidP="009801EE">
            <w:pPr>
              <w:spacing w:after="0" w:line="240" w:lineRule="auto"/>
              <w:jc w:val="center"/>
              <w:rPr>
                <w:b/>
                <w:color w:val="FFFFFF"/>
              </w:rPr>
            </w:pPr>
            <w:r w:rsidRPr="00185461">
              <w:rPr>
                <w:b/>
                <w:color w:val="FFFFFF"/>
              </w:rPr>
              <w:t>% 100</w:t>
            </w:r>
          </w:p>
        </w:tc>
      </w:tr>
    </w:tbl>
    <w:p w:rsidR="00602692" w:rsidRDefault="00602692" w:rsidP="0012496E"/>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670"/>
        <w:gridCol w:w="3794"/>
      </w:tblGrid>
      <w:tr w:rsidR="00602692" w:rsidRPr="003C68E5" w:rsidTr="00602692">
        <w:tc>
          <w:tcPr>
            <w:tcW w:w="10598" w:type="dxa"/>
            <w:gridSpan w:val="3"/>
            <w:shd w:val="clear" w:color="auto" w:fill="E36C0A"/>
          </w:tcPr>
          <w:p w:rsidR="00602692" w:rsidRPr="003C68E5" w:rsidRDefault="00602692" w:rsidP="00602692">
            <w:pPr>
              <w:pStyle w:val="AralkYok"/>
            </w:pPr>
            <w:r w:rsidRPr="003C68E5">
              <w:t>Haftalara Göre Ders Konuları</w:t>
            </w:r>
          </w:p>
        </w:tc>
      </w:tr>
      <w:tr w:rsidR="00602692" w:rsidRPr="003C68E5" w:rsidTr="00602692">
        <w:tc>
          <w:tcPr>
            <w:tcW w:w="1134" w:type="dxa"/>
            <w:shd w:val="clear" w:color="auto" w:fill="8DB3E2"/>
          </w:tcPr>
          <w:p w:rsidR="00602692" w:rsidRPr="003C68E5" w:rsidRDefault="00602692" w:rsidP="00602692">
            <w:pPr>
              <w:pStyle w:val="AralkYok"/>
            </w:pPr>
            <w:r w:rsidRPr="003C68E5">
              <w:t>Hafta</w:t>
            </w:r>
          </w:p>
        </w:tc>
        <w:tc>
          <w:tcPr>
            <w:tcW w:w="5670" w:type="dxa"/>
            <w:shd w:val="clear" w:color="auto" w:fill="8DB3E2"/>
          </w:tcPr>
          <w:p w:rsidR="00602692" w:rsidRPr="003C68E5" w:rsidRDefault="00602692" w:rsidP="00602692">
            <w:pPr>
              <w:pStyle w:val="AralkYok"/>
            </w:pPr>
            <w:r w:rsidRPr="003C68E5">
              <w:t>Konular</w:t>
            </w:r>
          </w:p>
        </w:tc>
        <w:tc>
          <w:tcPr>
            <w:tcW w:w="3794" w:type="dxa"/>
            <w:shd w:val="clear" w:color="auto" w:fill="8DB3E2"/>
          </w:tcPr>
          <w:p w:rsidR="00602692" w:rsidRPr="003C68E5" w:rsidRDefault="00602692" w:rsidP="00602692">
            <w:pPr>
              <w:pStyle w:val="AralkYok"/>
            </w:pPr>
            <w:r w:rsidRPr="003C68E5">
              <w:t>Öğretim Yöntemleri</w:t>
            </w:r>
          </w:p>
        </w:tc>
      </w:tr>
      <w:tr w:rsidR="00602692" w:rsidRPr="003C68E5" w:rsidTr="00602692">
        <w:trPr>
          <w:trHeight w:val="113"/>
        </w:trPr>
        <w:tc>
          <w:tcPr>
            <w:tcW w:w="1134" w:type="dxa"/>
            <w:vAlign w:val="center"/>
          </w:tcPr>
          <w:p w:rsidR="00602692" w:rsidRPr="00823EAF" w:rsidRDefault="00602692" w:rsidP="00602692">
            <w:pPr>
              <w:pStyle w:val="AralkYok"/>
            </w:pPr>
            <w:r w:rsidRPr="00823EAF">
              <w:t>1</w:t>
            </w:r>
          </w:p>
        </w:tc>
        <w:tc>
          <w:tcPr>
            <w:tcW w:w="5670" w:type="dxa"/>
            <w:vAlign w:val="bottom"/>
          </w:tcPr>
          <w:p w:rsidR="00602692" w:rsidRPr="003E378D" w:rsidRDefault="00602692" w:rsidP="00602692">
            <w:pPr>
              <w:pStyle w:val="AralkYok"/>
              <w:rPr>
                <w:color w:val="000000"/>
                <w:shd w:val="clear" w:color="auto" w:fill="FFFFFF"/>
              </w:rPr>
            </w:pPr>
            <w:r w:rsidRPr="008D785D">
              <w:rPr>
                <w:color w:val="000000"/>
                <w:shd w:val="clear" w:color="auto" w:fill="FFFFFF"/>
              </w:rPr>
              <w:t>Petrolün oluşumu, aranması, çıkarılması, petrolün oluşum teorileri, rezerv durumları, petrolün bileşimi, petroldeki hidrokarbon çeşitleri, diğer bileşikler, petrolün sınıflandırılması, petrolün oluşum teorileri, rezerv durumları.</w:t>
            </w:r>
          </w:p>
        </w:tc>
        <w:tc>
          <w:tcPr>
            <w:tcW w:w="3794" w:type="dxa"/>
            <w:vAlign w:val="center"/>
          </w:tcPr>
          <w:p w:rsidR="00602692" w:rsidRPr="00823EAF" w:rsidRDefault="00602692" w:rsidP="00602692">
            <w:pPr>
              <w:pStyle w:val="AralkYok"/>
              <w:rPr>
                <w:spacing w:val="5"/>
              </w:rPr>
            </w:pPr>
            <w:r w:rsidRPr="00823EAF">
              <w:rPr>
                <w:color w:val="000000"/>
                <w:shd w:val="clear" w:color="auto" w:fill="FFFFFF"/>
              </w:rPr>
              <w:t>Konu anlatımı, tartışma, örneklendirme.</w:t>
            </w:r>
          </w:p>
        </w:tc>
      </w:tr>
      <w:tr w:rsidR="00602692" w:rsidRPr="00BA547D" w:rsidTr="00602692">
        <w:trPr>
          <w:trHeight w:val="221"/>
        </w:trPr>
        <w:tc>
          <w:tcPr>
            <w:tcW w:w="1134" w:type="dxa"/>
            <w:vAlign w:val="center"/>
          </w:tcPr>
          <w:p w:rsidR="00602692" w:rsidRPr="00823EAF" w:rsidRDefault="00602692" w:rsidP="00602692">
            <w:pPr>
              <w:pStyle w:val="AralkYok"/>
              <w:rPr>
                <w:rFonts w:cs="Calibri"/>
              </w:rPr>
            </w:pPr>
            <w:r w:rsidRPr="00823EAF">
              <w:rPr>
                <w:rFonts w:cs="Calibri"/>
              </w:rPr>
              <w:t>2</w:t>
            </w:r>
          </w:p>
        </w:tc>
        <w:tc>
          <w:tcPr>
            <w:tcW w:w="5670" w:type="dxa"/>
            <w:vAlign w:val="bottom"/>
          </w:tcPr>
          <w:p w:rsidR="00602692" w:rsidRPr="003E378D" w:rsidRDefault="00602692" w:rsidP="00602692">
            <w:pPr>
              <w:pStyle w:val="AralkYok"/>
              <w:rPr>
                <w:rFonts w:cs="Calibri"/>
                <w:color w:val="000000"/>
                <w:shd w:val="clear" w:color="auto" w:fill="FFFFFF"/>
              </w:rPr>
            </w:pPr>
            <w:r w:rsidRPr="008D785D">
              <w:rPr>
                <w:rFonts w:cs="Calibri"/>
                <w:color w:val="000000"/>
                <w:shd w:val="clear" w:color="auto" w:fill="FFFFFF"/>
              </w:rPr>
              <w:t>Petrol arıtımının genel ilkeleri, petrol türünün önemli olduğu durum, arıtım işlemlerinin önemli olduğu durum, arıtım işlemlerinin sınıflandırılması, temel arıtım süreçleri, temel akış şeması türleri, planlama ve yerleştirme</w:t>
            </w:r>
          </w:p>
        </w:tc>
        <w:tc>
          <w:tcPr>
            <w:tcW w:w="3794" w:type="dxa"/>
          </w:tcPr>
          <w:p w:rsidR="00602692" w:rsidRPr="00823EAF" w:rsidRDefault="00602692" w:rsidP="00602692">
            <w:pPr>
              <w:pStyle w:val="AralkYok"/>
              <w:rPr>
                <w:rFonts w:cs="Calibri"/>
                <w:spacing w:val="5"/>
              </w:rPr>
            </w:pPr>
            <w:r w:rsidRPr="00823EAF">
              <w:rPr>
                <w:rFonts w:cs="Calibri"/>
                <w:color w:val="000000"/>
                <w:shd w:val="clear" w:color="auto" w:fill="FFFFFF"/>
              </w:rPr>
              <w:t>Konu anlatımı, tartışma, örneklendirme.</w:t>
            </w:r>
          </w:p>
        </w:tc>
      </w:tr>
      <w:tr w:rsidR="00602692" w:rsidRPr="003C68E5" w:rsidTr="00602692">
        <w:tc>
          <w:tcPr>
            <w:tcW w:w="1134" w:type="dxa"/>
            <w:vAlign w:val="center"/>
          </w:tcPr>
          <w:p w:rsidR="00602692" w:rsidRPr="00823EAF" w:rsidRDefault="00602692" w:rsidP="00602692">
            <w:pPr>
              <w:pStyle w:val="AralkYok"/>
              <w:rPr>
                <w:rFonts w:cs="Calibri"/>
              </w:rPr>
            </w:pPr>
            <w:r w:rsidRPr="00823EAF">
              <w:rPr>
                <w:rFonts w:cs="Calibri"/>
              </w:rPr>
              <w:t>3</w:t>
            </w:r>
          </w:p>
        </w:tc>
        <w:tc>
          <w:tcPr>
            <w:tcW w:w="5670" w:type="dxa"/>
            <w:vAlign w:val="bottom"/>
          </w:tcPr>
          <w:p w:rsidR="00602692" w:rsidRPr="003E378D" w:rsidRDefault="00602692" w:rsidP="00602692">
            <w:pPr>
              <w:pStyle w:val="AralkYok"/>
              <w:rPr>
                <w:rFonts w:cs="Calibri"/>
                <w:color w:val="000000"/>
                <w:shd w:val="clear" w:color="auto" w:fill="FFFFFF"/>
              </w:rPr>
            </w:pPr>
            <w:r w:rsidRPr="003E5606">
              <w:rPr>
                <w:rFonts w:cs="Calibri"/>
                <w:color w:val="000000"/>
                <w:shd w:val="clear" w:color="auto" w:fill="FFFFFF"/>
              </w:rPr>
              <w:t xml:space="preserve">Petrol ürünleri ve özellikleri, petrol ürünlerinin adlandırılması, ürünlerin tanıtımı, ürün özelliklerinin belirlenmesi, oktan sayısı, </w:t>
            </w:r>
            <w:proofErr w:type="spellStart"/>
            <w:r w:rsidRPr="003E5606">
              <w:rPr>
                <w:rFonts w:cs="Calibri"/>
                <w:color w:val="000000"/>
                <w:shd w:val="clear" w:color="auto" w:fill="FFFFFF"/>
              </w:rPr>
              <w:t>setan</w:t>
            </w:r>
            <w:proofErr w:type="spellEnd"/>
            <w:r w:rsidRPr="003E5606">
              <w:rPr>
                <w:rFonts w:cs="Calibri"/>
                <w:color w:val="000000"/>
                <w:shd w:val="clear" w:color="auto" w:fill="FFFFFF"/>
              </w:rPr>
              <w:t xml:space="preserve"> sayısı, dizel indeksi, viskozite, buhar basıncı, yakıt katkıları</w:t>
            </w:r>
          </w:p>
        </w:tc>
        <w:tc>
          <w:tcPr>
            <w:tcW w:w="3794" w:type="dxa"/>
          </w:tcPr>
          <w:p w:rsidR="00602692" w:rsidRPr="00823EAF" w:rsidRDefault="00602692" w:rsidP="00602692">
            <w:pPr>
              <w:pStyle w:val="AralkYok"/>
              <w:rPr>
                <w:rFonts w:cs="Calibri"/>
                <w:color w:val="000000"/>
                <w:shd w:val="clear" w:color="auto" w:fill="FFFFFF"/>
              </w:rPr>
            </w:pPr>
            <w:r w:rsidRPr="00823EAF">
              <w:rPr>
                <w:rFonts w:cs="Calibri"/>
                <w:color w:val="000000"/>
                <w:shd w:val="clear" w:color="auto" w:fill="FFFFFF"/>
              </w:rPr>
              <w:t>Konu anlatımı, tartışma, örneklendirme.</w:t>
            </w:r>
          </w:p>
        </w:tc>
      </w:tr>
      <w:tr w:rsidR="00602692" w:rsidRPr="003C68E5" w:rsidTr="00602692">
        <w:tc>
          <w:tcPr>
            <w:tcW w:w="1134" w:type="dxa"/>
            <w:vAlign w:val="center"/>
          </w:tcPr>
          <w:p w:rsidR="00602692" w:rsidRPr="00823EAF" w:rsidRDefault="00602692" w:rsidP="00602692">
            <w:pPr>
              <w:pStyle w:val="AralkYok"/>
              <w:rPr>
                <w:rFonts w:cs="Calibri"/>
              </w:rPr>
            </w:pPr>
            <w:r w:rsidRPr="00823EAF">
              <w:rPr>
                <w:rFonts w:cs="Calibri"/>
              </w:rPr>
              <w:t>4</w:t>
            </w:r>
          </w:p>
        </w:tc>
        <w:tc>
          <w:tcPr>
            <w:tcW w:w="5670" w:type="dxa"/>
            <w:vAlign w:val="bottom"/>
          </w:tcPr>
          <w:p w:rsidR="00602692" w:rsidRPr="003E378D" w:rsidRDefault="00602692" w:rsidP="00602692">
            <w:pPr>
              <w:pStyle w:val="AralkYok"/>
              <w:rPr>
                <w:rFonts w:cs="Calibri"/>
                <w:color w:val="000000"/>
                <w:shd w:val="clear" w:color="auto" w:fill="FFFFFF"/>
              </w:rPr>
            </w:pPr>
            <w:r w:rsidRPr="003E5606">
              <w:rPr>
                <w:rFonts w:cs="Calibri"/>
                <w:color w:val="000000"/>
                <w:shd w:val="clear" w:color="auto" w:fill="FFFFFF"/>
              </w:rPr>
              <w:t xml:space="preserve">Damıtma işlemi, ayırma işlemleri, damıtma öncesi uygulanan işlemler, tuz ayırma, ön ısıtma, atmosferik damıtma, damıtma kolonunun incelenmesi, ürünler, vakum damıtması ve elde edilen ürünler, damıtma yan işlemleri, </w:t>
            </w:r>
            <w:proofErr w:type="spellStart"/>
            <w:r w:rsidRPr="003E5606">
              <w:rPr>
                <w:rFonts w:cs="Calibri"/>
                <w:color w:val="000000"/>
                <w:shd w:val="clear" w:color="auto" w:fill="FFFFFF"/>
              </w:rPr>
              <w:t>kararlılaştırma</w:t>
            </w:r>
            <w:proofErr w:type="spellEnd"/>
            <w:r w:rsidRPr="003E5606">
              <w:rPr>
                <w:rFonts w:cs="Calibri"/>
                <w:color w:val="000000"/>
                <w:shd w:val="clear" w:color="auto" w:fill="FFFFFF"/>
              </w:rPr>
              <w:t xml:space="preserve"> işlemi</w:t>
            </w:r>
          </w:p>
        </w:tc>
        <w:tc>
          <w:tcPr>
            <w:tcW w:w="3794" w:type="dxa"/>
          </w:tcPr>
          <w:p w:rsidR="00602692" w:rsidRPr="00823EAF" w:rsidRDefault="00602692" w:rsidP="00602692">
            <w:pPr>
              <w:pStyle w:val="AralkYok"/>
              <w:rPr>
                <w:rFonts w:cs="Calibri"/>
                <w:color w:val="000000"/>
                <w:shd w:val="clear" w:color="auto" w:fill="FFFFFF"/>
              </w:rPr>
            </w:pPr>
            <w:r w:rsidRPr="00823EAF">
              <w:rPr>
                <w:rFonts w:cs="Calibri"/>
                <w:color w:val="000000"/>
                <w:shd w:val="clear" w:color="auto" w:fill="FFFFFF"/>
              </w:rPr>
              <w:t>Konu anlatımı, tartışma, örneklendirme.</w:t>
            </w:r>
          </w:p>
        </w:tc>
      </w:tr>
      <w:tr w:rsidR="00602692" w:rsidRPr="003C68E5" w:rsidTr="00602692">
        <w:tc>
          <w:tcPr>
            <w:tcW w:w="1134" w:type="dxa"/>
            <w:vAlign w:val="center"/>
          </w:tcPr>
          <w:p w:rsidR="00602692" w:rsidRPr="00823EAF" w:rsidRDefault="00602692" w:rsidP="00602692">
            <w:pPr>
              <w:pStyle w:val="AralkYok"/>
              <w:rPr>
                <w:rFonts w:cs="Calibri"/>
              </w:rPr>
            </w:pPr>
            <w:r w:rsidRPr="00823EAF">
              <w:rPr>
                <w:rFonts w:cs="Calibri"/>
              </w:rPr>
              <w:t>5</w:t>
            </w:r>
          </w:p>
        </w:tc>
        <w:tc>
          <w:tcPr>
            <w:tcW w:w="5670" w:type="dxa"/>
            <w:vAlign w:val="bottom"/>
          </w:tcPr>
          <w:p w:rsidR="00602692" w:rsidRPr="003E378D" w:rsidRDefault="00602692" w:rsidP="00602692">
            <w:pPr>
              <w:pStyle w:val="AralkYok"/>
              <w:rPr>
                <w:rFonts w:cs="Calibri"/>
                <w:color w:val="000000"/>
                <w:shd w:val="clear" w:color="auto" w:fill="FFFFFF"/>
              </w:rPr>
            </w:pPr>
            <w:r w:rsidRPr="003E5606">
              <w:rPr>
                <w:rFonts w:cs="Calibri"/>
                <w:color w:val="000000"/>
                <w:shd w:val="clear" w:color="auto" w:fill="FFFFFF"/>
              </w:rPr>
              <w:t xml:space="preserve">Damıtma işlemi, ayırma işlemleri, damıtma öncesi uygulanan işlemler, tuz ayırma, ön ısıtma, atmosferik damıtma, damıtma kolonunun incelenmesi, ürünler, vakum damıtması ve elde edilen ürünler, damıtma yan işlemleri, </w:t>
            </w:r>
            <w:proofErr w:type="spellStart"/>
            <w:r w:rsidRPr="003E5606">
              <w:rPr>
                <w:rFonts w:cs="Calibri"/>
                <w:color w:val="000000"/>
                <w:shd w:val="clear" w:color="auto" w:fill="FFFFFF"/>
              </w:rPr>
              <w:t>kararlılaştırma</w:t>
            </w:r>
            <w:proofErr w:type="spellEnd"/>
            <w:r w:rsidRPr="003E5606">
              <w:rPr>
                <w:rFonts w:cs="Calibri"/>
                <w:color w:val="000000"/>
                <w:shd w:val="clear" w:color="auto" w:fill="FFFFFF"/>
              </w:rPr>
              <w:t xml:space="preserve"> işlemi</w:t>
            </w:r>
          </w:p>
        </w:tc>
        <w:tc>
          <w:tcPr>
            <w:tcW w:w="3794" w:type="dxa"/>
          </w:tcPr>
          <w:p w:rsidR="00602692" w:rsidRPr="00823EAF" w:rsidRDefault="00602692" w:rsidP="00602692">
            <w:pPr>
              <w:pStyle w:val="AralkYok"/>
              <w:rPr>
                <w:rFonts w:cs="Calibri"/>
                <w:spacing w:val="5"/>
              </w:rPr>
            </w:pPr>
            <w:r w:rsidRPr="00823EAF">
              <w:rPr>
                <w:rFonts w:cs="Calibri"/>
                <w:color w:val="000000"/>
                <w:shd w:val="clear" w:color="auto" w:fill="FFFFFF"/>
              </w:rPr>
              <w:t>Konu anlatımı, tartışma, örneklendirme.</w:t>
            </w:r>
          </w:p>
        </w:tc>
      </w:tr>
      <w:tr w:rsidR="00602692" w:rsidRPr="003C68E5" w:rsidTr="00602692">
        <w:tc>
          <w:tcPr>
            <w:tcW w:w="1134" w:type="dxa"/>
            <w:vAlign w:val="center"/>
          </w:tcPr>
          <w:p w:rsidR="00602692" w:rsidRPr="00823EAF" w:rsidRDefault="00602692" w:rsidP="00602692">
            <w:pPr>
              <w:pStyle w:val="AralkYok"/>
              <w:rPr>
                <w:rFonts w:cs="Calibri"/>
              </w:rPr>
            </w:pPr>
            <w:r w:rsidRPr="00823EAF">
              <w:rPr>
                <w:rFonts w:cs="Calibri"/>
              </w:rPr>
              <w:t>6</w:t>
            </w:r>
          </w:p>
        </w:tc>
        <w:tc>
          <w:tcPr>
            <w:tcW w:w="5670" w:type="dxa"/>
            <w:vAlign w:val="bottom"/>
          </w:tcPr>
          <w:p w:rsidR="00602692" w:rsidRPr="003E378D" w:rsidRDefault="00602692" w:rsidP="00602692">
            <w:pPr>
              <w:pStyle w:val="AralkYok"/>
              <w:rPr>
                <w:rFonts w:cs="Calibri"/>
                <w:color w:val="000000"/>
                <w:shd w:val="clear" w:color="auto" w:fill="FFFFFF"/>
              </w:rPr>
            </w:pPr>
            <w:r w:rsidRPr="003E5606">
              <w:rPr>
                <w:rFonts w:cs="Calibri"/>
                <w:color w:val="000000"/>
                <w:shd w:val="clear" w:color="auto" w:fill="FFFFFF"/>
              </w:rPr>
              <w:t>Parçalama işlemi, ısıl parçalama, parçalama tepkimelerinin termodinamiği, parçalama tepkimelerinin kinetiği, ısıl parçalama işlemlerinin mekanizması, ısıl parçalamanın uygulanması, besleme ve işletme koşulları, viskozite ayarlama (</w:t>
            </w:r>
            <w:proofErr w:type="spellStart"/>
            <w:r w:rsidRPr="003E5606">
              <w:rPr>
                <w:rFonts w:cs="Calibri"/>
                <w:color w:val="000000"/>
                <w:shd w:val="clear" w:color="auto" w:fill="FFFFFF"/>
              </w:rPr>
              <w:t>visbreaking</w:t>
            </w:r>
            <w:proofErr w:type="spellEnd"/>
            <w:r w:rsidRPr="003E5606">
              <w:rPr>
                <w:rFonts w:cs="Calibri"/>
                <w:color w:val="000000"/>
                <w:shd w:val="clear" w:color="auto" w:fill="FFFFFF"/>
              </w:rPr>
              <w:t>), kok üretimi</w:t>
            </w:r>
          </w:p>
        </w:tc>
        <w:tc>
          <w:tcPr>
            <w:tcW w:w="3794" w:type="dxa"/>
          </w:tcPr>
          <w:p w:rsidR="00602692" w:rsidRPr="00823EAF" w:rsidRDefault="00602692" w:rsidP="00602692">
            <w:pPr>
              <w:pStyle w:val="AralkYok"/>
              <w:rPr>
                <w:rFonts w:cs="Calibri"/>
                <w:spacing w:val="5"/>
              </w:rPr>
            </w:pPr>
            <w:r w:rsidRPr="00823EAF">
              <w:rPr>
                <w:rFonts w:cs="Calibri"/>
                <w:color w:val="000000"/>
                <w:shd w:val="clear" w:color="auto" w:fill="FFFFFF"/>
              </w:rPr>
              <w:t>Konu anlatımı, tartışma, örneklendirme.</w:t>
            </w:r>
          </w:p>
        </w:tc>
      </w:tr>
      <w:tr w:rsidR="00602692" w:rsidRPr="003C68E5" w:rsidTr="00602692">
        <w:tc>
          <w:tcPr>
            <w:tcW w:w="1134" w:type="dxa"/>
            <w:vAlign w:val="center"/>
          </w:tcPr>
          <w:p w:rsidR="00602692" w:rsidRPr="00823EAF" w:rsidRDefault="00602692" w:rsidP="00602692">
            <w:pPr>
              <w:pStyle w:val="AralkYok"/>
              <w:rPr>
                <w:rFonts w:cs="Calibri"/>
              </w:rPr>
            </w:pPr>
            <w:r w:rsidRPr="00823EAF">
              <w:rPr>
                <w:rFonts w:cs="Calibri"/>
              </w:rPr>
              <w:t>7</w:t>
            </w:r>
          </w:p>
        </w:tc>
        <w:tc>
          <w:tcPr>
            <w:tcW w:w="5670" w:type="dxa"/>
            <w:vAlign w:val="bottom"/>
          </w:tcPr>
          <w:p w:rsidR="00602692" w:rsidRPr="003E378D" w:rsidRDefault="00602692" w:rsidP="00602692">
            <w:pPr>
              <w:pStyle w:val="AralkYok"/>
              <w:rPr>
                <w:rFonts w:cs="Calibri"/>
                <w:color w:val="000000"/>
                <w:shd w:val="clear" w:color="auto" w:fill="FFFFFF"/>
              </w:rPr>
            </w:pPr>
            <w:r w:rsidRPr="003E5606">
              <w:rPr>
                <w:rFonts w:cs="Calibri"/>
                <w:color w:val="000000"/>
                <w:shd w:val="clear" w:color="auto" w:fill="FFFFFF"/>
              </w:rPr>
              <w:t>Katalitik parçalama, katalitik parçalama tepkimelerinin mekanizması, katalizörler, süreç türleri, tepkime koşulları, süreçlerin karşılaştırılması</w:t>
            </w:r>
          </w:p>
        </w:tc>
        <w:tc>
          <w:tcPr>
            <w:tcW w:w="3794" w:type="dxa"/>
          </w:tcPr>
          <w:p w:rsidR="00602692" w:rsidRPr="00823EAF" w:rsidRDefault="00602692" w:rsidP="00602692">
            <w:pPr>
              <w:pStyle w:val="AralkYok"/>
              <w:rPr>
                <w:rFonts w:cs="Calibri"/>
                <w:spacing w:val="5"/>
              </w:rPr>
            </w:pPr>
            <w:r w:rsidRPr="00823EAF">
              <w:rPr>
                <w:rFonts w:cs="Calibri"/>
                <w:color w:val="000000"/>
                <w:shd w:val="clear" w:color="auto" w:fill="FFFFFF"/>
              </w:rPr>
              <w:t>Konu anlatımı, tartışma, örneklendirme.</w:t>
            </w:r>
          </w:p>
        </w:tc>
      </w:tr>
      <w:tr w:rsidR="00602692" w:rsidRPr="003C68E5" w:rsidTr="00602692">
        <w:tc>
          <w:tcPr>
            <w:tcW w:w="1134" w:type="dxa"/>
            <w:vAlign w:val="center"/>
          </w:tcPr>
          <w:p w:rsidR="00602692" w:rsidRPr="00823EAF" w:rsidRDefault="00602692" w:rsidP="00602692">
            <w:pPr>
              <w:pStyle w:val="AralkYok"/>
              <w:rPr>
                <w:rFonts w:cs="Calibri"/>
              </w:rPr>
            </w:pPr>
            <w:r w:rsidRPr="00823EAF">
              <w:rPr>
                <w:rFonts w:cs="Calibri"/>
              </w:rPr>
              <w:t>8</w:t>
            </w:r>
          </w:p>
        </w:tc>
        <w:tc>
          <w:tcPr>
            <w:tcW w:w="5670" w:type="dxa"/>
            <w:vAlign w:val="bottom"/>
          </w:tcPr>
          <w:p w:rsidR="00602692" w:rsidRPr="003E378D" w:rsidRDefault="00602692" w:rsidP="00602692">
            <w:pPr>
              <w:pStyle w:val="AralkYok"/>
              <w:rPr>
                <w:rFonts w:cs="Calibri"/>
                <w:color w:val="000000"/>
                <w:shd w:val="clear" w:color="auto" w:fill="FFFFFF"/>
              </w:rPr>
            </w:pPr>
            <w:r w:rsidRPr="003E5606">
              <w:rPr>
                <w:rFonts w:cs="Calibri"/>
                <w:color w:val="000000"/>
                <w:shd w:val="clear" w:color="auto" w:fill="FFFFFF"/>
              </w:rPr>
              <w:t>Katalitik parçalama, katalitik parçalama tepkimelerinin mekanizması, katalizörler, süreç türleri, tepkime koşulları, süreçlerin karşılaştırılması</w:t>
            </w:r>
          </w:p>
        </w:tc>
        <w:tc>
          <w:tcPr>
            <w:tcW w:w="3794" w:type="dxa"/>
          </w:tcPr>
          <w:p w:rsidR="00602692" w:rsidRPr="00823EAF" w:rsidRDefault="00602692" w:rsidP="00602692">
            <w:pPr>
              <w:pStyle w:val="AralkYok"/>
              <w:rPr>
                <w:rFonts w:cs="Calibri"/>
                <w:spacing w:val="5"/>
              </w:rPr>
            </w:pPr>
            <w:r w:rsidRPr="00823EAF">
              <w:rPr>
                <w:rFonts w:cs="Calibri"/>
                <w:color w:val="000000"/>
                <w:shd w:val="clear" w:color="auto" w:fill="FFFFFF"/>
              </w:rPr>
              <w:t>Konu anlatımı, tartışma, örneklendirme.</w:t>
            </w:r>
          </w:p>
        </w:tc>
      </w:tr>
      <w:tr w:rsidR="00602692" w:rsidRPr="003C68E5" w:rsidTr="00602692">
        <w:tc>
          <w:tcPr>
            <w:tcW w:w="1134" w:type="dxa"/>
            <w:vAlign w:val="center"/>
          </w:tcPr>
          <w:p w:rsidR="00602692" w:rsidRPr="00823EAF" w:rsidRDefault="00602692" w:rsidP="00602692">
            <w:pPr>
              <w:pStyle w:val="AralkYok"/>
              <w:rPr>
                <w:rFonts w:cs="Calibri"/>
              </w:rPr>
            </w:pPr>
            <w:r w:rsidRPr="00823EAF">
              <w:rPr>
                <w:rFonts w:cs="Calibri"/>
              </w:rPr>
              <w:t>9</w:t>
            </w:r>
          </w:p>
        </w:tc>
        <w:tc>
          <w:tcPr>
            <w:tcW w:w="5670" w:type="dxa"/>
            <w:vAlign w:val="bottom"/>
          </w:tcPr>
          <w:p w:rsidR="00602692" w:rsidRPr="003E378D" w:rsidRDefault="00602692" w:rsidP="00602692">
            <w:pPr>
              <w:pStyle w:val="AralkYok"/>
              <w:rPr>
                <w:rFonts w:cs="Calibri"/>
                <w:color w:val="000000"/>
                <w:shd w:val="clear" w:color="auto" w:fill="FFFFFF"/>
              </w:rPr>
            </w:pPr>
            <w:proofErr w:type="spellStart"/>
            <w:r w:rsidRPr="003E5606">
              <w:rPr>
                <w:rFonts w:cs="Calibri"/>
                <w:color w:val="000000"/>
                <w:shd w:val="clear" w:color="auto" w:fill="FFFFFF"/>
              </w:rPr>
              <w:t>Hidrokraking</w:t>
            </w:r>
            <w:proofErr w:type="spellEnd"/>
            <w:r w:rsidRPr="003E5606">
              <w:rPr>
                <w:rFonts w:cs="Calibri"/>
                <w:color w:val="000000"/>
                <w:shd w:val="clear" w:color="auto" w:fill="FFFFFF"/>
              </w:rPr>
              <w:t xml:space="preserve"> işlemi, </w:t>
            </w:r>
            <w:proofErr w:type="spellStart"/>
            <w:r w:rsidRPr="003E5606">
              <w:rPr>
                <w:rFonts w:cs="Calibri"/>
                <w:color w:val="000000"/>
                <w:shd w:val="clear" w:color="auto" w:fill="FFFFFF"/>
              </w:rPr>
              <w:t>hidrokraking</w:t>
            </w:r>
            <w:proofErr w:type="spellEnd"/>
            <w:r w:rsidRPr="003E5606">
              <w:rPr>
                <w:rFonts w:cs="Calibri"/>
                <w:color w:val="000000"/>
                <w:shd w:val="clear" w:color="auto" w:fill="FFFFFF"/>
              </w:rPr>
              <w:t xml:space="preserve"> sürecinin kimyası, işletme değişkenleri, uygulamaları. </w:t>
            </w:r>
            <w:proofErr w:type="spellStart"/>
            <w:r w:rsidRPr="003E5606">
              <w:rPr>
                <w:rFonts w:cs="Calibri"/>
                <w:color w:val="000000"/>
                <w:shd w:val="clear" w:color="auto" w:fill="FFFFFF"/>
              </w:rPr>
              <w:t>Reformlama</w:t>
            </w:r>
            <w:proofErr w:type="spellEnd"/>
            <w:r w:rsidRPr="003E5606">
              <w:rPr>
                <w:rFonts w:cs="Calibri"/>
                <w:color w:val="000000"/>
                <w:shd w:val="clear" w:color="auto" w:fill="FFFFFF"/>
              </w:rPr>
              <w:t xml:space="preserve"> işlemi ve diğer kalite </w:t>
            </w:r>
            <w:proofErr w:type="spellStart"/>
            <w:r w:rsidRPr="003E5606">
              <w:rPr>
                <w:rFonts w:cs="Calibri"/>
                <w:color w:val="000000"/>
                <w:shd w:val="clear" w:color="auto" w:fill="FFFFFF"/>
              </w:rPr>
              <w:t>artttırmaya</w:t>
            </w:r>
            <w:proofErr w:type="spellEnd"/>
            <w:r w:rsidRPr="003E5606">
              <w:rPr>
                <w:rFonts w:cs="Calibri"/>
                <w:color w:val="000000"/>
                <w:shd w:val="clear" w:color="auto" w:fill="FFFFFF"/>
              </w:rPr>
              <w:t xml:space="preserve"> yönelik süreçler, </w:t>
            </w:r>
            <w:proofErr w:type="spellStart"/>
            <w:r w:rsidRPr="003E5606">
              <w:rPr>
                <w:rFonts w:cs="Calibri"/>
                <w:color w:val="000000"/>
                <w:shd w:val="clear" w:color="auto" w:fill="FFFFFF"/>
              </w:rPr>
              <w:t>reforming</w:t>
            </w:r>
            <w:proofErr w:type="spellEnd"/>
            <w:r w:rsidRPr="003E5606">
              <w:rPr>
                <w:rFonts w:cs="Calibri"/>
                <w:color w:val="000000"/>
                <w:shd w:val="clear" w:color="auto" w:fill="FFFFFF"/>
              </w:rPr>
              <w:t xml:space="preserve"> işleminin kimyası, işletme değişkenlerinin etkisi, </w:t>
            </w:r>
            <w:proofErr w:type="spellStart"/>
            <w:r w:rsidRPr="003E5606">
              <w:rPr>
                <w:rFonts w:cs="Calibri"/>
                <w:color w:val="000000"/>
                <w:shd w:val="clear" w:color="auto" w:fill="FFFFFF"/>
              </w:rPr>
              <w:t>platforming</w:t>
            </w:r>
            <w:proofErr w:type="spellEnd"/>
            <w:r w:rsidRPr="003E5606">
              <w:rPr>
                <w:rFonts w:cs="Calibri"/>
                <w:color w:val="000000"/>
                <w:shd w:val="clear" w:color="auto" w:fill="FFFFFF"/>
              </w:rPr>
              <w:t>, polimerleştirme, polimerleştirme tepkimeleri, polimerleştirme sürecinin uygulanması</w:t>
            </w:r>
          </w:p>
        </w:tc>
        <w:tc>
          <w:tcPr>
            <w:tcW w:w="3794" w:type="dxa"/>
          </w:tcPr>
          <w:p w:rsidR="00602692" w:rsidRPr="00823EAF" w:rsidRDefault="00602692" w:rsidP="00602692">
            <w:pPr>
              <w:pStyle w:val="AralkYok"/>
              <w:rPr>
                <w:rFonts w:cs="Calibri"/>
                <w:spacing w:val="5"/>
              </w:rPr>
            </w:pPr>
            <w:r w:rsidRPr="00823EAF">
              <w:rPr>
                <w:rFonts w:cs="Calibri"/>
                <w:color w:val="000000"/>
                <w:shd w:val="clear" w:color="auto" w:fill="FFFFFF"/>
              </w:rPr>
              <w:t>Konu anlatımı, tartışma, örneklendirme.</w:t>
            </w:r>
          </w:p>
        </w:tc>
      </w:tr>
      <w:tr w:rsidR="00602692" w:rsidRPr="003C68E5" w:rsidTr="00602692">
        <w:tc>
          <w:tcPr>
            <w:tcW w:w="1134" w:type="dxa"/>
            <w:vAlign w:val="center"/>
          </w:tcPr>
          <w:p w:rsidR="00602692" w:rsidRPr="00823EAF" w:rsidRDefault="00602692" w:rsidP="00602692">
            <w:pPr>
              <w:pStyle w:val="AralkYok"/>
              <w:rPr>
                <w:rFonts w:cs="Calibri"/>
              </w:rPr>
            </w:pPr>
            <w:r w:rsidRPr="00823EAF">
              <w:rPr>
                <w:rFonts w:cs="Calibri"/>
              </w:rPr>
              <w:t>10</w:t>
            </w:r>
          </w:p>
        </w:tc>
        <w:tc>
          <w:tcPr>
            <w:tcW w:w="5670" w:type="dxa"/>
            <w:vAlign w:val="bottom"/>
          </w:tcPr>
          <w:p w:rsidR="00602692" w:rsidRPr="003E378D" w:rsidRDefault="00602692" w:rsidP="00602692">
            <w:pPr>
              <w:pStyle w:val="AralkYok"/>
              <w:rPr>
                <w:rFonts w:cs="Calibri"/>
                <w:color w:val="000000"/>
                <w:shd w:val="clear" w:color="auto" w:fill="FFFFFF"/>
              </w:rPr>
            </w:pPr>
            <w:proofErr w:type="spellStart"/>
            <w:r w:rsidRPr="003E5606">
              <w:rPr>
                <w:rFonts w:cs="Calibri"/>
                <w:color w:val="000000"/>
                <w:shd w:val="clear" w:color="auto" w:fill="FFFFFF"/>
              </w:rPr>
              <w:t>Alkilleme</w:t>
            </w:r>
            <w:proofErr w:type="spellEnd"/>
            <w:r w:rsidRPr="003E5606">
              <w:rPr>
                <w:rFonts w:cs="Calibri"/>
                <w:color w:val="000000"/>
                <w:shd w:val="clear" w:color="auto" w:fill="FFFFFF"/>
              </w:rPr>
              <w:t xml:space="preserve">, </w:t>
            </w:r>
            <w:proofErr w:type="spellStart"/>
            <w:r w:rsidRPr="003E5606">
              <w:rPr>
                <w:rFonts w:cs="Calibri"/>
                <w:color w:val="000000"/>
                <w:shd w:val="clear" w:color="auto" w:fill="FFFFFF"/>
              </w:rPr>
              <w:t>alkilleme</w:t>
            </w:r>
            <w:proofErr w:type="spellEnd"/>
            <w:r w:rsidRPr="003E5606">
              <w:rPr>
                <w:rFonts w:cs="Calibri"/>
                <w:color w:val="000000"/>
                <w:shd w:val="clear" w:color="auto" w:fill="FFFFFF"/>
              </w:rPr>
              <w:t xml:space="preserve"> tepkimeleri, </w:t>
            </w:r>
            <w:proofErr w:type="spellStart"/>
            <w:r w:rsidRPr="003E5606">
              <w:rPr>
                <w:rFonts w:cs="Calibri"/>
                <w:color w:val="000000"/>
                <w:shd w:val="clear" w:color="auto" w:fill="FFFFFF"/>
              </w:rPr>
              <w:t>alkilleme</w:t>
            </w:r>
            <w:proofErr w:type="spellEnd"/>
            <w:r w:rsidRPr="003E5606">
              <w:rPr>
                <w:rFonts w:cs="Calibri"/>
                <w:color w:val="000000"/>
                <w:shd w:val="clear" w:color="auto" w:fill="FFFFFF"/>
              </w:rPr>
              <w:t xml:space="preserve"> sürecinin uygulanması, </w:t>
            </w:r>
            <w:proofErr w:type="spellStart"/>
            <w:r w:rsidRPr="003E5606">
              <w:rPr>
                <w:rFonts w:cs="Calibri"/>
                <w:color w:val="000000"/>
                <w:shd w:val="clear" w:color="auto" w:fill="FFFFFF"/>
              </w:rPr>
              <w:t>izomerleştirme</w:t>
            </w:r>
            <w:proofErr w:type="spellEnd"/>
            <w:r w:rsidRPr="003E5606">
              <w:rPr>
                <w:rFonts w:cs="Calibri"/>
                <w:color w:val="000000"/>
                <w:shd w:val="clear" w:color="auto" w:fill="FFFFFF"/>
              </w:rPr>
              <w:t xml:space="preserve">, </w:t>
            </w:r>
            <w:proofErr w:type="spellStart"/>
            <w:r w:rsidRPr="003E5606">
              <w:rPr>
                <w:rFonts w:cs="Calibri"/>
                <w:color w:val="000000"/>
                <w:shd w:val="clear" w:color="auto" w:fill="FFFFFF"/>
              </w:rPr>
              <w:t>izomerleştirme</w:t>
            </w:r>
            <w:proofErr w:type="spellEnd"/>
            <w:r w:rsidRPr="003E5606">
              <w:rPr>
                <w:rFonts w:cs="Calibri"/>
                <w:color w:val="000000"/>
                <w:shd w:val="clear" w:color="auto" w:fill="FFFFFF"/>
              </w:rPr>
              <w:t xml:space="preserve"> tepkimeleri, </w:t>
            </w:r>
            <w:proofErr w:type="spellStart"/>
            <w:r w:rsidRPr="003E5606">
              <w:rPr>
                <w:rFonts w:cs="Calibri"/>
                <w:color w:val="000000"/>
                <w:shd w:val="clear" w:color="auto" w:fill="FFFFFF"/>
              </w:rPr>
              <w:lastRenderedPageBreak/>
              <w:t>izomerleştirme</w:t>
            </w:r>
            <w:proofErr w:type="spellEnd"/>
            <w:r w:rsidRPr="003E5606">
              <w:rPr>
                <w:rFonts w:cs="Calibri"/>
                <w:color w:val="000000"/>
                <w:shd w:val="clear" w:color="auto" w:fill="FFFFFF"/>
              </w:rPr>
              <w:t xml:space="preserve"> sürecinin uygulanması, yardımcı süreçler ve bitirme işlemleri, </w:t>
            </w:r>
            <w:proofErr w:type="spellStart"/>
            <w:r w:rsidRPr="003E5606">
              <w:rPr>
                <w:rFonts w:cs="Calibri"/>
                <w:color w:val="000000"/>
                <w:shd w:val="clear" w:color="auto" w:fill="FFFFFF"/>
              </w:rPr>
              <w:t>hidrojenleme</w:t>
            </w:r>
            <w:proofErr w:type="spellEnd"/>
            <w:r w:rsidRPr="003E5606">
              <w:rPr>
                <w:rFonts w:cs="Calibri"/>
                <w:color w:val="000000"/>
                <w:shd w:val="clear" w:color="auto" w:fill="FFFFFF"/>
              </w:rPr>
              <w:t xml:space="preserve">, </w:t>
            </w:r>
            <w:proofErr w:type="spellStart"/>
            <w:r w:rsidRPr="003E5606">
              <w:rPr>
                <w:rFonts w:cs="Calibri"/>
                <w:color w:val="000000"/>
                <w:shd w:val="clear" w:color="auto" w:fill="FFFFFF"/>
              </w:rPr>
              <w:t>hidrojenleme</w:t>
            </w:r>
            <w:proofErr w:type="spellEnd"/>
            <w:r w:rsidRPr="003E5606">
              <w:rPr>
                <w:rFonts w:cs="Calibri"/>
                <w:color w:val="000000"/>
                <w:shd w:val="clear" w:color="auto" w:fill="FFFFFF"/>
              </w:rPr>
              <w:t xml:space="preserve"> tepkimeleri, </w:t>
            </w:r>
            <w:proofErr w:type="spellStart"/>
            <w:r w:rsidRPr="003E5606">
              <w:rPr>
                <w:rFonts w:cs="Calibri"/>
                <w:color w:val="000000"/>
                <w:shd w:val="clear" w:color="auto" w:fill="FFFFFF"/>
              </w:rPr>
              <w:t>hidrojenleme</w:t>
            </w:r>
            <w:proofErr w:type="spellEnd"/>
            <w:r w:rsidRPr="003E5606">
              <w:rPr>
                <w:rFonts w:cs="Calibri"/>
                <w:color w:val="000000"/>
                <w:shd w:val="clear" w:color="auto" w:fill="FFFFFF"/>
              </w:rPr>
              <w:t xml:space="preserve"> uygulaması,</w:t>
            </w:r>
          </w:p>
        </w:tc>
        <w:tc>
          <w:tcPr>
            <w:tcW w:w="3794" w:type="dxa"/>
          </w:tcPr>
          <w:p w:rsidR="00602692" w:rsidRPr="00823EAF" w:rsidRDefault="00602692" w:rsidP="00602692">
            <w:pPr>
              <w:pStyle w:val="AralkYok"/>
              <w:rPr>
                <w:rFonts w:cs="Calibri"/>
                <w:spacing w:val="5"/>
              </w:rPr>
            </w:pPr>
            <w:r w:rsidRPr="00823EAF">
              <w:rPr>
                <w:rFonts w:cs="Calibri"/>
                <w:color w:val="000000"/>
                <w:shd w:val="clear" w:color="auto" w:fill="FFFFFF"/>
              </w:rPr>
              <w:lastRenderedPageBreak/>
              <w:t>Konu anlatımı, tartışma, örneklendirme.</w:t>
            </w:r>
          </w:p>
        </w:tc>
      </w:tr>
      <w:tr w:rsidR="00602692" w:rsidRPr="003C68E5" w:rsidTr="00602692">
        <w:tc>
          <w:tcPr>
            <w:tcW w:w="1134" w:type="dxa"/>
            <w:vAlign w:val="center"/>
          </w:tcPr>
          <w:p w:rsidR="00602692" w:rsidRPr="00823EAF" w:rsidRDefault="00602692" w:rsidP="00602692">
            <w:pPr>
              <w:pStyle w:val="AralkYok"/>
              <w:rPr>
                <w:rFonts w:cs="Calibri"/>
              </w:rPr>
            </w:pPr>
            <w:r w:rsidRPr="00823EAF">
              <w:rPr>
                <w:rFonts w:cs="Calibri"/>
              </w:rPr>
              <w:t>11</w:t>
            </w:r>
          </w:p>
        </w:tc>
        <w:tc>
          <w:tcPr>
            <w:tcW w:w="5670" w:type="dxa"/>
            <w:vAlign w:val="bottom"/>
          </w:tcPr>
          <w:p w:rsidR="00602692" w:rsidRPr="003E378D" w:rsidRDefault="00602692" w:rsidP="00602692">
            <w:pPr>
              <w:pStyle w:val="AralkYok"/>
              <w:rPr>
                <w:rFonts w:cs="Calibri"/>
                <w:color w:val="000000"/>
                <w:shd w:val="clear" w:color="auto" w:fill="FFFFFF"/>
              </w:rPr>
            </w:pPr>
            <w:r w:rsidRPr="003E5606">
              <w:rPr>
                <w:rFonts w:cs="Calibri"/>
                <w:color w:val="000000"/>
                <w:shd w:val="clear" w:color="auto" w:fill="FFFFFF"/>
              </w:rPr>
              <w:t xml:space="preserve">Asitle arıtım, asitle arıtımın uygulanması, kil ile arıtım, tatlılaştırma işlemi, doktor işlemi, kükürt üretimi, çözücü üretimi, diğer bitirme işlemleri. Yağlama yağları, vaks ve asfalt, yağlama </w:t>
            </w:r>
            <w:proofErr w:type="spellStart"/>
            <w:proofErr w:type="gramStart"/>
            <w:r w:rsidRPr="003E5606">
              <w:rPr>
                <w:rFonts w:cs="Calibri"/>
                <w:color w:val="000000"/>
                <w:shd w:val="clear" w:color="auto" w:fill="FFFFFF"/>
              </w:rPr>
              <w:t>yağları,parafin</w:t>
            </w:r>
            <w:proofErr w:type="spellEnd"/>
            <w:proofErr w:type="gramEnd"/>
            <w:r w:rsidRPr="003E5606">
              <w:rPr>
                <w:rFonts w:cs="Calibri"/>
                <w:color w:val="000000"/>
                <w:shd w:val="clear" w:color="auto" w:fill="FFFFFF"/>
              </w:rPr>
              <w:t xml:space="preserve"> ayırma, üre ile parafin ayırma, MEK işlemi, moleküler eleklerle n-parafin ayırma, asfalt ayırma, asfalt yapımı, çözücüler ile arıtma, madeni yağ bitirme işlemleri, yağlama yağı rafinerisi</w:t>
            </w:r>
          </w:p>
        </w:tc>
        <w:tc>
          <w:tcPr>
            <w:tcW w:w="3794" w:type="dxa"/>
          </w:tcPr>
          <w:p w:rsidR="00602692" w:rsidRPr="00823EAF" w:rsidRDefault="00602692" w:rsidP="00602692">
            <w:pPr>
              <w:pStyle w:val="AralkYok"/>
              <w:rPr>
                <w:rFonts w:cs="Calibri"/>
                <w:spacing w:val="5"/>
              </w:rPr>
            </w:pPr>
            <w:r w:rsidRPr="00823EAF">
              <w:rPr>
                <w:rFonts w:cs="Calibri"/>
                <w:color w:val="000000"/>
                <w:shd w:val="clear" w:color="auto" w:fill="FFFFFF"/>
              </w:rPr>
              <w:t>Konu anlatımı, tartışma, örneklendirme.</w:t>
            </w:r>
          </w:p>
        </w:tc>
      </w:tr>
      <w:tr w:rsidR="00602692" w:rsidRPr="003C68E5" w:rsidTr="00602692">
        <w:tc>
          <w:tcPr>
            <w:tcW w:w="1134" w:type="dxa"/>
            <w:vAlign w:val="center"/>
          </w:tcPr>
          <w:p w:rsidR="00602692" w:rsidRPr="00823EAF" w:rsidRDefault="00602692" w:rsidP="00602692">
            <w:pPr>
              <w:pStyle w:val="AralkYok"/>
              <w:rPr>
                <w:rFonts w:cs="Calibri"/>
              </w:rPr>
            </w:pPr>
            <w:r w:rsidRPr="00823EAF">
              <w:rPr>
                <w:rFonts w:cs="Calibri"/>
              </w:rPr>
              <w:t>12</w:t>
            </w:r>
          </w:p>
        </w:tc>
        <w:tc>
          <w:tcPr>
            <w:tcW w:w="5670" w:type="dxa"/>
            <w:vAlign w:val="bottom"/>
          </w:tcPr>
          <w:p w:rsidR="00602692" w:rsidRPr="003E378D" w:rsidRDefault="00602692" w:rsidP="00602692">
            <w:pPr>
              <w:pStyle w:val="AralkYok"/>
              <w:rPr>
                <w:rFonts w:cs="Calibri"/>
                <w:color w:val="000000"/>
                <w:shd w:val="clear" w:color="auto" w:fill="FFFFFF"/>
              </w:rPr>
            </w:pPr>
            <w:r w:rsidRPr="003E5606">
              <w:rPr>
                <w:rFonts w:cs="Calibri"/>
                <w:color w:val="000000"/>
                <w:shd w:val="clear" w:color="auto" w:fill="FFFFFF"/>
              </w:rPr>
              <w:t xml:space="preserve">Asitle arıtım, asitle arıtımın uygulanması, kil ile arıtım, tatlılaştırma işlemi, doktor işlemi, kükürt üretimi, çözücü üretimi, diğer bitirme işlemleri. Yağlama yağları, vaks ve asfalt, yağlama </w:t>
            </w:r>
            <w:proofErr w:type="spellStart"/>
            <w:proofErr w:type="gramStart"/>
            <w:r w:rsidRPr="003E5606">
              <w:rPr>
                <w:rFonts w:cs="Calibri"/>
                <w:color w:val="000000"/>
                <w:shd w:val="clear" w:color="auto" w:fill="FFFFFF"/>
              </w:rPr>
              <w:t>yağları,parafin</w:t>
            </w:r>
            <w:proofErr w:type="spellEnd"/>
            <w:proofErr w:type="gramEnd"/>
            <w:r w:rsidRPr="003E5606">
              <w:rPr>
                <w:rFonts w:cs="Calibri"/>
                <w:color w:val="000000"/>
                <w:shd w:val="clear" w:color="auto" w:fill="FFFFFF"/>
              </w:rPr>
              <w:t xml:space="preserve"> ayırma, üre ile parafin ayırma, MEK işlemi, moleküler eleklerle n-parafin ayırma, asfalt ayırma, asfalt yapımı, çözücüler ile arıtma, madeni yağ bitirme işlemleri, yağlama yağı rafinerisi</w:t>
            </w:r>
          </w:p>
        </w:tc>
        <w:tc>
          <w:tcPr>
            <w:tcW w:w="3794" w:type="dxa"/>
          </w:tcPr>
          <w:p w:rsidR="00602692" w:rsidRPr="00823EAF" w:rsidRDefault="00602692" w:rsidP="00602692">
            <w:pPr>
              <w:pStyle w:val="AralkYok"/>
              <w:rPr>
                <w:rFonts w:cs="Calibri"/>
                <w:spacing w:val="5"/>
              </w:rPr>
            </w:pPr>
            <w:r w:rsidRPr="00823EAF">
              <w:rPr>
                <w:rFonts w:cs="Calibri"/>
                <w:color w:val="000000"/>
                <w:shd w:val="clear" w:color="auto" w:fill="FFFFFF"/>
              </w:rPr>
              <w:t>Konu anlatımı, tartışma, örneklendirme.</w:t>
            </w:r>
          </w:p>
        </w:tc>
      </w:tr>
      <w:tr w:rsidR="00602692" w:rsidRPr="003C68E5" w:rsidTr="00602692">
        <w:tc>
          <w:tcPr>
            <w:tcW w:w="1134" w:type="dxa"/>
            <w:vAlign w:val="center"/>
          </w:tcPr>
          <w:p w:rsidR="00602692" w:rsidRPr="00823EAF" w:rsidRDefault="00602692" w:rsidP="00602692">
            <w:pPr>
              <w:pStyle w:val="AralkYok"/>
              <w:rPr>
                <w:rFonts w:cs="Calibri"/>
              </w:rPr>
            </w:pPr>
            <w:r>
              <w:rPr>
                <w:rFonts w:cs="Calibri"/>
              </w:rPr>
              <w:t>13</w:t>
            </w:r>
          </w:p>
        </w:tc>
        <w:tc>
          <w:tcPr>
            <w:tcW w:w="5670" w:type="dxa"/>
            <w:vAlign w:val="bottom"/>
          </w:tcPr>
          <w:p w:rsidR="00602692" w:rsidRPr="003E378D" w:rsidRDefault="00602692" w:rsidP="00602692">
            <w:pPr>
              <w:pStyle w:val="AralkYok"/>
              <w:rPr>
                <w:rFonts w:cs="Calibri"/>
                <w:color w:val="000000"/>
                <w:shd w:val="clear" w:color="auto" w:fill="FFFFFF"/>
              </w:rPr>
            </w:pPr>
            <w:r w:rsidRPr="003E5606">
              <w:rPr>
                <w:rFonts w:cs="Calibri"/>
                <w:color w:val="000000"/>
                <w:shd w:val="clear" w:color="auto" w:fill="FFFFFF"/>
              </w:rPr>
              <w:t>Rafineri atıkları, rafineri atık suları, rafineri atık sularının kaynakları ve özellikleri, temizleme yöntemleri, Rafinerilerde kullanılan kimyasal maddeler ve katalizörler, Gaz atıklar, gaz atıkların kaynakları ve nitelikleri, gaz atıkların temizlenmesi, katı atıklar</w:t>
            </w:r>
          </w:p>
        </w:tc>
        <w:tc>
          <w:tcPr>
            <w:tcW w:w="3794" w:type="dxa"/>
          </w:tcPr>
          <w:p w:rsidR="00602692" w:rsidRPr="00823EAF" w:rsidRDefault="00602692" w:rsidP="00602692">
            <w:pPr>
              <w:pStyle w:val="AralkYok"/>
              <w:rPr>
                <w:rFonts w:cs="Calibri"/>
                <w:spacing w:val="5"/>
              </w:rPr>
            </w:pPr>
            <w:r w:rsidRPr="00823EAF">
              <w:rPr>
                <w:rFonts w:cs="Calibri"/>
                <w:color w:val="000000"/>
                <w:shd w:val="clear" w:color="auto" w:fill="FFFFFF"/>
              </w:rPr>
              <w:t>Konu anlatımı, tartışma, örneklendirme.</w:t>
            </w:r>
          </w:p>
        </w:tc>
      </w:tr>
      <w:tr w:rsidR="00602692" w:rsidRPr="003C68E5" w:rsidTr="00602692">
        <w:tc>
          <w:tcPr>
            <w:tcW w:w="1134" w:type="dxa"/>
            <w:vAlign w:val="center"/>
          </w:tcPr>
          <w:p w:rsidR="00602692" w:rsidRPr="00823EAF" w:rsidRDefault="00602692" w:rsidP="00602692">
            <w:pPr>
              <w:pStyle w:val="AralkYok"/>
              <w:rPr>
                <w:rFonts w:cs="Calibri"/>
              </w:rPr>
            </w:pPr>
            <w:r>
              <w:rPr>
                <w:rFonts w:cs="Calibri"/>
              </w:rPr>
              <w:t>14</w:t>
            </w:r>
          </w:p>
        </w:tc>
        <w:tc>
          <w:tcPr>
            <w:tcW w:w="5670" w:type="dxa"/>
            <w:vAlign w:val="bottom"/>
          </w:tcPr>
          <w:p w:rsidR="00602692" w:rsidRPr="003E378D" w:rsidRDefault="00602692" w:rsidP="00602692">
            <w:pPr>
              <w:pStyle w:val="AralkYok"/>
              <w:rPr>
                <w:rFonts w:cs="Calibri"/>
                <w:color w:val="000000"/>
                <w:shd w:val="clear" w:color="auto" w:fill="FFFFFF"/>
              </w:rPr>
            </w:pPr>
            <w:r w:rsidRPr="003E5606">
              <w:rPr>
                <w:rFonts w:cs="Calibri"/>
                <w:color w:val="000000"/>
                <w:shd w:val="clear" w:color="auto" w:fill="FFFFFF"/>
              </w:rPr>
              <w:t>Rafinericilik sektöründe yeni teknolojilerin takip edilmesi ve uygulanması</w:t>
            </w:r>
          </w:p>
        </w:tc>
        <w:tc>
          <w:tcPr>
            <w:tcW w:w="3794" w:type="dxa"/>
          </w:tcPr>
          <w:p w:rsidR="00602692" w:rsidRPr="00823EAF" w:rsidRDefault="00602692" w:rsidP="00602692">
            <w:pPr>
              <w:pStyle w:val="AralkYok"/>
              <w:rPr>
                <w:rFonts w:cs="Calibri"/>
                <w:spacing w:val="5"/>
              </w:rPr>
            </w:pPr>
            <w:r w:rsidRPr="00823EAF">
              <w:rPr>
                <w:rFonts w:cs="Calibri"/>
                <w:color w:val="000000"/>
                <w:shd w:val="clear" w:color="auto" w:fill="FFFFFF"/>
              </w:rPr>
              <w:t>Konu anlatımı, tartışma, örneklendirme.</w:t>
            </w:r>
          </w:p>
        </w:tc>
      </w:tr>
      <w:tr w:rsidR="00602692" w:rsidRPr="003C68E5" w:rsidTr="00602692">
        <w:tc>
          <w:tcPr>
            <w:tcW w:w="1134" w:type="dxa"/>
            <w:vAlign w:val="center"/>
          </w:tcPr>
          <w:p w:rsidR="00602692" w:rsidRPr="00823EAF" w:rsidRDefault="00602692" w:rsidP="00602692">
            <w:pPr>
              <w:pStyle w:val="AralkYok"/>
              <w:rPr>
                <w:rFonts w:cs="Calibri"/>
              </w:rPr>
            </w:pPr>
            <w:r>
              <w:rPr>
                <w:rFonts w:cs="Calibri"/>
              </w:rPr>
              <w:t>15</w:t>
            </w:r>
          </w:p>
        </w:tc>
        <w:tc>
          <w:tcPr>
            <w:tcW w:w="5670" w:type="dxa"/>
            <w:vAlign w:val="center"/>
          </w:tcPr>
          <w:p w:rsidR="00602692" w:rsidRPr="001F6C7F" w:rsidRDefault="00602692" w:rsidP="00602692">
            <w:pPr>
              <w:pStyle w:val="AralkYok"/>
              <w:rPr>
                <w:rFonts w:cs="Calibri"/>
              </w:rPr>
            </w:pPr>
            <w:r>
              <w:rPr>
                <w:rFonts w:cs="Calibri"/>
              </w:rPr>
              <w:t>Final</w:t>
            </w:r>
          </w:p>
        </w:tc>
        <w:tc>
          <w:tcPr>
            <w:tcW w:w="3794" w:type="dxa"/>
          </w:tcPr>
          <w:p w:rsidR="00602692" w:rsidRPr="00823EAF" w:rsidRDefault="00602692" w:rsidP="00602692">
            <w:pPr>
              <w:pStyle w:val="AralkYok"/>
              <w:rPr>
                <w:rFonts w:cs="Calibri"/>
                <w:spacing w:val="5"/>
              </w:rPr>
            </w:pPr>
            <w:r w:rsidRPr="00823EAF">
              <w:rPr>
                <w:rFonts w:cs="Calibri"/>
                <w:color w:val="000000"/>
                <w:shd w:val="clear" w:color="auto" w:fill="FFFFFF"/>
              </w:rPr>
              <w:t>Yazılı Sınav</w:t>
            </w:r>
          </w:p>
        </w:tc>
      </w:tr>
    </w:tbl>
    <w:p w:rsidR="00602692" w:rsidRDefault="00602692" w:rsidP="006026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8196"/>
        <w:gridCol w:w="440"/>
        <w:gridCol w:w="440"/>
        <w:gridCol w:w="440"/>
      </w:tblGrid>
      <w:tr w:rsidR="00602692" w:rsidRPr="00185461" w:rsidTr="009801EE">
        <w:tc>
          <w:tcPr>
            <w:tcW w:w="678" w:type="dxa"/>
            <w:shd w:val="clear" w:color="auto" w:fill="8DB3E2"/>
          </w:tcPr>
          <w:p w:rsidR="00602692" w:rsidRPr="00185461" w:rsidRDefault="00602692" w:rsidP="009801EE">
            <w:pPr>
              <w:spacing w:after="0" w:line="240" w:lineRule="auto"/>
              <w:jc w:val="center"/>
              <w:rPr>
                <w:b/>
                <w:color w:val="FFFFFF"/>
              </w:rPr>
            </w:pPr>
          </w:p>
        </w:tc>
        <w:tc>
          <w:tcPr>
            <w:tcW w:w="8196" w:type="dxa"/>
            <w:shd w:val="clear" w:color="auto" w:fill="8DB3E2"/>
          </w:tcPr>
          <w:p w:rsidR="00602692" w:rsidRPr="00185461" w:rsidRDefault="00602692" w:rsidP="009801EE">
            <w:pPr>
              <w:spacing w:after="0" w:line="240" w:lineRule="auto"/>
              <w:jc w:val="center"/>
              <w:rPr>
                <w:b/>
                <w:color w:val="FFFFFF"/>
              </w:rPr>
            </w:pPr>
            <w:r w:rsidRPr="00185461">
              <w:rPr>
                <w:b/>
                <w:color w:val="FFFFFF"/>
              </w:rPr>
              <w:t xml:space="preserve">Program </w:t>
            </w:r>
            <w:r>
              <w:rPr>
                <w:b/>
                <w:color w:val="FFFFFF"/>
              </w:rPr>
              <w:t>Çıktıları</w:t>
            </w:r>
          </w:p>
        </w:tc>
        <w:tc>
          <w:tcPr>
            <w:tcW w:w="0" w:type="auto"/>
          </w:tcPr>
          <w:p w:rsidR="00602692" w:rsidRPr="00185461" w:rsidRDefault="00602692" w:rsidP="009801EE">
            <w:pPr>
              <w:spacing w:after="0" w:line="240" w:lineRule="auto"/>
              <w:jc w:val="center"/>
            </w:pPr>
            <w:r w:rsidRPr="00185461">
              <w:t>01</w:t>
            </w:r>
          </w:p>
        </w:tc>
        <w:tc>
          <w:tcPr>
            <w:tcW w:w="0" w:type="auto"/>
          </w:tcPr>
          <w:p w:rsidR="00602692" w:rsidRPr="00185461" w:rsidRDefault="00602692" w:rsidP="009801EE">
            <w:pPr>
              <w:spacing w:after="0" w:line="240" w:lineRule="auto"/>
              <w:jc w:val="center"/>
            </w:pPr>
            <w:r w:rsidRPr="00185461">
              <w:t>02</w:t>
            </w:r>
          </w:p>
        </w:tc>
        <w:tc>
          <w:tcPr>
            <w:tcW w:w="0" w:type="auto"/>
          </w:tcPr>
          <w:p w:rsidR="00602692" w:rsidRPr="00185461" w:rsidRDefault="00602692" w:rsidP="009801EE">
            <w:pPr>
              <w:spacing w:after="0" w:line="240" w:lineRule="auto"/>
              <w:jc w:val="center"/>
            </w:pPr>
            <w:r w:rsidRPr="00185461">
              <w:t>03</w:t>
            </w:r>
          </w:p>
        </w:tc>
      </w:tr>
      <w:tr w:rsidR="00602692" w:rsidRPr="00185461" w:rsidTr="009801EE">
        <w:tc>
          <w:tcPr>
            <w:tcW w:w="678" w:type="dxa"/>
          </w:tcPr>
          <w:p w:rsidR="00602692" w:rsidRPr="00823EAF" w:rsidRDefault="00602692" w:rsidP="009801EE">
            <w:pPr>
              <w:spacing w:after="0" w:line="240" w:lineRule="auto"/>
              <w:jc w:val="both"/>
              <w:rPr>
                <w:rFonts w:cs="Calibri"/>
                <w:spacing w:val="5"/>
              </w:rPr>
            </w:pPr>
            <w:r w:rsidRPr="00823EAF">
              <w:rPr>
                <w:rFonts w:cs="Calibri"/>
                <w:spacing w:val="5"/>
              </w:rPr>
              <w:t>PÇ1</w:t>
            </w:r>
          </w:p>
        </w:tc>
        <w:tc>
          <w:tcPr>
            <w:tcW w:w="8196" w:type="dxa"/>
            <w:shd w:val="clear" w:color="auto" w:fill="auto"/>
            <w:vAlign w:val="center"/>
          </w:tcPr>
          <w:p w:rsidR="00602692" w:rsidRPr="00D3278B" w:rsidRDefault="00602692" w:rsidP="009801EE">
            <w:pPr>
              <w:spacing w:after="0" w:line="240" w:lineRule="auto"/>
              <w:jc w:val="both"/>
              <w:rPr>
                <w:rFonts w:cs="Calibri"/>
                <w:color w:val="000000"/>
                <w:shd w:val="clear" w:color="auto" w:fill="FFFFFF"/>
              </w:rPr>
            </w:pPr>
            <w:r w:rsidRPr="003E5606">
              <w:rPr>
                <w:rFonts w:cs="Calibri"/>
                <w:color w:val="000000"/>
                <w:shd w:val="clear" w:color="auto" w:fill="FFFFFF"/>
              </w:rPr>
              <w:t xml:space="preserve">Petrol ürünleri ve özellikleri, petrol ürünlerinin adlandırılması, ürünlerin tanıtımı, ürün özelliklerinin belirlenmesi, oktan sayısı, </w:t>
            </w:r>
            <w:proofErr w:type="spellStart"/>
            <w:r w:rsidRPr="003E5606">
              <w:rPr>
                <w:rFonts w:cs="Calibri"/>
                <w:color w:val="000000"/>
                <w:shd w:val="clear" w:color="auto" w:fill="FFFFFF"/>
              </w:rPr>
              <w:t>setan</w:t>
            </w:r>
            <w:proofErr w:type="spellEnd"/>
            <w:r w:rsidRPr="003E5606">
              <w:rPr>
                <w:rFonts w:cs="Calibri"/>
                <w:color w:val="000000"/>
                <w:shd w:val="clear" w:color="auto" w:fill="FFFFFF"/>
              </w:rPr>
              <w:t xml:space="preserve"> sayısı, dizel indeksi, viskozite, buhar basıncı, yakıt katkıları</w:t>
            </w:r>
          </w:p>
        </w:tc>
        <w:tc>
          <w:tcPr>
            <w:tcW w:w="0" w:type="auto"/>
            <w:vAlign w:val="center"/>
          </w:tcPr>
          <w:p w:rsidR="00602692" w:rsidRPr="00823EAF" w:rsidRDefault="00602692" w:rsidP="009801EE">
            <w:pPr>
              <w:spacing w:after="0" w:line="240" w:lineRule="auto"/>
              <w:jc w:val="center"/>
              <w:rPr>
                <w:rFonts w:cs="Calibri"/>
              </w:rPr>
            </w:pPr>
            <w:r w:rsidRPr="00823EAF">
              <w:rPr>
                <w:rFonts w:cs="Calibri"/>
              </w:rPr>
              <w:t>5</w:t>
            </w:r>
          </w:p>
        </w:tc>
        <w:tc>
          <w:tcPr>
            <w:tcW w:w="0" w:type="auto"/>
            <w:vAlign w:val="center"/>
          </w:tcPr>
          <w:p w:rsidR="00602692" w:rsidRPr="00823EAF" w:rsidRDefault="00602692" w:rsidP="009801EE">
            <w:pPr>
              <w:spacing w:after="0" w:line="240" w:lineRule="auto"/>
              <w:jc w:val="center"/>
              <w:rPr>
                <w:rFonts w:cs="Calibri"/>
              </w:rPr>
            </w:pPr>
            <w:r>
              <w:rPr>
                <w:rFonts w:cs="Calibri"/>
              </w:rPr>
              <w:t>5</w:t>
            </w:r>
          </w:p>
        </w:tc>
        <w:tc>
          <w:tcPr>
            <w:tcW w:w="0" w:type="auto"/>
            <w:vAlign w:val="center"/>
          </w:tcPr>
          <w:p w:rsidR="00602692" w:rsidRPr="00823EAF" w:rsidRDefault="00602692" w:rsidP="009801EE">
            <w:pPr>
              <w:spacing w:after="0" w:line="240" w:lineRule="auto"/>
              <w:jc w:val="center"/>
              <w:rPr>
                <w:rFonts w:cs="Calibri"/>
              </w:rPr>
            </w:pPr>
            <w:r w:rsidRPr="00823EAF">
              <w:rPr>
                <w:rFonts w:cs="Calibri"/>
              </w:rPr>
              <w:t>4</w:t>
            </w:r>
          </w:p>
        </w:tc>
      </w:tr>
      <w:tr w:rsidR="00602692" w:rsidRPr="00185461" w:rsidTr="009801EE">
        <w:tc>
          <w:tcPr>
            <w:tcW w:w="678" w:type="dxa"/>
          </w:tcPr>
          <w:p w:rsidR="00602692" w:rsidRPr="00823EAF" w:rsidRDefault="00602692" w:rsidP="009801EE">
            <w:pPr>
              <w:spacing w:after="0" w:line="240" w:lineRule="auto"/>
              <w:jc w:val="both"/>
              <w:rPr>
                <w:rFonts w:cs="Calibri"/>
                <w:spacing w:val="5"/>
              </w:rPr>
            </w:pPr>
            <w:r w:rsidRPr="00823EAF">
              <w:rPr>
                <w:rFonts w:cs="Calibri"/>
                <w:spacing w:val="5"/>
              </w:rPr>
              <w:t>PÇ2</w:t>
            </w:r>
          </w:p>
        </w:tc>
        <w:tc>
          <w:tcPr>
            <w:tcW w:w="8196" w:type="dxa"/>
            <w:shd w:val="clear" w:color="auto" w:fill="auto"/>
            <w:vAlign w:val="center"/>
          </w:tcPr>
          <w:p w:rsidR="00602692" w:rsidRPr="00D3278B" w:rsidRDefault="00602692" w:rsidP="009801EE">
            <w:pPr>
              <w:spacing w:after="0" w:line="240" w:lineRule="auto"/>
              <w:jc w:val="both"/>
              <w:rPr>
                <w:rFonts w:cs="Calibri"/>
                <w:color w:val="000000"/>
                <w:shd w:val="clear" w:color="auto" w:fill="FFFFFF"/>
              </w:rPr>
            </w:pPr>
            <w:r w:rsidRPr="003E5606">
              <w:rPr>
                <w:rFonts w:cs="Calibri"/>
                <w:color w:val="000000"/>
                <w:shd w:val="clear" w:color="auto" w:fill="FFFFFF"/>
              </w:rPr>
              <w:t xml:space="preserve">Damıtma işlemi, ayırma işlemleri, damıtma öncesi uygulanan işlemler, tuz ayırma, ön ısıtma, atmosferik damıtma, damıtma kolonunun incelenmesi, ürünler, vakum damıtması ve elde edilen ürünler, damıtma yan işlemleri, </w:t>
            </w:r>
            <w:proofErr w:type="spellStart"/>
            <w:r w:rsidRPr="003E5606">
              <w:rPr>
                <w:rFonts w:cs="Calibri"/>
                <w:color w:val="000000"/>
                <w:shd w:val="clear" w:color="auto" w:fill="FFFFFF"/>
              </w:rPr>
              <w:t>kararlılaştırma</w:t>
            </w:r>
            <w:proofErr w:type="spellEnd"/>
            <w:r w:rsidRPr="003E5606">
              <w:rPr>
                <w:rFonts w:cs="Calibri"/>
                <w:color w:val="000000"/>
                <w:shd w:val="clear" w:color="auto" w:fill="FFFFFF"/>
              </w:rPr>
              <w:t xml:space="preserve"> işlemi</w:t>
            </w:r>
          </w:p>
        </w:tc>
        <w:tc>
          <w:tcPr>
            <w:tcW w:w="0" w:type="auto"/>
            <w:vAlign w:val="center"/>
          </w:tcPr>
          <w:p w:rsidR="00602692" w:rsidRPr="00823EAF" w:rsidRDefault="00602692" w:rsidP="009801EE">
            <w:pPr>
              <w:spacing w:after="0" w:line="240" w:lineRule="auto"/>
              <w:jc w:val="center"/>
              <w:rPr>
                <w:rFonts w:cs="Calibri"/>
              </w:rPr>
            </w:pPr>
            <w:r>
              <w:rPr>
                <w:rFonts w:cs="Calibri"/>
              </w:rPr>
              <w:t>5</w:t>
            </w:r>
          </w:p>
        </w:tc>
        <w:tc>
          <w:tcPr>
            <w:tcW w:w="0" w:type="auto"/>
            <w:vAlign w:val="center"/>
          </w:tcPr>
          <w:p w:rsidR="00602692" w:rsidRPr="00823EAF" w:rsidRDefault="00602692" w:rsidP="009801EE">
            <w:pPr>
              <w:spacing w:after="0" w:line="240" w:lineRule="auto"/>
              <w:jc w:val="center"/>
              <w:rPr>
                <w:rFonts w:cs="Calibri"/>
              </w:rPr>
            </w:pPr>
            <w:r w:rsidRPr="00823EAF">
              <w:rPr>
                <w:rFonts w:cs="Calibri"/>
              </w:rPr>
              <w:t>5</w:t>
            </w:r>
          </w:p>
        </w:tc>
        <w:tc>
          <w:tcPr>
            <w:tcW w:w="0" w:type="auto"/>
            <w:vAlign w:val="center"/>
          </w:tcPr>
          <w:p w:rsidR="00602692" w:rsidRPr="00823EAF" w:rsidRDefault="00602692" w:rsidP="009801EE">
            <w:pPr>
              <w:spacing w:after="0" w:line="240" w:lineRule="auto"/>
              <w:jc w:val="center"/>
              <w:rPr>
                <w:rFonts w:cs="Calibri"/>
              </w:rPr>
            </w:pPr>
            <w:r w:rsidRPr="00823EAF">
              <w:rPr>
                <w:rFonts w:cs="Calibri"/>
              </w:rPr>
              <w:t>5</w:t>
            </w:r>
          </w:p>
        </w:tc>
      </w:tr>
      <w:tr w:rsidR="00602692" w:rsidRPr="00185461" w:rsidTr="009801EE">
        <w:tc>
          <w:tcPr>
            <w:tcW w:w="678" w:type="dxa"/>
          </w:tcPr>
          <w:p w:rsidR="00602692" w:rsidRPr="00823EAF" w:rsidRDefault="00602692" w:rsidP="009801EE">
            <w:pPr>
              <w:spacing w:after="0" w:line="240" w:lineRule="auto"/>
              <w:jc w:val="both"/>
              <w:rPr>
                <w:rFonts w:cs="Calibri"/>
                <w:spacing w:val="5"/>
              </w:rPr>
            </w:pPr>
            <w:r w:rsidRPr="00823EAF">
              <w:rPr>
                <w:rFonts w:cs="Calibri"/>
                <w:spacing w:val="5"/>
              </w:rPr>
              <w:t>PÇ3</w:t>
            </w:r>
          </w:p>
        </w:tc>
        <w:tc>
          <w:tcPr>
            <w:tcW w:w="8196" w:type="dxa"/>
            <w:shd w:val="clear" w:color="auto" w:fill="auto"/>
            <w:vAlign w:val="center"/>
          </w:tcPr>
          <w:p w:rsidR="00602692" w:rsidRPr="00D3278B" w:rsidRDefault="00602692" w:rsidP="009801EE">
            <w:pPr>
              <w:spacing w:after="0" w:line="240" w:lineRule="auto"/>
              <w:jc w:val="both"/>
              <w:rPr>
                <w:rFonts w:cs="Calibri"/>
                <w:color w:val="000000"/>
                <w:shd w:val="clear" w:color="auto" w:fill="FFFFFF"/>
              </w:rPr>
            </w:pPr>
            <w:r w:rsidRPr="003E5606">
              <w:rPr>
                <w:rFonts w:cs="Calibri"/>
                <w:color w:val="000000"/>
                <w:shd w:val="clear" w:color="auto" w:fill="FFFFFF"/>
              </w:rPr>
              <w:t>Parçalama işlemi, ısıl parçalama, parçalama tepkimelerinin termodinamiği, parçalama tepkimelerinin kinetiği, ısıl parçalama işlemlerinin mekanizması, ısıl parçalamanın uygulanması, besleme ve işletme koşulları, viskozite ayarlama (</w:t>
            </w:r>
            <w:proofErr w:type="spellStart"/>
            <w:r w:rsidRPr="003E5606">
              <w:rPr>
                <w:rFonts w:cs="Calibri"/>
                <w:color w:val="000000"/>
                <w:shd w:val="clear" w:color="auto" w:fill="FFFFFF"/>
              </w:rPr>
              <w:t>visbreaking</w:t>
            </w:r>
            <w:proofErr w:type="spellEnd"/>
            <w:r w:rsidRPr="003E5606">
              <w:rPr>
                <w:rFonts w:cs="Calibri"/>
                <w:color w:val="000000"/>
                <w:shd w:val="clear" w:color="auto" w:fill="FFFFFF"/>
              </w:rPr>
              <w:t>), kok üretimi</w:t>
            </w:r>
          </w:p>
        </w:tc>
        <w:tc>
          <w:tcPr>
            <w:tcW w:w="0" w:type="auto"/>
            <w:vAlign w:val="center"/>
          </w:tcPr>
          <w:p w:rsidR="00602692" w:rsidRPr="00823EAF" w:rsidRDefault="00602692" w:rsidP="009801EE">
            <w:pPr>
              <w:spacing w:after="0" w:line="240" w:lineRule="auto"/>
              <w:jc w:val="center"/>
              <w:rPr>
                <w:rFonts w:cs="Calibri"/>
              </w:rPr>
            </w:pPr>
            <w:r w:rsidRPr="00823EAF">
              <w:rPr>
                <w:rFonts w:cs="Calibri"/>
              </w:rPr>
              <w:t>5</w:t>
            </w:r>
          </w:p>
        </w:tc>
        <w:tc>
          <w:tcPr>
            <w:tcW w:w="0" w:type="auto"/>
            <w:vAlign w:val="center"/>
          </w:tcPr>
          <w:p w:rsidR="00602692" w:rsidRPr="00823EAF" w:rsidRDefault="00602692" w:rsidP="009801EE">
            <w:pPr>
              <w:spacing w:after="0" w:line="240" w:lineRule="auto"/>
              <w:jc w:val="center"/>
              <w:rPr>
                <w:rFonts w:cs="Calibri"/>
              </w:rPr>
            </w:pPr>
            <w:r>
              <w:rPr>
                <w:rFonts w:cs="Calibri"/>
              </w:rPr>
              <w:t>5</w:t>
            </w:r>
          </w:p>
        </w:tc>
        <w:tc>
          <w:tcPr>
            <w:tcW w:w="0" w:type="auto"/>
            <w:vAlign w:val="center"/>
          </w:tcPr>
          <w:p w:rsidR="00602692" w:rsidRPr="00823EAF" w:rsidRDefault="00602692" w:rsidP="009801EE">
            <w:pPr>
              <w:spacing w:after="0" w:line="240" w:lineRule="auto"/>
              <w:jc w:val="center"/>
              <w:rPr>
                <w:rFonts w:cs="Calibri"/>
              </w:rPr>
            </w:pPr>
            <w:r w:rsidRPr="00823EAF">
              <w:rPr>
                <w:rFonts w:cs="Calibri"/>
              </w:rPr>
              <w:t>4</w:t>
            </w:r>
          </w:p>
        </w:tc>
      </w:tr>
      <w:tr w:rsidR="00602692" w:rsidRPr="00185461" w:rsidTr="009801EE">
        <w:tc>
          <w:tcPr>
            <w:tcW w:w="678" w:type="dxa"/>
          </w:tcPr>
          <w:p w:rsidR="00602692" w:rsidRPr="00823EAF" w:rsidRDefault="00602692" w:rsidP="009801EE">
            <w:pPr>
              <w:spacing w:after="0" w:line="240" w:lineRule="auto"/>
              <w:jc w:val="both"/>
              <w:rPr>
                <w:rFonts w:cs="Calibri"/>
                <w:spacing w:val="5"/>
              </w:rPr>
            </w:pPr>
            <w:r w:rsidRPr="00823EAF">
              <w:rPr>
                <w:rFonts w:cs="Calibri"/>
                <w:spacing w:val="5"/>
              </w:rPr>
              <w:t>PÇ4</w:t>
            </w:r>
          </w:p>
        </w:tc>
        <w:tc>
          <w:tcPr>
            <w:tcW w:w="8196" w:type="dxa"/>
            <w:shd w:val="clear" w:color="auto" w:fill="auto"/>
            <w:vAlign w:val="center"/>
          </w:tcPr>
          <w:p w:rsidR="00602692" w:rsidRPr="00D3278B" w:rsidRDefault="00602692" w:rsidP="009801EE">
            <w:pPr>
              <w:spacing w:after="0" w:line="240" w:lineRule="auto"/>
              <w:jc w:val="both"/>
              <w:rPr>
                <w:rFonts w:cs="Calibri"/>
                <w:color w:val="000000"/>
                <w:shd w:val="clear" w:color="auto" w:fill="FFFFFF"/>
              </w:rPr>
            </w:pPr>
            <w:r w:rsidRPr="003E5606">
              <w:rPr>
                <w:rFonts w:cs="Calibri"/>
                <w:color w:val="000000"/>
                <w:shd w:val="clear" w:color="auto" w:fill="FFFFFF"/>
              </w:rPr>
              <w:t>Katalitik parçalama, katalitik parçalama tepkimelerinin mekanizması, katalizörler, süreç türleri, tepkime koşulları, süreçlerin karşılaştırılması</w:t>
            </w:r>
          </w:p>
        </w:tc>
        <w:tc>
          <w:tcPr>
            <w:tcW w:w="0" w:type="auto"/>
            <w:vAlign w:val="center"/>
          </w:tcPr>
          <w:p w:rsidR="00602692" w:rsidRPr="00823EAF" w:rsidRDefault="00602692" w:rsidP="009801EE">
            <w:pPr>
              <w:spacing w:after="0" w:line="240" w:lineRule="auto"/>
              <w:jc w:val="center"/>
              <w:rPr>
                <w:rFonts w:cs="Calibri"/>
              </w:rPr>
            </w:pPr>
            <w:r w:rsidRPr="00823EAF">
              <w:rPr>
                <w:rFonts w:cs="Calibri"/>
              </w:rPr>
              <w:t>5</w:t>
            </w:r>
          </w:p>
        </w:tc>
        <w:tc>
          <w:tcPr>
            <w:tcW w:w="0" w:type="auto"/>
            <w:vAlign w:val="center"/>
          </w:tcPr>
          <w:p w:rsidR="00602692" w:rsidRPr="00823EAF" w:rsidRDefault="00602692" w:rsidP="009801EE">
            <w:pPr>
              <w:spacing w:after="0" w:line="240" w:lineRule="auto"/>
              <w:jc w:val="center"/>
              <w:rPr>
                <w:rFonts w:cs="Calibri"/>
              </w:rPr>
            </w:pPr>
            <w:r w:rsidRPr="00823EAF">
              <w:rPr>
                <w:rFonts w:cs="Calibri"/>
              </w:rPr>
              <w:t>5</w:t>
            </w:r>
          </w:p>
        </w:tc>
        <w:tc>
          <w:tcPr>
            <w:tcW w:w="0" w:type="auto"/>
            <w:vAlign w:val="center"/>
          </w:tcPr>
          <w:p w:rsidR="00602692" w:rsidRPr="00823EAF" w:rsidRDefault="00602692" w:rsidP="009801EE">
            <w:pPr>
              <w:spacing w:after="0" w:line="240" w:lineRule="auto"/>
              <w:jc w:val="center"/>
              <w:rPr>
                <w:rFonts w:cs="Calibri"/>
              </w:rPr>
            </w:pPr>
            <w:r w:rsidRPr="00823EAF">
              <w:rPr>
                <w:rFonts w:cs="Calibri"/>
              </w:rPr>
              <w:t>5</w:t>
            </w:r>
          </w:p>
        </w:tc>
      </w:tr>
      <w:tr w:rsidR="00602692" w:rsidRPr="00185461" w:rsidTr="009801EE">
        <w:tc>
          <w:tcPr>
            <w:tcW w:w="678" w:type="dxa"/>
          </w:tcPr>
          <w:p w:rsidR="00602692" w:rsidRPr="00823EAF" w:rsidRDefault="00602692" w:rsidP="009801EE">
            <w:pPr>
              <w:spacing w:after="0" w:line="240" w:lineRule="auto"/>
              <w:jc w:val="both"/>
              <w:rPr>
                <w:rFonts w:cs="Calibri"/>
                <w:spacing w:val="5"/>
              </w:rPr>
            </w:pPr>
            <w:r w:rsidRPr="00823EAF">
              <w:rPr>
                <w:rFonts w:cs="Calibri"/>
                <w:spacing w:val="5"/>
              </w:rPr>
              <w:t>PÇ5</w:t>
            </w:r>
          </w:p>
        </w:tc>
        <w:tc>
          <w:tcPr>
            <w:tcW w:w="8196" w:type="dxa"/>
            <w:shd w:val="clear" w:color="auto" w:fill="auto"/>
            <w:vAlign w:val="center"/>
          </w:tcPr>
          <w:p w:rsidR="00602692" w:rsidRPr="00D3278B" w:rsidRDefault="00602692" w:rsidP="009801EE">
            <w:pPr>
              <w:spacing w:after="0" w:line="240" w:lineRule="auto"/>
              <w:jc w:val="both"/>
              <w:rPr>
                <w:rFonts w:cs="Calibri"/>
                <w:color w:val="000000"/>
                <w:shd w:val="clear" w:color="auto" w:fill="FFFFFF"/>
              </w:rPr>
            </w:pPr>
            <w:proofErr w:type="spellStart"/>
            <w:r w:rsidRPr="003E5606">
              <w:rPr>
                <w:rFonts w:cs="Calibri"/>
                <w:color w:val="000000"/>
                <w:shd w:val="clear" w:color="auto" w:fill="FFFFFF"/>
              </w:rPr>
              <w:t>Hidrokraking</w:t>
            </w:r>
            <w:proofErr w:type="spellEnd"/>
            <w:r w:rsidRPr="003E5606">
              <w:rPr>
                <w:rFonts w:cs="Calibri"/>
                <w:color w:val="000000"/>
                <w:shd w:val="clear" w:color="auto" w:fill="FFFFFF"/>
              </w:rPr>
              <w:t xml:space="preserve"> işlemi, </w:t>
            </w:r>
            <w:proofErr w:type="spellStart"/>
            <w:r w:rsidRPr="003E5606">
              <w:rPr>
                <w:rFonts w:cs="Calibri"/>
                <w:color w:val="000000"/>
                <w:shd w:val="clear" w:color="auto" w:fill="FFFFFF"/>
              </w:rPr>
              <w:t>hidrokraking</w:t>
            </w:r>
            <w:proofErr w:type="spellEnd"/>
            <w:r w:rsidRPr="003E5606">
              <w:rPr>
                <w:rFonts w:cs="Calibri"/>
                <w:color w:val="000000"/>
                <w:shd w:val="clear" w:color="auto" w:fill="FFFFFF"/>
              </w:rPr>
              <w:t xml:space="preserve"> sürecinin kimyası, işletme değişkenleri, uygulamaları. </w:t>
            </w:r>
            <w:proofErr w:type="spellStart"/>
            <w:r w:rsidRPr="003E5606">
              <w:rPr>
                <w:rFonts w:cs="Calibri"/>
                <w:color w:val="000000"/>
                <w:shd w:val="clear" w:color="auto" w:fill="FFFFFF"/>
              </w:rPr>
              <w:t>Reformlama</w:t>
            </w:r>
            <w:proofErr w:type="spellEnd"/>
            <w:r w:rsidRPr="003E5606">
              <w:rPr>
                <w:rFonts w:cs="Calibri"/>
                <w:color w:val="000000"/>
                <w:shd w:val="clear" w:color="auto" w:fill="FFFFFF"/>
              </w:rPr>
              <w:t xml:space="preserve"> işlemi ve diğer kalite </w:t>
            </w:r>
            <w:proofErr w:type="spellStart"/>
            <w:r w:rsidRPr="003E5606">
              <w:rPr>
                <w:rFonts w:cs="Calibri"/>
                <w:color w:val="000000"/>
                <w:shd w:val="clear" w:color="auto" w:fill="FFFFFF"/>
              </w:rPr>
              <w:t>artttırmaya</w:t>
            </w:r>
            <w:proofErr w:type="spellEnd"/>
            <w:r w:rsidRPr="003E5606">
              <w:rPr>
                <w:rFonts w:cs="Calibri"/>
                <w:color w:val="000000"/>
                <w:shd w:val="clear" w:color="auto" w:fill="FFFFFF"/>
              </w:rPr>
              <w:t xml:space="preserve"> yönelik süreçler, </w:t>
            </w:r>
            <w:proofErr w:type="spellStart"/>
            <w:r w:rsidRPr="003E5606">
              <w:rPr>
                <w:rFonts w:cs="Calibri"/>
                <w:color w:val="000000"/>
                <w:shd w:val="clear" w:color="auto" w:fill="FFFFFF"/>
              </w:rPr>
              <w:t>reforming</w:t>
            </w:r>
            <w:proofErr w:type="spellEnd"/>
            <w:r w:rsidRPr="003E5606">
              <w:rPr>
                <w:rFonts w:cs="Calibri"/>
                <w:color w:val="000000"/>
                <w:shd w:val="clear" w:color="auto" w:fill="FFFFFF"/>
              </w:rPr>
              <w:t xml:space="preserve"> işleminin kimyası, işletme değişkenlerinin etkisi, </w:t>
            </w:r>
            <w:proofErr w:type="spellStart"/>
            <w:r w:rsidRPr="003E5606">
              <w:rPr>
                <w:rFonts w:cs="Calibri"/>
                <w:color w:val="000000"/>
                <w:shd w:val="clear" w:color="auto" w:fill="FFFFFF"/>
              </w:rPr>
              <w:t>platforming</w:t>
            </w:r>
            <w:proofErr w:type="spellEnd"/>
            <w:r w:rsidRPr="003E5606">
              <w:rPr>
                <w:rFonts w:cs="Calibri"/>
                <w:color w:val="000000"/>
                <w:shd w:val="clear" w:color="auto" w:fill="FFFFFF"/>
              </w:rPr>
              <w:t>, polimerleştirme, polimerleştirme tepkimeleri, polimerleştirme sürecinin uygulanması</w:t>
            </w:r>
          </w:p>
        </w:tc>
        <w:tc>
          <w:tcPr>
            <w:tcW w:w="0" w:type="auto"/>
            <w:vAlign w:val="center"/>
          </w:tcPr>
          <w:p w:rsidR="00602692" w:rsidRPr="00823EAF" w:rsidRDefault="00602692" w:rsidP="009801EE">
            <w:pPr>
              <w:spacing w:after="0" w:line="240" w:lineRule="auto"/>
              <w:jc w:val="center"/>
              <w:rPr>
                <w:rFonts w:cs="Calibri"/>
              </w:rPr>
            </w:pPr>
            <w:r w:rsidRPr="00823EAF">
              <w:rPr>
                <w:rFonts w:cs="Calibri"/>
              </w:rPr>
              <w:t>5</w:t>
            </w:r>
          </w:p>
        </w:tc>
        <w:tc>
          <w:tcPr>
            <w:tcW w:w="0" w:type="auto"/>
            <w:vAlign w:val="center"/>
          </w:tcPr>
          <w:p w:rsidR="00602692" w:rsidRPr="00823EAF" w:rsidRDefault="00602692" w:rsidP="009801EE">
            <w:pPr>
              <w:spacing w:after="0" w:line="240" w:lineRule="auto"/>
              <w:jc w:val="center"/>
              <w:rPr>
                <w:rFonts w:cs="Calibri"/>
              </w:rPr>
            </w:pPr>
            <w:r w:rsidRPr="00823EAF">
              <w:rPr>
                <w:rFonts w:cs="Calibri"/>
              </w:rPr>
              <w:t>5</w:t>
            </w:r>
          </w:p>
        </w:tc>
        <w:tc>
          <w:tcPr>
            <w:tcW w:w="0" w:type="auto"/>
            <w:vAlign w:val="center"/>
          </w:tcPr>
          <w:p w:rsidR="00602692" w:rsidRPr="00823EAF" w:rsidRDefault="00602692" w:rsidP="009801EE">
            <w:pPr>
              <w:spacing w:after="0" w:line="240" w:lineRule="auto"/>
              <w:jc w:val="center"/>
              <w:rPr>
                <w:rFonts w:cs="Calibri"/>
              </w:rPr>
            </w:pPr>
            <w:r w:rsidRPr="00823EAF">
              <w:rPr>
                <w:rFonts w:cs="Calibri"/>
              </w:rPr>
              <w:t>5</w:t>
            </w:r>
          </w:p>
        </w:tc>
      </w:tr>
    </w:tbl>
    <w:p w:rsidR="00602692" w:rsidRPr="007B156B" w:rsidRDefault="00602692" w:rsidP="00602692">
      <w:pPr>
        <w:spacing w:after="0" w:line="240" w:lineRule="auto"/>
      </w:pPr>
      <w:r>
        <w:t xml:space="preserve">* </w:t>
      </w:r>
      <w:r w:rsidRPr="007B156B">
        <w:t>1: Çok düşük 2: Düşük 3: Orta 4: Yüksek 5: Çok yüksek</w:t>
      </w:r>
    </w:p>
    <w:p w:rsidR="00602692" w:rsidRPr="00C3799A" w:rsidRDefault="00602692" w:rsidP="0060269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701"/>
        <w:gridCol w:w="1701"/>
        <w:gridCol w:w="1701"/>
        <w:gridCol w:w="1701"/>
      </w:tblGrid>
      <w:tr w:rsidR="00602692" w:rsidRPr="00185461" w:rsidTr="009801EE">
        <w:tc>
          <w:tcPr>
            <w:tcW w:w="10206" w:type="dxa"/>
            <w:gridSpan w:val="5"/>
            <w:shd w:val="clear" w:color="auto" w:fill="E36C0A"/>
          </w:tcPr>
          <w:p w:rsidR="00602692" w:rsidRPr="00185461" w:rsidRDefault="00602692" w:rsidP="009801EE">
            <w:pPr>
              <w:keepNext/>
              <w:spacing w:after="0" w:line="240" w:lineRule="auto"/>
              <w:rPr>
                <w:b/>
                <w:color w:val="FFFFFF"/>
              </w:rPr>
            </w:pPr>
            <w:r>
              <w:rPr>
                <w:b/>
                <w:color w:val="FFFFFF"/>
              </w:rPr>
              <w:t>Öğrenci</w:t>
            </w:r>
            <w:r w:rsidRPr="00185461">
              <w:rPr>
                <w:b/>
                <w:color w:val="FFFFFF"/>
              </w:rPr>
              <w:t xml:space="preserve"> iş yükü </w:t>
            </w:r>
            <w:r>
              <w:rPr>
                <w:b/>
                <w:color w:val="FFFFFF"/>
              </w:rPr>
              <w:t xml:space="preserve">/ AKTS </w:t>
            </w:r>
            <w:r w:rsidRPr="00185461">
              <w:rPr>
                <w:b/>
                <w:color w:val="FFFFFF"/>
              </w:rPr>
              <w:t xml:space="preserve">hesabı </w:t>
            </w:r>
          </w:p>
        </w:tc>
      </w:tr>
      <w:tr w:rsidR="00602692" w:rsidRPr="00185461" w:rsidTr="009801EE">
        <w:tc>
          <w:tcPr>
            <w:tcW w:w="3402" w:type="dxa"/>
            <w:tcBorders>
              <w:left w:val="single" w:sz="4" w:space="0" w:color="auto"/>
              <w:bottom w:val="single" w:sz="4" w:space="0" w:color="auto"/>
              <w:right w:val="single" w:sz="4" w:space="0" w:color="auto"/>
            </w:tcBorders>
            <w:shd w:val="clear" w:color="auto" w:fill="8DB3E2"/>
          </w:tcPr>
          <w:p w:rsidR="00602692" w:rsidRPr="00185461" w:rsidRDefault="00602692" w:rsidP="009801EE">
            <w:pPr>
              <w:keepNext/>
              <w:spacing w:after="0" w:line="240" w:lineRule="auto"/>
              <w:jc w:val="center"/>
              <w:rPr>
                <w:b/>
                <w:color w:val="FFFFFF"/>
              </w:rPr>
            </w:pPr>
            <w:r w:rsidRPr="00185461">
              <w:rPr>
                <w:b/>
                <w:color w:val="FFFFFF"/>
              </w:rPr>
              <w:t>Etkinlikler</w:t>
            </w:r>
          </w:p>
        </w:tc>
        <w:tc>
          <w:tcPr>
            <w:tcW w:w="1701" w:type="dxa"/>
            <w:tcBorders>
              <w:left w:val="single" w:sz="4" w:space="0" w:color="auto"/>
            </w:tcBorders>
            <w:shd w:val="clear" w:color="auto" w:fill="8DB3E2"/>
          </w:tcPr>
          <w:p w:rsidR="00602692" w:rsidRPr="00185461" w:rsidRDefault="00602692" w:rsidP="009801EE">
            <w:pPr>
              <w:keepNext/>
              <w:spacing w:after="0" w:line="240" w:lineRule="auto"/>
              <w:jc w:val="center"/>
              <w:rPr>
                <w:b/>
                <w:color w:val="FFFFFF"/>
              </w:rPr>
            </w:pPr>
            <w:r w:rsidRPr="00185461">
              <w:rPr>
                <w:b/>
                <w:color w:val="FFFFFF"/>
              </w:rPr>
              <w:t>Sayısı</w:t>
            </w:r>
          </w:p>
        </w:tc>
        <w:tc>
          <w:tcPr>
            <w:tcW w:w="1701" w:type="dxa"/>
            <w:shd w:val="clear" w:color="auto" w:fill="8DB3E2"/>
          </w:tcPr>
          <w:p w:rsidR="00602692" w:rsidRPr="00185461" w:rsidRDefault="00602692" w:rsidP="009801EE">
            <w:pPr>
              <w:keepNext/>
              <w:spacing w:after="0" w:line="240" w:lineRule="auto"/>
              <w:jc w:val="center"/>
              <w:rPr>
                <w:b/>
                <w:color w:val="FFFFFF"/>
              </w:rPr>
            </w:pPr>
            <w:r w:rsidRPr="00185461">
              <w:rPr>
                <w:b/>
                <w:color w:val="FFFFFF"/>
              </w:rPr>
              <w:t>Ön Hazırlık</w:t>
            </w:r>
          </w:p>
        </w:tc>
        <w:tc>
          <w:tcPr>
            <w:tcW w:w="1701" w:type="dxa"/>
            <w:shd w:val="clear" w:color="auto" w:fill="8DB3E2"/>
          </w:tcPr>
          <w:p w:rsidR="00602692" w:rsidRPr="00185461" w:rsidRDefault="00602692" w:rsidP="009801EE">
            <w:pPr>
              <w:keepNext/>
              <w:spacing w:after="0" w:line="240" w:lineRule="auto"/>
              <w:jc w:val="center"/>
              <w:rPr>
                <w:b/>
                <w:color w:val="FFFFFF"/>
              </w:rPr>
            </w:pPr>
            <w:r w:rsidRPr="00185461">
              <w:rPr>
                <w:b/>
                <w:color w:val="FFFFFF"/>
              </w:rPr>
              <w:t>Etkinlik Süresi</w:t>
            </w:r>
          </w:p>
        </w:tc>
        <w:tc>
          <w:tcPr>
            <w:tcW w:w="1701" w:type="dxa"/>
            <w:shd w:val="clear" w:color="auto" w:fill="8DB3E2"/>
          </w:tcPr>
          <w:p w:rsidR="00602692" w:rsidRPr="00185461" w:rsidRDefault="00602692" w:rsidP="009801EE">
            <w:pPr>
              <w:keepNext/>
              <w:spacing w:after="0" w:line="240" w:lineRule="auto"/>
              <w:jc w:val="center"/>
              <w:rPr>
                <w:b/>
                <w:color w:val="FFFFFF"/>
              </w:rPr>
            </w:pPr>
            <w:r w:rsidRPr="00185461">
              <w:rPr>
                <w:b/>
                <w:color w:val="FFFFFF"/>
              </w:rPr>
              <w:t>Toplam İş Yükü</w:t>
            </w:r>
          </w:p>
        </w:tc>
      </w:tr>
      <w:tr w:rsidR="00602692" w:rsidRPr="00185461" w:rsidTr="009801EE">
        <w:tc>
          <w:tcPr>
            <w:tcW w:w="3402" w:type="dxa"/>
            <w:tcBorders>
              <w:left w:val="single" w:sz="4" w:space="0" w:color="auto"/>
              <w:right w:val="single" w:sz="4" w:space="0" w:color="auto"/>
            </w:tcBorders>
            <w:vAlign w:val="center"/>
          </w:tcPr>
          <w:p w:rsidR="00602692" w:rsidRPr="00185461" w:rsidRDefault="00602692" w:rsidP="009801EE">
            <w:pPr>
              <w:keepNext/>
              <w:spacing w:after="0" w:line="240" w:lineRule="auto"/>
            </w:pPr>
            <w:r w:rsidRPr="00185461">
              <w:t>Kuramsal Ders</w:t>
            </w:r>
          </w:p>
        </w:tc>
        <w:tc>
          <w:tcPr>
            <w:tcW w:w="1701" w:type="dxa"/>
            <w:tcBorders>
              <w:left w:val="single" w:sz="4" w:space="0" w:color="auto"/>
            </w:tcBorders>
            <w:vAlign w:val="center"/>
          </w:tcPr>
          <w:p w:rsidR="00602692" w:rsidRPr="00185461" w:rsidRDefault="00602692" w:rsidP="009801EE">
            <w:pPr>
              <w:keepNext/>
              <w:spacing w:after="0" w:line="240" w:lineRule="auto"/>
              <w:jc w:val="center"/>
            </w:pPr>
            <w:r>
              <w:t>15</w:t>
            </w:r>
          </w:p>
        </w:tc>
        <w:tc>
          <w:tcPr>
            <w:tcW w:w="1701" w:type="dxa"/>
            <w:vAlign w:val="center"/>
          </w:tcPr>
          <w:p w:rsidR="00602692" w:rsidRPr="00185461" w:rsidRDefault="00602692" w:rsidP="009801EE">
            <w:pPr>
              <w:keepNext/>
              <w:spacing w:after="0" w:line="240" w:lineRule="auto"/>
              <w:jc w:val="center"/>
            </w:pPr>
            <w:r>
              <w:t>-</w:t>
            </w:r>
          </w:p>
        </w:tc>
        <w:tc>
          <w:tcPr>
            <w:tcW w:w="1701" w:type="dxa"/>
            <w:vAlign w:val="center"/>
          </w:tcPr>
          <w:p w:rsidR="00602692" w:rsidRPr="00185461" w:rsidRDefault="00602692" w:rsidP="009801EE">
            <w:pPr>
              <w:keepNext/>
              <w:spacing w:after="0" w:line="240" w:lineRule="auto"/>
              <w:jc w:val="center"/>
            </w:pPr>
            <w:r>
              <w:t>3</w:t>
            </w:r>
          </w:p>
        </w:tc>
        <w:tc>
          <w:tcPr>
            <w:tcW w:w="1701" w:type="dxa"/>
            <w:vAlign w:val="center"/>
          </w:tcPr>
          <w:p w:rsidR="00602692" w:rsidRPr="00185461" w:rsidRDefault="00602692" w:rsidP="009801EE">
            <w:pPr>
              <w:keepNext/>
              <w:spacing w:after="0" w:line="240" w:lineRule="auto"/>
              <w:jc w:val="center"/>
            </w:pPr>
            <w:r>
              <w:t>45</w:t>
            </w:r>
          </w:p>
        </w:tc>
      </w:tr>
      <w:tr w:rsidR="00602692" w:rsidRPr="00185461" w:rsidTr="009801EE">
        <w:tc>
          <w:tcPr>
            <w:tcW w:w="3402" w:type="dxa"/>
            <w:tcBorders>
              <w:left w:val="single" w:sz="4" w:space="0" w:color="auto"/>
              <w:right w:val="single" w:sz="4" w:space="0" w:color="auto"/>
            </w:tcBorders>
            <w:vAlign w:val="center"/>
          </w:tcPr>
          <w:p w:rsidR="00602692" w:rsidRPr="00185461" w:rsidRDefault="00602692" w:rsidP="009801EE">
            <w:pPr>
              <w:keepNext/>
              <w:spacing w:after="0" w:line="240" w:lineRule="auto"/>
            </w:pPr>
            <w:r>
              <w:t xml:space="preserve">Araştırma </w:t>
            </w:r>
            <w:r w:rsidRPr="00185461">
              <w:t>Ödev</w:t>
            </w:r>
            <w:r>
              <w:t>i</w:t>
            </w:r>
          </w:p>
        </w:tc>
        <w:tc>
          <w:tcPr>
            <w:tcW w:w="1701" w:type="dxa"/>
            <w:tcBorders>
              <w:left w:val="single" w:sz="4" w:space="0" w:color="auto"/>
            </w:tcBorders>
            <w:vAlign w:val="center"/>
          </w:tcPr>
          <w:p w:rsidR="00602692" w:rsidRPr="00185461" w:rsidRDefault="00602692" w:rsidP="009801EE">
            <w:pPr>
              <w:keepNext/>
              <w:spacing w:after="0" w:line="240" w:lineRule="auto"/>
              <w:jc w:val="center"/>
            </w:pPr>
            <w:r>
              <w:t>1</w:t>
            </w:r>
          </w:p>
        </w:tc>
        <w:tc>
          <w:tcPr>
            <w:tcW w:w="1701" w:type="dxa"/>
            <w:vAlign w:val="center"/>
          </w:tcPr>
          <w:p w:rsidR="00602692" w:rsidRPr="00185461" w:rsidRDefault="00602692" w:rsidP="009801EE">
            <w:pPr>
              <w:keepNext/>
              <w:spacing w:after="0" w:line="240" w:lineRule="auto"/>
              <w:jc w:val="center"/>
            </w:pPr>
            <w:r>
              <w:t>14</w:t>
            </w:r>
          </w:p>
        </w:tc>
        <w:tc>
          <w:tcPr>
            <w:tcW w:w="1701" w:type="dxa"/>
            <w:vAlign w:val="center"/>
          </w:tcPr>
          <w:p w:rsidR="00602692" w:rsidRPr="00185461" w:rsidRDefault="00602692" w:rsidP="009801EE">
            <w:pPr>
              <w:keepNext/>
              <w:spacing w:after="0" w:line="240" w:lineRule="auto"/>
              <w:jc w:val="center"/>
            </w:pPr>
            <w:r>
              <w:t>-</w:t>
            </w:r>
          </w:p>
        </w:tc>
        <w:tc>
          <w:tcPr>
            <w:tcW w:w="1701" w:type="dxa"/>
            <w:vAlign w:val="center"/>
          </w:tcPr>
          <w:p w:rsidR="00602692" w:rsidRPr="00185461" w:rsidRDefault="00602692" w:rsidP="009801EE">
            <w:pPr>
              <w:keepNext/>
              <w:spacing w:after="0" w:line="240" w:lineRule="auto"/>
              <w:jc w:val="center"/>
            </w:pPr>
            <w:r>
              <w:t>14</w:t>
            </w:r>
          </w:p>
        </w:tc>
      </w:tr>
      <w:tr w:rsidR="00602692" w:rsidRPr="00185461" w:rsidTr="009801EE">
        <w:tc>
          <w:tcPr>
            <w:tcW w:w="3402" w:type="dxa"/>
            <w:tcBorders>
              <w:left w:val="single" w:sz="4" w:space="0" w:color="auto"/>
              <w:right w:val="single" w:sz="4" w:space="0" w:color="auto"/>
            </w:tcBorders>
            <w:vAlign w:val="center"/>
          </w:tcPr>
          <w:p w:rsidR="00602692" w:rsidRPr="00185461" w:rsidRDefault="00602692" w:rsidP="009801EE">
            <w:pPr>
              <w:keepNext/>
              <w:spacing w:after="0" w:line="240" w:lineRule="auto"/>
            </w:pPr>
            <w:r>
              <w:t>Literatür Tarama</w:t>
            </w:r>
          </w:p>
        </w:tc>
        <w:tc>
          <w:tcPr>
            <w:tcW w:w="1701" w:type="dxa"/>
            <w:tcBorders>
              <w:left w:val="single" w:sz="4" w:space="0" w:color="auto"/>
            </w:tcBorders>
            <w:vAlign w:val="center"/>
          </w:tcPr>
          <w:p w:rsidR="00602692" w:rsidRDefault="00602692" w:rsidP="009801EE">
            <w:pPr>
              <w:keepNext/>
              <w:spacing w:after="0" w:line="240" w:lineRule="auto"/>
              <w:jc w:val="center"/>
            </w:pPr>
            <w:r>
              <w:t>2</w:t>
            </w:r>
          </w:p>
        </w:tc>
        <w:tc>
          <w:tcPr>
            <w:tcW w:w="1701" w:type="dxa"/>
            <w:vAlign w:val="center"/>
          </w:tcPr>
          <w:p w:rsidR="00602692" w:rsidRDefault="00602692" w:rsidP="009801EE">
            <w:pPr>
              <w:keepNext/>
              <w:spacing w:after="0" w:line="240" w:lineRule="auto"/>
              <w:jc w:val="center"/>
            </w:pPr>
            <w:r>
              <w:t>20</w:t>
            </w:r>
          </w:p>
        </w:tc>
        <w:tc>
          <w:tcPr>
            <w:tcW w:w="1701" w:type="dxa"/>
            <w:vAlign w:val="center"/>
          </w:tcPr>
          <w:p w:rsidR="00602692" w:rsidRDefault="00602692" w:rsidP="009801EE">
            <w:pPr>
              <w:keepNext/>
              <w:spacing w:after="0" w:line="240" w:lineRule="auto"/>
              <w:jc w:val="center"/>
            </w:pPr>
          </w:p>
        </w:tc>
        <w:tc>
          <w:tcPr>
            <w:tcW w:w="1701" w:type="dxa"/>
            <w:vAlign w:val="center"/>
          </w:tcPr>
          <w:p w:rsidR="00602692" w:rsidRDefault="00602692" w:rsidP="009801EE">
            <w:pPr>
              <w:keepNext/>
              <w:spacing w:after="0" w:line="240" w:lineRule="auto"/>
              <w:jc w:val="center"/>
            </w:pPr>
            <w:r>
              <w:t>20</w:t>
            </w:r>
          </w:p>
        </w:tc>
      </w:tr>
      <w:tr w:rsidR="00602692" w:rsidRPr="00185461" w:rsidTr="009801EE">
        <w:tc>
          <w:tcPr>
            <w:tcW w:w="3402" w:type="dxa"/>
            <w:tcBorders>
              <w:left w:val="single" w:sz="4" w:space="0" w:color="auto"/>
              <w:right w:val="single" w:sz="4" w:space="0" w:color="auto"/>
            </w:tcBorders>
            <w:vAlign w:val="center"/>
          </w:tcPr>
          <w:p w:rsidR="00602692" w:rsidRPr="00185461" w:rsidRDefault="00602692" w:rsidP="009801EE">
            <w:pPr>
              <w:keepNext/>
              <w:spacing w:after="0" w:line="240" w:lineRule="auto"/>
            </w:pPr>
            <w:r>
              <w:t>Sunum</w:t>
            </w:r>
          </w:p>
        </w:tc>
        <w:tc>
          <w:tcPr>
            <w:tcW w:w="1701" w:type="dxa"/>
            <w:tcBorders>
              <w:left w:val="single" w:sz="4" w:space="0" w:color="auto"/>
            </w:tcBorders>
            <w:vAlign w:val="center"/>
          </w:tcPr>
          <w:p w:rsidR="00602692" w:rsidRPr="00185461" w:rsidRDefault="00602692" w:rsidP="009801EE">
            <w:pPr>
              <w:keepNext/>
              <w:spacing w:after="0" w:line="240" w:lineRule="auto"/>
              <w:jc w:val="center"/>
            </w:pPr>
            <w:r>
              <w:t>1</w:t>
            </w:r>
          </w:p>
        </w:tc>
        <w:tc>
          <w:tcPr>
            <w:tcW w:w="1701" w:type="dxa"/>
            <w:vAlign w:val="center"/>
          </w:tcPr>
          <w:p w:rsidR="00602692" w:rsidRPr="00185461" w:rsidRDefault="00602692" w:rsidP="009801EE">
            <w:pPr>
              <w:keepNext/>
              <w:spacing w:after="0" w:line="240" w:lineRule="auto"/>
              <w:jc w:val="center"/>
            </w:pPr>
            <w:r>
              <w:t>9</w:t>
            </w:r>
          </w:p>
        </w:tc>
        <w:tc>
          <w:tcPr>
            <w:tcW w:w="1701" w:type="dxa"/>
            <w:vAlign w:val="center"/>
          </w:tcPr>
          <w:p w:rsidR="00602692" w:rsidRPr="00185461" w:rsidRDefault="00602692" w:rsidP="009801EE">
            <w:pPr>
              <w:keepNext/>
              <w:spacing w:after="0" w:line="240" w:lineRule="auto"/>
              <w:jc w:val="center"/>
            </w:pPr>
            <w:r>
              <w:t>1</w:t>
            </w:r>
          </w:p>
        </w:tc>
        <w:tc>
          <w:tcPr>
            <w:tcW w:w="1701" w:type="dxa"/>
            <w:vAlign w:val="center"/>
          </w:tcPr>
          <w:p w:rsidR="00602692" w:rsidRPr="00185461" w:rsidRDefault="00602692" w:rsidP="009801EE">
            <w:pPr>
              <w:keepNext/>
              <w:spacing w:after="0" w:line="240" w:lineRule="auto"/>
              <w:jc w:val="center"/>
            </w:pPr>
            <w:r>
              <w:t>10</w:t>
            </w:r>
          </w:p>
        </w:tc>
      </w:tr>
      <w:tr w:rsidR="00602692" w:rsidRPr="00185461" w:rsidTr="009801EE">
        <w:tc>
          <w:tcPr>
            <w:tcW w:w="3402" w:type="dxa"/>
            <w:tcBorders>
              <w:left w:val="single" w:sz="4" w:space="0" w:color="auto"/>
              <w:bottom w:val="single" w:sz="4" w:space="0" w:color="auto"/>
              <w:right w:val="single" w:sz="4" w:space="0" w:color="auto"/>
            </w:tcBorders>
            <w:vAlign w:val="center"/>
          </w:tcPr>
          <w:p w:rsidR="00602692" w:rsidRPr="00185461" w:rsidRDefault="00602692" w:rsidP="009801EE">
            <w:pPr>
              <w:keepNext/>
              <w:spacing w:after="0" w:line="240" w:lineRule="auto"/>
            </w:pPr>
            <w:r>
              <w:t>Kısa Sınav</w:t>
            </w:r>
          </w:p>
        </w:tc>
        <w:tc>
          <w:tcPr>
            <w:tcW w:w="1701" w:type="dxa"/>
            <w:tcBorders>
              <w:left w:val="single" w:sz="4" w:space="0" w:color="auto"/>
            </w:tcBorders>
            <w:vAlign w:val="center"/>
          </w:tcPr>
          <w:p w:rsidR="00602692" w:rsidRPr="00185461" w:rsidRDefault="00602692" w:rsidP="009801EE">
            <w:pPr>
              <w:keepNext/>
              <w:spacing w:after="0" w:line="240" w:lineRule="auto"/>
              <w:jc w:val="center"/>
            </w:pPr>
            <w:r>
              <w:t>4</w:t>
            </w:r>
          </w:p>
        </w:tc>
        <w:tc>
          <w:tcPr>
            <w:tcW w:w="1701" w:type="dxa"/>
            <w:vAlign w:val="center"/>
          </w:tcPr>
          <w:p w:rsidR="00602692" w:rsidRPr="00185461" w:rsidRDefault="00602692" w:rsidP="009801EE">
            <w:pPr>
              <w:keepNext/>
              <w:spacing w:after="0" w:line="240" w:lineRule="auto"/>
              <w:jc w:val="center"/>
            </w:pPr>
            <w:r>
              <w:t>10</w:t>
            </w:r>
          </w:p>
        </w:tc>
        <w:tc>
          <w:tcPr>
            <w:tcW w:w="1701" w:type="dxa"/>
            <w:vAlign w:val="center"/>
          </w:tcPr>
          <w:p w:rsidR="00602692" w:rsidRPr="00185461" w:rsidRDefault="00602692" w:rsidP="009801EE">
            <w:pPr>
              <w:keepNext/>
              <w:spacing w:after="0" w:line="240" w:lineRule="auto"/>
              <w:jc w:val="center"/>
            </w:pPr>
            <w:r>
              <w:t>1</w:t>
            </w:r>
          </w:p>
        </w:tc>
        <w:tc>
          <w:tcPr>
            <w:tcW w:w="1701" w:type="dxa"/>
            <w:vAlign w:val="center"/>
          </w:tcPr>
          <w:p w:rsidR="00602692" w:rsidRPr="00185461" w:rsidRDefault="00602692" w:rsidP="009801EE">
            <w:pPr>
              <w:keepNext/>
              <w:spacing w:after="0" w:line="240" w:lineRule="auto"/>
              <w:jc w:val="center"/>
            </w:pPr>
            <w:r>
              <w:t>40</w:t>
            </w:r>
          </w:p>
        </w:tc>
      </w:tr>
      <w:tr w:rsidR="00602692" w:rsidRPr="00185461" w:rsidTr="009801EE">
        <w:tc>
          <w:tcPr>
            <w:tcW w:w="3402" w:type="dxa"/>
            <w:tcBorders>
              <w:left w:val="single" w:sz="4" w:space="0" w:color="auto"/>
              <w:bottom w:val="single" w:sz="4" w:space="0" w:color="auto"/>
              <w:right w:val="single" w:sz="4" w:space="0" w:color="auto"/>
            </w:tcBorders>
            <w:vAlign w:val="center"/>
          </w:tcPr>
          <w:p w:rsidR="00602692" w:rsidRPr="00185461" w:rsidRDefault="00602692" w:rsidP="009801EE">
            <w:pPr>
              <w:keepNext/>
              <w:spacing w:after="0" w:line="240" w:lineRule="auto"/>
            </w:pPr>
            <w:r>
              <w:t>Yarıyıl Sınavı</w:t>
            </w:r>
          </w:p>
        </w:tc>
        <w:tc>
          <w:tcPr>
            <w:tcW w:w="1701" w:type="dxa"/>
            <w:tcBorders>
              <w:left w:val="single" w:sz="4" w:space="0" w:color="auto"/>
            </w:tcBorders>
            <w:vAlign w:val="center"/>
          </w:tcPr>
          <w:p w:rsidR="00602692" w:rsidRPr="00185461" w:rsidRDefault="00602692" w:rsidP="009801EE">
            <w:pPr>
              <w:keepNext/>
              <w:spacing w:after="0" w:line="240" w:lineRule="auto"/>
              <w:jc w:val="center"/>
            </w:pPr>
            <w:r>
              <w:t>1</w:t>
            </w:r>
          </w:p>
        </w:tc>
        <w:tc>
          <w:tcPr>
            <w:tcW w:w="1701" w:type="dxa"/>
            <w:vAlign w:val="center"/>
          </w:tcPr>
          <w:p w:rsidR="00602692" w:rsidRPr="00185461" w:rsidRDefault="00602692" w:rsidP="009801EE">
            <w:pPr>
              <w:keepNext/>
              <w:spacing w:after="0" w:line="240" w:lineRule="auto"/>
              <w:jc w:val="center"/>
            </w:pPr>
            <w:r>
              <w:t>15</w:t>
            </w:r>
          </w:p>
        </w:tc>
        <w:tc>
          <w:tcPr>
            <w:tcW w:w="1701" w:type="dxa"/>
            <w:vAlign w:val="center"/>
          </w:tcPr>
          <w:p w:rsidR="00602692" w:rsidRPr="00185461" w:rsidRDefault="00602692" w:rsidP="009801EE">
            <w:pPr>
              <w:keepNext/>
              <w:spacing w:after="0" w:line="240" w:lineRule="auto"/>
              <w:jc w:val="center"/>
            </w:pPr>
            <w:r>
              <w:t>1</w:t>
            </w:r>
          </w:p>
        </w:tc>
        <w:tc>
          <w:tcPr>
            <w:tcW w:w="1701" w:type="dxa"/>
            <w:vAlign w:val="center"/>
          </w:tcPr>
          <w:p w:rsidR="00602692" w:rsidRPr="00185461" w:rsidRDefault="00602692" w:rsidP="009801EE">
            <w:pPr>
              <w:keepNext/>
              <w:spacing w:after="0" w:line="240" w:lineRule="auto"/>
              <w:jc w:val="center"/>
            </w:pPr>
            <w:r>
              <w:t>16</w:t>
            </w:r>
          </w:p>
        </w:tc>
      </w:tr>
      <w:tr w:rsidR="00602692" w:rsidRPr="00185461" w:rsidTr="009801EE">
        <w:tc>
          <w:tcPr>
            <w:tcW w:w="3402" w:type="dxa"/>
            <w:tcBorders>
              <w:left w:val="single" w:sz="4" w:space="0" w:color="auto"/>
              <w:right w:val="single" w:sz="4" w:space="0" w:color="auto"/>
            </w:tcBorders>
            <w:vAlign w:val="center"/>
          </w:tcPr>
          <w:p w:rsidR="00602692" w:rsidRPr="00185461" w:rsidRDefault="00602692" w:rsidP="009801EE">
            <w:pPr>
              <w:keepNext/>
              <w:spacing w:after="0" w:line="240" w:lineRule="auto"/>
              <w:jc w:val="right"/>
            </w:pPr>
            <w:r w:rsidRPr="00185461">
              <w:t>Toplam İş Yükü (Saat)</w:t>
            </w:r>
          </w:p>
        </w:tc>
        <w:tc>
          <w:tcPr>
            <w:tcW w:w="1701" w:type="dxa"/>
            <w:tcBorders>
              <w:left w:val="single" w:sz="4" w:space="0" w:color="auto"/>
            </w:tcBorders>
            <w:vAlign w:val="center"/>
          </w:tcPr>
          <w:p w:rsidR="00602692" w:rsidRPr="00185461" w:rsidRDefault="00602692" w:rsidP="009801EE">
            <w:pPr>
              <w:keepNext/>
              <w:spacing w:after="0" w:line="240" w:lineRule="auto"/>
              <w:jc w:val="center"/>
            </w:pPr>
            <w:r>
              <w:t>23</w:t>
            </w:r>
          </w:p>
        </w:tc>
        <w:tc>
          <w:tcPr>
            <w:tcW w:w="1701" w:type="dxa"/>
          </w:tcPr>
          <w:p w:rsidR="00602692" w:rsidRPr="00185461" w:rsidRDefault="00602692" w:rsidP="009801EE">
            <w:pPr>
              <w:keepNext/>
              <w:spacing w:after="0" w:line="240" w:lineRule="auto"/>
              <w:jc w:val="center"/>
            </w:pPr>
          </w:p>
        </w:tc>
        <w:tc>
          <w:tcPr>
            <w:tcW w:w="1701" w:type="dxa"/>
            <w:vAlign w:val="center"/>
          </w:tcPr>
          <w:p w:rsidR="00602692" w:rsidRPr="00185461" w:rsidRDefault="00602692" w:rsidP="009801EE">
            <w:pPr>
              <w:keepNext/>
              <w:spacing w:after="0" w:line="240" w:lineRule="auto"/>
              <w:jc w:val="center"/>
            </w:pPr>
          </w:p>
        </w:tc>
        <w:tc>
          <w:tcPr>
            <w:tcW w:w="1701" w:type="dxa"/>
            <w:vAlign w:val="center"/>
          </w:tcPr>
          <w:p w:rsidR="00602692" w:rsidRPr="00185461" w:rsidRDefault="00602692" w:rsidP="009801EE">
            <w:pPr>
              <w:keepNext/>
              <w:spacing w:after="0" w:line="240" w:lineRule="auto"/>
              <w:jc w:val="center"/>
            </w:pPr>
            <w:r>
              <w:t>145</w:t>
            </w:r>
          </w:p>
        </w:tc>
      </w:tr>
      <w:tr w:rsidR="00602692" w:rsidRPr="00185461" w:rsidTr="009801EE">
        <w:tc>
          <w:tcPr>
            <w:tcW w:w="8505" w:type="dxa"/>
            <w:gridSpan w:val="4"/>
            <w:tcBorders>
              <w:left w:val="single" w:sz="4" w:space="0" w:color="auto"/>
            </w:tcBorders>
            <w:vAlign w:val="center"/>
          </w:tcPr>
          <w:p w:rsidR="00602692" w:rsidRPr="00185461" w:rsidRDefault="00602692" w:rsidP="009801EE">
            <w:pPr>
              <w:spacing w:after="0" w:line="240" w:lineRule="auto"/>
              <w:jc w:val="right"/>
            </w:pPr>
            <w:r w:rsidRPr="00185461">
              <w:rPr>
                <w:color w:val="A6A6A6"/>
              </w:rPr>
              <w:t>Yuvarla [Toplam İş Yükü (saat) / Haftalık İş Yükü (30)] =</w:t>
            </w:r>
            <w:r w:rsidRPr="00185461">
              <w:t xml:space="preserve"> Dersin AKTS Kredisi</w:t>
            </w:r>
          </w:p>
        </w:tc>
        <w:tc>
          <w:tcPr>
            <w:tcW w:w="1701" w:type="dxa"/>
            <w:vAlign w:val="center"/>
          </w:tcPr>
          <w:p w:rsidR="00602692" w:rsidRPr="00185461" w:rsidRDefault="00602692" w:rsidP="009801EE">
            <w:pPr>
              <w:spacing w:after="0" w:line="240" w:lineRule="auto"/>
              <w:jc w:val="center"/>
            </w:pPr>
            <w:r>
              <w:t>145/30=5</w:t>
            </w:r>
          </w:p>
        </w:tc>
      </w:tr>
    </w:tbl>
    <w:p w:rsidR="00602692" w:rsidRPr="0012496E" w:rsidRDefault="00602692" w:rsidP="0012496E"/>
    <w:sectPr w:rsidR="00602692" w:rsidRPr="0012496E" w:rsidSect="00C0748C">
      <w:headerReference w:type="default" r:id="rId8"/>
      <w:footerReference w:type="default" r:id="rId9"/>
      <w:pgSz w:w="11906" w:h="16838" w:code="9"/>
      <w:pgMar w:top="510" w:right="851" w:bottom="510"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A69" w:rsidRDefault="00D25A69">
      <w:pPr>
        <w:spacing w:after="0" w:line="240" w:lineRule="auto"/>
      </w:pPr>
      <w:r>
        <w:separator/>
      </w:r>
    </w:p>
  </w:endnote>
  <w:endnote w:type="continuationSeparator" w:id="0">
    <w:p w:rsidR="00D25A69" w:rsidRDefault="00D25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DC3" w:rsidRDefault="00027731" w:rsidP="002750A1">
    <w:pPr>
      <w:pStyle w:val="Altbilgi"/>
      <w:tabs>
        <w:tab w:val="clear" w:pos="4536"/>
        <w:tab w:val="clear" w:pos="9072"/>
      </w:tabs>
      <w:jc w:val="center"/>
    </w:pPr>
    <w:r>
      <w:fldChar w:fldCharType="begin"/>
    </w:r>
    <w:r>
      <w:instrText xml:space="preserve"> PAGE   \* MERGEFORMAT </w:instrText>
    </w:r>
    <w:r>
      <w:fldChar w:fldCharType="separate"/>
    </w:r>
    <w:r w:rsidR="00602692">
      <w:rPr>
        <w:noProof/>
      </w:rPr>
      <w:t>3</w:t>
    </w:r>
    <w:r>
      <w:fldChar w:fldCharType="end"/>
    </w:r>
    <w:r>
      <w:t xml:space="preserve"> / </w:t>
    </w:r>
    <w:r w:rsidR="003A73B1">
      <w:rPr>
        <w:noProof/>
      </w:rPr>
      <w:fldChar w:fldCharType="begin"/>
    </w:r>
    <w:r w:rsidR="003A73B1">
      <w:rPr>
        <w:noProof/>
      </w:rPr>
      <w:instrText xml:space="preserve"> NUMPAGES   \* MERGEFORMAT </w:instrText>
    </w:r>
    <w:r w:rsidR="003A73B1">
      <w:rPr>
        <w:noProof/>
      </w:rPr>
      <w:fldChar w:fldCharType="separate"/>
    </w:r>
    <w:r w:rsidR="00602692">
      <w:rPr>
        <w:noProof/>
      </w:rPr>
      <w:t>3</w:t>
    </w:r>
    <w:r w:rsidR="003A73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A69" w:rsidRDefault="00D25A69">
      <w:pPr>
        <w:spacing w:after="0" w:line="240" w:lineRule="auto"/>
      </w:pPr>
      <w:r>
        <w:separator/>
      </w:r>
    </w:p>
  </w:footnote>
  <w:footnote w:type="continuationSeparator" w:id="0">
    <w:p w:rsidR="00D25A69" w:rsidRDefault="00D25A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50" w:type="pct"/>
      <w:jc w:val="center"/>
      <w:tblLook w:val="04A0" w:firstRow="1" w:lastRow="0" w:firstColumn="1" w:lastColumn="0" w:noHBand="0" w:noVBand="1"/>
    </w:tblPr>
    <w:tblGrid>
      <w:gridCol w:w="1531"/>
    </w:tblGrid>
    <w:tr w:rsidR="006E25C3" w:rsidRPr="00185461" w:rsidTr="006E25C3">
      <w:trPr>
        <w:trHeight w:val="850"/>
        <w:jc w:val="center"/>
      </w:trPr>
      <w:tc>
        <w:tcPr>
          <w:tcW w:w="5000" w:type="pct"/>
          <w:vAlign w:val="center"/>
        </w:tcPr>
        <w:p w:rsidR="006E25C3" w:rsidRPr="00185461" w:rsidRDefault="006E25C3" w:rsidP="00185461">
          <w:pPr>
            <w:pStyle w:val="stbilgi"/>
            <w:jc w:val="center"/>
          </w:pPr>
        </w:p>
      </w:tc>
    </w:tr>
  </w:tbl>
  <w:p w:rsidR="00141DC3" w:rsidRDefault="00D25A69" w:rsidP="002750A1">
    <w:pPr>
      <w:pStyle w:val="B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3200A"/>
    <w:multiLevelType w:val="hybridMultilevel"/>
    <w:tmpl w:val="80F4AD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5B0645"/>
    <w:multiLevelType w:val="multilevel"/>
    <w:tmpl w:val="7830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91AEB"/>
    <w:multiLevelType w:val="hybridMultilevel"/>
    <w:tmpl w:val="C8888436"/>
    <w:lvl w:ilvl="0" w:tplc="041F0001">
      <w:start w:val="1"/>
      <w:numFmt w:val="bullet"/>
      <w:lvlText w:val=""/>
      <w:lvlJc w:val="left"/>
      <w:pPr>
        <w:ind w:left="1080" w:hanging="360"/>
      </w:pPr>
      <w:rPr>
        <w:rFonts w:ascii="Symbol" w:hAnsi="Symbol" w:hint="default"/>
        <w:color w:val="auto"/>
        <w:sz w:val="22"/>
        <w:szCs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94654C6"/>
    <w:multiLevelType w:val="multilevel"/>
    <w:tmpl w:val="D502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0E17DC"/>
    <w:multiLevelType w:val="hybridMultilevel"/>
    <w:tmpl w:val="2E82B2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CEB5F3A"/>
    <w:multiLevelType w:val="hybridMultilevel"/>
    <w:tmpl w:val="0630CD3E"/>
    <w:lvl w:ilvl="0" w:tplc="041F0001">
      <w:start w:val="1"/>
      <w:numFmt w:val="bullet"/>
      <w:lvlText w:val=""/>
      <w:lvlJc w:val="left"/>
      <w:pPr>
        <w:ind w:left="720" w:hanging="360"/>
      </w:pPr>
      <w:rPr>
        <w:rFonts w:ascii="Symbol" w:hAnsi="Symbol" w:hint="default"/>
      </w:rPr>
    </w:lvl>
    <w:lvl w:ilvl="1" w:tplc="7282620C">
      <w:start w:val="6"/>
      <w:numFmt w:val="bullet"/>
      <w:lvlText w:val="•"/>
      <w:lvlJc w:val="left"/>
      <w:pPr>
        <w:ind w:left="1440" w:hanging="360"/>
      </w:pPr>
      <w:rPr>
        <w:rFonts w:ascii="Calibri" w:eastAsia="Times New Roman" w:hAnsi="Calibri" w:cstheme="minorHAns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7F223E"/>
    <w:multiLevelType w:val="hybridMultilevel"/>
    <w:tmpl w:val="80F4ADC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365C2E07"/>
    <w:multiLevelType w:val="hybridMultilevel"/>
    <w:tmpl w:val="1E08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564A4"/>
    <w:multiLevelType w:val="hybridMultilevel"/>
    <w:tmpl w:val="5164C5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B197B47"/>
    <w:multiLevelType w:val="hybridMultilevel"/>
    <w:tmpl w:val="595A3C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DAE74BD"/>
    <w:multiLevelType w:val="hybridMultilevel"/>
    <w:tmpl w:val="8AC637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641437"/>
    <w:multiLevelType w:val="hybridMultilevel"/>
    <w:tmpl w:val="675A71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042400"/>
    <w:multiLevelType w:val="hybridMultilevel"/>
    <w:tmpl w:val="A4EC6F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4E17060"/>
    <w:multiLevelType w:val="hybridMultilevel"/>
    <w:tmpl w:val="D47E5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E050F0"/>
    <w:multiLevelType w:val="hybridMultilevel"/>
    <w:tmpl w:val="B8148F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DF93DA5"/>
    <w:multiLevelType w:val="hybridMultilevel"/>
    <w:tmpl w:val="5C7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E5BF3"/>
    <w:multiLevelType w:val="hybridMultilevel"/>
    <w:tmpl w:val="615A11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16018F"/>
    <w:multiLevelType w:val="hybridMultilevel"/>
    <w:tmpl w:val="176287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672354B"/>
    <w:multiLevelType w:val="hybridMultilevel"/>
    <w:tmpl w:val="7A1E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12"/>
  </w:num>
  <w:num w:numId="5">
    <w:abstractNumId w:val="17"/>
  </w:num>
  <w:num w:numId="6">
    <w:abstractNumId w:val="0"/>
  </w:num>
  <w:num w:numId="7">
    <w:abstractNumId w:val="5"/>
  </w:num>
  <w:num w:numId="8">
    <w:abstractNumId w:val="16"/>
  </w:num>
  <w:num w:numId="9">
    <w:abstractNumId w:val="9"/>
  </w:num>
  <w:num w:numId="10">
    <w:abstractNumId w:val="10"/>
  </w:num>
  <w:num w:numId="11">
    <w:abstractNumId w:val="2"/>
  </w:num>
  <w:num w:numId="12">
    <w:abstractNumId w:val="8"/>
  </w:num>
  <w:num w:numId="13">
    <w:abstractNumId w:val="4"/>
  </w:num>
  <w:num w:numId="14">
    <w:abstractNumId w:val="11"/>
  </w:num>
  <w:num w:numId="15">
    <w:abstractNumId w:val="14"/>
  </w:num>
  <w:num w:numId="16">
    <w:abstractNumId w:val="18"/>
  </w:num>
  <w:num w:numId="17">
    <w:abstractNumId w:val="13"/>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26"/>
    <w:rsid w:val="00027731"/>
    <w:rsid w:val="0003072F"/>
    <w:rsid w:val="00036B97"/>
    <w:rsid w:val="000528BA"/>
    <w:rsid w:val="000563A3"/>
    <w:rsid w:val="00060B85"/>
    <w:rsid w:val="000839EC"/>
    <w:rsid w:val="000945D5"/>
    <w:rsid w:val="000A1E1E"/>
    <w:rsid w:val="000A3882"/>
    <w:rsid w:val="000B201D"/>
    <w:rsid w:val="000B3771"/>
    <w:rsid w:val="000C505D"/>
    <w:rsid w:val="000E75E6"/>
    <w:rsid w:val="000F3B35"/>
    <w:rsid w:val="0011135D"/>
    <w:rsid w:val="0012496E"/>
    <w:rsid w:val="00140155"/>
    <w:rsid w:val="001525EB"/>
    <w:rsid w:val="00192006"/>
    <w:rsid w:val="001A58B0"/>
    <w:rsid w:val="001F5A5E"/>
    <w:rsid w:val="00200FF1"/>
    <w:rsid w:val="0020532D"/>
    <w:rsid w:val="00206C5C"/>
    <w:rsid w:val="00230279"/>
    <w:rsid w:val="00234022"/>
    <w:rsid w:val="002459F5"/>
    <w:rsid w:val="00265DE6"/>
    <w:rsid w:val="00287839"/>
    <w:rsid w:val="00290FC7"/>
    <w:rsid w:val="002A07B1"/>
    <w:rsid w:val="002A709D"/>
    <w:rsid w:val="002B546F"/>
    <w:rsid w:val="002D6C44"/>
    <w:rsid w:val="002F47C5"/>
    <w:rsid w:val="002F5CE2"/>
    <w:rsid w:val="0030002F"/>
    <w:rsid w:val="00303400"/>
    <w:rsid w:val="00305D0F"/>
    <w:rsid w:val="00320281"/>
    <w:rsid w:val="003233F1"/>
    <w:rsid w:val="00336509"/>
    <w:rsid w:val="00366A51"/>
    <w:rsid w:val="00374B15"/>
    <w:rsid w:val="00376D4A"/>
    <w:rsid w:val="00384244"/>
    <w:rsid w:val="003A5FBD"/>
    <w:rsid w:val="003A73B1"/>
    <w:rsid w:val="003B6CC1"/>
    <w:rsid w:val="003E378D"/>
    <w:rsid w:val="003E5606"/>
    <w:rsid w:val="00417B31"/>
    <w:rsid w:val="00447CDC"/>
    <w:rsid w:val="00447F8E"/>
    <w:rsid w:val="00450751"/>
    <w:rsid w:val="00467F73"/>
    <w:rsid w:val="00480B79"/>
    <w:rsid w:val="004857BF"/>
    <w:rsid w:val="004921A2"/>
    <w:rsid w:val="004B137D"/>
    <w:rsid w:val="004E5D80"/>
    <w:rsid w:val="00516F2C"/>
    <w:rsid w:val="0054417B"/>
    <w:rsid w:val="0055176C"/>
    <w:rsid w:val="005565B1"/>
    <w:rsid w:val="00560D7B"/>
    <w:rsid w:val="00582197"/>
    <w:rsid w:val="00585B49"/>
    <w:rsid w:val="00585E26"/>
    <w:rsid w:val="00587EC6"/>
    <w:rsid w:val="005E0096"/>
    <w:rsid w:val="005E2978"/>
    <w:rsid w:val="005E4400"/>
    <w:rsid w:val="006007B0"/>
    <w:rsid w:val="00602692"/>
    <w:rsid w:val="0060277F"/>
    <w:rsid w:val="00610B7A"/>
    <w:rsid w:val="00611DFC"/>
    <w:rsid w:val="00615494"/>
    <w:rsid w:val="00626891"/>
    <w:rsid w:val="00631A19"/>
    <w:rsid w:val="006A0B29"/>
    <w:rsid w:val="006C1726"/>
    <w:rsid w:val="006D7413"/>
    <w:rsid w:val="006E15A7"/>
    <w:rsid w:val="006E25C3"/>
    <w:rsid w:val="00702BC8"/>
    <w:rsid w:val="00703F38"/>
    <w:rsid w:val="007128A9"/>
    <w:rsid w:val="007131FA"/>
    <w:rsid w:val="0071439B"/>
    <w:rsid w:val="00717D47"/>
    <w:rsid w:val="00757A13"/>
    <w:rsid w:val="00760297"/>
    <w:rsid w:val="00763BC5"/>
    <w:rsid w:val="00790605"/>
    <w:rsid w:val="00791CC2"/>
    <w:rsid w:val="00793941"/>
    <w:rsid w:val="007C43F2"/>
    <w:rsid w:val="007D5792"/>
    <w:rsid w:val="007D62FC"/>
    <w:rsid w:val="007F51C2"/>
    <w:rsid w:val="00814C9C"/>
    <w:rsid w:val="00817146"/>
    <w:rsid w:val="008216EF"/>
    <w:rsid w:val="0083046E"/>
    <w:rsid w:val="0083272B"/>
    <w:rsid w:val="008800B0"/>
    <w:rsid w:val="00883656"/>
    <w:rsid w:val="008B0D78"/>
    <w:rsid w:val="008C2657"/>
    <w:rsid w:val="008C6F3E"/>
    <w:rsid w:val="008D785D"/>
    <w:rsid w:val="008E5885"/>
    <w:rsid w:val="008F66C7"/>
    <w:rsid w:val="008F75CE"/>
    <w:rsid w:val="00901677"/>
    <w:rsid w:val="00906EB2"/>
    <w:rsid w:val="00916579"/>
    <w:rsid w:val="00943C6D"/>
    <w:rsid w:val="00982271"/>
    <w:rsid w:val="009A37AF"/>
    <w:rsid w:val="009A4B35"/>
    <w:rsid w:val="009C0713"/>
    <w:rsid w:val="00A01944"/>
    <w:rsid w:val="00A275EA"/>
    <w:rsid w:val="00A50E14"/>
    <w:rsid w:val="00A62359"/>
    <w:rsid w:val="00A70467"/>
    <w:rsid w:val="00A9666A"/>
    <w:rsid w:val="00AB104F"/>
    <w:rsid w:val="00AC0AB1"/>
    <w:rsid w:val="00B10739"/>
    <w:rsid w:val="00B33823"/>
    <w:rsid w:val="00B371AF"/>
    <w:rsid w:val="00B6128C"/>
    <w:rsid w:val="00B65ABB"/>
    <w:rsid w:val="00B76DDF"/>
    <w:rsid w:val="00BB763A"/>
    <w:rsid w:val="00BD2C85"/>
    <w:rsid w:val="00BD3A80"/>
    <w:rsid w:val="00BF4B0F"/>
    <w:rsid w:val="00C27A78"/>
    <w:rsid w:val="00C3182D"/>
    <w:rsid w:val="00C33AA8"/>
    <w:rsid w:val="00C658D1"/>
    <w:rsid w:val="00C66E91"/>
    <w:rsid w:val="00C77412"/>
    <w:rsid w:val="00C9356F"/>
    <w:rsid w:val="00CA690D"/>
    <w:rsid w:val="00CB4DA0"/>
    <w:rsid w:val="00CC5CE4"/>
    <w:rsid w:val="00D12749"/>
    <w:rsid w:val="00D25A69"/>
    <w:rsid w:val="00D3278B"/>
    <w:rsid w:val="00D64774"/>
    <w:rsid w:val="00D75BA0"/>
    <w:rsid w:val="00D96D54"/>
    <w:rsid w:val="00D96F1E"/>
    <w:rsid w:val="00DA145D"/>
    <w:rsid w:val="00DB2C20"/>
    <w:rsid w:val="00DC565B"/>
    <w:rsid w:val="00DF018D"/>
    <w:rsid w:val="00DF4161"/>
    <w:rsid w:val="00E06C81"/>
    <w:rsid w:val="00E16E99"/>
    <w:rsid w:val="00E21FA4"/>
    <w:rsid w:val="00E95C28"/>
    <w:rsid w:val="00EC7F54"/>
    <w:rsid w:val="00EE1F30"/>
    <w:rsid w:val="00F05FA0"/>
    <w:rsid w:val="00F24BE3"/>
    <w:rsid w:val="00F25D8E"/>
    <w:rsid w:val="00F30B83"/>
    <w:rsid w:val="00F320FA"/>
    <w:rsid w:val="00FB762C"/>
    <w:rsid w:val="00FC2650"/>
    <w:rsid w:val="00FC3405"/>
    <w:rsid w:val="00FE1C93"/>
    <w:rsid w:val="00FE2EAD"/>
    <w:rsid w:val="00FE6C73"/>
    <w:rsid w:val="00FF1229"/>
    <w:rsid w:val="00FF213E"/>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5949F8-F170-4704-9D65-920CE1BF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DE6"/>
    <w:pPr>
      <w:spacing w:after="200" w:line="276" w:lineRule="auto"/>
    </w:pPr>
  </w:style>
  <w:style w:type="paragraph" w:styleId="Balk1">
    <w:name w:val="heading 1"/>
    <w:basedOn w:val="Normal"/>
    <w:link w:val="Balk1Char"/>
    <w:uiPriority w:val="99"/>
    <w:qFormat/>
    <w:rsid w:val="000839EC"/>
    <w:pPr>
      <w:spacing w:before="100" w:beforeAutospacing="1" w:after="100" w:afterAutospacing="1" w:line="240" w:lineRule="auto"/>
      <w:outlineLvl w:val="0"/>
    </w:pPr>
    <w:rPr>
      <w:rFonts w:ascii="Times New Roman" w:hAnsi="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0839EC"/>
    <w:rPr>
      <w:rFonts w:ascii="Times New Roman" w:hAnsi="Times New Roman" w:cs="Times New Roman"/>
      <w:b/>
      <w:bCs/>
      <w:kern w:val="36"/>
      <w:sz w:val="48"/>
      <w:szCs w:val="48"/>
    </w:rPr>
  </w:style>
  <w:style w:type="character" w:customStyle="1" w:styleId="hps">
    <w:name w:val="hps"/>
    <w:basedOn w:val="VarsaylanParagrafYazTipi"/>
    <w:uiPriority w:val="99"/>
    <w:rsid w:val="000B201D"/>
    <w:rPr>
      <w:rFonts w:cs="Times New Roman"/>
    </w:rPr>
  </w:style>
  <w:style w:type="character" w:customStyle="1" w:styleId="atn">
    <w:name w:val="atn"/>
    <w:basedOn w:val="VarsaylanParagrafYazTipi"/>
    <w:uiPriority w:val="99"/>
    <w:rsid w:val="000B201D"/>
    <w:rPr>
      <w:rFonts w:cs="Times New Roman"/>
    </w:rPr>
  </w:style>
  <w:style w:type="character" w:customStyle="1" w:styleId="shorttext">
    <w:name w:val="short_text"/>
    <w:basedOn w:val="VarsaylanParagrafYazTipi"/>
    <w:uiPriority w:val="99"/>
    <w:rsid w:val="002A709D"/>
    <w:rPr>
      <w:rFonts w:cs="Times New Roman"/>
    </w:rPr>
  </w:style>
  <w:style w:type="character" w:styleId="Kpr">
    <w:name w:val="Hyperlink"/>
    <w:basedOn w:val="VarsaylanParagrafYazTipi"/>
    <w:uiPriority w:val="99"/>
    <w:rsid w:val="000A3882"/>
    <w:rPr>
      <w:rFonts w:cs="Times New Roman"/>
      <w:color w:val="0000FF"/>
      <w:u w:val="single"/>
    </w:rPr>
  </w:style>
  <w:style w:type="character" w:customStyle="1" w:styleId="girinti">
    <w:name w:val="girinti"/>
    <w:basedOn w:val="VarsaylanParagrafYazTipi"/>
    <w:rsid w:val="00791CC2"/>
  </w:style>
  <w:style w:type="paragraph" w:styleId="ListeParagraf">
    <w:name w:val="List Paragraph"/>
    <w:basedOn w:val="Normal"/>
    <w:uiPriority w:val="34"/>
    <w:qFormat/>
    <w:rsid w:val="005E4400"/>
    <w:pPr>
      <w:ind w:left="720"/>
      <w:contextualSpacing/>
    </w:pPr>
  </w:style>
  <w:style w:type="paragraph" w:styleId="stbilgi">
    <w:name w:val="header"/>
    <w:basedOn w:val="Normal"/>
    <w:link w:val="stbilgiChar"/>
    <w:uiPriority w:val="99"/>
    <w:unhideWhenUsed/>
    <w:rsid w:val="004921A2"/>
    <w:pPr>
      <w:tabs>
        <w:tab w:val="center" w:pos="4536"/>
        <w:tab w:val="right" w:pos="9072"/>
      </w:tabs>
      <w:spacing w:after="0" w:line="240" w:lineRule="auto"/>
    </w:pPr>
    <w:rPr>
      <w:rFonts w:eastAsia="Calibri"/>
      <w:lang w:eastAsia="en-US"/>
    </w:rPr>
  </w:style>
  <w:style w:type="character" w:customStyle="1" w:styleId="stbilgiChar">
    <w:name w:val="Üstbilgi Char"/>
    <w:basedOn w:val="VarsaylanParagrafYazTipi"/>
    <w:link w:val="stbilgi"/>
    <w:uiPriority w:val="99"/>
    <w:rsid w:val="004921A2"/>
    <w:rPr>
      <w:rFonts w:eastAsia="Calibri"/>
      <w:lang w:eastAsia="en-US"/>
    </w:rPr>
  </w:style>
  <w:style w:type="paragraph" w:customStyle="1" w:styleId="Bo">
    <w:name w:val="Boş"/>
    <w:basedOn w:val="Normal"/>
    <w:qFormat/>
    <w:rsid w:val="002F5CE2"/>
    <w:pPr>
      <w:spacing w:after="0" w:line="240" w:lineRule="auto"/>
    </w:pPr>
    <w:rPr>
      <w:rFonts w:eastAsia="Calibri"/>
      <w:sz w:val="4"/>
      <w:lang w:eastAsia="en-US"/>
    </w:rPr>
  </w:style>
  <w:style w:type="paragraph" w:styleId="Altbilgi">
    <w:name w:val="footer"/>
    <w:basedOn w:val="Normal"/>
    <w:link w:val="AltbilgiChar"/>
    <w:uiPriority w:val="99"/>
    <w:unhideWhenUsed/>
    <w:rsid w:val="002F5CE2"/>
    <w:pPr>
      <w:tabs>
        <w:tab w:val="center" w:pos="4536"/>
        <w:tab w:val="right" w:pos="9072"/>
      </w:tabs>
      <w:spacing w:after="0" w:line="240" w:lineRule="auto"/>
    </w:pPr>
    <w:rPr>
      <w:rFonts w:eastAsia="Calibri"/>
      <w:lang w:eastAsia="en-US"/>
    </w:rPr>
  </w:style>
  <w:style w:type="character" w:customStyle="1" w:styleId="AltbilgiChar">
    <w:name w:val="Altbilgi Char"/>
    <w:basedOn w:val="VarsaylanParagrafYazTipi"/>
    <w:link w:val="Altbilgi"/>
    <w:uiPriority w:val="99"/>
    <w:rsid w:val="002F5CE2"/>
    <w:rPr>
      <w:rFonts w:eastAsia="Calibri"/>
      <w:lang w:eastAsia="en-US"/>
    </w:rPr>
  </w:style>
  <w:style w:type="paragraph" w:styleId="AralkYok">
    <w:name w:val="No Spacing"/>
    <w:uiPriority w:val="1"/>
    <w:qFormat/>
    <w:rsid w:val="006E2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233897">
      <w:marLeft w:val="0"/>
      <w:marRight w:val="0"/>
      <w:marTop w:val="0"/>
      <w:marBottom w:val="0"/>
      <w:divBdr>
        <w:top w:val="none" w:sz="0" w:space="0" w:color="auto"/>
        <w:left w:val="none" w:sz="0" w:space="0" w:color="auto"/>
        <w:bottom w:val="none" w:sz="0" w:space="0" w:color="auto"/>
        <w:right w:val="none" w:sz="0" w:space="0" w:color="auto"/>
      </w:divBdr>
      <w:divsChild>
        <w:div w:id="339233912">
          <w:marLeft w:val="0"/>
          <w:marRight w:val="0"/>
          <w:marTop w:val="0"/>
          <w:marBottom w:val="0"/>
          <w:divBdr>
            <w:top w:val="none" w:sz="0" w:space="0" w:color="auto"/>
            <w:left w:val="none" w:sz="0" w:space="0" w:color="auto"/>
            <w:bottom w:val="none" w:sz="0" w:space="0" w:color="auto"/>
            <w:right w:val="none" w:sz="0" w:space="0" w:color="auto"/>
          </w:divBdr>
          <w:divsChild>
            <w:div w:id="339233884">
              <w:marLeft w:val="0"/>
              <w:marRight w:val="0"/>
              <w:marTop w:val="0"/>
              <w:marBottom w:val="0"/>
              <w:divBdr>
                <w:top w:val="none" w:sz="0" w:space="0" w:color="auto"/>
                <w:left w:val="none" w:sz="0" w:space="0" w:color="auto"/>
                <w:bottom w:val="none" w:sz="0" w:space="0" w:color="auto"/>
                <w:right w:val="none" w:sz="0" w:space="0" w:color="auto"/>
              </w:divBdr>
              <w:divsChild>
                <w:div w:id="339233891">
                  <w:marLeft w:val="0"/>
                  <w:marRight w:val="0"/>
                  <w:marTop w:val="0"/>
                  <w:marBottom w:val="0"/>
                  <w:divBdr>
                    <w:top w:val="none" w:sz="0" w:space="0" w:color="auto"/>
                    <w:left w:val="none" w:sz="0" w:space="0" w:color="auto"/>
                    <w:bottom w:val="none" w:sz="0" w:space="0" w:color="auto"/>
                    <w:right w:val="none" w:sz="0" w:space="0" w:color="auto"/>
                  </w:divBdr>
                  <w:divsChild>
                    <w:div w:id="339233893">
                      <w:marLeft w:val="0"/>
                      <w:marRight w:val="0"/>
                      <w:marTop w:val="0"/>
                      <w:marBottom w:val="0"/>
                      <w:divBdr>
                        <w:top w:val="none" w:sz="0" w:space="0" w:color="auto"/>
                        <w:left w:val="none" w:sz="0" w:space="0" w:color="auto"/>
                        <w:bottom w:val="none" w:sz="0" w:space="0" w:color="auto"/>
                        <w:right w:val="none" w:sz="0" w:space="0" w:color="auto"/>
                      </w:divBdr>
                      <w:divsChild>
                        <w:div w:id="339233886">
                          <w:marLeft w:val="0"/>
                          <w:marRight w:val="0"/>
                          <w:marTop w:val="0"/>
                          <w:marBottom w:val="0"/>
                          <w:divBdr>
                            <w:top w:val="none" w:sz="0" w:space="0" w:color="auto"/>
                            <w:left w:val="none" w:sz="0" w:space="0" w:color="auto"/>
                            <w:bottom w:val="none" w:sz="0" w:space="0" w:color="auto"/>
                            <w:right w:val="none" w:sz="0" w:space="0" w:color="auto"/>
                          </w:divBdr>
                          <w:divsChild>
                            <w:div w:id="339233896">
                              <w:marLeft w:val="0"/>
                              <w:marRight w:val="0"/>
                              <w:marTop w:val="0"/>
                              <w:marBottom w:val="0"/>
                              <w:divBdr>
                                <w:top w:val="none" w:sz="0" w:space="0" w:color="auto"/>
                                <w:left w:val="none" w:sz="0" w:space="0" w:color="auto"/>
                                <w:bottom w:val="none" w:sz="0" w:space="0" w:color="auto"/>
                                <w:right w:val="none" w:sz="0" w:space="0" w:color="auto"/>
                              </w:divBdr>
                              <w:divsChild>
                                <w:div w:id="339233898">
                                  <w:marLeft w:val="0"/>
                                  <w:marRight w:val="0"/>
                                  <w:marTop w:val="0"/>
                                  <w:marBottom w:val="0"/>
                                  <w:divBdr>
                                    <w:top w:val="none" w:sz="0" w:space="0" w:color="auto"/>
                                    <w:left w:val="none" w:sz="0" w:space="0" w:color="auto"/>
                                    <w:bottom w:val="none" w:sz="0" w:space="0" w:color="auto"/>
                                    <w:right w:val="none" w:sz="0" w:space="0" w:color="auto"/>
                                  </w:divBdr>
                                  <w:divsChild>
                                    <w:div w:id="339233907">
                                      <w:marLeft w:val="0"/>
                                      <w:marRight w:val="0"/>
                                      <w:marTop w:val="0"/>
                                      <w:marBottom w:val="0"/>
                                      <w:divBdr>
                                        <w:top w:val="single" w:sz="6" w:space="0" w:color="F5F5F5"/>
                                        <w:left w:val="single" w:sz="6" w:space="0" w:color="F5F5F5"/>
                                        <w:bottom w:val="single" w:sz="6" w:space="0" w:color="F5F5F5"/>
                                        <w:right w:val="single" w:sz="6" w:space="0" w:color="F5F5F5"/>
                                      </w:divBdr>
                                      <w:divsChild>
                                        <w:div w:id="339233921">
                                          <w:marLeft w:val="0"/>
                                          <w:marRight w:val="0"/>
                                          <w:marTop w:val="0"/>
                                          <w:marBottom w:val="0"/>
                                          <w:divBdr>
                                            <w:top w:val="none" w:sz="0" w:space="0" w:color="auto"/>
                                            <w:left w:val="none" w:sz="0" w:space="0" w:color="auto"/>
                                            <w:bottom w:val="none" w:sz="0" w:space="0" w:color="auto"/>
                                            <w:right w:val="none" w:sz="0" w:space="0" w:color="auto"/>
                                          </w:divBdr>
                                          <w:divsChild>
                                            <w:div w:id="3392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233903">
      <w:marLeft w:val="0"/>
      <w:marRight w:val="0"/>
      <w:marTop w:val="0"/>
      <w:marBottom w:val="0"/>
      <w:divBdr>
        <w:top w:val="none" w:sz="0" w:space="0" w:color="auto"/>
        <w:left w:val="none" w:sz="0" w:space="0" w:color="auto"/>
        <w:bottom w:val="none" w:sz="0" w:space="0" w:color="auto"/>
        <w:right w:val="none" w:sz="0" w:space="0" w:color="auto"/>
      </w:divBdr>
    </w:div>
    <w:div w:id="339233904">
      <w:marLeft w:val="0"/>
      <w:marRight w:val="0"/>
      <w:marTop w:val="0"/>
      <w:marBottom w:val="0"/>
      <w:divBdr>
        <w:top w:val="none" w:sz="0" w:space="0" w:color="auto"/>
        <w:left w:val="none" w:sz="0" w:space="0" w:color="auto"/>
        <w:bottom w:val="none" w:sz="0" w:space="0" w:color="auto"/>
        <w:right w:val="none" w:sz="0" w:space="0" w:color="auto"/>
      </w:divBdr>
      <w:divsChild>
        <w:div w:id="339233906">
          <w:marLeft w:val="0"/>
          <w:marRight w:val="0"/>
          <w:marTop w:val="0"/>
          <w:marBottom w:val="0"/>
          <w:divBdr>
            <w:top w:val="none" w:sz="0" w:space="0" w:color="auto"/>
            <w:left w:val="none" w:sz="0" w:space="0" w:color="auto"/>
            <w:bottom w:val="none" w:sz="0" w:space="0" w:color="auto"/>
            <w:right w:val="none" w:sz="0" w:space="0" w:color="auto"/>
          </w:divBdr>
        </w:div>
      </w:divsChild>
    </w:div>
    <w:div w:id="339233909">
      <w:marLeft w:val="0"/>
      <w:marRight w:val="0"/>
      <w:marTop w:val="0"/>
      <w:marBottom w:val="0"/>
      <w:divBdr>
        <w:top w:val="none" w:sz="0" w:space="0" w:color="auto"/>
        <w:left w:val="none" w:sz="0" w:space="0" w:color="auto"/>
        <w:bottom w:val="none" w:sz="0" w:space="0" w:color="auto"/>
        <w:right w:val="none" w:sz="0" w:space="0" w:color="auto"/>
      </w:divBdr>
      <w:divsChild>
        <w:div w:id="339233916">
          <w:marLeft w:val="0"/>
          <w:marRight w:val="0"/>
          <w:marTop w:val="0"/>
          <w:marBottom w:val="0"/>
          <w:divBdr>
            <w:top w:val="none" w:sz="0" w:space="0" w:color="auto"/>
            <w:left w:val="none" w:sz="0" w:space="0" w:color="auto"/>
            <w:bottom w:val="none" w:sz="0" w:space="0" w:color="auto"/>
            <w:right w:val="none" w:sz="0" w:space="0" w:color="auto"/>
          </w:divBdr>
          <w:divsChild>
            <w:div w:id="339233899">
              <w:marLeft w:val="0"/>
              <w:marRight w:val="0"/>
              <w:marTop w:val="0"/>
              <w:marBottom w:val="0"/>
              <w:divBdr>
                <w:top w:val="none" w:sz="0" w:space="0" w:color="auto"/>
                <w:left w:val="none" w:sz="0" w:space="0" w:color="auto"/>
                <w:bottom w:val="none" w:sz="0" w:space="0" w:color="auto"/>
                <w:right w:val="none" w:sz="0" w:space="0" w:color="auto"/>
              </w:divBdr>
              <w:divsChild>
                <w:div w:id="339233892">
                  <w:marLeft w:val="0"/>
                  <w:marRight w:val="0"/>
                  <w:marTop w:val="0"/>
                  <w:marBottom w:val="0"/>
                  <w:divBdr>
                    <w:top w:val="none" w:sz="0" w:space="0" w:color="auto"/>
                    <w:left w:val="none" w:sz="0" w:space="0" w:color="auto"/>
                    <w:bottom w:val="none" w:sz="0" w:space="0" w:color="auto"/>
                    <w:right w:val="none" w:sz="0" w:space="0" w:color="auto"/>
                  </w:divBdr>
                  <w:divsChild>
                    <w:div w:id="339233914">
                      <w:marLeft w:val="0"/>
                      <w:marRight w:val="0"/>
                      <w:marTop w:val="0"/>
                      <w:marBottom w:val="0"/>
                      <w:divBdr>
                        <w:top w:val="none" w:sz="0" w:space="0" w:color="auto"/>
                        <w:left w:val="none" w:sz="0" w:space="0" w:color="auto"/>
                        <w:bottom w:val="none" w:sz="0" w:space="0" w:color="auto"/>
                        <w:right w:val="none" w:sz="0" w:space="0" w:color="auto"/>
                      </w:divBdr>
                      <w:divsChild>
                        <w:div w:id="339233905">
                          <w:marLeft w:val="0"/>
                          <w:marRight w:val="0"/>
                          <w:marTop w:val="0"/>
                          <w:marBottom w:val="0"/>
                          <w:divBdr>
                            <w:top w:val="none" w:sz="0" w:space="0" w:color="auto"/>
                            <w:left w:val="none" w:sz="0" w:space="0" w:color="auto"/>
                            <w:bottom w:val="none" w:sz="0" w:space="0" w:color="auto"/>
                            <w:right w:val="none" w:sz="0" w:space="0" w:color="auto"/>
                          </w:divBdr>
                          <w:divsChild>
                            <w:div w:id="339233900">
                              <w:marLeft w:val="0"/>
                              <w:marRight w:val="0"/>
                              <w:marTop w:val="0"/>
                              <w:marBottom w:val="0"/>
                              <w:divBdr>
                                <w:top w:val="none" w:sz="0" w:space="0" w:color="auto"/>
                                <w:left w:val="none" w:sz="0" w:space="0" w:color="auto"/>
                                <w:bottom w:val="none" w:sz="0" w:space="0" w:color="auto"/>
                                <w:right w:val="none" w:sz="0" w:space="0" w:color="auto"/>
                              </w:divBdr>
                              <w:divsChild>
                                <w:div w:id="339233913">
                                  <w:marLeft w:val="0"/>
                                  <w:marRight w:val="0"/>
                                  <w:marTop w:val="0"/>
                                  <w:marBottom w:val="0"/>
                                  <w:divBdr>
                                    <w:top w:val="none" w:sz="0" w:space="0" w:color="auto"/>
                                    <w:left w:val="none" w:sz="0" w:space="0" w:color="auto"/>
                                    <w:bottom w:val="none" w:sz="0" w:space="0" w:color="auto"/>
                                    <w:right w:val="none" w:sz="0" w:space="0" w:color="auto"/>
                                  </w:divBdr>
                                  <w:divsChild>
                                    <w:div w:id="339233888">
                                      <w:marLeft w:val="0"/>
                                      <w:marRight w:val="0"/>
                                      <w:marTop w:val="0"/>
                                      <w:marBottom w:val="0"/>
                                      <w:divBdr>
                                        <w:top w:val="single" w:sz="6" w:space="0" w:color="F5F5F5"/>
                                        <w:left w:val="single" w:sz="6" w:space="0" w:color="F5F5F5"/>
                                        <w:bottom w:val="single" w:sz="6" w:space="0" w:color="F5F5F5"/>
                                        <w:right w:val="single" w:sz="6" w:space="0" w:color="F5F5F5"/>
                                      </w:divBdr>
                                      <w:divsChild>
                                        <w:div w:id="339233885">
                                          <w:marLeft w:val="0"/>
                                          <w:marRight w:val="0"/>
                                          <w:marTop w:val="0"/>
                                          <w:marBottom w:val="0"/>
                                          <w:divBdr>
                                            <w:top w:val="none" w:sz="0" w:space="0" w:color="auto"/>
                                            <w:left w:val="none" w:sz="0" w:space="0" w:color="auto"/>
                                            <w:bottom w:val="none" w:sz="0" w:space="0" w:color="auto"/>
                                            <w:right w:val="none" w:sz="0" w:space="0" w:color="auto"/>
                                          </w:divBdr>
                                          <w:divsChild>
                                            <w:div w:id="3392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233911">
      <w:marLeft w:val="0"/>
      <w:marRight w:val="0"/>
      <w:marTop w:val="0"/>
      <w:marBottom w:val="0"/>
      <w:divBdr>
        <w:top w:val="none" w:sz="0" w:space="0" w:color="auto"/>
        <w:left w:val="none" w:sz="0" w:space="0" w:color="auto"/>
        <w:bottom w:val="none" w:sz="0" w:space="0" w:color="auto"/>
        <w:right w:val="none" w:sz="0" w:space="0" w:color="auto"/>
      </w:divBdr>
      <w:divsChild>
        <w:div w:id="339233902">
          <w:marLeft w:val="0"/>
          <w:marRight w:val="0"/>
          <w:marTop w:val="0"/>
          <w:marBottom w:val="0"/>
          <w:divBdr>
            <w:top w:val="none" w:sz="0" w:space="0" w:color="auto"/>
            <w:left w:val="none" w:sz="0" w:space="0" w:color="auto"/>
            <w:bottom w:val="none" w:sz="0" w:space="0" w:color="auto"/>
            <w:right w:val="none" w:sz="0" w:space="0" w:color="auto"/>
          </w:divBdr>
        </w:div>
      </w:divsChild>
    </w:div>
    <w:div w:id="339233915">
      <w:marLeft w:val="0"/>
      <w:marRight w:val="0"/>
      <w:marTop w:val="0"/>
      <w:marBottom w:val="0"/>
      <w:divBdr>
        <w:top w:val="none" w:sz="0" w:space="0" w:color="auto"/>
        <w:left w:val="none" w:sz="0" w:space="0" w:color="auto"/>
        <w:bottom w:val="none" w:sz="0" w:space="0" w:color="auto"/>
        <w:right w:val="none" w:sz="0" w:space="0" w:color="auto"/>
      </w:divBdr>
      <w:divsChild>
        <w:div w:id="339233919">
          <w:marLeft w:val="0"/>
          <w:marRight w:val="0"/>
          <w:marTop w:val="0"/>
          <w:marBottom w:val="0"/>
          <w:divBdr>
            <w:top w:val="none" w:sz="0" w:space="0" w:color="auto"/>
            <w:left w:val="none" w:sz="0" w:space="0" w:color="auto"/>
            <w:bottom w:val="none" w:sz="0" w:space="0" w:color="auto"/>
            <w:right w:val="none" w:sz="0" w:space="0" w:color="auto"/>
          </w:divBdr>
          <w:divsChild>
            <w:div w:id="339233890">
              <w:marLeft w:val="0"/>
              <w:marRight w:val="0"/>
              <w:marTop w:val="0"/>
              <w:marBottom w:val="0"/>
              <w:divBdr>
                <w:top w:val="none" w:sz="0" w:space="0" w:color="auto"/>
                <w:left w:val="none" w:sz="0" w:space="0" w:color="auto"/>
                <w:bottom w:val="none" w:sz="0" w:space="0" w:color="auto"/>
                <w:right w:val="none" w:sz="0" w:space="0" w:color="auto"/>
              </w:divBdr>
              <w:divsChild>
                <w:div w:id="339233883">
                  <w:marLeft w:val="0"/>
                  <w:marRight w:val="0"/>
                  <w:marTop w:val="0"/>
                  <w:marBottom w:val="0"/>
                  <w:divBdr>
                    <w:top w:val="none" w:sz="0" w:space="0" w:color="auto"/>
                    <w:left w:val="none" w:sz="0" w:space="0" w:color="auto"/>
                    <w:bottom w:val="none" w:sz="0" w:space="0" w:color="auto"/>
                    <w:right w:val="none" w:sz="0" w:space="0" w:color="auto"/>
                  </w:divBdr>
                  <w:divsChild>
                    <w:div w:id="339233910">
                      <w:marLeft w:val="0"/>
                      <w:marRight w:val="0"/>
                      <w:marTop w:val="0"/>
                      <w:marBottom w:val="0"/>
                      <w:divBdr>
                        <w:top w:val="none" w:sz="0" w:space="0" w:color="auto"/>
                        <w:left w:val="none" w:sz="0" w:space="0" w:color="auto"/>
                        <w:bottom w:val="none" w:sz="0" w:space="0" w:color="auto"/>
                        <w:right w:val="none" w:sz="0" w:space="0" w:color="auto"/>
                      </w:divBdr>
                      <w:divsChild>
                        <w:div w:id="339233901">
                          <w:marLeft w:val="0"/>
                          <w:marRight w:val="0"/>
                          <w:marTop w:val="0"/>
                          <w:marBottom w:val="0"/>
                          <w:divBdr>
                            <w:top w:val="none" w:sz="0" w:space="0" w:color="auto"/>
                            <w:left w:val="none" w:sz="0" w:space="0" w:color="auto"/>
                            <w:bottom w:val="none" w:sz="0" w:space="0" w:color="auto"/>
                            <w:right w:val="none" w:sz="0" w:space="0" w:color="auto"/>
                          </w:divBdr>
                          <w:divsChild>
                            <w:div w:id="339233908">
                              <w:marLeft w:val="0"/>
                              <w:marRight w:val="0"/>
                              <w:marTop w:val="0"/>
                              <w:marBottom w:val="0"/>
                              <w:divBdr>
                                <w:top w:val="none" w:sz="0" w:space="0" w:color="auto"/>
                                <w:left w:val="none" w:sz="0" w:space="0" w:color="auto"/>
                                <w:bottom w:val="none" w:sz="0" w:space="0" w:color="auto"/>
                                <w:right w:val="none" w:sz="0" w:space="0" w:color="auto"/>
                              </w:divBdr>
                              <w:divsChild>
                                <w:div w:id="339233895">
                                  <w:marLeft w:val="0"/>
                                  <w:marRight w:val="0"/>
                                  <w:marTop w:val="0"/>
                                  <w:marBottom w:val="0"/>
                                  <w:divBdr>
                                    <w:top w:val="none" w:sz="0" w:space="0" w:color="auto"/>
                                    <w:left w:val="none" w:sz="0" w:space="0" w:color="auto"/>
                                    <w:bottom w:val="none" w:sz="0" w:space="0" w:color="auto"/>
                                    <w:right w:val="none" w:sz="0" w:space="0" w:color="auto"/>
                                  </w:divBdr>
                                  <w:divsChild>
                                    <w:div w:id="339233887">
                                      <w:marLeft w:val="0"/>
                                      <w:marRight w:val="0"/>
                                      <w:marTop w:val="0"/>
                                      <w:marBottom w:val="0"/>
                                      <w:divBdr>
                                        <w:top w:val="single" w:sz="6" w:space="0" w:color="F5F5F5"/>
                                        <w:left w:val="single" w:sz="6" w:space="0" w:color="F5F5F5"/>
                                        <w:bottom w:val="single" w:sz="6" w:space="0" w:color="F5F5F5"/>
                                        <w:right w:val="single" w:sz="6" w:space="0" w:color="F5F5F5"/>
                                      </w:divBdr>
                                      <w:divsChild>
                                        <w:div w:id="339233920">
                                          <w:marLeft w:val="0"/>
                                          <w:marRight w:val="0"/>
                                          <w:marTop w:val="0"/>
                                          <w:marBottom w:val="0"/>
                                          <w:divBdr>
                                            <w:top w:val="none" w:sz="0" w:space="0" w:color="auto"/>
                                            <w:left w:val="none" w:sz="0" w:space="0" w:color="auto"/>
                                            <w:bottom w:val="none" w:sz="0" w:space="0" w:color="auto"/>
                                            <w:right w:val="none" w:sz="0" w:space="0" w:color="auto"/>
                                          </w:divBdr>
                                          <w:divsChild>
                                            <w:div w:id="3392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2339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85765-650E-48E1-99E7-A8155E5B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1262</Words>
  <Characters>7200</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COURSE DETAILS</vt:lpstr>
    </vt:vector>
  </TitlesOfParts>
  <Company/>
  <LinksUpToDate>false</LinksUpToDate>
  <CharactersWithSpaces>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DETAILS</dc:title>
  <dc:creator>sony</dc:creator>
  <cp:lastModifiedBy>İnci Türk TOĞRUL</cp:lastModifiedBy>
  <cp:revision>3</cp:revision>
  <dcterms:created xsi:type="dcterms:W3CDTF">2019-07-10T07:13:00Z</dcterms:created>
  <dcterms:modified xsi:type="dcterms:W3CDTF">2019-07-10T07:20:00Z</dcterms:modified>
</cp:coreProperties>
</file>