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05C41" w14:textId="77777777" w:rsidR="005227C5" w:rsidRDefault="00000000">
      <w:pPr>
        <w:spacing w:after="73"/>
        <w:ind w:left="1722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T.C.</w:t>
      </w:r>
    </w:p>
    <w:p w14:paraId="53002F96" w14:textId="77777777" w:rsidR="005227C5" w:rsidRDefault="00000000">
      <w:pPr>
        <w:spacing w:after="46"/>
        <w:ind w:left="1722"/>
        <w:jc w:val="center"/>
      </w:pPr>
      <w:r>
        <w:rPr>
          <w:rFonts w:ascii="Times New Roman" w:eastAsia="Times New Roman" w:hAnsi="Times New Roman" w:cs="Times New Roman"/>
          <w:b/>
        </w:rPr>
        <w:t>BATMAN ÜNİVERSİTESİ</w:t>
      </w:r>
    </w:p>
    <w:p w14:paraId="492E5EA4" w14:textId="77777777" w:rsidR="005227C5" w:rsidRDefault="00000000">
      <w:pPr>
        <w:spacing w:after="55"/>
        <w:ind w:left="1732" w:hanging="10"/>
        <w:jc w:val="center"/>
      </w:pPr>
      <w:r>
        <w:rPr>
          <w:rFonts w:ascii="Times New Roman" w:eastAsia="Times New Roman" w:hAnsi="Times New Roman" w:cs="Times New Roman"/>
          <w:b/>
          <w:sz w:val="21"/>
        </w:rPr>
        <w:t>Mühendislik-Mimarlık Fakültesi</w:t>
      </w:r>
    </w:p>
    <w:p w14:paraId="12F1888E" w14:textId="77777777" w:rsidR="005227C5" w:rsidRDefault="00000000">
      <w:pPr>
        <w:spacing w:after="83"/>
        <w:ind w:left="1732" w:hanging="10"/>
        <w:jc w:val="center"/>
      </w:pPr>
      <w:r>
        <w:rPr>
          <w:rFonts w:ascii="Times New Roman" w:eastAsia="Times New Roman" w:hAnsi="Times New Roman" w:cs="Times New Roman"/>
          <w:b/>
          <w:sz w:val="21"/>
        </w:rPr>
        <w:t>Petrol ve Doğalgaz Mühendisliği</w:t>
      </w:r>
    </w:p>
    <w:p w14:paraId="5710744B" w14:textId="77777777" w:rsidR="005227C5" w:rsidRDefault="00000000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LABORATUVAR DENEY RAPORU DEĞERLENDİRME RUBRİĞİ</w:t>
      </w:r>
    </w:p>
    <w:tbl>
      <w:tblPr>
        <w:tblStyle w:val="TableGrid"/>
        <w:tblW w:w="9864" w:type="dxa"/>
        <w:tblInd w:w="397" w:type="dxa"/>
        <w:tblCellMar>
          <w:top w:w="0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6"/>
        <w:gridCol w:w="495"/>
        <w:gridCol w:w="1674"/>
        <w:gridCol w:w="833"/>
        <w:gridCol w:w="1484"/>
        <w:gridCol w:w="2323"/>
        <w:gridCol w:w="831"/>
        <w:gridCol w:w="426"/>
        <w:gridCol w:w="426"/>
        <w:gridCol w:w="426"/>
        <w:gridCol w:w="241"/>
        <w:gridCol w:w="184"/>
        <w:gridCol w:w="326"/>
        <w:gridCol w:w="99"/>
      </w:tblGrid>
      <w:tr w:rsidR="005227C5" w14:paraId="33A3B98D" w14:textId="77777777">
        <w:trPr>
          <w:gridBefore w:val="1"/>
          <w:gridAfter w:val="1"/>
          <w:wBefore w:w="99" w:type="dxa"/>
          <w:wAfter w:w="99" w:type="dxa"/>
          <w:trHeight w:val="448"/>
        </w:trPr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50BE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Öğrencinin Adı ve Soyadı</w:t>
            </w:r>
          </w:p>
        </w:tc>
        <w:tc>
          <w:tcPr>
            <w:tcW w:w="6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474B" w14:textId="77777777" w:rsidR="005227C5" w:rsidRDefault="005227C5"/>
        </w:tc>
      </w:tr>
      <w:tr w:rsidR="005227C5" w14:paraId="48DE5855" w14:textId="77777777">
        <w:trPr>
          <w:gridBefore w:val="1"/>
          <w:gridAfter w:val="1"/>
          <w:wBefore w:w="99" w:type="dxa"/>
          <w:wAfter w:w="99" w:type="dxa"/>
          <w:trHeight w:val="448"/>
        </w:trPr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1DA2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Öğrencinin Numarası</w:t>
            </w:r>
          </w:p>
        </w:tc>
        <w:tc>
          <w:tcPr>
            <w:tcW w:w="6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874C" w14:textId="77777777" w:rsidR="005227C5" w:rsidRDefault="005227C5"/>
        </w:tc>
      </w:tr>
      <w:tr w:rsidR="005227C5" w14:paraId="2F6052BA" w14:textId="77777777">
        <w:trPr>
          <w:gridBefore w:val="1"/>
          <w:gridAfter w:val="1"/>
          <w:wBefore w:w="99" w:type="dxa"/>
          <w:wAfter w:w="99" w:type="dxa"/>
          <w:trHeight w:val="448"/>
        </w:trPr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9A1C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Dersin Adı / Kodu</w:t>
            </w:r>
          </w:p>
        </w:tc>
        <w:tc>
          <w:tcPr>
            <w:tcW w:w="6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E6DC" w14:textId="77777777" w:rsidR="005227C5" w:rsidRDefault="005227C5"/>
        </w:tc>
      </w:tr>
      <w:tr w:rsidR="005227C5" w14:paraId="61B9EF20" w14:textId="77777777">
        <w:trPr>
          <w:gridBefore w:val="1"/>
          <w:gridAfter w:val="1"/>
          <w:wBefore w:w="99" w:type="dxa"/>
          <w:wAfter w:w="99" w:type="dxa"/>
          <w:trHeight w:val="448"/>
        </w:trPr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6404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Deney No ve Deney Adı</w:t>
            </w:r>
          </w:p>
        </w:tc>
        <w:tc>
          <w:tcPr>
            <w:tcW w:w="6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BB00" w14:textId="77777777" w:rsidR="005227C5" w:rsidRDefault="005227C5"/>
        </w:tc>
      </w:tr>
      <w:tr w:rsidR="005227C5" w14:paraId="72CC0B31" w14:textId="77777777">
        <w:trPr>
          <w:gridBefore w:val="1"/>
          <w:gridAfter w:val="1"/>
          <w:wBefore w:w="99" w:type="dxa"/>
          <w:wAfter w:w="99" w:type="dxa"/>
          <w:trHeight w:val="448"/>
        </w:trPr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78FD8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Grup No / Deney Tarihi</w:t>
            </w:r>
          </w:p>
        </w:tc>
        <w:tc>
          <w:tcPr>
            <w:tcW w:w="6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168D" w14:textId="77777777" w:rsidR="005227C5" w:rsidRDefault="005227C5"/>
        </w:tc>
      </w:tr>
      <w:tr w:rsidR="005227C5" w14:paraId="151169FC" w14:textId="77777777">
        <w:trPr>
          <w:gridBefore w:val="1"/>
          <w:gridAfter w:val="1"/>
          <w:wBefore w:w="99" w:type="dxa"/>
          <w:wAfter w:w="99" w:type="dxa"/>
          <w:trHeight w:val="448"/>
        </w:trPr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64D31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Değerlendiren Öğretim Elemanı</w:t>
            </w:r>
          </w:p>
        </w:tc>
        <w:tc>
          <w:tcPr>
            <w:tcW w:w="68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03F9" w14:textId="77777777" w:rsidR="005227C5" w:rsidRDefault="005227C5"/>
        </w:tc>
      </w:tr>
      <w:tr w:rsidR="005227C5" w14:paraId="65EA4631" w14:textId="77777777">
        <w:tblPrEx>
          <w:tblCellMar>
            <w:right w:w="118" w:type="dxa"/>
          </w:tblCellMar>
        </w:tblPrEx>
        <w:trPr>
          <w:trHeight w:val="382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AC35" w14:textId="77777777" w:rsidR="005227C5" w:rsidRDefault="00000000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Değerlendirme Ölçütü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A47EB" w14:textId="77777777" w:rsidR="005227C5" w:rsidRDefault="00000000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5D3F7" w14:textId="77777777" w:rsidR="005227C5" w:rsidRDefault="00000000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A384" w14:textId="77777777" w:rsidR="005227C5" w:rsidRDefault="00000000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D14C" w14:textId="77777777" w:rsidR="005227C5" w:rsidRDefault="00000000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C4259" w14:textId="77777777" w:rsidR="005227C5" w:rsidRDefault="00000000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5</w:t>
            </w:r>
          </w:p>
        </w:tc>
      </w:tr>
      <w:tr w:rsidR="005227C5" w14:paraId="440FD842" w14:textId="77777777">
        <w:tblPrEx>
          <w:tblCellMar>
            <w:right w:w="118" w:type="dxa"/>
          </w:tblCellMar>
        </w:tblPrEx>
        <w:trPr>
          <w:trHeight w:val="461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3BB49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1. Deneyin amacı, kapsamı ve özetinin açık; ölçülen temel büyüklük ve başlıca sonucu içerecek şekilde sunulması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D888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9A4B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14A0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B0EBF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A050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62E851AD" w14:textId="77777777">
        <w:tblPrEx>
          <w:tblCellMar>
            <w:right w:w="118" w:type="dxa"/>
          </w:tblCellMar>
        </w:tblPrEx>
        <w:trPr>
          <w:trHeight w:val="567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8227C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2. İlgili teorik altyapının, mühendislik kavramlarının, denklemlerin ve değişkenlerin doğru açıklanması ve uygun kaynaklarla desteklenmesi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C5F7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A632E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BC5D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4820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9D5B4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6AAB2206" w14:textId="77777777">
        <w:tblPrEx>
          <w:tblCellMar>
            <w:right w:w="118" w:type="dxa"/>
          </w:tblCellMar>
        </w:tblPrEx>
        <w:trPr>
          <w:trHeight w:val="567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3A49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3. Kullanılan cihaz, malzeme, numune ve deney düzeneğinin teknik olarak doğru tanımlanması; gerekli şema/şekillerin uygun kullanılması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AD3A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7871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4FE2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59DC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20EB6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2F71285E" w14:textId="77777777">
        <w:tblPrEx>
          <w:tblCellMar>
            <w:right w:w="118" w:type="dxa"/>
          </w:tblCellMar>
        </w:tblPrEx>
        <w:trPr>
          <w:trHeight w:val="567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52C14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4. Deneysel yöntemin tekrar edilebilir düzeyde açıklanması; deney koşulları ile ilgili ASTM/API/TSE vb. standart veya laboratuvar talimatlarının uygun biçimde belirtilmesi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8C451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05B73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26B6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0F74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87DD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12169D9A" w14:textId="77777777">
        <w:tblPrEx>
          <w:tblCellMar>
            <w:right w:w="118" w:type="dxa"/>
          </w:tblCellMar>
        </w:tblPrEx>
        <w:trPr>
          <w:trHeight w:val="461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65F90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5. İş sağlığı-güvenliği, çevre ve deneysel risklerin tanımlanması; gerekli önlemlerin rapora yansıtılması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E0BF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6B329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1971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CCF6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A2BA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2164D353" w14:textId="77777777">
        <w:tblPrEx>
          <w:tblCellMar>
            <w:right w:w="118" w:type="dxa"/>
          </w:tblCellMar>
        </w:tblPrEx>
        <w:trPr>
          <w:trHeight w:val="567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E33B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6. Ham verilerin eksiksiz, izlenebilir ve birimleriyle kaydedilmesi; anlamlı basamak, veri bütünlüğü ve ölçüm koşullarının uygunluğu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1072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C039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4509A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1491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B273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72EBE614" w14:textId="77777777">
        <w:tblPrEx>
          <w:tblCellMar>
            <w:right w:w="118" w:type="dxa"/>
          </w:tblCellMar>
        </w:tblPrEx>
        <w:trPr>
          <w:trHeight w:val="567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BEB99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7. Hesaplamaların, birim dönüşümlerinin, örnek hesapların ve kullanılan bağıntıların teknik olarak doğru ve kontrol edilebilir olması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A1B42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822D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D1F6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AD7E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C6E4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1E30E52B" w14:textId="77777777">
        <w:tblPrEx>
          <w:tblCellMar>
            <w:right w:w="118" w:type="dxa"/>
          </w:tblCellMar>
        </w:tblPrEx>
        <w:trPr>
          <w:trHeight w:val="567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7185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8. Tablo, şekil ve grafiklerin numaralandırılması, başlıklandırılması, eksen/birim/lejandlarının doğru olması ve metin içinde yorumlanması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D6A7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0AE9E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B719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E96F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33FBC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11729D8F" w14:textId="77777777">
        <w:tblPrEx>
          <w:tblCellMar>
            <w:right w:w="118" w:type="dxa"/>
          </w:tblCellMar>
        </w:tblPrEx>
        <w:trPr>
          <w:trHeight w:val="567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5C3D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9. Sonuçların teori/standart/literatürle karşılaştırılması; eğilimlerin, hata-belirsizlik kaynaklarının ve mühendislik anlamının analitik biçimde tartışılması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8425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868A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322CB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843D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DE5E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4423303A" w14:textId="77777777">
        <w:tblPrEx>
          <w:tblCellMar>
            <w:right w:w="118" w:type="dxa"/>
          </w:tblCellMar>
        </w:tblPrEx>
        <w:trPr>
          <w:trHeight w:val="567"/>
        </w:trPr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2F84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10. Sonuç bölümünün veriye dayalı ve doğrudan olması; teknik terminoloji, dil-anlatım, kaynak gösterme, düzen ve akademik etik açısından raporun yeterliliği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E079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762B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44556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4B581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F7B9" w14:textId="77777777" w:rsidR="005227C5" w:rsidRDefault="00000000">
            <w:pPr>
              <w:spacing w:after="0"/>
              <w:ind w:left="38"/>
              <w:jc w:val="both"/>
            </w:pPr>
            <w:r>
              <w:rPr>
                <w:rFonts w:ascii="Segoe UI Emoji" w:eastAsia="Segoe UI Emoji" w:hAnsi="Segoe UI Emoji" w:cs="Segoe UI Emoji"/>
              </w:rPr>
              <w:t>☐</w:t>
            </w:r>
          </w:p>
        </w:tc>
      </w:tr>
      <w:tr w:rsidR="005227C5" w14:paraId="688DC118" w14:textId="77777777">
        <w:tblPrEx>
          <w:tblCellMar>
            <w:left w:w="115" w:type="dxa"/>
          </w:tblCellMar>
        </w:tblPrEx>
        <w:trPr>
          <w:gridBefore w:val="2"/>
          <w:gridAfter w:val="3"/>
          <w:wBefore w:w="609" w:type="dxa"/>
          <w:wAfter w:w="609" w:type="dxa"/>
          <w:trHeight w:val="38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E782" w14:textId="77777777" w:rsidR="005227C5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Ölçüt Sayısı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0FCF" w14:textId="77777777" w:rsidR="005227C5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Toplam Puan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7123" w14:textId="77777777" w:rsidR="005227C5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Ortalama Puan</w:t>
            </w:r>
          </w:p>
        </w:tc>
        <w:tc>
          <w:tcPr>
            <w:tcW w:w="2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05CA" w14:textId="77777777" w:rsidR="005227C5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100’lük Karşılık</w:t>
            </w:r>
          </w:p>
        </w:tc>
      </w:tr>
      <w:tr w:rsidR="005227C5" w14:paraId="348B17E8" w14:textId="77777777">
        <w:tblPrEx>
          <w:tblCellMar>
            <w:left w:w="115" w:type="dxa"/>
          </w:tblCellMar>
        </w:tblPrEx>
        <w:trPr>
          <w:gridBefore w:val="2"/>
          <w:gridAfter w:val="3"/>
          <w:wBefore w:w="609" w:type="dxa"/>
          <w:wAfter w:w="609" w:type="dxa"/>
          <w:trHeight w:val="40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594BB" w14:textId="77777777" w:rsidR="005227C5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10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789B3" w14:textId="77777777" w:rsidR="005227C5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...... / 50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619C" w14:textId="77777777" w:rsidR="005227C5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...... / 5,0</w:t>
            </w:r>
          </w:p>
        </w:tc>
        <w:tc>
          <w:tcPr>
            <w:tcW w:w="2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5F62" w14:textId="77777777" w:rsidR="005227C5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...... / 100</w:t>
            </w:r>
          </w:p>
        </w:tc>
      </w:tr>
    </w:tbl>
    <w:p w14:paraId="5720E8EF" w14:textId="77777777" w:rsidR="005227C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17"/>
        </w:rPr>
        <w:t xml:space="preserve">Puan ölçeği: </w:t>
      </w:r>
      <w:r>
        <w:rPr>
          <w:rFonts w:ascii="Times New Roman" w:eastAsia="Times New Roman" w:hAnsi="Times New Roman" w:cs="Times New Roman"/>
          <w:sz w:val="17"/>
        </w:rPr>
        <w:t>1=Yetersiz, 2=Geliştirilmeli, 3=Yeterli, 4=İyi, 5=Çok İyi. 100’lük karşılık = Toplam Puan × 2.</w:t>
      </w:r>
    </w:p>
    <w:tbl>
      <w:tblPr>
        <w:tblStyle w:val="TableGrid"/>
        <w:tblW w:w="10602" w:type="dxa"/>
        <w:tblInd w:w="28" w:type="dxa"/>
        <w:tblCellMar>
          <w:top w:w="0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82"/>
        <w:gridCol w:w="2268"/>
        <w:gridCol w:w="4252"/>
      </w:tblGrid>
      <w:tr w:rsidR="005227C5" w14:paraId="0A25724F" w14:textId="77777777">
        <w:trPr>
          <w:trHeight w:val="395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9507DF" w14:textId="77777777" w:rsidR="005227C5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Genel Değerlendirme / Geri Bildirim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5BB0D6" w14:textId="77777777" w:rsidR="005227C5" w:rsidRDefault="005227C5"/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9BA568" w14:textId="77777777" w:rsidR="005227C5" w:rsidRDefault="005227C5"/>
        </w:tc>
      </w:tr>
      <w:tr w:rsidR="005227C5" w14:paraId="5A5EB497" w14:textId="77777777">
        <w:trPr>
          <w:trHeight w:val="89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9EE6E9" w14:textId="77777777" w:rsidR="005227C5" w:rsidRDefault="005227C5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0D6AE9" w14:textId="77777777" w:rsidR="005227C5" w:rsidRDefault="005227C5"/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CB468F" w14:textId="77777777" w:rsidR="005227C5" w:rsidRDefault="005227C5"/>
        </w:tc>
      </w:tr>
      <w:tr w:rsidR="005227C5" w14:paraId="27006895" w14:textId="77777777">
        <w:trPr>
          <w:trHeight w:val="382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2DA1F" w14:textId="77777777" w:rsidR="005227C5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Değerlendiren Öğretim Elemanı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CC39" w14:textId="77777777" w:rsidR="005227C5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Tarih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9561" w14:textId="77777777" w:rsidR="005227C5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İmza</w:t>
            </w:r>
          </w:p>
        </w:tc>
      </w:tr>
      <w:tr w:rsidR="005227C5" w14:paraId="18CF6E9B" w14:textId="77777777">
        <w:trPr>
          <w:trHeight w:val="659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D466" w14:textId="77777777" w:rsidR="005227C5" w:rsidRDefault="005227C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36B4" w14:textId="77777777" w:rsidR="005227C5" w:rsidRDefault="005227C5"/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7594" w14:textId="77777777" w:rsidR="005227C5" w:rsidRDefault="005227C5"/>
        </w:tc>
      </w:tr>
    </w:tbl>
    <w:p w14:paraId="68D300DB" w14:textId="77777777" w:rsidR="00593709" w:rsidRDefault="00593709"/>
    <w:sectPr w:rsidR="00593709">
      <w:pgSz w:w="11906" w:h="16838"/>
      <w:pgMar w:top="1440" w:right="2346" w:bottom="1440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C5"/>
    <w:rsid w:val="005227C5"/>
    <w:rsid w:val="00593709"/>
    <w:rsid w:val="00761BF5"/>
    <w:rsid w:val="00C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FCF3E"/>
  <w15:docId w15:val="{5E3FAB16-68CB-44E3-A360-96DD79B0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dag</dc:creator>
  <cp:keywords/>
  <cp:lastModifiedBy>Authors</cp:lastModifiedBy>
  <cp:revision>2</cp:revision>
  <dcterms:created xsi:type="dcterms:W3CDTF">2026-10-09T08:21:00Z</dcterms:created>
  <dcterms:modified xsi:type="dcterms:W3CDTF">2026-10-09T08:21:00Z</dcterms:modified>
</cp:coreProperties>
</file>