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EE" w:rsidRDefault="00DD22EE" w:rsidP="00DD22EE">
      <w:pPr>
        <w:pStyle w:val="ListeParagraf"/>
        <w:ind w:left="42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22EE" w:rsidRPr="00751536" w:rsidRDefault="00DD22EE" w:rsidP="00DD22EE">
      <w:pPr>
        <w:pStyle w:val="ListeParagraf"/>
        <w:ind w:left="42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51536">
        <w:rPr>
          <w:rFonts w:ascii="Times New Roman" w:eastAsia="Times New Roman" w:hAnsi="Times New Roman" w:cs="Times New Roman"/>
          <w:b/>
          <w:bCs/>
          <w:sz w:val="20"/>
          <w:szCs w:val="20"/>
        </w:rPr>
        <w:t>T.C.</w:t>
      </w:r>
    </w:p>
    <w:p w:rsidR="00DD22EE" w:rsidRDefault="00DD22EE" w:rsidP="00DD22EE">
      <w:pPr>
        <w:ind w:left="360" w:right="124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BATMAN</w:t>
      </w:r>
      <w:r w:rsidRPr="00751536">
        <w:rPr>
          <w:rFonts w:eastAsia="Times New Roman"/>
          <w:b/>
          <w:bCs/>
          <w:sz w:val="20"/>
          <w:szCs w:val="20"/>
        </w:rPr>
        <w:t xml:space="preserve"> ÜNİVERSİTESİ</w:t>
      </w:r>
    </w:p>
    <w:p w:rsidR="00DD22EE" w:rsidRPr="00751536" w:rsidRDefault="00DD22EE" w:rsidP="00DD22EE">
      <w:pPr>
        <w:ind w:left="360" w:right="124"/>
        <w:jc w:val="center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REKTÖRLÜK MAKAMINA</w:t>
      </w:r>
    </w:p>
    <w:p w:rsidR="00DD22EE" w:rsidRPr="00751536" w:rsidRDefault="00DD22EE" w:rsidP="00DD22EE">
      <w:pPr>
        <w:jc w:val="center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                    </w:t>
      </w:r>
    </w:p>
    <w:p w:rsidR="00DD22EE" w:rsidRPr="00751536" w:rsidRDefault="00DD22EE" w:rsidP="00DD22EE">
      <w:pPr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Batman </w:t>
      </w:r>
      <w:r w:rsidRPr="00751536">
        <w:rPr>
          <w:rFonts w:eastAsia="Times New Roman"/>
          <w:sz w:val="20"/>
          <w:szCs w:val="20"/>
        </w:rPr>
        <w:t xml:space="preserve">Üniversitesi Rektörlük  Makamının 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751536">
        <w:rPr>
          <w:rFonts w:eastAsia="Times New Roman"/>
          <w:sz w:val="20"/>
          <w:szCs w:val="20"/>
        </w:rPr>
        <w:t xml:space="preserve">tarih ve </w:t>
      </w:r>
      <w:proofErr w:type="gramStart"/>
      <w:r>
        <w:rPr>
          <w:rFonts w:eastAsia="Times New Roman"/>
          <w:sz w:val="20"/>
          <w:szCs w:val="20"/>
        </w:rPr>
        <w:t>…………………..</w:t>
      </w:r>
      <w:proofErr w:type="gramEnd"/>
      <w:r w:rsidRPr="00751536">
        <w:rPr>
          <w:rFonts w:eastAsia="Times New Roman"/>
          <w:sz w:val="20"/>
          <w:szCs w:val="20"/>
        </w:rPr>
        <w:t xml:space="preserve"> sayılı oluru soruşturma onayları uyarınca </w:t>
      </w:r>
      <w:proofErr w:type="gramStart"/>
      <w:r w:rsidR="00236625">
        <w:rPr>
          <w:rFonts w:eastAsia="Times New Roman"/>
          <w:sz w:val="20"/>
          <w:szCs w:val="20"/>
        </w:rPr>
        <w:t>…….</w:t>
      </w:r>
      <w:proofErr w:type="gramEnd"/>
      <w:r>
        <w:rPr>
          <w:rFonts w:eastAsia="Times New Roman"/>
          <w:sz w:val="20"/>
          <w:szCs w:val="20"/>
        </w:rPr>
        <w:t xml:space="preserve"> Üyesi………….</w:t>
      </w:r>
      <w:r w:rsidRPr="00751536"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 xml:space="preserve">TC </w:t>
      </w:r>
      <w:proofErr w:type="gramStart"/>
      <w:r>
        <w:rPr>
          <w:rFonts w:eastAsia="Times New Roman"/>
          <w:sz w:val="20"/>
          <w:szCs w:val="20"/>
        </w:rPr>
        <w:t>…………..</w:t>
      </w:r>
      <w:proofErr w:type="gramEnd"/>
      <w:r w:rsidRPr="00751536">
        <w:rPr>
          <w:rFonts w:eastAsia="Times New Roman"/>
          <w:sz w:val="20"/>
          <w:szCs w:val="20"/>
        </w:rPr>
        <w:t>) hakkında yapılan soruşturma işlemi tamamlanmış olup tespit edilen hususlar aşağıda açıklanmıştır.</w:t>
      </w:r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ab/>
      </w: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SORUŞTURMANIN </w:t>
      </w:r>
      <w:r w:rsidRPr="00751536">
        <w:rPr>
          <w:rFonts w:eastAsia="Times New Roman"/>
          <w:b/>
          <w:sz w:val="20"/>
          <w:szCs w:val="20"/>
          <w:u w:val="single"/>
        </w:rPr>
        <w:t xml:space="preserve">  </w:t>
      </w:r>
      <w:proofErr w:type="gramStart"/>
      <w:r w:rsidRPr="00751536">
        <w:rPr>
          <w:rFonts w:eastAsia="Times New Roman"/>
          <w:b/>
          <w:sz w:val="20"/>
          <w:szCs w:val="20"/>
          <w:u w:val="single"/>
        </w:rPr>
        <w:t>KONUSU :</w:t>
      </w:r>
      <w:proofErr w:type="gramEnd"/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Batman</w:t>
      </w:r>
      <w:r w:rsidRPr="00751536">
        <w:rPr>
          <w:rFonts w:eastAsia="Times New Roman"/>
          <w:sz w:val="20"/>
          <w:szCs w:val="20"/>
        </w:rPr>
        <w:t xml:space="preserve"> Üniversitesi Rektörlük  Makamının 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751536">
        <w:rPr>
          <w:rFonts w:eastAsia="Times New Roman"/>
          <w:sz w:val="20"/>
          <w:szCs w:val="20"/>
        </w:rPr>
        <w:t xml:space="preserve">tarih ve </w:t>
      </w:r>
      <w:proofErr w:type="gramStart"/>
      <w:r w:rsidRPr="00751536">
        <w:rPr>
          <w:rFonts w:eastAsia="Times New Roman"/>
          <w:sz w:val="20"/>
          <w:szCs w:val="20"/>
        </w:rPr>
        <w:t>…………………..</w:t>
      </w:r>
      <w:proofErr w:type="gramEnd"/>
      <w:r w:rsidRPr="00751536">
        <w:rPr>
          <w:rFonts w:eastAsia="Times New Roman"/>
          <w:sz w:val="20"/>
          <w:szCs w:val="20"/>
        </w:rPr>
        <w:t xml:space="preserve"> </w:t>
      </w:r>
      <w:proofErr w:type="gramStart"/>
      <w:r w:rsidRPr="00751536">
        <w:rPr>
          <w:rFonts w:eastAsia="Times New Roman"/>
          <w:sz w:val="20"/>
          <w:szCs w:val="20"/>
        </w:rPr>
        <w:t>sayılı</w:t>
      </w:r>
      <w:proofErr w:type="gramEnd"/>
      <w:r w:rsidRPr="00751536">
        <w:rPr>
          <w:rFonts w:eastAsia="Times New Roman"/>
          <w:sz w:val="20"/>
          <w:szCs w:val="20"/>
        </w:rPr>
        <w:t xml:space="preserve"> sayılı </w:t>
      </w:r>
      <w:r>
        <w:rPr>
          <w:rFonts w:eastAsia="Times New Roman"/>
          <w:sz w:val="20"/>
          <w:szCs w:val="20"/>
        </w:rPr>
        <w:t>S</w:t>
      </w:r>
      <w:r w:rsidRPr="00751536">
        <w:rPr>
          <w:rFonts w:eastAsia="Times New Roman"/>
          <w:sz w:val="20"/>
          <w:szCs w:val="20"/>
        </w:rPr>
        <w:t>oruşturma onaylarında yer alan;</w:t>
      </w:r>
    </w:p>
    <w:p w:rsidR="00DD22EE" w:rsidRPr="00751536" w:rsidRDefault="00DD22EE" w:rsidP="00DD22EE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751536">
        <w:rPr>
          <w:rFonts w:eastAsia="Times New Roman"/>
          <w:sz w:val="20"/>
          <w:szCs w:val="20"/>
        </w:rPr>
        <w:t xml:space="preserve"> </w:t>
      </w:r>
      <w:r w:rsidRPr="00751536">
        <w:rPr>
          <w:rFonts w:eastAsia="Times New Roman"/>
          <w:sz w:val="20"/>
          <w:szCs w:val="20"/>
        </w:rPr>
        <w:tab/>
      </w:r>
      <w:r>
        <w:rPr>
          <w:b/>
          <w:sz w:val="16"/>
          <w:szCs w:val="16"/>
        </w:rPr>
        <w:t xml:space="preserve">                 </w:t>
      </w:r>
      <w:r w:rsidRPr="00751536">
        <w:rPr>
          <w:rFonts w:eastAsia="Times New Roman"/>
          <w:sz w:val="20"/>
          <w:szCs w:val="20"/>
        </w:rPr>
        <w:t xml:space="preserve">Dr. </w:t>
      </w:r>
      <w:proofErr w:type="spellStart"/>
      <w:r w:rsidRPr="00751536">
        <w:rPr>
          <w:rFonts w:eastAsia="Times New Roman"/>
          <w:sz w:val="20"/>
          <w:szCs w:val="20"/>
        </w:rPr>
        <w:t>Öğrt</w:t>
      </w:r>
      <w:proofErr w:type="spellEnd"/>
      <w:r w:rsidRPr="00751536">
        <w:rPr>
          <w:rFonts w:eastAsia="Times New Roman"/>
          <w:sz w:val="20"/>
          <w:szCs w:val="20"/>
        </w:rPr>
        <w:t xml:space="preserve">. Üyesi </w:t>
      </w:r>
      <w:proofErr w:type="gramStart"/>
      <w:r w:rsidRPr="00751536">
        <w:rPr>
          <w:rFonts w:eastAsia="Times New Roman"/>
          <w:sz w:val="20"/>
          <w:szCs w:val="20"/>
        </w:rPr>
        <w:t>……………..</w:t>
      </w:r>
      <w:proofErr w:type="gramEnd"/>
      <w:r w:rsidRPr="00751536">
        <w:rPr>
          <w:rFonts w:eastAsia="Times New Roman"/>
          <w:sz w:val="20"/>
          <w:szCs w:val="20"/>
        </w:rPr>
        <w:t xml:space="preserve"> </w:t>
      </w:r>
      <w:proofErr w:type="gramStart"/>
      <w:r w:rsidRPr="00751536">
        <w:rPr>
          <w:rFonts w:eastAsia="Times New Roman"/>
          <w:sz w:val="20"/>
          <w:szCs w:val="20"/>
        </w:rPr>
        <w:t>ile</w:t>
      </w:r>
      <w:proofErr w:type="gramEnd"/>
      <w:r w:rsidRPr="00751536">
        <w:rPr>
          <w:rFonts w:eastAsia="Times New Roman"/>
          <w:sz w:val="20"/>
          <w:szCs w:val="20"/>
        </w:rPr>
        <w:t xml:space="preserve"> ilgili olarak;   </w:t>
      </w:r>
    </w:p>
    <w:p w:rsidR="00DD22EE" w:rsidRPr="00E92C51" w:rsidRDefault="00DD22EE" w:rsidP="00DD22EE">
      <w:pPr>
        <w:pStyle w:val="ListeParagraf"/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C51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 w:rsidRPr="00E92C51">
        <w:rPr>
          <w:rFonts w:ascii="Times New Roman" w:eastAsia="Times New Roman" w:hAnsi="Times New Roman" w:cs="Times New Roman"/>
          <w:sz w:val="20"/>
          <w:szCs w:val="20"/>
        </w:rPr>
        <w:t>Şikayet</w:t>
      </w:r>
      <w:proofErr w:type="gramEnd"/>
      <w:r w:rsidRPr="00E92C51">
        <w:rPr>
          <w:rFonts w:ascii="Times New Roman" w:eastAsia="Times New Roman" w:hAnsi="Times New Roman" w:cs="Times New Roman"/>
          <w:sz w:val="20"/>
          <w:szCs w:val="20"/>
        </w:rPr>
        <w:t xml:space="preserve"> dilekçesini bölüm başkanlığına vermesi gerekir iken, Rektörlük makamına vermesi”</w:t>
      </w:r>
    </w:p>
    <w:p w:rsidR="00DD22EE" w:rsidRPr="00E92C51" w:rsidRDefault="00DD22EE" w:rsidP="00DD22EE">
      <w:pPr>
        <w:pStyle w:val="ListeParagraf"/>
        <w:numPr>
          <w:ilvl w:val="0"/>
          <w:numId w:val="1"/>
        </w:numPr>
        <w:spacing w:before="100" w:after="100"/>
        <w:jc w:val="both"/>
        <w:rPr>
          <w:rFonts w:eastAsia="Times New Roman"/>
          <w:sz w:val="20"/>
          <w:szCs w:val="20"/>
        </w:rPr>
      </w:pPr>
      <w:r w:rsidRPr="00E92C51">
        <w:rPr>
          <w:rFonts w:ascii="Times New Roman" w:eastAsia="Times New Roman" w:hAnsi="Times New Roman" w:cs="Times New Roman"/>
          <w:sz w:val="20"/>
          <w:szCs w:val="20"/>
        </w:rPr>
        <w:t>“Kendisine hizmet amacıyla teslim edilen dizüstü bilgisayarın kaybedildiği”  iddiası soruşturmanın konusunu oluşturmaktadır</w:t>
      </w:r>
      <w:r w:rsidRPr="00E92C51">
        <w:rPr>
          <w:rFonts w:eastAsia="Times New Roman"/>
          <w:sz w:val="20"/>
          <w:szCs w:val="20"/>
        </w:rPr>
        <w:t xml:space="preserve"> (Ek:1/1-2).</w:t>
      </w:r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SORUŞTURMA İŞLEMİ İLE İLGİLİ </w:t>
      </w:r>
      <w:r w:rsidRPr="00751536">
        <w:rPr>
          <w:rFonts w:eastAsia="Times New Roman"/>
          <w:b/>
          <w:sz w:val="20"/>
          <w:szCs w:val="20"/>
          <w:u w:val="single"/>
        </w:rPr>
        <w:t xml:space="preserve">YAPILAN İNCELEME VEYA </w:t>
      </w:r>
      <w:proofErr w:type="gramStart"/>
      <w:r w:rsidRPr="00751536">
        <w:rPr>
          <w:rFonts w:eastAsia="Times New Roman"/>
          <w:b/>
          <w:sz w:val="20"/>
          <w:szCs w:val="20"/>
          <w:u w:val="single"/>
        </w:rPr>
        <w:t>SORUŞTURMALAR :</w:t>
      </w:r>
      <w:proofErr w:type="gramEnd"/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  <w:u w:val="single"/>
        </w:rPr>
      </w:pP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</w:rPr>
      </w:pPr>
      <w:r w:rsidRPr="00751536">
        <w:rPr>
          <w:rFonts w:eastAsia="Times New Roman"/>
          <w:b/>
          <w:sz w:val="20"/>
          <w:szCs w:val="20"/>
          <w:u w:val="single"/>
        </w:rPr>
        <w:t xml:space="preserve">Belgeler üzerinde yapılan </w:t>
      </w:r>
      <w:proofErr w:type="gramStart"/>
      <w:r w:rsidRPr="00751536">
        <w:rPr>
          <w:rFonts w:eastAsia="Times New Roman"/>
          <w:b/>
          <w:sz w:val="20"/>
          <w:szCs w:val="20"/>
          <w:u w:val="single"/>
        </w:rPr>
        <w:t xml:space="preserve">İncelemede </w:t>
      </w:r>
      <w:r w:rsidRPr="00751536">
        <w:rPr>
          <w:rFonts w:eastAsia="Times New Roman"/>
          <w:b/>
          <w:sz w:val="20"/>
          <w:szCs w:val="20"/>
        </w:rPr>
        <w:t>:</w:t>
      </w:r>
      <w:proofErr w:type="gramEnd"/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Konu ile ilgili soruşturma işlemine </w:t>
      </w:r>
      <w:r>
        <w:rPr>
          <w:rFonts w:eastAsia="Times New Roman"/>
          <w:sz w:val="20"/>
          <w:szCs w:val="20"/>
        </w:rPr>
        <w:t xml:space="preserve">Batman </w:t>
      </w:r>
      <w:r w:rsidRPr="00751536">
        <w:rPr>
          <w:rFonts w:eastAsia="Times New Roman"/>
          <w:sz w:val="20"/>
          <w:szCs w:val="20"/>
        </w:rPr>
        <w:t xml:space="preserve">Üniversitesi Rektörlük  Makamının 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751536">
        <w:rPr>
          <w:rFonts w:eastAsia="Times New Roman"/>
          <w:sz w:val="20"/>
          <w:szCs w:val="20"/>
        </w:rPr>
        <w:t xml:space="preserve">tarih ve </w:t>
      </w:r>
      <w:proofErr w:type="gramStart"/>
      <w:r w:rsidRPr="00751536">
        <w:rPr>
          <w:rFonts w:eastAsia="Times New Roman"/>
          <w:sz w:val="20"/>
          <w:szCs w:val="20"/>
        </w:rPr>
        <w:t>…………………..</w:t>
      </w:r>
      <w:proofErr w:type="gramEnd"/>
      <w:r w:rsidRPr="00751536">
        <w:rPr>
          <w:rFonts w:eastAsia="Times New Roman"/>
          <w:sz w:val="20"/>
          <w:szCs w:val="20"/>
        </w:rPr>
        <w:t xml:space="preserve">  </w:t>
      </w:r>
      <w:proofErr w:type="gramStart"/>
      <w:r w:rsidRPr="00751536">
        <w:rPr>
          <w:rFonts w:eastAsia="Times New Roman"/>
          <w:sz w:val="20"/>
          <w:szCs w:val="20"/>
        </w:rPr>
        <w:t>sayılı</w:t>
      </w:r>
      <w:proofErr w:type="gramEnd"/>
      <w:r w:rsidRPr="00751536">
        <w:rPr>
          <w:rFonts w:eastAsia="Times New Roman"/>
          <w:sz w:val="20"/>
          <w:szCs w:val="20"/>
        </w:rPr>
        <w:t xml:space="preserve"> Soruşturma onayı</w:t>
      </w:r>
      <w:r w:rsidRPr="00751536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(Ek:1/1-2</w:t>
      </w:r>
      <w:r w:rsidRPr="00751536">
        <w:rPr>
          <w:rFonts w:eastAsia="Times New Roman"/>
          <w:sz w:val="20"/>
          <w:szCs w:val="20"/>
        </w:rPr>
        <w:t>) ekinde yer alan belgelerin incelenmesiyle başlanmış</w:t>
      </w:r>
      <w:r>
        <w:rPr>
          <w:rFonts w:eastAsia="Times New Roman"/>
          <w:sz w:val="20"/>
          <w:szCs w:val="20"/>
        </w:rPr>
        <w:t>, sırasıyla ilgili/ilgililer ifadeye çağrılmış (Ek:5) ve ifadesi</w:t>
      </w:r>
      <w:r w:rsidRPr="0075153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(Ek:2) dosyaya ek yapılmıştır. Ayrıca personel daire başkanlığından itham edilen konumundaki kişi olan </w:t>
      </w:r>
      <w:r w:rsidR="00236625">
        <w:rPr>
          <w:rFonts w:eastAsia="Times New Roman"/>
          <w:sz w:val="20"/>
          <w:szCs w:val="20"/>
        </w:rPr>
        <w:t>…….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Üyesi .............. </w:t>
      </w:r>
      <w:proofErr w:type="gramStart"/>
      <w:r>
        <w:rPr>
          <w:rFonts w:eastAsia="Times New Roman"/>
          <w:sz w:val="20"/>
          <w:szCs w:val="20"/>
        </w:rPr>
        <w:t>ile</w:t>
      </w:r>
      <w:proofErr w:type="gramEnd"/>
      <w:r>
        <w:rPr>
          <w:rFonts w:eastAsia="Times New Roman"/>
          <w:sz w:val="20"/>
          <w:szCs w:val="20"/>
        </w:rPr>
        <w:t xml:space="preserve"> ilgili önceki yıllarda disiplin cezası alıp almadığına dair bilgi talep edilmiş (Ek:4)</w:t>
      </w:r>
      <w:r w:rsidRPr="00751536">
        <w:rPr>
          <w:rFonts w:eastAsia="Times New Roman"/>
          <w:sz w:val="20"/>
          <w:szCs w:val="20"/>
        </w:rPr>
        <w:t xml:space="preserve"> ve ilgili </w:t>
      </w:r>
      <w:r>
        <w:rPr>
          <w:rFonts w:eastAsia="Times New Roman"/>
          <w:sz w:val="20"/>
          <w:szCs w:val="20"/>
        </w:rPr>
        <w:t xml:space="preserve">diğer </w:t>
      </w:r>
      <w:r w:rsidRPr="00751536">
        <w:rPr>
          <w:rFonts w:eastAsia="Times New Roman"/>
          <w:sz w:val="20"/>
          <w:szCs w:val="20"/>
        </w:rPr>
        <w:t>ifadeler alınarak raporumuza ek yapılmıştır.</w:t>
      </w: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  <w:u w:val="single"/>
        </w:rPr>
      </w:pPr>
      <w:r w:rsidRPr="00751536">
        <w:rPr>
          <w:rFonts w:eastAsia="Times New Roman"/>
          <w:b/>
          <w:sz w:val="20"/>
          <w:szCs w:val="20"/>
          <w:u w:val="single"/>
        </w:rPr>
        <w:t>Konu ile ilgili hukuki düzenlemeler:</w:t>
      </w:r>
    </w:p>
    <w:p w:rsidR="00DD22EE" w:rsidRPr="00751536" w:rsidRDefault="00DD22EE" w:rsidP="00DD22E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>Soruşturma konusu ile ilgili olarak “</w:t>
      </w:r>
      <w:r w:rsidRPr="00800C55">
        <w:rPr>
          <w:rFonts w:eastAsia="Times New Roman"/>
          <w:sz w:val="20"/>
          <w:szCs w:val="20"/>
        </w:rPr>
        <w:t>2547 sayılı kanunun 53. Maddesi</w:t>
      </w:r>
      <w:r>
        <w:rPr>
          <w:rFonts w:eastAsia="Times New Roman"/>
          <w:sz w:val="20"/>
          <w:szCs w:val="20"/>
        </w:rPr>
        <w:t>’nde</w:t>
      </w:r>
      <w:r w:rsidRPr="00751536">
        <w:rPr>
          <w:rFonts w:eastAsia="Times New Roman"/>
          <w:sz w:val="20"/>
          <w:szCs w:val="20"/>
        </w:rPr>
        <w:t xml:space="preserve">” hükümler bulunmaktadır. </w:t>
      </w:r>
    </w:p>
    <w:p w:rsidR="00DD22EE" w:rsidRPr="00751536" w:rsidRDefault="00DD22EE" w:rsidP="00DD22EE">
      <w:pPr>
        <w:jc w:val="both"/>
        <w:rPr>
          <w:rFonts w:eastAsia="Times New Roman"/>
          <w:color w:val="000000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ab/>
      </w:r>
    </w:p>
    <w:p w:rsidR="00DD22EE" w:rsidRPr="00751536" w:rsidRDefault="00DD22EE" w:rsidP="00DD22EE">
      <w:pPr>
        <w:ind w:left="708"/>
        <w:jc w:val="both"/>
        <w:rPr>
          <w:rFonts w:eastAsia="Times New Roman"/>
          <w:b/>
          <w:sz w:val="20"/>
          <w:szCs w:val="20"/>
          <w:u w:val="single"/>
        </w:rPr>
      </w:pPr>
      <w:r w:rsidRPr="00751536">
        <w:rPr>
          <w:rFonts w:eastAsia="Times New Roman"/>
          <w:b/>
          <w:sz w:val="20"/>
          <w:szCs w:val="20"/>
          <w:u w:val="single"/>
        </w:rPr>
        <w:t>III. BİLGİ-BELGE VE İFADELERİN DEĞERLENDİRİLMESİ (Tahlil ve Münakaşa):</w:t>
      </w: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  <w:u w:val="single"/>
        </w:rPr>
      </w:pPr>
    </w:p>
    <w:p w:rsidR="00DD22EE" w:rsidRPr="00751536" w:rsidRDefault="00DD22EE" w:rsidP="00DD22EE">
      <w:pPr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Rektörlük  Makamının 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800C55">
        <w:rPr>
          <w:rFonts w:eastAsia="Times New Roman"/>
          <w:sz w:val="20"/>
          <w:szCs w:val="20"/>
        </w:rPr>
        <w:t xml:space="preserve">tarih ve </w:t>
      </w:r>
      <w:proofErr w:type="gramStart"/>
      <w:r w:rsidRPr="00800C55">
        <w:rPr>
          <w:rFonts w:eastAsia="Times New Roman"/>
          <w:sz w:val="20"/>
          <w:szCs w:val="20"/>
        </w:rPr>
        <w:t>…………………..</w:t>
      </w:r>
      <w:proofErr w:type="gramEnd"/>
      <w:r w:rsidRPr="00800C55">
        <w:rPr>
          <w:rFonts w:eastAsia="Times New Roman"/>
          <w:sz w:val="20"/>
          <w:szCs w:val="20"/>
        </w:rPr>
        <w:t xml:space="preserve">  </w:t>
      </w:r>
      <w:proofErr w:type="gramStart"/>
      <w:r w:rsidRPr="00800C55">
        <w:rPr>
          <w:rFonts w:eastAsia="Times New Roman"/>
          <w:sz w:val="20"/>
          <w:szCs w:val="20"/>
        </w:rPr>
        <w:t>sayılı</w:t>
      </w:r>
      <w:proofErr w:type="gramEnd"/>
      <w:r w:rsidRPr="00800C55">
        <w:rPr>
          <w:rFonts w:eastAsia="Times New Roman"/>
          <w:bCs/>
          <w:sz w:val="20"/>
          <w:szCs w:val="20"/>
        </w:rPr>
        <w:t xml:space="preserve"> </w:t>
      </w:r>
      <w:r w:rsidRPr="00751536">
        <w:rPr>
          <w:rFonts w:eastAsia="Times New Roman"/>
          <w:bCs/>
          <w:sz w:val="20"/>
          <w:szCs w:val="20"/>
        </w:rPr>
        <w:t>sayılı</w:t>
      </w:r>
      <w:r w:rsidRPr="00751536">
        <w:rPr>
          <w:rFonts w:eastAsia="Times New Roman"/>
          <w:sz w:val="20"/>
          <w:szCs w:val="20"/>
        </w:rPr>
        <w:t xml:space="preserve"> soruşturma onaylarında yer alan</w:t>
      </w:r>
      <w:r>
        <w:rPr>
          <w:rFonts w:eastAsia="Times New Roman"/>
          <w:sz w:val="20"/>
          <w:szCs w:val="20"/>
        </w:rPr>
        <w:t xml:space="preserve"> husus</w:t>
      </w:r>
      <w:r w:rsidRPr="00751536">
        <w:rPr>
          <w:rFonts w:eastAsia="Times New Roman"/>
          <w:sz w:val="20"/>
          <w:szCs w:val="20"/>
        </w:rPr>
        <w:t>la ilgili olarak;</w:t>
      </w:r>
    </w:p>
    <w:p w:rsidR="00DD22EE" w:rsidRPr="00751536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1. </w:t>
      </w:r>
      <w:r w:rsidRPr="00800C55">
        <w:rPr>
          <w:rFonts w:eastAsia="Times New Roman"/>
          <w:sz w:val="20"/>
          <w:szCs w:val="20"/>
        </w:rPr>
        <w:t>“</w:t>
      </w:r>
      <w:proofErr w:type="gramStart"/>
      <w:r w:rsidRPr="00800C55">
        <w:rPr>
          <w:rFonts w:eastAsia="Times New Roman"/>
          <w:sz w:val="20"/>
          <w:szCs w:val="20"/>
        </w:rPr>
        <w:t>Şikayet</w:t>
      </w:r>
      <w:proofErr w:type="gramEnd"/>
      <w:r w:rsidRPr="00800C55">
        <w:rPr>
          <w:rFonts w:eastAsia="Times New Roman"/>
          <w:sz w:val="20"/>
          <w:szCs w:val="20"/>
        </w:rPr>
        <w:t xml:space="preserve"> dilekçesini bölüm başkanlığına vermesi gerekir iken, Rektörlük makamına vermesi”</w:t>
      </w:r>
      <w:r w:rsidRPr="00751536">
        <w:rPr>
          <w:rFonts w:eastAsia="Times New Roman"/>
          <w:sz w:val="20"/>
          <w:szCs w:val="20"/>
        </w:rPr>
        <w:t xml:space="preserve"> iddiası ile ilgili olarak Dr. </w:t>
      </w:r>
      <w:proofErr w:type="spellStart"/>
      <w:r>
        <w:rPr>
          <w:rFonts w:eastAsia="Times New Roman"/>
          <w:sz w:val="20"/>
          <w:szCs w:val="20"/>
        </w:rPr>
        <w:t>Öğrt</w:t>
      </w:r>
      <w:proofErr w:type="spellEnd"/>
      <w:r>
        <w:rPr>
          <w:rFonts w:eastAsia="Times New Roman"/>
          <w:sz w:val="20"/>
          <w:szCs w:val="20"/>
        </w:rPr>
        <w:t xml:space="preserve">. Üyesi </w:t>
      </w:r>
      <w:proofErr w:type="gramStart"/>
      <w:r>
        <w:rPr>
          <w:rFonts w:eastAsia="Times New Roman"/>
          <w:sz w:val="20"/>
          <w:szCs w:val="20"/>
        </w:rPr>
        <w:t>………………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tarihli</w:t>
      </w:r>
      <w:r w:rsidRPr="00751536">
        <w:rPr>
          <w:rFonts w:eastAsia="Times New Roman"/>
          <w:sz w:val="20"/>
          <w:szCs w:val="20"/>
        </w:rPr>
        <w:t xml:space="preserve"> ifadesinde “</w:t>
      </w:r>
      <w:r>
        <w:rPr>
          <w:rFonts w:eastAsia="Times New Roman"/>
          <w:sz w:val="20"/>
          <w:szCs w:val="20"/>
        </w:rPr>
        <w:t xml:space="preserve">Bana gösterdiğiniz </w:t>
      </w:r>
      <w:proofErr w:type="gramStart"/>
      <w:r>
        <w:rPr>
          <w:rFonts w:eastAsia="Times New Roman"/>
          <w:sz w:val="20"/>
          <w:szCs w:val="20"/>
        </w:rPr>
        <w:t>şikayet</w:t>
      </w:r>
      <w:proofErr w:type="gramEnd"/>
      <w:r>
        <w:rPr>
          <w:rFonts w:eastAsia="Times New Roman"/>
          <w:sz w:val="20"/>
          <w:szCs w:val="20"/>
        </w:rPr>
        <w:t xml:space="preserve"> dilekçesi ve altındaki imza şahsıma aittir. Tarafımdan Rektörlük makamına verilmiştir. Ben </w:t>
      </w:r>
      <w:proofErr w:type="gramStart"/>
      <w:r>
        <w:rPr>
          <w:rFonts w:eastAsia="Times New Roman"/>
          <w:sz w:val="20"/>
          <w:szCs w:val="20"/>
        </w:rPr>
        <w:t>…………..</w:t>
      </w:r>
      <w:proofErr w:type="gramEnd"/>
      <w:r>
        <w:rPr>
          <w:rFonts w:eastAsia="Times New Roman"/>
          <w:sz w:val="20"/>
          <w:szCs w:val="20"/>
        </w:rPr>
        <w:t xml:space="preserve"> Fakültesi’nde Dr. </w:t>
      </w:r>
      <w:proofErr w:type="spellStart"/>
      <w:r>
        <w:rPr>
          <w:rFonts w:eastAsia="Times New Roman"/>
          <w:sz w:val="20"/>
          <w:szCs w:val="20"/>
        </w:rPr>
        <w:t>Öğrt</w:t>
      </w:r>
      <w:proofErr w:type="spellEnd"/>
      <w:r>
        <w:rPr>
          <w:rFonts w:eastAsia="Times New Roman"/>
          <w:sz w:val="20"/>
          <w:szCs w:val="20"/>
        </w:rPr>
        <w:t xml:space="preserve">. Üyesi olarak çalışmaktayım. Üst yöneticilerim Anabilim dalı başkanı, Bölüm Başkanı ve Fakülte </w:t>
      </w:r>
      <w:proofErr w:type="spellStart"/>
      <w:r>
        <w:rPr>
          <w:rFonts w:eastAsia="Times New Roman"/>
          <w:sz w:val="20"/>
          <w:szCs w:val="20"/>
        </w:rPr>
        <w:t>Dekanı’dır</w:t>
      </w:r>
      <w:proofErr w:type="spellEnd"/>
      <w:r>
        <w:rPr>
          <w:rFonts w:eastAsia="Times New Roman"/>
          <w:sz w:val="20"/>
          <w:szCs w:val="20"/>
        </w:rPr>
        <w:t xml:space="preserve">. Onlarla herhangi bir husumetim ya da ihtilafım yoktur. Sorunum bölümümdeki diğer öğretim üyesi arkadaşım iledir. Onu </w:t>
      </w:r>
      <w:proofErr w:type="gramStart"/>
      <w:r>
        <w:rPr>
          <w:rFonts w:eastAsia="Times New Roman"/>
          <w:sz w:val="20"/>
          <w:szCs w:val="20"/>
        </w:rPr>
        <w:t>şikayet</w:t>
      </w:r>
      <w:proofErr w:type="gramEnd"/>
      <w:r>
        <w:rPr>
          <w:rFonts w:eastAsia="Times New Roman"/>
          <w:sz w:val="20"/>
          <w:szCs w:val="20"/>
        </w:rPr>
        <w:t xml:space="preserve"> ettim. Ancak nasıl </w:t>
      </w:r>
      <w:proofErr w:type="gramStart"/>
      <w:r>
        <w:rPr>
          <w:rFonts w:eastAsia="Times New Roman"/>
          <w:sz w:val="20"/>
          <w:szCs w:val="20"/>
        </w:rPr>
        <w:t>şikayet</w:t>
      </w:r>
      <w:proofErr w:type="gramEnd"/>
      <w:r>
        <w:rPr>
          <w:rFonts w:eastAsia="Times New Roman"/>
          <w:sz w:val="20"/>
          <w:szCs w:val="20"/>
        </w:rPr>
        <w:t xml:space="preserve"> edeceğim konusunda bilgim olmadığı için, şikayet dilekçesini Rektörlük </w:t>
      </w:r>
      <w:proofErr w:type="spellStart"/>
      <w:r>
        <w:rPr>
          <w:rFonts w:eastAsia="Times New Roman"/>
          <w:sz w:val="20"/>
          <w:szCs w:val="20"/>
        </w:rPr>
        <w:t>Makamı’na</w:t>
      </w:r>
      <w:proofErr w:type="spellEnd"/>
      <w:r>
        <w:rPr>
          <w:rFonts w:eastAsia="Times New Roman"/>
          <w:sz w:val="20"/>
          <w:szCs w:val="20"/>
        </w:rPr>
        <w:t xml:space="preserve"> sundum. 12 yıllık memurum.</w:t>
      </w:r>
      <w:r w:rsidRPr="00751536">
        <w:rPr>
          <w:rFonts w:eastAsia="Times New Roman"/>
          <w:sz w:val="20"/>
          <w:szCs w:val="20"/>
        </w:rPr>
        <w:t>” diyerek,</w:t>
      </w:r>
      <w:r>
        <w:rPr>
          <w:rFonts w:eastAsia="Times New Roman"/>
          <w:sz w:val="20"/>
          <w:szCs w:val="20"/>
        </w:rPr>
        <w:t xml:space="preserve"> dilekçenin kendisine ait olduğunu, 12 yıllık memur olmasına rağmen kamu hiyerarşisini bilmediğini ifade etmektedir (Ek:2). Kamu görevlileri kendi haklarındaki mevzuatı bilmek zorundadırlar. Mevzuatın ve diğer yasal düzenlemelerin bilinmemesi kişiyi mesuliyetten kurtarmamaktadır. Ayrıca bir kamu görevlisinin </w:t>
      </w:r>
      <w:proofErr w:type="gramStart"/>
      <w:r>
        <w:rPr>
          <w:rFonts w:eastAsia="Times New Roman"/>
          <w:sz w:val="20"/>
          <w:szCs w:val="20"/>
        </w:rPr>
        <w:t>şikayet</w:t>
      </w:r>
      <w:proofErr w:type="gramEnd"/>
      <w:r>
        <w:rPr>
          <w:rFonts w:eastAsia="Times New Roman"/>
          <w:sz w:val="20"/>
          <w:szCs w:val="20"/>
        </w:rPr>
        <w:t xml:space="preserve"> dilekçelerini makam atlayarak vermesi kamu hizmetlerinde kopukluğa ve karmaşaya neden olabilmektedir. Sonuç olarak “</w:t>
      </w:r>
      <w:proofErr w:type="gramStart"/>
      <w:r w:rsidRPr="0060741F">
        <w:rPr>
          <w:rFonts w:eastAsia="Times New Roman"/>
          <w:sz w:val="20"/>
          <w:szCs w:val="20"/>
        </w:rPr>
        <w:t>Şikayet</w:t>
      </w:r>
      <w:proofErr w:type="gramEnd"/>
      <w:r w:rsidRPr="0060741F">
        <w:rPr>
          <w:rFonts w:eastAsia="Times New Roman"/>
          <w:sz w:val="20"/>
          <w:szCs w:val="20"/>
        </w:rPr>
        <w:t xml:space="preserve"> dilekçesini bölüm başkanlığına vermesi gerekir iken, Rektörlük makamına vermesi</w:t>
      </w:r>
      <w:r w:rsidRPr="00751536">
        <w:rPr>
          <w:rFonts w:eastAsia="Times New Roman"/>
          <w:sz w:val="20"/>
          <w:szCs w:val="20"/>
        </w:rPr>
        <w:t xml:space="preserve">” iddiası </w:t>
      </w:r>
      <w:r w:rsidRPr="00751536">
        <w:rPr>
          <w:rFonts w:eastAsia="Times New Roman"/>
          <w:b/>
          <w:sz w:val="20"/>
          <w:szCs w:val="20"/>
        </w:rPr>
        <w:t>SÜBUTA ERMEKTEDİR</w:t>
      </w:r>
      <w:r w:rsidRPr="00751536">
        <w:rPr>
          <w:rFonts w:eastAsia="Times New Roman"/>
          <w:sz w:val="20"/>
          <w:szCs w:val="20"/>
        </w:rPr>
        <w:t>. Sübuta eren bu iddia, “</w:t>
      </w:r>
      <w:r w:rsidRPr="0060741F">
        <w:rPr>
          <w:rFonts w:eastAsia="Times New Roman"/>
          <w:sz w:val="20"/>
          <w:szCs w:val="20"/>
        </w:rPr>
        <w:t xml:space="preserve">2547 sayılı kanunun 53. Maddesinin b/1/d fıkrası/bendi kapsamında “Usulsüz müracaat veya </w:t>
      </w:r>
      <w:proofErr w:type="gramStart"/>
      <w:r w:rsidRPr="0060741F">
        <w:rPr>
          <w:rFonts w:eastAsia="Times New Roman"/>
          <w:sz w:val="20"/>
          <w:szCs w:val="20"/>
        </w:rPr>
        <w:t>şikayette</w:t>
      </w:r>
      <w:proofErr w:type="gramEnd"/>
      <w:r w:rsidRPr="0060741F">
        <w:rPr>
          <w:rFonts w:eastAsia="Times New Roman"/>
          <w:sz w:val="20"/>
          <w:szCs w:val="20"/>
        </w:rPr>
        <w:t xml:space="preserve"> bulunmak” kapsamına girdiği</w:t>
      </w:r>
      <w:r>
        <w:rPr>
          <w:rFonts w:eastAsia="Times New Roman"/>
          <w:sz w:val="20"/>
          <w:szCs w:val="20"/>
        </w:rPr>
        <w:t xml:space="preserve"> biçiminde</w:t>
      </w:r>
      <w:r w:rsidRPr="00751536">
        <w:rPr>
          <w:rFonts w:eastAsia="Times New Roman"/>
          <w:sz w:val="20"/>
          <w:szCs w:val="20"/>
        </w:rPr>
        <w:t xml:space="preserve"> değerlendirilmiştir.  </w:t>
      </w:r>
    </w:p>
    <w:p w:rsidR="00DD22EE" w:rsidRPr="00751536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“Kendisine hizmet amacıyla teslim edilen dizüstü bilgisayarın kaybedildiği”</w:t>
      </w:r>
      <w:r w:rsidRPr="0060741F">
        <w:rPr>
          <w:rFonts w:eastAsia="Times New Roman"/>
          <w:sz w:val="20"/>
          <w:szCs w:val="20"/>
        </w:rPr>
        <w:t xml:space="preserve"> iddiası ile ilgili olarak Dr. </w:t>
      </w:r>
      <w:proofErr w:type="spellStart"/>
      <w:r w:rsidRPr="0060741F">
        <w:rPr>
          <w:rFonts w:eastAsia="Times New Roman"/>
          <w:sz w:val="20"/>
          <w:szCs w:val="20"/>
        </w:rPr>
        <w:t>Öğrt</w:t>
      </w:r>
      <w:proofErr w:type="spellEnd"/>
      <w:r w:rsidRPr="0060741F">
        <w:rPr>
          <w:rFonts w:eastAsia="Times New Roman"/>
          <w:sz w:val="20"/>
          <w:szCs w:val="20"/>
        </w:rPr>
        <w:t xml:space="preserve">. </w:t>
      </w:r>
      <w:proofErr w:type="gramStart"/>
      <w:r w:rsidRPr="0060741F">
        <w:rPr>
          <w:rFonts w:eastAsia="Times New Roman"/>
          <w:sz w:val="20"/>
          <w:szCs w:val="20"/>
        </w:rPr>
        <w:t>………………</w:t>
      </w:r>
      <w:proofErr w:type="gramEnd"/>
      <w:r w:rsidRPr="0060741F">
        <w:rPr>
          <w:rFonts w:eastAsia="Times New Roman"/>
          <w:sz w:val="20"/>
          <w:szCs w:val="20"/>
        </w:rPr>
        <w:t xml:space="preserve">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60741F">
        <w:rPr>
          <w:rFonts w:eastAsia="Times New Roman"/>
          <w:sz w:val="20"/>
          <w:szCs w:val="20"/>
        </w:rPr>
        <w:t>tarihli ifadesinde</w:t>
      </w:r>
      <w:r>
        <w:rPr>
          <w:rFonts w:eastAsia="Times New Roman"/>
          <w:sz w:val="20"/>
          <w:szCs w:val="20"/>
        </w:rPr>
        <w:t xml:space="preserve"> “Hayır kaybetmedim. Yanımda getirdim. IP numarası </w:t>
      </w:r>
      <w:proofErr w:type="gramStart"/>
      <w:r>
        <w:rPr>
          <w:rFonts w:eastAsia="Times New Roman"/>
          <w:sz w:val="20"/>
          <w:szCs w:val="20"/>
        </w:rPr>
        <w:t>……………………...</w:t>
      </w:r>
      <w:proofErr w:type="gramEnd"/>
      <w:r>
        <w:rPr>
          <w:rFonts w:eastAsia="Times New Roman"/>
          <w:sz w:val="20"/>
          <w:szCs w:val="20"/>
        </w:rPr>
        <w:t>’</w:t>
      </w:r>
      <w:proofErr w:type="spellStart"/>
      <w:r>
        <w:rPr>
          <w:rFonts w:eastAsia="Times New Roman"/>
          <w:sz w:val="20"/>
          <w:szCs w:val="20"/>
        </w:rPr>
        <w:t>dir</w:t>
      </w:r>
      <w:proofErr w:type="spellEnd"/>
      <w:r>
        <w:rPr>
          <w:rFonts w:eastAsia="Times New Roman"/>
          <w:sz w:val="20"/>
          <w:szCs w:val="20"/>
        </w:rPr>
        <w:t xml:space="preserve">. Şimdi size gösteriyorum. Çalışır durumdadır.” (Ek:2) biçiminde beyanda bulunmuştur. Kamu görevlileri hizmetin gereği olarak ve kamu hizmetinin görülmesi amacıyla kendilerine teslim edilen tüm </w:t>
      </w:r>
      <w:proofErr w:type="gramStart"/>
      <w:r>
        <w:rPr>
          <w:rFonts w:eastAsia="Times New Roman"/>
          <w:sz w:val="20"/>
          <w:szCs w:val="20"/>
        </w:rPr>
        <w:t>ekipmanı</w:t>
      </w:r>
      <w:proofErr w:type="gramEnd"/>
      <w:r>
        <w:rPr>
          <w:rFonts w:eastAsia="Times New Roman"/>
          <w:sz w:val="20"/>
          <w:szCs w:val="20"/>
        </w:rPr>
        <w:t xml:space="preserve"> ve malzemeyi korumak durumundadırlar. Dr. </w:t>
      </w:r>
      <w:proofErr w:type="spellStart"/>
      <w:r>
        <w:rPr>
          <w:rFonts w:eastAsia="Times New Roman"/>
          <w:sz w:val="20"/>
          <w:szCs w:val="20"/>
        </w:rPr>
        <w:t>Öğrt</w:t>
      </w:r>
      <w:proofErr w:type="spellEnd"/>
      <w:r>
        <w:rPr>
          <w:rFonts w:eastAsia="Times New Roman"/>
          <w:sz w:val="20"/>
          <w:szCs w:val="20"/>
        </w:rPr>
        <w:t xml:space="preserve">. Üyesi </w:t>
      </w:r>
      <w:proofErr w:type="gramStart"/>
      <w:r>
        <w:rPr>
          <w:rFonts w:eastAsia="Times New Roman"/>
          <w:sz w:val="20"/>
          <w:szCs w:val="20"/>
        </w:rPr>
        <w:t>………………….</w:t>
      </w:r>
      <w:proofErr w:type="gramEnd"/>
      <w:r>
        <w:rPr>
          <w:rFonts w:eastAsia="Times New Roman"/>
          <w:sz w:val="20"/>
          <w:szCs w:val="20"/>
        </w:rPr>
        <w:t xml:space="preserve"> Soruşturma komisyonumuza </w:t>
      </w:r>
      <w:proofErr w:type="gramStart"/>
      <w:r>
        <w:rPr>
          <w:rFonts w:eastAsia="Times New Roman"/>
          <w:sz w:val="20"/>
          <w:szCs w:val="20"/>
        </w:rPr>
        <w:t>…………..</w:t>
      </w:r>
      <w:proofErr w:type="gramEnd"/>
      <w:r>
        <w:rPr>
          <w:rFonts w:eastAsia="Times New Roman"/>
          <w:sz w:val="20"/>
          <w:szCs w:val="20"/>
        </w:rPr>
        <w:t xml:space="preserve">IP numaralı dizüstü bilgisayarı çalışır durumda göstermiş ve bilgisayara </w:t>
      </w:r>
      <w:r>
        <w:rPr>
          <w:rFonts w:eastAsia="Times New Roman"/>
          <w:sz w:val="20"/>
          <w:szCs w:val="20"/>
        </w:rPr>
        <w:lastRenderedPageBreak/>
        <w:t xml:space="preserve">dair………..tarihli belgeyi (Ek:3/1) soruşturma komisyonumuza teslim etmiştir. Bu nedenle </w:t>
      </w:r>
      <w:r w:rsidRPr="00751536">
        <w:rPr>
          <w:rFonts w:eastAsia="Times New Roman"/>
          <w:sz w:val="20"/>
          <w:szCs w:val="20"/>
        </w:rPr>
        <w:t xml:space="preserve">herhangi bir suç </w:t>
      </w:r>
      <w:r>
        <w:rPr>
          <w:rFonts w:eastAsia="Times New Roman"/>
          <w:sz w:val="20"/>
          <w:szCs w:val="20"/>
        </w:rPr>
        <w:t>oluştuğu yargısına ulaşılmamıştır.</w:t>
      </w:r>
      <w:r w:rsidRPr="00751536">
        <w:rPr>
          <w:rFonts w:eastAsia="Times New Roman"/>
          <w:sz w:val="20"/>
          <w:szCs w:val="20"/>
        </w:rPr>
        <w:t xml:space="preserve"> Söz konusu fiil, suç niteliğiyle </w:t>
      </w:r>
      <w:r w:rsidRPr="00751536">
        <w:rPr>
          <w:rFonts w:eastAsia="Times New Roman"/>
          <w:b/>
          <w:sz w:val="20"/>
          <w:szCs w:val="20"/>
        </w:rPr>
        <w:t>SÜBUTA ERMEMEKTEDİR.</w:t>
      </w:r>
      <w:r w:rsidRPr="00751536">
        <w:rPr>
          <w:rFonts w:eastAsia="Times New Roman"/>
          <w:sz w:val="20"/>
          <w:szCs w:val="20"/>
        </w:rPr>
        <w:t xml:space="preserve"> Bu nedenle </w:t>
      </w:r>
      <w:r>
        <w:rPr>
          <w:rFonts w:eastAsia="Times New Roman"/>
          <w:sz w:val="20"/>
          <w:szCs w:val="20"/>
        </w:rPr>
        <w:t xml:space="preserve">herhangi bir </w:t>
      </w:r>
      <w:r w:rsidRPr="00751536">
        <w:rPr>
          <w:rFonts w:eastAsia="Times New Roman"/>
          <w:sz w:val="20"/>
          <w:szCs w:val="20"/>
        </w:rPr>
        <w:t>işlem tayinine gerek yoktur.</w:t>
      </w:r>
    </w:p>
    <w:p w:rsidR="00DD22EE" w:rsidRPr="00751536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Yukarıdaki iddia konuları </w:t>
      </w:r>
      <w:r w:rsidRPr="00751536">
        <w:rPr>
          <w:rFonts w:eastAsia="Times New Roman"/>
          <w:b/>
          <w:sz w:val="20"/>
          <w:szCs w:val="20"/>
        </w:rPr>
        <w:t>bir bütün olarak değerlendirildiğinde;</w:t>
      </w:r>
      <w:r w:rsidRPr="00751536">
        <w:rPr>
          <w:rFonts w:eastAsia="Times New Roman"/>
          <w:sz w:val="20"/>
          <w:szCs w:val="20"/>
        </w:rPr>
        <w:t xml:space="preserve"> he</w:t>
      </w:r>
      <w:r>
        <w:rPr>
          <w:rFonts w:eastAsia="Times New Roman"/>
          <w:sz w:val="20"/>
          <w:szCs w:val="20"/>
        </w:rPr>
        <w:t>r ne kadar soruşturma onayında</w:t>
      </w:r>
      <w:r w:rsidRPr="0075153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iki iddia bulunsa da</w:t>
      </w:r>
      <w:r w:rsidRPr="0075153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bu iddiaların sadece biri SÜBUTA erdiğinden, sübuta eren iddia ile ilgili teklif getirilmiştir. </w:t>
      </w:r>
    </w:p>
    <w:p w:rsidR="00DD22EE" w:rsidRPr="00751536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autoSpaceDE w:val="0"/>
        <w:autoSpaceDN w:val="0"/>
        <w:adjustRightInd w:val="0"/>
        <w:ind w:firstLine="708"/>
        <w:jc w:val="both"/>
        <w:rPr>
          <w:rFonts w:eastAsia="PMingLiU"/>
          <w:b/>
          <w:color w:val="000000"/>
          <w:sz w:val="20"/>
          <w:szCs w:val="20"/>
        </w:rPr>
      </w:pPr>
      <w:r w:rsidRPr="00751536">
        <w:rPr>
          <w:rFonts w:eastAsia="PMingLiU"/>
          <w:b/>
          <w:color w:val="000000"/>
          <w:sz w:val="20"/>
          <w:szCs w:val="20"/>
        </w:rPr>
        <w:t>SONUÇ, KANAAT VE TEKLİF:</w:t>
      </w: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</w:rPr>
      </w:pPr>
    </w:p>
    <w:p w:rsidR="00DD22EE" w:rsidRPr="00751536" w:rsidRDefault="00DD22EE" w:rsidP="00DD22EE">
      <w:pPr>
        <w:ind w:firstLine="708"/>
        <w:jc w:val="both"/>
        <w:rPr>
          <w:rFonts w:eastAsia="Times New Roman"/>
          <w:b/>
          <w:sz w:val="20"/>
          <w:szCs w:val="20"/>
        </w:rPr>
      </w:pPr>
      <w:r w:rsidRPr="00751536">
        <w:rPr>
          <w:rFonts w:eastAsia="Times New Roman"/>
          <w:b/>
          <w:sz w:val="20"/>
          <w:szCs w:val="20"/>
        </w:rPr>
        <w:t>Raporun yukarıdaki bölümlerinde açıklandığı üzere;</w:t>
      </w:r>
    </w:p>
    <w:p w:rsidR="00DD22EE" w:rsidRPr="00751536" w:rsidRDefault="00DD22EE" w:rsidP="00DD22EE">
      <w:pPr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  </w:t>
      </w:r>
      <w:r w:rsidRPr="00751536">
        <w:rPr>
          <w:rFonts w:eastAsia="Times New Roman"/>
          <w:sz w:val="20"/>
          <w:szCs w:val="20"/>
        </w:rPr>
        <w:tab/>
        <w:t xml:space="preserve"> </w:t>
      </w:r>
    </w:p>
    <w:p w:rsidR="00DD22EE" w:rsidRPr="00751536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Batman</w:t>
      </w:r>
      <w:r w:rsidRPr="00751536">
        <w:rPr>
          <w:rFonts w:eastAsia="Times New Roman"/>
          <w:sz w:val="20"/>
          <w:szCs w:val="20"/>
        </w:rPr>
        <w:t xml:space="preserve"> Üniversitesi Rektörlük Makamının </w:t>
      </w:r>
      <w:r w:rsidRPr="006E3C38">
        <w:rPr>
          <w:sz w:val="20"/>
          <w:szCs w:val="20"/>
        </w:rPr>
        <w:t>…/…/20…</w:t>
      </w:r>
      <w:r>
        <w:rPr>
          <w:sz w:val="20"/>
          <w:szCs w:val="20"/>
        </w:rPr>
        <w:t xml:space="preserve"> </w:t>
      </w:r>
      <w:r w:rsidRPr="00390C84">
        <w:rPr>
          <w:rFonts w:eastAsia="Times New Roman"/>
          <w:sz w:val="20"/>
          <w:szCs w:val="20"/>
        </w:rPr>
        <w:t xml:space="preserve">tarih ve </w:t>
      </w:r>
      <w:proofErr w:type="gramStart"/>
      <w:r w:rsidRPr="00390C84">
        <w:rPr>
          <w:rFonts w:eastAsia="Times New Roman"/>
          <w:sz w:val="20"/>
          <w:szCs w:val="20"/>
        </w:rPr>
        <w:t>…………………..</w:t>
      </w:r>
      <w:proofErr w:type="gramEnd"/>
      <w:r w:rsidRPr="00390C84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sayılı</w:t>
      </w:r>
      <w:proofErr w:type="gramEnd"/>
      <w:r>
        <w:rPr>
          <w:rFonts w:eastAsia="Times New Roman"/>
          <w:sz w:val="20"/>
          <w:szCs w:val="20"/>
        </w:rPr>
        <w:t xml:space="preserve"> s</w:t>
      </w:r>
      <w:r w:rsidRPr="00751536">
        <w:rPr>
          <w:rFonts w:eastAsia="Times New Roman"/>
          <w:sz w:val="20"/>
          <w:szCs w:val="20"/>
        </w:rPr>
        <w:t>oruşturma onaylarında yer alan hususlardan;</w:t>
      </w:r>
    </w:p>
    <w:p w:rsidR="00DD22EE" w:rsidRPr="00751536" w:rsidRDefault="00DD22EE" w:rsidP="00DD22E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sz w:val="20"/>
          <w:szCs w:val="20"/>
        </w:rPr>
      </w:pPr>
      <w:r w:rsidRPr="00751536">
        <w:rPr>
          <w:rFonts w:eastAsia="Times New Roman"/>
          <w:b/>
          <w:sz w:val="20"/>
          <w:szCs w:val="20"/>
        </w:rPr>
        <w:t xml:space="preserve">Dr. </w:t>
      </w:r>
      <w:r>
        <w:rPr>
          <w:rFonts w:eastAsia="Times New Roman"/>
          <w:b/>
          <w:sz w:val="20"/>
          <w:szCs w:val="20"/>
        </w:rPr>
        <w:t>Öğretim Üyesi</w:t>
      </w:r>
      <w:proofErr w:type="gramStart"/>
      <w:r>
        <w:rPr>
          <w:rFonts w:eastAsia="Times New Roman"/>
          <w:b/>
          <w:sz w:val="20"/>
          <w:szCs w:val="20"/>
        </w:rPr>
        <w:t>………………</w:t>
      </w:r>
      <w:proofErr w:type="gramEnd"/>
      <w:r w:rsidRPr="00751536">
        <w:rPr>
          <w:rFonts w:eastAsia="Times New Roman"/>
          <w:b/>
          <w:sz w:val="20"/>
          <w:szCs w:val="20"/>
        </w:rPr>
        <w:t xml:space="preserve"> </w:t>
      </w:r>
      <w:proofErr w:type="gramStart"/>
      <w:r w:rsidRPr="00751536">
        <w:rPr>
          <w:rFonts w:eastAsia="Times New Roman"/>
          <w:b/>
          <w:sz w:val="20"/>
          <w:szCs w:val="20"/>
        </w:rPr>
        <w:t>ile</w:t>
      </w:r>
      <w:proofErr w:type="gramEnd"/>
      <w:r w:rsidRPr="00751536">
        <w:rPr>
          <w:rFonts w:eastAsia="Times New Roman"/>
          <w:b/>
          <w:sz w:val="20"/>
          <w:szCs w:val="20"/>
        </w:rPr>
        <w:t xml:space="preserve"> ilgili olarak;</w:t>
      </w:r>
    </w:p>
    <w:p w:rsidR="00DD22EE" w:rsidRPr="00E92C51" w:rsidRDefault="00DD22EE" w:rsidP="00DD22EE">
      <w:pPr>
        <w:spacing w:before="100" w:after="100"/>
        <w:ind w:left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Pr="00E92C51">
        <w:rPr>
          <w:rFonts w:eastAsia="Times New Roman"/>
          <w:sz w:val="20"/>
          <w:szCs w:val="20"/>
        </w:rPr>
        <w:t>“</w:t>
      </w:r>
      <w:proofErr w:type="gramStart"/>
      <w:r w:rsidRPr="00E92C51">
        <w:rPr>
          <w:rFonts w:eastAsia="Times New Roman"/>
          <w:sz w:val="20"/>
          <w:szCs w:val="20"/>
        </w:rPr>
        <w:t>Şikayet</w:t>
      </w:r>
      <w:proofErr w:type="gramEnd"/>
      <w:r w:rsidRPr="00E92C51">
        <w:rPr>
          <w:rFonts w:eastAsia="Times New Roman"/>
          <w:sz w:val="20"/>
          <w:szCs w:val="20"/>
        </w:rPr>
        <w:t xml:space="preserve"> dilekçesini bölüm başkanlığına vermesi gerekir iken, Rektörlük makamına vermesi” iddiasının SÜBUTA ERDİĞİ, </w:t>
      </w:r>
    </w:p>
    <w:p w:rsidR="00DD22EE" w:rsidRPr="00CC22AC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Söz konusu fiilin, </w:t>
      </w:r>
      <w:r w:rsidRPr="00CC22AC">
        <w:rPr>
          <w:rFonts w:eastAsia="Times New Roman"/>
          <w:sz w:val="20"/>
          <w:szCs w:val="20"/>
        </w:rPr>
        <w:t xml:space="preserve">2547 sayılı kanunun 53. Maddesinin b/1/d fıkrası/bendi kapsamında “Usulsüz müracaat veya </w:t>
      </w:r>
      <w:proofErr w:type="gramStart"/>
      <w:r w:rsidRPr="00CC22AC">
        <w:rPr>
          <w:rFonts w:eastAsia="Times New Roman"/>
          <w:sz w:val="20"/>
          <w:szCs w:val="20"/>
        </w:rPr>
        <w:t>şikayette</w:t>
      </w:r>
      <w:proofErr w:type="gramEnd"/>
      <w:r w:rsidRPr="00CC22AC">
        <w:rPr>
          <w:rFonts w:eastAsia="Times New Roman"/>
          <w:sz w:val="20"/>
          <w:szCs w:val="20"/>
        </w:rPr>
        <w:t xml:space="preserve"> bulunmak” kapsamına girdiği sonucuna ulaşıldığından;</w:t>
      </w:r>
    </w:p>
    <w:p w:rsidR="00DD22EE" w:rsidRPr="00E92C51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A)</w:t>
      </w:r>
      <w:r w:rsidRPr="00E92C51">
        <w:rPr>
          <w:rFonts w:eastAsia="Times New Roman"/>
          <w:sz w:val="20"/>
          <w:szCs w:val="20"/>
        </w:rPr>
        <w:t>DİSİPLİN YÖNÜNDEN:</w:t>
      </w:r>
    </w:p>
    <w:p w:rsidR="00DD22EE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 w:rsidRPr="00CC22AC">
        <w:rPr>
          <w:rFonts w:eastAsia="Times New Roman"/>
          <w:sz w:val="20"/>
          <w:szCs w:val="20"/>
        </w:rPr>
        <w:t xml:space="preserve">Dr. </w:t>
      </w:r>
      <w:proofErr w:type="spellStart"/>
      <w:r w:rsidRPr="00CC22AC">
        <w:rPr>
          <w:rFonts w:eastAsia="Times New Roman"/>
          <w:sz w:val="20"/>
          <w:szCs w:val="20"/>
        </w:rPr>
        <w:t>Öğrt</w:t>
      </w:r>
      <w:proofErr w:type="spellEnd"/>
      <w:r w:rsidRPr="00CC22AC">
        <w:rPr>
          <w:rFonts w:eastAsia="Times New Roman"/>
          <w:sz w:val="20"/>
          <w:szCs w:val="20"/>
        </w:rPr>
        <w:t>. Üyesi</w:t>
      </w:r>
      <w:proofErr w:type="gramStart"/>
      <w:r w:rsidRPr="00CC22AC">
        <w:rPr>
          <w:rFonts w:eastAsia="Times New Roman"/>
          <w:sz w:val="20"/>
          <w:szCs w:val="20"/>
        </w:rPr>
        <w:t>………….</w:t>
      </w:r>
      <w:proofErr w:type="gramEnd"/>
      <w:r w:rsidRPr="00CC22AC">
        <w:rPr>
          <w:rFonts w:eastAsia="Times New Roman"/>
          <w:sz w:val="20"/>
          <w:szCs w:val="20"/>
        </w:rPr>
        <w:t>’</w:t>
      </w:r>
      <w:proofErr w:type="spellStart"/>
      <w:r w:rsidRPr="00CC22AC">
        <w:rPr>
          <w:rFonts w:eastAsia="Times New Roman"/>
          <w:sz w:val="20"/>
          <w:szCs w:val="20"/>
        </w:rPr>
        <w:t>nın</w:t>
      </w:r>
      <w:proofErr w:type="spellEnd"/>
      <w:r w:rsidRPr="00CC22AC">
        <w:rPr>
          <w:rFonts w:eastAsia="Times New Roman"/>
          <w:sz w:val="20"/>
          <w:szCs w:val="20"/>
        </w:rPr>
        <w:t xml:space="preserve"> ilgili disiplin hükmüne göre 2547 sayılı kanunun 53. Maddesi  b/1/d fıkrası/bendi uyarınca “UYARMA”  cezası ile tecziyesinin,  </w:t>
      </w:r>
    </w:p>
    <w:p w:rsidR="00DD22EE" w:rsidRPr="00E92C51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 w:rsidRPr="00E92C5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B)</w:t>
      </w:r>
      <w:r w:rsidRPr="00E92C51">
        <w:rPr>
          <w:rFonts w:eastAsia="Times New Roman"/>
          <w:sz w:val="20"/>
          <w:szCs w:val="20"/>
        </w:rPr>
        <w:t>İDARİ YÖNDEN:</w:t>
      </w:r>
    </w:p>
    <w:p w:rsidR="00DD22EE" w:rsidRPr="00CC22AC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 w:rsidRPr="00CC22AC">
        <w:rPr>
          <w:rFonts w:eastAsia="Times New Roman"/>
          <w:sz w:val="20"/>
          <w:szCs w:val="20"/>
        </w:rPr>
        <w:t>İşlem tayinine gerek olmadığı;</w:t>
      </w:r>
    </w:p>
    <w:p w:rsidR="00DD22EE" w:rsidRPr="00E92C51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C)</w:t>
      </w:r>
      <w:r w:rsidRPr="00E92C51">
        <w:rPr>
          <w:rFonts w:eastAsia="Times New Roman"/>
          <w:sz w:val="20"/>
          <w:szCs w:val="20"/>
        </w:rPr>
        <w:t>MALİ YÖNDEN:</w:t>
      </w:r>
    </w:p>
    <w:p w:rsidR="00DD22EE" w:rsidRPr="00CC22AC" w:rsidRDefault="00DD22EE" w:rsidP="00DD22EE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 w:rsidRPr="00CC22AC">
        <w:rPr>
          <w:rFonts w:eastAsia="Times New Roman"/>
          <w:sz w:val="20"/>
          <w:szCs w:val="20"/>
        </w:rPr>
        <w:t>İşlem tayinine gerek olmadığı;</w:t>
      </w:r>
    </w:p>
    <w:p w:rsidR="00DD22EE" w:rsidRDefault="00DD22EE" w:rsidP="00DD22EE">
      <w:pPr>
        <w:spacing w:before="100" w:after="100"/>
        <w:jc w:val="both"/>
        <w:rPr>
          <w:rFonts w:eastAsia="Times New Roman"/>
          <w:sz w:val="20"/>
          <w:szCs w:val="20"/>
        </w:rPr>
      </w:pPr>
      <w:r w:rsidRPr="007C31B1">
        <w:rPr>
          <w:rFonts w:eastAsia="Times New Roman"/>
          <w:sz w:val="20"/>
          <w:szCs w:val="20"/>
        </w:rPr>
        <w:t xml:space="preserve">                 </w:t>
      </w:r>
    </w:p>
    <w:p w:rsidR="00DD22EE" w:rsidRPr="007C31B1" w:rsidRDefault="00DD22EE" w:rsidP="00DD22EE">
      <w:pPr>
        <w:spacing w:before="100" w:after="100"/>
        <w:ind w:firstLine="708"/>
        <w:jc w:val="both"/>
        <w:rPr>
          <w:rFonts w:eastAsia="Times New Roman"/>
          <w:sz w:val="20"/>
          <w:szCs w:val="20"/>
        </w:rPr>
      </w:pPr>
      <w:r w:rsidRPr="007C31B1">
        <w:rPr>
          <w:rFonts w:eastAsia="Times New Roman"/>
          <w:sz w:val="20"/>
          <w:szCs w:val="20"/>
        </w:rPr>
        <w:t xml:space="preserve">2.“Kendisine hizmet amacıyla teslim edilen dizüstü bilgisayarın kaybedildiği” iddiasının </w:t>
      </w:r>
      <w:r w:rsidRPr="007C31B1">
        <w:rPr>
          <w:rFonts w:eastAsia="Times New Roman"/>
          <w:b/>
          <w:sz w:val="20"/>
          <w:szCs w:val="20"/>
        </w:rPr>
        <w:t>SÜBUTA ERMEDİĞİ</w:t>
      </w:r>
      <w:r w:rsidRPr="007C31B1">
        <w:rPr>
          <w:rFonts w:eastAsia="Times New Roman"/>
          <w:sz w:val="20"/>
          <w:szCs w:val="20"/>
        </w:rPr>
        <w:t>, bu nedenle;</w:t>
      </w:r>
    </w:p>
    <w:p w:rsidR="00DD22EE" w:rsidRPr="007C31B1" w:rsidRDefault="00DD22EE" w:rsidP="00DD22EE">
      <w:pPr>
        <w:pStyle w:val="ListeParagraf"/>
        <w:spacing w:before="100" w:after="100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1B1">
        <w:rPr>
          <w:rFonts w:ascii="Times New Roman" w:eastAsia="Times New Roman" w:hAnsi="Times New Roman" w:cs="Times New Roman"/>
          <w:sz w:val="20"/>
          <w:szCs w:val="20"/>
        </w:rPr>
        <w:t>“Herhangi bir işlem tayinine gerek olmadığı”</w:t>
      </w:r>
    </w:p>
    <w:p w:rsidR="00DD22EE" w:rsidRPr="007C31B1" w:rsidRDefault="00DD22EE" w:rsidP="00DD22EE">
      <w:pPr>
        <w:ind w:right="-288"/>
        <w:jc w:val="both"/>
        <w:rPr>
          <w:rFonts w:eastAsia="Times New Roman"/>
          <w:sz w:val="20"/>
          <w:szCs w:val="20"/>
        </w:rPr>
      </w:pPr>
    </w:p>
    <w:p w:rsidR="00DD22EE" w:rsidRPr="007C31B1" w:rsidRDefault="00DD22EE" w:rsidP="00DD22EE">
      <w:pPr>
        <w:ind w:right="-288"/>
        <w:jc w:val="both"/>
        <w:rPr>
          <w:rFonts w:eastAsia="Times New Roman"/>
          <w:sz w:val="20"/>
          <w:szCs w:val="20"/>
        </w:rPr>
      </w:pPr>
    </w:p>
    <w:p w:rsidR="00DD22EE" w:rsidRPr="007C31B1" w:rsidRDefault="00DD22EE" w:rsidP="00DD22EE">
      <w:pPr>
        <w:ind w:right="-288"/>
        <w:jc w:val="both"/>
        <w:rPr>
          <w:rFonts w:eastAsia="Times New Roman"/>
          <w:bCs/>
          <w:sz w:val="20"/>
          <w:szCs w:val="20"/>
        </w:rPr>
      </w:pPr>
      <w:r w:rsidRPr="007C31B1">
        <w:rPr>
          <w:rFonts w:eastAsia="Times New Roman"/>
          <w:bCs/>
          <w:sz w:val="20"/>
          <w:szCs w:val="20"/>
        </w:rPr>
        <w:t>Yönündeki kanaatimizi tensiplerinize arz ederiz.</w:t>
      </w:r>
    </w:p>
    <w:p w:rsidR="00DD22EE" w:rsidRPr="00751536" w:rsidRDefault="00DD22EE" w:rsidP="00DD22EE">
      <w:pPr>
        <w:spacing w:after="120" w:line="360" w:lineRule="auto"/>
        <w:rPr>
          <w:rFonts w:eastAsia="Times New Roman"/>
        </w:rPr>
      </w:pPr>
    </w:p>
    <w:p w:rsidR="00DD22EE" w:rsidRPr="00751536" w:rsidRDefault="00DD22EE" w:rsidP="00DD22EE">
      <w:pPr>
        <w:ind w:right="124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>Doç. Dr.</w:t>
      </w:r>
      <w:r w:rsidRPr="00751536">
        <w:rPr>
          <w:rFonts w:eastAsia="Times New Roman"/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……………….</w:t>
      </w:r>
      <w:proofErr w:type="gramEnd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 xml:space="preserve">Dr. </w:t>
      </w:r>
      <w:proofErr w:type="spellStart"/>
      <w:r>
        <w:rPr>
          <w:rFonts w:eastAsia="Times New Roman"/>
          <w:sz w:val="20"/>
          <w:szCs w:val="20"/>
        </w:rPr>
        <w:t>Öğrt</w:t>
      </w:r>
      <w:proofErr w:type="spellEnd"/>
      <w:r>
        <w:rPr>
          <w:rFonts w:eastAsia="Times New Roman"/>
          <w:sz w:val="20"/>
          <w:szCs w:val="20"/>
        </w:rPr>
        <w:t xml:space="preserve">. Üyesi </w:t>
      </w:r>
      <w:proofErr w:type="gramStart"/>
      <w:r>
        <w:rPr>
          <w:rFonts w:eastAsia="Times New Roman"/>
          <w:sz w:val="20"/>
          <w:szCs w:val="20"/>
        </w:rPr>
        <w:t>…………….</w:t>
      </w:r>
      <w:proofErr w:type="gramEnd"/>
    </w:p>
    <w:p w:rsidR="00DD22EE" w:rsidRPr="00751536" w:rsidRDefault="00DD22EE" w:rsidP="00DD22EE">
      <w:pPr>
        <w:ind w:right="124" w:firstLine="708"/>
        <w:jc w:val="both"/>
        <w:rPr>
          <w:rFonts w:eastAsia="Times New Roman"/>
          <w:sz w:val="20"/>
          <w:szCs w:val="20"/>
        </w:rPr>
      </w:pPr>
      <w:r w:rsidRPr="00751536">
        <w:rPr>
          <w:rFonts w:eastAsia="Times New Roman"/>
          <w:sz w:val="20"/>
          <w:szCs w:val="20"/>
        </w:rPr>
        <w:t xml:space="preserve">Soruşturmacı </w:t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r w:rsidRPr="00751536">
        <w:rPr>
          <w:rFonts w:eastAsia="Times New Roman"/>
          <w:sz w:val="20"/>
          <w:szCs w:val="20"/>
        </w:rPr>
        <w:tab/>
      </w:r>
      <w:proofErr w:type="spellStart"/>
      <w:r w:rsidRPr="00751536">
        <w:rPr>
          <w:rFonts w:eastAsia="Times New Roman"/>
          <w:sz w:val="20"/>
          <w:szCs w:val="20"/>
        </w:rPr>
        <w:t>Soruşturmacı</w:t>
      </w:r>
      <w:proofErr w:type="spellEnd"/>
    </w:p>
    <w:p w:rsidR="00DD22EE" w:rsidRPr="00751536" w:rsidRDefault="00DD22EE" w:rsidP="00DD22EE">
      <w:pPr>
        <w:ind w:right="124"/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ind w:right="124"/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ind w:right="124"/>
        <w:jc w:val="both"/>
        <w:rPr>
          <w:rFonts w:eastAsia="Times New Roman"/>
          <w:sz w:val="20"/>
          <w:szCs w:val="20"/>
        </w:rPr>
      </w:pPr>
    </w:p>
    <w:p w:rsidR="00DD22EE" w:rsidRPr="00751536" w:rsidRDefault="00DD22EE" w:rsidP="00DD22EE">
      <w:pPr>
        <w:ind w:right="124"/>
        <w:jc w:val="center"/>
        <w:rPr>
          <w:rFonts w:eastAsia="Times New Roman"/>
          <w:sz w:val="20"/>
          <w:szCs w:val="20"/>
        </w:rPr>
      </w:pPr>
    </w:p>
    <w:p w:rsidR="00DD22EE" w:rsidRPr="00751536" w:rsidRDefault="00236625" w:rsidP="00DD22EE">
      <w:pPr>
        <w:ind w:right="12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Prof.</w:t>
      </w:r>
      <w:r w:rsidR="00DD22EE" w:rsidRPr="00751536">
        <w:rPr>
          <w:rFonts w:eastAsia="Times New Roman"/>
          <w:sz w:val="20"/>
          <w:szCs w:val="20"/>
        </w:rPr>
        <w:t xml:space="preserve"> Dr. </w:t>
      </w:r>
      <w:proofErr w:type="gramStart"/>
      <w:r w:rsidR="00DD22EE">
        <w:rPr>
          <w:rFonts w:eastAsia="Times New Roman"/>
          <w:sz w:val="20"/>
          <w:szCs w:val="20"/>
        </w:rPr>
        <w:t>………………………..</w:t>
      </w:r>
      <w:proofErr w:type="gramEnd"/>
    </w:p>
    <w:p w:rsidR="00DD22EE" w:rsidRPr="00751536" w:rsidRDefault="00DD22EE" w:rsidP="00DD22EE">
      <w:pPr>
        <w:ind w:left="3540" w:right="12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751536">
        <w:rPr>
          <w:rFonts w:eastAsia="Times New Roman"/>
          <w:sz w:val="20"/>
          <w:szCs w:val="20"/>
        </w:rPr>
        <w:t>Soruşturmacı</w:t>
      </w:r>
    </w:p>
    <w:p w:rsidR="00DD22EE" w:rsidRDefault="00DD22EE" w:rsidP="00DD22EE">
      <w:pPr>
        <w:ind w:left="3540"/>
        <w:rPr>
          <w:b/>
        </w:rPr>
      </w:pPr>
      <w:r>
        <w:rPr>
          <w:rFonts w:eastAsia="Times New Roman"/>
          <w:sz w:val="20"/>
          <w:szCs w:val="20"/>
        </w:rPr>
        <w:t xml:space="preserve"> </w:t>
      </w:r>
      <w:r w:rsidRPr="00751536">
        <w:rPr>
          <w:rFonts w:eastAsia="Times New Roman"/>
          <w:sz w:val="20"/>
          <w:szCs w:val="20"/>
        </w:rPr>
        <w:t>Komisyon Başkanı</w:t>
      </w:r>
      <w:r w:rsidRPr="00751536">
        <w:rPr>
          <w:rFonts w:eastAsia="Times New Roman"/>
          <w:sz w:val="20"/>
          <w:szCs w:val="20"/>
        </w:rPr>
        <w:tab/>
        <w:t xml:space="preserve">                    </w:t>
      </w:r>
    </w:p>
    <w:p w:rsidR="003108B2" w:rsidRPr="00236625" w:rsidRDefault="003108B2">
      <w:pPr>
        <w:rPr>
          <w:b/>
        </w:rPr>
      </w:pPr>
    </w:p>
    <w:sectPr w:rsidR="003108B2" w:rsidRPr="0023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0F38"/>
    <w:multiLevelType w:val="hybridMultilevel"/>
    <w:tmpl w:val="A2507EB0"/>
    <w:lvl w:ilvl="0" w:tplc="DC8C8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76"/>
    <w:rsid w:val="00236625"/>
    <w:rsid w:val="003108B2"/>
    <w:rsid w:val="00DD22EE"/>
    <w:rsid w:val="00F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8E6C"/>
  <w15:chartTrackingRefBased/>
  <w15:docId w15:val="{551BE872-5765-4C76-A400-28211E1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E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2EE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2021-06-14T11:52:00Z</dcterms:created>
  <dcterms:modified xsi:type="dcterms:W3CDTF">2021-06-18T13:52:00Z</dcterms:modified>
</cp:coreProperties>
</file>