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FD92B" w14:textId="77777777" w:rsidR="00052151" w:rsidRPr="006552E8" w:rsidRDefault="00052151">
      <w:pPr>
        <w:pStyle w:val="GvdeMetni"/>
        <w:rPr>
          <w:sz w:val="20"/>
        </w:rPr>
      </w:pPr>
    </w:p>
    <w:p w14:paraId="17189F4A" w14:textId="053131F3" w:rsidR="00545E4B" w:rsidRPr="006552E8" w:rsidRDefault="00545E4B" w:rsidP="00545E4B">
      <w:pPr>
        <w:widowControl/>
        <w:autoSpaceDE/>
        <w:autoSpaceDN/>
        <w:rPr>
          <w:rFonts w:eastAsia="Times New Roman" w:cs="Times New Roman"/>
          <w:sz w:val="24"/>
          <w:szCs w:val="24"/>
          <w:lang w:eastAsia="tr-TR"/>
        </w:rPr>
      </w:pPr>
      <w:r w:rsidRPr="006552E8">
        <w:rPr>
          <w:rFonts w:eastAsia="Times New Roman" w:cs="Times New Roman"/>
          <w:sz w:val="24"/>
          <w:szCs w:val="24"/>
          <w:lang w:eastAsia="tr-TR"/>
        </w:rPr>
        <w:fldChar w:fldCharType="begin"/>
      </w:r>
      <w:r w:rsidRPr="006552E8">
        <w:rPr>
          <w:rFonts w:eastAsia="Times New Roman" w:cs="Times New Roman"/>
          <w:sz w:val="24"/>
          <w:szCs w:val="24"/>
          <w:lang w:eastAsia="tr-TR"/>
        </w:rPr>
        <w:instrText xml:space="preserve"> INCLUDEPICTURE "https://batman.edu.tr/images/files/hmyologokullanilan.jpeg" \* MERGEFORMATINET </w:instrText>
      </w:r>
      <w:r w:rsidRPr="006552E8">
        <w:rPr>
          <w:rFonts w:eastAsia="Times New Roman" w:cs="Times New Roman"/>
          <w:sz w:val="24"/>
          <w:szCs w:val="24"/>
          <w:lang w:eastAsia="tr-TR"/>
        </w:rPr>
        <w:fldChar w:fldCharType="separate"/>
      </w:r>
      <w:r w:rsidRPr="006552E8">
        <w:rPr>
          <w:rFonts w:eastAsia="Times New Roman" w:cs="Times New Roman"/>
          <w:noProof/>
          <w:sz w:val="24"/>
          <w:szCs w:val="24"/>
          <w:lang w:eastAsia="tr-TR"/>
        </w:rPr>
        <w:drawing>
          <wp:inline distT="0" distB="0" distL="0" distR="0" wp14:anchorId="4FFF7AD8" wp14:editId="744E9183">
            <wp:extent cx="5775960" cy="1520825"/>
            <wp:effectExtent l="0" t="0" r="2540" b="3175"/>
            <wp:docPr id="812" name="Resim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960" cy="1520825"/>
                    </a:xfrm>
                    <a:prstGeom prst="rect">
                      <a:avLst/>
                    </a:prstGeom>
                    <a:noFill/>
                    <a:ln>
                      <a:noFill/>
                    </a:ln>
                  </pic:spPr>
                </pic:pic>
              </a:graphicData>
            </a:graphic>
          </wp:inline>
        </w:drawing>
      </w:r>
      <w:r w:rsidRPr="006552E8">
        <w:rPr>
          <w:rFonts w:eastAsia="Times New Roman" w:cs="Times New Roman"/>
          <w:sz w:val="24"/>
          <w:szCs w:val="24"/>
          <w:lang w:eastAsia="tr-TR"/>
        </w:rPr>
        <w:fldChar w:fldCharType="end"/>
      </w:r>
    </w:p>
    <w:p w14:paraId="316A4A22" w14:textId="77777777" w:rsidR="00052151" w:rsidRPr="006552E8" w:rsidRDefault="00052151">
      <w:pPr>
        <w:pStyle w:val="GvdeMetni"/>
        <w:rPr>
          <w:b/>
          <w:sz w:val="20"/>
        </w:rPr>
      </w:pPr>
    </w:p>
    <w:p w14:paraId="55AAB52B" w14:textId="77777777" w:rsidR="00052151" w:rsidRPr="006552E8" w:rsidRDefault="00052151">
      <w:pPr>
        <w:pStyle w:val="GvdeMetni"/>
        <w:rPr>
          <w:b/>
          <w:sz w:val="20"/>
        </w:rPr>
      </w:pPr>
    </w:p>
    <w:p w14:paraId="10F52304" w14:textId="77777777" w:rsidR="00052151" w:rsidRPr="006552E8" w:rsidRDefault="00052151">
      <w:pPr>
        <w:pStyle w:val="GvdeMetni"/>
        <w:rPr>
          <w:b/>
          <w:sz w:val="20"/>
        </w:rPr>
      </w:pPr>
    </w:p>
    <w:p w14:paraId="274D159D" w14:textId="77777777" w:rsidR="00052151" w:rsidRPr="006552E8" w:rsidRDefault="00052151">
      <w:pPr>
        <w:pStyle w:val="GvdeMetni"/>
        <w:rPr>
          <w:b/>
          <w:sz w:val="20"/>
        </w:rPr>
      </w:pPr>
    </w:p>
    <w:p w14:paraId="5342F49C" w14:textId="77777777" w:rsidR="00052151" w:rsidRPr="006552E8" w:rsidRDefault="00052151">
      <w:pPr>
        <w:pStyle w:val="GvdeMetni"/>
        <w:rPr>
          <w:b/>
          <w:sz w:val="20"/>
        </w:rPr>
      </w:pPr>
    </w:p>
    <w:p w14:paraId="4AAEF6F0" w14:textId="77777777" w:rsidR="00052151" w:rsidRPr="006552E8" w:rsidRDefault="00052151">
      <w:pPr>
        <w:pStyle w:val="GvdeMetni"/>
        <w:rPr>
          <w:b/>
          <w:sz w:val="20"/>
        </w:rPr>
      </w:pPr>
    </w:p>
    <w:p w14:paraId="35442F1A" w14:textId="77777777" w:rsidR="00052151" w:rsidRPr="006552E8" w:rsidRDefault="00052151">
      <w:pPr>
        <w:pStyle w:val="GvdeMetni"/>
        <w:rPr>
          <w:b/>
          <w:sz w:val="20"/>
        </w:rPr>
      </w:pPr>
    </w:p>
    <w:p w14:paraId="13CFD117" w14:textId="77777777" w:rsidR="00052151" w:rsidRPr="006552E8" w:rsidRDefault="00052151">
      <w:pPr>
        <w:pStyle w:val="GvdeMetni"/>
        <w:rPr>
          <w:b/>
          <w:sz w:val="20"/>
        </w:rPr>
      </w:pPr>
    </w:p>
    <w:p w14:paraId="26950E43" w14:textId="77777777" w:rsidR="00052151" w:rsidRPr="006552E8" w:rsidRDefault="00052151">
      <w:pPr>
        <w:pStyle w:val="GvdeMetni"/>
        <w:rPr>
          <w:b/>
          <w:sz w:val="20"/>
        </w:rPr>
      </w:pPr>
    </w:p>
    <w:p w14:paraId="3F50EEF1" w14:textId="77777777" w:rsidR="00052151" w:rsidRPr="006552E8" w:rsidRDefault="00052151">
      <w:pPr>
        <w:pStyle w:val="GvdeMetni"/>
        <w:rPr>
          <w:b/>
          <w:sz w:val="20"/>
        </w:rPr>
      </w:pPr>
    </w:p>
    <w:p w14:paraId="1EEB5BC9" w14:textId="77777777" w:rsidR="00052151" w:rsidRPr="006552E8" w:rsidRDefault="00052151">
      <w:pPr>
        <w:pStyle w:val="GvdeMetni"/>
        <w:rPr>
          <w:b/>
          <w:sz w:val="20"/>
        </w:rPr>
      </w:pPr>
    </w:p>
    <w:p w14:paraId="462CE564" w14:textId="77777777" w:rsidR="00052151" w:rsidRPr="006552E8" w:rsidRDefault="00052151">
      <w:pPr>
        <w:pStyle w:val="GvdeMetni"/>
        <w:rPr>
          <w:b/>
          <w:sz w:val="20"/>
        </w:rPr>
      </w:pPr>
    </w:p>
    <w:p w14:paraId="29BE3F92" w14:textId="77777777" w:rsidR="00052151" w:rsidRPr="006552E8" w:rsidRDefault="00052151">
      <w:pPr>
        <w:pStyle w:val="GvdeMetni"/>
        <w:rPr>
          <w:b/>
          <w:sz w:val="20"/>
        </w:rPr>
      </w:pPr>
    </w:p>
    <w:p w14:paraId="029992B8" w14:textId="77777777" w:rsidR="00052151" w:rsidRPr="006552E8" w:rsidRDefault="00052151">
      <w:pPr>
        <w:pStyle w:val="GvdeMetni"/>
        <w:spacing w:before="9"/>
        <w:rPr>
          <w:b/>
          <w:sz w:val="25"/>
        </w:rPr>
      </w:pPr>
    </w:p>
    <w:p w14:paraId="4AE3FDD4" w14:textId="1B007D6B" w:rsidR="00052151" w:rsidRPr="006552E8" w:rsidRDefault="004F7945">
      <w:pPr>
        <w:pStyle w:val="KonuBal"/>
        <w:rPr>
          <w:rFonts w:ascii="Carlito" w:hAnsi="Carlito"/>
        </w:rPr>
      </w:pPr>
      <w:r w:rsidRPr="006552E8">
        <w:rPr>
          <w:rFonts w:ascii="Carlito" w:hAnsi="Carlito"/>
        </w:rPr>
        <w:t>BATMAN ÜNİVERSİTESİ HASANKEYF MESLEK YÜKSEKOKULU 2023-2027 STRATEJİK PLANI</w:t>
      </w:r>
    </w:p>
    <w:p w14:paraId="7AB8D8B4" w14:textId="77777777" w:rsidR="00052151" w:rsidRPr="006552E8" w:rsidRDefault="00052151">
      <w:pPr>
        <w:pStyle w:val="GvdeMetni"/>
        <w:rPr>
          <w:b/>
        </w:rPr>
      </w:pPr>
    </w:p>
    <w:p w14:paraId="205E65AE" w14:textId="77777777" w:rsidR="00052151" w:rsidRPr="006552E8" w:rsidRDefault="00052151">
      <w:pPr>
        <w:pStyle w:val="GvdeMetni"/>
        <w:rPr>
          <w:b/>
        </w:rPr>
      </w:pPr>
    </w:p>
    <w:p w14:paraId="606F9A74" w14:textId="77777777" w:rsidR="00052151" w:rsidRPr="006552E8" w:rsidRDefault="00052151">
      <w:pPr>
        <w:pStyle w:val="GvdeMetni"/>
        <w:rPr>
          <w:b/>
        </w:rPr>
      </w:pPr>
    </w:p>
    <w:p w14:paraId="3485309A" w14:textId="77777777" w:rsidR="00052151" w:rsidRPr="006552E8" w:rsidRDefault="00052151">
      <w:pPr>
        <w:pStyle w:val="GvdeMetni"/>
        <w:rPr>
          <w:b/>
        </w:rPr>
      </w:pPr>
    </w:p>
    <w:p w14:paraId="74A66353" w14:textId="77777777" w:rsidR="00052151" w:rsidRPr="006552E8" w:rsidRDefault="00052151">
      <w:pPr>
        <w:pStyle w:val="GvdeMetni"/>
        <w:rPr>
          <w:b/>
        </w:rPr>
      </w:pPr>
    </w:p>
    <w:p w14:paraId="2E3D701F" w14:textId="77777777" w:rsidR="00052151" w:rsidRPr="006552E8" w:rsidRDefault="00052151">
      <w:pPr>
        <w:pStyle w:val="GvdeMetni"/>
        <w:rPr>
          <w:b/>
        </w:rPr>
      </w:pPr>
    </w:p>
    <w:p w14:paraId="0603309A" w14:textId="77777777" w:rsidR="00052151" w:rsidRPr="006552E8" w:rsidRDefault="00052151">
      <w:pPr>
        <w:pStyle w:val="GvdeMetni"/>
        <w:rPr>
          <w:b/>
        </w:rPr>
      </w:pPr>
    </w:p>
    <w:p w14:paraId="436C4788" w14:textId="77777777" w:rsidR="00052151" w:rsidRPr="006552E8" w:rsidRDefault="00052151">
      <w:pPr>
        <w:pStyle w:val="GvdeMetni"/>
        <w:rPr>
          <w:b/>
        </w:rPr>
      </w:pPr>
    </w:p>
    <w:p w14:paraId="2C01001A" w14:textId="77777777" w:rsidR="00052151" w:rsidRPr="006552E8" w:rsidRDefault="00052151">
      <w:pPr>
        <w:pStyle w:val="GvdeMetni"/>
        <w:rPr>
          <w:b/>
        </w:rPr>
      </w:pPr>
    </w:p>
    <w:p w14:paraId="3D6DBB2A" w14:textId="77777777" w:rsidR="00052151" w:rsidRPr="006552E8" w:rsidRDefault="00052151">
      <w:pPr>
        <w:pStyle w:val="GvdeMetni"/>
        <w:rPr>
          <w:b/>
        </w:rPr>
      </w:pPr>
    </w:p>
    <w:p w14:paraId="35B20C4E" w14:textId="77777777" w:rsidR="00052151" w:rsidRPr="006552E8" w:rsidRDefault="00052151">
      <w:pPr>
        <w:pStyle w:val="GvdeMetni"/>
        <w:rPr>
          <w:b/>
        </w:rPr>
      </w:pPr>
    </w:p>
    <w:p w14:paraId="0A8EE235" w14:textId="77777777" w:rsidR="00052151" w:rsidRPr="006552E8" w:rsidRDefault="00052151">
      <w:pPr>
        <w:pStyle w:val="GvdeMetni"/>
        <w:rPr>
          <w:b/>
        </w:rPr>
      </w:pPr>
    </w:p>
    <w:p w14:paraId="2688C4E0" w14:textId="77777777" w:rsidR="00052151" w:rsidRPr="006552E8" w:rsidRDefault="00052151">
      <w:pPr>
        <w:pStyle w:val="GvdeMetni"/>
        <w:rPr>
          <w:b/>
        </w:rPr>
      </w:pPr>
    </w:p>
    <w:p w14:paraId="67F59300" w14:textId="77777777" w:rsidR="00052151" w:rsidRPr="006552E8" w:rsidRDefault="00052151">
      <w:pPr>
        <w:pStyle w:val="GvdeMetni"/>
        <w:rPr>
          <w:b/>
        </w:rPr>
      </w:pPr>
    </w:p>
    <w:p w14:paraId="531547BB" w14:textId="77777777" w:rsidR="00052151" w:rsidRPr="006552E8" w:rsidRDefault="00052151">
      <w:pPr>
        <w:pStyle w:val="GvdeMetni"/>
        <w:rPr>
          <w:b/>
        </w:rPr>
      </w:pPr>
    </w:p>
    <w:p w14:paraId="726DBDE0" w14:textId="77777777" w:rsidR="00052151" w:rsidRPr="006552E8" w:rsidRDefault="00052151">
      <w:pPr>
        <w:pStyle w:val="GvdeMetni"/>
        <w:rPr>
          <w:b/>
        </w:rPr>
      </w:pPr>
    </w:p>
    <w:p w14:paraId="771A3E9F" w14:textId="77777777" w:rsidR="00052151" w:rsidRPr="006552E8" w:rsidRDefault="00052151">
      <w:pPr>
        <w:pStyle w:val="GvdeMetni"/>
        <w:rPr>
          <w:b/>
        </w:rPr>
      </w:pPr>
    </w:p>
    <w:p w14:paraId="44E14A87" w14:textId="77777777" w:rsidR="00052151" w:rsidRPr="006552E8" w:rsidRDefault="00052151">
      <w:pPr>
        <w:pStyle w:val="GvdeMetni"/>
        <w:rPr>
          <w:b/>
        </w:rPr>
      </w:pPr>
    </w:p>
    <w:p w14:paraId="11F5051F" w14:textId="77777777" w:rsidR="00052151" w:rsidRPr="006552E8" w:rsidRDefault="00052151">
      <w:pPr>
        <w:pStyle w:val="GvdeMetni"/>
        <w:rPr>
          <w:b/>
        </w:rPr>
      </w:pPr>
    </w:p>
    <w:p w14:paraId="7FD23533" w14:textId="77777777" w:rsidR="00052151" w:rsidRPr="006552E8" w:rsidRDefault="00052151">
      <w:pPr>
        <w:pStyle w:val="GvdeMetni"/>
        <w:spacing w:before="9"/>
        <w:rPr>
          <w:b/>
          <w:sz w:val="19"/>
        </w:rPr>
      </w:pPr>
    </w:p>
    <w:p w14:paraId="17C0249E" w14:textId="5F2C5A69" w:rsidR="00052151" w:rsidRPr="006552E8" w:rsidRDefault="00EC51EC" w:rsidP="00846F1D">
      <w:pPr>
        <w:ind w:left="829" w:right="829"/>
        <w:jc w:val="center"/>
        <w:rPr>
          <w:b/>
          <w:color w:val="205768"/>
          <w:sz w:val="36"/>
        </w:rPr>
      </w:pPr>
      <w:r w:rsidRPr="006552E8">
        <w:rPr>
          <w:b/>
          <w:color w:val="205768"/>
          <w:sz w:val="36"/>
        </w:rPr>
        <w:t>2021</w:t>
      </w:r>
    </w:p>
    <w:p w14:paraId="43954FA0" w14:textId="521C9307" w:rsidR="00EC51EC" w:rsidRPr="006552E8" w:rsidRDefault="00EC51EC" w:rsidP="00846F1D">
      <w:pPr>
        <w:ind w:left="829" w:right="829"/>
        <w:jc w:val="center"/>
        <w:rPr>
          <w:b/>
          <w:color w:val="205768"/>
          <w:sz w:val="36"/>
        </w:rPr>
      </w:pPr>
    </w:p>
    <w:p w14:paraId="2D414E95" w14:textId="3D707834" w:rsidR="00EC51EC" w:rsidRPr="006552E8" w:rsidRDefault="00EC51EC" w:rsidP="00846F1D">
      <w:pPr>
        <w:ind w:left="829" w:right="829"/>
        <w:jc w:val="center"/>
        <w:rPr>
          <w:b/>
          <w:color w:val="205768"/>
          <w:sz w:val="36"/>
        </w:rPr>
      </w:pPr>
    </w:p>
    <w:p w14:paraId="1EC04712" w14:textId="517351C2" w:rsidR="00EC51EC" w:rsidRPr="006552E8" w:rsidRDefault="00EC51EC" w:rsidP="00846F1D">
      <w:pPr>
        <w:ind w:left="829" w:right="829"/>
        <w:jc w:val="center"/>
        <w:rPr>
          <w:b/>
          <w:color w:val="205768"/>
          <w:sz w:val="36"/>
        </w:rPr>
      </w:pPr>
    </w:p>
    <w:p w14:paraId="38A4BF3C" w14:textId="77777777" w:rsidR="00EC51EC" w:rsidRPr="006552E8" w:rsidRDefault="00EC51EC" w:rsidP="00EC51EC">
      <w:pPr>
        <w:pStyle w:val="Balk1"/>
        <w:ind w:left="432" w:firstLine="0"/>
        <w:rPr>
          <w:rFonts w:ascii="Carlito" w:hAnsi="Carlito"/>
        </w:rPr>
      </w:pPr>
      <w:bookmarkStart w:id="0" w:name="_Toc193431442"/>
      <w:bookmarkStart w:id="1" w:name="_Toc221695443"/>
      <w:bookmarkStart w:id="2" w:name="_Toc221695598"/>
      <w:r w:rsidRPr="006552E8">
        <w:rPr>
          <w:rFonts w:ascii="Carlito" w:hAnsi="Carlito"/>
        </w:rPr>
        <w:t>BİRİM YÖNETİCİSİNİN SUNUŞU</w:t>
      </w:r>
      <w:bookmarkEnd w:id="0"/>
      <w:bookmarkEnd w:id="1"/>
      <w:bookmarkEnd w:id="2"/>
    </w:p>
    <w:p w14:paraId="2349394A" w14:textId="77777777" w:rsidR="00EC51EC" w:rsidRPr="006552E8" w:rsidRDefault="00EC51EC" w:rsidP="00EC51EC">
      <w:pPr>
        <w:kinsoku w:val="0"/>
        <w:overflowPunct w:val="0"/>
        <w:jc w:val="both"/>
        <w:rPr>
          <w:sz w:val="26"/>
          <w:szCs w:val="26"/>
        </w:rPr>
      </w:pPr>
    </w:p>
    <w:p w14:paraId="4B279337" w14:textId="77777777" w:rsidR="00EC51EC" w:rsidRPr="006552E8" w:rsidRDefault="00EC51EC" w:rsidP="00EC51EC">
      <w:pPr>
        <w:ind w:firstLine="720"/>
        <w:jc w:val="both"/>
        <w:rPr>
          <w:sz w:val="20"/>
          <w:szCs w:val="20"/>
        </w:rPr>
      </w:pPr>
      <w:r w:rsidRPr="006552E8">
        <w:rPr>
          <w:sz w:val="20"/>
          <w:szCs w:val="20"/>
        </w:rPr>
        <w:t>Hasankeyf Meslek Yüksekokulu, adını kurulu bulunduğu, kaynaklara göre 12.000 yıllık tarihi geçmişi olan Hasankeyf İlçesi’nden almıştır. Yüksekokulumuz, 11 Ocak 2018 tarihinde, başta bölgenin turizm sektörü olmak üzere gelişme potansiyeli yüksek olan meslek dallarında ihtiyaç duyulan nitelikli işgücünün yetiştirilmesi amacıyla kurulmuş ve İlçenin yeni yerleşim merkezinde, TOKİ tarafından yapılan ve Üniversitemize devredilen hizmet binasında faaliyetlerine başlamıştır.</w:t>
      </w:r>
    </w:p>
    <w:p w14:paraId="48477BD2" w14:textId="77777777" w:rsidR="00EC51EC" w:rsidRPr="006552E8" w:rsidRDefault="00EC51EC" w:rsidP="00EC51EC">
      <w:pPr>
        <w:tabs>
          <w:tab w:val="left" w:pos="1410"/>
        </w:tabs>
        <w:jc w:val="both"/>
        <w:rPr>
          <w:sz w:val="20"/>
          <w:szCs w:val="20"/>
        </w:rPr>
      </w:pPr>
      <w:r w:rsidRPr="006552E8">
        <w:rPr>
          <w:sz w:val="20"/>
          <w:szCs w:val="20"/>
        </w:rPr>
        <w:tab/>
      </w:r>
    </w:p>
    <w:p w14:paraId="79661521" w14:textId="77777777" w:rsidR="00EC51EC" w:rsidRPr="006552E8" w:rsidRDefault="00EC51EC" w:rsidP="00EC51EC">
      <w:pPr>
        <w:ind w:firstLine="720"/>
        <w:jc w:val="both"/>
        <w:rPr>
          <w:sz w:val="20"/>
          <w:szCs w:val="20"/>
        </w:rPr>
      </w:pPr>
      <w:r w:rsidRPr="006552E8">
        <w:rPr>
          <w:sz w:val="20"/>
          <w:szCs w:val="20"/>
        </w:rPr>
        <w:t>Akademik hayatına, kuruluş aşamasında açılan biri Otel, Lokanta ve İkram Hizmetleri Bölümü, diğeri Seyahat, Turizm ve Eğlence Hizmetleri Bölümü ile başlayan Yüksekokulumuz ’da bu bölümlere bağlı üç program bulunmaktadır.  Otel, Lokanta ve İkram Hizmetleri Bölümü bünyesinde Aşçılık Programı ile Turizm ve Otel İşletmeciliği Programı; Seyahat, Turizm ve Eğlence Hizmetleri Bölümü bünyesinde ise Turist Rehberliği Programı yer almaktadır.</w:t>
      </w:r>
    </w:p>
    <w:p w14:paraId="5C459E21" w14:textId="77777777" w:rsidR="00EC51EC" w:rsidRPr="006552E8" w:rsidRDefault="00EC51EC" w:rsidP="00EC51EC">
      <w:pPr>
        <w:jc w:val="both"/>
        <w:rPr>
          <w:sz w:val="20"/>
          <w:szCs w:val="20"/>
        </w:rPr>
      </w:pPr>
    </w:p>
    <w:p w14:paraId="75D03DAA" w14:textId="77777777" w:rsidR="00EC51EC" w:rsidRPr="006552E8" w:rsidRDefault="00EC51EC" w:rsidP="00EC51EC">
      <w:pPr>
        <w:ind w:firstLine="720"/>
        <w:jc w:val="both"/>
        <w:rPr>
          <w:sz w:val="20"/>
          <w:szCs w:val="20"/>
        </w:rPr>
      </w:pPr>
      <w:r w:rsidRPr="006552E8">
        <w:rPr>
          <w:sz w:val="20"/>
          <w:szCs w:val="20"/>
        </w:rPr>
        <w:t xml:space="preserve">Yüksekokulumuz, kuruluşunun henüz birinci yılı içinde olmasına rağmen, gerek Üniversitemiz üst yönetiminin yakın ilgi ve destekleri, gerekse başta Hasankeyf İlçesi’ndeki yerel ve bölgesel kamu kurum ve kuruluşlar olmak üzere dış paydaşlarımızın katkıları ile kuruluş çalışmalarını büyük ölçüde tamamlamış ve 2018-2019 Eğitim-Öğretim yılında Aşçılık Programı’na öğrenci kabul ederek eğitim-öğretim faaliyetlerine başlamıştır. 2019-2020 Eğitim-Öğretim Yılında açık olan diğer programlara da öğrenci alınması planlanmış olup, akademik ve idari kadro yapılanma süreçleri tamamlandıkça, fiziki ve teknik imkânlar yönünden güçlendikçe yeni bölümlerin ve programların açılması da gündeme gelecektir. </w:t>
      </w:r>
    </w:p>
    <w:p w14:paraId="50DA8F41" w14:textId="77777777" w:rsidR="00EC51EC" w:rsidRPr="006552E8" w:rsidRDefault="00EC51EC" w:rsidP="00EC51EC">
      <w:pPr>
        <w:jc w:val="both"/>
        <w:rPr>
          <w:sz w:val="20"/>
          <w:szCs w:val="20"/>
        </w:rPr>
      </w:pPr>
    </w:p>
    <w:p w14:paraId="6BB68B0D" w14:textId="77777777" w:rsidR="00EC51EC" w:rsidRPr="006552E8" w:rsidRDefault="00EC51EC" w:rsidP="00EC51EC">
      <w:pPr>
        <w:ind w:firstLine="720"/>
        <w:jc w:val="both"/>
        <w:rPr>
          <w:sz w:val="20"/>
          <w:szCs w:val="20"/>
        </w:rPr>
      </w:pPr>
      <w:r w:rsidRPr="006552E8">
        <w:rPr>
          <w:sz w:val="20"/>
          <w:szCs w:val="20"/>
        </w:rPr>
        <w:t xml:space="preserve">Yüksekokulumuz açık olan bölümler ve programlar için bina ve uygulama imkânları bakımından yeterli imkân ve donanıma sahip olup, Yüksekokul bünyesinde bulunan uygulama mutfağının yanı sıra, yakında hizmete açılacak olan Uygulama Oteli ve geliştireceğimiz sektörel işbirliği ağları ile öğrencilerimizin, teorik ve pratik eğitimi bütünleştirme imkânları daha da artacaktır. </w:t>
      </w:r>
    </w:p>
    <w:p w14:paraId="550154C7" w14:textId="77777777" w:rsidR="00EC51EC" w:rsidRPr="006552E8" w:rsidRDefault="00EC51EC" w:rsidP="00EC51EC">
      <w:pPr>
        <w:jc w:val="both"/>
        <w:rPr>
          <w:sz w:val="20"/>
          <w:szCs w:val="20"/>
        </w:rPr>
      </w:pPr>
    </w:p>
    <w:p w14:paraId="2F1E353A" w14:textId="77777777" w:rsidR="00EC51EC" w:rsidRPr="006552E8" w:rsidRDefault="00EC51EC" w:rsidP="00EC51EC">
      <w:pPr>
        <w:kinsoku w:val="0"/>
        <w:overflowPunct w:val="0"/>
        <w:ind w:firstLine="720"/>
        <w:jc w:val="both"/>
        <w:rPr>
          <w:sz w:val="20"/>
          <w:szCs w:val="20"/>
        </w:rPr>
      </w:pPr>
      <w:r w:rsidRPr="006552E8">
        <w:rPr>
          <w:sz w:val="20"/>
          <w:szCs w:val="20"/>
        </w:rPr>
        <w:t>Yüksekokul olarak temel politikamız, sahip olduğumuz kaynakları, varlıkları ve yeteneklerimizi, öğrencilerimize, öğrenim gördükleri meslek dallarında, Türkiye Yükseköğretim Yeterlilikler Çerçevesinde Ön Lisans Eğitim Seviyesi için belirlenmiş mezun yeterliliklerini kazandırmak için etkin ve verimli kullanmaktır. Bu anlayış doğrultusunda, Üniversitemiz ve Yüksekokulumuzun kalite standartları ile misyon ve vizyonumuza uygun olarak eğitim-öğretime yönelik öncelikli amaç ve hedeflerimiz; çağdaş ve sürekli gelişmeyi esas alan, alanında yetkin, ehliyet ve liyakat sahibi, ülkemizdeki ve dünyadaki mesleki uygulamaları ve gelişmeleri takip eden öğretim elemanı kadrosu, sektörel işgücü piyasasının beklentilerine uygun ve sürekli iyileştirilen eğitim-öğretim programlarımız ve işbirliklerimiz, uygulayacağımız eğitim-öğretim yöntem ve teknikler vasıtasıyla, öğrencilerimizi öğrenim gördükleri meslek dallarında ön lisans seviyesinde aranan niteliklerde bilgi ve beceri ile donatmak ve böylece, mensubu olmaktan gurur duyabilecekleri bir Yüksekokul diploması vererek, mezuniyet sonrasında meslekleri ile ilgili sektörlerde kolayca iş bulabilen bireyler olmalarına katkı sağlamaktır.</w:t>
      </w:r>
    </w:p>
    <w:p w14:paraId="34ECD13B" w14:textId="77777777" w:rsidR="00EC51EC" w:rsidRPr="006552E8" w:rsidRDefault="00EC51EC" w:rsidP="00EC51EC">
      <w:pPr>
        <w:kinsoku w:val="0"/>
        <w:overflowPunct w:val="0"/>
        <w:jc w:val="both"/>
        <w:rPr>
          <w:sz w:val="20"/>
          <w:szCs w:val="20"/>
        </w:rPr>
      </w:pPr>
    </w:p>
    <w:p w14:paraId="7C239222" w14:textId="77777777" w:rsidR="00EC51EC" w:rsidRPr="006552E8" w:rsidRDefault="00EC51EC" w:rsidP="00EC51EC">
      <w:pPr>
        <w:kinsoku w:val="0"/>
        <w:overflowPunct w:val="0"/>
        <w:jc w:val="both"/>
        <w:rPr>
          <w:sz w:val="20"/>
          <w:szCs w:val="20"/>
        </w:rPr>
      </w:pPr>
    </w:p>
    <w:p w14:paraId="7BAA0A0D" w14:textId="77777777" w:rsidR="00EC51EC" w:rsidRPr="006552E8" w:rsidRDefault="00EC51EC" w:rsidP="00EC51EC">
      <w:pPr>
        <w:kinsoku w:val="0"/>
        <w:overflowPunct w:val="0"/>
        <w:ind w:right="1076"/>
        <w:jc w:val="center"/>
        <w:rPr>
          <w:b/>
          <w:bCs/>
          <w:sz w:val="20"/>
          <w:szCs w:val="20"/>
        </w:rPr>
      </w:pPr>
      <w:r w:rsidRPr="006552E8">
        <w:rPr>
          <w:b/>
          <w:bCs/>
          <w:sz w:val="20"/>
          <w:szCs w:val="20"/>
        </w:rPr>
        <w:t xml:space="preserve">                                                                                                             Dr. Ögr. Üyesi Feridun DUMAN</w:t>
      </w:r>
    </w:p>
    <w:p w14:paraId="45507D8C" w14:textId="77777777" w:rsidR="00EC51EC" w:rsidRPr="006552E8" w:rsidRDefault="00EC51EC" w:rsidP="00EC51EC">
      <w:pPr>
        <w:kinsoku w:val="0"/>
        <w:overflowPunct w:val="0"/>
        <w:ind w:right="1076"/>
        <w:jc w:val="right"/>
        <w:rPr>
          <w:b/>
          <w:bCs/>
          <w:sz w:val="20"/>
          <w:szCs w:val="20"/>
        </w:rPr>
      </w:pPr>
      <w:r w:rsidRPr="006552E8">
        <w:rPr>
          <w:b/>
          <w:bCs/>
          <w:sz w:val="20"/>
          <w:szCs w:val="20"/>
        </w:rPr>
        <w:t>Hasankeyf Meslek Yüksekokulu</w:t>
      </w:r>
    </w:p>
    <w:p w14:paraId="50145F9C" w14:textId="3BED4232" w:rsidR="00EC51EC" w:rsidRPr="006552E8" w:rsidRDefault="00EC51EC" w:rsidP="00EC51EC">
      <w:pPr>
        <w:ind w:left="829" w:right="829"/>
        <w:jc w:val="center"/>
        <w:rPr>
          <w:b/>
          <w:sz w:val="36"/>
        </w:rPr>
        <w:sectPr w:rsidR="00EC51EC" w:rsidRPr="006552E8">
          <w:type w:val="continuous"/>
          <w:pgSz w:w="11910" w:h="16840"/>
          <w:pgMar w:top="140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r w:rsidRPr="006552E8">
        <w:rPr>
          <w:b/>
          <w:bCs/>
          <w:sz w:val="20"/>
          <w:szCs w:val="20"/>
        </w:rPr>
        <w:t xml:space="preserve">                                                                                                Müdür</w:t>
      </w:r>
    </w:p>
    <w:p w14:paraId="6AA945C9" w14:textId="60422FD8" w:rsidR="00846F1D" w:rsidRPr="006552E8" w:rsidRDefault="00846F1D" w:rsidP="00846F1D">
      <w:pPr>
        <w:rPr>
          <w:sz w:val="16"/>
        </w:rPr>
      </w:pPr>
    </w:p>
    <w:p w14:paraId="0FDBE748" w14:textId="77777777" w:rsidR="00846F1D" w:rsidRPr="006552E8" w:rsidRDefault="00846F1D" w:rsidP="00846F1D">
      <w:pPr>
        <w:rPr>
          <w:sz w:val="16"/>
        </w:rPr>
      </w:pPr>
    </w:p>
    <w:p w14:paraId="175D4A48" w14:textId="77777777" w:rsidR="00846F1D" w:rsidRPr="006552E8" w:rsidRDefault="00846F1D" w:rsidP="00846F1D">
      <w:pPr>
        <w:rPr>
          <w:sz w:val="16"/>
        </w:rPr>
      </w:pPr>
    </w:p>
    <w:p w14:paraId="600DD0A4" w14:textId="77777777" w:rsidR="00846F1D" w:rsidRPr="006552E8" w:rsidRDefault="00846F1D" w:rsidP="00846F1D">
      <w:pPr>
        <w:rPr>
          <w:sz w:val="16"/>
        </w:rPr>
      </w:pPr>
    </w:p>
    <w:p w14:paraId="56CC9B31" w14:textId="77777777" w:rsidR="00846F1D" w:rsidRPr="006552E8" w:rsidRDefault="00846F1D" w:rsidP="00846F1D">
      <w:pPr>
        <w:rPr>
          <w:sz w:val="16"/>
        </w:rPr>
      </w:pPr>
    </w:p>
    <w:p w14:paraId="4D8D85F4" w14:textId="77777777" w:rsidR="00846F1D" w:rsidRPr="006552E8" w:rsidRDefault="00846F1D" w:rsidP="00846F1D">
      <w:pPr>
        <w:rPr>
          <w:sz w:val="16"/>
        </w:rPr>
      </w:pPr>
    </w:p>
    <w:p w14:paraId="3C3A8E59" w14:textId="6A402B00" w:rsidR="00846F1D" w:rsidRPr="006552E8" w:rsidRDefault="00846F1D" w:rsidP="00846F1D">
      <w:pPr>
        <w:tabs>
          <w:tab w:val="left" w:pos="4206"/>
        </w:tabs>
        <w:rPr>
          <w:sz w:val="16"/>
        </w:rPr>
        <w:sectPr w:rsidR="00846F1D" w:rsidRPr="006552E8">
          <w:pgSz w:w="11910" w:h="16840"/>
          <w:pgMar w:top="15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2D73B1DE" w14:textId="77777777" w:rsidR="00052151" w:rsidRPr="006552E8" w:rsidRDefault="00D3649C" w:rsidP="00281DFF">
      <w:pPr>
        <w:spacing w:before="78"/>
        <w:rPr>
          <w:b/>
          <w:sz w:val="28"/>
        </w:rPr>
      </w:pPr>
      <w:r w:rsidRPr="006552E8">
        <w:rPr>
          <w:b/>
          <w:color w:val="205768"/>
          <w:sz w:val="28"/>
        </w:rPr>
        <w:lastRenderedPageBreak/>
        <w:t>İÇİNDEKİLER</w:t>
      </w:r>
    </w:p>
    <w:sdt>
      <w:sdtPr>
        <w:id w:val="-2033876267"/>
        <w:docPartObj>
          <w:docPartGallery w:val="Table of Contents"/>
          <w:docPartUnique/>
        </w:docPartObj>
      </w:sdtPr>
      <w:sdtContent>
        <w:p w14:paraId="4A7B5AB4" w14:textId="77777777" w:rsidR="00052151" w:rsidRPr="006552E8" w:rsidRDefault="00786CD5">
          <w:pPr>
            <w:pStyle w:val="T1"/>
            <w:tabs>
              <w:tab w:val="left" w:leader="dot" w:pos="9037"/>
            </w:tabs>
            <w:spacing w:before="240"/>
            <w:ind w:left="136" w:firstLine="0"/>
          </w:pPr>
          <w:hyperlink w:anchor="_bookmark0" w:history="1">
            <w:r w:rsidR="00D3649C" w:rsidRPr="006552E8">
              <w:t>TABLOLAR</w:t>
            </w:r>
            <w:r w:rsidR="00D3649C" w:rsidRPr="006552E8">
              <w:tab/>
              <w:t>iii</w:t>
            </w:r>
          </w:hyperlink>
        </w:p>
        <w:p w14:paraId="7953890C" w14:textId="77777777" w:rsidR="00052151" w:rsidRPr="006552E8" w:rsidRDefault="00786CD5">
          <w:pPr>
            <w:pStyle w:val="T1"/>
            <w:tabs>
              <w:tab w:val="left" w:leader="dot" w:pos="9041"/>
            </w:tabs>
            <w:ind w:left="136" w:firstLine="0"/>
          </w:pPr>
          <w:hyperlink w:anchor="_bookmark1" w:history="1">
            <w:r w:rsidR="00D3649C" w:rsidRPr="006552E8">
              <w:t>ŞEKİLLER</w:t>
            </w:r>
            <w:r w:rsidR="00D3649C" w:rsidRPr="006552E8">
              <w:tab/>
              <w:t>iv</w:t>
            </w:r>
          </w:hyperlink>
        </w:p>
        <w:p w14:paraId="14BD9383" w14:textId="77777777" w:rsidR="00052151" w:rsidRPr="006552E8" w:rsidRDefault="00786CD5">
          <w:pPr>
            <w:pStyle w:val="T1"/>
            <w:tabs>
              <w:tab w:val="left" w:leader="dot" w:pos="9041"/>
            </w:tabs>
            <w:spacing w:before="98"/>
            <w:ind w:left="136" w:firstLine="0"/>
          </w:pPr>
          <w:hyperlink w:anchor="_bookmark2" w:history="1">
            <w:r w:rsidR="00D3649C" w:rsidRPr="006552E8">
              <w:t>GRAFİKLER</w:t>
            </w:r>
            <w:r w:rsidR="00D3649C" w:rsidRPr="006552E8">
              <w:tab/>
              <w:t>iv</w:t>
            </w:r>
          </w:hyperlink>
        </w:p>
        <w:p w14:paraId="47D0CFB2" w14:textId="77777777" w:rsidR="00052151" w:rsidRPr="006552E8" w:rsidRDefault="00786CD5">
          <w:pPr>
            <w:pStyle w:val="T1"/>
            <w:tabs>
              <w:tab w:val="left" w:leader="dot" w:pos="9097"/>
            </w:tabs>
            <w:ind w:left="136" w:firstLine="0"/>
          </w:pPr>
          <w:hyperlink w:anchor="_bookmark3" w:history="1">
            <w:r w:rsidR="00D3649C" w:rsidRPr="006552E8">
              <w:t>KUTULAR</w:t>
            </w:r>
            <w:r w:rsidR="00D3649C" w:rsidRPr="006552E8">
              <w:tab/>
              <w:t>v</w:t>
            </w:r>
          </w:hyperlink>
        </w:p>
        <w:p w14:paraId="30BCC7F7" w14:textId="77777777" w:rsidR="00052151" w:rsidRPr="006552E8" w:rsidRDefault="00786CD5">
          <w:pPr>
            <w:pStyle w:val="T1"/>
            <w:tabs>
              <w:tab w:val="left" w:leader="dot" w:pos="9041"/>
            </w:tabs>
            <w:spacing w:before="99"/>
            <w:ind w:left="136" w:firstLine="0"/>
          </w:pPr>
          <w:hyperlink w:anchor="_bookmark4" w:history="1">
            <w:r w:rsidR="00D3649C" w:rsidRPr="006552E8">
              <w:t>TANIMLAR</w:t>
            </w:r>
            <w:r w:rsidR="00D3649C" w:rsidRPr="006552E8">
              <w:tab/>
              <w:t>vi</w:t>
            </w:r>
          </w:hyperlink>
        </w:p>
        <w:p w14:paraId="55502293" w14:textId="77777777" w:rsidR="00052151" w:rsidRPr="006552E8" w:rsidRDefault="00786CD5" w:rsidP="00D3649C">
          <w:pPr>
            <w:pStyle w:val="T1"/>
            <w:numPr>
              <w:ilvl w:val="0"/>
              <w:numId w:val="170"/>
            </w:numPr>
            <w:tabs>
              <w:tab w:val="left" w:pos="420"/>
              <w:tab w:val="left" w:leader="dot" w:pos="9089"/>
            </w:tabs>
          </w:pPr>
          <w:hyperlink w:anchor="_bookmark5" w:history="1">
            <w:r w:rsidR="00D3649C" w:rsidRPr="006552E8">
              <w:t>GİRİŞ</w:t>
            </w:r>
            <w:r w:rsidR="00D3649C" w:rsidRPr="006552E8">
              <w:tab/>
              <w:t>1</w:t>
            </w:r>
          </w:hyperlink>
        </w:p>
        <w:p w14:paraId="7E4B450E" w14:textId="77777777" w:rsidR="00052151" w:rsidRPr="006552E8" w:rsidRDefault="00786CD5" w:rsidP="00D3649C">
          <w:pPr>
            <w:pStyle w:val="T2"/>
            <w:numPr>
              <w:ilvl w:val="1"/>
              <w:numId w:val="170"/>
            </w:numPr>
            <w:tabs>
              <w:tab w:val="left" w:pos="703"/>
              <w:tab w:val="left" w:leader="dot" w:pos="9089"/>
            </w:tabs>
          </w:pPr>
          <w:hyperlink w:anchor="_bookmark6" w:history="1">
            <w:r w:rsidR="00D3649C" w:rsidRPr="006552E8">
              <w:t>Üniversitelerde Stratejik</w:t>
            </w:r>
            <w:r w:rsidR="00D3649C" w:rsidRPr="006552E8">
              <w:rPr>
                <w:spacing w:val="-7"/>
              </w:rPr>
              <w:t xml:space="preserve"> </w:t>
            </w:r>
            <w:r w:rsidR="00D3649C" w:rsidRPr="006552E8">
              <w:t>Planlamanın</w:t>
            </w:r>
            <w:r w:rsidR="00D3649C" w:rsidRPr="006552E8">
              <w:rPr>
                <w:spacing w:val="-2"/>
              </w:rPr>
              <w:t xml:space="preserve"> </w:t>
            </w:r>
            <w:r w:rsidR="00D3649C" w:rsidRPr="006552E8">
              <w:t>Önemi</w:t>
            </w:r>
            <w:r w:rsidR="00D3649C" w:rsidRPr="006552E8">
              <w:tab/>
              <w:t>1</w:t>
            </w:r>
          </w:hyperlink>
        </w:p>
        <w:p w14:paraId="52C36A8A" w14:textId="77777777" w:rsidR="00052151" w:rsidRPr="006552E8" w:rsidRDefault="00786CD5" w:rsidP="00D3649C">
          <w:pPr>
            <w:pStyle w:val="T1"/>
            <w:numPr>
              <w:ilvl w:val="0"/>
              <w:numId w:val="170"/>
            </w:numPr>
            <w:tabs>
              <w:tab w:val="left" w:pos="420"/>
              <w:tab w:val="left" w:leader="dot" w:pos="8977"/>
            </w:tabs>
          </w:pPr>
          <w:hyperlink w:anchor="_bookmark15" w:history="1">
            <w:r w:rsidR="00D3649C" w:rsidRPr="006552E8">
              <w:t>DURUM</w:t>
            </w:r>
            <w:r w:rsidR="00D3649C" w:rsidRPr="006552E8">
              <w:rPr>
                <w:spacing w:val="-4"/>
              </w:rPr>
              <w:t xml:space="preserve"> </w:t>
            </w:r>
            <w:r w:rsidR="00D3649C" w:rsidRPr="006552E8">
              <w:t>ANALİZİ</w:t>
            </w:r>
            <w:r w:rsidR="00D3649C" w:rsidRPr="006552E8">
              <w:tab/>
              <w:t>12</w:t>
            </w:r>
          </w:hyperlink>
        </w:p>
        <w:p w14:paraId="2DDB13CA" w14:textId="77777777" w:rsidR="00052151" w:rsidRPr="006552E8" w:rsidRDefault="00786CD5" w:rsidP="00D3649C">
          <w:pPr>
            <w:pStyle w:val="T2"/>
            <w:numPr>
              <w:ilvl w:val="1"/>
              <w:numId w:val="170"/>
            </w:numPr>
            <w:tabs>
              <w:tab w:val="left" w:pos="703"/>
              <w:tab w:val="left" w:leader="dot" w:pos="8977"/>
            </w:tabs>
          </w:pPr>
          <w:hyperlink w:anchor="_bookmark17" w:history="1">
            <w:r w:rsidR="00D3649C" w:rsidRPr="006552E8">
              <w:t>Kurumsal</w:t>
            </w:r>
            <w:r w:rsidR="00D3649C" w:rsidRPr="006552E8">
              <w:rPr>
                <w:spacing w:val="-5"/>
              </w:rPr>
              <w:t xml:space="preserve"> </w:t>
            </w:r>
            <w:r w:rsidR="00D3649C" w:rsidRPr="006552E8">
              <w:t>Tarihçe</w:t>
            </w:r>
            <w:r w:rsidR="00D3649C" w:rsidRPr="006552E8">
              <w:tab/>
              <w:t>13</w:t>
            </w:r>
          </w:hyperlink>
        </w:p>
        <w:p w14:paraId="4892F630" w14:textId="77777777" w:rsidR="00052151" w:rsidRPr="006552E8" w:rsidRDefault="00786CD5" w:rsidP="00D3649C">
          <w:pPr>
            <w:pStyle w:val="T2"/>
            <w:numPr>
              <w:ilvl w:val="1"/>
              <w:numId w:val="170"/>
            </w:numPr>
            <w:tabs>
              <w:tab w:val="left" w:pos="703"/>
              <w:tab w:val="left" w:leader="dot" w:pos="8977"/>
            </w:tabs>
            <w:spacing w:before="99"/>
          </w:pPr>
          <w:hyperlink w:anchor="_bookmark18" w:history="1">
            <w:r w:rsidR="00D3649C" w:rsidRPr="006552E8">
              <w:t>Uygulanmakta Olan Stratejik</w:t>
            </w:r>
            <w:r w:rsidR="00D3649C" w:rsidRPr="006552E8">
              <w:rPr>
                <w:spacing w:val="-9"/>
              </w:rPr>
              <w:t xml:space="preserve"> </w:t>
            </w:r>
            <w:r w:rsidR="00D3649C" w:rsidRPr="006552E8">
              <w:t>Planın</w:t>
            </w:r>
            <w:r w:rsidR="00D3649C" w:rsidRPr="006552E8">
              <w:rPr>
                <w:spacing w:val="-4"/>
              </w:rPr>
              <w:t xml:space="preserve"> </w:t>
            </w:r>
            <w:r w:rsidR="00D3649C" w:rsidRPr="006552E8">
              <w:t>Değerlendirilmesi</w:t>
            </w:r>
            <w:r w:rsidR="00D3649C" w:rsidRPr="006552E8">
              <w:tab/>
              <w:t>13</w:t>
            </w:r>
          </w:hyperlink>
        </w:p>
        <w:p w14:paraId="48FB660E" w14:textId="77777777" w:rsidR="00052151" w:rsidRPr="006552E8" w:rsidRDefault="00786CD5" w:rsidP="00D3649C">
          <w:pPr>
            <w:pStyle w:val="T2"/>
            <w:numPr>
              <w:ilvl w:val="1"/>
              <w:numId w:val="170"/>
            </w:numPr>
            <w:tabs>
              <w:tab w:val="left" w:pos="703"/>
              <w:tab w:val="left" w:leader="dot" w:pos="8977"/>
            </w:tabs>
          </w:pPr>
          <w:hyperlink w:anchor="_bookmark19" w:history="1">
            <w:r w:rsidR="00D3649C" w:rsidRPr="006552E8">
              <w:t>Mevzuat</w:t>
            </w:r>
            <w:r w:rsidR="00D3649C" w:rsidRPr="006552E8">
              <w:rPr>
                <w:spacing w:val="-1"/>
              </w:rPr>
              <w:t xml:space="preserve"> </w:t>
            </w:r>
            <w:r w:rsidR="00D3649C" w:rsidRPr="006552E8">
              <w:t>Analizi</w:t>
            </w:r>
            <w:r w:rsidR="00D3649C" w:rsidRPr="006552E8">
              <w:tab/>
              <w:t>14</w:t>
            </w:r>
          </w:hyperlink>
        </w:p>
        <w:p w14:paraId="6F870006" w14:textId="77777777" w:rsidR="00052151" w:rsidRPr="006552E8" w:rsidRDefault="00786CD5" w:rsidP="00D3649C">
          <w:pPr>
            <w:pStyle w:val="T2"/>
            <w:numPr>
              <w:ilvl w:val="1"/>
              <w:numId w:val="170"/>
            </w:numPr>
            <w:tabs>
              <w:tab w:val="left" w:pos="703"/>
              <w:tab w:val="left" w:leader="dot" w:pos="8977"/>
            </w:tabs>
            <w:spacing w:before="99"/>
          </w:pPr>
          <w:hyperlink w:anchor="_bookmark22" w:history="1">
            <w:r w:rsidR="00D3649C" w:rsidRPr="006552E8">
              <w:t>Üst Politika</w:t>
            </w:r>
            <w:r w:rsidR="00D3649C" w:rsidRPr="006552E8">
              <w:rPr>
                <w:spacing w:val="-4"/>
              </w:rPr>
              <w:t xml:space="preserve"> </w:t>
            </w:r>
            <w:r w:rsidR="00D3649C" w:rsidRPr="006552E8">
              <w:t>Belgeleri</w:t>
            </w:r>
            <w:r w:rsidR="00D3649C" w:rsidRPr="006552E8">
              <w:rPr>
                <w:spacing w:val="-1"/>
              </w:rPr>
              <w:t xml:space="preserve"> </w:t>
            </w:r>
            <w:r w:rsidR="00D3649C" w:rsidRPr="006552E8">
              <w:t>Analizi</w:t>
            </w:r>
            <w:r w:rsidR="00D3649C" w:rsidRPr="006552E8">
              <w:tab/>
              <w:t>15</w:t>
            </w:r>
          </w:hyperlink>
        </w:p>
        <w:p w14:paraId="2918D753" w14:textId="77777777" w:rsidR="00052151" w:rsidRPr="006552E8" w:rsidRDefault="00786CD5" w:rsidP="00D3649C">
          <w:pPr>
            <w:pStyle w:val="T2"/>
            <w:numPr>
              <w:ilvl w:val="1"/>
              <w:numId w:val="170"/>
            </w:numPr>
            <w:tabs>
              <w:tab w:val="left" w:pos="703"/>
              <w:tab w:val="left" w:leader="dot" w:pos="8977"/>
            </w:tabs>
          </w:pPr>
          <w:hyperlink w:anchor="_bookmark24" w:history="1">
            <w:r w:rsidR="00D3649C" w:rsidRPr="006552E8">
              <w:t>Program – Alt</w:t>
            </w:r>
            <w:r w:rsidR="00D3649C" w:rsidRPr="006552E8">
              <w:rPr>
                <w:spacing w:val="-6"/>
              </w:rPr>
              <w:t xml:space="preserve"> </w:t>
            </w:r>
            <w:r w:rsidR="00D3649C" w:rsidRPr="006552E8">
              <w:t>Program</w:t>
            </w:r>
            <w:r w:rsidR="00D3649C" w:rsidRPr="006552E8">
              <w:rPr>
                <w:spacing w:val="-1"/>
              </w:rPr>
              <w:t xml:space="preserve"> </w:t>
            </w:r>
            <w:r w:rsidR="00D3649C" w:rsidRPr="006552E8">
              <w:t>Analizi</w:t>
            </w:r>
            <w:r w:rsidR="00D3649C" w:rsidRPr="006552E8">
              <w:tab/>
              <w:t>16</w:t>
            </w:r>
          </w:hyperlink>
        </w:p>
        <w:p w14:paraId="3909496B" w14:textId="77777777" w:rsidR="00052151" w:rsidRPr="006552E8" w:rsidRDefault="00786CD5" w:rsidP="00D3649C">
          <w:pPr>
            <w:pStyle w:val="T2"/>
            <w:numPr>
              <w:ilvl w:val="1"/>
              <w:numId w:val="170"/>
            </w:numPr>
            <w:tabs>
              <w:tab w:val="left" w:pos="703"/>
              <w:tab w:val="left" w:leader="dot" w:pos="8977"/>
            </w:tabs>
            <w:spacing w:before="98"/>
          </w:pPr>
          <w:hyperlink w:anchor="_bookmark26" w:history="1">
            <w:r w:rsidR="00D3649C" w:rsidRPr="006552E8">
              <w:t>Faaliyet Alanları ile Ürün ve</w:t>
            </w:r>
            <w:r w:rsidR="00D3649C" w:rsidRPr="006552E8">
              <w:rPr>
                <w:spacing w:val="-12"/>
              </w:rPr>
              <w:t xml:space="preserve"> </w:t>
            </w:r>
            <w:r w:rsidR="00D3649C" w:rsidRPr="006552E8">
              <w:t>Hizmetlerin</w:t>
            </w:r>
            <w:r w:rsidR="00D3649C" w:rsidRPr="006552E8">
              <w:rPr>
                <w:spacing w:val="-2"/>
              </w:rPr>
              <w:t xml:space="preserve"> </w:t>
            </w:r>
            <w:r w:rsidR="00D3649C" w:rsidRPr="006552E8">
              <w:t>Belirlenmesi</w:t>
            </w:r>
            <w:r w:rsidR="00D3649C" w:rsidRPr="006552E8">
              <w:tab/>
              <w:t>17</w:t>
            </w:r>
          </w:hyperlink>
        </w:p>
        <w:p w14:paraId="3452658A" w14:textId="77777777" w:rsidR="00052151" w:rsidRPr="006552E8" w:rsidRDefault="00786CD5" w:rsidP="00D3649C">
          <w:pPr>
            <w:pStyle w:val="T2"/>
            <w:numPr>
              <w:ilvl w:val="1"/>
              <w:numId w:val="170"/>
            </w:numPr>
            <w:tabs>
              <w:tab w:val="left" w:pos="703"/>
              <w:tab w:val="left" w:leader="dot" w:pos="8977"/>
            </w:tabs>
          </w:pPr>
          <w:hyperlink w:anchor="_bookmark28" w:history="1">
            <w:r w:rsidR="00D3649C" w:rsidRPr="006552E8">
              <w:t>Paydaş</w:t>
            </w:r>
            <w:r w:rsidR="00D3649C" w:rsidRPr="006552E8">
              <w:rPr>
                <w:spacing w:val="-3"/>
              </w:rPr>
              <w:t xml:space="preserve"> </w:t>
            </w:r>
            <w:r w:rsidR="00D3649C" w:rsidRPr="006552E8">
              <w:t>Analizi</w:t>
            </w:r>
            <w:r w:rsidR="00D3649C" w:rsidRPr="006552E8">
              <w:tab/>
              <w:t>17</w:t>
            </w:r>
          </w:hyperlink>
        </w:p>
        <w:p w14:paraId="580E268A" w14:textId="77777777" w:rsidR="00052151" w:rsidRPr="006552E8" w:rsidRDefault="00786CD5" w:rsidP="00D3649C">
          <w:pPr>
            <w:pStyle w:val="T2"/>
            <w:numPr>
              <w:ilvl w:val="1"/>
              <w:numId w:val="170"/>
            </w:numPr>
            <w:tabs>
              <w:tab w:val="left" w:pos="703"/>
              <w:tab w:val="left" w:leader="dot" w:pos="8977"/>
            </w:tabs>
            <w:spacing w:before="99"/>
          </w:pPr>
          <w:hyperlink w:anchor="_bookmark33" w:history="1">
            <w:r w:rsidR="00D3649C" w:rsidRPr="006552E8">
              <w:t>Kuruluş İçi Analiz</w:t>
            </w:r>
            <w:r w:rsidR="00D3649C" w:rsidRPr="006552E8">
              <w:tab/>
              <w:t>22</w:t>
            </w:r>
          </w:hyperlink>
        </w:p>
        <w:p w14:paraId="31E959F2" w14:textId="77777777" w:rsidR="00052151" w:rsidRPr="006552E8" w:rsidRDefault="00786CD5">
          <w:pPr>
            <w:pStyle w:val="T2"/>
            <w:tabs>
              <w:tab w:val="left" w:leader="dot" w:pos="8977"/>
            </w:tabs>
            <w:ind w:left="419" w:firstLine="0"/>
          </w:pPr>
          <w:hyperlink w:anchor="_bookmark38" w:history="1">
            <w:r w:rsidR="00D3649C" w:rsidRPr="006552E8">
              <w:t>İ.    Akademik</w:t>
            </w:r>
            <w:r w:rsidR="00D3649C" w:rsidRPr="006552E8">
              <w:rPr>
                <w:spacing w:val="-28"/>
              </w:rPr>
              <w:t xml:space="preserve"> </w:t>
            </w:r>
            <w:r w:rsidR="00D3649C" w:rsidRPr="006552E8">
              <w:t>Faaliyetler</w:t>
            </w:r>
            <w:r w:rsidR="00D3649C" w:rsidRPr="006552E8">
              <w:rPr>
                <w:spacing w:val="-4"/>
              </w:rPr>
              <w:t xml:space="preserve"> </w:t>
            </w:r>
            <w:r w:rsidR="00D3649C" w:rsidRPr="006552E8">
              <w:t>Analizi</w:t>
            </w:r>
            <w:r w:rsidR="00D3649C" w:rsidRPr="006552E8">
              <w:tab/>
              <w:t>26</w:t>
            </w:r>
          </w:hyperlink>
        </w:p>
        <w:p w14:paraId="602C5C46" w14:textId="77777777" w:rsidR="00052151" w:rsidRPr="006552E8" w:rsidRDefault="00786CD5" w:rsidP="00D3649C">
          <w:pPr>
            <w:pStyle w:val="T2"/>
            <w:numPr>
              <w:ilvl w:val="0"/>
              <w:numId w:val="169"/>
            </w:numPr>
            <w:tabs>
              <w:tab w:val="left" w:pos="703"/>
              <w:tab w:val="left" w:leader="dot" w:pos="8977"/>
            </w:tabs>
          </w:pPr>
          <w:hyperlink w:anchor="_bookmark41" w:history="1">
            <w:r w:rsidR="00D3649C" w:rsidRPr="006552E8">
              <w:t>Yükseköğretim</w:t>
            </w:r>
            <w:r w:rsidR="00D3649C" w:rsidRPr="006552E8">
              <w:rPr>
                <w:spacing w:val="-3"/>
              </w:rPr>
              <w:t xml:space="preserve"> </w:t>
            </w:r>
            <w:r w:rsidR="00D3649C" w:rsidRPr="006552E8">
              <w:t>Sektörü</w:t>
            </w:r>
            <w:r w:rsidR="00D3649C" w:rsidRPr="006552E8">
              <w:rPr>
                <w:spacing w:val="-3"/>
              </w:rPr>
              <w:t xml:space="preserve"> </w:t>
            </w:r>
            <w:r w:rsidR="00D3649C" w:rsidRPr="006552E8">
              <w:t>Analizi</w:t>
            </w:r>
            <w:r w:rsidR="00D3649C" w:rsidRPr="006552E8">
              <w:tab/>
              <w:t>27</w:t>
            </w:r>
          </w:hyperlink>
        </w:p>
        <w:p w14:paraId="20DCCE96" w14:textId="77777777" w:rsidR="00052151" w:rsidRPr="006552E8" w:rsidRDefault="00786CD5" w:rsidP="00D3649C">
          <w:pPr>
            <w:pStyle w:val="T2"/>
            <w:numPr>
              <w:ilvl w:val="0"/>
              <w:numId w:val="169"/>
            </w:numPr>
            <w:tabs>
              <w:tab w:val="left" w:pos="703"/>
              <w:tab w:val="left" w:leader="dot" w:pos="8977"/>
            </w:tabs>
            <w:spacing w:before="99"/>
          </w:pPr>
          <w:hyperlink w:anchor="_bookmark45" w:history="1">
            <w:r w:rsidR="00D3649C" w:rsidRPr="006552E8">
              <w:t>GZFT</w:t>
            </w:r>
            <w:r w:rsidR="00D3649C" w:rsidRPr="006552E8">
              <w:rPr>
                <w:spacing w:val="-1"/>
              </w:rPr>
              <w:t xml:space="preserve"> </w:t>
            </w:r>
            <w:r w:rsidR="00D3649C" w:rsidRPr="006552E8">
              <w:t>Analizi</w:t>
            </w:r>
            <w:r w:rsidR="00D3649C" w:rsidRPr="006552E8">
              <w:tab/>
              <w:t>29</w:t>
            </w:r>
          </w:hyperlink>
        </w:p>
        <w:p w14:paraId="51EE0C36" w14:textId="77777777" w:rsidR="00052151" w:rsidRPr="006552E8" w:rsidRDefault="00786CD5" w:rsidP="00D3649C">
          <w:pPr>
            <w:pStyle w:val="T2"/>
            <w:numPr>
              <w:ilvl w:val="0"/>
              <w:numId w:val="169"/>
            </w:numPr>
            <w:tabs>
              <w:tab w:val="left" w:pos="703"/>
              <w:tab w:val="left" w:leader="dot" w:pos="8977"/>
            </w:tabs>
          </w:pPr>
          <w:hyperlink w:anchor="_bookmark48" w:history="1">
            <w:r w:rsidR="00D3649C" w:rsidRPr="006552E8">
              <w:t>Tespitler ve</w:t>
            </w:r>
            <w:r w:rsidR="00D3649C" w:rsidRPr="006552E8">
              <w:rPr>
                <w:spacing w:val="-4"/>
              </w:rPr>
              <w:t xml:space="preserve"> </w:t>
            </w:r>
            <w:r w:rsidR="00D3649C" w:rsidRPr="006552E8">
              <w:t>İhtiyaçların</w:t>
            </w:r>
            <w:r w:rsidR="00D3649C" w:rsidRPr="006552E8">
              <w:rPr>
                <w:spacing w:val="-1"/>
              </w:rPr>
              <w:t xml:space="preserve"> </w:t>
            </w:r>
            <w:r w:rsidR="00D3649C" w:rsidRPr="006552E8">
              <w:t>Belirlenmesi</w:t>
            </w:r>
            <w:r w:rsidR="00D3649C" w:rsidRPr="006552E8">
              <w:tab/>
              <w:t>31</w:t>
            </w:r>
          </w:hyperlink>
        </w:p>
        <w:p w14:paraId="3457448A" w14:textId="77777777" w:rsidR="00052151" w:rsidRPr="006552E8" w:rsidRDefault="00786CD5" w:rsidP="00D3649C">
          <w:pPr>
            <w:pStyle w:val="T1"/>
            <w:numPr>
              <w:ilvl w:val="0"/>
              <w:numId w:val="170"/>
            </w:numPr>
            <w:tabs>
              <w:tab w:val="left" w:pos="420"/>
              <w:tab w:val="left" w:leader="dot" w:pos="8977"/>
            </w:tabs>
            <w:spacing w:before="99"/>
          </w:pPr>
          <w:hyperlink w:anchor="_bookmark50" w:history="1">
            <w:r w:rsidR="00D3649C" w:rsidRPr="006552E8">
              <w:t>GELECEĞE</w:t>
            </w:r>
            <w:r w:rsidR="00D3649C" w:rsidRPr="006552E8">
              <w:rPr>
                <w:spacing w:val="-3"/>
              </w:rPr>
              <w:t xml:space="preserve"> </w:t>
            </w:r>
            <w:r w:rsidR="00D3649C" w:rsidRPr="006552E8">
              <w:t>BAKIŞ</w:t>
            </w:r>
            <w:r w:rsidR="00D3649C" w:rsidRPr="006552E8">
              <w:tab/>
              <w:t>33</w:t>
            </w:r>
          </w:hyperlink>
        </w:p>
        <w:p w14:paraId="12ED4292" w14:textId="77777777" w:rsidR="00052151" w:rsidRPr="006552E8" w:rsidRDefault="00786CD5" w:rsidP="00D3649C">
          <w:pPr>
            <w:pStyle w:val="T2"/>
            <w:numPr>
              <w:ilvl w:val="1"/>
              <w:numId w:val="170"/>
            </w:numPr>
            <w:tabs>
              <w:tab w:val="left" w:pos="703"/>
              <w:tab w:val="left" w:leader="dot" w:pos="8977"/>
            </w:tabs>
          </w:pPr>
          <w:hyperlink w:anchor="_bookmark52" w:history="1">
            <w:r w:rsidR="00D3649C" w:rsidRPr="006552E8">
              <w:t>Misyon</w:t>
            </w:r>
            <w:r w:rsidR="00D3649C" w:rsidRPr="006552E8">
              <w:tab/>
              <w:t>34</w:t>
            </w:r>
          </w:hyperlink>
        </w:p>
        <w:p w14:paraId="331F85C0" w14:textId="77777777" w:rsidR="00052151" w:rsidRPr="006552E8" w:rsidRDefault="00786CD5" w:rsidP="00D3649C">
          <w:pPr>
            <w:pStyle w:val="T2"/>
            <w:numPr>
              <w:ilvl w:val="1"/>
              <w:numId w:val="170"/>
            </w:numPr>
            <w:tabs>
              <w:tab w:val="left" w:pos="703"/>
              <w:tab w:val="left" w:leader="dot" w:pos="8977"/>
            </w:tabs>
            <w:spacing w:before="99"/>
          </w:pPr>
          <w:hyperlink w:anchor="_bookmark55" w:history="1">
            <w:r w:rsidR="00D3649C" w:rsidRPr="006552E8">
              <w:t>Vizyon</w:t>
            </w:r>
            <w:r w:rsidR="00D3649C" w:rsidRPr="006552E8">
              <w:tab/>
              <w:t>36</w:t>
            </w:r>
          </w:hyperlink>
        </w:p>
        <w:p w14:paraId="5B5ADEC1" w14:textId="77777777" w:rsidR="00052151" w:rsidRPr="006552E8" w:rsidRDefault="00786CD5" w:rsidP="00D3649C">
          <w:pPr>
            <w:pStyle w:val="T2"/>
            <w:numPr>
              <w:ilvl w:val="1"/>
              <w:numId w:val="170"/>
            </w:numPr>
            <w:tabs>
              <w:tab w:val="left" w:pos="703"/>
              <w:tab w:val="left" w:leader="dot" w:pos="8977"/>
            </w:tabs>
          </w:pPr>
          <w:hyperlink w:anchor="_bookmark60" w:history="1">
            <w:r w:rsidR="00D3649C" w:rsidRPr="006552E8">
              <w:t>Temel</w:t>
            </w:r>
            <w:r w:rsidR="00D3649C" w:rsidRPr="006552E8">
              <w:rPr>
                <w:spacing w:val="-3"/>
              </w:rPr>
              <w:t xml:space="preserve"> </w:t>
            </w:r>
            <w:r w:rsidR="00D3649C" w:rsidRPr="006552E8">
              <w:t>Değerler</w:t>
            </w:r>
            <w:r w:rsidR="00D3649C" w:rsidRPr="006552E8">
              <w:tab/>
              <w:t>38</w:t>
            </w:r>
          </w:hyperlink>
        </w:p>
        <w:p w14:paraId="4820814F" w14:textId="77777777" w:rsidR="00052151" w:rsidRPr="006552E8" w:rsidRDefault="00786CD5" w:rsidP="00D3649C">
          <w:pPr>
            <w:pStyle w:val="T1"/>
            <w:numPr>
              <w:ilvl w:val="0"/>
              <w:numId w:val="170"/>
            </w:numPr>
            <w:tabs>
              <w:tab w:val="left" w:pos="420"/>
              <w:tab w:val="left" w:leader="dot" w:pos="8977"/>
            </w:tabs>
          </w:pPr>
          <w:hyperlink w:anchor="_bookmark62" w:history="1">
            <w:r w:rsidR="00D3649C" w:rsidRPr="006552E8">
              <w:t>FARKLILAŞMA</w:t>
            </w:r>
            <w:r w:rsidR="00D3649C" w:rsidRPr="006552E8">
              <w:rPr>
                <w:spacing w:val="-2"/>
              </w:rPr>
              <w:t xml:space="preserve"> </w:t>
            </w:r>
            <w:r w:rsidR="00D3649C" w:rsidRPr="006552E8">
              <w:t>STRATEJİSİ</w:t>
            </w:r>
            <w:r w:rsidR="00D3649C" w:rsidRPr="006552E8">
              <w:tab/>
              <w:t>41</w:t>
            </w:r>
          </w:hyperlink>
        </w:p>
        <w:p w14:paraId="220D7C75" w14:textId="77777777" w:rsidR="00052151" w:rsidRPr="006552E8" w:rsidRDefault="00786CD5" w:rsidP="00D3649C">
          <w:pPr>
            <w:pStyle w:val="T2"/>
            <w:numPr>
              <w:ilvl w:val="1"/>
              <w:numId w:val="170"/>
            </w:numPr>
            <w:tabs>
              <w:tab w:val="left" w:pos="703"/>
              <w:tab w:val="left" w:leader="dot" w:pos="8977"/>
            </w:tabs>
            <w:spacing w:before="98"/>
          </w:pPr>
          <w:hyperlink w:anchor="_bookmark64" w:history="1">
            <w:r w:rsidR="00D3649C" w:rsidRPr="006552E8">
              <w:t>Konum</w:t>
            </w:r>
            <w:r w:rsidR="00D3649C" w:rsidRPr="006552E8">
              <w:rPr>
                <w:spacing w:val="-3"/>
              </w:rPr>
              <w:t xml:space="preserve"> </w:t>
            </w:r>
            <w:r w:rsidR="00D3649C" w:rsidRPr="006552E8">
              <w:t>Tercihi</w:t>
            </w:r>
            <w:r w:rsidR="00D3649C" w:rsidRPr="006552E8">
              <w:tab/>
              <w:t>42</w:t>
            </w:r>
          </w:hyperlink>
        </w:p>
        <w:p w14:paraId="7A6C564A" w14:textId="77777777" w:rsidR="00052151" w:rsidRPr="006552E8" w:rsidRDefault="00786CD5" w:rsidP="00D3649C">
          <w:pPr>
            <w:pStyle w:val="T2"/>
            <w:numPr>
              <w:ilvl w:val="1"/>
              <w:numId w:val="170"/>
            </w:numPr>
            <w:tabs>
              <w:tab w:val="left" w:pos="703"/>
              <w:tab w:val="left" w:leader="dot" w:pos="8977"/>
            </w:tabs>
          </w:pPr>
          <w:hyperlink w:anchor="_bookmark67" w:history="1">
            <w:r w:rsidR="00D3649C" w:rsidRPr="006552E8">
              <w:t>Başarı</w:t>
            </w:r>
            <w:r w:rsidR="00D3649C" w:rsidRPr="006552E8">
              <w:rPr>
                <w:spacing w:val="-1"/>
              </w:rPr>
              <w:t xml:space="preserve"> </w:t>
            </w:r>
            <w:r w:rsidR="00D3649C" w:rsidRPr="006552E8">
              <w:t>Bölgesi Tercihi</w:t>
            </w:r>
            <w:r w:rsidR="00D3649C" w:rsidRPr="006552E8">
              <w:tab/>
              <w:t>44</w:t>
            </w:r>
          </w:hyperlink>
        </w:p>
        <w:p w14:paraId="29374128" w14:textId="77777777" w:rsidR="00052151" w:rsidRPr="006552E8" w:rsidRDefault="00786CD5" w:rsidP="00D3649C">
          <w:pPr>
            <w:pStyle w:val="T2"/>
            <w:numPr>
              <w:ilvl w:val="1"/>
              <w:numId w:val="170"/>
            </w:numPr>
            <w:tabs>
              <w:tab w:val="left" w:pos="703"/>
              <w:tab w:val="left" w:leader="dot" w:pos="8977"/>
            </w:tabs>
            <w:spacing w:before="99"/>
          </w:pPr>
          <w:hyperlink w:anchor="_bookmark69" w:history="1">
            <w:r w:rsidR="00D3649C" w:rsidRPr="006552E8">
              <w:t>Değer</w:t>
            </w:r>
            <w:r w:rsidR="00D3649C" w:rsidRPr="006552E8">
              <w:rPr>
                <w:spacing w:val="-4"/>
              </w:rPr>
              <w:t xml:space="preserve"> </w:t>
            </w:r>
            <w:r w:rsidR="00D3649C" w:rsidRPr="006552E8">
              <w:t>Sunumu</w:t>
            </w:r>
            <w:r w:rsidR="00D3649C" w:rsidRPr="006552E8">
              <w:rPr>
                <w:spacing w:val="-1"/>
              </w:rPr>
              <w:t xml:space="preserve"> </w:t>
            </w:r>
            <w:r w:rsidR="00D3649C" w:rsidRPr="006552E8">
              <w:t>Tercihi</w:t>
            </w:r>
            <w:r w:rsidR="00D3649C" w:rsidRPr="006552E8">
              <w:tab/>
              <w:t>45</w:t>
            </w:r>
          </w:hyperlink>
        </w:p>
        <w:p w14:paraId="47CB6124" w14:textId="77777777" w:rsidR="00052151" w:rsidRPr="006552E8" w:rsidRDefault="00786CD5" w:rsidP="00D3649C">
          <w:pPr>
            <w:pStyle w:val="T2"/>
            <w:numPr>
              <w:ilvl w:val="1"/>
              <w:numId w:val="170"/>
            </w:numPr>
            <w:tabs>
              <w:tab w:val="left" w:pos="703"/>
              <w:tab w:val="left" w:leader="dot" w:pos="8977"/>
            </w:tabs>
          </w:pPr>
          <w:hyperlink w:anchor="_bookmark72" w:history="1">
            <w:r w:rsidR="00D3649C" w:rsidRPr="006552E8">
              <w:t>Temel</w:t>
            </w:r>
            <w:r w:rsidR="00D3649C" w:rsidRPr="006552E8">
              <w:rPr>
                <w:spacing w:val="-1"/>
              </w:rPr>
              <w:t xml:space="preserve"> </w:t>
            </w:r>
            <w:r w:rsidR="00D3649C" w:rsidRPr="006552E8">
              <w:t>Yetkinlik</w:t>
            </w:r>
            <w:r w:rsidR="00D3649C" w:rsidRPr="006552E8">
              <w:rPr>
                <w:spacing w:val="-3"/>
              </w:rPr>
              <w:t xml:space="preserve"> </w:t>
            </w:r>
            <w:r w:rsidR="00D3649C" w:rsidRPr="006552E8">
              <w:t>Tercihi</w:t>
            </w:r>
            <w:r w:rsidR="00D3649C" w:rsidRPr="006552E8">
              <w:tab/>
              <w:t>47</w:t>
            </w:r>
          </w:hyperlink>
        </w:p>
        <w:p w14:paraId="605A721A" w14:textId="3FB22846" w:rsidR="00052151" w:rsidRPr="006552E8" w:rsidRDefault="00786CD5" w:rsidP="00D3649C">
          <w:pPr>
            <w:pStyle w:val="T1"/>
            <w:numPr>
              <w:ilvl w:val="0"/>
              <w:numId w:val="170"/>
            </w:numPr>
            <w:tabs>
              <w:tab w:val="left" w:pos="420"/>
              <w:tab w:val="left" w:leader="dot" w:pos="8977"/>
            </w:tabs>
            <w:spacing w:before="99"/>
            <w:ind w:right="140"/>
          </w:pPr>
          <w:hyperlink w:anchor="_bookmark74" w:history="1">
            <w:r w:rsidR="00D3649C" w:rsidRPr="006552E8">
              <w:t>STRATEJİ GELİŞTİRME: AMAÇ, HEDEF VE PERFORMANS GÖSTERGESİ İLE STRATEJİLERİN</w:t>
            </w:r>
          </w:hyperlink>
          <w:hyperlink w:anchor="_bookmark74" w:history="1">
            <w:r w:rsidR="00D3649C" w:rsidRPr="006552E8">
              <w:t xml:space="preserve"> BELİRLENMESİ</w:t>
            </w:r>
            <w:r w:rsidR="00D3649C" w:rsidRPr="006552E8">
              <w:tab/>
            </w:r>
            <w:r w:rsidR="00D3649C" w:rsidRPr="006552E8">
              <w:rPr>
                <w:spacing w:val="-8"/>
              </w:rPr>
              <w:t>49</w:t>
            </w:r>
          </w:hyperlink>
        </w:p>
      </w:sdtContent>
    </w:sdt>
    <w:p w14:paraId="08D828FD" w14:textId="77777777" w:rsidR="00052151" w:rsidRPr="006552E8" w:rsidRDefault="00052151">
      <w:pPr>
        <w:sectPr w:rsidR="00052151" w:rsidRPr="006552E8">
          <w:pgSz w:w="11910" w:h="16840"/>
          <w:pgMar w:top="14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7A927B5" w14:textId="77777777" w:rsidR="00052151" w:rsidRPr="006552E8" w:rsidRDefault="00786CD5" w:rsidP="00D3649C">
      <w:pPr>
        <w:pStyle w:val="ListeParagraf"/>
        <w:numPr>
          <w:ilvl w:val="1"/>
          <w:numId w:val="170"/>
        </w:numPr>
        <w:tabs>
          <w:tab w:val="left" w:pos="703"/>
          <w:tab w:val="left" w:leader="dot" w:pos="8977"/>
        </w:tabs>
        <w:spacing w:before="37"/>
      </w:pPr>
      <w:hyperlink w:anchor="_bookmark77" w:history="1">
        <w:r w:rsidR="00D3649C" w:rsidRPr="006552E8">
          <w:t>Amaçlar</w:t>
        </w:r>
        <w:r w:rsidR="00D3649C" w:rsidRPr="006552E8">
          <w:tab/>
          <w:t>50</w:t>
        </w:r>
      </w:hyperlink>
    </w:p>
    <w:p w14:paraId="5F6534A0" w14:textId="77777777" w:rsidR="00052151" w:rsidRPr="006552E8" w:rsidRDefault="00786CD5" w:rsidP="00D3649C">
      <w:pPr>
        <w:pStyle w:val="ListeParagraf"/>
        <w:numPr>
          <w:ilvl w:val="1"/>
          <w:numId w:val="170"/>
        </w:numPr>
        <w:tabs>
          <w:tab w:val="left" w:pos="703"/>
          <w:tab w:val="left" w:leader="dot" w:pos="8977"/>
        </w:tabs>
        <w:spacing w:before="101"/>
      </w:pPr>
      <w:hyperlink w:anchor="_bookmark79" w:history="1">
        <w:r w:rsidR="00D3649C" w:rsidRPr="006552E8">
          <w:t>Hedefler</w:t>
        </w:r>
        <w:r w:rsidR="00D3649C" w:rsidRPr="006552E8">
          <w:tab/>
          <w:t>52</w:t>
        </w:r>
      </w:hyperlink>
    </w:p>
    <w:p w14:paraId="48A0D137" w14:textId="77777777" w:rsidR="00052151" w:rsidRPr="006552E8" w:rsidRDefault="00786CD5" w:rsidP="00D3649C">
      <w:pPr>
        <w:pStyle w:val="ListeParagraf"/>
        <w:numPr>
          <w:ilvl w:val="1"/>
          <w:numId w:val="170"/>
        </w:numPr>
        <w:tabs>
          <w:tab w:val="left" w:pos="703"/>
          <w:tab w:val="left" w:leader="dot" w:pos="8977"/>
        </w:tabs>
        <w:spacing w:before="101"/>
      </w:pPr>
      <w:hyperlink w:anchor="_bookmark84" w:history="1">
        <w:r w:rsidR="00D3649C" w:rsidRPr="006552E8">
          <w:t>Performans</w:t>
        </w:r>
        <w:r w:rsidR="00D3649C" w:rsidRPr="006552E8">
          <w:rPr>
            <w:spacing w:val="-1"/>
          </w:rPr>
          <w:t xml:space="preserve"> </w:t>
        </w:r>
        <w:r w:rsidR="00D3649C" w:rsidRPr="006552E8">
          <w:t>Göstergeleri</w:t>
        </w:r>
        <w:r w:rsidR="00D3649C" w:rsidRPr="006552E8">
          <w:tab/>
          <w:t>57</w:t>
        </w:r>
      </w:hyperlink>
    </w:p>
    <w:p w14:paraId="5C8704D1" w14:textId="77777777" w:rsidR="00052151" w:rsidRPr="006552E8" w:rsidRDefault="00786CD5" w:rsidP="00D3649C">
      <w:pPr>
        <w:pStyle w:val="ListeParagraf"/>
        <w:numPr>
          <w:ilvl w:val="1"/>
          <w:numId w:val="170"/>
        </w:numPr>
        <w:tabs>
          <w:tab w:val="left" w:pos="703"/>
          <w:tab w:val="left" w:leader="dot" w:pos="8977"/>
        </w:tabs>
        <w:spacing w:before="99"/>
      </w:pPr>
      <w:hyperlink w:anchor="_bookmark88" w:history="1">
        <w:r w:rsidR="00D3649C" w:rsidRPr="006552E8">
          <w:t>Stratejiler</w:t>
        </w:r>
        <w:r w:rsidR="00D3649C" w:rsidRPr="006552E8">
          <w:tab/>
          <w:t>60</w:t>
        </w:r>
      </w:hyperlink>
    </w:p>
    <w:p w14:paraId="42D0BDF6" w14:textId="77777777" w:rsidR="00052151" w:rsidRPr="006552E8" w:rsidRDefault="00786CD5" w:rsidP="00D3649C">
      <w:pPr>
        <w:pStyle w:val="ListeParagraf"/>
        <w:numPr>
          <w:ilvl w:val="1"/>
          <w:numId w:val="170"/>
        </w:numPr>
        <w:tabs>
          <w:tab w:val="left" w:pos="703"/>
          <w:tab w:val="left" w:leader="dot" w:pos="8977"/>
        </w:tabs>
        <w:spacing w:before="101"/>
      </w:pPr>
      <w:hyperlink w:anchor="_bookmark91" w:history="1">
        <w:r w:rsidR="00D3649C" w:rsidRPr="006552E8">
          <w:t>Hedef Riskleri ve</w:t>
        </w:r>
        <w:r w:rsidR="00D3649C" w:rsidRPr="006552E8">
          <w:rPr>
            <w:spacing w:val="-5"/>
          </w:rPr>
          <w:t xml:space="preserve"> </w:t>
        </w:r>
        <w:r w:rsidR="00D3649C" w:rsidRPr="006552E8">
          <w:t>Kontrol</w:t>
        </w:r>
        <w:r w:rsidR="00D3649C" w:rsidRPr="006552E8">
          <w:rPr>
            <w:spacing w:val="-1"/>
          </w:rPr>
          <w:t xml:space="preserve"> </w:t>
        </w:r>
        <w:r w:rsidR="00D3649C" w:rsidRPr="006552E8">
          <w:t>Faaliyetleri</w:t>
        </w:r>
        <w:r w:rsidR="00D3649C" w:rsidRPr="006552E8">
          <w:tab/>
          <w:t>61</w:t>
        </w:r>
      </w:hyperlink>
    </w:p>
    <w:p w14:paraId="5D145FC1" w14:textId="77777777" w:rsidR="00052151" w:rsidRPr="006552E8" w:rsidRDefault="00786CD5" w:rsidP="00D3649C">
      <w:pPr>
        <w:pStyle w:val="ListeParagraf"/>
        <w:numPr>
          <w:ilvl w:val="1"/>
          <w:numId w:val="170"/>
        </w:numPr>
        <w:tabs>
          <w:tab w:val="left" w:pos="703"/>
          <w:tab w:val="left" w:leader="dot" w:pos="8977"/>
        </w:tabs>
        <w:spacing w:before="98"/>
      </w:pPr>
      <w:hyperlink w:anchor="_bookmark93" w:history="1">
        <w:r w:rsidR="00D3649C" w:rsidRPr="006552E8">
          <w:t>Maliyetlendirme</w:t>
        </w:r>
        <w:r w:rsidR="00D3649C" w:rsidRPr="006552E8">
          <w:tab/>
          <w:t>62</w:t>
        </w:r>
      </w:hyperlink>
    </w:p>
    <w:p w14:paraId="71AA63B3" w14:textId="77777777" w:rsidR="00052151" w:rsidRPr="006552E8" w:rsidRDefault="00786CD5" w:rsidP="00D3649C">
      <w:pPr>
        <w:pStyle w:val="ListeParagraf"/>
        <w:numPr>
          <w:ilvl w:val="0"/>
          <w:numId w:val="170"/>
        </w:numPr>
        <w:tabs>
          <w:tab w:val="left" w:pos="420"/>
          <w:tab w:val="left" w:leader="dot" w:pos="8977"/>
        </w:tabs>
        <w:spacing w:before="101"/>
        <w:rPr>
          <w:b/>
        </w:rPr>
      </w:pPr>
      <w:hyperlink w:anchor="_bookmark96" w:history="1">
        <w:r w:rsidR="00D3649C" w:rsidRPr="006552E8">
          <w:rPr>
            <w:b/>
          </w:rPr>
          <w:t>İZLEME</w:t>
        </w:r>
        <w:r w:rsidR="00D3649C" w:rsidRPr="006552E8">
          <w:rPr>
            <w:b/>
            <w:spacing w:val="-5"/>
          </w:rPr>
          <w:t xml:space="preserve"> </w:t>
        </w:r>
        <w:r w:rsidR="00D3649C" w:rsidRPr="006552E8">
          <w:rPr>
            <w:b/>
          </w:rPr>
          <w:t>VE</w:t>
        </w:r>
        <w:r w:rsidR="00D3649C" w:rsidRPr="006552E8">
          <w:rPr>
            <w:b/>
            <w:spacing w:val="-1"/>
          </w:rPr>
          <w:t xml:space="preserve"> </w:t>
        </w:r>
        <w:r w:rsidR="00D3649C" w:rsidRPr="006552E8">
          <w:rPr>
            <w:b/>
          </w:rPr>
          <w:t>DEĞERLENDİRME</w:t>
        </w:r>
        <w:r w:rsidR="00D3649C" w:rsidRPr="006552E8">
          <w:rPr>
            <w:b/>
          </w:rPr>
          <w:tab/>
          <w:t>64</w:t>
        </w:r>
      </w:hyperlink>
    </w:p>
    <w:p w14:paraId="30BFBC25" w14:textId="77777777" w:rsidR="00052151" w:rsidRPr="006552E8" w:rsidRDefault="00786CD5" w:rsidP="00D3649C">
      <w:pPr>
        <w:pStyle w:val="ListeParagraf"/>
        <w:numPr>
          <w:ilvl w:val="0"/>
          <w:numId w:val="170"/>
        </w:numPr>
        <w:tabs>
          <w:tab w:val="left" w:pos="420"/>
          <w:tab w:val="left" w:leader="dot" w:pos="8977"/>
        </w:tabs>
        <w:spacing w:before="99"/>
        <w:rPr>
          <w:b/>
        </w:rPr>
      </w:pPr>
      <w:hyperlink w:anchor="_bookmark103" w:history="1">
        <w:r w:rsidR="00D3649C" w:rsidRPr="006552E8">
          <w:rPr>
            <w:b/>
          </w:rPr>
          <w:t>STRATEJİK</w:t>
        </w:r>
        <w:r w:rsidR="00D3649C" w:rsidRPr="006552E8">
          <w:rPr>
            <w:b/>
            <w:spacing w:val="-5"/>
          </w:rPr>
          <w:t xml:space="preserve"> </w:t>
        </w:r>
        <w:r w:rsidR="00D3649C" w:rsidRPr="006552E8">
          <w:rPr>
            <w:b/>
          </w:rPr>
          <w:t>PLANIN</w:t>
        </w:r>
        <w:r w:rsidR="00D3649C" w:rsidRPr="006552E8">
          <w:rPr>
            <w:b/>
            <w:spacing w:val="-4"/>
          </w:rPr>
          <w:t xml:space="preserve"> </w:t>
        </w:r>
        <w:r w:rsidR="00D3649C" w:rsidRPr="006552E8">
          <w:rPr>
            <w:b/>
          </w:rPr>
          <w:t>GÜNCELLENMESİ</w:t>
        </w:r>
        <w:r w:rsidR="00D3649C" w:rsidRPr="006552E8">
          <w:rPr>
            <w:b/>
          </w:rPr>
          <w:tab/>
          <w:t>71</w:t>
        </w:r>
      </w:hyperlink>
    </w:p>
    <w:p w14:paraId="46A1A37E" w14:textId="77777777" w:rsidR="00052151" w:rsidRPr="006552E8" w:rsidRDefault="00786CD5" w:rsidP="00D3649C">
      <w:pPr>
        <w:pStyle w:val="ListeParagraf"/>
        <w:numPr>
          <w:ilvl w:val="0"/>
          <w:numId w:val="170"/>
        </w:numPr>
        <w:tabs>
          <w:tab w:val="left" w:pos="420"/>
          <w:tab w:val="left" w:leader="dot" w:pos="8977"/>
        </w:tabs>
        <w:spacing w:before="101"/>
        <w:rPr>
          <w:b/>
        </w:rPr>
      </w:pPr>
      <w:hyperlink w:anchor="_bookmark105" w:history="1">
        <w:r w:rsidR="00D3649C" w:rsidRPr="006552E8">
          <w:rPr>
            <w:b/>
          </w:rPr>
          <w:t>STRATEJİK</w:t>
        </w:r>
        <w:r w:rsidR="00D3649C" w:rsidRPr="006552E8">
          <w:rPr>
            <w:b/>
            <w:spacing w:val="-5"/>
          </w:rPr>
          <w:t xml:space="preserve"> </w:t>
        </w:r>
        <w:r w:rsidR="00D3649C" w:rsidRPr="006552E8">
          <w:rPr>
            <w:b/>
          </w:rPr>
          <w:t>PLANIN</w:t>
        </w:r>
        <w:r w:rsidR="00D3649C" w:rsidRPr="006552E8">
          <w:rPr>
            <w:b/>
            <w:spacing w:val="-2"/>
          </w:rPr>
          <w:t xml:space="preserve"> </w:t>
        </w:r>
        <w:r w:rsidR="00D3649C" w:rsidRPr="006552E8">
          <w:rPr>
            <w:b/>
          </w:rPr>
          <w:t>SUNULMASI</w:t>
        </w:r>
        <w:r w:rsidR="00D3649C" w:rsidRPr="006552E8">
          <w:rPr>
            <w:b/>
          </w:rPr>
          <w:tab/>
          <w:t>73</w:t>
        </w:r>
      </w:hyperlink>
    </w:p>
    <w:p w14:paraId="420A00A0" w14:textId="77777777" w:rsidR="00052151" w:rsidRPr="006552E8" w:rsidRDefault="00786CD5">
      <w:pPr>
        <w:tabs>
          <w:tab w:val="left" w:leader="dot" w:pos="8977"/>
        </w:tabs>
        <w:spacing w:before="99"/>
        <w:ind w:left="136"/>
        <w:rPr>
          <w:b/>
        </w:rPr>
      </w:pPr>
      <w:hyperlink w:anchor="_bookmark107" w:history="1">
        <w:r w:rsidR="00D3649C" w:rsidRPr="006552E8">
          <w:rPr>
            <w:b/>
          </w:rPr>
          <w:t>EKLER</w:t>
        </w:r>
        <w:r w:rsidR="00D3649C" w:rsidRPr="006552E8">
          <w:rPr>
            <w:b/>
          </w:rPr>
          <w:tab/>
          <w:t>75</w:t>
        </w:r>
      </w:hyperlink>
    </w:p>
    <w:p w14:paraId="14C6CA87" w14:textId="77777777" w:rsidR="00052151" w:rsidRPr="006552E8" w:rsidRDefault="00786CD5" w:rsidP="00D3649C">
      <w:pPr>
        <w:pStyle w:val="ListeParagraf"/>
        <w:numPr>
          <w:ilvl w:val="1"/>
          <w:numId w:val="170"/>
        </w:numPr>
        <w:tabs>
          <w:tab w:val="left" w:pos="703"/>
          <w:tab w:val="left" w:leader="dot" w:pos="8977"/>
        </w:tabs>
        <w:spacing w:before="101"/>
        <w:ind w:left="419" w:right="136" w:firstLine="0"/>
      </w:pPr>
      <w:hyperlink w:anchor="_bookmark108" w:history="1">
        <w:r w:rsidR="00D3649C" w:rsidRPr="006552E8">
          <w:t>Kamu İdarelerince Hazırlanacak Stratejik Planlar ve Performans Programları ile Faaliyet</w:t>
        </w:r>
      </w:hyperlink>
      <w:hyperlink w:anchor="_bookmark108" w:history="1">
        <w:r w:rsidR="00D3649C" w:rsidRPr="006552E8">
          <w:t xml:space="preserve"> Raporlarına İlişkin Usul ve Esaslar</w:t>
        </w:r>
        <w:r w:rsidR="00D3649C" w:rsidRPr="006552E8">
          <w:rPr>
            <w:spacing w:val="-12"/>
          </w:rPr>
          <w:t xml:space="preserve"> </w:t>
        </w:r>
        <w:r w:rsidR="00D3649C" w:rsidRPr="006552E8">
          <w:t>Hakkında</w:t>
        </w:r>
        <w:r w:rsidR="00D3649C" w:rsidRPr="006552E8">
          <w:rPr>
            <w:spacing w:val="-3"/>
          </w:rPr>
          <w:t xml:space="preserve"> </w:t>
        </w:r>
        <w:r w:rsidR="00D3649C" w:rsidRPr="006552E8">
          <w:t>Yönetmelik</w:t>
        </w:r>
        <w:r w:rsidR="00D3649C" w:rsidRPr="006552E8">
          <w:tab/>
        </w:r>
        <w:r w:rsidR="00D3649C" w:rsidRPr="006552E8">
          <w:rPr>
            <w:spacing w:val="-6"/>
          </w:rPr>
          <w:t>75</w:t>
        </w:r>
      </w:hyperlink>
    </w:p>
    <w:p w14:paraId="29544CB3" w14:textId="77777777" w:rsidR="00052151" w:rsidRPr="006552E8" w:rsidRDefault="00786CD5" w:rsidP="00D3649C">
      <w:pPr>
        <w:pStyle w:val="ListeParagraf"/>
        <w:numPr>
          <w:ilvl w:val="1"/>
          <w:numId w:val="170"/>
        </w:numPr>
        <w:tabs>
          <w:tab w:val="left" w:pos="703"/>
          <w:tab w:val="left" w:leader="dot" w:pos="8977"/>
        </w:tabs>
        <w:spacing w:before="102"/>
      </w:pPr>
      <w:hyperlink w:anchor="_bookmark109" w:history="1">
        <w:r w:rsidR="00D3649C" w:rsidRPr="006552E8">
          <w:t>Mevzuat</w:t>
        </w:r>
        <w:r w:rsidR="00D3649C" w:rsidRPr="006552E8">
          <w:rPr>
            <w:spacing w:val="-2"/>
          </w:rPr>
          <w:t xml:space="preserve"> </w:t>
        </w:r>
        <w:r w:rsidR="00D3649C" w:rsidRPr="006552E8">
          <w:t>Analizi</w:t>
        </w:r>
        <w:r w:rsidR="00D3649C" w:rsidRPr="006552E8">
          <w:rPr>
            <w:spacing w:val="-1"/>
          </w:rPr>
          <w:t xml:space="preserve"> </w:t>
        </w:r>
        <w:r w:rsidR="00D3649C" w:rsidRPr="006552E8">
          <w:t>Örneği</w:t>
        </w:r>
        <w:r w:rsidR="00D3649C" w:rsidRPr="006552E8">
          <w:tab/>
          <w:t>91</w:t>
        </w:r>
      </w:hyperlink>
    </w:p>
    <w:p w14:paraId="220F3696" w14:textId="77777777" w:rsidR="00052151" w:rsidRPr="006552E8" w:rsidRDefault="00786CD5" w:rsidP="00D3649C">
      <w:pPr>
        <w:pStyle w:val="ListeParagraf"/>
        <w:numPr>
          <w:ilvl w:val="1"/>
          <w:numId w:val="170"/>
        </w:numPr>
        <w:tabs>
          <w:tab w:val="left" w:pos="703"/>
          <w:tab w:val="left" w:leader="dot" w:pos="8977"/>
        </w:tabs>
        <w:spacing w:before="98"/>
      </w:pPr>
      <w:hyperlink w:anchor="_bookmark110" w:history="1">
        <w:r w:rsidR="00D3649C" w:rsidRPr="006552E8">
          <w:t>Hedef Kartı Örneği</w:t>
        </w:r>
        <w:r w:rsidR="00D3649C" w:rsidRPr="006552E8">
          <w:tab/>
          <w:t>92</w:t>
        </w:r>
      </w:hyperlink>
    </w:p>
    <w:p w14:paraId="3CADDDE0" w14:textId="77777777" w:rsidR="00052151" w:rsidRPr="006552E8" w:rsidRDefault="00786CD5" w:rsidP="00D3649C">
      <w:pPr>
        <w:pStyle w:val="ListeParagraf"/>
        <w:numPr>
          <w:ilvl w:val="1"/>
          <w:numId w:val="170"/>
        </w:numPr>
        <w:tabs>
          <w:tab w:val="left" w:pos="703"/>
          <w:tab w:val="left" w:leader="dot" w:pos="8977"/>
        </w:tabs>
        <w:spacing w:before="101"/>
      </w:pPr>
      <w:hyperlink w:anchor="_bookmark111" w:history="1">
        <w:r w:rsidR="00D3649C" w:rsidRPr="006552E8">
          <w:t>Performans Göstergesi Örnekleri</w:t>
        </w:r>
        <w:r w:rsidR="00D3649C" w:rsidRPr="006552E8">
          <w:rPr>
            <w:spacing w:val="-7"/>
          </w:rPr>
          <w:t xml:space="preserve"> </w:t>
        </w:r>
        <w:r w:rsidR="00D3649C" w:rsidRPr="006552E8">
          <w:t>ve</w:t>
        </w:r>
        <w:r w:rsidR="00D3649C" w:rsidRPr="006552E8">
          <w:rPr>
            <w:spacing w:val="-2"/>
          </w:rPr>
          <w:t xml:space="preserve"> </w:t>
        </w:r>
        <w:r w:rsidR="00D3649C" w:rsidRPr="006552E8">
          <w:t>Değerlendirmeleri</w:t>
        </w:r>
        <w:r w:rsidR="00D3649C" w:rsidRPr="006552E8">
          <w:tab/>
          <w:t>93</w:t>
        </w:r>
      </w:hyperlink>
    </w:p>
    <w:p w14:paraId="7525BBDB" w14:textId="77777777" w:rsidR="00052151" w:rsidRPr="006552E8" w:rsidRDefault="00786CD5" w:rsidP="00D3649C">
      <w:pPr>
        <w:pStyle w:val="ListeParagraf"/>
        <w:numPr>
          <w:ilvl w:val="1"/>
          <w:numId w:val="170"/>
        </w:numPr>
        <w:tabs>
          <w:tab w:val="left" w:pos="703"/>
          <w:tab w:val="left" w:leader="dot" w:pos="8977"/>
        </w:tabs>
        <w:spacing w:before="99"/>
      </w:pPr>
      <w:hyperlink w:anchor="_bookmark112" w:history="1">
        <w:r w:rsidR="00D3649C" w:rsidRPr="006552E8">
          <w:t>Performans</w:t>
        </w:r>
        <w:r w:rsidR="00D3649C" w:rsidRPr="006552E8">
          <w:rPr>
            <w:spacing w:val="-2"/>
          </w:rPr>
          <w:t xml:space="preserve"> </w:t>
        </w:r>
        <w:r w:rsidR="00D3649C" w:rsidRPr="006552E8">
          <w:t>Göstergesi</w:t>
        </w:r>
        <w:r w:rsidR="00D3649C" w:rsidRPr="006552E8">
          <w:rPr>
            <w:spacing w:val="-1"/>
          </w:rPr>
          <w:t xml:space="preserve"> </w:t>
        </w:r>
        <w:r w:rsidR="00D3649C" w:rsidRPr="006552E8">
          <w:t>Seti</w:t>
        </w:r>
        <w:r w:rsidR="00D3649C" w:rsidRPr="006552E8">
          <w:tab/>
          <w:t>98</w:t>
        </w:r>
      </w:hyperlink>
    </w:p>
    <w:p w14:paraId="43A4A676" w14:textId="77777777" w:rsidR="00052151" w:rsidRPr="006552E8" w:rsidRDefault="00786CD5" w:rsidP="00D3649C">
      <w:pPr>
        <w:pStyle w:val="ListeParagraf"/>
        <w:numPr>
          <w:ilvl w:val="1"/>
          <w:numId w:val="170"/>
        </w:numPr>
        <w:tabs>
          <w:tab w:val="left" w:pos="703"/>
          <w:tab w:val="left" w:leader="dot" w:pos="8866"/>
        </w:tabs>
        <w:spacing w:before="101"/>
      </w:pPr>
      <w:hyperlink w:anchor="_bookmark113" w:history="1">
        <w:r w:rsidR="00D3649C" w:rsidRPr="006552E8">
          <w:t>Stratejik Plan İzleme ile Stratejik Plan Değerlendirme</w:t>
        </w:r>
        <w:r w:rsidR="00D3649C" w:rsidRPr="006552E8">
          <w:rPr>
            <w:spacing w:val="-20"/>
          </w:rPr>
          <w:t xml:space="preserve"> </w:t>
        </w:r>
        <w:r w:rsidR="00D3649C" w:rsidRPr="006552E8">
          <w:t>Tablosu</w:t>
        </w:r>
        <w:r w:rsidR="00D3649C" w:rsidRPr="006552E8">
          <w:rPr>
            <w:spacing w:val="-2"/>
          </w:rPr>
          <w:t xml:space="preserve"> </w:t>
        </w:r>
        <w:r w:rsidR="00D3649C" w:rsidRPr="006552E8">
          <w:t>Örnekleri</w:t>
        </w:r>
        <w:r w:rsidR="00D3649C" w:rsidRPr="006552E8">
          <w:tab/>
          <w:t>117</w:t>
        </w:r>
      </w:hyperlink>
    </w:p>
    <w:p w14:paraId="1E92D7E8" w14:textId="77777777" w:rsidR="00052151" w:rsidRPr="006552E8" w:rsidRDefault="00786CD5" w:rsidP="00D3649C">
      <w:pPr>
        <w:pStyle w:val="ListeParagraf"/>
        <w:numPr>
          <w:ilvl w:val="1"/>
          <w:numId w:val="170"/>
        </w:numPr>
        <w:tabs>
          <w:tab w:val="left" w:pos="703"/>
          <w:tab w:val="left" w:leader="dot" w:pos="8866"/>
        </w:tabs>
        <w:spacing w:before="99"/>
      </w:pPr>
      <w:hyperlink w:anchor="_bookmark114" w:history="1">
        <w:r w:rsidR="00D3649C" w:rsidRPr="006552E8">
          <w:t>Stratejik Plan İzleme</w:t>
        </w:r>
        <w:r w:rsidR="00D3649C" w:rsidRPr="006552E8">
          <w:rPr>
            <w:spacing w:val="-8"/>
          </w:rPr>
          <w:t xml:space="preserve"> </w:t>
        </w:r>
        <w:r w:rsidR="00D3649C" w:rsidRPr="006552E8">
          <w:t>Raporu</w:t>
        </w:r>
        <w:r w:rsidR="00D3649C" w:rsidRPr="006552E8">
          <w:rPr>
            <w:spacing w:val="-3"/>
          </w:rPr>
          <w:t xml:space="preserve"> </w:t>
        </w:r>
        <w:r w:rsidR="00D3649C" w:rsidRPr="006552E8">
          <w:t>Formatı</w:t>
        </w:r>
        <w:r w:rsidR="00D3649C" w:rsidRPr="006552E8">
          <w:tab/>
          <w:t>119</w:t>
        </w:r>
      </w:hyperlink>
    </w:p>
    <w:p w14:paraId="0271AD5C" w14:textId="77777777" w:rsidR="00052151" w:rsidRPr="006552E8" w:rsidRDefault="00786CD5" w:rsidP="00D3649C">
      <w:pPr>
        <w:pStyle w:val="ListeParagraf"/>
        <w:numPr>
          <w:ilvl w:val="1"/>
          <w:numId w:val="170"/>
        </w:numPr>
        <w:tabs>
          <w:tab w:val="left" w:pos="703"/>
          <w:tab w:val="left" w:leader="dot" w:pos="8866"/>
        </w:tabs>
        <w:spacing w:before="101"/>
      </w:pPr>
      <w:hyperlink w:anchor="_bookmark115" w:history="1">
        <w:r w:rsidR="00D3649C" w:rsidRPr="006552E8">
          <w:t>Güncellenen Stratejik Plan</w:t>
        </w:r>
        <w:r w:rsidR="00D3649C" w:rsidRPr="006552E8">
          <w:rPr>
            <w:spacing w:val="-12"/>
          </w:rPr>
          <w:t xml:space="preserve"> </w:t>
        </w:r>
        <w:r w:rsidR="00D3649C" w:rsidRPr="006552E8">
          <w:t>Kapağı Örneği</w:t>
        </w:r>
        <w:r w:rsidR="00D3649C" w:rsidRPr="006552E8">
          <w:tab/>
          <w:t>120</w:t>
        </w:r>
      </w:hyperlink>
    </w:p>
    <w:p w14:paraId="5E14603C" w14:textId="77777777" w:rsidR="00052151" w:rsidRPr="006552E8" w:rsidRDefault="00786CD5">
      <w:pPr>
        <w:tabs>
          <w:tab w:val="left" w:leader="dot" w:pos="8866"/>
        </w:tabs>
        <w:spacing w:before="99"/>
        <w:ind w:left="419"/>
      </w:pPr>
      <w:hyperlink w:anchor="_bookmark116" w:history="1">
        <w:r w:rsidR="00D3649C" w:rsidRPr="006552E8">
          <w:t>İ.    Temel Performans</w:t>
        </w:r>
        <w:r w:rsidR="00D3649C" w:rsidRPr="006552E8">
          <w:rPr>
            <w:spacing w:val="-35"/>
          </w:rPr>
          <w:t xml:space="preserve"> </w:t>
        </w:r>
        <w:r w:rsidR="00D3649C" w:rsidRPr="006552E8">
          <w:t>Göstergeleri</w:t>
        </w:r>
        <w:r w:rsidR="00D3649C" w:rsidRPr="006552E8">
          <w:rPr>
            <w:spacing w:val="-1"/>
          </w:rPr>
          <w:t xml:space="preserve"> </w:t>
        </w:r>
        <w:r w:rsidR="00D3649C" w:rsidRPr="006552E8">
          <w:t>Şablonu</w:t>
        </w:r>
        <w:r w:rsidR="00D3649C" w:rsidRPr="006552E8">
          <w:tab/>
          <w:t>121</w:t>
        </w:r>
      </w:hyperlink>
    </w:p>
    <w:p w14:paraId="4EBCD862" w14:textId="77777777" w:rsidR="00052151" w:rsidRPr="006552E8" w:rsidRDefault="00786CD5" w:rsidP="00D3649C">
      <w:pPr>
        <w:pStyle w:val="ListeParagraf"/>
        <w:numPr>
          <w:ilvl w:val="0"/>
          <w:numId w:val="168"/>
        </w:numPr>
        <w:tabs>
          <w:tab w:val="left" w:pos="703"/>
          <w:tab w:val="left" w:leader="dot" w:pos="8866"/>
        </w:tabs>
        <w:spacing w:before="101"/>
      </w:pPr>
      <w:hyperlink w:anchor="_bookmark117" w:history="1">
        <w:r w:rsidR="00D3649C" w:rsidRPr="006552E8">
          <w:t>Kontrol</w:t>
        </w:r>
        <w:r w:rsidR="00D3649C" w:rsidRPr="006552E8">
          <w:rPr>
            <w:spacing w:val="-2"/>
          </w:rPr>
          <w:t xml:space="preserve"> </w:t>
        </w:r>
        <w:r w:rsidR="00D3649C" w:rsidRPr="006552E8">
          <w:t>Listesi</w:t>
        </w:r>
        <w:r w:rsidR="00D3649C" w:rsidRPr="006552E8">
          <w:tab/>
          <w:t>122</w:t>
        </w:r>
      </w:hyperlink>
    </w:p>
    <w:p w14:paraId="3DC5F860" w14:textId="77777777" w:rsidR="00052151" w:rsidRPr="006552E8" w:rsidRDefault="00786CD5" w:rsidP="00D3649C">
      <w:pPr>
        <w:pStyle w:val="ListeParagraf"/>
        <w:numPr>
          <w:ilvl w:val="0"/>
          <w:numId w:val="168"/>
        </w:numPr>
        <w:tabs>
          <w:tab w:val="left" w:pos="703"/>
          <w:tab w:val="left" w:leader="dot" w:pos="8866"/>
        </w:tabs>
        <w:spacing w:before="101"/>
      </w:pPr>
      <w:hyperlink w:anchor="_bookmark118" w:history="1">
        <w:r w:rsidR="00D3649C" w:rsidRPr="006552E8">
          <w:t>Eylem</w:t>
        </w:r>
        <w:r w:rsidR="00D3649C" w:rsidRPr="006552E8">
          <w:rPr>
            <w:spacing w:val="-3"/>
          </w:rPr>
          <w:t xml:space="preserve"> </w:t>
        </w:r>
        <w:r w:rsidR="00D3649C" w:rsidRPr="006552E8">
          <w:t>Planı</w:t>
        </w:r>
        <w:r w:rsidR="00D3649C" w:rsidRPr="006552E8">
          <w:rPr>
            <w:spacing w:val="-1"/>
          </w:rPr>
          <w:t xml:space="preserve"> </w:t>
        </w:r>
        <w:r w:rsidR="00D3649C" w:rsidRPr="006552E8">
          <w:t>Formatı</w:t>
        </w:r>
        <w:r w:rsidR="00D3649C" w:rsidRPr="006552E8">
          <w:tab/>
          <w:t>126</w:t>
        </w:r>
      </w:hyperlink>
    </w:p>
    <w:p w14:paraId="6ED64D5E" w14:textId="77777777" w:rsidR="00052151" w:rsidRPr="006552E8" w:rsidRDefault="00052151">
      <w:pPr>
        <w:pStyle w:val="GvdeMetni"/>
        <w:rPr>
          <w:sz w:val="20"/>
        </w:rPr>
      </w:pPr>
    </w:p>
    <w:p w14:paraId="2E630ED4" w14:textId="77777777" w:rsidR="00052151" w:rsidRPr="006552E8" w:rsidRDefault="00052151">
      <w:pPr>
        <w:pStyle w:val="GvdeMetni"/>
        <w:rPr>
          <w:sz w:val="20"/>
        </w:rPr>
      </w:pPr>
    </w:p>
    <w:p w14:paraId="293CA246" w14:textId="77777777" w:rsidR="00052151" w:rsidRPr="006552E8" w:rsidRDefault="00052151">
      <w:pPr>
        <w:pStyle w:val="GvdeMetni"/>
        <w:rPr>
          <w:sz w:val="20"/>
        </w:rPr>
      </w:pPr>
    </w:p>
    <w:p w14:paraId="162A274E" w14:textId="77777777" w:rsidR="00052151" w:rsidRPr="006552E8" w:rsidRDefault="00052151">
      <w:pPr>
        <w:pStyle w:val="GvdeMetni"/>
        <w:rPr>
          <w:sz w:val="20"/>
        </w:rPr>
      </w:pPr>
    </w:p>
    <w:p w14:paraId="6A32A6F0" w14:textId="77777777" w:rsidR="00052151" w:rsidRPr="006552E8" w:rsidRDefault="00052151">
      <w:pPr>
        <w:pStyle w:val="GvdeMetni"/>
        <w:rPr>
          <w:sz w:val="20"/>
        </w:rPr>
      </w:pPr>
    </w:p>
    <w:p w14:paraId="343B2998" w14:textId="77777777" w:rsidR="00052151" w:rsidRPr="006552E8" w:rsidRDefault="00052151">
      <w:pPr>
        <w:pStyle w:val="GvdeMetni"/>
        <w:rPr>
          <w:sz w:val="20"/>
        </w:rPr>
      </w:pPr>
    </w:p>
    <w:p w14:paraId="5CB76EFA" w14:textId="77777777" w:rsidR="00052151" w:rsidRPr="006552E8" w:rsidRDefault="00052151">
      <w:pPr>
        <w:pStyle w:val="GvdeMetni"/>
        <w:rPr>
          <w:sz w:val="20"/>
        </w:rPr>
      </w:pPr>
    </w:p>
    <w:p w14:paraId="042966F5" w14:textId="77777777" w:rsidR="00052151" w:rsidRPr="006552E8" w:rsidRDefault="00052151">
      <w:pPr>
        <w:pStyle w:val="GvdeMetni"/>
        <w:rPr>
          <w:sz w:val="20"/>
        </w:rPr>
      </w:pPr>
    </w:p>
    <w:p w14:paraId="435F7B54" w14:textId="77777777" w:rsidR="00052151" w:rsidRPr="006552E8" w:rsidRDefault="00052151">
      <w:pPr>
        <w:pStyle w:val="GvdeMetni"/>
        <w:rPr>
          <w:sz w:val="20"/>
        </w:rPr>
      </w:pPr>
    </w:p>
    <w:p w14:paraId="410B1371" w14:textId="77777777" w:rsidR="00052151" w:rsidRPr="006552E8" w:rsidRDefault="00052151">
      <w:pPr>
        <w:pStyle w:val="GvdeMetni"/>
        <w:rPr>
          <w:sz w:val="20"/>
        </w:rPr>
      </w:pPr>
    </w:p>
    <w:p w14:paraId="60F5AC4B" w14:textId="77777777" w:rsidR="00052151" w:rsidRPr="006552E8" w:rsidRDefault="00052151">
      <w:pPr>
        <w:pStyle w:val="GvdeMetni"/>
        <w:rPr>
          <w:sz w:val="20"/>
        </w:rPr>
      </w:pPr>
    </w:p>
    <w:p w14:paraId="4BDF95B5" w14:textId="77777777" w:rsidR="00052151" w:rsidRPr="006552E8" w:rsidRDefault="00052151">
      <w:pPr>
        <w:pStyle w:val="GvdeMetni"/>
        <w:rPr>
          <w:sz w:val="20"/>
        </w:rPr>
      </w:pPr>
    </w:p>
    <w:p w14:paraId="5B7F2023" w14:textId="77777777" w:rsidR="00052151" w:rsidRPr="006552E8" w:rsidRDefault="00052151">
      <w:pPr>
        <w:pStyle w:val="GvdeMetni"/>
        <w:rPr>
          <w:sz w:val="20"/>
        </w:rPr>
      </w:pPr>
    </w:p>
    <w:p w14:paraId="3700C152" w14:textId="77777777" w:rsidR="00052151" w:rsidRPr="006552E8" w:rsidRDefault="00052151">
      <w:pPr>
        <w:pStyle w:val="GvdeMetni"/>
        <w:rPr>
          <w:sz w:val="20"/>
        </w:rPr>
      </w:pPr>
    </w:p>
    <w:p w14:paraId="33054221" w14:textId="77777777" w:rsidR="00052151" w:rsidRPr="006552E8" w:rsidRDefault="00052151">
      <w:pPr>
        <w:pStyle w:val="GvdeMetni"/>
        <w:rPr>
          <w:sz w:val="20"/>
        </w:rPr>
      </w:pPr>
    </w:p>
    <w:p w14:paraId="6BC6AF92" w14:textId="77777777" w:rsidR="00052151" w:rsidRPr="006552E8" w:rsidRDefault="00052151">
      <w:pPr>
        <w:pStyle w:val="GvdeMetni"/>
        <w:rPr>
          <w:sz w:val="20"/>
        </w:rPr>
      </w:pPr>
    </w:p>
    <w:p w14:paraId="404A6E19" w14:textId="77777777" w:rsidR="00052151" w:rsidRPr="006552E8" w:rsidRDefault="00052151">
      <w:pPr>
        <w:pStyle w:val="GvdeMetni"/>
        <w:rPr>
          <w:sz w:val="20"/>
        </w:rPr>
      </w:pPr>
    </w:p>
    <w:p w14:paraId="026E8AE1" w14:textId="77777777" w:rsidR="00052151" w:rsidRPr="006552E8" w:rsidRDefault="00052151">
      <w:pPr>
        <w:pStyle w:val="GvdeMetni"/>
        <w:rPr>
          <w:sz w:val="20"/>
        </w:rPr>
      </w:pPr>
    </w:p>
    <w:p w14:paraId="65D28C63" w14:textId="77777777" w:rsidR="00052151" w:rsidRPr="006552E8" w:rsidRDefault="00052151">
      <w:pPr>
        <w:pStyle w:val="GvdeMetni"/>
        <w:rPr>
          <w:sz w:val="20"/>
        </w:rPr>
      </w:pPr>
    </w:p>
    <w:p w14:paraId="5960AA13" w14:textId="77777777" w:rsidR="00052151" w:rsidRPr="006552E8" w:rsidRDefault="00052151">
      <w:pPr>
        <w:pStyle w:val="GvdeMetni"/>
        <w:rPr>
          <w:sz w:val="20"/>
        </w:rPr>
      </w:pPr>
    </w:p>
    <w:p w14:paraId="6C699243" w14:textId="77777777" w:rsidR="00052151" w:rsidRPr="006552E8" w:rsidRDefault="00052151">
      <w:pPr>
        <w:pStyle w:val="GvdeMetni"/>
        <w:rPr>
          <w:sz w:val="20"/>
        </w:rPr>
      </w:pPr>
    </w:p>
    <w:p w14:paraId="291CFBBE" w14:textId="77777777" w:rsidR="00052151" w:rsidRPr="006552E8" w:rsidRDefault="00052151">
      <w:pPr>
        <w:pStyle w:val="GvdeMetni"/>
        <w:rPr>
          <w:sz w:val="20"/>
        </w:rPr>
      </w:pPr>
    </w:p>
    <w:p w14:paraId="0AB08734" w14:textId="77777777" w:rsidR="00052151" w:rsidRPr="006552E8" w:rsidRDefault="00052151">
      <w:pPr>
        <w:sectPr w:rsidR="00052151" w:rsidRPr="006552E8">
          <w:pgSz w:w="11910" w:h="16840"/>
          <w:pgMar w:top="136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13F8A0B" w14:textId="77777777" w:rsidR="00052151" w:rsidRPr="006552E8" w:rsidRDefault="00D3649C">
      <w:pPr>
        <w:pStyle w:val="Balk1"/>
        <w:spacing w:before="77"/>
        <w:ind w:left="136" w:firstLine="0"/>
        <w:rPr>
          <w:rFonts w:ascii="Carlito" w:hAnsi="Carlito"/>
        </w:rPr>
      </w:pPr>
      <w:bookmarkStart w:id="3" w:name="_bookmark0"/>
      <w:bookmarkEnd w:id="3"/>
      <w:r w:rsidRPr="006552E8">
        <w:rPr>
          <w:rFonts w:ascii="Carlito" w:hAnsi="Carlito"/>
          <w:color w:val="205768"/>
        </w:rPr>
        <w:lastRenderedPageBreak/>
        <w:t>TABLOLAR</w:t>
      </w:r>
    </w:p>
    <w:p w14:paraId="6D9F8BA7" w14:textId="77777777" w:rsidR="00052151" w:rsidRPr="006552E8" w:rsidRDefault="00786CD5">
      <w:pPr>
        <w:tabs>
          <w:tab w:val="right" w:leader="dot" w:pos="9201"/>
        </w:tabs>
        <w:spacing w:before="240"/>
        <w:ind w:left="136"/>
      </w:pPr>
      <w:hyperlink w:anchor="_bookmark9" w:history="1">
        <w:r w:rsidR="00D3649C" w:rsidRPr="006552E8">
          <w:t>Tablo 1: Stratejik Planlama Sürecinde Roller</w:t>
        </w:r>
        <w:r w:rsidR="00D3649C" w:rsidRPr="006552E8">
          <w:rPr>
            <w:spacing w:val="-9"/>
          </w:rPr>
          <w:t xml:space="preserve"> </w:t>
        </w:r>
        <w:r w:rsidR="00D3649C" w:rsidRPr="006552E8">
          <w:t>ve Sorumluluklar</w:t>
        </w:r>
        <w:r w:rsidR="00D3649C" w:rsidRPr="006552E8">
          <w:tab/>
          <w:t>4</w:t>
        </w:r>
      </w:hyperlink>
    </w:p>
    <w:p w14:paraId="1CBD86B2" w14:textId="77777777" w:rsidR="00052151" w:rsidRPr="006552E8" w:rsidRDefault="00786CD5">
      <w:pPr>
        <w:tabs>
          <w:tab w:val="right" w:leader="dot" w:pos="9202"/>
        </w:tabs>
        <w:ind w:left="136"/>
      </w:pPr>
      <w:hyperlink w:anchor="_bookmark21" w:history="1">
        <w:r w:rsidR="00D3649C" w:rsidRPr="006552E8">
          <w:t>Tablo 2:</w:t>
        </w:r>
        <w:r w:rsidR="00D3649C" w:rsidRPr="006552E8">
          <w:rPr>
            <w:spacing w:val="-4"/>
          </w:rPr>
          <w:t xml:space="preserve"> </w:t>
        </w:r>
        <w:r w:rsidR="00D3649C" w:rsidRPr="006552E8">
          <w:t>Mevzuat Analizi</w:t>
        </w:r>
        <w:r w:rsidR="00D3649C" w:rsidRPr="006552E8">
          <w:tab/>
          <w:t>15</w:t>
        </w:r>
      </w:hyperlink>
    </w:p>
    <w:p w14:paraId="2DE52C6A" w14:textId="77777777" w:rsidR="00052151" w:rsidRPr="006552E8" w:rsidRDefault="00786CD5">
      <w:pPr>
        <w:tabs>
          <w:tab w:val="right" w:leader="dot" w:pos="9202"/>
        </w:tabs>
        <w:ind w:left="136"/>
      </w:pPr>
      <w:hyperlink w:anchor="_bookmark23" w:history="1">
        <w:r w:rsidR="00D3649C" w:rsidRPr="006552E8">
          <w:t>Tablo 3: Üst Politika</w:t>
        </w:r>
        <w:r w:rsidR="00D3649C" w:rsidRPr="006552E8">
          <w:rPr>
            <w:spacing w:val="-8"/>
          </w:rPr>
          <w:t xml:space="preserve"> </w:t>
        </w:r>
        <w:r w:rsidR="00D3649C" w:rsidRPr="006552E8">
          <w:t>Belgeleri Analizi</w:t>
        </w:r>
        <w:r w:rsidR="00D3649C" w:rsidRPr="006552E8">
          <w:tab/>
          <w:t>16</w:t>
        </w:r>
      </w:hyperlink>
    </w:p>
    <w:p w14:paraId="4BE59880" w14:textId="77777777" w:rsidR="00052151" w:rsidRPr="006552E8" w:rsidRDefault="00786CD5">
      <w:pPr>
        <w:tabs>
          <w:tab w:val="right" w:leader="dot" w:pos="9202"/>
        </w:tabs>
        <w:spacing w:before="1"/>
        <w:ind w:left="136"/>
      </w:pPr>
      <w:hyperlink w:anchor="_bookmark25" w:history="1">
        <w:r w:rsidR="00D3649C" w:rsidRPr="006552E8">
          <w:t>Tablo 4: Program - Alt</w:t>
        </w:r>
        <w:r w:rsidR="00D3649C" w:rsidRPr="006552E8">
          <w:rPr>
            <w:spacing w:val="-3"/>
          </w:rPr>
          <w:t xml:space="preserve"> </w:t>
        </w:r>
        <w:r w:rsidR="00D3649C" w:rsidRPr="006552E8">
          <w:t>Program Analizi</w:t>
        </w:r>
        <w:r w:rsidR="00D3649C" w:rsidRPr="006552E8">
          <w:tab/>
          <w:t>17</w:t>
        </w:r>
      </w:hyperlink>
    </w:p>
    <w:p w14:paraId="421856F8" w14:textId="77777777" w:rsidR="00052151" w:rsidRPr="006552E8" w:rsidRDefault="00786CD5">
      <w:pPr>
        <w:tabs>
          <w:tab w:val="right" w:leader="dot" w:pos="9202"/>
        </w:tabs>
        <w:ind w:left="136"/>
      </w:pPr>
      <w:hyperlink w:anchor="_bookmark27" w:history="1">
        <w:r w:rsidR="00D3649C" w:rsidRPr="006552E8">
          <w:t>Tablo 5: Faaliyet Alanı -</w:t>
        </w:r>
        <w:r w:rsidR="00D3649C" w:rsidRPr="006552E8">
          <w:rPr>
            <w:spacing w:val="-2"/>
          </w:rPr>
          <w:t xml:space="preserve"> </w:t>
        </w:r>
        <w:r w:rsidR="00D3649C" w:rsidRPr="006552E8">
          <w:t>Ürün/Hizmet</w:t>
        </w:r>
        <w:r w:rsidR="00D3649C" w:rsidRPr="006552E8">
          <w:rPr>
            <w:spacing w:val="-2"/>
          </w:rPr>
          <w:t xml:space="preserve"> </w:t>
        </w:r>
        <w:r w:rsidR="00D3649C" w:rsidRPr="006552E8">
          <w:t>Listesi</w:t>
        </w:r>
        <w:r w:rsidR="00D3649C" w:rsidRPr="006552E8">
          <w:tab/>
          <w:t>17</w:t>
        </w:r>
      </w:hyperlink>
    </w:p>
    <w:p w14:paraId="3ACD3439" w14:textId="77777777" w:rsidR="00052151" w:rsidRPr="006552E8" w:rsidRDefault="00786CD5">
      <w:pPr>
        <w:tabs>
          <w:tab w:val="right" w:leader="dot" w:pos="9202"/>
        </w:tabs>
        <w:ind w:left="136"/>
      </w:pPr>
      <w:hyperlink w:anchor="_bookmark29" w:history="1">
        <w:r w:rsidR="00D3649C" w:rsidRPr="006552E8">
          <w:t>Tablo 6:</w:t>
        </w:r>
        <w:r w:rsidR="00D3649C" w:rsidRPr="006552E8">
          <w:rPr>
            <w:spacing w:val="-4"/>
          </w:rPr>
          <w:t xml:space="preserve"> </w:t>
        </w:r>
        <w:r w:rsidR="00D3649C" w:rsidRPr="006552E8">
          <w:t>Paydaşların</w:t>
        </w:r>
        <w:r w:rsidR="00D3649C" w:rsidRPr="006552E8">
          <w:rPr>
            <w:spacing w:val="-1"/>
          </w:rPr>
          <w:t xml:space="preserve"> </w:t>
        </w:r>
        <w:r w:rsidR="00D3649C" w:rsidRPr="006552E8">
          <w:t>Önceliklendirilmesi</w:t>
        </w:r>
        <w:r w:rsidR="00D3649C" w:rsidRPr="006552E8">
          <w:tab/>
          <w:t>19</w:t>
        </w:r>
      </w:hyperlink>
    </w:p>
    <w:p w14:paraId="6D593729" w14:textId="77777777" w:rsidR="00052151" w:rsidRPr="006552E8" w:rsidRDefault="00786CD5">
      <w:pPr>
        <w:tabs>
          <w:tab w:val="right" w:leader="dot" w:pos="9202"/>
        </w:tabs>
        <w:ind w:left="136"/>
      </w:pPr>
      <w:hyperlink w:anchor="_bookmark30" w:history="1">
        <w:r w:rsidR="00D3649C" w:rsidRPr="006552E8">
          <w:t>Tablo 7: Paydaş -</w:t>
        </w:r>
        <w:r w:rsidR="00D3649C" w:rsidRPr="006552E8">
          <w:rPr>
            <w:spacing w:val="-3"/>
          </w:rPr>
          <w:t xml:space="preserve"> </w:t>
        </w:r>
        <w:r w:rsidR="00D3649C" w:rsidRPr="006552E8">
          <w:t>Ürün/Hizmet</w:t>
        </w:r>
        <w:r w:rsidR="00D3649C" w:rsidRPr="006552E8">
          <w:rPr>
            <w:spacing w:val="-2"/>
          </w:rPr>
          <w:t xml:space="preserve"> </w:t>
        </w:r>
        <w:r w:rsidR="00D3649C" w:rsidRPr="006552E8">
          <w:t>Matrisi</w:t>
        </w:r>
        <w:r w:rsidR="00D3649C" w:rsidRPr="006552E8">
          <w:tab/>
          <w:t>20</w:t>
        </w:r>
      </w:hyperlink>
    </w:p>
    <w:p w14:paraId="12A6128A" w14:textId="77777777" w:rsidR="00052151" w:rsidRPr="006552E8" w:rsidRDefault="00786CD5">
      <w:pPr>
        <w:tabs>
          <w:tab w:val="right" w:leader="dot" w:pos="9202"/>
        </w:tabs>
        <w:spacing w:before="1"/>
        <w:ind w:left="136"/>
      </w:pPr>
      <w:hyperlink w:anchor="_bookmark31" w:history="1">
        <w:r w:rsidR="00D3649C" w:rsidRPr="006552E8">
          <w:t>Tablo 8: Paydaş</w:t>
        </w:r>
        <w:r w:rsidR="00D3649C" w:rsidRPr="006552E8">
          <w:rPr>
            <w:spacing w:val="-4"/>
          </w:rPr>
          <w:t xml:space="preserve"> </w:t>
        </w:r>
        <w:r w:rsidR="00D3649C" w:rsidRPr="006552E8">
          <w:t>Etki/Önem</w:t>
        </w:r>
        <w:r w:rsidR="00D3649C" w:rsidRPr="006552E8">
          <w:rPr>
            <w:spacing w:val="-1"/>
          </w:rPr>
          <w:t xml:space="preserve"> </w:t>
        </w:r>
        <w:r w:rsidR="00D3649C" w:rsidRPr="006552E8">
          <w:t>Matrisi</w:t>
        </w:r>
        <w:r w:rsidR="00D3649C" w:rsidRPr="006552E8">
          <w:tab/>
          <w:t>20</w:t>
        </w:r>
      </w:hyperlink>
    </w:p>
    <w:p w14:paraId="0821E851" w14:textId="77777777" w:rsidR="00052151" w:rsidRPr="006552E8" w:rsidRDefault="00786CD5">
      <w:pPr>
        <w:tabs>
          <w:tab w:val="right" w:leader="dot" w:pos="9202"/>
        </w:tabs>
        <w:ind w:left="136"/>
      </w:pPr>
      <w:hyperlink w:anchor="_bookmark37" w:history="1">
        <w:r w:rsidR="00D3649C" w:rsidRPr="006552E8">
          <w:t>Tablo 9:</w:t>
        </w:r>
        <w:r w:rsidR="00D3649C" w:rsidRPr="006552E8">
          <w:rPr>
            <w:spacing w:val="-4"/>
          </w:rPr>
          <w:t xml:space="preserve"> </w:t>
        </w:r>
        <w:r w:rsidR="00D3649C" w:rsidRPr="006552E8">
          <w:t>Tahmini</w:t>
        </w:r>
        <w:r w:rsidR="00D3649C" w:rsidRPr="006552E8">
          <w:rPr>
            <w:spacing w:val="-2"/>
          </w:rPr>
          <w:t xml:space="preserve"> </w:t>
        </w:r>
        <w:r w:rsidR="00D3649C" w:rsidRPr="006552E8">
          <w:t>Kaynaklar</w:t>
        </w:r>
        <w:r w:rsidR="00D3649C" w:rsidRPr="006552E8">
          <w:tab/>
          <w:t>26</w:t>
        </w:r>
      </w:hyperlink>
    </w:p>
    <w:p w14:paraId="17DA1709" w14:textId="77777777" w:rsidR="00052151" w:rsidRPr="006552E8" w:rsidRDefault="00786CD5">
      <w:pPr>
        <w:tabs>
          <w:tab w:val="right" w:leader="dot" w:pos="9202"/>
        </w:tabs>
        <w:spacing w:line="268" w:lineRule="exact"/>
        <w:ind w:left="136"/>
      </w:pPr>
      <w:hyperlink w:anchor="_bookmark39" w:history="1">
        <w:r w:rsidR="00D3649C" w:rsidRPr="006552E8">
          <w:t>Tablo 10: Akademik</w:t>
        </w:r>
        <w:r w:rsidR="00D3649C" w:rsidRPr="006552E8">
          <w:rPr>
            <w:spacing w:val="-1"/>
          </w:rPr>
          <w:t xml:space="preserve"> </w:t>
        </w:r>
        <w:r w:rsidR="00D3649C" w:rsidRPr="006552E8">
          <w:t>Faaliyetler Analizi</w:t>
        </w:r>
        <w:r w:rsidR="00D3649C" w:rsidRPr="006552E8">
          <w:tab/>
          <w:t>26</w:t>
        </w:r>
      </w:hyperlink>
    </w:p>
    <w:p w14:paraId="24B2832C" w14:textId="77777777" w:rsidR="00052151" w:rsidRPr="006552E8" w:rsidRDefault="00786CD5">
      <w:pPr>
        <w:tabs>
          <w:tab w:val="right" w:leader="dot" w:pos="9202"/>
        </w:tabs>
        <w:spacing w:line="268" w:lineRule="exact"/>
        <w:ind w:left="136"/>
      </w:pPr>
      <w:hyperlink w:anchor="_bookmark42" w:history="1">
        <w:r w:rsidR="00D3649C" w:rsidRPr="006552E8">
          <w:t>Tablo 11: Sektörel Eğilim İçin</w:t>
        </w:r>
        <w:r w:rsidR="00D3649C" w:rsidRPr="006552E8">
          <w:rPr>
            <w:spacing w:val="-2"/>
          </w:rPr>
          <w:t xml:space="preserve"> </w:t>
        </w:r>
        <w:r w:rsidR="00D3649C" w:rsidRPr="006552E8">
          <w:t>PESTLE Analizi</w:t>
        </w:r>
        <w:r w:rsidR="00D3649C" w:rsidRPr="006552E8">
          <w:tab/>
          <w:t>28</w:t>
        </w:r>
      </w:hyperlink>
    </w:p>
    <w:p w14:paraId="6F5EECB9" w14:textId="77777777" w:rsidR="00052151" w:rsidRPr="006552E8" w:rsidRDefault="00786CD5">
      <w:pPr>
        <w:tabs>
          <w:tab w:val="right" w:leader="dot" w:pos="9202"/>
        </w:tabs>
        <w:ind w:left="136"/>
      </w:pPr>
      <w:hyperlink w:anchor="_bookmark43" w:history="1">
        <w:r w:rsidR="00D3649C" w:rsidRPr="006552E8">
          <w:t>Tablo 12: Sektörel</w:t>
        </w:r>
        <w:r w:rsidR="00D3649C" w:rsidRPr="006552E8">
          <w:rPr>
            <w:spacing w:val="-2"/>
          </w:rPr>
          <w:t xml:space="preserve"> </w:t>
        </w:r>
        <w:r w:rsidR="00D3649C" w:rsidRPr="006552E8">
          <w:t>Yapı Analizi</w:t>
        </w:r>
        <w:r w:rsidR="00D3649C" w:rsidRPr="006552E8">
          <w:tab/>
          <w:t>29</w:t>
        </w:r>
      </w:hyperlink>
    </w:p>
    <w:p w14:paraId="27AC68D3" w14:textId="77777777" w:rsidR="00052151" w:rsidRPr="006552E8" w:rsidRDefault="00786CD5">
      <w:pPr>
        <w:tabs>
          <w:tab w:val="right" w:leader="dot" w:pos="9202"/>
        </w:tabs>
        <w:spacing w:before="1"/>
        <w:ind w:left="136"/>
      </w:pPr>
      <w:hyperlink w:anchor="_bookmark46" w:history="1">
        <w:r w:rsidR="00D3649C" w:rsidRPr="006552E8">
          <w:t>Tablo 13:</w:t>
        </w:r>
        <w:r w:rsidR="00D3649C" w:rsidRPr="006552E8">
          <w:rPr>
            <w:spacing w:val="-2"/>
          </w:rPr>
          <w:t xml:space="preserve"> </w:t>
        </w:r>
        <w:r w:rsidR="00D3649C" w:rsidRPr="006552E8">
          <w:t>GZFT</w:t>
        </w:r>
        <w:r w:rsidR="00D3649C" w:rsidRPr="006552E8">
          <w:rPr>
            <w:spacing w:val="-3"/>
          </w:rPr>
          <w:t xml:space="preserve"> </w:t>
        </w:r>
        <w:r w:rsidR="00D3649C" w:rsidRPr="006552E8">
          <w:t>Listesi</w:t>
        </w:r>
        <w:r w:rsidR="00D3649C" w:rsidRPr="006552E8">
          <w:tab/>
          <w:t>31</w:t>
        </w:r>
      </w:hyperlink>
    </w:p>
    <w:p w14:paraId="1C3E249F" w14:textId="77777777" w:rsidR="00052151" w:rsidRPr="006552E8" w:rsidRDefault="00786CD5">
      <w:pPr>
        <w:tabs>
          <w:tab w:val="right" w:leader="dot" w:pos="9202"/>
        </w:tabs>
        <w:ind w:left="136"/>
      </w:pPr>
      <w:hyperlink w:anchor="_bookmark47" w:history="1">
        <w:r w:rsidR="00D3649C" w:rsidRPr="006552E8">
          <w:t>Tablo 14:</w:t>
        </w:r>
        <w:r w:rsidR="00D3649C" w:rsidRPr="006552E8">
          <w:rPr>
            <w:spacing w:val="-2"/>
          </w:rPr>
          <w:t xml:space="preserve"> </w:t>
        </w:r>
        <w:r w:rsidR="00D3649C" w:rsidRPr="006552E8">
          <w:t>GZFT</w:t>
        </w:r>
        <w:r w:rsidR="00D3649C" w:rsidRPr="006552E8">
          <w:rPr>
            <w:spacing w:val="-3"/>
          </w:rPr>
          <w:t xml:space="preserve"> </w:t>
        </w:r>
        <w:r w:rsidR="00D3649C" w:rsidRPr="006552E8">
          <w:t>Stratejileri</w:t>
        </w:r>
        <w:r w:rsidR="00D3649C" w:rsidRPr="006552E8">
          <w:tab/>
          <w:t>31</w:t>
        </w:r>
      </w:hyperlink>
    </w:p>
    <w:p w14:paraId="170FA38F" w14:textId="77777777" w:rsidR="00052151" w:rsidRPr="006552E8" w:rsidRDefault="00786CD5">
      <w:pPr>
        <w:tabs>
          <w:tab w:val="right" w:leader="dot" w:pos="9202"/>
        </w:tabs>
        <w:ind w:left="136"/>
      </w:pPr>
      <w:hyperlink w:anchor="_bookmark49" w:history="1">
        <w:r w:rsidR="00D3649C" w:rsidRPr="006552E8">
          <w:t>Tablo 15: Tespitler</w:t>
        </w:r>
        <w:r w:rsidR="00D3649C" w:rsidRPr="006552E8">
          <w:rPr>
            <w:spacing w:val="-5"/>
          </w:rPr>
          <w:t xml:space="preserve"> </w:t>
        </w:r>
        <w:r w:rsidR="00D3649C" w:rsidRPr="006552E8">
          <w:t>ve</w:t>
        </w:r>
        <w:r w:rsidR="00D3649C" w:rsidRPr="006552E8">
          <w:rPr>
            <w:spacing w:val="1"/>
          </w:rPr>
          <w:t xml:space="preserve"> </w:t>
        </w:r>
        <w:r w:rsidR="00D3649C" w:rsidRPr="006552E8">
          <w:t>İhtiyaçlar</w:t>
        </w:r>
        <w:r w:rsidR="00D3649C" w:rsidRPr="006552E8">
          <w:tab/>
          <w:t>32</w:t>
        </w:r>
      </w:hyperlink>
    </w:p>
    <w:p w14:paraId="4E02567A" w14:textId="77777777" w:rsidR="00052151" w:rsidRPr="006552E8" w:rsidRDefault="00786CD5">
      <w:pPr>
        <w:tabs>
          <w:tab w:val="right" w:leader="dot" w:pos="9202"/>
        </w:tabs>
        <w:ind w:left="136"/>
      </w:pPr>
      <w:hyperlink w:anchor="_bookmark70" w:history="1">
        <w:r w:rsidR="00D3649C" w:rsidRPr="006552E8">
          <w:t>Tablo 16: Değer</w:t>
        </w:r>
        <w:r w:rsidR="00D3649C" w:rsidRPr="006552E8">
          <w:rPr>
            <w:spacing w:val="-4"/>
          </w:rPr>
          <w:t xml:space="preserve"> </w:t>
        </w:r>
        <w:r w:rsidR="00D3649C" w:rsidRPr="006552E8">
          <w:t>Sunumu</w:t>
        </w:r>
        <w:r w:rsidR="00D3649C" w:rsidRPr="006552E8">
          <w:rPr>
            <w:spacing w:val="-1"/>
          </w:rPr>
          <w:t xml:space="preserve"> </w:t>
        </w:r>
        <w:r w:rsidR="00D3649C" w:rsidRPr="006552E8">
          <w:t>Belirleme</w:t>
        </w:r>
        <w:r w:rsidR="00D3649C" w:rsidRPr="006552E8">
          <w:tab/>
          <w:t>46</w:t>
        </w:r>
      </w:hyperlink>
    </w:p>
    <w:p w14:paraId="4ABC62A2" w14:textId="77777777" w:rsidR="00052151" w:rsidRPr="006552E8" w:rsidRDefault="00786CD5">
      <w:pPr>
        <w:tabs>
          <w:tab w:val="right" w:leader="dot" w:pos="9202"/>
        </w:tabs>
        <w:spacing w:before="1"/>
        <w:ind w:left="136"/>
      </w:pPr>
      <w:hyperlink w:anchor="_bookmark81" w:history="1">
        <w:r w:rsidR="00D3649C" w:rsidRPr="006552E8">
          <w:t>Tablo 17: Durum Analizi ile Amaç ve Hedeflerin</w:t>
        </w:r>
        <w:r w:rsidR="00D3649C" w:rsidRPr="006552E8">
          <w:rPr>
            <w:spacing w:val="-15"/>
          </w:rPr>
          <w:t xml:space="preserve"> </w:t>
        </w:r>
        <w:r w:rsidR="00D3649C" w:rsidRPr="006552E8">
          <w:t>İlişkisi</w:t>
        </w:r>
        <w:r w:rsidR="00D3649C" w:rsidRPr="006552E8">
          <w:rPr>
            <w:spacing w:val="-3"/>
          </w:rPr>
          <w:t xml:space="preserve"> </w:t>
        </w:r>
        <w:r w:rsidR="00D3649C" w:rsidRPr="006552E8">
          <w:t>Örneği</w:t>
        </w:r>
        <w:r w:rsidR="00D3649C" w:rsidRPr="006552E8">
          <w:tab/>
          <w:t>54</w:t>
        </w:r>
      </w:hyperlink>
    </w:p>
    <w:p w14:paraId="3820B24D" w14:textId="77777777" w:rsidR="00052151" w:rsidRPr="006552E8" w:rsidRDefault="00786CD5">
      <w:pPr>
        <w:tabs>
          <w:tab w:val="right" w:leader="dot" w:pos="9202"/>
        </w:tabs>
        <w:ind w:left="136"/>
      </w:pPr>
      <w:hyperlink w:anchor="_bookmark82" w:history="1">
        <w:r w:rsidR="00D3649C" w:rsidRPr="006552E8">
          <w:t>Tablo 18: Hedeflerden Sorumlu ve İşbirliği</w:t>
        </w:r>
        <w:r w:rsidR="00D3649C" w:rsidRPr="006552E8">
          <w:rPr>
            <w:spacing w:val="-4"/>
          </w:rPr>
          <w:t xml:space="preserve"> </w:t>
        </w:r>
        <w:r w:rsidR="00D3649C" w:rsidRPr="006552E8">
          <w:t>Yapılacak Birimler</w:t>
        </w:r>
        <w:r w:rsidR="00D3649C" w:rsidRPr="006552E8">
          <w:tab/>
          <w:t>54</w:t>
        </w:r>
      </w:hyperlink>
    </w:p>
    <w:p w14:paraId="5964F875" w14:textId="77777777" w:rsidR="00052151" w:rsidRPr="006552E8" w:rsidRDefault="00786CD5">
      <w:pPr>
        <w:tabs>
          <w:tab w:val="right" w:leader="dot" w:pos="9202"/>
        </w:tabs>
        <w:spacing w:line="267" w:lineRule="exact"/>
        <w:ind w:left="136"/>
      </w:pPr>
      <w:hyperlink w:anchor="_bookmark83" w:history="1">
        <w:r w:rsidR="00D3649C" w:rsidRPr="006552E8">
          <w:t>Tablo 19: Hedef</w:t>
        </w:r>
        <w:r w:rsidR="00D3649C" w:rsidRPr="006552E8">
          <w:rPr>
            <w:spacing w:val="-5"/>
          </w:rPr>
          <w:t xml:space="preserve"> </w:t>
        </w:r>
        <w:r w:rsidR="00D3649C" w:rsidRPr="006552E8">
          <w:t>Kartı Şablonu</w:t>
        </w:r>
        <w:r w:rsidR="00D3649C" w:rsidRPr="006552E8">
          <w:tab/>
          <w:t>56</w:t>
        </w:r>
      </w:hyperlink>
    </w:p>
    <w:p w14:paraId="119C7B18" w14:textId="77777777" w:rsidR="00052151" w:rsidRPr="006552E8" w:rsidRDefault="00786CD5">
      <w:pPr>
        <w:tabs>
          <w:tab w:val="right" w:leader="dot" w:pos="9202"/>
        </w:tabs>
        <w:spacing w:line="267" w:lineRule="exact"/>
        <w:ind w:left="136"/>
      </w:pPr>
      <w:hyperlink w:anchor="_bookmark86" w:history="1">
        <w:r w:rsidR="00D3649C" w:rsidRPr="006552E8">
          <w:t>Tablo 20: Performans</w:t>
        </w:r>
        <w:r w:rsidR="00D3649C" w:rsidRPr="006552E8">
          <w:rPr>
            <w:spacing w:val="-4"/>
          </w:rPr>
          <w:t xml:space="preserve"> </w:t>
        </w:r>
        <w:r w:rsidR="00D3649C" w:rsidRPr="006552E8">
          <w:t>Göstergesi Örneği</w:t>
        </w:r>
        <w:r w:rsidR="00D3649C" w:rsidRPr="006552E8">
          <w:tab/>
          <w:t>59</w:t>
        </w:r>
      </w:hyperlink>
    </w:p>
    <w:p w14:paraId="3B2B1259" w14:textId="77777777" w:rsidR="00052151" w:rsidRPr="006552E8" w:rsidRDefault="00786CD5">
      <w:pPr>
        <w:tabs>
          <w:tab w:val="right" w:leader="dot" w:pos="9202"/>
        </w:tabs>
        <w:ind w:left="136"/>
      </w:pPr>
      <w:hyperlink w:anchor="_bookmark90" w:history="1">
        <w:r w:rsidR="00D3649C" w:rsidRPr="006552E8">
          <w:t>Tablo 21: Strateji -</w:t>
        </w:r>
        <w:r w:rsidR="00D3649C" w:rsidRPr="006552E8">
          <w:rPr>
            <w:spacing w:val="-4"/>
          </w:rPr>
          <w:t xml:space="preserve"> </w:t>
        </w:r>
        <w:r w:rsidR="00D3649C" w:rsidRPr="006552E8">
          <w:t>GZFT</w:t>
        </w:r>
        <w:r w:rsidR="00D3649C" w:rsidRPr="006552E8">
          <w:rPr>
            <w:spacing w:val="-2"/>
          </w:rPr>
          <w:t xml:space="preserve"> </w:t>
        </w:r>
        <w:r w:rsidR="00D3649C" w:rsidRPr="006552E8">
          <w:t>Matrisi</w:t>
        </w:r>
        <w:r w:rsidR="00D3649C" w:rsidRPr="006552E8">
          <w:tab/>
          <w:t>61</w:t>
        </w:r>
      </w:hyperlink>
    </w:p>
    <w:p w14:paraId="7E6BB6DF" w14:textId="77777777" w:rsidR="00052151" w:rsidRPr="006552E8" w:rsidRDefault="00786CD5">
      <w:pPr>
        <w:tabs>
          <w:tab w:val="right" w:leader="dot" w:pos="9202"/>
        </w:tabs>
        <w:spacing w:before="1"/>
        <w:ind w:left="136"/>
      </w:pPr>
      <w:hyperlink w:anchor="_bookmark92" w:history="1">
        <w:r w:rsidR="00D3649C" w:rsidRPr="006552E8">
          <w:t>Tablo 22: Hedef Riskleri ve</w:t>
        </w:r>
        <w:r w:rsidR="00D3649C" w:rsidRPr="006552E8">
          <w:rPr>
            <w:spacing w:val="-9"/>
          </w:rPr>
          <w:t xml:space="preserve"> </w:t>
        </w:r>
        <w:r w:rsidR="00D3649C" w:rsidRPr="006552E8">
          <w:t>Kontrol Faaliyetleri</w:t>
        </w:r>
        <w:r w:rsidR="00D3649C" w:rsidRPr="006552E8">
          <w:tab/>
          <w:t>62</w:t>
        </w:r>
      </w:hyperlink>
    </w:p>
    <w:p w14:paraId="0553815A" w14:textId="77777777" w:rsidR="00052151" w:rsidRPr="006552E8" w:rsidRDefault="00786CD5">
      <w:pPr>
        <w:tabs>
          <w:tab w:val="right" w:leader="dot" w:pos="9202"/>
        </w:tabs>
        <w:ind w:left="136"/>
      </w:pPr>
      <w:hyperlink w:anchor="_bookmark94" w:history="1">
        <w:r w:rsidR="00D3649C" w:rsidRPr="006552E8">
          <w:t>Tablo 23:</w:t>
        </w:r>
        <w:r w:rsidR="00D3649C" w:rsidRPr="006552E8">
          <w:rPr>
            <w:spacing w:val="-2"/>
          </w:rPr>
          <w:t xml:space="preserve"> </w:t>
        </w:r>
        <w:r w:rsidR="00D3649C" w:rsidRPr="006552E8">
          <w:t>Tahmini</w:t>
        </w:r>
        <w:r w:rsidR="00D3649C" w:rsidRPr="006552E8">
          <w:rPr>
            <w:spacing w:val="-2"/>
          </w:rPr>
          <w:t xml:space="preserve"> </w:t>
        </w:r>
        <w:r w:rsidR="00D3649C" w:rsidRPr="006552E8">
          <w:t>Maliyetler</w:t>
        </w:r>
        <w:r w:rsidR="00D3649C" w:rsidRPr="006552E8">
          <w:tab/>
          <w:t>63</w:t>
        </w:r>
      </w:hyperlink>
    </w:p>
    <w:p w14:paraId="6F960261" w14:textId="77777777" w:rsidR="00052151" w:rsidRPr="006552E8" w:rsidRDefault="00786CD5">
      <w:pPr>
        <w:tabs>
          <w:tab w:val="right" w:leader="dot" w:pos="9202"/>
        </w:tabs>
        <w:ind w:left="136"/>
      </w:pPr>
      <w:hyperlink w:anchor="_bookmark98" w:history="1">
        <w:r w:rsidR="00D3649C" w:rsidRPr="006552E8">
          <w:t>Tablo 24:</w:t>
        </w:r>
        <w:r w:rsidR="00D3649C" w:rsidRPr="006552E8">
          <w:rPr>
            <w:spacing w:val="-2"/>
          </w:rPr>
          <w:t xml:space="preserve"> </w:t>
        </w:r>
        <w:r w:rsidR="00D3649C" w:rsidRPr="006552E8">
          <w:t>Raporların</w:t>
        </w:r>
        <w:r w:rsidR="00D3649C" w:rsidRPr="006552E8">
          <w:rPr>
            <w:spacing w:val="-2"/>
          </w:rPr>
          <w:t xml:space="preserve"> </w:t>
        </w:r>
        <w:r w:rsidR="00D3649C" w:rsidRPr="006552E8">
          <w:t>Özellikleri</w:t>
        </w:r>
        <w:r w:rsidR="00D3649C" w:rsidRPr="006552E8">
          <w:tab/>
          <w:t>65</w:t>
        </w:r>
      </w:hyperlink>
    </w:p>
    <w:p w14:paraId="68E63547" w14:textId="77777777" w:rsidR="00052151" w:rsidRPr="006552E8" w:rsidRDefault="00786CD5">
      <w:pPr>
        <w:tabs>
          <w:tab w:val="right" w:leader="dot" w:pos="9202"/>
        </w:tabs>
        <w:spacing w:before="1"/>
        <w:ind w:left="136"/>
      </w:pPr>
      <w:hyperlink w:anchor="_bookmark99" w:history="1">
        <w:r w:rsidR="00D3649C" w:rsidRPr="006552E8">
          <w:t>Tablo 25: Stratejik Plan</w:t>
        </w:r>
        <w:r w:rsidR="00D3649C" w:rsidRPr="006552E8">
          <w:rPr>
            <w:spacing w:val="-7"/>
          </w:rPr>
          <w:t xml:space="preserve"> </w:t>
        </w:r>
        <w:r w:rsidR="00D3649C" w:rsidRPr="006552E8">
          <w:t>İzleme</w:t>
        </w:r>
        <w:r w:rsidR="00D3649C" w:rsidRPr="006552E8">
          <w:rPr>
            <w:spacing w:val="-2"/>
          </w:rPr>
          <w:t xml:space="preserve"> </w:t>
        </w:r>
        <w:r w:rsidR="00D3649C" w:rsidRPr="006552E8">
          <w:t>Tablosu</w:t>
        </w:r>
        <w:r w:rsidR="00D3649C" w:rsidRPr="006552E8">
          <w:tab/>
          <w:t>66</w:t>
        </w:r>
      </w:hyperlink>
    </w:p>
    <w:p w14:paraId="6296D050" w14:textId="77777777" w:rsidR="00052151" w:rsidRPr="006552E8" w:rsidRDefault="00786CD5">
      <w:pPr>
        <w:tabs>
          <w:tab w:val="right" w:leader="dot" w:pos="9202"/>
        </w:tabs>
        <w:ind w:left="136"/>
      </w:pPr>
      <w:hyperlink w:anchor="_bookmark100" w:history="1">
        <w:r w:rsidR="00D3649C" w:rsidRPr="006552E8">
          <w:t>Tablo 26: Stratejik Plan</w:t>
        </w:r>
        <w:r w:rsidR="00D3649C" w:rsidRPr="006552E8">
          <w:rPr>
            <w:spacing w:val="-9"/>
          </w:rPr>
          <w:t xml:space="preserve"> </w:t>
        </w:r>
        <w:r w:rsidR="00D3649C" w:rsidRPr="006552E8">
          <w:t>Değerlendirme</w:t>
        </w:r>
        <w:r w:rsidR="00D3649C" w:rsidRPr="006552E8">
          <w:rPr>
            <w:spacing w:val="1"/>
          </w:rPr>
          <w:t xml:space="preserve"> </w:t>
        </w:r>
        <w:r w:rsidR="00D3649C" w:rsidRPr="006552E8">
          <w:t>Tablosu</w:t>
        </w:r>
        <w:r w:rsidR="00D3649C" w:rsidRPr="006552E8">
          <w:tab/>
          <w:t>67</w:t>
        </w:r>
      </w:hyperlink>
    </w:p>
    <w:p w14:paraId="4EC28000" w14:textId="77777777" w:rsidR="00052151" w:rsidRPr="006552E8" w:rsidRDefault="00786CD5">
      <w:pPr>
        <w:tabs>
          <w:tab w:val="right" w:leader="dot" w:pos="9202"/>
        </w:tabs>
        <w:ind w:left="136"/>
      </w:pPr>
      <w:hyperlink w:anchor="_bookmark102" w:history="1">
        <w:r w:rsidR="00D3649C" w:rsidRPr="006552E8">
          <w:t>Tablo 27: Değerlendirme Kriterleri</w:t>
        </w:r>
        <w:r w:rsidR="00D3649C" w:rsidRPr="006552E8">
          <w:rPr>
            <w:spacing w:val="-9"/>
          </w:rPr>
          <w:t xml:space="preserve"> </w:t>
        </w:r>
        <w:r w:rsidR="00D3649C" w:rsidRPr="006552E8">
          <w:t>ve</w:t>
        </w:r>
        <w:r w:rsidR="00D3649C" w:rsidRPr="006552E8">
          <w:rPr>
            <w:spacing w:val="-2"/>
          </w:rPr>
          <w:t xml:space="preserve"> </w:t>
        </w:r>
        <w:r w:rsidR="00D3649C" w:rsidRPr="006552E8">
          <w:t>Soruları</w:t>
        </w:r>
        <w:r w:rsidR="00D3649C" w:rsidRPr="006552E8">
          <w:tab/>
          <w:t>69</w:t>
        </w:r>
      </w:hyperlink>
    </w:p>
    <w:p w14:paraId="16B57245" w14:textId="77777777" w:rsidR="00052151" w:rsidRPr="006552E8" w:rsidRDefault="00786CD5">
      <w:pPr>
        <w:tabs>
          <w:tab w:val="right" w:leader="dot" w:pos="9202"/>
        </w:tabs>
        <w:ind w:left="136"/>
      </w:pPr>
      <w:hyperlink w:anchor="_bookmark104" w:history="1">
        <w:r w:rsidR="00D3649C" w:rsidRPr="006552E8">
          <w:t>Tablo 28: Hedef</w:t>
        </w:r>
        <w:r w:rsidR="00D3649C" w:rsidRPr="006552E8">
          <w:rPr>
            <w:spacing w:val="-5"/>
          </w:rPr>
          <w:t xml:space="preserve"> </w:t>
        </w:r>
        <w:r w:rsidR="00D3649C" w:rsidRPr="006552E8">
          <w:t>Kartı Güncellemesi</w:t>
        </w:r>
        <w:r w:rsidR="00D3649C" w:rsidRPr="006552E8">
          <w:tab/>
          <w:t>72</w:t>
        </w:r>
      </w:hyperlink>
    </w:p>
    <w:p w14:paraId="49ED749E" w14:textId="77777777" w:rsidR="00052151" w:rsidRPr="006552E8" w:rsidRDefault="00786CD5">
      <w:pPr>
        <w:tabs>
          <w:tab w:val="right" w:leader="dot" w:pos="9202"/>
        </w:tabs>
        <w:spacing w:before="1"/>
        <w:ind w:left="136"/>
      </w:pPr>
      <w:hyperlink w:anchor="_bookmark106" w:history="1">
        <w:r w:rsidR="00D3649C" w:rsidRPr="006552E8">
          <w:t>Tablo 29: Stratejik</w:t>
        </w:r>
        <w:r w:rsidR="00D3649C" w:rsidRPr="006552E8">
          <w:rPr>
            <w:spacing w:val="-5"/>
          </w:rPr>
          <w:t xml:space="preserve"> </w:t>
        </w:r>
        <w:r w:rsidR="00D3649C" w:rsidRPr="006552E8">
          <w:t>Plan</w:t>
        </w:r>
        <w:r w:rsidR="00D3649C" w:rsidRPr="006552E8">
          <w:rPr>
            <w:spacing w:val="-2"/>
          </w:rPr>
          <w:t xml:space="preserve"> </w:t>
        </w:r>
        <w:r w:rsidR="00D3649C" w:rsidRPr="006552E8">
          <w:t>Şablonu</w:t>
        </w:r>
        <w:r w:rsidR="00D3649C" w:rsidRPr="006552E8">
          <w:tab/>
          <w:t>73</w:t>
        </w:r>
      </w:hyperlink>
    </w:p>
    <w:p w14:paraId="359FAA0A" w14:textId="77777777" w:rsidR="00052151" w:rsidRPr="006552E8" w:rsidRDefault="00052151">
      <w:pPr>
        <w:pStyle w:val="GvdeMetni"/>
        <w:rPr>
          <w:sz w:val="20"/>
        </w:rPr>
      </w:pPr>
    </w:p>
    <w:p w14:paraId="494B16E7" w14:textId="77777777" w:rsidR="00052151" w:rsidRPr="006552E8" w:rsidRDefault="00052151">
      <w:pPr>
        <w:pStyle w:val="GvdeMetni"/>
        <w:rPr>
          <w:sz w:val="20"/>
        </w:rPr>
      </w:pPr>
    </w:p>
    <w:p w14:paraId="60BA6A84" w14:textId="77777777" w:rsidR="00052151" w:rsidRPr="006552E8" w:rsidRDefault="00052151">
      <w:pPr>
        <w:pStyle w:val="GvdeMetni"/>
        <w:rPr>
          <w:sz w:val="20"/>
        </w:rPr>
      </w:pPr>
    </w:p>
    <w:p w14:paraId="6A95388C" w14:textId="77777777" w:rsidR="00052151" w:rsidRPr="006552E8" w:rsidRDefault="00052151">
      <w:pPr>
        <w:pStyle w:val="GvdeMetni"/>
        <w:rPr>
          <w:sz w:val="20"/>
        </w:rPr>
      </w:pPr>
    </w:p>
    <w:p w14:paraId="79A73097" w14:textId="77777777" w:rsidR="00052151" w:rsidRPr="006552E8" w:rsidRDefault="00052151">
      <w:pPr>
        <w:pStyle w:val="GvdeMetni"/>
        <w:rPr>
          <w:sz w:val="20"/>
        </w:rPr>
      </w:pPr>
    </w:p>
    <w:p w14:paraId="1E0019FA" w14:textId="77777777" w:rsidR="00052151" w:rsidRPr="006552E8" w:rsidRDefault="00052151">
      <w:pPr>
        <w:pStyle w:val="GvdeMetni"/>
        <w:rPr>
          <w:sz w:val="20"/>
        </w:rPr>
      </w:pPr>
    </w:p>
    <w:p w14:paraId="04F14EE3" w14:textId="77777777" w:rsidR="00052151" w:rsidRPr="006552E8" w:rsidRDefault="00052151">
      <w:pPr>
        <w:pStyle w:val="GvdeMetni"/>
        <w:rPr>
          <w:sz w:val="20"/>
        </w:rPr>
      </w:pPr>
    </w:p>
    <w:p w14:paraId="386BFD62" w14:textId="77777777" w:rsidR="00052151" w:rsidRPr="006552E8" w:rsidRDefault="00052151">
      <w:pPr>
        <w:pStyle w:val="GvdeMetni"/>
        <w:rPr>
          <w:sz w:val="20"/>
        </w:rPr>
      </w:pPr>
    </w:p>
    <w:p w14:paraId="21E464CE" w14:textId="77777777" w:rsidR="00052151" w:rsidRPr="006552E8" w:rsidRDefault="00052151">
      <w:pPr>
        <w:pStyle w:val="GvdeMetni"/>
        <w:rPr>
          <w:sz w:val="20"/>
        </w:rPr>
      </w:pPr>
    </w:p>
    <w:p w14:paraId="51FC0242" w14:textId="77777777" w:rsidR="00052151" w:rsidRPr="006552E8" w:rsidRDefault="00052151">
      <w:pPr>
        <w:pStyle w:val="GvdeMetni"/>
        <w:rPr>
          <w:sz w:val="20"/>
        </w:rPr>
      </w:pPr>
    </w:p>
    <w:p w14:paraId="4BEF8C7F" w14:textId="77777777" w:rsidR="00052151" w:rsidRPr="006552E8" w:rsidRDefault="00052151">
      <w:pPr>
        <w:pStyle w:val="GvdeMetni"/>
        <w:rPr>
          <w:sz w:val="20"/>
        </w:rPr>
      </w:pPr>
    </w:p>
    <w:p w14:paraId="3FEDBAE7" w14:textId="77777777" w:rsidR="00052151" w:rsidRPr="006552E8" w:rsidRDefault="00052151">
      <w:pPr>
        <w:pStyle w:val="GvdeMetni"/>
        <w:rPr>
          <w:sz w:val="20"/>
        </w:rPr>
      </w:pPr>
    </w:p>
    <w:p w14:paraId="1E2816CC" w14:textId="77777777" w:rsidR="00052151" w:rsidRPr="006552E8" w:rsidRDefault="00052151">
      <w:pPr>
        <w:pStyle w:val="GvdeMetni"/>
        <w:rPr>
          <w:sz w:val="20"/>
        </w:rPr>
      </w:pPr>
    </w:p>
    <w:p w14:paraId="02FF52A6" w14:textId="77777777" w:rsidR="00052151" w:rsidRPr="006552E8" w:rsidRDefault="00052151">
      <w:pPr>
        <w:pStyle w:val="GvdeMetni"/>
        <w:rPr>
          <w:sz w:val="20"/>
        </w:rPr>
      </w:pPr>
    </w:p>
    <w:p w14:paraId="1812692C" w14:textId="77777777" w:rsidR="00052151" w:rsidRPr="006552E8" w:rsidRDefault="00052151">
      <w:pPr>
        <w:pStyle w:val="GvdeMetni"/>
        <w:rPr>
          <w:sz w:val="20"/>
        </w:rPr>
      </w:pPr>
    </w:p>
    <w:p w14:paraId="15597FAD" w14:textId="77777777" w:rsidR="00052151" w:rsidRPr="006552E8" w:rsidRDefault="00052151">
      <w:pPr>
        <w:pStyle w:val="GvdeMetni"/>
        <w:rPr>
          <w:sz w:val="20"/>
        </w:rPr>
      </w:pPr>
    </w:p>
    <w:p w14:paraId="2583CD4A" w14:textId="77777777" w:rsidR="00052151" w:rsidRPr="006552E8" w:rsidRDefault="00052151">
      <w:pPr>
        <w:pStyle w:val="GvdeMetni"/>
        <w:rPr>
          <w:sz w:val="20"/>
        </w:rPr>
      </w:pPr>
    </w:p>
    <w:p w14:paraId="4C6767A0" w14:textId="77777777" w:rsidR="00052151" w:rsidRPr="006552E8" w:rsidRDefault="00052151">
      <w:pPr>
        <w:pStyle w:val="GvdeMetni"/>
        <w:rPr>
          <w:sz w:val="20"/>
        </w:rPr>
      </w:pPr>
    </w:p>
    <w:p w14:paraId="35FF3380" w14:textId="77777777" w:rsidR="00052151" w:rsidRPr="006552E8" w:rsidRDefault="00052151">
      <w:pPr>
        <w:pStyle w:val="GvdeMetni"/>
        <w:rPr>
          <w:sz w:val="20"/>
        </w:rPr>
      </w:pPr>
    </w:p>
    <w:p w14:paraId="744B5FE4" w14:textId="77777777" w:rsidR="00052151" w:rsidRPr="006552E8" w:rsidRDefault="00052151">
      <w:pPr>
        <w:rPr>
          <w:sz w:val="14"/>
        </w:rPr>
        <w:sectPr w:rsidR="00052151" w:rsidRPr="006552E8">
          <w:pgSz w:w="11910" w:h="16840"/>
          <w:pgMar w:top="146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AAAA6FE" w14:textId="77777777" w:rsidR="00052151" w:rsidRPr="006552E8" w:rsidRDefault="00D3649C">
      <w:pPr>
        <w:pStyle w:val="Balk1"/>
        <w:spacing w:before="77"/>
        <w:ind w:left="136" w:firstLine="0"/>
        <w:rPr>
          <w:rFonts w:ascii="Carlito" w:hAnsi="Carlito"/>
        </w:rPr>
      </w:pPr>
      <w:bookmarkStart w:id="4" w:name="_bookmark1"/>
      <w:bookmarkEnd w:id="4"/>
      <w:r w:rsidRPr="006552E8">
        <w:rPr>
          <w:rFonts w:ascii="Carlito" w:hAnsi="Carlito"/>
          <w:color w:val="205768"/>
        </w:rPr>
        <w:lastRenderedPageBreak/>
        <w:t>ŞEKİLLER</w:t>
      </w:r>
    </w:p>
    <w:p w14:paraId="4FD506CF" w14:textId="77777777" w:rsidR="00052151" w:rsidRPr="006552E8" w:rsidRDefault="00786CD5">
      <w:pPr>
        <w:tabs>
          <w:tab w:val="right" w:leader="dot" w:pos="9201"/>
        </w:tabs>
        <w:spacing w:before="240"/>
        <w:ind w:left="136"/>
      </w:pPr>
      <w:hyperlink w:anchor="_bookmark8" w:history="1">
        <w:r w:rsidR="00D3649C" w:rsidRPr="006552E8">
          <w:t>Şekil 1: Stratejik</w:t>
        </w:r>
        <w:r w:rsidR="00D3649C" w:rsidRPr="006552E8">
          <w:rPr>
            <w:spacing w:val="-5"/>
          </w:rPr>
          <w:t xml:space="preserve"> </w:t>
        </w:r>
        <w:r w:rsidR="00D3649C" w:rsidRPr="006552E8">
          <w:t>Yönetim</w:t>
        </w:r>
        <w:r w:rsidR="00D3649C" w:rsidRPr="006552E8">
          <w:rPr>
            <w:spacing w:val="1"/>
          </w:rPr>
          <w:t xml:space="preserve"> </w:t>
        </w:r>
        <w:r w:rsidR="00D3649C" w:rsidRPr="006552E8">
          <w:t>Süreci</w:t>
        </w:r>
        <w:r w:rsidR="00D3649C" w:rsidRPr="006552E8">
          <w:tab/>
          <w:t>3</w:t>
        </w:r>
      </w:hyperlink>
    </w:p>
    <w:p w14:paraId="3A73174E" w14:textId="77777777" w:rsidR="00052151" w:rsidRPr="006552E8" w:rsidRDefault="00786CD5">
      <w:pPr>
        <w:tabs>
          <w:tab w:val="right" w:leader="dot" w:pos="9202"/>
        </w:tabs>
        <w:ind w:left="136"/>
      </w:pPr>
      <w:hyperlink w:anchor="_bookmark14" w:history="1">
        <w:r w:rsidR="00D3649C" w:rsidRPr="006552E8">
          <w:t>Şekil 2: Stratejik Plan</w:t>
        </w:r>
        <w:r w:rsidR="00D3649C" w:rsidRPr="006552E8">
          <w:rPr>
            <w:spacing w:val="-7"/>
          </w:rPr>
          <w:t xml:space="preserve"> </w:t>
        </w:r>
        <w:r w:rsidR="00D3649C" w:rsidRPr="006552E8">
          <w:t>Hazırlık Süreci</w:t>
        </w:r>
        <w:r w:rsidR="00D3649C" w:rsidRPr="006552E8">
          <w:tab/>
          <w:t>11</w:t>
        </w:r>
      </w:hyperlink>
    </w:p>
    <w:p w14:paraId="6C51D896" w14:textId="77777777" w:rsidR="00052151" w:rsidRPr="006552E8" w:rsidRDefault="00786CD5">
      <w:pPr>
        <w:tabs>
          <w:tab w:val="right" w:leader="dot" w:pos="9202"/>
        </w:tabs>
        <w:ind w:left="136"/>
      </w:pPr>
      <w:hyperlink w:anchor="_bookmark16" w:history="1">
        <w:r w:rsidR="00D3649C" w:rsidRPr="006552E8">
          <w:t>Şekil 3: Durum</w:t>
        </w:r>
        <w:r w:rsidR="00D3649C" w:rsidRPr="006552E8">
          <w:rPr>
            <w:spacing w:val="-3"/>
          </w:rPr>
          <w:t xml:space="preserve"> </w:t>
        </w:r>
        <w:r w:rsidR="00D3649C" w:rsidRPr="006552E8">
          <w:t>Analizi Süreci</w:t>
        </w:r>
        <w:r w:rsidR="00D3649C" w:rsidRPr="006552E8">
          <w:tab/>
          <w:t>13</w:t>
        </w:r>
      </w:hyperlink>
    </w:p>
    <w:p w14:paraId="1AEED6C0" w14:textId="77777777" w:rsidR="00052151" w:rsidRPr="006552E8" w:rsidRDefault="00786CD5">
      <w:pPr>
        <w:tabs>
          <w:tab w:val="right" w:leader="dot" w:pos="9202"/>
        </w:tabs>
        <w:spacing w:before="1"/>
        <w:ind w:left="136"/>
      </w:pPr>
      <w:hyperlink w:anchor="_bookmark34" w:history="1">
        <w:r w:rsidR="00D3649C" w:rsidRPr="006552E8">
          <w:t>Şekil 4: İnsan Kaynakları Yetkinlik</w:t>
        </w:r>
        <w:r w:rsidR="00D3649C" w:rsidRPr="006552E8">
          <w:rPr>
            <w:spacing w:val="-8"/>
          </w:rPr>
          <w:t xml:space="preserve"> </w:t>
        </w:r>
        <w:r w:rsidR="00D3649C" w:rsidRPr="006552E8">
          <w:t>Analizi Süreci</w:t>
        </w:r>
        <w:r w:rsidR="00D3649C" w:rsidRPr="006552E8">
          <w:tab/>
          <w:t>22</w:t>
        </w:r>
      </w:hyperlink>
    </w:p>
    <w:p w14:paraId="57B138B9" w14:textId="77777777" w:rsidR="00052151" w:rsidRPr="006552E8" w:rsidRDefault="00786CD5">
      <w:pPr>
        <w:tabs>
          <w:tab w:val="right" w:leader="dot" w:pos="9202"/>
        </w:tabs>
        <w:ind w:left="136"/>
      </w:pPr>
      <w:hyperlink w:anchor="_bookmark51" w:history="1">
        <w:r w:rsidR="00D3649C" w:rsidRPr="006552E8">
          <w:t>Şekil 5: Geleceğe Bakışın</w:t>
        </w:r>
        <w:r w:rsidR="00D3649C" w:rsidRPr="006552E8">
          <w:rPr>
            <w:spacing w:val="-3"/>
          </w:rPr>
          <w:t xml:space="preserve"> </w:t>
        </w:r>
        <w:r w:rsidR="00D3649C" w:rsidRPr="006552E8">
          <w:t>Belirlenmesi Süreci</w:t>
        </w:r>
        <w:r w:rsidR="00D3649C" w:rsidRPr="006552E8">
          <w:tab/>
          <w:t>34</w:t>
        </w:r>
      </w:hyperlink>
    </w:p>
    <w:p w14:paraId="44D9FB28" w14:textId="77777777" w:rsidR="00052151" w:rsidRPr="006552E8" w:rsidRDefault="00786CD5">
      <w:pPr>
        <w:tabs>
          <w:tab w:val="right" w:leader="dot" w:pos="9202"/>
        </w:tabs>
        <w:ind w:left="136"/>
      </w:pPr>
      <w:hyperlink w:anchor="_bookmark56" w:history="1">
        <w:r w:rsidR="00D3649C" w:rsidRPr="006552E8">
          <w:t>Şekil 6: Vizyon ve Stratejik</w:t>
        </w:r>
        <w:r w:rsidR="00D3649C" w:rsidRPr="006552E8">
          <w:rPr>
            <w:spacing w:val="-6"/>
          </w:rPr>
          <w:t xml:space="preserve"> </w:t>
        </w:r>
        <w:r w:rsidR="00D3649C" w:rsidRPr="006552E8">
          <w:t>Plan</w:t>
        </w:r>
        <w:r w:rsidR="00D3649C" w:rsidRPr="006552E8">
          <w:rPr>
            <w:spacing w:val="-2"/>
          </w:rPr>
          <w:t xml:space="preserve"> </w:t>
        </w:r>
        <w:r w:rsidR="00D3649C" w:rsidRPr="006552E8">
          <w:t>İlişkisi</w:t>
        </w:r>
        <w:r w:rsidR="00D3649C" w:rsidRPr="006552E8">
          <w:tab/>
          <w:t>36</w:t>
        </w:r>
      </w:hyperlink>
    </w:p>
    <w:p w14:paraId="79850139" w14:textId="77777777" w:rsidR="00052151" w:rsidRPr="006552E8" w:rsidRDefault="00786CD5">
      <w:pPr>
        <w:tabs>
          <w:tab w:val="right" w:leader="dot" w:pos="9202"/>
        </w:tabs>
        <w:ind w:left="136"/>
      </w:pPr>
      <w:hyperlink w:anchor="_bookmark59" w:history="1">
        <w:r w:rsidR="00D3649C" w:rsidRPr="006552E8">
          <w:t>Şekil 7: Misyon ve Vizyon</w:t>
        </w:r>
        <w:r w:rsidR="00D3649C" w:rsidRPr="006552E8">
          <w:rPr>
            <w:spacing w:val="-7"/>
          </w:rPr>
          <w:t xml:space="preserve"> </w:t>
        </w:r>
        <w:r w:rsidR="00D3649C" w:rsidRPr="006552E8">
          <w:t>Arasındaki İlişki</w:t>
        </w:r>
        <w:r w:rsidR="00D3649C" w:rsidRPr="006552E8">
          <w:tab/>
          <w:t>38</w:t>
        </w:r>
      </w:hyperlink>
    </w:p>
    <w:p w14:paraId="7E8CE3C9" w14:textId="77777777" w:rsidR="00052151" w:rsidRPr="006552E8" w:rsidRDefault="00786CD5">
      <w:pPr>
        <w:tabs>
          <w:tab w:val="right" w:leader="dot" w:pos="9202"/>
        </w:tabs>
        <w:spacing w:before="1"/>
        <w:ind w:left="136"/>
      </w:pPr>
      <w:hyperlink w:anchor="_bookmark63" w:history="1">
        <w:r w:rsidR="00D3649C" w:rsidRPr="006552E8">
          <w:t>Şekil 8: Farklılaşma</w:t>
        </w:r>
        <w:r w:rsidR="00D3649C" w:rsidRPr="006552E8">
          <w:rPr>
            <w:spacing w:val="-5"/>
          </w:rPr>
          <w:t xml:space="preserve"> </w:t>
        </w:r>
        <w:r w:rsidR="00D3649C" w:rsidRPr="006552E8">
          <w:t>Stratejisi Süreci</w:t>
        </w:r>
        <w:r w:rsidR="00D3649C" w:rsidRPr="006552E8">
          <w:tab/>
          <w:t>42</w:t>
        </w:r>
      </w:hyperlink>
    </w:p>
    <w:p w14:paraId="7E0B8E6D" w14:textId="77777777" w:rsidR="00052151" w:rsidRPr="006552E8" w:rsidRDefault="00786CD5">
      <w:pPr>
        <w:tabs>
          <w:tab w:val="right" w:leader="dot" w:pos="9202"/>
        </w:tabs>
        <w:ind w:left="136"/>
      </w:pPr>
      <w:hyperlink w:anchor="_bookmark75" w:history="1">
        <w:r w:rsidR="00D3649C" w:rsidRPr="006552E8">
          <w:t>Şekil 9: Geleceğe Bakış, Farklılaşma Stratejisi ile Strateji Geliştirme</w:t>
        </w:r>
        <w:r w:rsidR="00D3649C" w:rsidRPr="006552E8">
          <w:rPr>
            <w:spacing w:val="-13"/>
          </w:rPr>
          <w:t xml:space="preserve"> </w:t>
        </w:r>
        <w:r w:rsidR="00D3649C" w:rsidRPr="006552E8">
          <w:t>Arasındaki</w:t>
        </w:r>
        <w:r w:rsidR="00D3649C" w:rsidRPr="006552E8">
          <w:rPr>
            <w:spacing w:val="-1"/>
          </w:rPr>
          <w:t xml:space="preserve"> </w:t>
        </w:r>
        <w:r w:rsidR="00D3649C" w:rsidRPr="006552E8">
          <w:t>İlişki</w:t>
        </w:r>
        <w:r w:rsidR="00D3649C" w:rsidRPr="006552E8">
          <w:tab/>
          <w:t>49</w:t>
        </w:r>
      </w:hyperlink>
    </w:p>
    <w:p w14:paraId="1C63E7E8" w14:textId="77777777" w:rsidR="00052151" w:rsidRPr="006552E8" w:rsidRDefault="00786CD5">
      <w:pPr>
        <w:tabs>
          <w:tab w:val="right" w:leader="dot" w:pos="9202"/>
        </w:tabs>
        <w:spacing w:line="268" w:lineRule="exact"/>
        <w:ind w:left="136"/>
      </w:pPr>
      <w:hyperlink w:anchor="_bookmark76" w:history="1">
        <w:r w:rsidR="00D3649C" w:rsidRPr="006552E8">
          <w:t>Şekil 10: Strateji</w:t>
        </w:r>
        <w:r w:rsidR="00D3649C" w:rsidRPr="006552E8">
          <w:rPr>
            <w:spacing w:val="-4"/>
          </w:rPr>
          <w:t xml:space="preserve"> </w:t>
        </w:r>
        <w:r w:rsidR="00D3649C" w:rsidRPr="006552E8">
          <w:t>Geliştirme</w:t>
        </w:r>
        <w:r w:rsidR="00D3649C" w:rsidRPr="006552E8">
          <w:rPr>
            <w:spacing w:val="-2"/>
          </w:rPr>
          <w:t xml:space="preserve"> </w:t>
        </w:r>
        <w:r w:rsidR="00D3649C" w:rsidRPr="006552E8">
          <w:t>Süreci</w:t>
        </w:r>
        <w:r w:rsidR="00D3649C" w:rsidRPr="006552E8">
          <w:tab/>
          <w:t>50</w:t>
        </w:r>
      </w:hyperlink>
    </w:p>
    <w:p w14:paraId="3FC46FF2" w14:textId="77777777" w:rsidR="00052151" w:rsidRPr="006552E8" w:rsidRDefault="00786CD5">
      <w:pPr>
        <w:tabs>
          <w:tab w:val="right" w:leader="dot" w:pos="9202"/>
        </w:tabs>
        <w:spacing w:line="268" w:lineRule="exact"/>
        <w:ind w:left="136"/>
      </w:pPr>
      <w:hyperlink w:anchor="_bookmark97" w:history="1">
        <w:r w:rsidR="00D3649C" w:rsidRPr="006552E8">
          <w:t>Şekil 11: İzleme ve</w:t>
        </w:r>
        <w:r w:rsidR="00D3649C" w:rsidRPr="006552E8">
          <w:rPr>
            <w:spacing w:val="-8"/>
          </w:rPr>
          <w:t xml:space="preserve"> </w:t>
        </w:r>
        <w:r w:rsidR="00D3649C" w:rsidRPr="006552E8">
          <w:t>Değerlendirme Süreci</w:t>
        </w:r>
        <w:r w:rsidR="00D3649C" w:rsidRPr="006552E8">
          <w:tab/>
          <w:t>64</w:t>
        </w:r>
      </w:hyperlink>
    </w:p>
    <w:p w14:paraId="6E076762" w14:textId="77777777" w:rsidR="00052151" w:rsidRPr="006552E8" w:rsidRDefault="00052151">
      <w:pPr>
        <w:pStyle w:val="GvdeMetni"/>
      </w:pPr>
    </w:p>
    <w:p w14:paraId="2D161DF4" w14:textId="77777777" w:rsidR="00052151" w:rsidRPr="006552E8" w:rsidRDefault="00052151">
      <w:pPr>
        <w:pStyle w:val="GvdeMetni"/>
      </w:pPr>
    </w:p>
    <w:p w14:paraId="4487DD27" w14:textId="77777777" w:rsidR="00052151" w:rsidRPr="006552E8" w:rsidRDefault="00052151">
      <w:pPr>
        <w:pStyle w:val="GvdeMetni"/>
      </w:pPr>
    </w:p>
    <w:p w14:paraId="2B3BEDE5" w14:textId="77777777" w:rsidR="00052151" w:rsidRPr="006552E8" w:rsidRDefault="00052151">
      <w:pPr>
        <w:pStyle w:val="GvdeMetni"/>
      </w:pPr>
    </w:p>
    <w:p w14:paraId="35224408" w14:textId="77777777" w:rsidR="00052151" w:rsidRPr="006552E8" w:rsidRDefault="00052151">
      <w:pPr>
        <w:pStyle w:val="GvdeMetni"/>
      </w:pPr>
    </w:p>
    <w:p w14:paraId="7E98B893" w14:textId="77777777" w:rsidR="00052151" w:rsidRPr="006552E8" w:rsidRDefault="00052151">
      <w:pPr>
        <w:pStyle w:val="GvdeMetni"/>
      </w:pPr>
    </w:p>
    <w:p w14:paraId="43EDDF28" w14:textId="77777777" w:rsidR="00052151" w:rsidRPr="006552E8" w:rsidRDefault="00052151">
      <w:pPr>
        <w:pStyle w:val="GvdeMetni"/>
        <w:spacing w:before="3"/>
        <w:rPr>
          <w:sz w:val="35"/>
        </w:rPr>
      </w:pPr>
    </w:p>
    <w:p w14:paraId="1796CFD6" w14:textId="77777777" w:rsidR="00052151" w:rsidRPr="006552E8" w:rsidRDefault="00D3649C">
      <w:pPr>
        <w:pStyle w:val="Balk1"/>
        <w:spacing w:before="0"/>
        <w:ind w:left="136" w:firstLine="0"/>
        <w:rPr>
          <w:rFonts w:ascii="Carlito" w:hAnsi="Carlito"/>
        </w:rPr>
      </w:pPr>
      <w:bookmarkStart w:id="5" w:name="_bookmark2"/>
      <w:bookmarkEnd w:id="5"/>
      <w:r w:rsidRPr="006552E8">
        <w:rPr>
          <w:rFonts w:ascii="Carlito" w:hAnsi="Carlito"/>
          <w:color w:val="205768"/>
        </w:rPr>
        <w:t>GRAFİKLER</w:t>
      </w:r>
    </w:p>
    <w:p w14:paraId="0FAFF11A" w14:textId="77777777" w:rsidR="00052151" w:rsidRPr="006552E8" w:rsidRDefault="00786CD5">
      <w:pPr>
        <w:tabs>
          <w:tab w:val="right" w:leader="dot" w:pos="9202"/>
        </w:tabs>
        <w:spacing w:before="237"/>
        <w:ind w:left="136"/>
      </w:pPr>
      <w:hyperlink w:anchor="_bookmark65" w:history="1">
        <w:r w:rsidR="00D3649C" w:rsidRPr="006552E8">
          <w:t>Grafik 1: Eğitim</w:t>
        </w:r>
        <w:r w:rsidR="00D3649C" w:rsidRPr="006552E8">
          <w:rPr>
            <w:spacing w:val="-2"/>
          </w:rPr>
          <w:t xml:space="preserve"> </w:t>
        </w:r>
        <w:r w:rsidR="00D3649C" w:rsidRPr="006552E8">
          <w:t>Odaklı Üniversite</w:t>
        </w:r>
        <w:r w:rsidR="00D3649C" w:rsidRPr="006552E8">
          <w:tab/>
          <w:t>43</w:t>
        </w:r>
      </w:hyperlink>
    </w:p>
    <w:p w14:paraId="6BC13A4D" w14:textId="77777777" w:rsidR="00052151" w:rsidRPr="006552E8" w:rsidRDefault="00052151">
      <w:pPr>
        <w:pStyle w:val="GvdeMetni"/>
        <w:rPr>
          <w:sz w:val="20"/>
        </w:rPr>
      </w:pPr>
    </w:p>
    <w:p w14:paraId="6EE67D3A" w14:textId="77777777" w:rsidR="00052151" w:rsidRPr="006552E8" w:rsidRDefault="00052151">
      <w:pPr>
        <w:pStyle w:val="GvdeMetni"/>
        <w:rPr>
          <w:sz w:val="20"/>
        </w:rPr>
      </w:pPr>
    </w:p>
    <w:p w14:paraId="1B5F1195" w14:textId="77777777" w:rsidR="00052151" w:rsidRPr="006552E8" w:rsidRDefault="00052151">
      <w:pPr>
        <w:pStyle w:val="GvdeMetni"/>
        <w:rPr>
          <w:sz w:val="20"/>
        </w:rPr>
      </w:pPr>
    </w:p>
    <w:p w14:paraId="2932502E" w14:textId="77777777" w:rsidR="00052151" w:rsidRPr="006552E8" w:rsidRDefault="00052151">
      <w:pPr>
        <w:pStyle w:val="GvdeMetni"/>
        <w:rPr>
          <w:sz w:val="20"/>
        </w:rPr>
      </w:pPr>
    </w:p>
    <w:p w14:paraId="0A3AC064" w14:textId="77777777" w:rsidR="00052151" w:rsidRPr="006552E8" w:rsidRDefault="00052151">
      <w:pPr>
        <w:pStyle w:val="GvdeMetni"/>
        <w:rPr>
          <w:sz w:val="20"/>
        </w:rPr>
      </w:pPr>
    </w:p>
    <w:p w14:paraId="0AF38157" w14:textId="77777777" w:rsidR="00052151" w:rsidRPr="006552E8" w:rsidRDefault="00052151">
      <w:pPr>
        <w:pStyle w:val="GvdeMetni"/>
        <w:rPr>
          <w:sz w:val="20"/>
        </w:rPr>
      </w:pPr>
    </w:p>
    <w:p w14:paraId="3AB5A53F" w14:textId="77777777" w:rsidR="00052151" w:rsidRPr="006552E8" w:rsidRDefault="00052151">
      <w:pPr>
        <w:pStyle w:val="GvdeMetni"/>
        <w:rPr>
          <w:sz w:val="20"/>
        </w:rPr>
      </w:pPr>
    </w:p>
    <w:p w14:paraId="65913607" w14:textId="77777777" w:rsidR="00052151" w:rsidRPr="006552E8" w:rsidRDefault="00052151">
      <w:pPr>
        <w:pStyle w:val="GvdeMetni"/>
        <w:rPr>
          <w:sz w:val="20"/>
        </w:rPr>
      </w:pPr>
    </w:p>
    <w:p w14:paraId="0ED2AA13" w14:textId="77777777" w:rsidR="00052151" w:rsidRPr="006552E8" w:rsidRDefault="00052151">
      <w:pPr>
        <w:pStyle w:val="GvdeMetni"/>
        <w:rPr>
          <w:sz w:val="20"/>
        </w:rPr>
      </w:pPr>
    </w:p>
    <w:p w14:paraId="42D35439" w14:textId="77777777" w:rsidR="00052151" w:rsidRPr="006552E8" w:rsidRDefault="00052151">
      <w:pPr>
        <w:pStyle w:val="GvdeMetni"/>
        <w:rPr>
          <w:sz w:val="20"/>
        </w:rPr>
      </w:pPr>
    </w:p>
    <w:p w14:paraId="4052E6D3" w14:textId="77777777" w:rsidR="00052151" w:rsidRPr="006552E8" w:rsidRDefault="00052151">
      <w:pPr>
        <w:pStyle w:val="GvdeMetni"/>
        <w:rPr>
          <w:sz w:val="20"/>
        </w:rPr>
      </w:pPr>
    </w:p>
    <w:p w14:paraId="476DF781" w14:textId="77777777" w:rsidR="00052151" w:rsidRPr="006552E8" w:rsidRDefault="00052151">
      <w:pPr>
        <w:pStyle w:val="GvdeMetni"/>
        <w:rPr>
          <w:sz w:val="20"/>
        </w:rPr>
      </w:pPr>
    </w:p>
    <w:p w14:paraId="60BCFB4F" w14:textId="77777777" w:rsidR="00052151" w:rsidRPr="006552E8" w:rsidRDefault="00052151">
      <w:pPr>
        <w:pStyle w:val="GvdeMetni"/>
        <w:rPr>
          <w:sz w:val="20"/>
        </w:rPr>
      </w:pPr>
    </w:p>
    <w:p w14:paraId="4D01F1AC" w14:textId="77777777" w:rsidR="00052151" w:rsidRPr="006552E8" w:rsidRDefault="00052151">
      <w:pPr>
        <w:pStyle w:val="GvdeMetni"/>
        <w:rPr>
          <w:sz w:val="20"/>
        </w:rPr>
      </w:pPr>
    </w:p>
    <w:p w14:paraId="5EA12382" w14:textId="77777777" w:rsidR="00052151" w:rsidRPr="006552E8" w:rsidRDefault="00052151">
      <w:pPr>
        <w:pStyle w:val="GvdeMetni"/>
        <w:rPr>
          <w:sz w:val="20"/>
        </w:rPr>
      </w:pPr>
    </w:p>
    <w:p w14:paraId="66DC0BC4" w14:textId="77777777" w:rsidR="00052151" w:rsidRPr="006552E8" w:rsidRDefault="00052151">
      <w:pPr>
        <w:pStyle w:val="GvdeMetni"/>
        <w:rPr>
          <w:sz w:val="20"/>
        </w:rPr>
      </w:pPr>
    </w:p>
    <w:p w14:paraId="22BC3A5E" w14:textId="77777777" w:rsidR="00052151" w:rsidRPr="006552E8" w:rsidRDefault="00052151">
      <w:pPr>
        <w:pStyle w:val="GvdeMetni"/>
        <w:rPr>
          <w:sz w:val="20"/>
        </w:rPr>
      </w:pPr>
    </w:p>
    <w:p w14:paraId="2A17EBA9" w14:textId="77777777" w:rsidR="00052151" w:rsidRPr="006552E8" w:rsidRDefault="00052151">
      <w:pPr>
        <w:pStyle w:val="GvdeMetni"/>
        <w:rPr>
          <w:sz w:val="20"/>
        </w:rPr>
      </w:pPr>
    </w:p>
    <w:p w14:paraId="72B87F1E" w14:textId="77777777" w:rsidR="00052151" w:rsidRPr="006552E8" w:rsidRDefault="00052151">
      <w:pPr>
        <w:pStyle w:val="GvdeMetni"/>
        <w:rPr>
          <w:sz w:val="20"/>
        </w:rPr>
      </w:pPr>
    </w:p>
    <w:p w14:paraId="2AF1A21A" w14:textId="77777777" w:rsidR="00052151" w:rsidRPr="006552E8" w:rsidRDefault="00052151">
      <w:pPr>
        <w:pStyle w:val="GvdeMetni"/>
        <w:rPr>
          <w:sz w:val="20"/>
        </w:rPr>
      </w:pPr>
    </w:p>
    <w:p w14:paraId="12E49132" w14:textId="77777777" w:rsidR="00052151" w:rsidRPr="006552E8" w:rsidRDefault="00052151">
      <w:pPr>
        <w:pStyle w:val="GvdeMetni"/>
        <w:rPr>
          <w:sz w:val="20"/>
        </w:rPr>
      </w:pPr>
    </w:p>
    <w:p w14:paraId="65A2E528" w14:textId="77777777" w:rsidR="00052151" w:rsidRPr="006552E8" w:rsidRDefault="00052151">
      <w:pPr>
        <w:pStyle w:val="GvdeMetni"/>
        <w:rPr>
          <w:sz w:val="20"/>
        </w:rPr>
      </w:pPr>
    </w:p>
    <w:p w14:paraId="353E2000" w14:textId="77777777" w:rsidR="00052151" w:rsidRPr="006552E8" w:rsidRDefault="00052151">
      <w:pPr>
        <w:pStyle w:val="GvdeMetni"/>
        <w:rPr>
          <w:sz w:val="20"/>
        </w:rPr>
      </w:pPr>
    </w:p>
    <w:p w14:paraId="2B5E6C21" w14:textId="77777777" w:rsidR="00052151" w:rsidRPr="006552E8" w:rsidRDefault="00052151">
      <w:pPr>
        <w:pStyle w:val="GvdeMetni"/>
        <w:rPr>
          <w:sz w:val="20"/>
        </w:rPr>
      </w:pPr>
    </w:p>
    <w:p w14:paraId="6066F671" w14:textId="77777777" w:rsidR="00052151" w:rsidRPr="006552E8" w:rsidRDefault="00052151">
      <w:pPr>
        <w:pStyle w:val="GvdeMetni"/>
        <w:rPr>
          <w:sz w:val="20"/>
        </w:rPr>
      </w:pPr>
    </w:p>
    <w:p w14:paraId="4FE941FA" w14:textId="77777777" w:rsidR="00052151" w:rsidRPr="006552E8" w:rsidRDefault="00052151">
      <w:pPr>
        <w:sectPr w:rsidR="00052151" w:rsidRPr="006552E8">
          <w:pgSz w:w="11910" w:h="16840"/>
          <w:pgMar w:top="146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294E81D" w14:textId="77777777" w:rsidR="00052151" w:rsidRPr="006552E8" w:rsidRDefault="00D3649C">
      <w:pPr>
        <w:pStyle w:val="Balk1"/>
        <w:spacing w:before="78"/>
        <w:ind w:left="136" w:firstLine="0"/>
        <w:rPr>
          <w:rFonts w:ascii="Carlito" w:hAnsi="Carlito"/>
        </w:rPr>
      </w:pPr>
      <w:bookmarkStart w:id="6" w:name="_bookmark3"/>
      <w:bookmarkEnd w:id="6"/>
      <w:r w:rsidRPr="006552E8">
        <w:rPr>
          <w:rFonts w:ascii="Carlito" w:hAnsi="Carlito"/>
          <w:color w:val="205768"/>
        </w:rPr>
        <w:lastRenderedPageBreak/>
        <w:t>KUTULAR</w:t>
      </w:r>
    </w:p>
    <w:p w14:paraId="659987A2" w14:textId="77777777" w:rsidR="00052151" w:rsidRPr="006552E8" w:rsidRDefault="00786CD5">
      <w:pPr>
        <w:tabs>
          <w:tab w:val="right" w:leader="dot" w:pos="9202"/>
        </w:tabs>
        <w:spacing w:before="240"/>
        <w:ind w:left="136"/>
      </w:pPr>
      <w:hyperlink w:anchor="_bookmark20" w:history="1">
        <w:r w:rsidR="00D3649C" w:rsidRPr="006552E8">
          <w:t>Kutu 1: Mevzuat Analizi Sürecinde Cevaplandırılması</w:t>
        </w:r>
        <w:r w:rsidR="00D3649C" w:rsidRPr="006552E8">
          <w:rPr>
            <w:spacing w:val="-5"/>
          </w:rPr>
          <w:t xml:space="preserve"> </w:t>
        </w:r>
        <w:r w:rsidR="00D3649C" w:rsidRPr="006552E8">
          <w:t>Gereken</w:t>
        </w:r>
        <w:r w:rsidR="00D3649C" w:rsidRPr="006552E8">
          <w:rPr>
            <w:spacing w:val="-1"/>
          </w:rPr>
          <w:t xml:space="preserve"> </w:t>
        </w:r>
        <w:r w:rsidR="00D3649C" w:rsidRPr="006552E8">
          <w:t>Sorular</w:t>
        </w:r>
        <w:r w:rsidR="00D3649C" w:rsidRPr="006552E8">
          <w:tab/>
          <w:t>15</w:t>
        </w:r>
      </w:hyperlink>
    </w:p>
    <w:p w14:paraId="4DF54FA8" w14:textId="77777777" w:rsidR="00052151" w:rsidRPr="006552E8" w:rsidRDefault="00786CD5">
      <w:pPr>
        <w:tabs>
          <w:tab w:val="right" w:leader="dot" w:pos="9202"/>
        </w:tabs>
        <w:ind w:left="136"/>
      </w:pPr>
      <w:hyperlink w:anchor="_bookmark32" w:history="1">
        <w:r w:rsidR="00D3649C" w:rsidRPr="006552E8">
          <w:t>Kutu 2: Paydaşlara</w:t>
        </w:r>
        <w:r w:rsidR="00D3649C" w:rsidRPr="006552E8">
          <w:rPr>
            <w:spacing w:val="-5"/>
          </w:rPr>
          <w:t xml:space="preserve"> </w:t>
        </w:r>
        <w:r w:rsidR="00D3649C" w:rsidRPr="006552E8">
          <w:t>Yöneltilebilecek</w:t>
        </w:r>
        <w:r w:rsidR="00D3649C" w:rsidRPr="006552E8">
          <w:rPr>
            <w:spacing w:val="-2"/>
          </w:rPr>
          <w:t xml:space="preserve"> </w:t>
        </w:r>
        <w:r w:rsidR="00D3649C" w:rsidRPr="006552E8">
          <w:t>Sorular</w:t>
        </w:r>
        <w:r w:rsidR="00D3649C" w:rsidRPr="006552E8">
          <w:tab/>
          <w:t>21</w:t>
        </w:r>
      </w:hyperlink>
    </w:p>
    <w:p w14:paraId="56FDB8E5" w14:textId="77777777" w:rsidR="00052151" w:rsidRPr="006552E8" w:rsidRDefault="00786CD5">
      <w:pPr>
        <w:tabs>
          <w:tab w:val="right" w:leader="dot" w:pos="9202"/>
        </w:tabs>
        <w:ind w:left="136"/>
      </w:pPr>
      <w:hyperlink w:anchor="_bookmark35" w:history="1">
        <w:r w:rsidR="00D3649C" w:rsidRPr="006552E8">
          <w:t>Kutu 3: Yetkinlik Değerlendirmesinde</w:t>
        </w:r>
        <w:r w:rsidR="00D3649C" w:rsidRPr="006552E8">
          <w:rPr>
            <w:spacing w:val="-5"/>
          </w:rPr>
          <w:t xml:space="preserve"> </w:t>
        </w:r>
        <w:r w:rsidR="00D3649C" w:rsidRPr="006552E8">
          <w:t>Kullanılabilecek</w:t>
        </w:r>
        <w:r w:rsidR="00D3649C" w:rsidRPr="006552E8">
          <w:rPr>
            <w:spacing w:val="-2"/>
          </w:rPr>
          <w:t xml:space="preserve"> </w:t>
        </w:r>
        <w:r w:rsidR="00D3649C" w:rsidRPr="006552E8">
          <w:t>Yöntemler</w:t>
        </w:r>
        <w:r w:rsidR="00D3649C" w:rsidRPr="006552E8">
          <w:tab/>
          <w:t>23</w:t>
        </w:r>
      </w:hyperlink>
    </w:p>
    <w:p w14:paraId="5EAB135D" w14:textId="77777777" w:rsidR="00052151" w:rsidRPr="006552E8" w:rsidRDefault="00786CD5">
      <w:pPr>
        <w:tabs>
          <w:tab w:val="right" w:leader="dot" w:pos="9202"/>
        </w:tabs>
        <w:ind w:left="136"/>
      </w:pPr>
      <w:hyperlink w:anchor="_bookmark36" w:history="1">
        <w:r w:rsidR="00D3649C" w:rsidRPr="006552E8">
          <w:t>Kutu 4: Kurum Kültürü Analizinin</w:t>
        </w:r>
        <w:r w:rsidR="00D3649C" w:rsidRPr="006552E8">
          <w:rPr>
            <w:spacing w:val="-1"/>
          </w:rPr>
          <w:t xml:space="preserve"> </w:t>
        </w:r>
        <w:r w:rsidR="00D3649C" w:rsidRPr="006552E8">
          <w:t>Alt Bileşenleri</w:t>
        </w:r>
        <w:r w:rsidR="00D3649C" w:rsidRPr="006552E8">
          <w:tab/>
          <w:t>24</w:t>
        </w:r>
      </w:hyperlink>
    </w:p>
    <w:p w14:paraId="6412BF62" w14:textId="77777777" w:rsidR="00052151" w:rsidRPr="006552E8" w:rsidRDefault="00786CD5">
      <w:pPr>
        <w:tabs>
          <w:tab w:val="right" w:leader="dot" w:pos="9202"/>
        </w:tabs>
        <w:spacing w:before="1"/>
        <w:ind w:left="136"/>
      </w:pPr>
      <w:hyperlink w:anchor="_bookmark40" w:history="1">
        <w:r w:rsidR="00D3649C" w:rsidRPr="006552E8">
          <w:t>Kutu 5: Akademik Faaliyetler Analizinde Cevaplandırılması Gereken</w:t>
        </w:r>
        <w:r w:rsidR="00D3649C" w:rsidRPr="006552E8">
          <w:rPr>
            <w:spacing w:val="-2"/>
          </w:rPr>
          <w:t xml:space="preserve"> </w:t>
        </w:r>
        <w:r w:rsidR="00D3649C" w:rsidRPr="006552E8">
          <w:t>Sorular</w:t>
        </w:r>
        <w:r w:rsidR="00D3649C" w:rsidRPr="006552E8">
          <w:tab/>
          <w:t>27</w:t>
        </w:r>
      </w:hyperlink>
    </w:p>
    <w:p w14:paraId="3E450252" w14:textId="77777777" w:rsidR="00052151" w:rsidRPr="006552E8" w:rsidRDefault="00786CD5">
      <w:pPr>
        <w:tabs>
          <w:tab w:val="right" w:leader="dot" w:pos="9202"/>
        </w:tabs>
        <w:spacing w:line="267" w:lineRule="exact"/>
        <w:ind w:left="136"/>
      </w:pPr>
      <w:hyperlink w:anchor="_bookmark44" w:history="1">
        <w:r w:rsidR="00D3649C" w:rsidRPr="006552E8">
          <w:t>Kutu 6: Sektörel Analizde Cevaplandırılması Gereken</w:t>
        </w:r>
        <w:r w:rsidR="00D3649C" w:rsidRPr="006552E8">
          <w:rPr>
            <w:spacing w:val="-3"/>
          </w:rPr>
          <w:t xml:space="preserve"> </w:t>
        </w:r>
        <w:r w:rsidR="00D3649C" w:rsidRPr="006552E8">
          <w:t>Sorular</w:t>
        </w:r>
        <w:r w:rsidR="00D3649C" w:rsidRPr="006552E8">
          <w:tab/>
          <w:t>29</w:t>
        </w:r>
      </w:hyperlink>
    </w:p>
    <w:p w14:paraId="7876D6F5" w14:textId="77777777" w:rsidR="00052151" w:rsidRPr="006552E8" w:rsidRDefault="00786CD5">
      <w:pPr>
        <w:tabs>
          <w:tab w:val="right" w:leader="dot" w:pos="9202"/>
        </w:tabs>
        <w:spacing w:line="267" w:lineRule="exact"/>
        <w:ind w:left="136"/>
      </w:pPr>
      <w:hyperlink w:anchor="_bookmark53" w:history="1">
        <w:r w:rsidR="00D3649C" w:rsidRPr="006552E8">
          <w:t>Kutu 7: Misyon Bildirimi Oluşturulurken Dikkat Edilmesi</w:t>
        </w:r>
        <w:r w:rsidR="00D3649C" w:rsidRPr="006552E8">
          <w:rPr>
            <w:spacing w:val="-8"/>
          </w:rPr>
          <w:t xml:space="preserve"> </w:t>
        </w:r>
        <w:r w:rsidR="00D3649C" w:rsidRPr="006552E8">
          <w:t>Gereken</w:t>
        </w:r>
        <w:r w:rsidR="00D3649C" w:rsidRPr="006552E8">
          <w:rPr>
            <w:spacing w:val="-2"/>
          </w:rPr>
          <w:t xml:space="preserve"> </w:t>
        </w:r>
        <w:r w:rsidR="00D3649C" w:rsidRPr="006552E8">
          <w:t>Hususlar</w:t>
        </w:r>
        <w:r w:rsidR="00D3649C" w:rsidRPr="006552E8">
          <w:tab/>
          <w:t>35</w:t>
        </w:r>
      </w:hyperlink>
    </w:p>
    <w:p w14:paraId="022166AD" w14:textId="77777777" w:rsidR="00052151" w:rsidRPr="006552E8" w:rsidRDefault="00786CD5">
      <w:pPr>
        <w:tabs>
          <w:tab w:val="right" w:leader="dot" w:pos="9202"/>
        </w:tabs>
        <w:ind w:left="136"/>
      </w:pPr>
      <w:hyperlink w:anchor="_bookmark54" w:history="1">
        <w:r w:rsidR="00D3649C" w:rsidRPr="006552E8">
          <w:t>Kutu 8: Misyon Bildirimi</w:t>
        </w:r>
        <w:r w:rsidR="00D3649C" w:rsidRPr="006552E8">
          <w:rPr>
            <w:spacing w:val="-4"/>
          </w:rPr>
          <w:t xml:space="preserve"> </w:t>
        </w:r>
        <w:r w:rsidR="00D3649C" w:rsidRPr="006552E8">
          <w:t>Çalışma Formu</w:t>
        </w:r>
        <w:r w:rsidR="00D3649C" w:rsidRPr="006552E8">
          <w:tab/>
          <w:t>35</w:t>
        </w:r>
      </w:hyperlink>
    </w:p>
    <w:p w14:paraId="566C9D17" w14:textId="77777777" w:rsidR="00052151" w:rsidRPr="006552E8" w:rsidRDefault="00786CD5">
      <w:pPr>
        <w:tabs>
          <w:tab w:val="right" w:leader="dot" w:pos="9202"/>
        </w:tabs>
        <w:ind w:left="136"/>
      </w:pPr>
      <w:hyperlink w:anchor="_bookmark57" w:history="1">
        <w:r w:rsidR="00D3649C" w:rsidRPr="006552E8">
          <w:t>Kutu 9: Vizyon Bildirimi Oluşturulurken Dikkat Edilmesi</w:t>
        </w:r>
        <w:r w:rsidR="00D3649C" w:rsidRPr="006552E8">
          <w:rPr>
            <w:spacing w:val="-9"/>
          </w:rPr>
          <w:t xml:space="preserve"> </w:t>
        </w:r>
        <w:r w:rsidR="00D3649C" w:rsidRPr="006552E8">
          <w:t>Gereken</w:t>
        </w:r>
        <w:r w:rsidR="00D3649C" w:rsidRPr="006552E8">
          <w:rPr>
            <w:spacing w:val="-1"/>
          </w:rPr>
          <w:t xml:space="preserve"> </w:t>
        </w:r>
        <w:r w:rsidR="00D3649C" w:rsidRPr="006552E8">
          <w:t>Hususlar</w:t>
        </w:r>
        <w:r w:rsidR="00D3649C" w:rsidRPr="006552E8">
          <w:tab/>
          <w:t>37</w:t>
        </w:r>
      </w:hyperlink>
    </w:p>
    <w:p w14:paraId="1FD35593" w14:textId="77777777" w:rsidR="00052151" w:rsidRPr="006552E8" w:rsidRDefault="00786CD5">
      <w:pPr>
        <w:tabs>
          <w:tab w:val="right" w:leader="dot" w:pos="9202"/>
        </w:tabs>
        <w:spacing w:before="1"/>
        <w:ind w:left="136"/>
      </w:pPr>
      <w:hyperlink w:anchor="_bookmark58" w:history="1">
        <w:r w:rsidR="00D3649C" w:rsidRPr="006552E8">
          <w:t>Kutu 10: Vizyon Bildirimi Oluşturulurken Cevaplandırılması</w:t>
        </w:r>
        <w:r w:rsidR="00D3649C" w:rsidRPr="006552E8">
          <w:rPr>
            <w:spacing w:val="-7"/>
          </w:rPr>
          <w:t xml:space="preserve"> </w:t>
        </w:r>
        <w:r w:rsidR="00D3649C" w:rsidRPr="006552E8">
          <w:t>Gereken</w:t>
        </w:r>
        <w:r w:rsidR="00D3649C" w:rsidRPr="006552E8">
          <w:rPr>
            <w:spacing w:val="-1"/>
          </w:rPr>
          <w:t xml:space="preserve"> </w:t>
        </w:r>
        <w:r w:rsidR="00D3649C" w:rsidRPr="006552E8">
          <w:t>Sorular</w:t>
        </w:r>
        <w:r w:rsidR="00D3649C" w:rsidRPr="006552E8">
          <w:tab/>
          <w:t>37</w:t>
        </w:r>
      </w:hyperlink>
    </w:p>
    <w:p w14:paraId="0986A732" w14:textId="77777777" w:rsidR="00052151" w:rsidRPr="006552E8" w:rsidRDefault="00786CD5">
      <w:pPr>
        <w:tabs>
          <w:tab w:val="right" w:leader="dot" w:pos="9202"/>
        </w:tabs>
        <w:ind w:left="136"/>
      </w:pPr>
      <w:hyperlink w:anchor="_bookmark61" w:history="1">
        <w:r w:rsidR="00D3649C" w:rsidRPr="006552E8">
          <w:t>Kutu 11: Temel Değerler Belirlenirken Dikkat Edilmesi</w:t>
        </w:r>
        <w:r w:rsidR="00D3649C" w:rsidRPr="006552E8">
          <w:rPr>
            <w:spacing w:val="-13"/>
          </w:rPr>
          <w:t xml:space="preserve"> </w:t>
        </w:r>
        <w:r w:rsidR="00D3649C" w:rsidRPr="006552E8">
          <w:t>Gereken Hususlar</w:t>
        </w:r>
        <w:r w:rsidR="00D3649C" w:rsidRPr="006552E8">
          <w:tab/>
          <w:t>39</w:t>
        </w:r>
      </w:hyperlink>
    </w:p>
    <w:p w14:paraId="0DC8E4E3" w14:textId="77777777" w:rsidR="00052151" w:rsidRPr="006552E8" w:rsidRDefault="00786CD5">
      <w:pPr>
        <w:tabs>
          <w:tab w:val="right" w:leader="dot" w:pos="9202"/>
        </w:tabs>
        <w:spacing w:before="1"/>
        <w:ind w:left="136"/>
      </w:pPr>
      <w:hyperlink w:anchor="_bookmark66" w:history="1">
        <w:r w:rsidR="00D3649C" w:rsidRPr="006552E8">
          <w:t>Kutu 12: Konum Tercihi Belirlenirken Dikkat Edilmesi</w:t>
        </w:r>
        <w:r w:rsidR="00D3649C" w:rsidRPr="006552E8">
          <w:rPr>
            <w:spacing w:val="-7"/>
          </w:rPr>
          <w:t xml:space="preserve"> </w:t>
        </w:r>
        <w:r w:rsidR="00D3649C" w:rsidRPr="006552E8">
          <w:t>Gereken</w:t>
        </w:r>
        <w:r w:rsidR="00D3649C" w:rsidRPr="006552E8">
          <w:rPr>
            <w:spacing w:val="-1"/>
          </w:rPr>
          <w:t xml:space="preserve"> </w:t>
        </w:r>
        <w:r w:rsidR="00D3649C" w:rsidRPr="006552E8">
          <w:t>Hususlar</w:t>
        </w:r>
        <w:r w:rsidR="00D3649C" w:rsidRPr="006552E8">
          <w:tab/>
          <w:t>44</w:t>
        </w:r>
      </w:hyperlink>
    </w:p>
    <w:p w14:paraId="6F018306" w14:textId="77777777" w:rsidR="00052151" w:rsidRPr="006552E8" w:rsidRDefault="00786CD5">
      <w:pPr>
        <w:tabs>
          <w:tab w:val="right" w:leader="dot" w:pos="9202"/>
        </w:tabs>
        <w:ind w:left="136"/>
      </w:pPr>
      <w:hyperlink w:anchor="_bookmark68" w:history="1">
        <w:r w:rsidR="00D3649C" w:rsidRPr="006552E8">
          <w:t>Kutu 13: Başarı Bölgesi Belirlenirken Dikkat Edilmesi</w:t>
        </w:r>
        <w:r w:rsidR="00D3649C" w:rsidRPr="006552E8">
          <w:rPr>
            <w:spacing w:val="-11"/>
          </w:rPr>
          <w:t xml:space="preserve"> </w:t>
        </w:r>
        <w:r w:rsidR="00D3649C" w:rsidRPr="006552E8">
          <w:t>Gereken Hususlar</w:t>
        </w:r>
        <w:r w:rsidR="00D3649C" w:rsidRPr="006552E8">
          <w:tab/>
          <w:t>45</w:t>
        </w:r>
      </w:hyperlink>
    </w:p>
    <w:p w14:paraId="280C5D9D" w14:textId="77777777" w:rsidR="00052151" w:rsidRPr="006552E8" w:rsidRDefault="00786CD5">
      <w:pPr>
        <w:tabs>
          <w:tab w:val="right" w:leader="dot" w:pos="9202"/>
        </w:tabs>
        <w:ind w:left="136"/>
      </w:pPr>
      <w:hyperlink w:anchor="_bookmark71" w:history="1">
        <w:r w:rsidR="00D3649C" w:rsidRPr="006552E8">
          <w:t>Kutu 14: Değer Sunumu Belirlenirken Dikkat Edilmesi</w:t>
        </w:r>
        <w:r w:rsidR="00D3649C" w:rsidRPr="006552E8">
          <w:rPr>
            <w:spacing w:val="-9"/>
          </w:rPr>
          <w:t xml:space="preserve"> </w:t>
        </w:r>
        <w:r w:rsidR="00D3649C" w:rsidRPr="006552E8">
          <w:t>Gereken</w:t>
        </w:r>
        <w:r w:rsidR="00D3649C" w:rsidRPr="006552E8">
          <w:rPr>
            <w:spacing w:val="-1"/>
          </w:rPr>
          <w:t xml:space="preserve"> </w:t>
        </w:r>
        <w:r w:rsidR="00D3649C" w:rsidRPr="006552E8">
          <w:t>Hususlar</w:t>
        </w:r>
        <w:r w:rsidR="00D3649C" w:rsidRPr="006552E8">
          <w:tab/>
          <w:t>46</w:t>
        </w:r>
      </w:hyperlink>
    </w:p>
    <w:p w14:paraId="7D70212E" w14:textId="77777777" w:rsidR="00052151" w:rsidRPr="006552E8" w:rsidRDefault="00786CD5">
      <w:pPr>
        <w:tabs>
          <w:tab w:val="right" w:leader="dot" w:pos="9202"/>
        </w:tabs>
        <w:ind w:left="136"/>
      </w:pPr>
      <w:hyperlink w:anchor="_bookmark73" w:history="1">
        <w:r w:rsidR="00D3649C" w:rsidRPr="006552E8">
          <w:t>Kutu 15: Temel Yetkinlikler Belirlenirken Dikkat Edilmesi</w:t>
        </w:r>
        <w:r w:rsidR="00D3649C" w:rsidRPr="006552E8">
          <w:rPr>
            <w:spacing w:val="-14"/>
          </w:rPr>
          <w:t xml:space="preserve"> </w:t>
        </w:r>
        <w:r w:rsidR="00D3649C" w:rsidRPr="006552E8">
          <w:t>Gereken</w:t>
        </w:r>
        <w:r w:rsidR="00D3649C" w:rsidRPr="006552E8">
          <w:rPr>
            <w:spacing w:val="-1"/>
          </w:rPr>
          <w:t xml:space="preserve"> </w:t>
        </w:r>
        <w:r w:rsidR="00D3649C" w:rsidRPr="006552E8">
          <w:t>Hususlar</w:t>
        </w:r>
        <w:r w:rsidR="00D3649C" w:rsidRPr="006552E8">
          <w:tab/>
          <w:t>47</w:t>
        </w:r>
      </w:hyperlink>
    </w:p>
    <w:p w14:paraId="51B5D70C" w14:textId="77777777" w:rsidR="00052151" w:rsidRPr="006552E8" w:rsidRDefault="00786CD5">
      <w:pPr>
        <w:tabs>
          <w:tab w:val="right" w:leader="dot" w:pos="9202"/>
        </w:tabs>
        <w:spacing w:before="1" w:line="267" w:lineRule="exact"/>
        <w:ind w:left="136"/>
      </w:pPr>
      <w:hyperlink w:anchor="_bookmark78" w:history="1">
        <w:r w:rsidR="00D3649C" w:rsidRPr="006552E8">
          <w:t>Kutu 16: Amaçlar Belirlenirken Dikkat Edilmesi</w:t>
        </w:r>
        <w:r w:rsidR="00D3649C" w:rsidRPr="006552E8">
          <w:rPr>
            <w:spacing w:val="-6"/>
          </w:rPr>
          <w:t xml:space="preserve"> </w:t>
        </w:r>
        <w:r w:rsidR="00D3649C" w:rsidRPr="006552E8">
          <w:t>Gereken</w:t>
        </w:r>
        <w:r w:rsidR="00D3649C" w:rsidRPr="006552E8">
          <w:rPr>
            <w:spacing w:val="-1"/>
          </w:rPr>
          <w:t xml:space="preserve"> </w:t>
        </w:r>
        <w:r w:rsidR="00D3649C" w:rsidRPr="006552E8">
          <w:t>Hususlar</w:t>
        </w:r>
        <w:r w:rsidR="00D3649C" w:rsidRPr="006552E8">
          <w:tab/>
          <w:t>51</w:t>
        </w:r>
      </w:hyperlink>
    </w:p>
    <w:p w14:paraId="4807D295" w14:textId="77777777" w:rsidR="00052151" w:rsidRPr="006552E8" w:rsidRDefault="00786CD5">
      <w:pPr>
        <w:tabs>
          <w:tab w:val="right" w:leader="dot" w:pos="9202"/>
        </w:tabs>
        <w:spacing w:line="267" w:lineRule="exact"/>
        <w:ind w:left="136"/>
      </w:pPr>
      <w:hyperlink w:anchor="_bookmark80" w:history="1">
        <w:r w:rsidR="00D3649C" w:rsidRPr="006552E8">
          <w:t>Kutu 17: Hedefler Oluşturulurken Dikkat Edilmesi</w:t>
        </w:r>
        <w:r w:rsidR="00D3649C" w:rsidRPr="006552E8">
          <w:rPr>
            <w:spacing w:val="-7"/>
          </w:rPr>
          <w:t xml:space="preserve"> </w:t>
        </w:r>
        <w:r w:rsidR="00D3649C" w:rsidRPr="006552E8">
          <w:t>Gereken</w:t>
        </w:r>
        <w:r w:rsidR="00D3649C" w:rsidRPr="006552E8">
          <w:rPr>
            <w:spacing w:val="-2"/>
          </w:rPr>
          <w:t xml:space="preserve"> </w:t>
        </w:r>
        <w:r w:rsidR="00D3649C" w:rsidRPr="006552E8">
          <w:t>Hususlar</w:t>
        </w:r>
        <w:r w:rsidR="00D3649C" w:rsidRPr="006552E8">
          <w:tab/>
          <w:t>53</w:t>
        </w:r>
      </w:hyperlink>
    </w:p>
    <w:p w14:paraId="6F267531" w14:textId="77777777" w:rsidR="00052151" w:rsidRPr="006552E8" w:rsidRDefault="00786CD5">
      <w:pPr>
        <w:tabs>
          <w:tab w:val="right" w:leader="dot" w:pos="9202"/>
        </w:tabs>
        <w:ind w:left="136"/>
      </w:pPr>
      <w:hyperlink w:anchor="_bookmark85" w:history="1">
        <w:r w:rsidR="00D3649C" w:rsidRPr="006552E8">
          <w:t>Kutu 18: Performans Göstergeleri Belirlenirken Dikkat Edilmesi</w:t>
        </w:r>
        <w:r w:rsidR="00D3649C" w:rsidRPr="006552E8">
          <w:rPr>
            <w:spacing w:val="-10"/>
          </w:rPr>
          <w:t xml:space="preserve"> </w:t>
        </w:r>
        <w:r w:rsidR="00D3649C" w:rsidRPr="006552E8">
          <w:t>Gereken Hususlar</w:t>
        </w:r>
        <w:r w:rsidR="00D3649C" w:rsidRPr="006552E8">
          <w:tab/>
          <w:t>58</w:t>
        </w:r>
      </w:hyperlink>
    </w:p>
    <w:p w14:paraId="316ADB8D" w14:textId="77777777" w:rsidR="00052151" w:rsidRPr="006552E8" w:rsidRDefault="00786CD5">
      <w:pPr>
        <w:tabs>
          <w:tab w:val="right" w:leader="dot" w:pos="9202"/>
        </w:tabs>
        <w:ind w:left="136"/>
      </w:pPr>
      <w:hyperlink w:anchor="_bookmark87" w:history="1">
        <w:r w:rsidR="00D3649C" w:rsidRPr="006552E8">
          <w:t>Kutu 19: Performans Göstergesi Değeri Belirlenirken Dikkat Edilmesi</w:t>
        </w:r>
        <w:r w:rsidR="00D3649C" w:rsidRPr="006552E8">
          <w:rPr>
            <w:spacing w:val="-8"/>
          </w:rPr>
          <w:t xml:space="preserve"> </w:t>
        </w:r>
        <w:r w:rsidR="00D3649C" w:rsidRPr="006552E8">
          <w:t>Gereken</w:t>
        </w:r>
        <w:r w:rsidR="00D3649C" w:rsidRPr="006552E8">
          <w:rPr>
            <w:spacing w:val="-4"/>
          </w:rPr>
          <w:t xml:space="preserve"> </w:t>
        </w:r>
        <w:r w:rsidR="00D3649C" w:rsidRPr="006552E8">
          <w:t>Hususlar</w:t>
        </w:r>
        <w:r w:rsidR="00D3649C" w:rsidRPr="006552E8">
          <w:tab/>
          <w:t>59</w:t>
        </w:r>
      </w:hyperlink>
    </w:p>
    <w:p w14:paraId="6B7588B6" w14:textId="77777777" w:rsidR="00052151" w:rsidRPr="006552E8" w:rsidRDefault="00786CD5">
      <w:pPr>
        <w:tabs>
          <w:tab w:val="right" w:leader="dot" w:pos="9202"/>
        </w:tabs>
        <w:ind w:left="136"/>
      </w:pPr>
      <w:hyperlink w:anchor="_bookmark89" w:history="1">
        <w:r w:rsidR="00D3649C" w:rsidRPr="006552E8">
          <w:t>Kutu 20: Stratejiler Oluşturulurken Cevaplandırılması</w:t>
        </w:r>
        <w:r w:rsidR="00D3649C" w:rsidRPr="006552E8">
          <w:rPr>
            <w:spacing w:val="-4"/>
          </w:rPr>
          <w:t xml:space="preserve"> </w:t>
        </w:r>
        <w:r w:rsidR="00D3649C" w:rsidRPr="006552E8">
          <w:t>Gereken</w:t>
        </w:r>
        <w:r w:rsidR="00D3649C" w:rsidRPr="006552E8">
          <w:rPr>
            <w:spacing w:val="-1"/>
          </w:rPr>
          <w:t xml:space="preserve"> </w:t>
        </w:r>
        <w:r w:rsidR="00D3649C" w:rsidRPr="006552E8">
          <w:t>Sorular</w:t>
        </w:r>
        <w:r w:rsidR="00D3649C" w:rsidRPr="006552E8">
          <w:tab/>
          <w:t>60</w:t>
        </w:r>
      </w:hyperlink>
    </w:p>
    <w:p w14:paraId="170A9BD1" w14:textId="77777777" w:rsidR="00052151" w:rsidRPr="006552E8" w:rsidRDefault="00786CD5">
      <w:pPr>
        <w:tabs>
          <w:tab w:val="right" w:leader="dot" w:pos="9202"/>
        </w:tabs>
        <w:spacing w:before="1"/>
        <w:ind w:left="136"/>
      </w:pPr>
      <w:hyperlink w:anchor="_bookmark95" w:history="1">
        <w:r w:rsidR="00D3649C" w:rsidRPr="006552E8">
          <w:t>Kutu 21: Tahmini Maliyetler Belirlenirken Dikkat Edilmesi</w:t>
        </w:r>
        <w:r w:rsidR="00D3649C" w:rsidRPr="006552E8">
          <w:rPr>
            <w:spacing w:val="-8"/>
          </w:rPr>
          <w:t xml:space="preserve"> </w:t>
        </w:r>
        <w:r w:rsidR="00D3649C" w:rsidRPr="006552E8">
          <w:t>Gereken</w:t>
        </w:r>
        <w:r w:rsidR="00D3649C" w:rsidRPr="006552E8">
          <w:rPr>
            <w:spacing w:val="-3"/>
          </w:rPr>
          <w:t xml:space="preserve"> </w:t>
        </w:r>
        <w:r w:rsidR="00D3649C" w:rsidRPr="006552E8">
          <w:t>Hususlar</w:t>
        </w:r>
        <w:r w:rsidR="00D3649C" w:rsidRPr="006552E8">
          <w:tab/>
          <w:t>63</w:t>
        </w:r>
      </w:hyperlink>
    </w:p>
    <w:p w14:paraId="0D085168" w14:textId="77777777" w:rsidR="00052151" w:rsidRPr="006552E8" w:rsidRDefault="00786CD5">
      <w:pPr>
        <w:tabs>
          <w:tab w:val="right" w:leader="dot" w:pos="9202"/>
        </w:tabs>
        <w:ind w:left="136"/>
      </w:pPr>
      <w:hyperlink w:anchor="_bookmark101" w:history="1">
        <w:r w:rsidR="00D3649C" w:rsidRPr="006552E8">
          <w:t>Kutu 22: Hedef Performansı Hesaplanırken Dikkat Edilmesi</w:t>
        </w:r>
        <w:r w:rsidR="00D3649C" w:rsidRPr="006552E8">
          <w:rPr>
            <w:spacing w:val="-10"/>
          </w:rPr>
          <w:t xml:space="preserve"> </w:t>
        </w:r>
        <w:r w:rsidR="00D3649C" w:rsidRPr="006552E8">
          <w:t>Gereken Hususlar</w:t>
        </w:r>
        <w:r w:rsidR="00D3649C" w:rsidRPr="006552E8">
          <w:tab/>
          <w:t>68</w:t>
        </w:r>
      </w:hyperlink>
    </w:p>
    <w:p w14:paraId="1327CA44" w14:textId="77777777" w:rsidR="00052151" w:rsidRPr="006552E8" w:rsidRDefault="00052151">
      <w:pPr>
        <w:pStyle w:val="GvdeMetni"/>
        <w:rPr>
          <w:sz w:val="20"/>
        </w:rPr>
      </w:pPr>
    </w:p>
    <w:p w14:paraId="7887511E" w14:textId="77777777" w:rsidR="00052151" w:rsidRPr="006552E8" w:rsidRDefault="00052151">
      <w:pPr>
        <w:pStyle w:val="GvdeMetni"/>
        <w:rPr>
          <w:sz w:val="20"/>
        </w:rPr>
      </w:pPr>
    </w:p>
    <w:p w14:paraId="7A3FD17F" w14:textId="77777777" w:rsidR="00052151" w:rsidRPr="006552E8" w:rsidRDefault="00052151">
      <w:pPr>
        <w:pStyle w:val="GvdeMetni"/>
        <w:rPr>
          <w:sz w:val="20"/>
        </w:rPr>
      </w:pPr>
    </w:p>
    <w:p w14:paraId="7D550106" w14:textId="77777777" w:rsidR="00052151" w:rsidRPr="006552E8" w:rsidRDefault="00052151">
      <w:pPr>
        <w:pStyle w:val="GvdeMetni"/>
        <w:rPr>
          <w:sz w:val="20"/>
        </w:rPr>
      </w:pPr>
    </w:p>
    <w:p w14:paraId="4115482D" w14:textId="77777777" w:rsidR="00052151" w:rsidRPr="006552E8" w:rsidRDefault="00052151">
      <w:pPr>
        <w:pStyle w:val="GvdeMetni"/>
        <w:rPr>
          <w:sz w:val="20"/>
        </w:rPr>
      </w:pPr>
    </w:p>
    <w:p w14:paraId="687ED012" w14:textId="77777777" w:rsidR="00052151" w:rsidRPr="006552E8" w:rsidRDefault="00052151">
      <w:pPr>
        <w:pStyle w:val="GvdeMetni"/>
        <w:rPr>
          <w:sz w:val="20"/>
        </w:rPr>
      </w:pPr>
    </w:p>
    <w:p w14:paraId="640127B1" w14:textId="77777777" w:rsidR="00052151" w:rsidRPr="006552E8" w:rsidRDefault="00052151">
      <w:pPr>
        <w:pStyle w:val="GvdeMetni"/>
        <w:rPr>
          <w:sz w:val="20"/>
        </w:rPr>
      </w:pPr>
    </w:p>
    <w:p w14:paraId="1B5C9362" w14:textId="77777777" w:rsidR="00052151" w:rsidRPr="006552E8" w:rsidRDefault="00052151">
      <w:pPr>
        <w:pStyle w:val="GvdeMetni"/>
        <w:rPr>
          <w:sz w:val="20"/>
        </w:rPr>
      </w:pPr>
    </w:p>
    <w:p w14:paraId="498EE786" w14:textId="77777777" w:rsidR="00052151" w:rsidRPr="006552E8" w:rsidRDefault="00052151">
      <w:pPr>
        <w:pStyle w:val="GvdeMetni"/>
        <w:rPr>
          <w:sz w:val="20"/>
        </w:rPr>
      </w:pPr>
    </w:p>
    <w:p w14:paraId="0A54E01E" w14:textId="77777777" w:rsidR="00052151" w:rsidRPr="006552E8" w:rsidRDefault="00052151">
      <w:pPr>
        <w:pStyle w:val="GvdeMetni"/>
        <w:rPr>
          <w:sz w:val="20"/>
        </w:rPr>
      </w:pPr>
    </w:p>
    <w:p w14:paraId="7526899B" w14:textId="77777777" w:rsidR="00052151" w:rsidRPr="006552E8" w:rsidRDefault="00052151">
      <w:pPr>
        <w:pStyle w:val="GvdeMetni"/>
        <w:rPr>
          <w:sz w:val="20"/>
        </w:rPr>
      </w:pPr>
    </w:p>
    <w:p w14:paraId="6279EDAD" w14:textId="77777777" w:rsidR="00052151" w:rsidRPr="006552E8" w:rsidRDefault="00052151">
      <w:pPr>
        <w:pStyle w:val="GvdeMetni"/>
        <w:rPr>
          <w:sz w:val="20"/>
        </w:rPr>
      </w:pPr>
    </w:p>
    <w:p w14:paraId="7A9FF51D" w14:textId="77777777" w:rsidR="00052151" w:rsidRPr="006552E8" w:rsidRDefault="00052151">
      <w:pPr>
        <w:pStyle w:val="GvdeMetni"/>
        <w:rPr>
          <w:sz w:val="20"/>
        </w:rPr>
      </w:pPr>
    </w:p>
    <w:p w14:paraId="658B4F9F" w14:textId="77777777" w:rsidR="00052151" w:rsidRPr="006552E8" w:rsidRDefault="00052151">
      <w:pPr>
        <w:pStyle w:val="GvdeMetni"/>
        <w:rPr>
          <w:sz w:val="20"/>
        </w:rPr>
      </w:pPr>
    </w:p>
    <w:p w14:paraId="2C7A6ACB" w14:textId="77777777" w:rsidR="00052151" w:rsidRPr="006552E8" w:rsidRDefault="00052151">
      <w:pPr>
        <w:pStyle w:val="GvdeMetni"/>
        <w:rPr>
          <w:sz w:val="20"/>
        </w:rPr>
      </w:pPr>
    </w:p>
    <w:p w14:paraId="6F5FB407" w14:textId="77777777" w:rsidR="00052151" w:rsidRPr="006552E8" w:rsidRDefault="00052151">
      <w:pPr>
        <w:pStyle w:val="GvdeMetni"/>
        <w:rPr>
          <w:sz w:val="20"/>
        </w:rPr>
      </w:pPr>
    </w:p>
    <w:p w14:paraId="458A58EB" w14:textId="77777777" w:rsidR="00052151" w:rsidRPr="006552E8" w:rsidRDefault="00052151">
      <w:pPr>
        <w:pStyle w:val="GvdeMetni"/>
        <w:rPr>
          <w:sz w:val="20"/>
        </w:rPr>
      </w:pPr>
    </w:p>
    <w:p w14:paraId="67820A42" w14:textId="77777777" w:rsidR="00052151" w:rsidRPr="006552E8" w:rsidRDefault="00052151">
      <w:pPr>
        <w:pStyle w:val="GvdeMetni"/>
        <w:rPr>
          <w:sz w:val="20"/>
        </w:rPr>
      </w:pPr>
    </w:p>
    <w:p w14:paraId="02D06C7C" w14:textId="77777777" w:rsidR="00052151" w:rsidRPr="006552E8" w:rsidRDefault="00052151">
      <w:pPr>
        <w:pStyle w:val="GvdeMetni"/>
        <w:rPr>
          <w:sz w:val="20"/>
        </w:rPr>
      </w:pPr>
    </w:p>
    <w:p w14:paraId="10DE70BF" w14:textId="77777777" w:rsidR="00052151" w:rsidRPr="006552E8" w:rsidRDefault="00052151">
      <w:pPr>
        <w:pStyle w:val="GvdeMetni"/>
        <w:rPr>
          <w:sz w:val="20"/>
        </w:rPr>
      </w:pPr>
    </w:p>
    <w:p w14:paraId="4097FC7F" w14:textId="77777777" w:rsidR="00052151" w:rsidRPr="006552E8" w:rsidRDefault="00052151">
      <w:pPr>
        <w:pStyle w:val="GvdeMetni"/>
        <w:rPr>
          <w:sz w:val="20"/>
        </w:rPr>
      </w:pPr>
    </w:p>
    <w:p w14:paraId="21BE6BF4" w14:textId="77777777" w:rsidR="00052151" w:rsidRPr="006552E8" w:rsidRDefault="00052151">
      <w:pPr>
        <w:pStyle w:val="GvdeMetni"/>
        <w:rPr>
          <w:sz w:val="20"/>
        </w:rPr>
      </w:pPr>
    </w:p>
    <w:p w14:paraId="214044FC" w14:textId="77777777" w:rsidR="00052151" w:rsidRPr="006552E8" w:rsidRDefault="00052151">
      <w:pPr>
        <w:pStyle w:val="GvdeMetni"/>
        <w:rPr>
          <w:sz w:val="20"/>
        </w:rPr>
      </w:pPr>
    </w:p>
    <w:p w14:paraId="39A34D1E" w14:textId="77777777" w:rsidR="00052151" w:rsidRPr="006552E8" w:rsidRDefault="00052151">
      <w:pPr>
        <w:pStyle w:val="GvdeMetni"/>
        <w:rPr>
          <w:sz w:val="20"/>
        </w:rPr>
      </w:pPr>
    </w:p>
    <w:p w14:paraId="43B6A21C" w14:textId="0F8E0466" w:rsidR="00052151" w:rsidRPr="006552E8" w:rsidRDefault="00052151">
      <w:pPr>
        <w:rPr>
          <w:sz w:val="29"/>
        </w:rPr>
        <w:sectPr w:rsidR="00052151" w:rsidRPr="006552E8">
          <w:pgSz w:w="11910" w:h="16840"/>
          <w:pgMar w:top="14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6E62593" w14:textId="77777777" w:rsidR="00052151" w:rsidRPr="006552E8" w:rsidRDefault="00052151">
      <w:pPr>
        <w:pStyle w:val="GvdeMetni"/>
        <w:rPr>
          <w:sz w:val="20"/>
        </w:rPr>
      </w:pPr>
      <w:bookmarkStart w:id="7" w:name="_bookmark4"/>
      <w:bookmarkEnd w:id="7"/>
    </w:p>
    <w:p w14:paraId="763C5F6D" w14:textId="77777777" w:rsidR="00052151" w:rsidRPr="006552E8" w:rsidRDefault="00052151">
      <w:pPr>
        <w:pStyle w:val="GvdeMetni"/>
        <w:spacing w:before="4"/>
        <w:rPr>
          <w:sz w:val="22"/>
        </w:rPr>
      </w:pPr>
    </w:p>
    <w:p w14:paraId="01E61035" w14:textId="53209DF6" w:rsidR="00052151" w:rsidRPr="006552E8" w:rsidRDefault="00D3649C" w:rsidP="00AD3334">
      <w:pPr>
        <w:pStyle w:val="Balk1"/>
        <w:numPr>
          <w:ilvl w:val="0"/>
          <w:numId w:val="167"/>
        </w:numPr>
        <w:tabs>
          <w:tab w:val="left" w:pos="857"/>
        </w:tabs>
        <w:spacing w:before="7"/>
        <w:ind w:hanging="721"/>
        <w:jc w:val="both"/>
        <w:rPr>
          <w:rFonts w:ascii="Carlito" w:hAnsi="Carlito"/>
          <w:sz w:val="14"/>
        </w:rPr>
      </w:pPr>
      <w:bookmarkStart w:id="8" w:name="_bookmark5"/>
      <w:bookmarkEnd w:id="8"/>
      <w:r w:rsidRPr="006552E8">
        <w:rPr>
          <w:rFonts w:ascii="Carlito" w:hAnsi="Carlito"/>
          <w:color w:val="205768"/>
        </w:rPr>
        <w:t>GİRİŞ</w:t>
      </w:r>
      <w:bookmarkStart w:id="9" w:name="_bookmark6"/>
      <w:bookmarkEnd w:id="9"/>
    </w:p>
    <w:p w14:paraId="72086BF6" w14:textId="77777777" w:rsidR="00052151" w:rsidRPr="006552E8" w:rsidRDefault="00052151">
      <w:pPr>
        <w:pStyle w:val="GvdeMetni"/>
        <w:rPr>
          <w:b/>
        </w:rPr>
      </w:pPr>
    </w:p>
    <w:p w14:paraId="34B04CA7" w14:textId="65012609" w:rsidR="003B620F" w:rsidRPr="006552E8" w:rsidRDefault="00D3649C" w:rsidP="00D3649C">
      <w:pPr>
        <w:pStyle w:val="Balk2"/>
        <w:numPr>
          <w:ilvl w:val="1"/>
          <w:numId w:val="167"/>
        </w:numPr>
        <w:tabs>
          <w:tab w:val="left" w:pos="877"/>
        </w:tabs>
        <w:spacing w:before="211"/>
        <w:ind w:left="876" w:hanging="721"/>
        <w:rPr>
          <w:color w:val="FF0000"/>
        </w:rPr>
      </w:pPr>
      <w:bookmarkStart w:id="10" w:name="_bookmark17"/>
      <w:bookmarkEnd w:id="10"/>
      <w:r w:rsidRPr="006552E8">
        <w:rPr>
          <w:color w:val="FF0000"/>
        </w:rPr>
        <w:t>Kurumsal Tarihçe</w:t>
      </w:r>
    </w:p>
    <w:p w14:paraId="15492C03" w14:textId="77777777" w:rsidR="003B620F" w:rsidRPr="006552E8" w:rsidRDefault="003B620F" w:rsidP="003B620F">
      <w:pPr>
        <w:jc w:val="both"/>
        <w:rPr>
          <w:color w:val="000000"/>
          <w:sz w:val="24"/>
          <w:szCs w:val="24"/>
        </w:rPr>
      </w:pPr>
      <w:r w:rsidRPr="006552E8">
        <w:rPr>
          <w:color w:val="000000"/>
          <w:sz w:val="24"/>
          <w:szCs w:val="24"/>
        </w:rPr>
        <w:t>Hasankeyf Meslek Yüksekokulu, adını kurulu bulunduğu, kaynaklara göre 12.000 yıllık tarihi geçmişi olan Hasankeyf İlçesi’nden almıştır. Yüksekokulumuz, 11 Ocak 2018 tarihinde, başta bölgenin turizm sektörü olmak üzere gelişme potansiyeli yüksek olan meslek dallarında ihtiyaç duyulan nitelikli işgücünün yetiştirilmesi amacıyla kurulmuş ve İlçenin yeni yerleşim merkezinde, TOKİ tarafından yapılan ve Üniversitemize devredilen hizmet binasında faaliyetlerine başlamıştır.</w:t>
      </w:r>
    </w:p>
    <w:p w14:paraId="2A47DEF5" w14:textId="77777777" w:rsidR="00CD4EDE" w:rsidRPr="006552E8" w:rsidRDefault="00CD4EDE" w:rsidP="003B620F">
      <w:pPr>
        <w:jc w:val="both"/>
        <w:rPr>
          <w:sz w:val="24"/>
          <w:szCs w:val="24"/>
        </w:rPr>
      </w:pPr>
    </w:p>
    <w:p w14:paraId="332A2603" w14:textId="77777777" w:rsidR="003B620F" w:rsidRPr="006552E8" w:rsidRDefault="003B620F" w:rsidP="003B620F">
      <w:pPr>
        <w:jc w:val="both"/>
        <w:rPr>
          <w:sz w:val="24"/>
          <w:szCs w:val="24"/>
        </w:rPr>
      </w:pPr>
      <w:r w:rsidRPr="006552E8">
        <w:rPr>
          <w:sz w:val="24"/>
          <w:szCs w:val="24"/>
        </w:rPr>
        <w:t>Akademik hayatına, kuruluş aşamasında açılan biri Otel, Lokanta ve İkram Hizmetleri Bölümü, diğeri Seyahat, Turizm ve Eğlence Hizmetleri Bölümü ile başlayan Yüksekokulumuz ’da bu bölümlere bağlı üç program bulunmaktadır.  Otel, Lokanta ve İkram Hizmetleri Bölümü bünyesinde Aşçılık Programı ile Turizm ve Otel İşletmeciliği Programı; Seyahat, Turizm ve Eğlence Hizmetleri Bölümü bünyesinde ise Turist Rehberliği Programı yer almaktadır.</w:t>
      </w:r>
    </w:p>
    <w:p w14:paraId="73012065" w14:textId="77777777" w:rsidR="003B620F" w:rsidRPr="006552E8" w:rsidRDefault="003B620F" w:rsidP="003B620F">
      <w:pPr>
        <w:pStyle w:val="ListeParagraf"/>
        <w:ind w:left="856" w:firstLine="0"/>
        <w:jc w:val="both"/>
        <w:rPr>
          <w:sz w:val="24"/>
          <w:szCs w:val="24"/>
        </w:rPr>
      </w:pPr>
    </w:p>
    <w:p w14:paraId="0D44C4B2" w14:textId="77777777" w:rsidR="003B620F" w:rsidRPr="006552E8" w:rsidRDefault="003B620F" w:rsidP="003B620F">
      <w:pPr>
        <w:jc w:val="both"/>
        <w:rPr>
          <w:sz w:val="24"/>
          <w:szCs w:val="24"/>
        </w:rPr>
      </w:pPr>
      <w:r w:rsidRPr="006552E8">
        <w:rPr>
          <w:sz w:val="24"/>
          <w:szCs w:val="24"/>
        </w:rPr>
        <w:t xml:space="preserve">Yüksekokulumuz, gerek Üniversitemiz üst yönetiminin yakın ilgi ve destekleri, gerekse başta Hasankeyf İlçesi’ndeki yerel ve bölgesel kamu kurum ve kuruluşlar olmak üzere dış paydaşlarımızın katkıları ile kuruluş çalışmalarını tamamlamış ve 2018-2019 Eğitim-Öğretim yılında Aşçılık Programı’na öğrenci kabul ederek eğitim-öğretim faaliyetlerine başlamıştır. 2020 yılında program ilk mezunlarını vermiştir. 2021-2022 Eğitim-Öğretim Yılında açık olan diğer programlara da öğrenci alınması planlanmış olup, akademik ve idari kadro yapılanma süreçleri tamamlandıkça, fiziki ve teknik imkânlar yönünden güçlendikçe yeni bölümlerin ve programların açılması da gündeme gelecektir. </w:t>
      </w:r>
    </w:p>
    <w:p w14:paraId="1D7464BB" w14:textId="331ED680" w:rsidR="003B620F" w:rsidRPr="006552E8" w:rsidRDefault="003B620F" w:rsidP="003B620F">
      <w:pPr>
        <w:pStyle w:val="Balk2"/>
        <w:tabs>
          <w:tab w:val="left" w:pos="877"/>
        </w:tabs>
        <w:spacing w:before="211"/>
        <w:ind w:left="856" w:firstLine="0"/>
        <w:jc w:val="left"/>
      </w:pPr>
    </w:p>
    <w:p w14:paraId="4117C763" w14:textId="77777777" w:rsidR="003B620F" w:rsidRPr="006552E8" w:rsidRDefault="003B620F" w:rsidP="003B620F">
      <w:pPr>
        <w:pStyle w:val="Balk2"/>
        <w:tabs>
          <w:tab w:val="left" w:pos="877"/>
        </w:tabs>
        <w:spacing w:before="211"/>
        <w:ind w:left="856" w:firstLine="0"/>
      </w:pPr>
    </w:p>
    <w:p w14:paraId="540166C7" w14:textId="77777777" w:rsidR="00052151" w:rsidRPr="006552E8" w:rsidRDefault="00052151">
      <w:pPr>
        <w:pStyle w:val="GvdeMetni"/>
        <w:spacing w:before="7"/>
        <w:rPr>
          <w:sz w:val="19"/>
        </w:rPr>
      </w:pPr>
    </w:p>
    <w:p w14:paraId="54D0B410" w14:textId="77777777" w:rsidR="00052151" w:rsidRPr="006552E8" w:rsidRDefault="00D3649C" w:rsidP="00D3649C">
      <w:pPr>
        <w:pStyle w:val="Balk2"/>
        <w:numPr>
          <w:ilvl w:val="1"/>
          <w:numId w:val="167"/>
        </w:numPr>
        <w:tabs>
          <w:tab w:val="left" w:pos="877"/>
        </w:tabs>
        <w:spacing w:before="0"/>
        <w:ind w:left="876" w:hanging="721"/>
        <w:rPr>
          <w:color w:val="FF0000"/>
        </w:rPr>
      </w:pPr>
      <w:bookmarkStart w:id="11" w:name="_bookmark18"/>
      <w:bookmarkEnd w:id="11"/>
      <w:r w:rsidRPr="006552E8">
        <w:rPr>
          <w:color w:val="FF0000"/>
        </w:rPr>
        <w:t>Uygulanmakta Olan Stratejik Planın</w:t>
      </w:r>
      <w:r w:rsidRPr="006552E8">
        <w:rPr>
          <w:color w:val="FF0000"/>
          <w:spacing w:val="-4"/>
        </w:rPr>
        <w:t xml:space="preserve"> </w:t>
      </w:r>
      <w:r w:rsidRPr="006552E8">
        <w:rPr>
          <w:color w:val="FF0000"/>
        </w:rPr>
        <w:t>Değerlendirilmesi</w:t>
      </w:r>
    </w:p>
    <w:p w14:paraId="2B4B8923" w14:textId="1CBC7211" w:rsidR="00052151" w:rsidRPr="006552E8" w:rsidRDefault="00F33134" w:rsidP="003B620F">
      <w:pPr>
        <w:pStyle w:val="GvdeMetni"/>
        <w:spacing w:before="120"/>
        <w:ind w:left="156" w:right="130"/>
        <w:jc w:val="both"/>
      </w:pPr>
      <w:r w:rsidRPr="006552E8">
        <w:t>Batman Üniversitesi Hasankeyf Meslek Yüksekokulu kuruluşunun yeni olması sebebiyle daha önce herhangi bir stratejik plan hazırlanmamıştır, ilgili sebepten ötürü stratejik plan değerlendirmesi yapılamamıştır.</w:t>
      </w:r>
    </w:p>
    <w:p w14:paraId="0BD8CFEC" w14:textId="77777777" w:rsidR="00052151" w:rsidRPr="006552E8" w:rsidRDefault="00052151">
      <w:pPr>
        <w:pStyle w:val="GvdeMetni"/>
        <w:spacing w:before="7"/>
        <w:rPr>
          <w:sz w:val="19"/>
        </w:rPr>
      </w:pPr>
    </w:p>
    <w:p w14:paraId="17AD39CC" w14:textId="77777777" w:rsidR="00052151" w:rsidRPr="006552E8" w:rsidRDefault="00D3649C" w:rsidP="00D3649C">
      <w:pPr>
        <w:pStyle w:val="Balk2"/>
        <w:numPr>
          <w:ilvl w:val="1"/>
          <w:numId w:val="167"/>
        </w:numPr>
        <w:tabs>
          <w:tab w:val="left" w:pos="877"/>
        </w:tabs>
        <w:spacing w:before="1"/>
        <w:ind w:left="876" w:hanging="721"/>
      </w:pPr>
      <w:bookmarkStart w:id="12" w:name="_bookmark19"/>
      <w:bookmarkEnd w:id="12"/>
      <w:r w:rsidRPr="006552E8">
        <w:rPr>
          <w:color w:val="30849B"/>
        </w:rPr>
        <w:t>Mevzuat</w:t>
      </w:r>
      <w:r w:rsidRPr="006552E8">
        <w:rPr>
          <w:color w:val="30849B"/>
          <w:spacing w:val="-2"/>
        </w:rPr>
        <w:t xml:space="preserve"> </w:t>
      </w:r>
      <w:r w:rsidRPr="006552E8">
        <w:rPr>
          <w:color w:val="30849B"/>
        </w:rPr>
        <w:t>Analizi</w:t>
      </w:r>
    </w:p>
    <w:p w14:paraId="6B8F0F43" w14:textId="77777777" w:rsidR="00052151" w:rsidRPr="006552E8" w:rsidRDefault="00D3649C">
      <w:pPr>
        <w:pStyle w:val="GvdeMetni"/>
        <w:spacing w:before="119"/>
        <w:ind w:left="156" w:right="129"/>
        <w:jc w:val="both"/>
      </w:pPr>
      <w:r w:rsidRPr="006552E8">
        <w:t>Mevzuat analizinde üniversiteye görev ve sorumluluk yükleyen, üniversitenin faaliyet alanını düzenleyen mevzuat gözden geçirilerek yasal yükümlülükler listesi oluşturulur. Mevzuat analizinin çıktıları daha sonraki aşamada üniversitenin faaliyet alanlarının belirlenmesinde ve geleceğe bakışının oluşturulmasında ve/veya gözden geçirilmesinde kullanılır. Mevzuat analiziyle amaç ve hedeflerin sınırları çizilir. Üniversitenin, görevlerini yürütürken bu sınırların dışına</w:t>
      </w:r>
      <w:r w:rsidRPr="006552E8">
        <w:rPr>
          <w:spacing w:val="-6"/>
        </w:rPr>
        <w:t xml:space="preserve"> </w:t>
      </w:r>
      <w:r w:rsidRPr="006552E8">
        <w:t>çıkmaması</w:t>
      </w:r>
      <w:r w:rsidRPr="006552E8">
        <w:rPr>
          <w:spacing w:val="-6"/>
        </w:rPr>
        <w:t xml:space="preserve"> </w:t>
      </w:r>
      <w:r w:rsidRPr="006552E8">
        <w:t>gerekir.</w:t>
      </w:r>
      <w:r w:rsidRPr="006552E8">
        <w:rPr>
          <w:spacing w:val="-6"/>
        </w:rPr>
        <w:t xml:space="preserve"> </w:t>
      </w:r>
      <w:r w:rsidRPr="006552E8">
        <w:t>Üniversiteler</w:t>
      </w:r>
      <w:r w:rsidRPr="006552E8">
        <w:rPr>
          <w:spacing w:val="-6"/>
        </w:rPr>
        <w:t xml:space="preserve"> </w:t>
      </w:r>
      <w:r w:rsidRPr="006552E8">
        <w:t>mevzuatta</w:t>
      </w:r>
      <w:r w:rsidRPr="006552E8">
        <w:rPr>
          <w:spacing w:val="-9"/>
        </w:rPr>
        <w:t xml:space="preserve"> </w:t>
      </w:r>
      <w:r w:rsidRPr="006552E8">
        <w:t>tevdi</w:t>
      </w:r>
      <w:r w:rsidRPr="006552E8">
        <w:rPr>
          <w:spacing w:val="-6"/>
        </w:rPr>
        <w:t xml:space="preserve"> </w:t>
      </w:r>
      <w:r w:rsidRPr="006552E8">
        <w:t>edilen</w:t>
      </w:r>
      <w:r w:rsidRPr="006552E8">
        <w:rPr>
          <w:spacing w:val="-4"/>
        </w:rPr>
        <w:t xml:space="preserve"> </w:t>
      </w:r>
      <w:r w:rsidRPr="006552E8">
        <w:t>görevlerin</w:t>
      </w:r>
      <w:r w:rsidRPr="006552E8">
        <w:rPr>
          <w:spacing w:val="-5"/>
        </w:rPr>
        <w:t xml:space="preserve"> </w:t>
      </w:r>
      <w:r w:rsidRPr="006552E8">
        <w:t>her</w:t>
      </w:r>
      <w:r w:rsidRPr="006552E8">
        <w:rPr>
          <w:spacing w:val="-6"/>
        </w:rPr>
        <w:t xml:space="preserve"> </w:t>
      </w:r>
      <w:r w:rsidRPr="006552E8">
        <w:t>birine</w:t>
      </w:r>
      <w:r w:rsidRPr="006552E8">
        <w:rPr>
          <w:spacing w:val="-6"/>
        </w:rPr>
        <w:t xml:space="preserve"> </w:t>
      </w:r>
      <w:r w:rsidRPr="006552E8">
        <w:t>ilişkin</w:t>
      </w:r>
      <w:r w:rsidRPr="006552E8">
        <w:rPr>
          <w:spacing w:val="-5"/>
        </w:rPr>
        <w:t xml:space="preserve"> </w:t>
      </w:r>
      <w:r w:rsidRPr="006552E8">
        <w:t>ayrı amaç ve hedef belirlemek zorunda değildir. Bu bölüme ilişkin detaylı çalışmalar yapılması gerekmekle birlikte stratejik planda ana hususlara kısa ve öz bir biçimde yer</w:t>
      </w:r>
      <w:r w:rsidRPr="006552E8">
        <w:rPr>
          <w:spacing w:val="-10"/>
        </w:rPr>
        <w:t xml:space="preserve"> </w:t>
      </w:r>
      <w:r w:rsidRPr="006552E8">
        <w:t>verilir.</w:t>
      </w:r>
    </w:p>
    <w:p w14:paraId="6A497A78" w14:textId="77777777" w:rsidR="00052151" w:rsidRPr="006552E8" w:rsidRDefault="00052151">
      <w:pPr>
        <w:pStyle w:val="GvdeMetni"/>
        <w:rPr>
          <w:sz w:val="20"/>
        </w:rPr>
      </w:pPr>
    </w:p>
    <w:p w14:paraId="1FEC349F" w14:textId="77777777" w:rsidR="00052151" w:rsidRPr="006552E8" w:rsidRDefault="00052151">
      <w:pPr>
        <w:pStyle w:val="GvdeMetni"/>
        <w:rPr>
          <w:sz w:val="20"/>
        </w:rPr>
      </w:pPr>
    </w:p>
    <w:p w14:paraId="43AB883C" w14:textId="77777777" w:rsidR="00052151" w:rsidRPr="006552E8" w:rsidRDefault="00052151">
      <w:pPr>
        <w:pStyle w:val="GvdeMetni"/>
        <w:rPr>
          <w:sz w:val="20"/>
        </w:rPr>
      </w:pPr>
    </w:p>
    <w:p w14:paraId="269642C9" w14:textId="77777777" w:rsidR="00052151" w:rsidRPr="006552E8" w:rsidRDefault="00052151">
      <w:pPr>
        <w:pStyle w:val="GvdeMetni"/>
        <w:rPr>
          <w:sz w:val="20"/>
        </w:rPr>
      </w:pPr>
    </w:p>
    <w:p w14:paraId="6D8CDC74" w14:textId="77777777" w:rsidR="00052151" w:rsidRPr="006552E8" w:rsidRDefault="00052151">
      <w:pPr>
        <w:pStyle w:val="GvdeMetni"/>
        <w:rPr>
          <w:sz w:val="20"/>
        </w:rPr>
      </w:pPr>
    </w:p>
    <w:p w14:paraId="4FF23A43" w14:textId="77777777" w:rsidR="00052151" w:rsidRPr="006552E8" w:rsidRDefault="00052151">
      <w:pPr>
        <w:pStyle w:val="GvdeMetni"/>
        <w:rPr>
          <w:sz w:val="20"/>
        </w:rPr>
      </w:pPr>
    </w:p>
    <w:p w14:paraId="1AB1FA61" w14:textId="77777777" w:rsidR="00052151" w:rsidRPr="006552E8" w:rsidRDefault="00052151">
      <w:pPr>
        <w:pStyle w:val="GvdeMetni"/>
        <w:rPr>
          <w:sz w:val="20"/>
        </w:rPr>
      </w:pPr>
    </w:p>
    <w:p w14:paraId="38DF0D24" w14:textId="77777777" w:rsidR="00052151" w:rsidRPr="006552E8" w:rsidRDefault="00052151">
      <w:pPr>
        <w:pStyle w:val="GvdeMetni"/>
        <w:rPr>
          <w:sz w:val="20"/>
        </w:rPr>
      </w:pPr>
    </w:p>
    <w:p w14:paraId="6007F6DE" w14:textId="77777777" w:rsidR="00052151" w:rsidRPr="006552E8" w:rsidRDefault="00052151">
      <w:pPr>
        <w:pStyle w:val="GvdeMetni"/>
        <w:rPr>
          <w:sz w:val="20"/>
        </w:rPr>
      </w:pPr>
    </w:p>
    <w:p w14:paraId="1C89485B" w14:textId="77777777" w:rsidR="00052151" w:rsidRPr="006552E8" w:rsidRDefault="00052151">
      <w:pPr>
        <w:rPr>
          <w:sz w:val="14"/>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5EF64DF" w14:textId="77777777" w:rsidR="00052151" w:rsidRPr="006552E8" w:rsidRDefault="00052151">
      <w:pPr>
        <w:pStyle w:val="GvdeMetni"/>
        <w:rPr>
          <w:sz w:val="20"/>
        </w:rPr>
      </w:pPr>
    </w:p>
    <w:p w14:paraId="5BFDAC08" w14:textId="77777777" w:rsidR="00052151" w:rsidRPr="006552E8" w:rsidRDefault="00052151">
      <w:pPr>
        <w:pStyle w:val="GvdeMetni"/>
        <w:spacing w:before="9"/>
        <w:rPr>
          <w:sz w:val="20"/>
        </w:rPr>
      </w:pPr>
    </w:p>
    <w:tbl>
      <w:tblPr>
        <w:tblStyle w:val="TableNormal"/>
        <w:tblW w:w="0" w:type="auto"/>
        <w:tblInd w:w="138" w:type="dxa"/>
        <w:tblLayout w:type="fixed"/>
        <w:tblLook w:val="01E0" w:firstRow="1" w:lastRow="1" w:firstColumn="1" w:lastColumn="1" w:noHBand="0" w:noVBand="0"/>
      </w:tblPr>
      <w:tblGrid>
        <w:gridCol w:w="9093"/>
      </w:tblGrid>
      <w:tr w:rsidR="00CD4EDE" w:rsidRPr="006552E8" w14:paraId="5CDA660C" w14:textId="77777777">
        <w:trPr>
          <w:trHeight w:val="441"/>
        </w:trPr>
        <w:tc>
          <w:tcPr>
            <w:tcW w:w="9093" w:type="dxa"/>
            <w:shd w:val="clear" w:color="auto" w:fill="4AACC5"/>
          </w:tcPr>
          <w:p w14:paraId="2DBD93C3" w14:textId="77777777" w:rsidR="00052151" w:rsidRPr="006552E8" w:rsidRDefault="00D3649C">
            <w:pPr>
              <w:pStyle w:val="TableParagraph"/>
              <w:spacing w:before="81"/>
              <w:ind w:left="120"/>
              <w:rPr>
                <w:b/>
                <w:sz w:val="23"/>
              </w:rPr>
            </w:pPr>
            <w:bookmarkStart w:id="13" w:name="_bookmark20"/>
            <w:bookmarkEnd w:id="13"/>
            <w:r w:rsidRPr="006552E8">
              <w:rPr>
                <w:b/>
                <w:sz w:val="23"/>
              </w:rPr>
              <w:t>Kutu 1: Mevzuat Analizi Sürecinde Cevaplandırılması Gereken Sorular</w:t>
            </w:r>
          </w:p>
        </w:tc>
      </w:tr>
      <w:tr w:rsidR="00CD4EDE" w:rsidRPr="006552E8" w14:paraId="1A86EBD3" w14:textId="77777777">
        <w:trPr>
          <w:trHeight w:val="4130"/>
        </w:trPr>
        <w:tc>
          <w:tcPr>
            <w:tcW w:w="9093" w:type="dxa"/>
            <w:tcBorders>
              <w:left w:val="single" w:sz="8" w:space="0" w:color="4AACC5"/>
              <w:bottom w:val="single" w:sz="8" w:space="0" w:color="4AACC5"/>
              <w:right w:val="single" w:sz="8" w:space="0" w:color="4AACC5"/>
            </w:tcBorders>
          </w:tcPr>
          <w:p w14:paraId="4189BBC4" w14:textId="77777777" w:rsidR="00052151" w:rsidRPr="006552E8" w:rsidRDefault="00D3649C" w:rsidP="00D3649C">
            <w:pPr>
              <w:pStyle w:val="TableParagraph"/>
              <w:numPr>
                <w:ilvl w:val="0"/>
                <w:numId w:val="130"/>
              </w:numPr>
              <w:tabs>
                <w:tab w:val="left" w:pos="427"/>
              </w:tabs>
              <w:spacing w:before="59"/>
              <w:ind w:right="90"/>
              <w:rPr>
                <w:sz w:val="23"/>
              </w:rPr>
            </w:pPr>
            <w:r w:rsidRPr="006552E8">
              <w:rPr>
                <w:sz w:val="23"/>
              </w:rPr>
              <w:t>Üniversitenin teşkilatlanması ile çalışma usulleri ve iş süreçlerine ilişkin hangi düzenlemeler bulunmaktadır?</w:t>
            </w:r>
          </w:p>
          <w:p w14:paraId="5BF52D23" w14:textId="77777777" w:rsidR="00052151" w:rsidRPr="006552E8" w:rsidRDefault="00D3649C" w:rsidP="00D3649C">
            <w:pPr>
              <w:pStyle w:val="TableParagraph"/>
              <w:numPr>
                <w:ilvl w:val="0"/>
                <w:numId w:val="130"/>
              </w:numPr>
              <w:tabs>
                <w:tab w:val="left" w:pos="427"/>
              </w:tabs>
              <w:spacing w:before="60"/>
              <w:rPr>
                <w:sz w:val="23"/>
              </w:rPr>
            </w:pPr>
            <w:r w:rsidRPr="006552E8">
              <w:rPr>
                <w:sz w:val="23"/>
              </w:rPr>
              <w:t>Üniversite tarafından sunulan ürün ve hizmetler nelerdir? Bunların yararlanıcıları</w:t>
            </w:r>
            <w:r w:rsidRPr="006552E8">
              <w:rPr>
                <w:spacing w:val="-26"/>
                <w:sz w:val="23"/>
              </w:rPr>
              <w:t xml:space="preserve"> </w:t>
            </w:r>
            <w:r w:rsidRPr="006552E8">
              <w:rPr>
                <w:sz w:val="23"/>
              </w:rPr>
              <w:t>kimlerdir?</w:t>
            </w:r>
          </w:p>
          <w:p w14:paraId="67D176DF" w14:textId="77777777" w:rsidR="00052151" w:rsidRPr="006552E8" w:rsidRDefault="00D3649C" w:rsidP="00D3649C">
            <w:pPr>
              <w:pStyle w:val="TableParagraph"/>
              <w:numPr>
                <w:ilvl w:val="0"/>
                <w:numId w:val="130"/>
              </w:numPr>
              <w:tabs>
                <w:tab w:val="left" w:pos="427"/>
              </w:tabs>
              <w:spacing w:before="60"/>
              <w:ind w:right="82"/>
              <w:rPr>
                <w:sz w:val="23"/>
              </w:rPr>
            </w:pPr>
            <w:r w:rsidRPr="006552E8">
              <w:rPr>
                <w:sz w:val="23"/>
              </w:rPr>
              <w:t>Üniversite</w:t>
            </w:r>
            <w:r w:rsidRPr="006552E8">
              <w:rPr>
                <w:spacing w:val="-13"/>
                <w:sz w:val="23"/>
              </w:rPr>
              <w:t xml:space="preserve"> </w:t>
            </w:r>
            <w:r w:rsidRPr="006552E8">
              <w:rPr>
                <w:sz w:val="23"/>
              </w:rPr>
              <w:t>tarafından</w:t>
            </w:r>
            <w:r w:rsidRPr="006552E8">
              <w:rPr>
                <w:spacing w:val="-13"/>
                <w:sz w:val="23"/>
              </w:rPr>
              <w:t xml:space="preserve"> </w:t>
            </w:r>
            <w:r w:rsidRPr="006552E8">
              <w:rPr>
                <w:sz w:val="23"/>
              </w:rPr>
              <w:t>sunulan</w:t>
            </w:r>
            <w:r w:rsidRPr="006552E8">
              <w:rPr>
                <w:spacing w:val="-13"/>
                <w:sz w:val="23"/>
              </w:rPr>
              <w:t xml:space="preserve"> </w:t>
            </w:r>
            <w:r w:rsidRPr="006552E8">
              <w:rPr>
                <w:sz w:val="23"/>
              </w:rPr>
              <w:t>ürün</w:t>
            </w:r>
            <w:r w:rsidRPr="006552E8">
              <w:rPr>
                <w:spacing w:val="-13"/>
                <w:sz w:val="23"/>
              </w:rPr>
              <w:t xml:space="preserve"> </w:t>
            </w:r>
            <w:r w:rsidRPr="006552E8">
              <w:rPr>
                <w:sz w:val="23"/>
              </w:rPr>
              <w:t>ve</w:t>
            </w:r>
            <w:r w:rsidRPr="006552E8">
              <w:rPr>
                <w:spacing w:val="-13"/>
                <w:sz w:val="23"/>
              </w:rPr>
              <w:t xml:space="preserve"> </w:t>
            </w:r>
            <w:r w:rsidRPr="006552E8">
              <w:rPr>
                <w:sz w:val="23"/>
              </w:rPr>
              <w:t>hizmetlerin</w:t>
            </w:r>
            <w:r w:rsidRPr="006552E8">
              <w:rPr>
                <w:spacing w:val="-13"/>
                <w:sz w:val="23"/>
              </w:rPr>
              <w:t xml:space="preserve"> </w:t>
            </w:r>
            <w:r w:rsidRPr="006552E8">
              <w:rPr>
                <w:sz w:val="23"/>
              </w:rPr>
              <w:t>nitelik</w:t>
            </w:r>
            <w:r w:rsidRPr="006552E8">
              <w:rPr>
                <w:spacing w:val="-12"/>
                <w:sz w:val="23"/>
              </w:rPr>
              <w:t xml:space="preserve"> </w:t>
            </w:r>
            <w:r w:rsidRPr="006552E8">
              <w:rPr>
                <w:sz w:val="23"/>
              </w:rPr>
              <w:t>ve</w:t>
            </w:r>
            <w:r w:rsidRPr="006552E8">
              <w:rPr>
                <w:spacing w:val="-14"/>
                <w:sz w:val="23"/>
              </w:rPr>
              <w:t xml:space="preserve"> </w:t>
            </w:r>
            <w:r w:rsidRPr="006552E8">
              <w:rPr>
                <w:sz w:val="23"/>
              </w:rPr>
              <w:t>niceliğine</w:t>
            </w:r>
            <w:r w:rsidRPr="006552E8">
              <w:rPr>
                <w:spacing w:val="-13"/>
                <w:sz w:val="23"/>
              </w:rPr>
              <w:t xml:space="preserve"> </w:t>
            </w:r>
            <w:r w:rsidRPr="006552E8">
              <w:rPr>
                <w:sz w:val="23"/>
              </w:rPr>
              <w:t>ilişkin</w:t>
            </w:r>
            <w:r w:rsidRPr="006552E8">
              <w:rPr>
                <w:spacing w:val="-16"/>
                <w:sz w:val="23"/>
              </w:rPr>
              <w:t xml:space="preserve"> </w:t>
            </w:r>
            <w:r w:rsidRPr="006552E8">
              <w:rPr>
                <w:sz w:val="23"/>
              </w:rPr>
              <w:t>ne</w:t>
            </w:r>
            <w:r w:rsidRPr="006552E8">
              <w:rPr>
                <w:spacing w:val="-12"/>
                <w:sz w:val="23"/>
              </w:rPr>
              <w:t xml:space="preserve"> </w:t>
            </w:r>
            <w:r w:rsidRPr="006552E8">
              <w:rPr>
                <w:sz w:val="23"/>
              </w:rPr>
              <w:t>gibi</w:t>
            </w:r>
            <w:r w:rsidRPr="006552E8">
              <w:rPr>
                <w:spacing w:val="-12"/>
                <w:sz w:val="23"/>
              </w:rPr>
              <w:t xml:space="preserve"> </w:t>
            </w:r>
            <w:r w:rsidRPr="006552E8">
              <w:rPr>
                <w:sz w:val="23"/>
              </w:rPr>
              <w:t>hükümler vardır?</w:t>
            </w:r>
          </w:p>
          <w:p w14:paraId="69CA3D13" w14:textId="77777777" w:rsidR="00052151" w:rsidRPr="006552E8" w:rsidRDefault="00D3649C" w:rsidP="00D3649C">
            <w:pPr>
              <w:pStyle w:val="TableParagraph"/>
              <w:numPr>
                <w:ilvl w:val="0"/>
                <w:numId w:val="130"/>
              </w:numPr>
              <w:tabs>
                <w:tab w:val="left" w:pos="427"/>
              </w:tabs>
              <w:spacing w:before="60"/>
              <w:ind w:right="90"/>
              <w:rPr>
                <w:sz w:val="23"/>
              </w:rPr>
            </w:pPr>
            <w:r w:rsidRPr="006552E8">
              <w:rPr>
                <w:sz w:val="23"/>
              </w:rPr>
              <w:t>Üniversitenin diğer üniversiteler, kamu idareleri, sivil toplum kuruluşları ve özel sektör kuruluşlarıyla ilişkilerine yönelik hangi düzenlemeler</w:t>
            </w:r>
            <w:r w:rsidRPr="006552E8">
              <w:rPr>
                <w:spacing w:val="-3"/>
                <w:sz w:val="23"/>
              </w:rPr>
              <w:t xml:space="preserve"> </w:t>
            </w:r>
            <w:r w:rsidRPr="006552E8">
              <w:rPr>
                <w:sz w:val="23"/>
              </w:rPr>
              <w:t>vardır?</w:t>
            </w:r>
          </w:p>
          <w:p w14:paraId="0E95E99B" w14:textId="77777777" w:rsidR="00052151" w:rsidRPr="006552E8" w:rsidRDefault="00D3649C" w:rsidP="00D3649C">
            <w:pPr>
              <w:pStyle w:val="TableParagraph"/>
              <w:numPr>
                <w:ilvl w:val="0"/>
                <w:numId w:val="130"/>
              </w:numPr>
              <w:tabs>
                <w:tab w:val="left" w:pos="427"/>
              </w:tabs>
              <w:spacing w:before="60"/>
              <w:ind w:right="88"/>
              <w:rPr>
                <w:sz w:val="23"/>
              </w:rPr>
            </w:pPr>
            <w:r w:rsidRPr="006552E8">
              <w:rPr>
                <w:sz w:val="23"/>
              </w:rPr>
              <w:t>Üniversitenin yürütmekte olduğu hizmetlerde diğer idarelerle mevzuattan kaynaklanan görev ve yetki çatışması var</w:t>
            </w:r>
            <w:r w:rsidRPr="006552E8">
              <w:rPr>
                <w:spacing w:val="-5"/>
                <w:sz w:val="23"/>
              </w:rPr>
              <w:t xml:space="preserve"> </w:t>
            </w:r>
            <w:r w:rsidRPr="006552E8">
              <w:rPr>
                <w:sz w:val="23"/>
              </w:rPr>
              <w:t>mıdır?</w:t>
            </w:r>
          </w:p>
          <w:p w14:paraId="282FA1C6" w14:textId="77777777" w:rsidR="00052151" w:rsidRPr="006552E8" w:rsidRDefault="00D3649C" w:rsidP="00D3649C">
            <w:pPr>
              <w:pStyle w:val="TableParagraph"/>
              <w:numPr>
                <w:ilvl w:val="0"/>
                <w:numId w:val="130"/>
              </w:numPr>
              <w:tabs>
                <w:tab w:val="left" w:pos="427"/>
              </w:tabs>
              <w:spacing w:before="61"/>
              <w:ind w:right="84"/>
              <w:rPr>
                <w:sz w:val="23"/>
              </w:rPr>
            </w:pPr>
            <w:r w:rsidRPr="006552E8">
              <w:rPr>
                <w:sz w:val="23"/>
              </w:rPr>
              <w:t>Mevzuatta</w:t>
            </w:r>
            <w:r w:rsidRPr="006552E8">
              <w:rPr>
                <w:spacing w:val="-12"/>
                <w:sz w:val="23"/>
              </w:rPr>
              <w:t xml:space="preserve"> </w:t>
            </w:r>
            <w:r w:rsidRPr="006552E8">
              <w:rPr>
                <w:sz w:val="23"/>
              </w:rPr>
              <w:t>yer</w:t>
            </w:r>
            <w:r w:rsidRPr="006552E8">
              <w:rPr>
                <w:spacing w:val="-13"/>
                <w:sz w:val="23"/>
              </w:rPr>
              <w:t xml:space="preserve"> </w:t>
            </w:r>
            <w:r w:rsidRPr="006552E8">
              <w:rPr>
                <w:sz w:val="23"/>
              </w:rPr>
              <w:t>verilen</w:t>
            </w:r>
            <w:r w:rsidRPr="006552E8">
              <w:rPr>
                <w:spacing w:val="-13"/>
                <w:sz w:val="23"/>
              </w:rPr>
              <w:t xml:space="preserve"> </w:t>
            </w:r>
            <w:r w:rsidRPr="006552E8">
              <w:rPr>
                <w:sz w:val="23"/>
              </w:rPr>
              <w:t>yasal</w:t>
            </w:r>
            <w:r w:rsidRPr="006552E8">
              <w:rPr>
                <w:spacing w:val="-11"/>
                <w:sz w:val="23"/>
              </w:rPr>
              <w:t xml:space="preserve"> </w:t>
            </w:r>
            <w:r w:rsidRPr="006552E8">
              <w:rPr>
                <w:sz w:val="23"/>
              </w:rPr>
              <w:t>yükümlülükler</w:t>
            </w:r>
            <w:r w:rsidRPr="006552E8">
              <w:rPr>
                <w:spacing w:val="-13"/>
                <w:sz w:val="23"/>
              </w:rPr>
              <w:t xml:space="preserve"> </w:t>
            </w:r>
            <w:r w:rsidRPr="006552E8">
              <w:rPr>
                <w:sz w:val="23"/>
              </w:rPr>
              <w:t>tümüyle</w:t>
            </w:r>
            <w:r w:rsidRPr="006552E8">
              <w:rPr>
                <w:spacing w:val="-11"/>
                <w:sz w:val="23"/>
              </w:rPr>
              <w:t xml:space="preserve"> </w:t>
            </w:r>
            <w:r w:rsidRPr="006552E8">
              <w:rPr>
                <w:sz w:val="23"/>
              </w:rPr>
              <w:t>yerine</w:t>
            </w:r>
            <w:r w:rsidRPr="006552E8">
              <w:rPr>
                <w:spacing w:val="-12"/>
                <w:sz w:val="23"/>
              </w:rPr>
              <w:t xml:space="preserve"> </w:t>
            </w:r>
            <w:r w:rsidRPr="006552E8">
              <w:rPr>
                <w:sz w:val="23"/>
              </w:rPr>
              <w:t>getirilmekte</w:t>
            </w:r>
            <w:r w:rsidRPr="006552E8">
              <w:rPr>
                <w:spacing w:val="-14"/>
                <w:sz w:val="23"/>
              </w:rPr>
              <w:t xml:space="preserve"> </w:t>
            </w:r>
            <w:r w:rsidRPr="006552E8">
              <w:rPr>
                <w:sz w:val="23"/>
              </w:rPr>
              <w:t>midir,</w:t>
            </w:r>
            <w:r w:rsidRPr="006552E8">
              <w:rPr>
                <w:spacing w:val="-12"/>
                <w:sz w:val="23"/>
              </w:rPr>
              <w:t xml:space="preserve"> </w:t>
            </w:r>
            <w:r w:rsidRPr="006552E8">
              <w:rPr>
                <w:sz w:val="23"/>
              </w:rPr>
              <w:t>getirilemiyorsa bunun sebepleri nelerdir? Buna ilişkin mevzuat değişikliği gerekli</w:t>
            </w:r>
            <w:r w:rsidRPr="006552E8">
              <w:rPr>
                <w:spacing w:val="-6"/>
                <w:sz w:val="23"/>
              </w:rPr>
              <w:t xml:space="preserve"> </w:t>
            </w:r>
            <w:r w:rsidRPr="006552E8">
              <w:rPr>
                <w:sz w:val="23"/>
              </w:rPr>
              <w:t>midir?</w:t>
            </w:r>
          </w:p>
          <w:p w14:paraId="465DE0D3" w14:textId="77777777" w:rsidR="00052151" w:rsidRPr="006552E8" w:rsidRDefault="00D3649C" w:rsidP="00D3649C">
            <w:pPr>
              <w:pStyle w:val="TableParagraph"/>
              <w:numPr>
                <w:ilvl w:val="0"/>
                <w:numId w:val="130"/>
              </w:numPr>
              <w:tabs>
                <w:tab w:val="left" w:pos="427"/>
              </w:tabs>
              <w:spacing w:before="60"/>
              <w:ind w:right="87"/>
            </w:pPr>
            <w:r w:rsidRPr="006552E8">
              <w:rPr>
                <w:sz w:val="23"/>
              </w:rPr>
              <w:t>Üniversitenin</w:t>
            </w:r>
            <w:r w:rsidRPr="006552E8">
              <w:rPr>
                <w:spacing w:val="-9"/>
                <w:sz w:val="23"/>
              </w:rPr>
              <w:t xml:space="preserve"> </w:t>
            </w:r>
            <w:r w:rsidRPr="006552E8">
              <w:rPr>
                <w:sz w:val="23"/>
              </w:rPr>
              <w:t>yerine</w:t>
            </w:r>
            <w:r w:rsidRPr="006552E8">
              <w:rPr>
                <w:spacing w:val="-6"/>
                <w:sz w:val="23"/>
              </w:rPr>
              <w:t xml:space="preserve"> </w:t>
            </w:r>
            <w:r w:rsidRPr="006552E8">
              <w:rPr>
                <w:sz w:val="23"/>
              </w:rPr>
              <w:t>getirdiği</w:t>
            </w:r>
            <w:r w:rsidRPr="006552E8">
              <w:rPr>
                <w:spacing w:val="-7"/>
                <w:sz w:val="23"/>
              </w:rPr>
              <w:t xml:space="preserve"> </w:t>
            </w:r>
            <w:r w:rsidRPr="006552E8">
              <w:rPr>
                <w:sz w:val="23"/>
              </w:rPr>
              <w:t>ancak</w:t>
            </w:r>
            <w:r w:rsidRPr="006552E8">
              <w:rPr>
                <w:spacing w:val="-6"/>
                <w:sz w:val="23"/>
              </w:rPr>
              <w:t xml:space="preserve"> </w:t>
            </w:r>
            <w:r w:rsidRPr="006552E8">
              <w:rPr>
                <w:sz w:val="23"/>
              </w:rPr>
              <w:t>mevzuatta</w:t>
            </w:r>
            <w:r w:rsidRPr="006552E8">
              <w:rPr>
                <w:spacing w:val="-6"/>
                <w:sz w:val="23"/>
              </w:rPr>
              <w:t xml:space="preserve"> </w:t>
            </w:r>
            <w:r w:rsidRPr="006552E8">
              <w:rPr>
                <w:sz w:val="23"/>
              </w:rPr>
              <w:t>yer</w:t>
            </w:r>
            <w:r w:rsidRPr="006552E8">
              <w:rPr>
                <w:spacing w:val="-7"/>
                <w:sz w:val="23"/>
              </w:rPr>
              <w:t xml:space="preserve"> </w:t>
            </w:r>
            <w:r w:rsidRPr="006552E8">
              <w:rPr>
                <w:sz w:val="23"/>
              </w:rPr>
              <w:t>almayan</w:t>
            </w:r>
            <w:r w:rsidRPr="006552E8">
              <w:rPr>
                <w:spacing w:val="-9"/>
                <w:sz w:val="23"/>
              </w:rPr>
              <w:t xml:space="preserve"> </w:t>
            </w:r>
            <w:r w:rsidRPr="006552E8">
              <w:rPr>
                <w:sz w:val="23"/>
              </w:rPr>
              <w:t>hizmetler</w:t>
            </w:r>
            <w:r w:rsidRPr="006552E8">
              <w:rPr>
                <w:spacing w:val="-7"/>
                <w:sz w:val="23"/>
              </w:rPr>
              <w:t xml:space="preserve"> </w:t>
            </w:r>
            <w:r w:rsidRPr="006552E8">
              <w:rPr>
                <w:sz w:val="23"/>
              </w:rPr>
              <w:t>var</w:t>
            </w:r>
            <w:r w:rsidRPr="006552E8">
              <w:rPr>
                <w:spacing w:val="-8"/>
                <w:sz w:val="23"/>
              </w:rPr>
              <w:t xml:space="preserve"> </w:t>
            </w:r>
            <w:r w:rsidRPr="006552E8">
              <w:rPr>
                <w:sz w:val="23"/>
              </w:rPr>
              <w:t>mıdır?</w:t>
            </w:r>
            <w:r w:rsidRPr="006552E8">
              <w:rPr>
                <w:spacing w:val="-8"/>
                <w:sz w:val="23"/>
              </w:rPr>
              <w:t xml:space="preserve"> </w:t>
            </w:r>
            <w:r w:rsidRPr="006552E8">
              <w:rPr>
                <w:sz w:val="23"/>
              </w:rPr>
              <w:t>Varsa</w:t>
            </w:r>
            <w:r w:rsidRPr="006552E8">
              <w:rPr>
                <w:spacing w:val="-6"/>
                <w:sz w:val="23"/>
              </w:rPr>
              <w:t xml:space="preserve"> </w:t>
            </w:r>
            <w:r w:rsidRPr="006552E8">
              <w:rPr>
                <w:sz w:val="23"/>
              </w:rPr>
              <w:t>hangi mevzuatta ne tür değişiklikler yapılması</w:t>
            </w:r>
            <w:r w:rsidRPr="006552E8">
              <w:rPr>
                <w:spacing w:val="-1"/>
                <w:sz w:val="23"/>
              </w:rPr>
              <w:t xml:space="preserve"> </w:t>
            </w:r>
            <w:r w:rsidRPr="006552E8">
              <w:rPr>
                <w:sz w:val="23"/>
              </w:rPr>
              <w:t>gerekmektedir?</w:t>
            </w:r>
          </w:p>
        </w:tc>
      </w:tr>
    </w:tbl>
    <w:p w14:paraId="4511CA14" w14:textId="77777777" w:rsidR="00052151" w:rsidRPr="006552E8" w:rsidRDefault="00052151">
      <w:pPr>
        <w:pStyle w:val="GvdeMetni"/>
        <w:spacing w:before="8"/>
        <w:rPr>
          <w:sz w:val="19"/>
        </w:rPr>
      </w:pPr>
    </w:p>
    <w:p w14:paraId="56824598" w14:textId="77777777" w:rsidR="00052151" w:rsidRPr="006552E8" w:rsidRDefault="00D3649C">
      <w:pPr>
        <w:pStyle w:val="GvdeMetni"/>
        <w:spacing w:before="52"/>
        <w:ind w:left="156" w:right="135"/>
        <w:jc w:val="both"/>
      </w:pPr>
      <w:r w:rsidRPr="006552E8">
        <w:t>Mevzuat analizi yapılırken Mevzuat Analizi Tablosundan (Tablo 2) yararlanılır. Bu tabloda üniversitenin mevzuattan kaynaklanan yükümlülükleri, bu yükümlülüklerin mevzuatın hangi maddesine dayandığı ile bu yasal yükümlülüklere ilişkin tespitler ve ihtiyaçlar mevzuat analizi sürecinde cevaplanması gereken sorular çerçevesinde ortaya konulur. Bu çerçevede mevzuat analizi tablosu örneğine Ek B’de yer verilmiştir.</w:t>
      </w:r>
    </w:p>
    <w:p w14:paraId="5EB4BA60" w14:textId="77777777" w:rsidR="00052151" w:rsidRPr="006552E8" w:rsidRDefault="00052151">
      <w:pPr>
        <w:pStyle w:val="GvdeMetni"/>
        <w:spacing w:before="10"/>
        <w:rPr>
          <w:sz w:val="19"/>
        </w:rPr>
      </w:pPr>
    </w:p>
    <w:p w14:paraId="565ECCC4" w14:textId="77777777" w:rsidR="00052151" w:rsidRPr="006552E8" w:rsidRDefault="00D3649C">
      <w:pPr>
        <w:pStyle w:val="Balk3"/>
      </w:pPr>
      <w:bookmarkStart w:id="14" w:name="_bookmark21"/>
      <w:bookmarkEnd w:id="14"/>
      <w:r w:rsidRPr="006552E8">
        <w:rPr>
          <w:color w:val="30849B"/>
        </w:rPr>
        <w:t>Tablo 2: Mevzuat Analizi</w:t>
      </w:r>
    </w:p>
    <w:p w14:paraId="0DE25785" w14:textId="77777777" w:rsidR="00052151" w:rsidRPr="006552E8" w:rsidRDefault="00052151">
      <w:pPr>
        <w:pStyle w:val="GvdeMetni"/>
        <w:spacing w:before="10" w:after="1"/>
        <w:rPr>
          <w:b/>
          <w:sz w:val="9"/>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4"/>
        <w:gridCol w:w="2268"/>
        <w:gridCol w:w="2127"/>
        <w:gridCol w:w="2156"/>
      </w:tblGrid>
      <w:tr w:rsidR="00052151" w:rsidRPr="006552E8" w14:paraId="5C016419" w14:textId="77777777">
        <w:trPr>
          <w:trHeight w:val="395"/>
        </w:trPr>
        <w:tc>
          <w:tcPr>
            <w:tcW w:w="2494" w:type="dxa"/>
            <w:shd w:val="clear" w:color="auto" w:fill="4AACC5"/>
          </w:tcPr>
          <w:p w14:paraId="3F443467" w14:textId="77777777" w:rsidR="00052151" w:rsidRPr="006552E8" w:rsidRDefault="00D3649C">
            <w:pPr>
              <w:pStyle w:val="TableParagraph"/>
              <w:spacing w:before="78"/>
              <w:ind w:left="515"/>
              <w:rPr>
                <w:b/>
                <w:sz w:val="20"/>
              </w:rPr>
            </w:pPr>
            <w:r w:rsidRPr="006552E8">
              <w:rPr>
                <w:b/>
                <w:color w:val="FFFFFF"/>
                <w:sz w:val="20"/>
              </w:rPr>
              <w:t>Yasal Yükümlülük</w:t>
            </w:r>
          </w:p>
        </w:tc>
        <w:tc>
          <w:tcPr>
            <w:tcW w:w="2268" w:type="dxa"/>
            <w:shd w:val="clear" w:color="auto" w:fill="4AACC5"/>
          </w:tcPr>
          <w:p w14:paraId="369B17E7" w14:textId="77777777" w:rsidR="00052151" w:rsidRPr="006552E8" w:rsidRDefault="00D3649C">
            <w:pPr>
              <w:pStyle w:val="TableParagraph"/>
              <w:spacing w:before="78"/>
              <w:ind w:left="753" w:right="744"/>
              <w:jc w:val="center"/>
              <w:rPr>
                <w:b/>
                <w:sz w:val="20"/>
              </w:rPr>
            </w:pPr>
            <w:r w:rsidRPr="006552E8">
              <w:rPr>
                <w:b/>
                <w:color w:val="FFFFFF"/>
                <w:sz w:val="20"/>
              </w:rPr>
              <w:t>Dayanak</w:t>
            </w:r>
          </w:p>
        </w:tc>
        <w:tc>
          <w:tcPr>
            <w:tcW w:w="2127" w:type="dxa"/>
            <w:shd w:val="clear" w:color="auto" w:fill="4AACC5"/>
          </w:tcPr>
          <w:p w14:paraId="76F0D381" w14:textId="77777777" w:rsidR="00052151" w:rsidRPr="006552E8" w:rsidRDefault="00D3649C">
            <w:pPr>
              <w:pStyle w:val="TableParagraph"/>
              <w:spacing w:before="78"/>
              <w:ind w:left="701"/>
              <w:rPr>
                <w:b/>
                <w:sz w:val="20"/>
              </w:rPr>
            </w:pPr>
            <w:r w:rsidRPr="006552E8">
              <w:rPr>
                <w:b/>
                <w:color w:val="FFFFFF"/>
                <w:sz w:val="20"/>
              </w:rPr>
              <w:t>Tespitler</w:t>
            </w:r>
          </w:p>
        </w:tc>
        <w:tc>
          <w:tcPr>
            <w:tcW w:w="2156" w:type="dxa"/>
            <w:shd w:val="clear" w:color="auto" w:fill="4AACC5"/>
          </w:tcPr>
          <w:p w14:paraId="0FEEECDC" w14:textId="77777777" w:rsidR="00052151" w:rsidRPr="006552E8" w:rsidRDefault="00D3649C">
            <w:pPr>
              <w:pStyle w:val="TableParagraph"/>
              <w:spacing w:before="78"/>
              <w:ind w:left="691"/>
              <w:rPr>
                <w:b/>
                <w:sz w:val="20"/>
              </w:rPr>
            </w:pPr>
            <w:r w:rsidRPr="006552E8">
              <w:rPr>
                <w:b/>
                <w:color w:val="FFFFFF"/>
                <w:sz w:val="20"/>
              </w:rPr>
              <w:t>İhtiyaçlar</w:t>
            </w:r>
          </w:p>
        </w:tc>
      </w:tr>
      <w:tr w:rsidR="00052151" w:rsidRPr="006552E8" w14:paraId="5102672C" w14:textId="77777777">
        <w:trPr>
          <w:trHeight w:val="2825"/>
        </w:trPr>
        <w:tc>
          <w:tcPr>
            <w:tcW w:w="2494" w:type="dxa"/>
          </w:tcPr>
          <w:p w14:paraId="3C6A0B6B" w14:textId="77777777" w:rsidR="00052151" w:rsidRPr="006552E8" w:rsidRDefault="00D3649C" w:rsidP="00D3649C">
            <w:pPr>
              <w:pStyle w:val="TableParagraph"/>
              <w:numPr>
                <w:ilvl w:val="0"/>
                <w:numId w:val="129"/>
              </w:numPr>
              <w:tabs>
                <w:tab w:val="left" w:pos="223"/>
              </w:tabs>
              <w:spacing w:before="120"/>
              <w:ind w:right="144"/>
              <w:rPr>
                <w:sz w:val="20"/>
              </w:rPr>
            </w:pPr>
            <w:r w:rsidRPr="006552E8">
              <w:rPr>
                <w:sz w:val="20"/>
              </w:rPr>
              <w:t>Kutu 1’de yer alan sorulardan 1, 2, 3 ve 4. sorular cevaplandırılarak yasal yükümlülükler</w:t>
            </w:r>
            <w:r w:rsidRPr="006552E8">
              <w:rPr>
                <w:spacing w:val="-10"/>
                <w:sz w:val="20"/>
              </w:rPr>
              <w:t xml:space="preserve"> </w:t>
            </w:r>
            <w:r w:rsidRPr="006552E8">
              <w:rPr>
                <w:sz w:val="20"/>
              </w:rPr>
              <w:t>listesi oluşturulur.</w:t>
            </w:r>
          </w:p>
          <w:p w14:paraId="4B44D6C5" w14:textId="77777777" w:rsidR="00052151" w:rsidRPr="006552E8" w:rsidRDefault="00D3649C" w:rsidP="00D3649C">
            <w:pPr>
              <w:pStyle w:val="TableParagraph"/>
              <w:numPr>
                <w:ilvl w:val="0"/>
                <w:numId w:val="129"/>
              </w:numPr>
              <w:tabs>
                <w:tab w:val="left" w:pos="228"/>
              </w:tabs>
              <w:spacing w:before="120"/>
              <w:ind w:left="227" w:right="98" w:hanging="171"/>
              <w:rPr>
                <w:sz w:val="20"/>
              </w:rPr>
            </w:pPr>
            <w:r w:rsidRPr="006552E8">
              <w:rPr>
                <w:sz w:val="20"/>
              </w:rPr>
              <w:t>Yasal yükümlülükler mevzuat çerçevesinde</w:t>
            </w:r>
            <w:r w:rsidRPr="006552E8">
              <w:rPr>
                <w:spacing w:val="-11"/>
                <w:sz w:val="20"/>
              </w:rPr>
              <w:t xml:space="preserve"> </w:t>
            </w:r>
            <w:r w:rsidRPr="006552E8">
              <w:rPr>
                <w:sz w:val="20"/>
              </w:rPr>
              <w:t>kısa ve öz bir biçimde ifade edilir.</w:t>
            </w:r>
          </w:p>
        </w:tc>
        <w:tc>
          <w:tcPr>
            <w:tcW w:w="2268" w:type="dxa"/>
          </w:tcPr>
          <w:p w14:paraId="2AF027AC" w14:textId="77777777" w:rsidR="00052151" w:rsidRPr="006552E8" w:rsidRDefault="00D3649C" w:rsidP="00D3649C">
            <w:pPr>
              <w:pStyle w:val="TableParagraph"/>
              <w:numPr>
                <w:ilvl w:val="0"/>
                <w:numId w:val="128"/>
              </w:numPr>
              <w:tabs>
                <w:tab w:val="left" w:pos="209"/>
              </w:tabs>
              <w:spacing w:before="120"/>
              <w:ind w:right="66"/>
              <w:rPr>
                <w:sz w:val="20"/>
              </w:rPr>
            </w:pPr>
            <w:r w:rsidRPr="006552E8">
              <w:rPr>
                <w:sz w:val="20"/>
              </w:rPr>
              <w:t>İlgili yasal</w:t>
            </w:r>
            <w:r w:rsidRPr="006552E8">
              <w:rPr>
                <w:spacing w:val="-7"/>
                <w:sz w:val="20"/>
              </w:rPr>
              <w:t xml:space="preserve"> </w:t>
            </w:r>
            <w:r w:rsidRPr="006552E8">
              <w:rPr>
                <w:sz w:val="20"/>
              </w:rPr>
              <w:t>yükümlülüğün mevzuatın hangi maddesine dayandığı belirtilir.</w:t>
            </w:r>
          </w:p>
        </w:tc>
        <w:tc>
          <w:tcPr>
            <w:tcW w:w="2127" w:type="dxa"/>
          </w:tcPr>
          <w:p w14:paraId="5A2EBEBC" w14:textId="77777777" w:rsidR="00052151" w:rsidRPr="006552E8" w:rsidRDefault="00D3649C" w:rsidP="00D3649C">
            <w:pPr>
              <w:pStyle w:val="TableParagraph"/>
              <w:numPr>
                <w:ilvl w:val="0"/>
                <w:numId w:val="127"/>
              </w:numPr>
              <w:tabs>
                <w:tab w:val="left" w:pos="183"/>
              </w:tabs>
              <w:spacing w:before="120"/>
              <w:ind w:right="458"/>
              <w:jc w:val="both"/>
              <w:rPr>
                <w:sz w:val="20"/>
              </w:rPr>
            </w:pPr>
            <w:r w:rsidRPr="006552E8">
              <w:rPr>
                <w:sz w:val="20"/>
              </w:rPr>
              <w:t xml:space="preserve">Kutu 1’de yer </w:t>
            </w:r>
            <w:r w:rsidRPr="006552E8">
              <w:rPr>
                <w:spacing w:val="-3"/>
                <w:sz w:val="20"/>
              </w:rPr>
              <w:t xml:space="preserve">alan </w:t>
            </w:r>
            <w:r w:rsidRPr="006552E8">
              <w:rPr>
                <w:sz w:val="20"/>
              </w:rPr>
              <w:t>sorulardan 5 ve 6. sorular</w:t>
            </w:r>
          </w:p>
          <w:p w14:paraId="4E58168D" w14:textId="77777777" w:rsidR="00052151" w:rsidRPr="006552E8" w:rsidRDefault="00D3649C">
            <w:pPr>
              <w:pStyle w:val="TableParagraph"/>
              <w:spacing w:before="2"/>
              <w:ind w:left="182" w:right="96"/>
              <w:rPr>
                <w:sz w:val="20"/>
              </w:rPr>
            </w:pPr>
            <w:r w:rsidRPr="006552E8">
              <w:rPr>
                <w:sz w:val="20"/>
              </w:rPr>
              <w:t xml:space="preserve">cevaplandırılarak </w:t>
            </w:r>
            <w:r w:rsidRPr="006552E8">
              <w:rPr>
                <w:spacing w:val="-3"/>
                <w:sz w:val="20"/>
              </w:rPr>
              <w:t xml:space="preserve">yasal </w:t>
            </w:r>
            <w:r w:rsidRPr="006552E8">
              <w:rPr>
                <w:sz w:val="20"/>
              </w:rPr>
              <w:t>yükümlülüklerin yerine getirilme düzeyine</w:t>
            </w:r>
            <w:r w:rsidRPr="006552E8">
              <w:rPr>
                <w:spacing w:val="-2"/>
                <w:sz w:val="20"/>
              </w:rPr>
              <w:t xml:space="preserve"> </w:t>
            </w:r>
            <w:r w:rsidRPr="006552E8">
              <w:rPr>
                <w:sz w:val="20"/>
              </w:rPr>
              <w:t>ilişkin</w:t>
            </w:r>
          </w:p>
          <w:p w14:paraId="2465FA6A" w14:textId="77777777" w:rsidR="00052151" w:rsidRPr="006552E8" w:rsidRDefault="00D3649C">
            <w:pPr>
              <w:pStyle w:val="TableParagraph"/>
              <w:ind w:left="182"/>
              <w:rPr>
                <w:sz w:val="20"/>
              </w:rPr>
            </w:pPr>
            <w:r w:rsidRPr="006552E8">
              <w:rPr>
                <w:sz w:val="20"/>
              </w:rPr>
              <w:t>tespitler</w:t>
            </w:r>
            <w:r w:rsidRPr="006552E8">
              <w:rPr>
                <w:spacing w:val="-8"/>
                <w:sz w:val="20"/>
              </w:rPr>
              <w:t xml:space="preserve"> </w:t>
            </w:r>
            <w:r w:rsidRPr="006552E8">
              <w:rPr>
                <w:sz w:val="20"/>
              </w:rPr>
              <w:t>yapılır.</w:t>
            </w:r>
          </w:p>
          <w:p w14:paraId="77446A27" w14:textId="77777777" w:rsidR="00052151" w:rsidRPr="006552E8" w:rsidRDefault="00D3649C" w:rsidP="00D3649C">
            <w:pPr>
              <w:pStyle w:val="TableParagraph"/>
              <w:numPr>
                <w:ilvl w:val="0"/>
                <w:numId w:val="127"/>
              </w:numPr>
              <w:tabs>
                <w:tab w:val="left" w:pos="183"/>
              </w:tabs>
              <w:spacing w:before="120"/>
              <w:ind w:right="259" w:hanging="142"/>
              <w:rPr>
                <w:sz w:val="20"/>
              </w:rPr>
            </w:pPr>
            <w:r w:rsidRPr="006552E8">
              <w:rPr>
                <w:sz w:val="20"/>
              </w:rPr>
              <w:t xml:space="preserve">Kutu 1’de yer alan </w:t>
            </w:r>
            <w:r w:rsidRPr="006552E8">
              <w:rPr>
                <w:spacing w:val="-6"/>
                <w:sz w:val="20"/>
              </w:rPr>
              <w:t xml:space="preserve">7. </w:t>
            </w:r>
            <w:r w:rsidRPr="006552E8">
              <w:rPr>
                <w:sz w:val="20"/>
              </w:rPr>
              <w:t>soru</w:t>
            </w:r>
            <w:r w:rsidRPr="006552E8">
              <w:rPr>
                <w:spacing w:val="-3"/>
                <w:sz w:val="20"/>
              </w:rPr>
              <w:t xml:space="preserve"> </w:t>
            </w:r>
            <w:r w:rsidRPr="006552E8">
              <w:rPr>
                <w:sz w:val="20"/>
              </w:rPr>
              <w:t>cevaplandırılır.</w:t>
            </w:r>
          </w:p>
        </w:tc>
        <w:tc>
          <w:tcPr>
            <w:tcW w:w="2156" w:type="dxa"/>
          </w:tcPr>
          <w:p w14:paraId="16A95C79" w14:textId="77777777" w:rsidR="00052151" w:rsidRPr="006552E8" w:rsidRDefault="00D3649C" w:rsidP="00D3649C">
            <w:pPr>
              <w:pStyle w:val="TableParagraph"/>
              <w:numPr>
                <w:ilvl w:val="0"/>
                <w:numId w:val="126"/>
              </w:numPr>
              <w:tabs>
                <w:tab w:val="left" w:pos="197"/>
              </w:tabs>
              <w:spacing w:before="120"/>
              <w:ind w:right="536"/>
              <w:rPr>
                <w:sz w:val="20"/>
              </w:rPr>
            </w:pPr>
            <w:r w:rsidRPr="006552E8">
              <w:rPr>
                <w:sz w:val="20"/>
              </w:rPr>
              <w:t>Yapılan</w:t>
            </w:r>
            <w:r w:rsidRPr="006552E8">
              <w:rPr>
                <w:spacing w:val="-8"/>
                <w:sz w:val="20"/>
              </w:rPr>
              <w:t xml:space="preserve"> </w:t>
            </w:r>
            <w:r w:rsidRPr="006552E8">
              <w:rPr>
                <w:sz w:val="20"/>
              </w:rPr>
              <w:t>tespitlere ilişkin</w:t>
            </w:r>
            <w:r w:rsidRPr="006552E8">
              <w:rPr>
                <w:spacing w:val="1"/>
                <w:sz w:val="20"/>
              </w:rPr>
              <w:t xml:space="preserve"> </w:t>
            </w:r>
            <w:r w:rsidRPr="006552E8">
              <w:rPr>
                <w:sz w:val="20"/>
              </w:rPr>
              <w:t>yasal</w:t>
            </w:r>
          </w:p>
          <w:p w14:paraId="7A4D3CA2" w14:textId="77777777" w:rsidR="00052151" w:rsidRPr="006552E8" w:rsidRDefault="00D3649C">
            <w:pPr>
              <w:pStyle w:val="TableParagraph"/>
              <w:spacing w:before="1"/>
              <w:ind w:left="196" w:right="387"/>
              <w:rPr>
                <w:sz w:val="20"/>
              </w:rPr>
            </w:pPr>
            <w:r w:rsidRPr="006552E8">
              <w:rPr>
                <w:w w:val="95"/>
                <w:sz w:val="20"/>
              </w:rPr>
              <w:t xml:space="preserve">yükümlülüklere </w:t>
            </w:r>
            <w:r w:rsidRPr="006552E8">
              <w:rPr>
                <w:sz w:val="20"/>
              </w:rPr>
              <w:t>yönelik hangi</w:t>
            </w:r>
          </w:p>
          <w:p w14:paraId="001C1947" w14:textId="77777777" w:rsidR="00052151" w:rsidRPr="006552E8" w:rsidRDefault="00D3649C">
            <w:pPr>
              <w:pStyle w:val="TableParagraph"/>
              <w:ind w:left="196" w:right="387"/>
              <w:rPr>
                <w:sz w:val="20"/>
              </w:rPr>
            </w:pPr>
            <w:r w:rsidRPr="006552E8">
              <w:rPr>
                <w:sz w:val="20"/>
              </w:rPr>
              <w:t>ihtiyaçların ortaya çıktığına yer verilir.</w:t>
            </w:r>
          </w:p>
        </w:tc>
      </w:tr>
    </w:tbl>
    <w:p w14:paraId="643CED88" w14:textId="77777777" w:rsidR="00052151" w:rsidRPr="006552E8" w:rsidRDefault="00052151">
      <w:pPr>
        <w:pStyle w:val="GvdeMetni"/>
        <w:rPr>
          <w:b/>
        </w:rPr>
      </w:pPr>
    </w:p>
    <w:p w14:paraId="10716DE0" w14:textId="77777777" w:rsidR="00052151" w:rsidRPr="006552E8" w:rsidRDefault="00052151">
      <w:pPr>
        <w:pStyle w:val="GvdeMetni"/>
        <w:spacing w:before="7"/>
        <w:rPr>
          <w:b/>
          <w:sz w:val="19"/>
        </w:rPr>
      </w:pPr>
    </w:p>
    <w:p w14:paraId="6A90DA54" w14:textId="77777777" w:rsidR="00052151" w:rsidRPr="006552E8" w:rsidRDefault="00D3649C" w:rsidP="00D3649C">
      <w:pPr>
        <w:pStyle w:val="Balk2"/>
        <w:numPr>
          <w:ilvl w:val="1"/>
          <w:numId w:val="167"/>
        </w:numPr>
        <w:tabs>
          <w:tab w:val="left" w:pos="877"/>
        </w:tabs>
        <w:spacing w:before="0"/>
        <w:ind w:left="876" w:hanging="721"/>
      </w:pPr>
      <w:bookmarkStart w:id="15" w:name="_bookmark22"/>
      <w:bookmarkEnd w:id="15"/>
      <w:r w:rsidRPr="006552E8">
        <w:rPr>
          <w:color w:val="30849B"/>
        </w:rPr>
        <w:t>Üst Politika Belgeleri</w:t>
      </w:r>
      <w:r w:rsidRPr="006552E8">
        <w:rPr>
          <w:color w:val="30849B"/>
          <w:spacing w:val="-1"/>
        </w:rPr>
        <w:t xml:space="preserve"> </w:t>
      </w:r>
      <w:r w:rsidRPr="006552E8">
        <w:rPr>
          <w:color w:val="30849B"/>
        </w:rPr>
        <w:t>Analizi</w:t>
      </w:r>
    </w:p>
    <w:p w14:paraId="5214ABF2" w14:textId="77777777" w:rsidR="00052151" w:rsidRPr="006552E8" w:rsidRDefault="00D3649C">
      <w:pPr>
        <w:pStyle w:val="GvdeMetni"/>
        <w:spacing w:before="119"/>
        <w:ind w:left="156" w:right="130"/>
        <w:jc w:val="both"/>
      </w:pPr>
      <w:r w:rsidRPr="006552E8">
        <w:t>Üst politika belgeleri; kalkınma planı, Cumhurbaşkanlığı programı, orta vadeli program ve Cumhurbaşkanlığı yıllık programı ile üniversiteyi ilgilendiren ulusal, bölgesel ve sektörel strateji belgelerini ifade eder. Temel olarak kalkınma planından başlamak üzere üst politika belgeleri, belirli bir hiyerarşi çerçevesinde birbirleriyle uyumlu olarak hazırlanır. Bu belgeler farklı kullanım amaçlarına göre kalkınma planı-orta vadeli program-Cumhurbaşkanlığı yıllık programı gibi dikey ya da sektörel stratejiler-eylem planları gibi yatay bir hiyerarşide hazırlanabilir. Bu belgelerin tamamı türev amaçlara farklı detaylarda hizmet etmekte olup stratejik planlar söz konusu politika belgelerine uyumlu ve tutarlı olarak hazırlanır.</w:t>
      </w:r>
    </w:p>
    <w:p w14:paraId="41CE0718" w14:textId="77777777" w:rsidR="00052151" w:rsidRPr="006552E8" w:rsidRDefault="00052151">
      <w:pPr>
        <w:pStyle w:val="GvdeMetni"/>
        <w:rPr>
          <w:sz w:val="20"/>
        </w:rPr>
      </w:pPr>
    </w:p>
    <w:p w14:paraId="17F2F52B" w14:textId="77777777" w:rsidR="00052151" w:rsidRPr="006552E8" w:rsidRDefault="00052151">
      <w:pPr>
        <w:pStyle w:val="GvdeMetni"/>
        <w:spacing w:before="6"/>
        <w:rPr>
          <w:sz w:val="16"/>
        </w:rPr>
      </w:pPr>
    </w:p>
    <w:p w14:paraId="74C3E8C8" w14:textId="77777777" w:rsidR="004A5D5D" w:rsidRPr="006552E8" w:rsidRDefault="004A5D5D">
      <w:pPr>
        <w:pStyle w:val="GvdeMetni"/>
        <w:spacing w:before="52"/>
        <w:ind w:left="156" w:right="133"/>
        <w:jc w:val="both"/>
      </w:pPr>
    </w:p>
    <w:p w14:paraId="41825761" w14:textId="77777777" w:rsidR="004A5D5D" w:rsidRPr="006552E8" w:rsidRDefault="004A5D5D">
      <w:pPr>
        <w:pStyle w:val="GvdeMetni"/>
        <w:spacing w:before="52"/>
        <w:ind w:left="156" w:right="133"/>
        <w:jc w:val="both"/>
      </w:pPr>
    </w:p>
    <w:p w14:paraId="14B9944C" w14:textId="77777777" w:rsidR="004A5D5D" w:rsidRPr="006552E8" w:rsidRDefault="004A5D5D">
      <w:pPr>
        <w:pStyle w:val="GvdeMetni"/>
        <w:spacing w:before="52"/>
        <w:ind w:left="156" w:right="133"/>
        <w:jc w:val="both"/>
      </w:pPr>
    </w:p>
    <w:p w14:paraId="3C58B3F7" w14:textId="77777777" w:rsidR="004A5D5D" w:rsidRPr="006552E8" w:rsidRDefault="004A5D5D">
      <w:pPr>
        <w:pStyle w:val="GvdeMetni"/>
        <w:spacing w:before="52"/>
        <w:ind w:left="156" w:right="133"/>
        <w:jc w:val="both"/>
      </w:pPr>
    </w:p>
    <w:p w14:paraId="5EB4371B" w14:textId="2E7AE966" w:rsidR="00052151" w:rsidRPr="006552E8" w:rsidRDefault="00D3649C">
      <w:pPr>
        <w:pStyle w:val="GvdeMetni"/>
        <w:spacing w:before="52"/>
        <w:ind w:left="156" w:right="133"/>
        <w:jc w:val="both"/>
      </w:pPr>
      <w:r w:rsidRPr="006552E8">
        <w:t>Stratejik planlar; kalkınma planında belirlenen amaç, hedef ve politikalar ile benzer yönlendirmeleri dikkate almak zorundadır. Ancak bu durum stratejik planların kalkınma planlarında yer alan politikalarla birebir aynı olması gerektiği anlamına gelmemektedir. Stratejik planlar üst politika belgelerinde yer almayan hususları da kapsayabilir.</w:t>
      </w:r>
    </w:p>
    <w:p w14:paraId="42B2E166" w14:textId="77777777" w:rsidR="00052151" w:rsidRPr="006552E8" w:rsidRDefault="00D3649C">
      <w:pPr>
        <w:pStyle w:val="GvdeMetni"/>
        <w:spacing w:before="121"/>
        <w:ind w:left="156" w:right="132"/>
        <w:jc w:val="both"/>
      </w:pPr>
      <w:r w:rsidRPr="006552E8">
        <w:t>Üst politika belgeleri ile stratejik plan ilişkisini gösteren tabloya stratejik planda yer verilir. Bu çerçevede Tablo 3’te yer alan şablon kullanılır. İlgili tablo, amaç ve hedeflere temel teşkil edecek “tespitler ve ihtiyaçlar”ın belirlenmesinde göz önünde bulundurulur.</w:t>
      </w:r>
    </w:p>
    <w:p w14:paraId="637DD0AE" w14:textId="77777777" w:rsidR="00052151" w:rsidRPr="006552E8" w:rsidRDefault="00052151">
      <w:pPr>
        <w:pStyle w:val="GvdeMetni"/>
        <w:spacing w:before="8"/>
        <w:rPr>
          <w:sz w:val="19"/>
        </w:rPr>
      </w:pPr>
    </w:p>
    <w:p w14:paraId="6CBBA01D" w14:textId="77777777" w:rsidR="00052151" w:rsidRPr="006552E8" w:rsidRDefault="00D3649C">
      <w:pPr>
        <w:pStyle w:val="Balk3"/>
      </w:pPr>
      <w:bookmarkStart w:id="16" w:name="_bookmark23"/>
      <w:bookmarkEnd w:id="16"/>
      <w:r w:rsidRPr="006552E8">
        <w:rPr>
          <w:color w:val="30849B"/>
        </w:rPr>
        <w:t>Tablo 3: Üst Politika Belgeleri Analizi</w:t>
      </w:r>
    </w:p>
    <w:p w14:paraId="74FA70DE" w14:textId="77777777" w:rsidR="00052151" w:rsidRPr="006552E8" w:rsidRDefault="00052151">
      <w:pPr>
        <w:pStyle w:val="GvdeMetni"/>
        <w:spacing w:before="10"/>
        <w:rPr>
          <w:b/>
          <w:sz w:val="9"/>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2"/>
        <w:gridCol w:w="2383"/>
        <w:gridCol w:w="4342"/>
      </w:tblGrid>
      <w:tr w:rsidR="00052151" w:rsidRPr="006552E8" w14:paraId="526BA08D" w14:textId="77777777">
        <w:trPr>
          <w:trHeight w:val="398"/>
        </w:trPr>
        <w:tc>
          <w:tcPr>
            <w:tcW w:w="2342" w:type="dxa"/>
            <w:shd w:val="clear" w:color="auto" w:fill="4AACC5"/>
          </w:tcPr>
          <w:p w14:paraId="46C8EA10" w14:textId="77777777" w:rsidR="00052151" w:rsidRPr="006552E8" w:rsidRDefault="00D3649C">
            <w:pPr>
              <w:pStyle w:val="TableParagraph"/>
              <w:spacing w:before="78"/>
              <w:ind w:right="372"/>
              <w:jc w:val="right"/>
              <w:rPr>
                <w:b/>
                <w:sz w:val="20"/>
              </w:rPr>
            </w:pPr>
            <w:r w:rsidRPr="006552E8">
              <w:rPr>
                <w:b/>
                <w:color w:val="FFFFFF"/>
                <w:sz w:val="20"/>
              </w:rPr>
              <w:t>Üst Politika Belgesi</w:t>
            </w:r>
          </w:p>
        </w:tc>
        <w:tc>
          <w:tcPr>
            <w:tcW w:w="2383" w:type="dxa"/>
            <w:shd w:val="clear" w:color="auto" w:fill="4AACC5"/>
          </w:tcPr>
          <w:p w14:paraId="24C83391" w14:textId="77777777" w:rsidR="00052151" w:rsidRPr="006552E8" w:rsidRDefault="00D3649C">
            <w:pPr>
              <w:pStyle w:val="TableParagraph"/>
              <w:spacing w:before="78"/>
              <w:ind w:left="317"/>
              <w:rPr>
                <w:b/>
                <w:sz w:val="20"/>
              </w:rPr>
            </w:pPr>
            <w:r w:rsidRPr="006552E8">
              <w:rPr>
                <w:b/>
                <w:color w:val="FFFFFF"/>
                <w:sz w:val="20"/>
              </w:rPr>
              <w:t>İlgili Bölüm/Referans</w:t>
            </w:r>
          </w:p>
        </w:tc>
        <w:tc>
          <w:tcPr>
            <w:tcW w:w="4342" w:type="dxa"/>
            <w:shd w:val="clear" w:color="auto" w:fill="4AACC5"/>
          </w:tcPr>
          <w:p w14:paraId="2F6F0DA8" w14:textId="77777777" w:rsidR="00052151" w:rsidRPr="006552E8" w:rsidRDefault="00D3649C">
            <w:pPr>
              <w:pStyle w:val="TableParagraph"/>
              <w:spacing w:before="78"/>
              <w:ind w:left="1172"/>
              <w:rPr>
                <w:b/>
                <w:sz w:val="20"/>
              </w:rPr>
            </w:pPr>
            <w:r w:rsidRPr="006552E8">
              <w:rPr>
                <w:b/>
                <w:color w:val="FFFFFF"/>
                <w:sz w:val="20"/>
              </w:rPr>
              <w:t>Verilen Görev/İhtiyaçlar</w:t>
            </w:r>
          </w:p>
        </w:tc>
      </w:tr>
      <w:tr w:rsidR="00052151" w:rsidRPr="006552E8" w14:paraId="453F0484" w14:textId="77777777">
        <w:trPr>
          <w:trHeight w:val="739"/>
        </w:trPr>
        <w:tc>
          <w:tcPr>
            <w:tcW w:w="2342" w:type="dxa"/>
          </w:tcPr>
          <w:p w14:paraId="05FB15BF" w14:textId="77777777" w:rsidR="00052151" w:rsidRPr="006552E8" w:rsidRDefault="00D3649C">
            <w:pPr>
              <w:pStyle w:val="TableParagraph"/>
              <w:spacing w:before="122"/>
              <w:ind w:right="355"/>
              <w:jc w:val="right"/>
              <w:rPr>
                <w:sz w:val="20"/>
              </w:rPr>
            </w:pPr>
            <w:r w:rsidRPr="006552E8">
              <w:rPr>
                <w:sz w:val="20"/>
              </w:rPr>
              <w:t>Onuncu Kalkınma Planı</w:t>
            </w:r>
          </w:p>
        </w:tc>
        <w:tc>
          <w:tcPr>
            <w:tcW w:w="2383" w:type="dxa"/>
          </w:tcPr>
          <w:p w14:paraId="0C7DEFAC" w14:textId="77777777" w:rsidR="00052151" w:rsidRPr="006552E8" w:rsidRDefault="00D3649C" w:rsidP="00D3649C">
            <w:pPr>
              <w:pStyle w:val="TableParagraph"/>
              <w:numPr>
                <w:ilvl w:val="0"/>
                <w:numId w:val="125"/>
              </w:numPr>
              <w:tabs>
                <w:tab w:val="left" w:pos="301"/>
              </w:tabs>
              <w:spacing w:before="121"/>
              <w:ind w:right="353"/>
              <w:rPr>
                <w:sz w:val="20"/>
              </w:rPr>
            </w:pPr>
            <w:r w:rsidRPr="006552E8">
              <w:rPr>
                <w:sz w:val="20"/>
              </w:rPr>
              <w:t>164 numaralı</w:t>
            </w:r>
            <w:r w:rsidRPr="006552E8">
              <w:rPr>
                <w:spacing w:val="-16"/>
                <w:sz w:val="20"/>
              </w:rPr>
              <w:t xml:space="preserve"> </w:t>
            </w:r>
            <w:r w:rsidRPr="006552E8">
              <w:rPr>
                <w:sz w:val="20"/>
              </w:rPr>
              <w:t>politika paragrafı</w:t>
            </w:r>
          </w:p>
        </w:tc>
        <w:tc>
          <w:tcPr>
            <w:tcW w:w="4342" w:type="dxa"/>
          </w:tcPr>
          <w:p w14:paraId="56603E33" w14:textId="77777777" w:rsidR="00052151" w:rsidRPr="006552E8" w:rsidRDefault="00D3649C" w:rsidP="00D3649C">
            <w:pPr>
              <w:pStyle w:val="TableParagraph"/>
              <w:numPr>
                <w:ilvl w:val="0"/>
                <w:numId w:val="124"/>
              </w:numPr>
              <w:tabs>
                <w:tab w:val="left" w:pos="304"/>
              </w:tabs>
              <w:spacing w:before="121"/>
              <w:ind w:right="169"/>
              <w:rPr>
                <w:sz w:val="20"/>
              </w:rPr>
            </w:pPr>
            <w:r w:rsidRPr="006552E8">
              <w:rPr>
                <w:sz w:val="20"/>
              </w:rPr>
              <w:t>Sanayi ile işbirliği içerisinde teknoloji</w:t>
            </w:r>
            <w:r w:rsidRPr="006552E8">
              <w:rPr>
                <w:spacing w:val="-15"/>
                <w:sz w:val="20"/>
              </w:rPr>
              <w:t xml:space="preserve"> </w:t>
            </w:r>
            <w:r w:rsidRPr="006552E8">
              <w:rPr>
                <w:sz w:val="20"/>
              </w:rPr>
              <w:t>üretiminin artırılması</w:t>
            </w:r>
          </w:p>
        </w:tc>
      </w:tr>
      <w:tr w:rsidR="00052151" w:rsidRPr="006552E8" w14:paraId="1B8A602E" w14:textId="77777777">
        <w:trPr>
          <w:trHeight w:val="1225"/>
        </w:trPr>
        <w:tc>
          <w:tcPr>
            <w:tcW w:w="2342" w:type="dxa"/>
          </w:tcPr>
          <w:p w14:paraId="1D9D1B90" w14:textId="77777777" w:rsidR="00052151" w:rsidRPr="006552E8" w:rsidRDefault="00D3649C">
            <w:pPr>
              <w:pStyle w:val="TableParagraph"/>
              <w:spacing w:before="121"/>
              <w:ind w:left="107" w:right="566"/>
              <w:rPr>
                <w:sz w:val="20"/>
              </w:rPr>
            </w:pPr>
            <w:r w:rsidRPr="006552E8">
              <w:rPr>
                <w:sz w:val="20"/>
              </w:rPr>
              <w:t>Orta Vadeli Program (2018- 2020)</w:t>
            </w:r>
          </w:p>
        </w:tc>
        <w:tc>
          <w:tcPr>
            <w:tcW w:w="2383" w:type="dxa"/>
          </w:tcPr>
          <w:p w14:paraId="2F373476" w14:textId="77777777" w:rsidR="00052151" w:rsidRPr="006552E8" w:rsidRDefault="00D3649C" w:rsidP="00D3649C">
            <w:pPr>
              <w:pStyle w:val="TableParagraph"/>
              <w:numPr>
                <w:ilvl w:val="0"/>
                <w:numId w:val="123"/>
              </w:numPr>
              <w:tabs>
                <w:tab w:val="left" w:pos="301"/>
              </w:tabs>
              <w:spacing w:before="120"/>
              <w:ind w:hanging="193"/>
              <w:rPr>
                <w:sz w:val="20"/>
              </w:rPr>
            </w:pPr>
            <w:r w:rsidRPr="006552E8">
              <w:rPr>
                <w:sz w:val="20"/>
              </w:rPr>
              <w:t>1.4. Bölüm, sayfa</w:t>
            </w:r>
            <w:r w:rsidRPr="006552E8">
              <w:rPr>
                <w:spacing w:val="-3"/>
                <w:sz w:val="20"/>
              </w:rPr>
              <w:t xml:space="preserve"> </w:t>
            </w:r>
            <w:r w:rsidRPr="006552E8">
              <w:rPr>
                <w:sz w:val="20"/>
              </w:rPr>
              <w:t>47</w:t>
            </w:r>
          </w:p>
        </w:tc>
        <w:tc>
          <w:tcPr>
            <w:tcW w:w="4342" w:type="dxa"/>
          </w:tcPr>
          <w:p w14:paraId="73E461D7" w14:textId="77777777" w:rsidR="00052151" w:rsidRPr="006552E8" w:rsidRDefault="00D3649C" w:rsidP="00D3649C">
            <w:pPr>
              <w:pStyle w:val="TableParagraph"/>
              <w:numPr>
                <w:ilvl w:val="0"/>
                <w:numId w:val="122"/>
              </w:numPr>
              <w:tabs>
                <w:tab w:val="left" w:pos="304"/>
              </w:tabs>
              <w:spacing w:before="120"/>
              <w:ind w:right="459"/>
              <w:rPr>
                <w:sz w:val="20"/>
              </w:rPr>
            </w:pPr>
            <w:r w:rsidRPr="006552E8">
              <w:rPr>
                <w:sz w:val="20"/>
              </w:rPr>
              <w:t>Üniversitelerde fonksiyon, bina, derslik ve</w:t>
            </w:r>
            <w:r w:rsidRPr="006552E8">
              <w:rPr>
                <w:spacing w:val="-16"/>
                <w:sz w:val="20"/>
              </w:rPr>
              <w:t xml:space="preserve"> </w:t>
            </w:r>
            <w:r w:rsidRPr="006552E8">
              <w:rPr>
                <w:sz w:val="20"/>
              </w:rPr>
              <w:t>iç mekân kalitesi bazında mekân standartları oluşturularak mekânların verimli kullanımı temin</w:t>
            </w:r>
            <w:r w:rsidRPr="006552E8">
              <w:rPr>
                <w:spacing w:val="-1"/>
                <w:sz w:val="20"/>
              </w:rPr>
              <w:t xml:space="preserve"> </w:t>
            </w:r>
            <w:r w:rsidRPr="006552E8">
              <w:rPr>
                <w:sz w:val="20"/>
              </w:rPr>
              <w:t>edilecektir.</w:t>
            </w:r>
          </w:p>
        </w:tc>
      </w:tr>
    </w:tbl>
    <w:p w14:paraId="26988DEB" w14:textId="77777777" w:rsidR="00052151" w:rsidRPr="006552E8" w:rsidRDefault="00052151">
      <w:pPr>
        <w:pStyle w:val="GvdeMetni"/>
        <w:rPr>
          <w:b/>
        </w:rPr>
      </w:pPr>
    </w:p>
    <w:p w14:paraId="4589359B" w14:textId="77777777" w:rsidR="00052151" w:rsidRPr="006552E8" w:rsidRDefault="00052151">
      <w:pPr>
        <w:pStyle w:val="GvdeMetni"/>
        <w:spacing w:before="7"/>
        <w:rPr>
          <w:b/>
          <w:sz w:val="19"/>
        </w:rPr>
      </w:pPr>
    </w:p>
    <w:p w14:paraId="3BDA4EDB" w14:textId="77777777" w:rsidR="00052151" w:rsidRPr="006552E8" w:rsidRDefault="00D3649C" w:rsidP="00D3649C">
      <w:pPr>
        <w:pStyle w:val="Balk2"/>
        <w:numPr>
          <w:ilvl w:val="1"/>
          <w:numId w:val="167"/>
        </w:numPr>
        <w:tabs>
          <w:tab w:val="left" w:pos="877"/>
        </w:tabs>
        <w:spacing w:before="0"/>
        <w:ind w:left="876" w:hanging="721"/>
      </w:pPr>
      <w:bookmarkStart w:id="17" w:name="_bookmark24"/>
      <w:bookmarkEnd w:id="17"/>
      <w:r w:rsidRPr="006552E8">
        <w:rPr>
          <w:color w:val="30849B"/>
        </w:rPr>
        <w:t>Program – Alt Program</w:t>
      </w:r>
      <w:r w:rsidRPr="006552E8">
        <w:rPr>
          <w:color w:val="30849B"/>
          <w:spacing w:val="1"/>
        </w:rPr>
        <w:t xml:space="preserve"> </w:t>
      </w:r>
      <w:r w:rsidRPr="006552E8">
        <w:rPr>
          <w:color w:val="30849B"/>
        </w:rPr>
        <w:t>Analizi</w:t>
      </w:r>
    </w:p>
    <w:p w14:paraId="410FEF57" w14:textId="77777777" w:rsidR="00052151" w:rsidRPr="006552E8" w:rsidRDefault="00D3649C">
      <w:pPr>
        <w:pStyle w:val="GvdeMetni"/>
        <w:spacing w:before="122"/>
        <w:ind w:left="156" w:right="133"/>
        <w:jc w:val="both"/>
      </w:pPr>
      <w:r w:rsidRPr="006552E8">
        <w:t>Program – alt program analizinde, performans esaslı program bütçe sistemi kapsamında üniversitenin sorumluluğunda bulunan program ve alt programların listesi oluşturulur. Bu bölümde</w:t>
      </w:r>
      <w:r w:rsidRPr="006552E8">
        <w:rPr>
          <w:spacing w:val="-14"/>
        </w:rPr>
        <w:t xml:space="preserve"> </w:t>
      </w:r>
      <w:r w:rsidRPr="006552E8">
        <w:t>uygulanmakta</w:t>
      </w:r>
      <w:r w:rsidRPr="006552E8">
        <w:rPr>
          <w:spacing w:val="-16"/>
        </w:rPr>
        <w:t xml:space="preserve"> </w:t>
      </w:r>
      <w:r w:rsidRPr="006552E8">
        <w:t>olan</w:t>
      </w:r>
      <w:r w:rsidRPr="006552E8">
        <w:rPr>
          <w:spacing w:val="-12"/>
        </w:rPr>
        <w:t xml:space="preserve"> </w:t>
      </w:r>
      <w:r w:rsidRPr="006552E8">
        <w:t>stratejik</w:t>
      </w:r>
      <w:r w:rsidRPr="006552E8">
        <w:rPr>
          <w:spacing w:val="-16"/>
        </w:rPr>
        <w:t xml:space="preserve"> </w:t>
      </w:r>
      <w:r w:rsidRPr="006552E8">
        <w:t>plan</w:t>
      </w:r>
      <w:r w:rsidRPr="006552E8">
        <w:rPr>
          <w:spacing w:val="-12"/>
        </w:rPr>
        <w:t xml:space="preserve"> </w:t>
      </w:r>
      <w:r w:rsidRPr="006552E8">
        <w:t>dönemine</w:t>
      </w:r>
      <w:r w:rsidRPr="006552E8">
        <w:rPr>
          <w:spacing w:val="-14"/>
        </w:rPr>
        <w:t xml:space="preserve"> </w:t>
      </w:r>
      <w:r w:rsidRPr="006552E8">
        <w:t>ait</w:t>
      </w:r>
      <w:r w:rsidRPr="006552E8">
        <w:rPr>
          <w:spacing w:val="-12"/>
        </w:rPr>
        <w:t xml:space="preserve"> </w:t>
      </w:r>
      <w:r w:rsidRPr="006552E8">
        <w:t>alt</w:t>
      </w:r>
      <w:r w:rsidRPr="006552E8">
        <w:rPr>
          <w:spacing w:val="-13"/>
        </w:rPr>
        <w:t xml:space="preserve"> </w:t>
      </w:r>
      <w:r w:rsidRPr="006552E8">
        <w:t>program</w:t>
      </w:r>
      <w:r w:rsidRPr="006552E8">
        <w:rPr>
          <w:spacing w:val="-14"/>
        </w:rPr>
        <w:t xml:space="preserve"> </w:t>
      </w:r>
      <w:r w:rsidRPr="006552E8">
        <w:t>hedeflerinin</w:t>
      </w:r>
      <w:r w:rsidRPr="006552E8">
        <w:rPr>
          <w:spacing w:val="-12"/>
        </w:rPr>
        <w:t xml:space="preserve"> </w:t>
      </w:r>
      <w:r w:rsidRPr="006552E8">
        <w:t>gerçekleşme düzeyi ile başarı ve başarısızlık nedenlerine yer verilir, alt program performans göstergeleri bazında ayrıntılı değerlendirmeler</w:t>
      </w:r>
      <w:r w:rsidRPr="006552E8">
        <w:rPr>
          <w:spacing w:val="-2"/>
        </w:rPr>
        <w:t xml:space="preserve"> </w:t>
      </w:r>
      <w:r w:rsidRPr="006552E8">
        <w:t>yapılmaz.</w:t>
      </w:r>
    </w:p>
    <w:p w14:paraId="1B5DB6E6" w14:textId="77777777" w:rsidR="00052151" w:rsidRPr="006552E8" w:rsidRDefault="00D3649C">
      <w:pPr>
        <w:pStyle w:val="GvdeMetni"/>
        <w:spacing w:before="119"/>
        <w:ind w:left="156" w:right="139"/>
        <w:jc w:val="both"/>
      </w:pPr>
      <w:r w:rsidRPr="006552E8">
        <w:t>Yapılan</w:t>
      </w:r>
      <w:r w:rsidRPr="006552E8">
        <w:rPr>
          <w:spacing w:val="-8"/>
        </w:rPr>
        <w:t xml:space="preserve"> </w:t>
      </w:r>
      <w:r w:rsidRPr="006552E8">
        <w:t>değerlendirme</w:t>
      </w:r>
      <w:r w:rsidRPr="006552E8">
        <w:rPr>
          <w:spacing w:val="-7"/>
        </w:rPr>
        <w:t xml:space="preserve"> </w:t>
      </w:r>
      <w:r w:rsidRPr="006552E8">
        <w:t>sonucunda</w:t>
      </w:r>
      <w:r w:rsidRPr="006552E8">
        <w:rPr>
          <w:spacing w:val="-10"/>
        </w:rPr>
        <w:t xml:space="preserve"> </w:t>
      </w:r>
      <w:r w:rsidRPr="006552E8">
        <w:t>uygulanmakta</w:t>
      </w:r>
      <w:r w:rsidRPr="006552E8">
        <w:rPr>
          <w:spacing w:val="-10"/>
        </w:rPr>
        <w:t xml:space="preserve"> </w:t>
      </w:r>
      <w:r w:rsidRPr="006552E8">
        <w:t>olan</w:t>
      </w:r>
      <w:r w:rsidRPr="006552E8">
        <w:rPr>
          <w:spacing w:val="-6"/>
        </w:rPr>
        <w:t xml:space="preserve"> </w:t>
      </w:r>
      <w:r w:rsidRPr="006552E8">
        <w:t>stratejik</w:t>
      </w:r>
      <w:r w:rsidRPr="006552E8">
        <w:rPr>
          <w:spacing w:val="-8"/>
        </w:rPr>
        <w:t xml:space="preserve"> </w:t>
      </w:r>
      <w:r w:rsidRPr="006552E8">
        <w:t>plan</w:t>
      </w:r>
      <w:r w:rsidRPr="006552E8">
        <w:rPr>
          <w:spacing w:val="-6"/>
        </w:rPr>
        <w:t xml:space="preserve"> </w:t>
      </w:r>
      <w:r w:rsidRPr="006552E8">
        <w:t>dönemine</w:t>
      </w:r>
      <w:r w:rsidRPr="006552E8">
        <w:rPr>
          <w:spacing w:val="-7"/>
        </w:rPr>
        <w:t xml:space="preserve"> </w:t>
      </w:r>
      <w:r w:rsidRPr="006552E8">
        <w:t>ait</w:t>
      </w:r>
      <w:r w:rsidRPr="006552E8">
        <w:rPr>
          <w:spacing w:val="-6"/>
        </w:rPr>
        <w:t xml:space="preserve"> </w:t>
      </w:r>
      <w:r w:rsidRPr="006552E8">
        <w:t>alt</w:t>
      </w:r>
      <w:r w:rsidRPr="006552E8">
        <w:rPr>
          <w:spacing w:val="-6"/>
        </w:rPr>
        <w:t xml:space="preserve"> </w:t>
      </w:r>
      <w:r w:rsidRPr="006552E8">
        <w:t>program hedeflerine ulaşılamaması durumunda</w:t>
      </w:r>
      <w:r w:rsidRPr="006552E8">
        <w:rPr>
          <w:spacing w:val="-4"/>
        </w:rPr>
        <w:t xml:space="preserve"> </w:t>
      </w:r>
      <w:r w:rsidRPr="006552E8">
        <w:t>ise;</w:t>
      </w:r>
    </w:p>
    <w:p w14:paraId="753E444F" w14:textId="77777777" w:rsidR="00052151" w:rsidRPr="006552E8" w:rsidRDefault="00D3649C" w:rsidP="00D3649C">
      <w:pPr>
        <w:pStyle w:val="ListeParagraf"/>
        <w:numPr>
          <w:ilvl w:val="2"/>
          <w:numId w:val="167"/>
        </w:numPr>
        <w:tabs>
          <w:tab w:val="left" w:pos="814"/>
        </w:tabs>
        <w:spacing w:before="120"/>
        <w:ind w:left="814" w:right="140"/>
        <w:jc w:val="both"/>
        <w:rPr>
          <w:sz w:val="24"/>
        </w:rPr>
      </w:pPr>
      <w:r w:rsidRPr="006552E8">
        <w:rPr>
          <w:sz w:val="24"/>
        </w:rPr>
        <w:t>Alt program hedef ve performans göstergesi ile bunlara ilişkin değerlerin doğru belirlenip belirlenmediğine</w:t>
      </w:r>
      <w:r w:rsidRPr="006552E8">
        <w:rPr>
          <w:spacing w:val="-1"/>
          <w:sz w:val="24"/>
        </w:rPr>
        <w:t xml:space="preserve"> </w:t>
      </w:r>
      <w:r w:rsidRPr="006552E8">
        <w:rPr>
          <w:sz w:val="24"/>
        </w:rPr>
        <w:t>ve</w:t>
      </w:r>
    </w:p>
    <w:p w14:paraId="70CF71B9" w14:textId="77777777" w:rsidR="00052151" w:rsidRPr="006552E8" w:rsidRDefault="00D3649C" w:rsidP="00D3649C">
      <w:pPr>
        <w:pStyle w:val="ListeParagraf"/>
        <w:numPr>
          <w:ilvl w:val="2"/>
          <w:numId w:val="167"/>
        </w:numPr>
        <w:tabs>
          <w:tab w:val="left" w:pos="814"/>
        </w:tabs>
        <w:spacing w:before="120"/>
        <w:ind w:left="814" w:right="137"/>
        <w:jc w:val="both"/>
        <w:rPr>
          <w:sz w:val="24"/>
        </w:rPr>
      </w:pPr>
      <w:r w:rsidRPr="006552E8">
        <w:rPr>
          <w:sz w:val="24"/>
        </w:rPr>
        <w:t>Mevcut çevre şartları ve riskler dikkate alındığında, söz konusu alt program hedef ve performans göstergelerinde güncelleme ihtiyacı bulunup bulunmadığına dair değerlendirmelere yer</w:t>
      </w:r>
      <w:r w:rsidRPr="006552E8">
        <w:rPr>
          <w:spacing w:val="-2"/>
          <w:sz w:val="24"/>
        </w:rPr>
        <w:t xml:space="preserve"> </w:t>
      </w:r>
      <w:r w:rsidRPr="006552E8">
        <w:rPr>
          <w:sz w:val="24"/>
        </w:rPr>
        <w:t>verilir.</w:t>
      </w:r>
    </w:p>
    <w:p w14:paraId="614ABD1E" w14:textId="77777777" w:rsidR="00052151" w:rsidRPr="006552E8" w:rsidRDefault="00D3649C">
      <w:pPr>
        <w:pStyle w:val="GvdeMetni"/>
        <w:spacing w:before="120"/>
        <w:ind w:left="156" w:right="131"/>
        <w:jc w:val="both"/>
      </w:pPr>
      <w:r w:rsidRPr="006552E8">
        <w:t>Program</w:t>
      </w:r>
      <w:r w:rsidRPr="006552E8">
        <w:rPr>
          <w:spacing w:val="-4"/>
        </w:rPr>
        <w:t xml:space="preserve"> </w:t>
      </w:r>
      <w:r w:rsidRPr="006552E8">
        <w:t>–</w:t>
      </w:r>
      <w:r w:rsidRPr="006552E8">
        <w:rPr>
          <w:spacing w:val="-3"/>
        </w:rPr>
        <w:t xml:space="preserve"> </w:t>
      </w:r>
      <w:r w:rsidRPr="006552E8">
        <w:t>alt</w:t>
      </w:r>
      <w:r w:rsidRPr="006552E8">
        <w:rPr>
          <w:spacing w:val="-4"/>
        </w:rPr>
        <w:t xml:space="preserve"> </w:t>
      </w:r>
      <w:r w:rsidRPr="006552E8">
        <w:t>program</w:t>
      </w:r>
      <w:r w:rsidRPr="006552E8">
        <w:rPr>
          <w:spacing w:val="-2"/>
        </w:rPr>
        <w:t xml:space="preserve"> </w:t>
      </w:r>
      <w:r w:rsidRPr="006552E8">
        <w:t>analizi</w:t>
      </w:r>
      <w:r w:rsidRPr="006552E8">
        <w:rPr>
          <w:spacing w:val="-5"/>
        </w:rPr>
        <w:t xml:space="preserve"> </w:t>
      </w:r>
      <w:r w:rsidRPr="006552E8">
        <w:t>yapılırken</w:t>
      </w:r>
      <w:r w:rsidRPr="006552E8">
        <w:rPr>
          <w:spacing w:val="-1"/>
        </w:rPr>
        <w:t xml:space="preserve"> </w:t>
      </w:r>
      <w:r w:rsidRPr="006552E8">
        <w:t>Program</w:t>
      </w:r>
      <w:r w:rsidRPr="006552E8">
        <w:rPr>
          <w:spacing w:val="-6"/>
        </w:rPr>
        <w:t xml:space="preserve"> </w:t>
      </w:r>
      <w:r w:rsidRPr="006552E8">
        <w:t>–</w:t>
      </w:r>
      <w:r w:rsidRPr="006552E8">
        <w:rPr>
          <w:spacing w:val="-3"/>
        </w:rPr>
        <w:t xml:space="preserve"> </w:t>
      </w:r>
      <w:r w:rsidRPr="006552E8">
        <w:t>Alt</w:t>
      </w:r>
      <w:r w:rsidRPr="006552E8">
        <w:rPr>
          <w:spacing w:val="-4"/>
        </w:rPr>
        <w:t xml:space="preserve"> </w:t>
      </w:r>
      <w:r w:rsidRPr="006552E8">
        <w:t>Program</w:t>
      </w:r>
      <w:r w:rsidRPr="006552E8">
        <w:rPr>
          <w:spacing w:val="-3"/>
        </w:rPr>
        <w:t xml:space="preserve"> </w:t>
      </w:r>
      <w:r w:rsidRPr="006552E8">
        <w:t>Analizi</w:t>
      </w:r>
      <w:r w:rsidRPr="006552E8">
        <w:rPr>
          <w:spacing w:val="-5"/>
        </w:rPr>
        <w:t xml:space="preserve"> </w:t>
      </w:r>
      <w:r w:rsidRPr="006552E8">
        <w:t>Tablosundan</w:t>
      </w:r>
      <w:r w:rsidRPr="006552E8">
        <w:rPr>
          <w:spacing w:val="-3"/>
        </w:rPr>
        <w:t xml:space="preserve"> </w:t>
      </w:r>
      <w:r w:rsidRPr="006552E8">
        <w:t>(Tablo</w:t>
      </w:r>
      <w:r w:rsidRPr="006552E8">
        <w:rPr>
          <w:spacing w:val="-4"/>
        </w:rPr>
        <w:t xml:space="preserve"> </w:t>
      </w:r>
      <w:r w:rsidRPr="006552E8">
        <w:t>4) yararlanılır. Bu tabloda üniversitenin sorumlu olduğu alt programlara ilişkin tespitler ve ihtiyaçlar ortaya</w:t>
      </w:r>
      <w:r w:rsidRPr="006552E8">
        <w:rPr>
          <w:spacing w:val="-3"/>
        </w:rPr>
        <w:t xml:space="preserve"> </w:t>
      </w:r>
      <w:r w:rsidRPr="006552E8">
        <w:t>konulur.</w:t>
      </w:r>
    </w:p>
    <w:p w14:paraId="0B460BEE" w14:textId="77777777" w:rsidR="00052151" w:rsidRPr="006552E8" w:rsidRDefault="00052151">
      <w:pPr>
        <w:pStyle w:val="GvdeMetni"/>
        <w:rPr>
          <w:sz w:val="20"/>
        </w:rPr>
      </w:pPr>
    </w:p>
    <w:p w14:paraId="19446FBF" w14:textId="77777777" w:rsidR="00052151" w:rsidRPr="006552E8" w:rsidRDefault="00052151">
      <w:pPr>
        <w:pStyle w:val="GvdeMetni"/>
        <w:rPr>
          <w:sz w:val="20"/>
        </w:rPr>
      </w:pPr>
    </w:p>
    <w:p w14:paraId="717FB465" w14:textId="77777777" w:rsidR="00052151" w:rsidRPr="006552E8" w:rsidRDefault="00052151">
      <w:pPr>
        <w:pStyle w:val="GvdeMetni"/>
        <w:rPr>
          <w:sz w:val="20"/>
        </w:rPr>
      </w:pPr>
    </w:p>
    <w:p w14:paraId="4B3887DE" w14:textId="77777777" w:rsidR="00052151" w:rsidRPr="006552E8" w:rsidRDefault="00052151">
      <w:pPr>
        <w:pStyle w:val="GvdeMetni"/>
        <w:rPr>
          <w:sz w:val="20"/>
        </w:rPr>
      </w:pPr>
    </w:p>
    <w:p w14:paraId="52C12F2E" w14:textId="77777777" w:rsidR="00052151" w:rsidRPr="006552E8" w:rsidRDefault="00052151">
      <w:pPr>
        <w:pStyle w:val="GvdeMetni"/>
        <w:rPr>
          <w:sz w:val="20"/>
        </w:rPr>
      </w:pPr>
    </w:p>
    <w:p w14:paraId="583BE841" w14:textId="31FCD044" w:rsidR="00052151" w:rsidRPr="006552E8" w:rsidRDefault="00052151">
      <w:pPr>
        <w:pStyle w:val="GvdeMetni"/>
        <w:rPr>
          <w:sz w:val="20"/>
        </w:rPr>
      </w:pPr>
    </w:p>
    <w:p w14:paraId="4ACE89C2" w14:textId="7087B522" w:rsidR="004A5D5D" w:rsidRPr="006552E8" w:rsidRDefault="004A5D5D">
      <w:pPr>
        <w:pStyle w:val="GvdeMetni"/>
        <w:rPr>
          <w:sz w:val="20"/>
        </w:rPr>
      </w:pPr>
    </w:p>
    <w:p w14:paraId="213CDB81" w14:textId="36BDAAF9" w:rsidR="004A5D5D" w:rsidRPr="006552E8" w:rsidRDefault="004A5D5D">
      <w:pPr>
        <w:pStyle w:val="GvdeMetni"/>
        <w:rPr>
          <w:sz w:val="20"/>
        </w:rPr>
      </w:pPr>
    </w:p>
    <w:p w14:paraId="2554D465" w14:textId="4264FA89" w:rsidR="004A5D5D" w:rsidRPr="006552E8" w:rsidRDefault="004A5D5D">
      <w:pPr>
        <w:pStyle w:val="GvdeMetni"/>
        <w:rPr>
          <w:sz w:val="20"/>
        </w:rPr>
      </w:pPr>
    </w:p>
    <w:p w14:paraId="36EC3D6D" w14:textId="1FFD4868" w:rsidR="004A5D5D" w:rsidRPr="006552E8" w:rsidRDefault="004A5D5D">
      <w:pPr>
        <w:pStyle w:val="GvdeMetni"/>
        <w:rPr>
          <w:sz w:val="20"/>
        </w:rPr>
      </w:pPr>
    </w:p>
    <w:p w14:paraId="52CF6E09" w14:textId="7ABD2835" w:rsidR="004A5D5D" w:rsidRPr="006552E8" w:rsidRDefault="004A5D5D">
      <w:pPr>
        <w:pStyle w:val="GvdeMetni"/>
        <w:rPr>
          <w:sz w:val="20"/>
        </w:rPr>
      </w:pPr>
    </w:p>
    <w:p w14:paraId="45BC6A65" w14:textId="684A8951" w:rsidR="004A5D5D" w:rsidRPr="006552E8" w:rsidRDefault="004A5D5D">
      <w:pPr>
        <w:pStyle w:val="GvdeMetni"/>
        <w:rPr>
          <w:sz w:val="20"/>
        </w:rPr>
      </w:pPr>
    </w:p>
    <w:p w14:paraId="0E82E675" w14:textId="4ECFDDE9" w:rsidR="004A5D5D" w:rsidRPr="006552E8" w:rsidRDefault="004A5D5D">
      <w:pPr>
        <w:pStyle w:val="GvdeMetni"/>
        <w:rPr>
          <w:sz w:val="20"/>
        </w:rPr>
      </w:pPr>
    </w:p>
    <w:p w14:paraId="17811175" w14:textId="4D8778DD" w:rsidR="004A5D5D" w:rsidRPr="006552E8" w:rsidRDefault="004A5D5D">
      <w:pPr>
        <w:pStyle w:val="GvdeMetni"/>
        <w:rPr>
          <w:sz w:val="20"/>
        </w:rPr>
      </w:pPr>
    </w:p>
    <w:p w14:paraId="61349B70" w14:textId="77777777" w:rsidR="004A5D5D" w:rsidRPr="006552E8" w:rsidRDefault="004A5D5D">
      <w:pPr>
        <w:pStyle w:val="GvdeMetni"/>
        <w:rPr>
          <w:sz w:val="20"/>
        </w:rPr>
      </w:pPr>
    </w:p>
    <w:p w14:paraId="0D49D8B6" w14:textId="77777777" w:rsidR="00052151" w:rsidRPr="006552E8" w:rsidRDefault="00052151">
      <w:pPr>
        <w:pStyle w:val="GvdeMetni"/>
        <w:rPr>
          <w:sz w:val="20"/>
        </w:rPr>
      </w:pPr>
    </w:p>
    <w:p w14:paraId="650B8273" w14:textId="77777777" w:rsidR="00052151" w:rsidRPr="006552E8" w:rsidRDefault="00052151">
      <w:pPr>
        <w:pStyle w:val="GvdeMetni"/>
        <w:rPr>
          <w:sz w:val="20"/>
        </w:rPr>
      </w:pPr>
    </w:p>
    <w:p w14:paraId="059868CC" w14:textId="77777777" w:rsidR="00052151" w:rsidRPr="006552E8" w:rsidRDefault="00052151">
      <w:pPr>
        <w:pStyle w:val="GvdeMetni"/>
        <w:rPr>
          <w:sz w:val="20"/>
        </w:rPr>
      </w:pPr>
    </w:p>
    <w:p w14:paraId="42F9069E" w14:textId="77777777" w:rsidR="00052151" w:rsidRPr="006552E8" w:rsidRDefault="00052151">
      <w:pPr>
        <w:pStyle w:val="GvdeMetni"/>
        <w:rPr>
          <w:sz w:val="20"/>
        </w:rPr>
      </w:pPr>
    </w:p>
    <w:p w14:paraId="277182D8" w14:textId="77777777" w:rsidR="00052151" w:rsidRPr="006552E8" w:rsidRDefault="00052151">
      <w:pPr>
        <w:pStyle w:val="GvdeMetni"/>
        <w:rPr>
          <w:sz w:val="20"/>
        </w:rPr>
      </w:pPr>
    </w:p>
    <w:p w14:paraId="48B56293" w14:textId="77777777" w:rsidR="00052151" w:rsidRPr="006552E8" w:rsidRDefault="00052151">
      <w:pPr>
        <w:pStyle w:val="GvdeMetni"/>
        <w:spacing w:before="6"/>
        <w:rPr>
          <w:sz w:val="16"/>
        </w:rPr>
      </w:pPr>
    </w:p>
    <w:p w14:paraId="71936D87" w14:textId="77777777" w:rsidR="00052151" w:rsidRPr="006552E8" w:rsidRDefault="00D3649C">
      <w:pPr>
        <w:pStyle w:val="Balk3"/>
        <w:spacing w:before="52"/>
      </w:pPr>
      <w:bookmarkStart w:id="18" w:name="_bookmark25"/>
      <w:bookmarkEnd w:id="18"/>
      <w:r w:rsidRPr="006552E8">
        <w:rPr>
          <w:color w:val="30849B"/>
        </w:rPr>
        <w:t>Tablo 4: Program - Alt Program Analizi</w:t>
      </w:r>
    </w:p>
    <w:p w14:paraId="3FDDC2DD" w14:textId="77777777" w:rsidR="00052151" w:rsidRPr="006552E8" w:rsidRDefault="00052151">
      <w:pPr>
        <w:pStyle w:val="GvdeMetni"/>
        <w:spacing w:before="10"/>
        <w:rPr>
          <w:b/>
          <w:sz w:val="9"/>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7"/>
        <w:gridCol w:w="1973"/>
        <w:gridCol w:w="2345"/>
        <w:gridCol w:w="3003"/>
      </w:tblGrid>
      <w:tr w:rsidR="00052151" w:rsidRPr="006552E8" w14:paraId="115DEC68" w14:textId="77777777">
        <w:trPr>
          <w:trHeight w:val="397"/>
        </w:trPr>
        <w:tc>
          <w:tcPr>
            <w:tcW w:w="1747" w:type="dxa"/>
            <w:shd w:val="clear" w:color="auto" w:fill="4AACC5"/>
          </w:tcPr>
          <w:p w14:paraId="398964A3" w14:textId="77777777" w:rsidR="00052151" w:rsidRPr="006552E8" w:rsidRDefault="00D3649C">
            <w:pPr>
              <w:pStyle w:val="TableParagraph"/>
              <w:spacing w:before="63"/>
              <w:ind w:left="515"/>
              <w:rPr>
                <w:b/>
                <w:sz w:val="20"/>
              </w:rPr>
            </w:pPr>
            <w:r w:rsidRPr="006552E8">
              <w:rPr>
                <w:b/>
                <w:color w:val="FFFFFF"/>
                <w:sz w:val="20"/>
              </w:rPr>
              <w:t>Program</w:t>
            </w:r>
          </w:p>
        </w:tc>
        <w:tc>
          <w:tcPr>
            <w:tcW w:w="1973" w:type="dxa"/>
            <w:shd w:val="clear" w:color="auto" w:fill="4AACC5"/>
          </w:tcPr>
          <w:p w14:paraId="66E69E93" w14:textId="77777777" w:rsidR="00052151" w:rsidRPr="006552E8" w:rsidRDefault="00D3649C">
            <w:pPr>
              <w:pStyle w:val="TableParagraph"/>
              <w:spacing w:before="63"/>
              <w:ind w:left="487"/>
              <w:rPr>
                <w:b/>
                <w:sz w:val="20"/>
              </w:rPr>
            </w:pPr>
            <w:r w:rsidRPr="006552E8">
              <w:rPr>
                <w:b/>
                <w:color w:val="FFFFFF"/>
                <w:sz w:val="20"/>
              </w:rPr>
              <w:t>Alt Program</w:t>
            </w:r>
          </w:p>
        </w:tc>
        <w:tc>
          <w:tcPr>
            <w:tcW w:w="2345" w:type="dxa"/>
            <w:shd w:val="clear" w:color="auto" w:fill="4AACC5"/>
          </w:tcPr>
          <w:p w14:paraId="385E53AE" w14:textId="77777777" w:rsidR="00052151" w:rsidRPr="006552E8" w:rsidRDefault="00D3649C">
            <w:pPr>
              <w:pStyle w:val="TableParagraph"/>
              <w:spacing w:before="63"/>
              <w:ind w:left="787" w:right="781"/>
              <w:jc w:val="center"/>
              <w:rPr>
                <w:b/>
                <w:sz w:val="20"/>
              </w:rPr>
            </w:pPr>
            <w:r w:rsidRPr="006552E8">
              <w:rPr>
                <w:b/>
                <w:color w:val="FFFFFF"/>
                <w:sz w:val="20"/>
              </w:rPr>
              <w:t>Tespitler</w:t>
            </w:r>
          </w:p>
        </w:tc>
        <w:tc>
          <w:tcPr>
            <w:tcW w:w="3003" w:type="dxa"/>
            <w:shd w:val="clear" w:color="auto" w:fill="4AACC5"/>
          </w:tcPr>
          <w:p w14:paraId="15BD11BB" w14:textId="77777777" w:rsidR="00052151" w:rsidRPr="006552E8" w:rsidRDefault="00D3649C">
            <w:pPr>
              <w:pStyle w:val="TableParagraph"/>
              <w:spacing w:before="63"/>
              <w:ind w:left="1091" w:right="1085"/>
              <w:jc w:val="center"/>
              <w:rPr>
                <w:b/>
                <w:sz w:val="20"/>
              </w:rPr>
            </w:pPr>
            <w:r w:rsidRPr="006552E8">
              <w:rPr>
                <w:b/>
                <w:color w:val="FFFFFF"/>
                <w:sz w:val="20"/>
              </w:rPr>
              <w:t>İhtiyaçlar</w:t>
            </w:r>
          </w:p>
        </w:tc>
      </w:tr>
      <w:tr w:rsidR="00052151" w:rsidRPr="006552E8" w14:paraId="1CCE6BA3" w14:textId="77777777">
        <w:trPr>
          <w:trHeight w:val="1715"/>
        </w:trPr>
        <w:tc>
          <w:tcPr>
            <w:tcW w:w="1747" w:type="dxa"/>
          </w:tcPr>
          <w:p w14:paraId="5B431178" w14:textId="77777777" w:rsidR="00052151" w:rsidRPr="006552E8" w:rsidRDefault="00D3649C" w:rsidP="00D3649C">
            <w:pPr>
              <w:pStyle w:val="TableParagraph"/>
              <w:numPr>
                <w:ilvl w:val="0"/>
                <w:numId w:val="121"/>
              </w:numPr>
              <w:tabs>
                <w:tab w:val="left" w:pos="300"/>
              </w:tabs>
              <w:spacing w:before="120"/>
              <w:ind w:right="161"/>
              <w:rPr>
                <w:sz w:val="20"/>
              </w:rPr>
            </w:pPr>
            <w:r w:rsidRPr="006552E8">
              <w:rPr>
                <w:sz w:val="20"/>
              </w:rPr>
              <w:t xml:space="preserve">Üniversitenin sorumlu </w:t>
            </w:r>
            <w:r w:rsidRPr="006552E8">
              <w:rPr>
                <w:spacing w:val="-3"/>
                <w:sz w:val="20"/>
              </w:rPr>
              <w:t xml:space="preserve">olduğu </w:t>
            </w:r>
            <w:r w:rsidRPr="006552E8">
              <w:rPr>
                <w:sz w:val="20"/>
              </w:rPr>
              <w:t>program adı ile programın amacına yer verilir.</w:t>
            </w:r>
          </w:p>
        </w:tc>
        <w:tc>
          <w:tcPr>
            <w:tcW w:w="1973" w:type="dxa"/>
          </w:tcPr>
          <w:p w14:paraId="37021192" w14:textId="77777777" w:rsidR="00052151" w:rsidRPr="006552E8" w:rsidRDefault="00D3649C" w:rsidP="00D3649C">
            <w:pPr>
              <w:pStyle w:val="TableParagraph"/>
              <w:numPr>
                <w:ilvl w:val="0"/>
                <w:numId w:val="120"/>
              </w:numPr>
              <w:tabs>
                <w:tab w:val="left" w:pos="300"/>
              </w:tabs>
              <w:spacing w:before="120"/>
              <w:ind w:hanging="193"/>
              <w:rPr>
                <w:sz w:val="20"/>
              </w:rPr>
            </w:pPr>
            <w:r w:rsidRPr="006552E8">
              <w:rPr>
                <w:sz w:val="20"/>
              </w:rPr>
              <w:t>Üniversitenin</w:t>
            </w:r>
          </w:p>
          <w:p w14:paraId="6568D3DF" w14:textId="2ABF2F74" w:rsidR="00052151" w:rsidRPr="006552E8" w:rsidRDefault="003872DE">
            <w:pPr>
              <w:pStyle w:val="TableParagraph"/>
              <w:spacing w:before="1"/>
              <w:ind w:left="299" w:right="114"/>
              <w:rPr>
                <w:sz w:val="20"/>
              </w:rPr>
            </w:pPr>
            <w:r w:rsidRPr="006552E8">
              <w:rPr>
                <w:sz w:val="20"/>
              </w:rPr>
              <w:t>Sorumlu</w:t>
            </w:r>
            <w:r w:rsidR="00D3649C" w:rsidRPr="006552E8">
              <w:rPr>
                <w:sz w:val="20"/>
              </w:rPr>
              <w:t xml:space="preserve"> olduğu alt programın adı ile alt program hedeflerine yer verilir.</w:t>
            </w:r>
          </w:p>
        </w:tc>
        <w:tc>
          <w:tcPr>
            <w:tcW w:w="2345" w:type="dxa"/>
          </w:tcPr>
          <w:p w14:paraId="0194F6F2" w14:textId="77777777" w:rsidR="00052151" w:rsidRPr="006552E8" w:rsidRDefault="00D3649C" w:rsidP="00D3649C">
            <w:pPr>
              <w:pStyle w:val="TableParagraph"/>
              <w:numPr>
                <w:ilvl w:val="0"/>
                <w:numId w:val="119"/>
              </w:numPr>
              <w:tabs>
                <w:tab w:val="left" w:pos="301"/>
              </w:tabs>
              <w:spacing w:before="120"/>
              <w:ind w:right="1047"/>
              <w:rPr>
                <w:sz w:val="20"/>
              </w:rPr>
            </w:pPr>
            <w:r w:rsidRPr="006552E8">
              <w:rPr>
                <w:sz w:val="20"/>
              </w:rPr>
              <w:t xml:space="preserve">Alt program </w:t>
            </w:r>
            <w:r w:rsidRPr="006552E8">
              <w:rPr>
                <w:w w:val="95"/>
                <w:sz w:val="20"/>
              </w:rPr>
              <w:t>hedeflerinin</w:t>
            </w:r>
          </w:p>
          <w:p w14:paraId="4AD248BA" w14:textId="33F63BF3" w:rsidR="00052151" w:rsidRPr="006552E8" w:rsidRDefault="003872DE">
            <w:pPr>
              <w:pStyle w:val="TableParagraph"/>
              <w:spacing w:before="1"/>
              <w:ind w:left="300" w:right="218"/>
              <w:rPr>
                <w:sz w:val="20"/>
              </w:rPr>
            </w:pPr>
            <w:r w:rsidRPr="006552E8">
              <w:rPr>
                <w:sz w:val="20"/>
              </w:rPr>
              <w:t>Gerçekleşme</w:t>
            </w:r>
            <w:r w:rsidR="00D3649C" w:rsidRPr="006552E8">
              <w:rPr>
                <w:sz w:val="20"/>
              </w:rPr>
              <w:t xml:space="preserve"> düzeyine ilişkin tespitler yapılır.</w:t>
            </w:r>
          </w:p>
        </w:tc>
        <w:tc>
          <w:tcPr>
            <w:tcW w:w="3003" w:type="dxa"/>
          </w:tcPr>
          <w:p w14:paraId="003CE4DD" w14:textId="77777777" w:rsidR="00052151" w:rsidRPr="006552E8" w:rsidRDefault="00D3649C" w:rsidP="00D3649C">
            <w:pPr>
              <w:pStyle w:val="TableParagraph"/>
              <w:numPr>
                <w:ilvl w:val="0"/>
                <w:numId w:val="118"/>
              </w:numPr>
              <w:tabs>
                <w:tab w:val="left" w:pos="301"/>
              </w:tabs>
              <w:spacing w:before="120"/>
              <w:ind w:hanging="193"/>
              <w:rPr>
                <w:sz w:val="20"/>
              </w:rPr>
            </w:pPr>
            <w:r w:rsidRPr="006552E8">
              <w:rPr>
                <w:sz w:val="20"/>
              </w:rPr>
              <w:t>Yapılan tespitlere</w:t>
            </w:r>
            <w:r w:rsidRPr="006552E8">
              <w:rPr>
                <w:spacing w:val="-3"/>
                <w:sz w:val="20"/>
              </w:rPr>
              <w:t xml:space="preserve"> </w:t>
            </w:r>
            <w:r w:rsidRPr="006552E8">
              <w:rPr>
                <w:sz w:val="20"/>
              </w:rPr>
              <w:t>ilişkin</w:t>
            </w:r>
          </w:p>
          <w:p w14:paraId="3B249055" w14:textId="6582681F" w:rsidR="00052151" w:rsidRPr="006552E8" w:rsidRDefault="003872DE">
            <w:pPr>
              <w:pStyle w:val="TableParagraph"/>
              <w:spacing w:before="1"/>
              <w:ind w:left="300" w:right="240"/>
              <w:rPr>
                <w:sz w:val="20"/>
              </w:rPr>
            </w:pPr>
            <w:r w:rsidRPr="006552E8">
              <w:rPr>
                <w:sz w:val="20"/>
              </w:rPr>
              <w:t>Üniversitenin</w:t>
            </w:r>
            <w:r w:rsidR="00D3649C" w:rsidRPr="006552E8">
              <w:rPr>
                <w:sz w:val="20"/>
              </w:rPr>
              <w:t xml:space="preserve"> sorumluluğunda bulunan alt programlara</w:t>
            </w:r>
          </w:p>
          <w:p w14:paraId="04C1E081" w14:textId="1FB0113C" w:rsidR="00052151" w:rsidRPr="006552E8" w:rsidRDefault="003872DE">
            <w:pPr>
              <w:pStyle w:val="TableParagraph"/>
              <w:spacing w:before="1"/>
              <w:ind w:left="300" w:right="86"/>
              <w:rPr>
                <w:sz w:val="20"/>
              </w:rPr>
            </w:pPr>
            <w:r w:rsidRPr="006552E8">
              <w:rPr>
                <w:sz w:val="20"/>
              </w:rPr>
              <w:t>Yönelik</w:t>
            </w:r>
            <w:r w:rsidR="00D3649C" w:rsidRPr="006552E8">
              <w:rPr>
                <w:sz w:val="20"/>
              </w:rPr>
              <w:t xml:space="preserve"> hangi ihtiyaçların ortaya çıktığına yer verilir.</w:t>
            </w:r>
          </w:p>
        </w:tc>
      </w:tr>
    </w:tbl>
    <w:p w14:paraId="36041D97" w14:textId="77777777" w:rsidR="00052151" w:rsidRPr="006552E8" w:rsidRDefault="00052151">
      <w:pPr>
        <w:pStyle w:val="GvdeMetni"/>
        <w:spacing w:before="11"/>
        <w:rPr>
          <w:b/>
          <w:sz w:val="23"/>
        </w:rPr>
      </w:pPr>
    </w:p>
    <w:p w14:paraId="56EFE75F" w14:textId="77777777" w:rsidR="00052151" w:rsidRPr="006552E8" w:rsidRDefault="00D3649C">
      <w:pPr>
        <w:pStyle w:val="GvdeMetni"/>
        <w:ind w:left="156" w:right="133"/>
        <w:jc w:val="both"/>
      </w:pPr>
      <w:r w:rsidRPr="006552E8">
        <w:t>Bununla birlikte durum analizi çalışmaları aynı zamanda üniversitenin bütçesinde sorumlu olduğu program-alt programlara ilişkin değişiklik teklifleri ile yeni program-alt program önerilmesi durumunda da önemli bir gerekçe olarak kullanılabilir. Program-alt programlara ilişkin</w:t>
      </w:r>
      <w:r w:rsidRPr="006552E8">
        <w:rPr>
          <w:spacing w:val="-13"/>
        </w:rPr>
        <w:t xml:space="preserve"> </w:t>
      </w:r>
      <w:r w:rsidRPr="006552E8">
        <w:t>değişiklik</w:t>
      </w:r>
      <w:r w:rsidRPr="006552E8">
        <w:rPr>
          <w:spacing w:val="-15"/>
        </w:rPr>
        <w:t xml:space="preserve"> </w:t>
      </w:r>
      <w:r w:rsidRPr="006552E8">
        <w:t>önerisi</w:t>
      </w:r>
      <w:r w:rsidRPr="006552E8">
        <w:rPr>
          <w:spacing w:val="-14"/>
        </w:rPr>
        <w:t xml:space="preserve"> </w:t>
      </w:r>
      <w:r w:rsidRPr="006552E8">
        <w:t>ya</w:t>
      </w:r>
      <w:r w:rsidRPr="006552E8">
        <w:rPr>
          <w:spacing w:val="-16"/>
        </w:rPr>
        <w:t xml:space="preserve"> </w:t>
      </w:r>
      <w:r w:rsidRPr="006552E8">
        <w:t>da</w:t>
      </w:r>
      <w:r w:rsidRPr="006552E8">
        <w:rPr>
          <w:spacing w:val="-13"/>
        </w:rPr>
        <w:t xml:space="preserve"> </w:t>
      </w:r>
      <w:r w:rsidRPr="006552E8">
        <w:t>yeni</w:t>
      </w:r>
      <w:r w:rsidRPr="006552E8">
        <w:rPr>
          <w:spacing w:val="-16"/>
        </w:rPr>
        <w:t xml:space="preserve"> </w:t>
      </w:r>
      <w:r w:rsidRPr="006552E8">
        <w:t>bir</w:t>
      </w:r>
      <w:r w:rsidRPr="006552E8">
        <w:rPr>
          <w:spacing w:val="-14"/>
        </w:rPr>
        <w:t xml:space="preserve"> </w:t>
      </w:r>
      <w:r w:rsidRPr="006552E8">
        <w:t>program-alt</w:t>
      </w:r>
      <w:r w:rsidRPr="006552E8">
        <w:rPr>
          <w:spacing w:val="-13"/>
        </w:rPr>
        <w:t xml:space="preserve"> </w:t>
      </w:r>
      <w:r w:rsidRPr="006552E8">
        <w:t>program</w:t>
      </w:r>
      <w:r w:rsidRPr="006552E8">
        <w:rPr>
          <w:spacing w:val="-13"/>
        </w:rPr>
        <w:t xml:space="preserve"> </w:t>
      </w:r>
      <w:r w:rsidRPr="006552E8">
        <w:t>önerisi</w:t>
      </w:r>
      <w:r w:rsidRPr="006552E8">
        <w:rPr>
          <w:spacing w:val="-14"/>
        </w:rPr>
        <w:t xml:space="preserve"> </w:t>
      </w:r>
      <w:r w:rsidRPr="006552E8">
        <w:t>her</w:t>
      </w:r>
      <w:r w:rsidRPr="006552E8">
        <w:rPr>
          <w:spacing w:val="-14"/>
        </w:rPr>
        <w:t xml:space="preserve"> </w:t>
      </w:r>
      <w:r w:rsidRPr="006552E8">
        <w:t>zaman</w:t>
      </w:r>
      <w:r w:rsidRPr="006552E8">
        <w:rPr>
          <w:spacing w:val="-13"/>
        </w:rPr>
        <w:t xml:space="preserve"> </w:t>
      </w:r>
      <w:r w:rsidRPr="006552E8">
        <w:t>mümkün</w:t>
      </w:r>
      <w:r w:rsidRPr="006552E8">
        <w:rPr>
          <w:spacing w:val="-13"/>
        </w:rPr>
        <w:t xml:space="preserve"> </w:t>
      </w:r>
      <w:r w:rsidRPr="006552E8">
        <w:t>olmakla birlikte bu öneri ve tekliflerin durum analizi çerçevesinde yapılacak analizlerle güçlendirilmesi önemli</w:t>
      </w:r>
      <w:r w:rsidRPr="006552E8">
        <w:rPr>
          <w:spacing w:val="-2"/>
        </w:rPr>
        <w:t xml:space="preserve"> </w:t>
      </w:r>
      <w:r w:rsidRPr="006552E8">
        <w:t>görülmektedir.</w:t>
      </w:r>
    </w:p>
    <w:p w14:paraId="4C8C0638" w14:textId="77777777" w:rsidR="00052151" w:rsidRPr="006552E8" w:rsidRDefault="00052151">
      <w:pPr>
        <w:pStyle w:val="GvdeMetni"/>
        <w:spacing w:before="10"/>
        <w:rPr>
          <w:sz w:val="19"/>
        </w:rPr>
      </w:pPr>
    </w:p>
    <w:p w14:paraId="32D782F6" w14:textId="77777777" w:rsidR="00052151" w:rsidRPr="006552E8" w:rsidRDefault="00D3649C" w:rsidP="00D3649C">
      <w:pPr>
        <w:pStyle w:val="Balk2"/>
        <w:numPr>
          <w:ilvl w:val="1"/>
          <w:numId w:val="167"/>
        </w:numPr>
        <w:tabs>
          <w:tab w:val="left" w:pos="877"/>
        </w:tabs>
        <w:spacing w:before="0"/>
        <w:ind w:left="876" w:hanging="721"/>
        <w:rPr>
          <w:color w:val="FF0000"/>
        </w:rPr>
      </w:pPr>
      <w:bookmarkStart w:id="19" w:name="_bookmark26"/>
      <w:bookmarkEnd w:id="19"/>
      <w:r w:rsidRPr="006552E8">
        <w:rPr>
          <w:color w:val="FF0000"/>
        </w:rPr>
        <w:t>Faaliyet Alanları ile Ürün ve Hizmetlerin</w:t>
      </w:r>
      <w:r w:rsidRPr="006552E8">
        <w:rPr>
          <w:color w:val="FF0000"/>
          <w:spacing w:val="-13"/>
        </w:rPr>
        <w:t xml:space="preserve"> </w:t>
      </w:r>
      <w:r w:rsidRPr="006552E8">
        <w:rPr>
          <w:color w:val="FF0000"/>
        </w:rPr>
        <w:t>Belirlenmesi</w:t>
      </w:r>
    </w:p>
    <w:p w14:paraId="10C7F16F" w14:textId="504E9A94" w:rsidR="00052151" w:rsidRPr="006552E8" w:rsidRDefault="005A2F80">
      <w:pPr>
        <w:pStyle w:val="GvdeMetni"/>
        <w:spacing w:before="120"/>
        <w:ind w:left="156" w:right="131"/>
        <w:jc w:val="both"/>
      </w:pPr>
      <w:r w:rsidRPr="006552E8">
        <w:t xml:space="preserve">Yüksekokul bünyesinde 2 bölüm ve 3 program mevcuttur. Otel, Lokanta ve İkram Hizmetleri Bölümü bünyesinde Aşçılık Programı ile Turizm ve Otel İşletmeciliği Programı; Seyahat, Turizm ve Eğlence Hizmetleri Bölümü bünyesinde ise Turist Rehberliği Programı yer almaktadır. </w:t>
      </w:r>
      <w:r w:rsidR="008C29A1" w:rsidRPr="006552E8">
        <w:t>Hasankeyf Meslek Yüksekokulu’nun faaliyet alanları ve ürün/hizmetleri tablo 5’te verilmektedir.</w:t>
      </w:r>
    </w:p>
    <w:p w14:paraId="6185EF89" w14:textId="77777777" w:rsidR="00052151" w:rsidRPr="006552E8" w:rsidRDefault="00052151">
      <w:pPr>
        <w:pStyle w:val="GvdeMetni"/>
        <w:spacing w:before="7"/>
        <w:rPr>
          <w:sz w:val="19"/>
        </w:rPr>
      </w:pPr>
    </w:p>
    <w:p w14:paraId="6A434E28" w14:textId="77777777" w:rsidR="00052151" w:rsidRPr="006552E8" w:rsidRDefault="00D3649C">
      <w:pPr>
        <w:pStyle w:val="Balk3"/>
        <w:rPr>
          <w:color w:val="FF0000"/>
        </w:rPr>
      </w:pPr>
      <w:bookmarkStart w:id="20" w:name="_bookmark27"/>
      <w:bookmarkEnd w:id="20"/>
      <w:r w:rsidRPr="006552E8">
        <w:rPr>
          <w:color w:val="FF0000"/>
        </w:rPr>
        <w:t>Tablo 5: Faaliyet Alanı - Ürün/Hizmet Listesi</w:t>
      </w:r>
    </w:p>
    <w:p w14:paraId="331A4A3F" w14:textId="77777777" w:rsidR="00052151" w:rsidRPr="006552E8" w:rsidRDefault="00052151">
      <w:pPr>
        <w:pStyle w:val="GvdeMetni"/>
        <w:spacing w:before="1"/>
        <w:rPr>
          <w:b/>
          <w:sz w:val="10"/>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1"/>
        <w:gridCol w:w="5840"/>
      </w:tblGrid>
      <w:tr w:rsidR="00052151" w:rsidRPr="006552E8" w14:paraId="411BE6E3" w14:textId="77777777" w:rsidTr="008C29A1">
        <w:trPr>
          <w:trHeight w:val="395"/>
        </w:trPr>
        <w:tc>
          <w:tcPr>
            <w:tcW w:w="3241" w:type="dxa"/>
            <w:shd w:val="clear" w:color="auto" w:fill="4AACC5"/>
          </w:tcPr>
          <w:p w14:paraId="129F1414" w14:textId="77777777" w:rsidR="00052151" w:rsidRPr="006552E8" w:rsidRDefault="00D3649C">
            <w:pPr>
              <w:pStyle w:val="TableParagraph"/>
              <w:spacing w:before="78"/>
              <w:ind w:left="1101"/>
              <w:rPr>
                <w:b/>
                <w:sz w:val="20"/>
              </w:rPr>
            </w:pPr>
            <w:r w:rsidRPr="006552E8">
              <w:rPr>
                <w:b/>
                <w:color w:val="FFFFFF"/>
                <w:sz w:val="20"/>
              </w:rPr>
              <w:t>Faaliyet Alanı</w:t>
            </w:r>
          </w:p>
        </w:tc>
        <w:tc>
          <w:tcPr>
            <w:tcW w:w="5840" w:type="dxa"/>
            <w:shd w:val="clear" w:color="auto" w:fill="4AACC5"/>
          </w:tcPr>
          <w:p w14:paraId="7BD1F7C9" w14:textId="77777777" w:rsidR="00052151" w:rsidRPr="006552E8" w:rsidRDefault="00D3649C">
            <w:pPr>
              <w:pStyle w:val="TableParagraph"/>
              <w:spacing w:before="78"/>
              <w:ind w:left="2199" w:right="2194"/>
              <w:jc w:val="center"/>
              <w:rPr>
                <w:b/>
                <w:sz w:val="20"/>
              </w:rPr>
            </w:pPr>
            <w:r w:rsidRPr="006552E8">
              <w:rPr>
                <w:b/>
                <w:color w:val="FFFFFF"/>
                <w:sz w:val="20"/>
              </w:rPr>
              <w:t>Ürün/Hizmetler</w:t>
            </w:r>
          </w:p>
        </w:tc>
      </w:tr>
      <w:tr w:rsidR="00052151" w:rsidRPr="006552E8" w14:paraId="18AC9399" w14:textId="77777777" w:rsidTr="008C29A1">
        <w:trPr>
          <w:trHeight w:val="855"/>
        </w:trPr>
        <w:tc>
          <w:tcPr>
            <w:tcW w:w="3241" w:type="dxa"/>
          </w:tcPr>
          <w:p w14:paraId="66755885" w14:textId="77777777" w:rsidR="00052151" w:rsidRPr="006552E8" w:rsidRDefault="00D3649C">
            <w:pPr>
              <w:pStyle w:val="TableParagraph"/>
              <w:spacing w:before="123"/>
              <w:ind w:left="107"/>
              <w:rPr>
                <w:b/>
                <w:sz w:val="20"/>
              </w:rPr>
            </w:pPr>
            <w:r w:rsidRPr="006552E8">
              <w:rPr>
                <w:b/>
                <w:sz w:val="20"/>
              </w:rPr>
              <w:t>A- Eğitim</w:t>
            </w:r>
          </w:p>
        </w:tc>
        <w:tc>
          <w:tcPr>
            <w:tcW w:w="5840" w:type="dxa"/>
          </w:tcPr>
          <w:p w14:paraId="3ED1E026" w14:textId="211A7A01" w:rsidR="008C29A1" w:rsidRPr="006552E8" w:rsidRDefault="00D3649C" w:rsidP="008C29A1">
            <w:pPr>
              <w:pStyle w:val="TableParagraph"/>
              <w:spacing w:before="123" w:line="357" w:lineRule="auto"/>
              <w:ind w:left="107" w:right="3140"/>
              <w:rPr>
                <w:sz w:val="20"/>
              </w:rPr>
            </w:pPr>
            <w:r w:rsidRPr="006552E8">
              <w:rPr>
                <w:sz w:val="20"/>
              </w:rPr>
              <w:t xml:space="preserve">1- </w:t>
            </w:r>
            <w:r w:rsidR="008C29A1" w:rsidRPr="006552E8">
              <w:rPr>
                <w:sz w:val="20"/>
              </w:rPr>
              <w:t>Ön Lisans Eğitim Programları</w:t>
            </w:r>
          </w:p>
          <w:p w14:paraId="1490F8FC" w14:textId="22F1D0EF" w:rsidR="00052151" w:rsidRPr="006552E8" w:rsidRDefault="00052151">
            <w:pPr>
              <w:pStyle w:val="TableParagraph"/>
              <w:spacing w:before="1"/>
              <w:ind w:left="107"/>
              <w:rPr>
                <w:sz w:val="20"/>
              </w:rPr>
            </w:pPr>
          </w:p>
        </w:tc>
      </w:tr>
      <w:tr w:rsidR="00052151" w:rsidRPr="006552E8" w14:paraId="3AD3CE1B" w14:textId="77777777" w:rsidTr="008C29A1">
        <w:trPr>
          <w:trHeight w:val="1214"/>
        </w:trPr>
        <w:tc>
          <w:tcPr>
            <w:tcW w:w="3241" w:type="dxa"/>
          </w:tcPr>
          <w:p w14:paraId="2FA702F7" w14:textId="77777777" w:rsidR="00052151" w:rsidRPr="006552E8" w:rsidRDefault="00D3649C">
            <w:pPr>
              <w:pStyle w:val="TableParagraph"/>
              <w:spacing w:before="123"/>
              <w:ind w:left="107"/>
              <w:rPr>
                <w:b/>
                <w:sz w:val="20"/>
              </w:rPr>
            </w:pPr>
            <w:r w:rsidRPr="006552E8">
              <w:rPr>
                <w:b/>
                <w:sz w:val="20"/>
              </w:rPr>
              <w:t>B- Araştırma</w:t>
            </w:r>
          </w:p>
        </w:tc>
        <w:tc>
          <w:tcPr>
            <w:tcW w:w="5840" w:type="dxa"/>
          </w:tcPr>
          <w:p w14:paraId="1469D317" w14:textId="1C9ABD11" w:rsidR="00052151" w:rsidRPr="006552E8" w:rsidRDefault="00AD3334" w:rsidP="008C29A1">
            <w:pPr>
              <w:pStyle w:val="TableParagraph"/>
              <w:tabs>
                <w:tab w:val="left" w:pos="315"/>
              </w:tabs>
              <w:spacing w:before="19" w:line="364" w:lineRule="exact"/>
              <w:ind w:left="107" w:right="2964"/>
              <w:rPr>
                <w:sz w:val="20"/>
              </w:rPr>
            </w:pPr>
            <w:r w:rsidRPr="006552E8">
              <w:rPr>
                <w:sz w:val="20"/>
              </w:rPr>
              <w:t>1-Bilimsel Araştırma Projeleri</w:t>
            </w:r>
          </w:p>
        </w:tc>
      </w:tr>
      <w:tr w:rsidR="00AD3334" w:rsidRPr="006552E8" w14:paraId="7762C28D" w14:textId="77777777" w:rsidTr="008C29A1">
        <w:trPr>
          <w:trHeight w:val="1214"/>
        </w:trPr>
        <w:tc>
          <w:tcPr>
            <w:tcW w:w="3241" w:type="dxa"/>
          </w:tcPr>
          <w:p w14:paraId="42EE4F35" w14:textId="289DAFFF" w:rsidR="00AD3334" w:rsidRPr="006552E8" w:rsidRDefault="00AD3334">
            <w:pPr>
              <w:pStyle w:val="TableParagraph"/>
              <w:spacing w:before="123"/>
              <w:ind w:left="107"/>
              <w:rPr>
                <w:b/>
                <w:sz w:val="20"/>
              </w:rPr>
            </w:pPr>
            <w:r w:rsidRPr="006552E8">
              <w:rPr>
                <w:b/>
                <w:sz w:val="20"/>
              </w:rPr>
              <w:t>C- Toplumsal Katkı</w:t>
            </w:r>
          </w:p>
        </w:tc>
        <w:tc>
          <w:tcPr>
            <w:tcW w:w="5840" w:type="dxa"/>
          </w:tcPr>
          <w:p w14:paraId="4B61861C" w14:textId="31A7FDB1" w:rsidR="00AD3334" w:rsidRPr="006552E8" w:rsidRDefault="00AD3334" w:rsidP="008C29A1">
            <w:pPr>
              <w:pStyle w:val="TableParagraph"/>
              <w:tabs>
                <w:tab w:val="left" w:pos="315"/>
              </w:tabs>
              <w:spacing w:before="19" w:line="364" w:lineRule="exact"/>
              <w:ind w:left="107" w:right="2964"/>
              <w:rPr>
                <w:sz w:val="20"/>
              </w:rPr>
            </w:pPr>
            <w:r w:rsidRPr="006552E8">
              <w:rPr>
                <w:sz w:val="20"/>
              </w:rPr>
              <w:t>1-Topluma Yönelik Eğitim ve Sertifika Hizmetleri</w:t>
            </w:r>
          </w:p>
        </w:tc>
      </w:tr>
      <w:tr w:rsidR="00AD3334" w:rsidRPr="006552E8" w14:paraId="015707B5" w14:textId="77777777" w:rsidTr="008C29A1">
        <w:trPr>
          <w:trHeight w:val="1214"/>
        </w:trPr>
        <w:tc>
          <w:tcPr>
            <w:tcW w:w="3241" w:type="dxa"/>
          </w:tcPr>
          <w:p w14:paraId="3299D478" w14:textId="34993FBE" w:rsidR="00AD3334" w:rsidRPr="006552E8" w:rsidRDefault="00AD3334">
            <w:pPr>
              <w:pStyle w:val="TableParagraph"/>
              <w:spacing w:before="123"/>
              <w:ind w:left="107"/>
              <w:rPr>
                <w:b/>
                <w:sz w:val="20"/>
              </w:rPr>
            </w:pPr>
            <w:r w:rsidRPr="006552E8">
              <w:rPr>
                <w:b/>
                <w:sz w:val="20"/>
              </w:rPr>
              <w:t>D- Diğer</w:t>
            </w:r>
          </w:p>
        </w:tc>
        <w:tc>
          <w:tcPr>
            <w:tcW w:w="5840" w:type="dxa"/>
          </w:tcPr>
          <w:p w14:paraId="3BF5F68D" w14:textId="77777777" w:rsidR="00AD3334" w:rsidRPr="006552E8" w:rsidRDefault="00AD3334" w:rsidP="00AD3334">
            <w:pPr>
              <w:pStyle w:val="TableParagraph"/>
              <w:numPr>
                <w:ilvl w:val="0"/>
                <w:numId w:val="172"/>
              </w:numPr>
              <w:tabs>
                <w:tab w:val="left" w:pos="315"/>
              </w:tabs>
              <w:spacing w:before="19" w:line="364" w:lineRule="exact"/>
              <w:ind w:right="2964"/>
              <w:rPr>
                <w:sz w:val="20"/>
              </w:rPr>
            </w:pPr>
            <w:r w:rsidRPr="006552E8">
              <w:rPr>
                <w:sz w:val="20"/>
              </w:rPr>
              <w:t>İdari Hizmetler</w:t>
            </w:r>
          </w:p>
          <w:p w14:paraId="5278DA2E" w14:textId="34E1B73B" w:rsidR="00AD3334" w:rsidRPr="006552E8" w:rsidRDefault="00AD3334" w:rsidP="00AD3334">
            <w:pPr>
              <w:pStyle w:val="TableParagraph"/>
              <w:numPr>
                <w:ilvl w:val="0"/>
                <w:numId w:val="172"/>
              </w:numPr>
              <w:tabs>
                <w:tab w:val="left" w:pos="315"/>
              </w:tabs>
              <w:spacing w:before="19" w:line="364" w:lineRule="exact"/>
              <w:ind w:right="2964"/>
              <w:rPr>
                <w:sz w:val="20"/>
              </w:rPr>
            </w:pPr>
            <w:r w:rsidRPr="006552E8">
              <w:rPr>
                <w:sz w:val="20"/>
              </w:rPr>
              <w:t>Girişimcilik - Yenilikçilik</w:t>
            </w:r>
          </w:p>
        </w:tc>
      </w:tr>
    </w:tbl>
    <w:p w14:paraId="6A96B6DA" w14:textId="77777777" w:rsidR="00052151" w:rsidRPr="006552E8" w:rsidRDefault="00052151">
      <w:pPr>
        <w:pStyle w:val="GvdeMetni"/>
        <w:rPr>
          <w:b/>
        </w:rPr>
      </w:pPr>
    </w:p>
    <w:p w14:paraId="32F1A941" w14:textId="146DAF10" w:rsidR="00052151" w:rsidRPr="006552E8" w:rsidRDefault="00052151">
      <w:pPr>
        <w:pStyle w:val="GvdeMetni"/>
        <w:spacing w:before="7"/>
        <w:rPr>
          <w:b/>
          <w:sz w:val="19"/>
        </w:rPr>
      </w:pPr>
    </w:p>
    <w:p w14:paraId="4EE1AF36" w14:textId="430B7F83" w:rsidR="00EF2666" w:rsidRPr="006552E8" w:rsidRDefault="00EF2666">
      <w:pPr>
        <w:pStyle w:val="GvdeMetni"/>
        <w:spacing w:before="7"/>
        <w:rPr>
          <w:b/>
          <w:sz w:val="19"/>
        </w:rPr>
      </w:pPr>
    </w:p>
    <w:p w14:paraId="2B2796B6" w14:textId="28CDA0F5" w:rsidR="00EF2666" w:rsidRPr="006552E8" w:rsidRDefault="00EF2666">
      <w:pPr>
        <w:pStyle w:val="GvdeMetni"/>
        <w:spacing w:before="7"/>
        <w:rPr>
          <w:b/>
          <w:sz w:val="19"/>
        </w:rPr>
      </w:pPr>
    </w:p>
    <w:p w14:paraId="73A48C80" w14:textId="0AAEFEDE" w:rsidR="00EF2666" w:rsidRPr="006552E8" w:rsidRDefault="00EF2666">
      <w:pPr>
        <w:pStyle w:val="GvdeMetni"/>
        <w:spacing w:before="7"/>
        <w:rPr>
          <w:b/>
          <w:sz w:val="19"/>
        </w:rPr>
      </w:pPr>
    </w:p>
    <w:p w14:paraId="76744191" w14:textId="65045D59" w:rsidR="00EF2666" w:rsidRPr="006552E8" w:rsidRDefault="00EF2666">
      <w:pPr>
        <w:pStyle w:val="GvdeMetni"/>
        <w:spacing w:before="7"/>
        <w:rPr>
          <w:b/>
          <w:sz w:val="19"/>
        </w:rPr>
      </w:pPr>
    </w:p>
    <w:p w14:paraId="737DFAF7" w14:textId="4311DB8D" w:rsidR="00EF2666" w:rsidRPr="006552E8" w:rsidRDefault="00EF2666">
      <w:pPr>
        <w:pStyle w:val="GvdeMetni"/>
        <w:spacing w:before="7"/>
        <w:rPr>
          <w:b/>
          <w:sz w:val="19"/>
        </w:rPr>
      </w:pPr>
    </w:p>
    <w:p w14:paraId="1F2099F3" w14:textId="40BEBE11" w:rsidR="00EF2666" w:rsidRPr="006552E8" w:rsidRDefault="00EF2666">
      <w:pPr>
        <w:pStyle w:val="GvdeMetni"/>
        <w:spacing w:before="7"/>
        <w:rPr>
          <w:b/>
          <w:sz w:val="19"/>
        </w:rPr>
      </w:pPr>
    </w:p>
    <w:p w14:paraId="708E7441" w14:textId="240ED8E7" w:rsidR="00EF2666" w:rsidRPr="006552E8" w:rsidRDefault="00EF2666">
      <w:pPr>
        <w:pStyle w:val="GvdeMetni"/>
        <w:spacing w:before="7"/>
        <w:rPr>
          <w:b/>
          <w:sz w:val="19"/>
        </w:rPr>
      </w:pPr>
    </w:p>
    <w:p w14:paraId="68A3CFFC" w14:textId="6F6EEDFB" w:rsidR="00EF2666" w:rsidRPr="006552E8" w:rsidRDefault="00EF2666">
      <w:pPr>
        <w:pStyle w:val="GvdeMetni"/>
        <w:spacing w:before="7"/>
        <w:rPr>
          <w:b/>
          <w:sz w:val="19"/>
        </w:rPr>
      </w:pPr>
    </w:p>
    <w:p w14:paraId="0DACA48E" w14:textId="3331A47E" w:rsidR="00EF2666" w:rsidRPr="006552E8" w:rsidRDefault="00EF2666">
      <w:pPr>
        <w:pStyle w:val="GvdeMetni"/>
        <w:spacing w:before="7"/>
        <w:rPr>
          <w:b/>
          <w:sz w:val="19"/>
        </w:rPr>
      </w:pPr>
    </w:p>
    <w:p w14:paraId="12804580" w14:textId="5DF6FD2A" w:rsidR="00EF2666" w:rsidRPr="006552E8" w:rsidRDefault="00EF2666">
      <w:pPr>
        <w:pStyle w:val="GvdeMetni"/>
        <w:spacing w:before="7"/>
        <w:rPr>
          <w:b/>
          <w:sz w:val="19"/>
        </w:rPr>
      </w:pPr>
    </w:p>
    <w:p w14:paraId="675B20E7" w14:textId="2E0A264B" w:rsidR="00EF2666" w:rsidRPr="006552E8" w:rsidRDefault="00EF2666">
      <w:pPr>
        <w:pStyle w:val="GvdeMetni"/>
        <w:spacing w:before="7"/>
        <w:rPr>
          <w:b/>
          <w:sz w:val="19"/>
        </w:rPr>
      </w:pPr>
    </w:p>
    <w:p w14:paraId="566BE60F" w14:textId="77777777" w:rsidR="00EF2666" w:rsidRPr="006552E8" w:rsidRDefault="00EF2666">
      <w:pPr>
        <w:pStyle w:val="GvdeMetni"/>
        <w:spacing w:before="7"/>
        <w:rPr>
          <w:b/>
          <w:sz w:val="19"/>
        </w:rPr>
      </w:pPr>
    </w:p>
    <w:p w14:paraId="7BF6F734" w14:textId="77777777" w:rsidR="00052151" w:rsidRPr="006552E8" w:rsidRDefault="00D3649C" w:rsidP="00D3649C">
      <w:pPr>
        <w:pStyle w:val="Balk2"/>
        <w:numPr>
          <w:ilvl w:val="1"/>
          <w:numId w:val="167"/>
        </w:numPr>
        <w:tabs>
          <w:tab w:val="left" w:pos="877"/>
        </w:tabs>
        <w:spacing w:before="0"/>
        <w:ind w:left="876" w:hanging="721"/>
        <w:rPr>
          <w:color w:val="FF0000"/>
        </w:rPr>
      </w:pPr>
      <w:bookmarkStart w:id="21" w:name="_bookmark28"/>
      <w:bookmarkEnd w:id="21"/>
      <w:r w:rsidRPr="006552E8">
        <w:rPr>
          <w:color w:val="FF0000"/>
        </w:rPr>
        <w:lastRenderedPageBreak/>
        <w:t>Paydaş</w:t>
      </w:r>
      <w:r w:rsidRPr="006552E8">
        <w:rPr>
          <w:color w:val="FF0000"/>
          <w:spacing w:val="-1"/>
        </w:rPr>
        <w:t xml:space="preserve"> </w:t>
      </w:r>
      <w:r w:rsidRPr="006552E8">
        <w:rPr>
          <w:color w:val="FF0000"/>
        </w:rPr>
        <w:t>Analizi</w:t>
      </w:r>
    </w:p>
    <w:p w14:paraId="4AEB16FD" w14:textId="77777777" w:rsidR="00052151" w:rsidRPr="006552E8" w:rsidRDefault="00052151">
      <w:pPr>
        <w:jc w:val="both"/>
      </w:pPr>
    </w:p>
    <w:p w14:paraId="53F8DBAC" w14:textId="45E17327" w:rsidR="00B85B43" w:rsidRPr="006552E8" w:rsidRDefault="00B85B43" w:rsidP="00B85B43">
      <w:pPr>
        <w:widowControl/>
        <w:autoSpaceDE/>
        <w:autoSpaceDN/>
        <w:jc w:val="both"/>
        <w:rPr>
          <w:rFonts w:eastAsia="Times New Roman" w:cs="Times New Roman"/>
          <w:sz w:val="24"/>
          <w:szCs w:val="24"/>
          <w:lang w:eastAsia="tr-TR"/>
        </w:rPr>
      </w:pPr>
      <w:r w:rsidRPr="006552E8">
        <w:rPr>
          <w:rFonts w:eastAsia="Times New Roman" w:cs="Times New Roman"/>
          <w:sz w:val="24"/>
          <w:szCs w:val="24"/>
          <w:lang w:eastAsia="tr-TR"/>
        </w:rPr>
        <w:t>Batman Üniversitesi Hasankeyf Meslek Yüksekokulu için paydaşlar, yüksekokula değer katan unsurlar olarak görülmektedir. Bu bağlamda stratejik olarak, paydaşların kurum ile etkileşimlerinin daha verimli hale gelmesi hedeflenmektedir. Aşağıdaki tabloda, kurum içi ve kurum dışı paydaşlar yer almakta olup bu paydaşlar hizmetlerden yararlananlar, kurum çalışanları, temel paydaşlar ve stratejik paydaşlar olarak sınıflandırılmıştı</w:t>
      </w:r>
      <w:r w:rsidR="00EF2666" w:rsidRPr="006552E8">
        <w:rPr>
          <w:rFonts w:eastAsia="Times New Roman" w:cs="Times New Roman"/>
          <w:sz w:val="24"/>
          <w:szCs w:val="24"/>
          <w:lang w:eastAsia="tr-TR"/>
        </w:rPr>
        <w:t>r.</w:t>
      </w:r>
    </w:p>
    <w:p w14:paraId="750B6945" w14:textId="51D26E8E" w:rsidR="00E37028" w:rsidRPr="006552E8" w:rsidRDefault="00E37028" w:rsidP="00B85B43">
      <w:pPr>
        <w:widowControl/>
        <w:autoSpaceDE/>
        <w:autoSpaceDN/>
        <w:jc w:val="both"/>
        <w:rPr>
          <w:rFonts w:eastAsia="Times New Roman" w:cs="Times New Roman"/>
          <w:sz w:val="24"/>
          <w:szCs w:val="24"/>
          <w:lang w:eastAsia="tr-TR"/>
        </w:rPr>
      </w:pPr>
    </w:p>
    <w:p w14:paraId="10E82C68" w14:textId="77777777" w:rsidR="00E37028" w:rsidRPr="006552E8" w:rsidRDefault="00E37028" w:rsidP="00B85B43">
      <w:pPr>
        <w:widowControl/>
        <w:autoSpaceDE/>
        <w:autoSpaceDN/>
        <w:jc w:val="both"/>
        <w:rPr>
          <w:rFonts w:eastAsia="Times New Roman" w:cs="Times New Roman"/>
          <w:sz w:val="24"/>
          <w:szCs w:val="24"/>
          <w:lang w:eastAsia="tr-TR"/>
        </w:rPr>
        <w:sectPr w:rsidR="00E37028"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346D2DA" w14:textId="5963E76D" w:rsidR="00B85B43" w:rsidRPr="006552E8" w:rsidRDefault="00EF2666" w:rsidP="00EF2666">
      <w:pPr>
        <w:pStyle w:val="GvdeMetni"/>
        <w:spacing w:line="220" w:lineRule="exact"/>
        <w:rPr>
          <w:color w:val="FF0000"/>
          <w:sz w:val="20"/>
        </w:rPr>
      </w:pPr>
      <w:r w:rsidRPr="006552E8">
        <w:rPr>
          <w:color w:val="FF0000"/>
        </w:rPr>
        <w:lastRenderedPageBreak/>
        <w:t>Tablo 6: Paydaşların Önceliklendirilmesi</w:t>
      </w:r>
    </w:p>
    <w:p w14:paraId="3F13BA5B" w14:textId="77777777" w:rsidR="00B85B43" w:rsidRPr="006552E8" w:rsidRDefault="00B85B43" w:rsidP="00B85B43">
      <w:pPr>
        <w:pStyle w:val="GvdeMetni"/>
        <w:spacing w:before="10" w:after="1"/>
        <w:rPr>
          <w:b/>
          <w:sz w:val="9"/>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978"/>
        <w:gridCol w:w="1648"/>
        <w:gridCol w:w="1813"/>
        <w:gridCol w:w="1784"/>
      </w:tblGrid>
      <w:tr w:rsidR="00B85B43" w:rsidRPr="006552E8" w14:paraId="5B9AE1A5" w14:textId="77777777" w:rsidTr="00EF2666">
        <w:trPr>
          <w:trHeight w:val="609"/>
        </w:trPr>
        <w:tc>
          <w:tcPr>
            <w:tcW w:w="1810" w:type="dxa"/>
            <w:shd w:val="clear" w:color="auto" w:fill="4AACC5"/>
          </w:tcPr>
          <w:p w14:paraId="72E101A2" w14:textId="77777777" w:rsidR="00B85B43" w:rsidRPr="006552E8" w:rsidRDefault="00B85B43" w:rsidP="00CD4EDE">
            <w:pPr>
              <w:pStyle w:val="TableParagraph"/>
              <w:rPr>
                <w:b/>
                <w:sz w:val="15"/>
              </w:rPr>
            </w:pPr>
          </w:p>
          <w:p w14:paraId="3D08961E" w14:textId="77777777" w:rsidR="00B85B43" w:rsidRPr="006552E8" w:rsidRDefault="00B85B43" w:rsidP="00CD4EDE">
            <w:pPr>
              <w:pStyle w:val="TableParagraph"/>
              <w:ind w:left="450"/>
              <w:rPr>
                <w:b/>
                <w:sz w:val="20"/>
              </w:rPr>
            </w:pPr>
            <w:r w:rsidRPr="006552E8">
              <w:rPr>
                <w:b/>
                <w:color w:val="FFFFFF"/>
                <w:sz w:val="20"/>
              </w:rPr>
              <w:t>Paydaş Adı</w:t>
            </w:r>
          </w:p>
        </w:tc>
        <w:tc>
          <w:tcPr>
            <w:tcW w:w="1978" w:type="dxa"/>
            <w:shd w:val="clear" w:color="auto" w:fill="4AACC5"/>
          </w:tcPr>
          <w:p w14:paraId="0D73D6E4" w14:textId="77777777" w:rsidR="00B85B43" w:rsidRPr="006552E8" w:rsidRDefault="00B85B43" w:rsidP="00CD4EDE">
            <w:pPr>
              <w:pStyle w:val="TableParagraph"/>
              <w:spacing w:before="61"/>
              <w:ind w:left="464" w:right="433" w:firstLine="14"/>
              <w:rPr>
                <w:b/>
                <w:sz w:val="20"/>
              </w:rPr>
            </w:pPr>
            <w:r w:rsidRPr="006552E8">
              <w:rPr>
                <w:b/>
                <w:color w:val="FFFFFF"/>
                <w:sz w:val="20"/>
              </w:rPr>
              <w:t>İç Paydaş/ Dış Paydaş</w:t>
            </w:r>
          </w:p>
        </w:tc>
        <w:tc>
          <w:tcPr>
            <w:tcW w:w="1648" w:type="dxa"/>
            <w:shd w:val="clear" w:color="auto" w:fill="4AACC5"/>
          </w:tcPr>
          <w:p w14:paraId="3007A213" w14:textId="77777777" w:rsidR="00B85B43" w:rsidRPr="006552E8" w:rsidRDefault="00B85B43" w:rsidP="00CD4EDE">
            <w:pPr>
              <w:pStyle w:val="TableParagraph"/>
              <w:rPr>
                <w:b/>
                <w:sz w:val="15"/>
              </w:rPr>
            </w:pPr>
          </w:p>
          <w:p w14:paraId="2FE1840D" w14:textId="77777777" w:rsidR="00B85B43" w:rsidRPr="006552E8" w:rsidRDefault="00B85B43" w:rsidP="00CD4EDE">
            <w:pPr>
              <w:pStyle w:val="TableParagraph"/>
              <w:ind w:left="272"/>
              <w:rPr>
                <w:b/>
                <w:sz w:val="20"/>
              </w:rPr>
            </w:pPr>
            <w:r w:rsidRPr="006552E8">
              <w:rPr>
                <w:b/>
                <w:color w:val="FFFFFF"/>
                <w:sz w:val="20"/>
              </w:rPr>
              <w:t>Önem Derecesi</w:t>
            </w:r>
          </w:p>
        </w:tc>
        <w:tc>
          <w:tcPr>
            <w:tcW w:w="1813" w:type="dxa"/>
            <w:shd w:val="clear" w:color="auto" w:fill="4AACC5"/>
          </w:tcPr>
          <w:p w14:paraId="7993B5B2" w14:textId="77777777" w:rsidR="00B85B43" w:rsidRPr="006552E8" w:rsidRDefault="00B85B43" w:rsidP="00CD4EDE">
            <w:pPr>
              <w:pStyle w:val="TableParagraph"/>
              <w:rPr>
                <w:b/>
                <w:sz w:val="15"/>
              </w:rPr>
            </w:pPr>
          </w:p>
          <w:p w14:paraId="32AE58BD" w14:textId="77777777" w:rsidR="00B85B43" w:rsidRPr="006552E8" w:rsidRDefault="00B85B43" w:rsidP="00CD4EDE">
            <w:pPr>
              <w:pStyle w:val="TableParagraph"/>
              <w:ind w:left="370"/>
              <w:rPr>
                <w:b/>
                <w:sz w:val="20"/>
              </w:rPr>
            </w:pPr>
            <w:r w:rsidRPr="006552E8">
              <w:rPr>
                <w:b/>
                <w:color w:val="FFFFFF"/>
                <w:sz w:val="20"/>
              </w:rPr>
              <w:t>Etki Derecesi</w:t>
            </w:r>
          </w:p>
        </w:tc>
        <w:tc>
          <w:tcPr>
            <w:tcW w:w="1784" w:type="dxa"/>
            <w:shd w:val="clear" w:color="auto" w:fill="4AACC5"/>
          </w:tcPr>
          <w:p w14:paraId="658F13DD" w14:textId="77777777" w:rsidR="00B85B43" w:rsidRPr="006552E8" w:rsidRDefault="00B85B43" w:rsidP="00CD4EDE">
            <w:pPr>
              <w:pStyle w:val="TableParagraph"/>
              <w:rPr>
                <w:b/>
                <w:sz w:val="15"/>
              </w:rPr>
            </w:pPr>
          </w:p>
          <w:p w14:paraId="3CF9F0E2" w14:textId="77777777" w:rsidR="00B85B43" w:rsidRPr="006552E8" w:rsidRDefault="00B85B43" w:rsidP="00CD4EDE">
            <w:pPr>
              <w:pStyle w:val="TableParagraph"/>
              <w:ind w:left="569"/>
              <w:rPr>
                <w:b/>
                <w:sz w:val="20"/>
              </w:rPr>
            </w:pPr>
            <w:r w:rsidRPr="006552E8">
              <w:rPr>
                <w:b/>
                <w:color w:val="FFFFFF"/>
                <w:sz w:val="20"/>
              </w:rPr>
              <w:t>Önceliği</w:t>
            </w:r>
          </w:p>
        </w:tc>
      </w:tr>
      <w:tr w:rsidR="00430C6C" w:rsidRPr="006552E8" w14:paraId="23CD71CF" w14:textId="77777777" w:rsidTr="00EF2666">
        <w:trPr>
          <w:trHeight w:val="364"/>
        </w:trPr>
        <w:tc>
          <w:tcPr>
            <w:tcW w:w="1810" w:type="dxa"/>
          </w:tcPr>
          <w:p w14:paraId="5FCF6516" w14:textId="5F55B712" w:rsidR="00430C6C" w:rsidRPr="006552E8" w:rsidRDefault="00430C6C" w:rsidP="00430C6C">
            <w:pPr>
              <w:pStyle w:val="TableParagraph"/>
            </w:pPr>
            <w:r w:rsidRPr="006552E8">
              <w:t>Öğrenciler</w:t>
            </w:r>
          </w:p>
        </w:tc>
        <w:tc>
          <w:tcPr>
            <w:tcW w:w="1978" w:type="dxa"/>
          </w:tcPr>
          <w:p w14:paraId="3265D748" w14:textId="1C9D2051" w:rsidR="00430C6C" w:rsidRPr="006552E8" w:rsidRDefault="00430C6C" w:rsidP="00430C6C">
            <w:pPr>
              <w:pStyle w:val="TableParagraph"/>
            </w:pPr>
            <w:r w:rsidRPr="006552E8">
              <w:t>İç Paydaş</w:t>
            </w:r>
          </w:p>
        </w:tc>
        <w:tc>
          <w:tcPr>
            <w:tcW w:w="1648" w:type="dxa"/>
          </w:tcPr>
          <w:p w14:paraId="0800BA47" w14:textId="2C94DA88" w:rsidR="00430C6C" w:rsidRPr="006552E8" w:rsidRDefault="00430C6C" w:rsidP="00430C6C">
            <w:pPr>
              <w:pStyle w:val="TableParagraph"/>
              <w:jc w:val="center"/>
            </w:pPr>
            <w:r w:rsidRPr="006552E8">
              <w:sym w:font="Symbol" w:char="F0D6"/>
            </w:r>
          </w:p>
        </w:tc>
        <w:tc>
          <w:tcPr>
            <w:tcW w:w="1813" w:type="dxa"/>
          </w:tcPr>
          <w:p w14:paraId="1EF6F675" w14:textId="428EC0B6" w:rsidR="00430C6C" w:rsidRPr="006552E8" w:rsidRDefault="00430C6C" w:rsidP="00430C6C">
            <w:pPr>
              <w:pStyle w:val="TableParagraph"/>
              <w:jc w:val="center"/>
            </w:pPr>
            <w:r w:rsidRPr="006552E8">
              <w:sym w:font="Symbol" w:char="F0D6"/>
            </w:r>
          </w:p>
        </w:tc>
        <w:tc>
          <w:tcPr>
            <w:tcW w:w="1784" w:type="dxa"/>
          </w:tcPr>
          <w:p w14:paraId="0359B6FB" w14:textId="7983D1B7" w:rsidR="00430C6C" w:rsidRPr="006552E8" w:rsidRDefault="00430C6C" w:rsidP="00430C6C">
            <w:pPr>
              <w:pStyle w:val="TableParagraph"/>
              <w:jc w:val="center"/>
            </w:pPr>
            <w:r w:rsidRPr="006552E8">
              <w:sym w:font="Symbol" w:char="F0D6"/>
            </w:r>
          </w:p>
        </w:tc>
      </w:tr>
      <w:tr w:rsidR="00430C6C" w:rsidRPr="006552E8" w14:paraId="7000AD3C" w14:textId="77777777" w:rsidTr="00EF2666">
        <w:trPr>
          <w:trHeight w:val="364"/>
        </w:trPr>
        <w:tc>
          <w:tcPr>
            <w:tcW w:w="1810" w:type="dxa"/>
          </w:tcPr>
          <w:p w14:paraId="5F30F68C" w14:textId="77777777" w:rsidR="00430C6C" w:rsidRPr="006552E8" w:rsidRDefault="00430C6C" w:rsidP="00430C6C">
            <w:pPr>
              <w:pStyle w:val="TableParagraph"/>
            </w:pPr>
            <w:r w:rsidRPr="006552E8">
              <w:t>Akademik Personel</w:t>
            </w:r>
          </w:p>
          <w:p w14:paraId="1B93D5A3" w14:textId="77CC8DB5" w:rsidR="00430C6C" w:rsidRPr="006552E8" w:rsidRDefault="00430C6C" w:rsidP="00430C6C">
            <w:pPr>
              <w:pStyle w:val="TableParagraph"/>
            </w:pPr>
          </w:p>
        </w:tc>
        <w:tc>
          <w:tcPr>
            <w:tcW w:w="1978" w:type="dxa"/>
          </w:tcPr>
          <w:p w14:paraId="117793FA" w14:textId="6A9896BE" w:rsidR="00430C6C" w:rsidRPr="006552E8" w:rsidRDefault="00430C6C" w:rsidP="00430C6C">
            <w:pPr>
              <w:pStyle w:val="TableParagraph"/>
            </w:pPr>
            <w:r w:rsidRPr="006552E8">
              <w:t>İç Paydaş</w:t>
            </w:r>
          </w:p>
        </w:tc>
        <w:tc>
          <w:tcPr>
            <w:tcW w:w="1648" w:type="dxa"/>
          </w:tcPr>
          <w:p w14:paraId="3374956B" w14:textId="413B9618" w:rsidR="00430C6C" w:rsidRPr="006552E8" w:rsidRDefault="00430C6C" w:rsidP="00430C6C">
            <w:pPr>
              <w:pStyle w:val="TableParagraph"/>
              <w:jc w:val="center"/>
            </w:pPr>
            <w:r w:rsidRPr="006552E8">
              <w:sym w:font="Symbol" w:char="F0D6"/>
            </w:r>
          </w:p>
        </w:tc>
        <w:tc>
          <w:tcPr>
            <w:tcW w:w="1813" w:type="dxa"/>
          </w:tcPr>
          <w:p w14:paraId="1A94FB2C" w14:textId="25F9DAE8" w:rsidR="00430C6C" w:rsidRPr="006552E8" w:rsidRDefault="00430C6C" w:rsidP="00430C6C">
            <w:pPr>
              <w:pStyle w:val="TableParagraph"/>
              <w:jc w:val="center"/>
            </w:pPr>
            <w:r w:rsidRPr="006552E8">
              <w:sym w:font="Symbol" w:char="F0D6"/>
            </w:r>
          </w:p>
        </w:tc>
        <w:tc>
          <w:tcPr>
            <w:tcW w:w="1784" w:type="dxa"/>
          </w:tcPr>
          <w:p w14:paraId="60747D88" w14:textId="7D4FB4FE" w:rsidR="00430C6C" w:rsidRPr="006552E8" w:rsidRDefault="00430C6C" w:rsidP="00430C6C">
            <w:pPr>
              <w:pStyle w:val="TableParagraph"/>
              <w:jc w:val="center"/>
            </w:pPr>
            <w:r w:rsidRPr="006552E8">
              <w:sym w:font="Symbol" w:char="F0D6"/>
            </w:r>
          </w:p>
        </w:tc>
      </w:tr>
      <w:tr w:rsidR="00430C6C" w:rsidRPr="006552E8" w14:paraId="690D03AB" w14:textId="77777777" w:rsidTr="00EF2666">
        <w:trPr>
          <w:trHeight w:val="364"/>
        </w:trPr>
        <w:tc>
          <w:tcPr>
            <w:tcW w:w="1810" w:type="dxa"/>
          </w:tcPr>
          <w:p w14:paraId="6502C70A" w14:textId="75DE8F1C" w:rsidR="00430C6C" w:rsidRPr="006552E8" w:rsidRDefault="00430C6C" w:rsidP="00430C6C">
            <w:pPr>
              <w:pStyle w:val="TableParagraph"/>
            </w:pPr>
            <w:r w:rsidRPr="006552E8">
              <w:t xml:space="preserve">İdari Personel    </w:t>
            </w:r>
          </w:p>
        </w:tc>
        <w:tc>
          <w:tcPr>
            <w:tcW w:w="1978" w:type="dxa"/>
          </w:tcPr>
          <w:p w14:paraId="369AA85E" w14:textId="77D82D8B" w:rsidR="00430C6C" w:rsidRPr="006552E8" w:rsidRDefault="00430C6C" w:rsidP="00430C6C">
            <w:pPr>
              <w:pStyle w:val="TableParagraph"/>
            </w:pPr>
            <w:r w:rsidRPr="006552E8">
              <w:t>İç Paydaş</w:t>
            </w:r>
          </w:p>
        </w:tc>
        <w:tc>
          <w:tcPr>
            <w:tcW w:w="1648" w:type="dxa"/>
          </w:tcPr>
          <w:p w14:paraId="663A00E7" w14:textId="2FB6D1C8" w:rsidR="00430C6C" w:rsidRPr="006552E8" w:rsidRDefault="00430C6C" w:rsidP="00430C6C">
            <w:pPr>
              <w:pStyle w:val="TableParagraph"/>
              <w:jc w:val="center"/>
            </w:pPr>
            <w:r w:rsidRPr="006552E8">
              <w:sym w:font="Symbol" w:char="F0D6"/>
            </w:r>
          </w:p>
        </w:tc>
        <w:tc>
          <w:tcPr>
            <w:tcW w:w="1813" w:type="dxa"/>
          </w:tcPr>
          <w:p w14:paraId="5A418731" w14:textId="139AA7AC" w:rsidR="00430C6C" w:rsidRPr="006552E8" w:rsidRDefault="00430C6C" w:rsidP="00430C6C">
            <w:pPr>
              <w:pStyle w:val="TableParagraph"/>
              <w:jc w:val="center"/>
            </w:pPr>
            <w:r w:rsidRPr="006552E8">
              <w:sym w:font="Symbol" w:char="F0D6"/>
            </w:r>
          </w:p>
        </w:tc>
        <w:tc>
          <w:tcPr>
            <w:tcW w:w="1784" w:type="dxa"/>
          </w:tcPr>
          <w:p w14:paraId="1EEC4482" w14:textId="2F1F25EF" w:rsidR="00430C6C" w:rsidRPr="006552E8" w:rsidRDefault="00430C6C" w:rsidP="00430C6C">
            <w:pPr>
              <w:pStyle w:val="TableParagraph"/>
              <w:jc w:val="center"/>
            </w:pPr>
            <w:r w:rsidRPr="006552E8">
              <w:sym w:font="Symbol" w:char="F0D6"/>
            </w:r>
          </w:p>
        </w:tc>
      </w:tr>
      <w:tr w:rsidR="001702F8" w:rsidRPr="006552E8" w14:paraId="746377F4" w14:textId="77777777" w:rsidTr="00EF2666">
        <w:trPr>
          <w:trHeight w:val="364"/>
        </w:trPr>
        <w:tc>
          <w:tcPr>
            <w:tcW w:w="1810" w:type="dxa"/>
          </w:tcPr>
          <w:p w14:paraId="1C31F0BC" w14:textId="6E530E5E" w:rsidR="001702F8" w:rsidRPr="006552E8" w:rsidRDefault="001702F8" w:rsidP="001702F8">
            <w:pPr>
              <w:pStyle w:val="TableParagraph"/>
            </w:pPr>
            <w:r w:rsidRPr="006552E8">
              <w:t>Öğrenci Aileleri</w:t>
            </w:r>
          </w:p>
        </w:tc>
        <w:tc>
          <w:tcPr>
            <w:tcW w:w="1978" w:type="dxa"/>
          </w:tcPr>
          <w:p w14:paraId="42ED10E6" w14:textId="0304AA95" w:rsidR="001702F8" w:rsidRPr="006552E8" w:rsidRDefault="001702F8" w:rsidP="001702F8">
            <w:pPr>
              <w:pStyle w:val="TableParagraph"/>
            </w:pPr>
            <w:r w:rsidRPr="006552E8">
              <w:t>Dış Paydaş</w:t>
            </w:r>
          </w:p>
        </w:tc>
        <w:tc>
          <w:tcPr>
            <w:tcW w:w="1648" w:type="dxa"/>
          </w:tcPr>
          <w:p w14:paraId="1BAE0EAA" w14:textId="58FF215B" w:rsidR="001702F8" w:rsidRPr="006552E8" w:rsidRDefault="00430C6C" w:rsidP="00430C6C">
            <w:pPr>
              <w:pStyle w:val="TableParagraph"/>
              <w:jc w:val="center"/>
            </w:pPr>
            <w:r w:rsidRPr="006552E8">
              <w:sym w:font="Symbol" w:char="F0D6"/>
            </w:r>
          </w:p>
        </w:tc>
        <w:tc>
          <w:tcPr>
            <w:tcW w:w="1813" w:type="dxa"/>
          </w:tcPr>
          <w:p w14:paraId="7F7551B1" w14:textId="77777777" w:rsidR="001702F8" w:rsidRPr="006552E8" w:rsidRDefault="001702F8" w:rsidP="00430C6C">
            <w:pPr>
              <w:pStyle w:val="TableParagraph"/>
              <w:jc w:val="center"/>
            </w:pPr>
          </w:p>
        </w:tc>
        <w:tc>
          <w:tcPr>
            <w:tcW w:w="1784" w:type="dxa"/>
          </w:tcPr>
          <w:p w14:paraId="52CBED82" w14:textId="4EAF909A" w:rsidR="001702F8" w:rsidRPr="006552E8" w:rsidRDefault="00430C6C" w:rsidP="00430C6C">
            <w:pPr>
              <w:pStyle w:val="TableParagraph"/>
              <w:jc w:val="center"/>
            </w:pPr>
            <w:r w:rsidRPr="006552E8">
              <w:sym w:font="Symbol" w:char="F0D6"/>
            </w:r>
          </w:p>
        </w:tc>
      </w:tr>
      <w:tr w:rsidR="001702F8" w:rsidRPr="006552E8" w14:paraId="0F5A5AED" w14:textId="77777777" w:rsidTr="00EF2666">
        <w:trPr>
          <w:trHeight w:val="364"/>
        </w:trPr>
        <w:tc>
          <w:tcPr>
            <w:tcW w:w="1810" w:type="dxa"/>
          </w:tcPr>
          <w:p w14:paraId="5F3A8599" w14:textId="27B1A101" w:rsidR="001702F8" w:rsidRPr="006552E8" w:rsidRDefault="001702F8" w:rsidP="001702F8">
            <w:pPr>
              <w:pStyle w:val="TableParagraph"/>
            </w:pPr>
            <w:r w:rsidRPr="006552E8">
              <w:t>Mezunlar</w:t>
            </w:r>
          </w:p>
        </w:tc>
        <w:tc>
          <w:tcPr>
            <w:tcW w:w="1978" w:type="dxa"/>
          </w:tcPr>
          <w:p w14:paraId="632425AE" w14:textId="6510CD33" w:rsidR="001702F8" w:rsidRPr="006552E8" w:rsidRDefault="001702F8" w:rsidP="001702F8">
            <w:pPr>
              <w:pStyle w:val="TableParagraph"/>
            </w:pPr>
            <w:r w:rsidRPr="006552E8">
              <w:t>Dış Paydaş</w:t>
            </w:r>
          </w:p>
        </w:tc>
        <w:tc>
          <w:tcPr>
            <w:tcW w:w="1648" w:type="dxa"/>
          </w:tcPr>
          <w:p w14:paraId="7CC68203" w14:textId="404B370B" w:rsidR="001702F8" w:rsidRPr="006552E8" w:rsidRDefault="00430C6C" w:rsidP="00430C6C">
            <w:pPr>
              <w:pStyle w:val="TableParagraph"/>
              <w:jc w:val="center"/>
            </w:pPr>
            <w:r w:rsidRPr="006552E8">
              <w:sym w:font="Symbol" w:char="F0D6"/>
            </w:r>
          </w:p>
        </w:tc>
        <w:tc>
          <w:tcPr>
            <w:tcW w:w="1813" w:type="dxa"/>
          </w:tcPr>
          <w:p w14:paraId="6676AC51" w14:textId="77777777" w:rsidR="001702F8" w:rsidRPr="006552E8" w:rsidRDefault="001702F8" w:rsidP="00430C6C">
            <w:pPr>
              <w:pStyle w:val="TableParagraph"/>
              <w:jc w:val="center"/>
            </w:pPr>
          </w:p>
        </w:tc>
        <w:tc>
          <w:tcPr>
            <w:tcW w:w="1784" w:type="dxa"/>
          </w:tcPr>
          <w:p w14:paraId="71BD89BF" w14:textId="1EBB3A88" w:rsidR="001702F8" w:rsidRPr="006552E8" w:rsidRDefault="001702F8" w:rsidP="00430C6C">
            <w:pPr>
              <w:pStyle w:val="TableParagraph"/>
              <w:jc w:val="center"/>
            </w:pPr>
          </w:p>
        </w:tc>
      </w:tr>
      <w:tr w:rsidR="00430C6C" w:rsidRPr="006552E8" w14:paraId="40C494B3" w14:textId="77777777" w:rsidTr="00EF2666">
        <w:trPr>
          <w:trHeight w:val="364"/>
        </w:trPr>
        <w:tc>
          <w:tcPr>
            <w:tcW w:w="1810" w:type="dxa"/>
          </w:tcPr>
          <w:p w14:paraId="2AD047F8" w14:textId="7C3320D5" w:rsidR="00430C6C" w:rsidRPr="006552E8" w:rsidRDefault="003872DE" w:rsidP="00430C6C">
            <w:pPr>
              <w:pStyle w:val="TableParagraph"/>
            </w:pPr>
            <w:r w:rsidRPr="006552E8">
              <w:t>YÖK</w:t>
            </w:r>
          </w:p>
        </w:tc>
        <w:tc>
          <w:tcPr>
            <w:tcW w:w="1978" w:type="dxa"/>
          </w:tcPr>
          <w:p w14:paraId="1365BF47" w14:textId="509D0AC6" w:rsidR="00430C6C" w:rsidRPr="006552E8" w:rsidRDefault="00430C6C" w:rsidP="00430C6C">
            <w:pPr>
              <w:pStyle w:val="TableParagraph"/>
            </w:pPr>
            <w:r w:rsidRPr="006552E8">
              <w:t>Dış Paydaş</w:t>
            </w:r>
          </w:p>
        </w:tc>
        <w:tc>
          <w:tcPr>
            <w:tcW w:w="1648" w:type="dxa"/>
          </w:tcPr>
          <w:p w14:paraId="4167B387" w14:textId="7FBA9758" w:rsidR="00430C6C" w:rsidRPr="006552E8" w:rsidRDefault="00430C6C" w:rsidP="00430C6C">
            <w:pPr>
              <w:pStyle w:val="TableParagraph"/>
              <w:jc w:val="center"/>
            </w:pPr>
            <w:r w:rsidRPr="006552E8">
              <w:sym w:font="Symbol" w:char="F0D6"/>
            </w:r>
          </w:p>
        </w:tc>
        <w:tc>
          <w:tcPr>
            <w:tcW w:w="1813" w:type="dxa"/>
          </w:tcPr>
          <w:p w14:paraId="425F0661" w14:textId="344D09E6" w:rsidR="00430C6C" w:rsidRPr="006552E8" w:rsidRDefault="00430C6C" w:rsidP="00430C6C">
            <w:pPr>
              <w:pStyle w:val="TableParagraph"/>
              <w:jc w:val="center"/>
            </w:pPr>
            <w:r w:rsidRPr="006552E8">
              <w:sym w:font="Symbol" w:char="F0D6"/>
            </w:r>
          </w:p>
        </w:tc>
        <w:tc>
          <w:tcPr>
            <w:tcW w:w="1784" w:type="dxa"/>
          </w:tcPr>
          <w:p w14:paraId="528483E4" w14:textId="0A818B02" w:rsidR="00430C6C" w:rsidRPr="006552E8" w:rsidRDefault="00430C6C" w:rsidP="00430C6C">
            <w:pPr>
              <w:pStyle w:val="TableParagraph"/>
              <w:jc w:val="center"/>
            </w:pPr>
            <w:r w:rsidRPr="006552E8">
              <w:sym w:font="Symbol" w:char="F0D6"/>
            </w:r>
          </w:p>
        </w:tc>
      </w:tr>
      <w:tr w:rsidR="00430C6C" w:rsidRPr="006552E8" w14:paraId="4C20898F" w14:textId="77777777" w:rsidTr="00EF2666">
        <w:trPr>
          <w:trHeight w:val="364"/>
        </w:trPr>
        <w:tc>
          <w:tcPr>
            <w:tcW w:w="1810" w:type="dxa"/>
          </w:tcPr>
          <w:p w14:paraId="2ACE5D95" w14:textId="7C63D854" w:rsidR="00430C6C" w:rsidRPr="006552E8" w:rsidRDefault="00430C6C" w:rsidP="00430C6C">
            <w:pPr>
              <w:pStyle w:val="TableParagraph"/>
            </w:pPr>
            <w:r w:rsidRPr="006552E8">
              <w:t>Bakanlıklar</w:t>
            </w:r>
          </w:p>
        </w:tc>
        <w:tc>
          <w:tcPr>
            <w:tcW w:w="1978" w:type="dxa"/>
          </w:tcPr>
          <w:p w14:paraId="49E8E596" w14:textId="33B33854" w:rsidR="00430C6C" w:rsidRPr="006552E8" w:rsidRDefault="00430C6C" w:rsidP="00430C6C">
            <w:pPr>
              <w:pStyle w:val="TableParagraph"/>
            </w:pPr>
            <w:r w:rsidRPr="006552E8">
              <w:t>Dış Paydaş</w:t>
            </w:r>
          </w:p>
        </w:tc>
        <w:tc>
          <w:tcPr>
            <w:tcW w:w="1648" w:type="dxa"/>
          </w:tcPr>
          <w:p w14:paraId="06BC77C6" w14:textId="197D9022" w:rsidR="00430C6C" w:rsidRPr="006552E8" w:rsidRDefault="00430C6C" w:rsidP="00430C6C">
            <w:pPr>
              <w:pStyle w:val="TableParagraph"/>
              <w:jc w:val="center"/>
            </w:pPr>
            <w:r w:rsidRPr="006552E8">
              <w:sym w:font="Symbol" w:char="F0D6"/>
            </w:r>
          </w:p>
        </w:tc>
        <w:tc>
          <w:tcPr>
            <w:tcW w:w="1813" w:type="dxa"/>
          </w:tcPr>
          <w:p w14:paraId="074B96F6" w14:textId="3CB99988" w:rsidR="00430C6C" w:rsidRPr="006552E8" w:rsidRDefault="00430C6C" w:rsidP="00430C6C">
            <w:pPr>
              <w:pStyle w:val="TableParagraph"/>
              <w:jc w:val="center"/>
            </w:pPr>
            <w:r w:rsidRPr="006552E8">
              <w:sym w:font="Symbol" w:char="F0D6"/>
            </w:r>
          </w:p>
        </w:tc>
        <w:tc>
          <w:tcPr>
            <w:tcW w:w="1784" w:type="dxa"/>
          </w:tcPr>
          <w:p w14:paraId="79EB1F66" w14:textId="3EF7E544" w:rsidR="00430C6C" w:rsidRPr="006552E8" w:rsidRDefault="00430C6C" w:rsidP="00430C6C">
            <w:pPr>
              <w:pStyle w:val="TableParagraph"/>
              <w:jc w:val="center"/>
            </w:pPr>
            <w:r w:rsidRPr="006552E8">
              <w:sym w:font="Symbol" w:char="F0D6"/>
            </w:r>
          </w:p>
        </w:tc>
      </w:tr>
      <w:tr w:rsidR="00430C6C" w:rsidRPr="006552E8" w14:paraId="4F0F18AD" w14:textId="77777777" w:rsidTr="00EF2666">
        <w:trPr>
          <w:trHeight w:val="364"/>
        </w:trPr>
        <w:tc>
          <w:tcPr>
            <w:tcW w:w="1810" w:type="dxa"/>
          </w:tcPr>
          <w:p w14:paraId="7CBB9809" w14:textId="02C0718C" w:rsidR="00430C6C" w:rsidRPr="006552E8" w:rsidRDefault="003872DE" w:rsidP="00430C6C">
            <w:pPr>
              <w:pStyle w:val="TableParagraph"/>
            </w:pPr>
            <w:r w:rsidRPr="006552E8">
              <w:t>ÖSYM</w:t>
            </w:r>
          </w:p>
        </w:tc>
        <w:tc>
          <w:tcPr>
            <w:tcW w:w="1978" w:type="dxa"/>
          </w:tcPr>
          <w:p w14:paraId="43C47BBE" w14:textId="7D84C5A7" w:rsidR="00430C6C" w:rsidRPr="006552E8" w:rsidRDefault="00430C6C" w:rsidP="00430C6C">
            <w:pPr>
              <w:pStyle w:val="TableParagraph"/>
            </w:pPr>
            <w:r w:rsidRPr="006552E8">
              <w:t>Dış Paydaş</w:t>
            </w:r>
          </w:p>
        </w:tc>
        <w:tc>
          <w:tcPr>
            <w:tcW w:w="1648" w:type="dxa"/>
          </w:tcPr>
          <w:p w14:paraId="63CC0635" w14:textId="010F22E0" w:rsidR="00430C6C" w:rsidRPr="006552E8" w:rsidRDefault="00430C6C" w:rsidP="00430C6C">
            <w:pPr>
              <w:pStyle w:val="TableParagraph"/>
              <w:jc w:val="center"/>
            </w:pPr>
            <w:r w:rsidRPr="006552E8">
              <w:sym w:font="Symbol" w:char="F0D6"/>
            </w:r>
          </w:p>
        </w:tc>
        <w:tc>
          <w:tcPr>
            <w:tcW w:w="1813" w:type="dxa"/>
          </w:tcPr>
          <w:p w14:paraId="25170575" w14:textId="3743CC0D" w:rsidR="00430C6C" w:rsidRPr="006552E8" w:rsidRDefault="00430C6C" w:rsidP="00430C6C">
            <w:pPr>
              <w:pStyle w:val="TableParagraph"/>
              <w:jc w:val="center"/>
            </w:pPr>
            <w:r w:rsidRPr="006552E8">
              <w:sym w:font="Symbol" w:char="F0D6"/>
            </w:r>
          </w:p>
        </w:tc>
        <w:tc>
          <w:tcPr>
            <w:tcW w:w="1784" w:type="dxa"/>
          </w:tcPr>
          <w:p w14:paraId="7F392A0C" w14:textId="472333AD" w:rsidR="00430C6C" w:rsidRPr="006552E8" w:rsidRDefault="00430C6C" w:rsidP="00430C6C">
            <w:pPr>
              <w:pStyle w:val="TableParagraph"/>
              <w:jc w:val="center"/>
            </w:pPr>
            <w:r w:rsidRPr="006552E8">
              <w:sym w:font="Symbol" w:char="F0D6"/>
            </w:r>
          </w:p>
        </w:tc>
      </w:tr>
      <w:tr w:rsidR="001702F8" w:rsidRPr="006552E8" w14:paraId="6131F228" w14:textId="77777777" w:rsidTr="00EF2666">
        <w:trPr>
          <w:trHeight w:val="364"/>
        </w:trPr>
        <w:tc>
          <w:tcPr>
            <w:tcW w:w="1810" w:type="dxa"/>
          </w:tcPr>
          <w:p w14:paraId="69AE4EF8" w14:textId="10BF7D4B" w:rsidR="001702F8" w:rsidRPr="006552E8" w:rsidRDefault="001702F8" w:rsidP="001702F8">
            <w:pPr>
              <w:pStyle w:val="TableParagraph"/>
            </w:pPr>
            <w:r w:rsidRPr="006552E8">
              <w:t>Sosyal Güvenlik Müdürlüğü</w:t>
            </w:r>
          </w:p>
        </w:tc>
        <w:tc>
          <w:tcPr>
            <w:tcW w:w="1978" w:type="dxa"/>
          </w:tcPr>
          <w:p w14:paraId="5F188025" w14:textId="699FA162" w:rsidR="001702F8" w:rsidRPr="006552E8" w:rsidRDefault="001702F8" w:rsidP="001702F8">
            <w:pPr>
              <w:pStyle w:val="TableParagraph"/>
            </w:pPr>
            <w:r w:rsidRPr="006552E8">
              <w:t>Dış Paydaş</w:t>
            </w:r>
          </w:p>
        </w:tc>
        <w:tc>
          <w:tcPr>
            <w:tcW w:w="1648" w:type="dxa"/>
          </w:tcPr>
          <w:p w14:paraId="49F8F58A" w14:textId="2C8242C0" w:rsidR="001702F8" w:rsidRPr="006552E8" w:rsidRDefault="00430C6C" w:rsidP="00430C6C">
            <w:pPr>
              <w:pStyle w:val="TableParagraph"/>
              <w:jc w:val="center"/>
            </w:pPr>
            <w:r w:rsidRPr="006552E8">
              <w:sym w:font="Symbol" w:char="F0D6"/>
            </w:r>
          </w:p>
        </w:tc>
        <w:tc>
          <w:tcPr>
            <w:tcW w:w="1813" w:type="dxa"/>
          </w:tcPr>
          <w:p w14:paraId="6EF090C3" w14:textId="77777777" w:rsidR="001702F8" w:rsidRPr="006552E8" w:rsidRDefault="001702F8" w:rsidP="00430C6C">
            <w:pPr>
              <w:pStyle w:val="TableParagraph"/>
              <w:jc w:val="center"/>
            </w:pPr>
          </w:p>
        </w:tc>
        <w:tc>
          <w:tcPr>
            <w:tcW w:w="1784" w:type="dxa"/>
          </w:tcPr>
          <w:p w14:paraId="1DEE7CAE" w14:textId="77777777" w:rsidR="001702F8" w:rsidRPr="006552E8" w:rsidRDefault="001702F8" w:rsidP="00430C6C">
            <w:pPr>
              <w:pStyle w:val="TableParagraph"/>
              <w:jc w:val="center"/>
            </w:pPr>
          </w:p>
        </w:tc>
      </w:tr>
      <w:tr w:rsidR="00430C6C" w:rsidRPr="006552E8" w14:paraId="04C7B025" w14:textId="77777777" w:rsidTr="00EF2666">
        <w:trPr>
          <w:trHeight w:val="364"/>
        </w:trPr>
        <w:tc>
          <w:tcPr>
            <w:tcW w:w="1810" w:type="dxa"/>
          </w:tcPr>
          <w:p w14:paraId="4ADEE9D1" w14:textId="04C88ED3" w:rsidR="00430C6C" w:rsidRPr="006552E8" w:rsidRDefault="003872DE" w:rsidP="00430C6C">
            <w:pPr>
              <w:pStyle w:val="TableParagraph"/>
            </w:pPr>
            <w:r w:rsidRPr="006552E8">
              <w:t>TÜBİTAK</w:t>
            </w:r>
          </w:p>
        </w:tc>
        <w:tc>
          <w:tcPr>
            <w:tcW w:w="1978" w:type="dxa"/>
          </w:tcPr>
          <w:p w14:paraId="64BCE5F8" w14:textId="2BFF2769" w:rsidR="00430C6C" w:rsidRPr="006552E8" w:rsidRDefault="00430C6C" w:rsidP="00430C6C">
            <w:pPr>
              <w:pStyle w:val="TableParagraph"/>
            </w:pPr>
            <w:r w:rsidRPr="006552E8">
              <w:t>Dış Paydaş</w:t>
            </w:r>
          </w:p>
        </w:tc>
        <w:tc>
          <w:tcPr>
            <w:tcW w:w="1648" w:type="dxa"/>
          </w:tcPr>
          <w:p w14:paraId="3DCF3C47" w14:textId="77777777" w:rsidR="00430C6C" w:rsidRPr="006552E8" w:rsidRDefault="00430C6C" w:rsidP="00430C6C">
            <w:pPr>
              <w:pStyle w:val="TableParagraph"/>
              <w:jc w:val="center"/>
            </w:pPr>
          </w:p>
        </w:tc>
        <w:tc>
          <w:tcPr>
            <w:tcW w:w="1813" w:type="dxa"/>
          </w:tcPr>
          <w:p w14:paraId="524839D2" w14:textId="3F2A288C" w:rsidR="00430C6C" w:rsidRPr="006552E8" w:rsidRDefault="00430C6C" w:rsidP="00430C6C">
            <w:pPr>
              <w:pStyle w:val="TableParagraph"/>
              <w:jc w:val="center"/>
            </w:pPr>
            <w:r w:rsidRPr="006552E8">
              <w:sym w:font="Symbol" w:char="F0D6"/>
            </w:r>
          </w:p>
        </w:tc>
        <w:tc>
          <w:tcPr>
            <w:tcW w:w="1784" w:type="dxa"/>
          </w:tcPr>
          <w:p w14:paraId="37DF18D0" w14:textId="77777777" w:rsidR="00430C6C" w:rsidRPr="006552E8" w:rsidRDefault="00430C6C" w:rsidP="00430C6C">
            <w:pPr>
              <w:pStyle w:val="TableParagraph"/>
              <w:jc w:val="center"/>
            </w:pPr>
          </w:p>
        </w:tc>
      </w:tr>
      <w:tr w:rsidR="00430C6C" w:rsidRPr="006552E8" w14:paraId="64C38C3D" w14:textId="77777777" w:rsidTr="00EF2666">
        <w:trPr>
          <w:trHeight w:val="364"/>
        </w:trPr>
        <w:tc>
          <w:tcPr>
            <w:tcW w:w="1810" w:type="dxa"/>
          </w:tcPr>
          <w:p w14:paraId="43F36A1E" w14:textId="10C2877B" w:rsidR="00430C6C" w:rsidRPr="006552E8" w:rsidRDefault="00430C6C" w:rsidP="00430C6C">
            <w:pPr>
              <w:pStyle w:val="TableParagraph"/>
            </w:pPr>
            <w:r w:rsidRPr="006552E8">
              <w:t>Hasankeyf Kaymakamlığı</w:t>
            </w:r>
          </w:p>
        </w:tc>
        <w:tc>
          <w:tcPr>
            <w:tcW w:w="1978" w:type="dxa"/>
          </w:tcPr>
          <w:p w14:paraId="6C3AD1AB" w14:textId="3527087D" w:rsidR="00430C6C" w:rsidRPr="006552E8" w:rsidRDefault="00430C6C" w:rsidP="00430C6C">
            <w:pPr>
              <w:pStyle w:val="TableParagraph"/>
            </w:pPr>
            <w:r w:rsidRPr="006552E8">
              <w:t>Dış Paydaş</w:t>
            </w:r>
          </w:p>
        </w:tc>
        <w:tc>
          <w:tcPr>
            <w:tcW w:w="1648" w:type="dxa"/>
          </w:tcPr>
          <w:p w14:paraId="278A85FB" w14:textId="252813DF" w:rsidR="00430C6C" w:rsidRPr="006552E8" w:rsidRDefault="00430C6C" w:rsidP="00430C6C">
            <w:pPr>
              <w:pStyle w:val="TableParagraph"/>
              <w:jc w:val="center"/>
            </w:pPr>
            <w:r w:rsidRPr="006552E8">
              <w:sym w:font="Symbol" w:char="F0D6"/>
            </w:r>
          </w:p>
        </w:tc>
        <w:tc>
          <w:tcPr>
            <w:tcW w:w="1813" w:type="dxa"/>
          </w:tcPr>
          <w:p w14:paraId="0842C794" w14:textId="44BB0819" w:rsidR="00430C6C" w:rsidRPr="006552E8" w:rsidRDefault="00430C6C" w:rsidP="00430C6C">
            <w:pPr>
              <w:pStyle w:val="TableParagraph"/>
              <w:jc w:val="center"/>
            </w:pPr>
            <w:r w:rsidRPr="006552E8">
              <w:sym w:font="Symbol" w:char="F0D6"/>
            </w:r>
          </w:p>
        </w:tc>
        <w:tc>
          <w:tcPr>
            <w:tcW w:w="1784" w:type="dxa"/>
          </w:tcPr>
          <w:p w14:paraId="04EF20A2" w14:textId="68F64182" w:rsidR="00430C6C" w:rsidRPr="006552E8" w:rsidRDefault="00430C6C" w:rsidP="00430C6C">
            <w:pPr>
              <w:pStyle w:val="TableParagraph"/>
              <w:jc w:val="center"/>
            </w:pPr>
            <w:r w:rsidRPr="006552E8">
              <w:sym w:font="Symbol" w:char="F0D6"/>
            </w:r>
          </w:p>
        </w:tc>
      </w:tr>
      <w:tr w:rsidR="00430C6C" w:rsidRPr="006552E8" w14:paraId="3FFC6EAF" w14:textId="77777777" w:rsidTr="00EF2666">
        <w:trPr>
          <w:trHeight w:val="364"/>
        </w:trPr>
        <w:tc>
          <w:tcPr>
            <w:tcW w:w="1810" w:type="dxa"/>
          </w:tcPr>
          <w:p w14:paraId="2AD2DBAA" w14:textId="6950840A" w:rsidR="00430C6C" w:rsidRPr="006552E8" w:rsidRDefault="00430C6C" w:rsidP="00430C6C">
            <w:pPr>
              <w:pStyle w:val="TableParagraph"/>
            </w:pPr>
            <w:r w:rsidRPr="006552E8">
              <w:t>Hasankeyf Belediyesi</w:t>
            </w:r>
          </w:p>
        </w:tc>
        <w:tc>
          <w:tcPr>
            <w:tcW w:w="1978" w:type="dxa"/>
          </w:tcPr>
          <w:p w14:paraId="7641DE8C" w14:textId="65FA8260" w:rsidR="00430C6C" w:rsidRPr="006552E8" w:rsidRDefault="00430C6C" w:rsidP="00430C6C">
            <w:pPr>
              <w:pStyle w:val="TableParagraph"/>
            </w:pPr>
            <w:r w:rsidRPr="006552E8">
              <w:t>Dış Paydaş</w:t>
            </w:r>
          </w:p>
        </w:tc>
        <w:tc>
          <w:tcPr>
            <w:tcW w:w="1648" w:type="dxa"/>
          </w:tcPr>
          <w:p w14:paraId="5803A03C" w14:textId="0D8F123B" w:rsidR="00430C6C" w:rsidRPr="006552E8" w:rsidRDefault="00430C6C" w:rsidP="00430C6C">
            <w:pPr>
              <w:pStyle w:val="TableParagraph"/>
              <w:jc w:val="center"/>
            </w:pPr>
            <w:r w:rsidRPr="006552E8">
              <w:sym w:font="Symbol" w:char="F0D6"/>
            </w:r>
          </w:p>
        </w:tc>
        <w:tc>
          <w:tcPr>
            <w:tcW w:w="1813" w:type="dxa"/>
          </w:tcPr>
          <w:p w14:paraId="1E2715E9" w14:textId="5632766E" w:rsidR="00430C6C" w:rsidRPr="006552E8" w:rsidRDefault="00430C6C" w:rsidP="00430C6C">
            <w:pPr>
              <w:pStyle w:val="TableParagraph"/>
              <w:jc w:val="center"/>
            </w:pPr>
            <w:r w:rsidRPr="006552E8">
              <w:sym w:font="Symbol" w:char="F0D6"/>
            </w:r>
          </w:p>
        </w:tc>
        <w:tc>
          <w:tcPr>
            <w:tcW w:w="1784" w:type="dxa"/>
          </w:tcPr>
          <w:p w14:paraId="5C8045A3" w14:textId="4A3C197A" w:rsidR="00430C6C" w:rsidRPr="006552E8" w:rsidRDefault="00430C6C" w:rsidP="00430C6C">
            <w:pPr>
              <w:pStyle w:val="TableParagraph"/>
              <w:jc w:val="center"/>
            </w:pPr>
            <w:r w:rsidRPr="006552E8">
              <w:sym w:font="Symbol" w:char="F0D6"/>
            </w:r>
          </w:p>
        </w:tc>
      </w:tr>
      <w:tr w:rsidR="001702F8" w:rsidRPr="006552E8" w14:paraId="5C86CFBC" w14:textId="77777777" w:rsidTr="00EF2666">
        <w:trPr>
          <w:trHeight w:val="364"/>
        </w:trPr>
        <w:tc>
          <w:tcPr>
            <w:tcW w:w="1810" w:type="dxa"/>
          </w:tcPr>
          <w:p w14:paraId="2AB83D6A" w14:textId="372CAD4F" w:rsidR="001702F8" w:rsidRPr="006552E8" w:rsidRDefault="001702F8" w:rsidP="001702F8">
            <w:pPr>
              <w:pStyle w:val="TableParagraph"/>
            </w:pPr>
            <w:r w:rsidRPr="006552E8">
              <w:t>KYK</w:t>
            </w:r>
          </w:p>
        </w:tc>
        <w:tc>
          <w:tcPr>
            <w:tcW w:w="1978" w:type="dxa"/>
          </w:tcPr>
          <w:p w14:paraId="7918C4C0" w14:textId="357D7D1A" w:rsidR="001702F8" w:rsidRPr="006552E8" w:rsidRDefault="001702F8" w:rsidP="001702F8">
            <w:pPr>
              <w:pStyle w:val="TableParagraph"/>
            </w:pPr>
            <w:r w:rsidRPr="006552E8">
              <w:t>Dış Paydaş</w:t>
            </w:r>
          </w:p>
        </w:tc>
        <w:tc>
          <w:tcPr>
            <w:tcW w:w="1648" w:type="dxa"/>
          </w:tcPr>
          <w:p w14:paraId="4640F143" w14:textId="7EAA43D2" w:rsidR="001702F8" w:rsidRPr="006552E8" w:rsidRDefault="00430C6C" w:rsidP="00430C6C">
            <w:pPr>
              <w:pStyle w:val="TableParagraph"/>
              <w:jc w:val="center"/>
            </w:pPr>
            <w:r w:rsidRPr="006552E8">
              <w:sym w:font="Symbol" w:char="F0D6"/>
            </w:r>
          </w:p>
        </w:tc>
        <w:tc>
          <w:tcPr>
            <w:tcW w:w="1813" w:type="dxa"/>
          </w:tcPr>
          <w:p w14:paraId="44746664" w14:textId="77777777" w:rsidR="001702F8" w:rsidRPr="006552E8" w:rsidRDefault="001702F8" w:rsidP="00430C6C">
            <w:pPr>
              <w:pStyle w:val="TableParagraph"/>
              <w:jc w:val="center"/>
            </w:pPr>
          </w:p>
        </w:tc>
        <w:tc>
          <w:tcPr>
            <w:tcW w:w="1784" w:type="dxa"/>
          </w:tcPr>
          <w:p w14:paraId="4088D602" w14:textId="64F8BBB5" w:rsidR="001702F8" w:rsidRPr="006552E8" w:rsidRDefault="00430C6C" w:rsidP="00430C6C">
            <w:pPr>
              <w:pStyle w:val="TableParagraph"/>
              <w:jc w:val="center"/>
            </w:pPr>
            <w:r w:rsidRPr="006552E8">
              <w:sym w:font="Symbol" w:char="F0D6"/>
            </w:r>
          </w:p>
        </w:tc>
      </w:tr>
      <w:tr w:rsidR="001702F8" w:rsidRPr="006552E8" w14:paraId="54766FE3" w14:textId="77777777" w:rsidTr="00EF2666">
        <w:trPr>
          <w:trHeight w:val="364"/>
        </w:trPr>
        <w:tc>
          <w:tcPr>
            <w:tcW w:w="1810" w:type="dxa"/>
          </w:tcPr>
          <w:p w14:paraId="71817F77" w14:textId="1EF297C6" w:rsidR="001702F8" w:rsidRPr="006552E8" w:rsidRDefault="001702F8" w:rsidP="001702F8">
            <w:pPr>
              <w:pStyle w:val="TableParagraph"/>
            </w:pPr>
            <w:r w:rsidRPr="006552E8">
              <w:t>Sendikalar</w:t>
            </w:r>
          </w:p>
        </w:tc>
        <w:tc>
          <w:tcPr>
            <w:tcW w:w="1978" w:type="dxa"/>
          </w:tcPr>
          <w:p w14:paraId="1003E3AE" w14:textId="2A35122F" w:rsidR="001702F8" w:rsidRPr="006552E8" w:rsidRDefault="001702F8" w:rsidP="001702F8">
            <w:pPr>
              <w:pStyle w:val="TableParagraph"/>
            </w:pPr>
            <w:r w:rsidRPr="006552E8">
              <w:t>Dış Paydaş</w:t>
            </w:r>
          </w:p>
        </w:tc>
        <w:tc>
          <w:tcPr>
            <w:tcW w:w="1648" w:type="dxa"/>
          </w:tcPr>
          <w:p w14:paraId="00424FF9" w14:textId="77777777" w:rsidR="001702F8" w:rsidRPr="006552E8" w:rsidRDefault="001702F8" w:rsidP="00430C6C">
            <w:pPr>
              <w:pStyle w:val="TableParagraph"/>
              <w:jc w:val="center"/>
            </w:pPr>
          </w:p>
        </w:tc>
        <w:tc>
          <w:tcPr>
            <w:tcW w:w="1813" w:type="dxa"/>
          </w:tcPr>
          <w:p w14:paraId="0B02BB0F" w14:textId="77777777" w:rsidR="001702F8" w:rsidRPr="006552E8" w:rsidRDefault="001702F8" w:rsidP="00430C6C">
            <w:pPr>
              <w:pStyle w:val="TableParagraph"/>
              <w:jc w:val="center"/>
            </w:pPr>
          </w:p>
        </w:tc>
        <w:tc>
          <w:tcPr>
            <w:tcW w:w="1784" w:type="dxa"/>
          </w:tcPr>
          <w:p w14:paraId="02CED963" w14:textId="77777777" w:rsidR="001702F8" w:rsidRPr="006552E8" w:rsidRDefault="001702F8" w:rsidP="00430C6C">
            <w:pPr>
              <w:pStyle w:val="TableParagraph"/>
              <w:jc w:val="center"/>
            </w:pPr>
          </w:p>
        </w:tc>
      </w:tr>
      <w:tr w:rsidR="001702F8" w:rsidRPr="006552E8" w14:paraId="03EFE0E3" w14:textId="77777777" w:rsidTr="00EF2666">
        <w:trPr>
          <w:trHeight w:val="364"/>
        </w:trPr>
        <w:tc>
          <w:tcPr>
            <w:tcW w:w="1810" w:type="dxa"/>
          </w:tcPr>
          <w:p w14:paraId="3F09BE74" w14:textId="4687D886" w:rsidR="001702F8" w:rsidRPr="006552E8" w:rsidRDefault="001702F8" w:rsidP="001702F8">
            <w:pPr>
              <w:pStyle w:val="TableParagraph"/>
            </w:pPr>
            <w:r w:rsidRPr="006552E8">
              <w:t>STK’lar</w:t>
            </w:r>
          </w:p>
        </w:tc>
        <w:tc>
          <w:tcPr>
            <w:tcW w:w="1978" w:type="dxa"/>
          </w:tcPr>
          <w:p w14:paraId="73DC3DC8" w14:textId="51075057" w:rsidR="001702F8" w:rsidRPr="006552E8" w:rsidRDefault="001702F8" w:rsidP="001702F8">
            <w:pPr>
              <w:pStyle w:val="TableParagraph"/>
            </w:pPr>
            <w:r w:rsidRPr="006552E8">
              <w:t>Dış Paydaş</w:t>
            </w:r>
          </w:p>
        </w:tc>
        <w:tc>
          <w:tcPr>
            <w:tcW w:w="1648" w:type="dxa"/>
          </w:tcPr>
          <w:p w14:paraId="633B1319" w14:textId="77777777" w:rsidR="001702F8" w:rsidRPr="006552E8" w:rsidRDefault="001702F8" w:rsidP="00430C6C">
            <w:pPr>
              <w:pStyle w:val="TableParagraph"/>
              <w:jc w:val="center"/>
            </w:pPr>
          </w:p>
        </w:tc>
        <w:tc>
          <w:tcPr>
            <w:tcW w:w="1813" w:type="dxa"/>
          </w:tcPr>
          <w:p w14:paraId="6C588038" w14:textId="77777777" w:rsidR="001702F8" w:rsidRPr="006552E8" w:rsidRDefault="001702F8" w:rsidP="00430C6C">
            <w:pPr>
              <w:pStyle w:val="TableParagraph"/>
              <w:jc w:val="center"/>
            </w:pPr>
          </w:p>
        </w:tc>
        <w:tc>
          <w:tcPr>
            <w:tcW w:w="1784" w:type="dxa"/>
          </w:tcPr>
          <w:p w14:paraId="1A3BD1E4" w14:textId="77777777" w:rsidR="001702F8" w:rsidRPr="006552E8" w:rsidRDefault="001702F8" w:rsidP="00430C6C">
            <w:pPr>
              <w:pStyle w:val="TableParagraph"/>
              <w:jc w:val="center"/>
            </w:pPr>
          </w:p>
        </w:tc>
      </w:tr>
      <w:tr w:rsidR="001702F8" w:rsidRPr="006552E8" w14:paraId="4A049AFF" w14:textId="77777777" w:rsidTr="00EF2666">
        <w:trPr>
          <w:trHeight w:val="364"/>
        </w:trPr>
        <w:tc>
          <w:tcPr>
            <w:tcW w:w="1810" w:type="dxa"/>
          </w:tcPr>
          <w:p w14:paraId="224B6F59" w14:textId="43096BF0" w:rsidR="001702F8" w:rsidRPr="006552E8" w:rsidRDefault="001702F8" w:rsidP="001702F8">
            <w:pPr>
              <w:pStyle w:val="TableParagraph"/>
            </w:pPr>
            <w:r w:rsidRPr="006552E8">
              <w:t>Özel Sektör Kuruluşları</w:t>
            </w:r>
          </w:p>
        </w:tc>
        <w:tc>
          <w:tcPr>
            <w:tcW w:w="1978" w:type="dxa"/>
          </w:tcPr>
          <w:p w14:paraId="42FB76A8" w14:textId="20A20D72" w:rsidR="001702F8" w:rsidRPr="006552E8" w:rsidRDefault="001702F8" w:rsidP="001702F8">
            <w:pPr>
              <w:pStyle w:val="TableParagraph"/>
            </w:pPr>
            <w:r w:rsidRPr="006552E8">
              <w:t>Dış Paydaş</w:t>
            </w:r>
          </w:p>
        </w:tc>
        <w:tc>
          <w:tcPr>
            <w:tcW w:w="1648" w:type="dxa"/>
          </w:tcPr>
          <w:p w14:paraId="4403F641" w14:textId="354608AA" w:rsidR="001702F8" w:rsidRPr="006552E8" w:rsidRDefault="00430C6C" w:rsidP="00430C6C">
            <w:pPr>
              <w:pStyle w:val="TableParagraph"/>
              <w:jc w:val="center"/>
            </w:pPr>
            <w:r w:rsidRPr="006552E8">
              <w:sym w:font="Symbol" w:char="F0D6"/>
            </w:r>
          </w:p>
        </w:tc>
        <w:tc>
          <w:tcPr>
            <w:tcW w:w="1813" w:type="dxa"/>
          </w:tcPr>
          <w:p w14:paraId="670AF2AE" w14:textId="5AC7298A" w:rsidR="001702F8" w:rsidRPr="006552E8" w:rsidRDefault="00430C6C" w:rsidP="00430C6C">
            <w:pPr>
              <w:pStyle w:val="TableParagraph"/>
              <w:jc w:val="center"/>
            </w:pPr>
            <w:r w:rsidRPr="006552E8">
              <w:sym w:font="Symbol" w:char="F0D6"/>
            </w:r>
          </w:p>
        </w:tc>
        <w:tc>
          <w:tcPr>
            <w:tcW w:w="1784" w:type="dxa"/>
          </w:tcPr>
          <w:p w14:paraId="2A0CD999" w14:textId="77777777" w:rsidR="001702F8" w:rsidRPr="006552E8" w:rsidRDefault="001702F8" w:rsidP="00430C6C">
            <w:pPr>
              <w:pStyle w:val="TableParagraph"/>
              <w:jc w:val="center"/>
            </w:pPr>
          </w:p>
        </w:tc>
      </w:tr>
      <w:tr w:rsidR="00430C6C" w:rsidRPr="006552E8" w14:paraId="51F725FF" w14:textId="77777777" w:rsidTr="00EF2666">
        <w:trPr>
          <w:trHeight w:val="364"/>
        </w:trPr>
        <w:tc>
          <w:tcPr>
            <w:tcW w:w="1810" w:type="dxa"/>
          </w:tcPr>
          <w:p w14:paraId="6A8EF1D6" w14:textId="78F3DE3D" w:rsidR="00430C6C" w:rsidRPr="006552E8" w:rsidRDefault="00430C6C" w:rsidP="00430C6C">
            <w:pPr>
              <w:pStyle w:val="TableParagraph"/>
            </w:pPr>
            <w:r w:rsidRPr="006552E8">
              <w:t>Tedarikçiler</w:t>
            </w:r>
          </w:p>
        </w:tc>
        <w:tc>
          <w:tcPr>
            <w:tcW w:w="1978" w:type="dxa"/>
          </w:tcPr>
          <w:p w14:paraId="08E0895E" w14:textId="03EAA137" w:rsidR="00430C6C" w:rsidRPr="006552E8" w:rsidRDefault="00430C6C" w:rsidP="00430C6C">
            <w:pPr>
              <w:pStyle w:val="TableParagraph"/>
            </w:pPr>
            <w:r w:rsidRPr="006552E8">
              <w:t>Dış Paydaş</w:t>
            </w:r>
          </w:p>
        </w:tc>
        <w:tc>
          <w:tcPr>
            <w:tcW w:w="1648" w:type="dxa"/>
          </w:tcPr>
          <w:p w14:paraId="2902A0D5" w14:textId="5E8293B4" w:rsidR="00430C6C" w:rsidRPr="006552E8" w:rsidRDefault="00430C6C" w:rsidP="00430C6C">
            <w:pPr>
              <w:pStyle w:val="TableParagraph"/>
              <w:jc w:val="center"/>
            </w:pPr>
            <w:r w:rsidRPr="006552E8">
              <w:sym w:font="Symbol" w:char="F0D6"/>
            </w:r>
          </w:p>
        </w:tc>
        <w:tc>
          <w:tcPr>
            <w:tcW w:w="1813" w:type="dxa"/>
          </w:tcPr>
          <w:p w14:paraId="64E0E25E" w14:textId="526954C1" w:rsidR="00430C6C" w:rsidRPr="006552E8" w:rsidRDefault="00430C6C" w:rsidP="00430C6C">
            <w:pPr>
              <w:pStyle w:val="TableParagraph"/>
              <w:jc w:val="center"/>
            </w:pPr>
            <w:r w:rsidRPr="006552E8">
              <w:sym w:font="Symbol" w:char="F0D6"/>
            </w:r>
          </w:p>
        </w:tc>
        <w:tc>
          <w:tcPr>
            <w:tcW w:w="1784" w:type="dxa"/>
          </w:tcPr>
          <w:p w14:paraId="22592BEF" w14:textId="2DE54D53" w:rsidR="00430C6C" w:rsidRPr="006552E8" w:rsidRDefault="00430C6C" w:rsidP="00430C6C">
            <w:pPr>
              <w:pStyle w:val="TableParagraph"/>
              <w:jc w:val="center"/>
            </w:pPr>
            <w:r w:rsidRPr="006552E8">
              <w:sym w:font="Symbol" w:char="F0D6"/>
            </w:r>
          </w:p>
        </w:tc>
      </w:tr>
      <w:tr w:rsidR="001702F8" w:rsidRPr="006552E8" w14:paraId="79DF1AFF" w14:textId="77777777" w:rsidTr="00EF2666">
        <w:trPr>
          <w:trHeight w:val="364"/>
        </w:trPr>
        <w:tc>
          <w:tcPr>
            <w:tcW w:w="1810" w:type="dxa"/>
          </w:tcPr>
          <w:p w14:paraId="771FAD45" w14:textId="3C9BCD0F" w:rsidR="001702F8" w:rsidRPr="006552E8" w:rsidRDefault="001702F8" w:rsidP="001702F8">
            <w:pPr>
              <w:pStyle w:val="TableParagraph"/>
            </w:pPr>
            <w:r w:rsidRPr="006552E8">
              <w:t>Diğer Kamu Kurumları</w:t>
            </w:r>
          </w:p>
        </w:tc>
        <w:tc>
          <w:tcPr>
            <w:tcW w:w="1978" w:type="dxa"/>
          </w:tcPr>
          <w:p w14:paraId="154726AE" w14:textId="5B376371" w:rsidR="001702F8" w:rsidRPr="006552E8" w:rsidRDefault="001702F8" w:rsidP="001702F8">
            <w:pPr>
              <w:pStyle w:val="TableParagraph"/>
            </w:pPr>
            <w:r w:rsidRPr="006552E8">
              <w:t>Dış Paydaş</w:t>
            </w:r>
          </w:p>
        </w:tc>
        <w:tc>
          <w:tcPr>
            <w:tcW w:w="1648" w:type="dxa"/>
          </w:tcPr>
          <w:p w14:paraId="65A3A95D" w14:textId="77777777" w:rsidR="001702F8" w:rsidRPr="006552E8" w:rsidRDefault="001702F8" w:rsidP="00430C6C">
            <w:pPr>
              <w:pStyle w:val="TableParagraph"/>
              <w:jc w:val="center"/>
            </w:pPr>
          </w:p>
        </w:tc>
        <w:tc>
          <w:tcPr>
            <w:tcW w:w="1813" w:type="dxa"/>
          </w:tcPr>
          <w:p w14:paraId="52A551EA" w14:textId="77777777" w:rsidR="001702F8" w:rsidRPr="006552E8" w:rsidRDefault="001702F8" w:rsidP="00430C6C">
            <w:pPr>
              <w:pStyle w:val="TableParagraph"/>
              <w:jc w:val="center"/>
            </w:pPr>
          </w:p>
        </w:tc>
        <w:tc>
          <w:tcPr>
            <w:tcW w:w="1784" w:type="dxa"/>
          </w:tcPr>
          <w:p w14:paraId="2B4464E3" w14:textId="77777777" w:rsidR="001702F8" w:rsidRPr="006552E8" w:rsidRDefault="001702F8" w:rsidP="00430C6C">
            <w:pPr>
              <w:pStyle w:val="TableParagraph"/>
              <w:jc w:val="center"/>
            </w:pPr>
          </w:p>
        </w:tc>
      </w:tr>
    </w:tbl>
    <w:p w14:paraId="44475AD2" w14:textId="77777777" w:rsidR="00052151" w:rsidRPr="006552E8" w:rsidRDefault="00052151">
      <w:pPr>
        <w:pStyle w:val="GvdeMetni"/>
        <w:spacing w:before="11"/>
        <w:rPr>
          <w:b/>
          <w:sz w:val="23"/>
        </w:rPr>
      </w:pPr>
      <w:bookmarkStart w:id="22" w:name="_bookmark29"/>
      <w:bookmarkEnd w:id="22"/>
    </w:p>
    <w:p w14:paraId="79432E6A" w14:textId="77777777" w:rsidR="00052151" w:rsidRPr="006552E8" w:rsidRDefault="00052151">
      <w:pPr>
        <w:pStyle w:val="GvdeMetni"/>
        <w:rPr>
          <w:sz w:val="20"/>
        </w:rPr>
      </w:pPr>
    </w:p>
    <w:p w14:paraId="21589172" w14:textId="77777777" w:rsidR="00052151" w:rsidRPr="006552E8" w:rsidRDefault="00052151">
      <w:pPr>
        <w:pStyle w:val="GvdeMetni"/>
        <w:rPr>
          <w:sz w:val="20"/>
        </w:rPr>
      </w:pPr>
    </w:p>
    <w:p w14:paraId="5DD07C7B" w14:textId="77777777" w:rsidR="00052151" w:rsidRPr="006552E8" w:rsidRDefault="00052151">
      <w:pPr>
        <w:pStyle w:val="GvdeMetni"/>
        <w:rPr>
          <w:sz w:val="20"/>
        </w:rPr>
      </w:pPr>
    </w:p>
    <w:p w14:paraId="2244721F" w14:textId="77777777" w:rsidR="00052151" w:rsidRPr="006552E8" w:rsidRDefault="00052151">
      <w:pPr>
        <w:pStyle w:val="GvdeMetni"/>
        <w:rPr>
          <w:sz w:val="20"/>
        </w:rPr>
      </w:pPr>
    </w:p>
    <w:p w14:paraId="36DAD745" w14:textId="77777777" w:rsidR="00052151" w:rsidRPr="006552E8" w:rsidRDefault="00052151">
      <w:pPr>
        <w:pStyle w:val="GvdeMetni"/>
        <w:rPr>
          <w:sz w:val="20"/>
        </w:rPr>
      </w:pPr>
    </w:p>
    <w:p w14:paraId="04813AE7" w14:textId="77777777" w:rsidR="00052151" w:rsidRPr="006552E8" w:rsidRDefault="00052151">
      <w:pPr>
        <w:pStyle w:val="GvdeMetni"/>
        <w:rPr>
          <w:sz w:val="20"/>
        </w:rPr>
      </w:pPr>
    </w:p>
    <w:p w14:paraId="6CBD524F" w14:textId="77777777" w:rsidR="00052151" w:rsidRPr="006552E8" w:rsidRDefault="00052151">
      <w:pPr>
        <w:pStyle w:val="GvdeMetni"/>
        <w:rPr>
          <w:sz w:val="20"/>
        </w:rPr>
      </w:pPr>
    </w:p>
    <w:p w14:paraId="15E02C6A" w14:textId="3A3BF9C5" w:rsidR="00052151" w:rsidRPr="006552E8" w:rsidRDefault="00052151">
      <w:pPr>
        <w:pStyle w:val="GvdeMetni"/>
        <w:rPr>
          <w:sz w:val="20"/>
        </w:rPr>
      </w:pPr>
    </w:p>
    <w:p w14:paraId="29E9CB7E" w14:textId="09305AD9" w:rsidR="004A5D5D" w:rsidRPr="006552E8" w:rsidRDefault="004A5D5D">
      <w:pPr>
        <w:pStyle w:val="GvdeMetni"/>
        <w:rPr>
          <w:sz w:val="20"/>
        </w:rPr>
      </w:pPr>
    </w:p>
    <w:p w14:paraId="1F19E18B" w14:textId="3EEE5981" w:rsidR="004A5D5D" w:rsidRPr="006552E8" w:rsidRDefault="004A5D5D">
      <w:pPr>
        <w:pStyle w:val="GvdeMetni"/>
        <w:rPr>
          <w:sz w:val="20"/>
        </w:rPr>
      </w:pPr>
    </w:p>
    <w:p w14:paraId="58EC72B1" w14:textId="01F8DF6C" w:rsidR="004A5D5D" w:rsidRPr="006552E8" w:rsidRDefault="004A5D5D">
      <w:pPr>
        <w:pStyle w:val="GvdeMetni"/>
        <w:rPr>
          <w:sz w:val="20"/>
        </w:rPr>
      </w:pPr>
    </w:p>
    <w:p w14:paraId="439FF406" w14:textId="6A615016" w:rsidR="004A5D5D" w:rsidRPr="006552E8" w:rsidRDefault="004A5D5D">
      <w:pPr>
        <w:pStyle w:val="GvdeMetni"/>
        <w:rPr>
          <w:sz w:val="20"/>
        </w:rPr>
      </w:pPr>
    </w:p>
    <w:p w14:paraId="324A5EE5" w14:textId="6A27372E" w:rsidR="004A5D5D" w:rsidRPr="006552E8" w:rsidRDefault="004A5D5D">
      <w:pPr>
        <w:pStyle w:val="GvdeMetni"/>
        <w:rPr>
          <w:sz w:val="20"/>
        </w:rPr>
      </w:pPr>
    </w:p>
    <w:p w14:paraId="7D7CBE31" w14:textId="35995FE1" w:rsidR="004A5D5D" w:rsidRPr="006552E8" w:rsidRDefault="004A5D5D">
      <w:pPr>
        <w:pStyle w:val="GvdeMetni"/>
        <w:rPr>
          <w:sz w:val="20"/>
        </w:rPr>
      </w:pPr>
    </w:p>
    <w:p w14:paraId="57FFFACD" w14:textId="12456FEE" w:rsidR="004A5D5D" w:rsidRPr="006552E8" w:rsidRDefault="004A5D5D">
      <w:pPr>
        <w:pStyle w:val="GvdeMetni"/>
        <w:rPr>
          <w:sz w:val="20"/>
        </w:rPr>
      </w:pPr>
    </w:p>
    <w:p w14:paraId="0CE3AEB1" w14:textId="15B17CBE" w:rsidR="004A5D5D" w:rsidRPr="006552E8" w:rsidRDefault="004A5D5D">
      <w:pPr>
        <w:pStyle w:val="GvdeMetni"/>
        <w:rPr>
          <w:sz w:val="20"/>
        </w:rPr>
      </w:pPr>
    </w:p>
    <w:p w14:paraId="550B4097" w14:textId="2BB9CA35" w:rsidR="004A5D5D" w:rsidRPr="006552E8" w:rsidRDefault="004A5D5D">
      <w:pPr>
        <w:pStyle w:val="GvdeMetni"/>
        <w:rPr>
          <w:sz w:val="20"/>
        </w:rPr>
      </w:pPr>
    </w:p>
    <w:p w14:paraId="118F1592" w14:textId="3C3A41C6" w:rsidR="004A5D5D" w:rsidRPr="006552E8" w:rsidRDefault="004A5D5D">
      <w:pPr>
        <w:pStyle w:val="GvdeMetni"/>
        <w:rPr>
          <w:sz w:val="20"/>
        </w:rPr>
      </w:pPr>
    </w:p>
    <w:p w14:paraId="21FA2698" w14:textId="14A74AA5" w:rsidR="00EF2666" w:rsidRPr="006552E8" w:rsidRDefault="00EF2666">
      <w:pPr>
        <w:pStyle w:val="GvdeMetni"/>
        <w:rPr>
          <w:sz w:val="20"/>
        </w:rPr>
      </w:pPr>
    </w:p>
    <w:p w14:paraId="70E762F9" w14:textId="77CCCBC9" w:rsidR="00EF2666" w:rsidRPr="006552E8" w:rsidRDefault="00EF2666">
      <w:pPr>
        <w:pStyle w:val="GvdeMetni"/>
        <w:rPr>
          <w:sz w:val="20"/>
        </w:rPr>
      </w:pPr>
    </w:p>
    <w:p w14:paraId="06B2DC6D" w14:textId="77777777" w:rsidR="00EF2666" w:rsidRPr="006552E8" w:rsidRDefault="00EF2666">
      <w:pPr>
        <w:pStyle w:val="GvdeMetni"/>
        <w:rPr>
          <w:sz w:val="20"/>
        </w:rPr>
      </w:pPr>
    </w:p>
    <w:p w14:paraId="2E13CB0D" w14:textId="48617D66" w:rsidR="004A5D5D" w:rsidRPr="006552E8" w:rsidRDefault="004A5D5D">
      <w:pPr>
        <w:pStyle w:val="GvdeMetni"/>
        <w:rPr>
          <w:sz w:val="20"/>
        </w:rPr>
      </w:pPr>
    </w:p>
    <w:p w14:paraId="5F149D6D" w14:textId="34E8439A" w:rsidR="004A5D5D" w:rsidRPr="006552E8" w:rsidRDefault="004A5D5D">
      <w:pPr>
        <w:pStyle w:val="GvdeMetni"/>
        <w:rPr>
          <w:sz w:val="20"/>
        </w:rPr>
      </w:pPr>
    </w:p>
    <w:p w14:paraId="4D763F17" w14:textId="4C5F2E85" w:rsidR="004A5D5D" w:rsidRPr="006552E8" w:rsidRDefault="004A5D5D">
      <w:pPr>
        <w:pStyle w:val="GvdeMetni"/>
        <w:rPr>
          <w:sz w:val="20"/>
        </w:rPr>
      </w:pPr>
    </w:p>
    <w:p w14:paraId="7A8883FF" w14:textId="623CCC1D" w:rsidR="004A5D5D" w:rsidRPr="006552E8" w:rsidRDefault="004A5D5D">
      <w:pPr>
        <w:pStyle w:val="GvdeMetni"/>
        <w:rPr>
          <w:sz w:val="20"/>
        </w:rPr>
      </w:pPr>
    </w:p>
    <w:p w14:paraId="516F65C0" w14:textId="399F6233" w:rsidR="004A5D5D" w:rsidRPr="006552E8" w:rsidRDefault="004A5D5D">
      <w:pPr>
        <w:pStyle w:val="GvdeMetni"/>
        <w:rPr>
          <w:sz w:val="20"/>
        </w:rPr>
      </w:pPr>
    </w:p>
    <w:p w14:paraId="626C3E04" w14:textId="77777777" w:rsidR="003872DE" w:rsidRPr="006552E8" w:rsidRDefault="003872DE">
      <w:pPr>
        <w:pStyle w:val="GvdeMetni"/>
        <w:rPr>
          <w:sz w:val="20"/>
        </w:rPr>
      </w:pPr>
    </w:p>
    <w:p w14:paraId="32870423" w14:textId="00B682BE" w:rsidR="004A5D5D" w:rsidRPr="006552E8" w:rsidRDefault="004A5D5D">
      <w:pPr>
        <w:pStyle w:val="GvdeMetni"/>
        <w:rPr>
          <w:sz w:val="20"/>
        </w:rPr>
      </w:pPr>
    </w:p>
    <w:p w14:paraId="74C26632" w14:textId="77777777" w:rsidR="004A5D5D" w:rsidRPr="006552E8" w:rsidRDefault="004A5D5D">
      <w:pPr>
        <w:pStyle w:val="GvdeMetni"/>
        <w:rPr>
          <w:sz w:val="20"/>
        </w:rPr>
      </w:pPr>
    </w:p>
    <w:p w14:paraId="5414A371" w14:textId="77777777" w:rsidR="00052151" w:rsidRPr="006552E8" w:rsidRDefault="00052151">
      <w:pPr>
        <w:pStyle w:val="GvdeMetni"/>
        <w:spacing w:before="6"/>
        <w:rPr>
          <w:sz w:val="16"/>
        </w:rPr>
      </w:pPr>
    </w:p>
    <w:p w14:paraId="36CF0416" w14:textId="77777777" w:rsidR="00052151" w:rsidRPr="006552E8" w:rsidRDefault="00D3649C">
      <w:pPr>
        <w:pStyle w:val="Balk3"/>
        <w:spacing w:before="52"/>
        <w:jc w:val="left"/>
        <w:rPr>
          <w:color w:val="FF0000"/>
        </w:rPr>
      </w:pPr>
      <w:bookmarkStart w:id="23" w:name="_bookmark30"/>
      <w:bookmarkEnd w:id="23"/>
      <w:r w:rsidRPr="006552E8">
        <w:rPr>
          <w:color w:val="FF0000"/>
        </w:rPr>
        <w:t>Tablo 7: Paydaş - Ürün/Hizmet Matrisi</w:t>
      </w:r>
    </w:p>
    <w:p w14:paraId="3EDC9842" w14:textId="77777777" w:rsidR="00052151" w:rsidRPr="006552E8" w:rsidRDefault="00052151">
      <w:pPr>
        <w:pStyle w:val="GvdeMetni"/>
        <w:spacing w:before="10"/>
        <w:rPr>
          <w:b/>
          <w:sz w:val="9"/>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7"/>
        <w:gridCol w:w="1559"/>
        <w:gridCol w:w="1985"/>
        <w:gridCol w:w="2126"/>
        <w:gridCol w:w="1843"/>
      </w:tblGrid>
      <w:tr w:rsidR="00AD3334" w:rsidRPr="006552E8" w14:paraId="41690045" w14:textId="77777777" w:rsidTr="00EF2666">
        <w:trPr>
          <w:trHeight w:val="364"/>
        </w:trPr>
        <w:tc>
          <w:tcPr>
            <w:tcW w:w="1677" w:type="dxa"/>
            <w:tcBorders>
              <w:top w:val="nil"/>
            </w:tcBorders>
            <w:shd w:val="clear" w:color="auto" w:fill="4AACC5"/>
          </w:tcPr>
          <w:p w14:paraId="0996C4B2" w14:textId="1893FFFE" w:rsidR="00AD3334" w:rsidRPr="006552E8" w:rsidRDefault="00AD3334">
            <w:pPr>
              <w:rPr>
                <w:sz w:val="2"/>
                <w:szCs w:val="2"/>
              </w:rPr>
            </w:pPr>
          </w:p>
          <w:p w14:paraId="71798091" w14:textId="77777777" w:rsidR="00AD3334" w:rsidRPr="006552E8" w:rsidRDefault="00AD3334" w:rsidP="00AD3334">
            <w:pPr>
              <w:rPr>
                <w:sz w:val="2"/>
                <w:szCs w:val="2"/>
              </w:rPr>
            </w:pPr>
          </w:p>
          <w:p w14:paraId="678A7B4C" w14:textId="77777777" w:rsidR="00AD3334" w:rsidRPr="006552E8" w:rsidRDefault="00AD3334" w:rsidP="00AD3334">
            <w:pPr>
              <w:rPr>
                <w:sz w:val="2"/>
                <w:szCs w:val="2"/>
              </w:rPr>
            </w:pPr>
          </w:p>
          <w:p w14:paraId="5CF08201" w14:textId="77777777" w:rsidR="00AD3334" w:rsidRPr="006552E8" w:rsidRDefault="00AD3334" w:rsidP="00AD3334">
            <w:pPr>
              <w:rPr>
                <w:sz w:val="2"/>
                <w:szCs w:val="2"/>
              </w:rPr>
            </w:pPr>
          </w:p>
          <w:p w14:paraId="7D4FF238" w14:textId="6F7E082F" w:rsidR="00AD3334" w:rsidRPr="006552E8" w:rsidRDefault="00AD3334" w:rsidP="00AD3334">
            <w:pPr>
              <w:rPr>
                <w:sz w:val="2"/>
                <w:szCs w:val="2"/>
              </w:rPr>
            </w:pPr>
            <w:r w:rsidRPr="006552E8">
              <w:t>Paydaşlar</w:t>
            </w:r>
          </w:p>
          <w:p w14:paraId="033CBD39" w14:textId="43A7AC8F" w:rsidR="00AD3334" w:rsidRPr="006552E8" w:rsidRDefault="00AD3334" w:rsidP="00AD3334">
            <w:pPr>
              <w:jc w:val="center"/>
              <w:rPr>
                <w:sz w:val="2"/>
                <w:szCs w:val="2"/>
              </w:rPr>
            </w:pPr>
            <w:r w:rsidRPr="006552E8">
              <w:rPr>
                <w:sz w:val="2"/>
                <w:szCs w:val="2"/>
              </w:rPr>
              <w:t>asa</w:t>
            </w:r>
          </w:p>
        </w:tc>
        <w:tc>
          <w:tcPr>
            <w:tcW w:w="1559" w:type="dxa"/>
            <w:shd w:val="clear" w:color="auto" w:fill="4AACC5"/>
          </w:tcPr>
          <w:p w14:paraId="1B7166AE" w14:textId="59BB8D38" w:rsidR="00AD3334" w:rsidRPr="006552E8" w:rsidRDefault="00AD3334" w:rsidP="00AD3334">
            <w:pPr>
              <w:pStyle w:val="TableParagraph"/>
              <w:spacing w:before="61"/>
              <w:ind w:left="275" w:right="275"/>
              <w:jc w:val="center"/>
              <w:rPr>
                <w:b/>
                <w:sz w:val="20"/>
              </w:rPr>
            </w:pPr>
            <w:r w:rsidRPr="006552E8">
              <w:rPr>
                <w:b/>
                <w:sz w:val="20"/>
              </w:rPr>
              <w:t>Eğitim- Öğretim</w:t>
            </w:r>
          </w:p>
        </w:tc>
        <w:tc>
          <w:tcPr>
            <w:tcW w:w="1985" w:type="dxa"/>
            <w:shd w:val="clear" w:color="auto" w:fill="4AACC5"/>
          </w:tcPr>
          <w:p w14:paraId="687CE518" w14:textId="4EA9AD01" w:rsidR="00AD3334" w:rsidRPr="006552E8" w:rsidRDefault="00AD3334" w:rsidP="00AD3334">
            <w:pPr>
              <w:pStyle w:val="TableParagraph"/>
              <w:spacing w:before="61"/>
              <w:ind w:left="275" w:right="275"/>
              <w:jc w:val="center"/>
              <w:rPr>
                <w:b/>
                <w:sz w:val="20"/>
              </w:rPr>
            </w:pPr>
            <w:r w:rsidRPr="006552E8">
              <w:rPr>
                <w:b/>
                <w:sz w:val="20"/>
              </w:rPr>
              <w:t>Araştırma</w:t>
            </w:r>
          </w:p>
        </w:tc>
        <w:tc>
          <w:tcPr>
            <w:tcW w:w="2126" w:type="dxa"/>
            <w:shd w:val="clear" w:color="auto" w:fill="4AACC5"/>
          </w:tcPr>
          <w:p w14:paraId="1A6DB94A" w14:textId="2E1DB9A3" w:rsidR="00AD3334" w:rsidRPr="006552E8" w:rsidRDefault="00AD3334" w:rsidP="00AD3334">
            <w:pPr>
              <w:pStyle w:val="TableParagraph"/>
              <w:spacing w:before="61"/>
              <w:ind w:left="306"/>
              <w:jc w:val="center"/>
              <w:rPr>
                <w:b/>
                <w:sz w:val="20"/>
              </w:rPr>
            </w:pPr>
            <w:r w:rsidRPr="006552E8">
              <w:rPr>
                <w:b/>
                <w:sz w:val="20"/>
              </w:rPr>
              <w:t>Toplumsal Katkı</w:t>
            </w:r>
          </w:p>
        </w:tc>
        <w:tc>
          <w:tcPr>
            <w:tcW w:w="1843" w:type="dxa"/>
            <w:shd w:val="clear" w:color="auto" w:fill="4AACC5"/>
          </w:tcPr>
          <w:p w14:paraId="7E6A111D" w14:textId="07BD1D51" w:rsidR="00AD3334" w:rsidRPr="006552E8" w:rsidRDefault="00AD3334" w:rsidP="00AD3334">
            <w:pPr>
              <w:pStyle w:val="TableParagraph"/>
              <w:spacing w:before="61"/>
              <w:ind w:left="282" w:right="283"/>
              <w:jc w:val="center"/>
              <w:rPr>
                <w:b/>
                <w:sz w:val="20"/>
              </w:rPr>
            </w:pPr>
            <w:r w:rsidRPr="006552E8">
              <w:rPr>
                <w:b/>
                <w:sz w:val="20"/>
              </w:rPr>
              <w:t>Diğer</w:t>
            </w:r>
          </w:p>
        </w:tc>
      </w:tr>
      <w:tr w:rsidR="00AD3334" w:rsidRPr="006552E8" w14:paraId="50D2E478" w14:textId="77777777" w:rsidTr="00EF2666">
        <w:trPr>
          <w:trHeight w:val="364"/>
        </w:trPr>
        <w:tc>
          <w:tcPr>
            <w:tcW w:w="1677" w:type="dxa"/>
          </w:tcPr>
          <w:p w14:paraId="743C3852" w14:textId="7EEFB189" w:rsidR="00AD3334" w:rsidRPr="006552E8" w:rsidRDefault="00AD3334" w:rsidP="003872DE">
            <w:pPr>
              <w:pStyle w:val="TableParagraph"/>
              <w:spacing w:before="61"/>
              <w:ind w:left="107"/>
              <w:rPr>
                <w:b/>
                <w:sz w:val="20"/>
              </w:rPr>
            </w:pPr>
            <w:r w:rsidRPr="006552E8">
              <w:t>Öğrenciler</w:t>
            </w:r>
          </w:p>
        </w:tc>
        <w:tc>
          <w:tcPr>
            <w:tcW w:w="1559" w:type="dxa"/>
          </w:tcPr>
          <w:p w14:paraId="174D5414" w14:textId="6E408230" w:rsidR="00AD3334" w:rsidRPr="006552E8" w:rsidRDefault="00AD3334" w:rsidP="00AD3334">
            <w:pPr>
              <w:pStyle w:val="TableParagraph"/>
              <w:jc w:val="center"/>
            </w:pPr>
            <w:r w:rsidRPr="006552E8">
              <w:rPr>
                <w:rFonts w:cs="Arial"/>
              </w:rPr>
              <w:t>√</w:t>
            </w:r>
          </w:p>
        </w:tc>
        <w:tc>
          <w:tcPr>
            <w:tcW w:w="1985" w:type="dxa"/>
          </w:tcPr>
          <w:p w14:paraId="0C9F4787" w14:textId="77777777" w:rsidR="00AD3334" w:rsidRPr="006552E8" w:rsidRDefault="00AD3334" w:rsidP="00AD3334">
            <w:pPr>
              <w:pStyle w:val="TableParagraph"/>
              <w:jc w:val="center"/>
            </w:pPr>
          </w:p>
        </w:tc>
        <w:tc>
          <w:tcPr>
            <w:tcW w:w="2126" w:type="dxa"/>
          </w:tcPr>
          <w:p w14:paraId="5587CBBA" w14:textId="77777777" w:rsidR="00AD3334" w:rsidRPr="006552E8" w:rsidRDefault="00AD3334" w:rsidP="00AD3334">
            <w:pPr>
              <w:pStyle w:val="TableParagraph"/>
              <w:jc w:val="center"/>
            </w:pPr>
          </w:p>
        </w:tc>
        <w:tc>
          <w:tcPr>
            <w:tcW w:w="1843" w:type="dxa"/>
          </w:tcPr>
          <w:p w14:paraId="559F7590" w14:textId="0F6B58F3" w:rsidR="00AD3334" w:rsidRPr="006552E8" w:rsidRDefault="00AD3334" w:rsidP="00AD3334">
            <w:pPr>
              <w:pStyle w:val="TableParagraph"/>
              <w:spacing w:before="61"/>
              <w:jc w:val="center"/>
              <w:rPr>
                <w:sz w:val="20"/>
              </w:rPr>
            </w:pPr>
          </w:p>
        </w:tc>
      </w:tr>
      <w:tr w:rsidR="00AD3334" w:rsidRPr="006552E8" w14:paraId="673C8E9E" w14:textId="77777777" w:rsidTr="00EF2666">
        <w:trPr>
          <w:trHeight w:val="364"/>
        </w:trPr>
        <w:tc>
          <w:tcPr>
            <w:tcW w:w="1677" w:type="dxa"/>
          </w:tcPr>
          <w:p w14:paraId="4593B5F2" w14:textId="307BD929" w:rsidR="00AD3334" w:rsidRPr="006552E8" w:rsidRDefault="00EF2666" w:rsidP="00EF2666">
            <w:pPr>
              <w:pStyle w:val="TableParagraph"/>
            </w:pPr>
            <w:r w:rsidRPr="006552E8">
              <w:t>Akademik Personel</w:t>
            </w:r>
          </w:p>
        </w:tc>
        <w:tc>
          <w:tcPr>
            <w:tcW w:w="1559" w:type="dxa"/>
          </w:tcPr>
          <w:p w14:paraId="0FB394A2" w14:textId="71E17BF5" w:rsidR="00AD3334" w:rsidRPr="006552E8" w:rsidRDefault="00AD3334" w:rsidP="00AD3334">
            <w:pPr>
              <w:pStyle w:val="TableParagraph"/>
              <w:jc w:val="center"/>
            </w:pPr>
            <w:r w:rsidRPr="006552E8">
              <w:rPr>
                <w:rFonts w:cs="Arial"/>
              </w:rPr>
              <w:t>√</w:t>
            </w:r>
          </w:p>
        </w:tc>
        <w:tc>
          <w:tcPr>
            <w:tcW w:w="1985" w:type="dxa"/>
          </w:tcPr>
          <w:p w14:paraId="7759CA03" w14:textId="725D5E43" w:rsidR="00AD3334" w:rsidRPr="006552E8" w:rsidRDefault="00AD3334" w:rsidP="00AD3334">
            <w:pPr>
              <w:pStyle w:val="TableParagraph"/>
              <w:spacing w:before="61"/>
              <w:jc w:val="center"/>
              <w:rPr>
                <w:sz w:val="20"/>
              </w:rPr>
            </w:pPr>
            <w:r w:rsidRPr="006552E8">
              <w:rPr>
                <w:rFonts w:cs="Arial"/>
              </w:rPr>
              <w:t>√</w:t>
            </w:r>
          </w:p>
        </w:tc>
        <w:tc>
          <w:tcPr>
            <w:tcW w:w="2126" w:type="dxa"/>
          </w:tcPr>
          <w:p w14:paraId="4AA7DA03" w14:textId="02F61EB7" w:rsidR="00AD3334" w:rsidRPr="006552E8" w:rsidRDefault="00AD3334" w:rsidP="00AD3334">
            <w:pPr>
              <w:pStyle w:val="TableParagraph"/>
              <w:jc w:val="center"/>
            </w:pPr>
            <w:r w:rsidRPr="006552E8">
              <w:rPr>
                <w:rFonts w:cs="Arial"/>
              </w:rPr>
              <w:t>√</w:t>
            </w:r>
          </w:p>
        </w:tc>
        <w:tc>
          <w:tcPr>
            <w:tcW w:w="1843" w:type="dxa"/>
          </w:tcPr>
          <w:p w14:paraId="246387EC" w14:textId="3704F506" w:rsidR="00AD3334" w:rsidRPr="006552E8" w:rsidRDefault="00AD3334" w:rsidP="00AD3334">
            <w:pPr>
              <w:pStyle w:val="TableParagraph"/>
              <w:jc w:val="center"/>
            </w:pPr>
            <w:r w:rsidRPr="006552E8">
              <w:rPr>
                <w:rFonts w:cs="Arial"/>
              </w:rPr>
              <w:t>√</w:t>
            </w:r>
          </w:p>
        </w:tc>
      </w:tr>
      <w:tr w:rsidR="00AD3334" w:rsidRPr="006552E8" w14:paraId="09B113E6" w14:textId="77777777" w:rsidTr="00EF2666">
        <w:trPr>
          <w:trHeight w:val="364"/>
        </w:trPr>
        <w:tc>
          <w:tcPr>
            <w:tcW w:w="1677" w:type="dxa"/>
          </w:tcPr>
          <w:p w14:paraId="19383E95" w14:textId="18E6D478" w:rsidR="00AD3334" w:rsidRPr="006552E8" w:rsidRDefault="00AD3334" w:rsidP="003872DE">
            <w:pPr>
              <w:pStyle w:val="TableParagraph"/>
              <w:spacing w:before="61"/>
              <w:ind w:left="107"/>
              <w:rPr>
                <w:b/>
                <w:sz w:val="20"/>
              </w:rPr>
            </w:pPr>
            <w:r w:rsidRPr="006552E8">
              <w:t xml:space="preserve">İdari Personel    </w:t>
            </w:r>
          </w:p>
        </w:tc>
        <w:tc>
          <w:tcPr>
            <w:tcW w:w="1559" w:type="dxa"/>
          </w:tcPr>
          <w:p w14:paraId="5C0BE005" w14:textId="68E05E23" w:rsidR="00AD3334" w:rsidRPr="006552E8" w:rsidRDefault="00AD3334" w:rsidP="00AD3334">
            <w:pPr>
              <w:pStyle w:val="TableParagraph"/>
              <w:spacing w:before="61"/>
              <w:ind w:left="1"/>
              <w:jc w:val="center"/>
              <w:rPr>
                <w:sz w:val="20"/>
              </w:rPr>
            </w:pPr>
          </w:p>
        </w:tc>
        <w:tc>
          <w:tcPr>
            <w:tcW w:w="1985" w:type="dxa"/>
          </w:tcPr>
          <w:p w14:paraId="4E9E17B3" w14:textId="77777777" w:rsidR="00AD3334" w:rsidRPr="006552E8" w:rsidRDefault="00AD3334" w:rsidP="00AD3334">
            <w:pPr>
              <w:pStyle w:val="TableParagraph"/>
              <w:jc w:val="center"/>
            </w:pPr>
          </w:p>
        </w:tc>
        <w:tc>
          <w:tcPr>
            <w:tcW w:w="2126" w:type="dxa"/>
          </w:tcPr>
          <w:p w14:paraId="22001FD8" w14:textId="5438B6E8" w:rsidR="00AD3334" w:rsidRPr="006552E8" w:rsidRDefault="00AD3334" w:rsidP="00AD3334">
            <w:pPr>
              <w:pStyle w:val="TableParagraph"/>
              <w:jc w:val="center"/>
            </w:pPr>
            <w:r w:rsidRPr="006552E8">
              <w:rPr>
                <w:rFonts w:cs="Arial"/>
              </w:rPr>
              <w:t>√</w:t>
            </w:r>
          </w:p>
        </w:tc>
        <w:tc>
          <w:tcPr>
            <w:tcW w:w="1843" w:type="dxa"/>
          </w:tcPr>
          <w:p w14:paraId="79D277EF" w14:textId="1ECDB6F4" w:rsidR="00AD3334" w:rsidRPr="006552E8" w:rsidRDefault="00AD3334" w:rsidP="00AD3334">
            <w:pPr>
              <w:pStyle w:val="TableParagraph"/>
              <w:spacing w:before="61"/>
              <w:jc w:val="center"/>
              <w:rPr>
                <w:sz w:val="20"/>
              </w:rPr>
            </w:pPr>
            <w:r w:rsidRPr="006552E8">
              <w:rPr>
                <w:rFonts w:cs="Arial"/>
              </w:rPr>
              <w:t>√</w:t>
            </w:r>
          </w:p>
        </w:tc>
      </w:tr>
      <w:tr w:rsidR="00AD3334" w:rsidRPr="006552E8" w14:paraId="0F9132B4" w14:textId="77777777" w:rsidTr="00EF2666">
        <w:trPr>
          <w:trHeight w:val="364"/>
        </w:trPr>
        <w:tc>
          <w:tcPr>
            <w:tcW w:w="1677" w:type="dxa"/>
          </w:tcPr>
          <w:p w14:paraId="224B4C7B" w14:textId="34EAD537" w:rsidR="00AD3334" w:rsidRPr="006552E8" w:rsidRDefault="00AD3334" w:rsidP="003872DE">
            <w:pPr>
              <w:pStyle w:val="TableParagraph"/>
              <w:spacing w:before="61"/>
              <w:ind w:left="107"/>
              <w:rPr>
                <w:b/>
                <w:w w:val="99"/>
                <w:sz w:val="20"/>
              </w:rPr>
            </w:pPr>
            <w:r w:rsidRPr="006552E8">
              <w:t>Öğrenci Aileleri</w:t>
            </w:r>
          </w:p>
        </w:tc>
        <w:tc>
          <w:tcPr>
            <w:tcW w:w="1559" w:type="dxa"/>
          </w:tcPr>
          <w:p w14:paraId="2ABFB995" w14:textId="77777777" w:rsidR="00AD3334" w:rsidRPr="006552E8" w:rsidRDefault="00AD3334" w:rsidP="00AD3334">
            <w:pPr>
              <w:pStyle w:val="TableParagraph"/>
              <w:jc w:val="center"/>
            </w:pPr>
          </w:p>
        </w:tc>
        <w:tc>
          <w:tcPr>
            <w:tcW w:w="1985" w:type="dxa"/>
          </w:tcPr>
          <w:p w14:paraId="183F41C7" w14:textId="77777777" w:rsidR="00AD3334" w:rsidRPr="006552E8" w:rsidRDefault="00AD3334" w:rsidP="00AD3334">
            <w:pPr>
              <w:pStyle w:val="TableParagraph"/>
              <w:jc w:val="center"/>
            </w:pPr>
          </w:p>
        </w:tc>
        <w:tc>
          <w:tcPr>
            <w:tcW w:w="2126" w:type="dxa"/>
          </w:tcPr>
          <w:p w14:paraId="4DCB2F0E" w14:textId="49258237" w:rsidR="00AD3334" w:rsidRPr="006552E8" w:rsidRDefault="00EF2666" w:rsidP="00AD3334">
            <w:pPr>
              <w:pStyle w:val="TableParagraph"/>
              <w:jc w:val="center"/>
            </w:pPr>
            <w:r w:rsidRPr="006552E8">
              <w:rPr>
                <w:rFonts w:cs="Arial"/>
              </w:rPr>
              <w:t>√</w:t>
            </w:r>
          </w:p>
        </w:tc>
        <w:tc>
          <w:tcPr>
            <w:tcW w:w="1843" w:type="dxa"/>
          </w:tcPr>
          <w:p w14:paraId="06D91C08" w14:textId="3F01508C" w:rsidR="00AD3334" w:rsidRPr="006552E8" w:rsidRDefault="00EF2666" w:rsidP="00AD3334">
            <w:pPr>
              <w:pStyle w:val="TableParagraph"/>
              <w:jc w:val="center"/>
            </w:pPr>
            <w:r w:rsidRPr="006552E8">
              <w:rPr>
                <w:rFonts w:cs="Arial"/>
              </w:rPr>
              <w:t>√</w:t>
            </w:r>
          </w:p>
        </w:tc>
      </w:tr>
      <w:tr w:rsidR="00AD3334" w:rsidRPr="006552E8" w14:paraId="6888141F" w14:textId="77777777" w:rsidTr="00EF2666">
        <w:trPr>
          <w:trHeight w:val="364"/>
        </w:trPr>
        <w:tc>
          <w:tcPr>
            <w:tcW w:w="1677" w:type="dxa"/>
          </w:tcPr>
          <w:p w14:paraId="1B533A67" w14:textId="300272AD" w:rsidR="00AD3334" w:rsidRPr="006552E8" w:rsidRDefault="00AD3334" w:rsidP="003872DE">
            <w:pPr>
              <w:pStyle w:val="TableParagraph"/>
              <w:spacing w:before="61"/>
              <w:ind w:left="107"/>
              <w:rPr>
                <w:b/>
                <w:w w:val="99"/>
                <w:sz w:val="20"/>
              </w:rPr>
            </w:pPr>
            <w:r w:rsidRPr="006552E8">
              <w:t>Mezunlar</w:t>
            </w:r>
          </w:p>
        </w:tc>
        <w:tc>
          <w:tcPr>
            <w:tcW w:w="1559" w:type="dxa"/>
          </w:tcPr>
          <w:p w14:paraId="49994181" w14:textId="77777777" w:rsidR="00AD3334" w:rsidRPr="006552E8" w:rsidRDefault="00AD3334" w:rsidP="00AD3334">
            <w:pPr>
              <w:pStyle w:val="TableParagraph"/>
              <w:jc w:val="center"/>
            </w:pPr>
          </w:p>
        </w:tc>
        <w:tc>
          <w:tcPr>
            <w:tcW w:w="1985" w:type="dxa"/>
          </w:tcPr>
          <w:p w14:paraId="1772BDFE" w14:textId="77777777" w:rsidR="00AD3334" w:rsidRPr="006552E8" w:rsidRDefault="00AD3334" w:rsidP="00AD3334">
            <w:pPr>
              <w:pStyle w:val="TableParagraph"/>
              <w:jc w:val="center"/>
            </w:pPr>
          </w:p>
        </w:tc>
        <w:tc>
          <w:tcPr>
            <w:tcW w:w="2126" w:type="dxa"/>
          </w:tcPr>
          <w:p w14:paraId="27EF81BB" w14:textId="77777777" w:rsidR="00AD3334" w:rsidRPr="006552E8" w:rsidRDefault="00AD3334" w:rsidP="00AD3334">
            <w:pPr>
              <w:pStyle w:val="TableParagraph"/>
              <w:jc w:val="center"/>
            </w:pPr>
          </w:p>
        </w:tc>
        <w:tc>
          <w:tcPr>
            <w:tcW w:w="1843" w:type="dxa"/>
          </w:tcPr>
          <w:p w14:paraId="2A50AF36" w14:textId="2D4897BF" w:rsidR="00AD3334" w:rsidRPr="006552E8" w:rsidRDefault="00EF2666" w:rsidP="00AD3334">
            <w:pPr>
              <w:pStyle w:val="TableParagraph"/>
              <w:jc w:val="center"/>
            </w:pPr>
            <w:r w:rsidRPr="006552E8">
              <w:rPr>
                <w:rFonts w:cs="Arial"/>
              </w:rPr>
              <w:t>√</w:t>
            </w:r>
          </w:p>
        </w:tc>
      </w:tr>
      <w:tr w:rsidR="00AD3334" w:rsidRPr="006552E8" w14:paraId="4CE93836" w14:textId="77777777" w:rsidTr="00EF2666">
        <w:trPr>
          <w:trHeight w:val="364"/>
        </w:trPr>
        <w:tc>
          <w:tcPr>
            <w:tcW w:w="1677" w:type="dxa"/>
          </w:tcPr>
          <w:p w14:paraId="0C60AF8C" w14:textId="68F62C90" w:rsidR="00AD3334" w:rsidRPr="006552E8" w:rsidRDefault="00AD3334" w:rsidP="003872DE">
            <w:pPr>
              <w:pStyle w:val="TableParagraph"/>
              <w:spacing w:before="61"/>
              <w:ind w:left="107"/>
              <w:rPr>
                <w:b/>
                <w:w w:val="99"/>
                <w:sz w:val="20"/>
              </w:rPr>
            </w:pPr>
            <w:r w:rsidRPr="006552E8">
              <w:t>YÖK</w:t>
            </w:r>
          </w:p>
        </w:tc>
        <w:tc>
          <w:tcPr>
            <w:tcW w:w="1559" w:type="dxa"/>
          </w:tcPr>
          <w:p w14:paraId="6E468733" w14:textId="54F24204" w:rsidR="00AD3334" w:rsidRPr="006552E8" w:rsidRDefault="00EF2666" w:rsidP="00AD3334">
            <w:pPr>
              <w:pStyle w:val="TableParagraph"/>
              <w:jc w:val="center"/>
            </w:pPr>
            <w:r w:rsidRPr="006552E8">
              <w:rPr>
                <w:rFonts w:cs="Arial"/>
              </w:rPr>
              <w:t>√</w:t>
            </w:r>
          </w:p>
        </w:tc>
        <w:tc>
          <w:tcPr>
            <w:tcW w:w="1985" w:type="dxa"/>
          </w:tcPr>
          <w:p w14:paraId="22BDB01B" w14:textId="77777777" w:rsidR="00AD3334" w:rsidRPr="006552E8" w:rsidRDefault="00AD3334" w:rsidP="00AD3334">
            <w:pPr>
              <w:pStyle w:val="TableParagraph"/>
              <w:jc w:val="center"/>
            </w:pPr>
          </w:p>
        </w:tc>
        <w:tc>
          <w:tcPr>
            <w:tcW w:w="2126" w:type="dxa"/>
          </w:tcPr>
          <w:p w14:paraId="6219C9F5" w14:textId="77777777" w:rsidR="00AD3334" w:rsidRPr="006552E8" w:rsidRDefault="00AD3334" w:rsidP="00AD3334">
            <w:pPr>
              <w:pStyle w:val="TableParagraph"/>
              <w:jc w:val="center"/>
            </w:pPr>
          </w:p>
        </w:tc>
        <w:tc>
          <w:tcPr>
            <w:tcW w:w="1843" w:type="dxa"/>
          </w:tcPr>
          <w:p w14:paraId="1265A728" w14:textId="77777777" w:rsidR="00AD3334" w:rsidRPr="006552E8" w:rsidRDefault="00AD3334" w:rsidP="00AD3334">
            <w:pPr>
              <w:pStyle w:val="TableParagraph"/>
              <w:jc w:val="center"/>
            </w:pPr>
          </w:p>
        </w:tc>
      </w:tr>
      <w:tr w:rsidR="00AD3334" w:rsidRPr="006552E8" w14:paraId="0BCFA181" w14:textId="77777777" w:rsidTr="00EF2666">
        <w:trPr>
          <w:trHeight w:val="364"/>
        </w:trPr>
        <w:tc>
          <w:tcPr>
            <w:tcW w:w="1677" w:type="dxa"/>
          </w:tcPr>
          <w:p w14:paraId="4198D783" w14:textId="471888B9" w:rsidR="00AD3334" w:rsidRPr="006552E8" w:rsidRDefault="00AD3334" w:rsidP="003872DE">
            <w:pPr>
              <w:pStyle w:val="TableParagraph"/>
              <w:spacing w:before="61"/>
              <w:ind w:left="107"/>
              <w:rPr>
                <w:b/>
                <w:w w:val="99"/>
                <w:sz w:val="20"/>
              </w:rPr>
            </w:pPr>
            <w:r w:rsidRPr="006552E8">
              <w:t>Bakanlıklar</w:t>
            </w:r>
          </w:p>
        </w:tc>
        <w:tc>
          <w:tcPr>
            <w:tcW w:w="1559" w:type="dxa"/>
          </w:tcPr>
          <w:p w14:paraId="04B98DD5" w14:textId="6CDB862A" w:rsidR="00AD3334" w:rsidRPr="006552E8" w:rsidRDefault="00EF2666" w:rsidP="00AD3334">
            <w:pPr>
              <w:pStyle w:val="TableParagraph"/>
              <w:jc w:val="center"/>
            </w:pPr>
            <w:r w:rsidRPr="006552E8">
              <w:rPr>
                <w:rFonts w:cs="Arial"/>
              </w:rPr>
              <w:t>√</w:t>
            </w:r>
          </w:p>
        </w:tc>
        <w:tc>
          <w:tcPr>
            <w:tcW w:w="1985" w:type="dxa"/>
          </w:tcPr>
          <w:p w14:paraId="5D82D947" w14:textId="77777777" w:rsidR="00AD3334" w:rsidRPr="006552E8" w:rsidRDefault="00AD3334" w:rsidP="00AD3334">
            <w:pPr>
              <w:pStyle w:val="TableParagraph"/>
              <w:jc w:val="center"/>
            </w:pPr>
          </w:p>
        </w:tc>
        <w:tc>
          <w:tcPr>
            <w:tcW w:w="2126" w:type="dxa"/>
          </w:tcPr>
          <w:p w14:paraId="7FD65BC5" w14:textId="77777777" w:rsidR="00AD3334" w:rsidRPr="006552E8" w:rsidRDefault="00AD3334" w:rsidP="00AD3334">
            <w:pPr>
              <w:pStyle w:val="TableParagraph"/>
              <w:jc w:val="center"/>
            </w:pPr>
          </w:p>
        </w:tc>
        <w:tc>
          <w:tcPr>
            <w:tcW w:w="1843" w:type="dxa"/>
          </w:tcPr>
          <w:p w14:paraId="5D8B92BF" w14:textId="77777777" w:rsidR="00AD3334" w:rsidRPr="006552E8" w:rsidRDefault="00AD3334" w:rsidP="00AD3334">
            <w:pPr>
              <w:pStyle w:val="TableParagraph"/>
              <w:jc w:val="center"/>
            </w:pPr>
          </w:p>
        </w:tc>
      </w:tr>
      <w:tr w:rsidR="00AD3334" w:rsidRPr="006552E8" w14:paraId="5AA5B8B6" w14:textId="77777777" w:rsidTr="00EF2666">
        <w:trPr>
          <w:trHeight w:val="364"/>
        </w:trPr>
        <w:tc>
          <w:tcPr>
            <w:tcW w:w="1677" w:type="dxa"/>
          </w:tcPr>
          <w:p w14:paraId="0CF28C9E" w14:textId="1341F714" w:rsidR="00AD3334" w:rsidRPr="006552E8" w:rsidRDefault="00AD3334" w:rsidP="003872DE">
            <w:pPr>
              <w:pStyle w:val="TableParagraph"/>
              <w:spacing w:before="61"/>
              <w:ind w:left="107"/>
              <w:rPr>
                <w:b/>
                <w:w w:val="99"/>
                <w:sz w:val="20"/>
              </w:rPr>
            </w:pPr>
            <w:r w:rsidRPr="006552E8">
              <w:t>ÖSYM</w:t>
            </w:r>
          </w:p>
        </w:tc>
        <w:tc>
          <w:tcPr>
            <w:tcW w:w="1559" w:type="dxa"/>
          </w:tcPr>
          <w:p w14:paraId="1E3E3087" w14:textId="3CB6FCFB" w:rsidR="00AD3334" w:rsidRPr="006552E8" w:rsidRDefault="00EF2666" w:rsidP="00AD3334">
            <w:pPr>
              <w:pStyle w:val="TableParagraph"/>
              <w:jc w:val="center"/>
            </w:pPr>
            <w:r w:rsidRPr="006552E8">
              <w:rPr>
                <w:rFonts w:cs="Arial"/>
              </w:rPr>
              <w:t>√</w:t>
            </w:r>
          </w:p>
        </w:tc>
        <w:tc>
          <w:tcPr>
            <w:tcW w:w="1985" w:type="dxa"/>
          </w:tcPr>
          <w:p w14:paraId="52D87B71" w14:textId="77777777" w:rsidR="00AD3334" w:rsidRPr="006552E8" w:rsidRDefault="00AD3334" w:rsidP="00AD3334">
            <w:pPr>
              <w:pStyle w:val="TableParagraph"/>
              <w:jc w:val="center"/>
            </w:pPr>
          </w:p>
        </w:tc>
        <w:tc>
          <w:tcPr>
            <w:tcW w:w="2126" w:type="dxa"/>
          </w:tcPr>
          <w:p w14:paraId="56047411" w14:textId="77777777" w:rsidR="00AD3334" w:rsidRPr="006552E8" w:rsidRDefault="00AD3334" w:rsidP="00AD3334">
            <w:pPr>
              <w:pStyle w:val="TableParagraph"/>
              <w:jc w:val="center"/>
            </w:pPr>
          </w:p>
        </w:tc>
        <w:tc>
          <w:tcPr>
            <w:tcW w:w="1843" w:type="dxa"/>
          </w:tcPr>
          <w:p w14:paraId="03E59E19" w14:textId="77777777" w:rsidR="00AD3334" w:rsidRPr="006552E8" w:rsidRDefault="00AD3334" w:rsidP="00AD3334">
            <w:pPr>
              <w:pStyle w:val="TableParagraph"/>
              <w:jc w:val="center"/>
            </w:pPr>
          </w:p>
        </w:tc>
      </w:tr>
      <w:tr w:rsidR="00AD3334" w:rsidRPr="006552E8" w14:paraId="700F0A7E" w14:textId="77777777" w:rsidTr="00EF2666">
        <w:trPr>
          <w:trHeight w:val="364"/>
        </w:trPr>
        <w:tc>
          <w:tcPr>
            <w:tcW w:w="1677" w:type="dxa"/>
          </w:tcPr>
          <w:p w14:paraId="0701F2F6" w14:textId="64B073E2" w:rsidR="00AD3334" w:rsidRPr="006552E8" w:rsidRDefault="00AD3334" w:rsidP="003872DE">
            <w:pPr>
              <w:pStyle w:val="TableParagraph"/>
              <w:spacing w:before="61"/>
              <w:ind w:left="107"/>
              <w:rPr>
                <w:b/>
                <w:w w:val="99"/>
                <w:sz w:val="20"/>
              </w:rPr>
            </w:pPr>
            <w:r w:rsidRPr="006552E8">
              <w:t>Sosyal Güvenlik Müdürlüğü</w:t>
            </w:r>
          </w:p>
        </w:tc>
        <w:tc>
          <w:tcPr>
            <w:tcW w:w="1559" w:type="dxa"/>
          </w:tcPr>
          <w:p w14:paraId="73EFECFD" w14:textId="53140F9C" w:rsidR="00AD3334" w:rsidRPr="006552E8" w:rsidRDefault="00EF2666" w:rsidP="00AD3334">
            <w:pPr>
              <w:pStyle w:val="TableParagraph"/>
              <w:jc w:val="center"/>
            </w:pPr>
            <w:r w:rsidRPr="006552E8">
              <w:rPr>
                <w:rFonts w:cs="Arial"/>
              </w:rPr>
              <w:t>√</w:t>
            </w:r>
          </w:p>
        </w:tc>
        <w:tc>
          <w:tcPr>
            <w:tcW w:w="1985" w:type="dxa"/>
          </w:tcPr>
          <w:p w14:paraId="56639973" w14:textId="77777777" w:rsidR="00AD3334" w:rsidRPr="006552E8" w:rsidRDefault="00AD3334" w:rsidP="00AD3334">
            <w:pPr>
              <w:pStyle w:val="TableParagraph"/>
              <w:jc w:val="center"/>
            </w:pPr>
          </w:p>
        </w:tc>
        <w:tc>
          <w:tcPr>
            <w:tcW w:w="2126" w:type="dxa"/>
          </w:tcPr>
          <w:p w14:paraId="4602AE36" w14:textId="77777777" w:rsidR="00AD3334" w:rsidRPr="006552E8" w:rsidRDefault="00AD3334" w:rsidP="00AD3334">
            <w:pPr>
              <w:pStyle w:val="TableParagraph"/>
              <w:jc w:val="center"/>
            </w:pPr>
          </w:p>
        </w:tc>
        <w:tc>
          <w:tcPr>
            <w:tcW w:w="1843" w:type="dxa"/>
          </w:tcPr>
          <w:p w14:paraId="6FE23ADC" w14:textId="77777777" w:rsidR="00AD3334" w:rsidRPr="006552E8" w:rsidRDefault="00AD3334" w:rsidP="00AD3334">
            <w:pPr>
              <w:pStyle w:val="TableParagraph"/>
              <w:jc w:val="center"/>
            </w:pPr>
          </w:p>
        </w:tc>
      </w:tr>
      <w:tr w:rsidR="00AD3334" w:rsidRPr="006552E8" w14:paraId="4C95C439" w14:textId="77777777" w:rsidTr="00EF2666">
        <w:trPr>
          <w:trHeight w:val="364"/>
        </w:trPr>
        <w:tc>
          <w:tcPr>
            <w:tcW w:w="1677" w:type="dxa"/>
          </w:tcPr>
          <w:p w14:paraId="7A733034" w14:textId="605A9917" w:rsidR="00AD3334" w:rsidRPr="006552E8" w:rsidRDefault="00AD3334" w:rsidP="003872DE">
            <w:pPr>
              <w:pStyle w:val="TableParagraph"/>
              <w:spacing w:before="61"/>
              <w:ind w:left="107"/>
              <w:rPr>
                <w:b/>
                <w:w w:val="99"/>
                <w:sz w:val="20"/>
              </w:rPr>
            </w:pPr>
            <w:r w:rsidRPr="006552E8">
              <w:t>TÜBİTAK</w:t>
            </w:r>
          </w:p>
        </w:tc>
        <w:tc>
          <w:tcPr>
            <w:tcW w:w="1559" w:type="dxa"/>
          </w:tcPr>
          <w:p w14:paraId="13004662" w14:textId="77777777" w:rsidR="00AD3334" w:rsidRPr="006552E8" w:rsidRDefault="00AD3334" w:rsidP="00AD3334">
            <w:pPr>
              <w:pStyle w:val="TableParagraph"/>
              <w:jc w:val="center"/>
            </w:pPr>
          </w:p>
        </w:tc>
        <w:tc>
          <w:tcPr>
            <w:tcW w:w="1985" w:type="dxa"/>
          </w:tcPr>
          <w:p w14:paraId="0C98EAB5" w14:textId="43A7B920" w:rsidR="00AD3334" w:rsidRPr="006552E8" w:rsidRDefault="00EF2666" w:rsidP="00AD3334">
            <w:pPr>
              <w:pStyle w:val="TableParagraph"/>
              <w:jc w:val="center"/>
            </w:pPr>
            <w:r w:rsidRPr="006552E8">
              <w:rPr>
                <w:rFonts w:cs="Arial"/>
              </w:rPr>
              <w:t>√</w:t>
            </w:r>
          </w:p>
        </w:tc>
        <w:tc>
          <w:tcPr>
            <w:tcW w:w="2126" w:type="dxa"/>
          </w:tcPr>
          <w:p w14:paraId="6170D1B5" w14:textId="77777777" w:rsidR="00AD3334" w:rsidRPr="006552E8" w:rsidRDefault="00AD3334" w:rsidP="00AD3334">
            <w:pPr>
              <w:pStyle w:val="TableParagraph"/>
              <w:jc w:val="center"/>
            </w:pPr>
          </w:p>
        </w:tc>
        <w:tc>
          <w:tcPr>
            <w:tcW w:w="1843" w:type="dxa"/>
          </w:tcPr>
          <w:p w14:paraId="4029F02F" w14:textId="77777777" w:rsidR="00AD3334" w:rsidRPr="006552E8" w:rsidRDefault="00AD3334" w:rsidP="00AD3334">
            <w:pPr>
              <w:pStyle w:val="TableParagraph"/>
              <w:jc w:val="center"/>
            </w:pPr>
          </w:p>
        </w:tc>
      </w:tr>
      <w:tr w:rsidR="00AD3334" w:rsidRPr="006552E8" w14:paraId="797558AB" w14:textId="77777777" w:rsidTr="00EF2666">
        <w:trPr>
          <w:trHeight w:val="364"/>
        </w:trPr>
        <w:tc>
          <w:tcPr>
            <w:tcW w:w="1677" w:type="dxa"/>
          </w:tcPr>
          <w:p w14:paraId="0EFB0187" w14:textId="0D6780F1" w:rsidR="00AD3334" w:rsidRPr="006552E8" w:rsidRDefault="00AD3334" w:rsidP="003872DE">
            <w:pPr>
              <w:pStyle w:val="TableParagraph"/>
              <w:spacing w:before="61"/>
              <w:ind w:left="107"/>
              <w:rPr>
                <w:b/>
                <w:w w:val="99"/>
                <w:sz w:val="20"/>
              </w:rPr>
            </w:pPr>
            <w:r w:rsidRPr="006552E8">
              <w:t>Hasankeyf Kaymakamlığı</w:t>
            </w:r>
          </w:p>
        </w:tc>
        <w:tc>
          <w:tcPr>
            <w:tcW w:w="1559" w:type="dxa"/>
          </w:tcPr>
          <w:p w14:paraId="74F6D04F" w14:textId="77777777" w:rsidR="00AD3334" w:rsidRPr="006552E8" w:rsidRDefault="00AD3334" w:rsidP="00AD3334">
            <w:pPr>
              <w:pStyle w:val="TableParagraph"/>
              <w:jc w:val="center"/>
            </w:pPr>
          </w:p>
        </w:tc>
        <w:tc>
          <w:tcPr>
            <w:tcW w:w="1985" w:type="dxa"/>
          </w:tcPr>
          <w:p w14:paraId="3BA25512" w14:textId="77777777" w:rsidR="00AD3334" w:rsidRPr="006552E8" w:rsidRDefault="00AD3334" w:rsidP="00AD3334">
            <w:pPr>
              <w:pStyle w:val="TableParagraph"/>
              <w:jc w:val="center"/>
            </w:pPr>
          </w:p>
        </w:tc>
        <w:tc>
          <w:tcPr>
            <w:tcW w:w="2126" w:type="dxa"/>
          </w:tcPr>
          <w:p w14:paraId="5DA65C71" w14:textId="543A893B" w:rsidR="00AD3334" w:rsidRPr="006552E8" w:rsidRDefault="00EF2666" w:rsidP="00AD3334">
            <w:pPr>
              <w:pStyle w:val="TableParagraph"/>
              <w:jc w:val="center"/>
            </w:pPr>
            <w:r w:rsidRPr="006552E8">
              <w:rPr>
                <w:rFonts w:cs="Arial"/>
              </w:rPr>
              <w:t>√</w:t>
            </w:r>
          </w:p>
        </w:tc>
        <w:tc>
          <w:tcPr>
            <w:tcW w:w="1843" w:type="dxa"/>
          </w:tcPr>
          <w:p w14:paraId="52355123" w14:textId="64AF8E79" w:rsidR="00AD3334" w:rsidRPr="006552E8" w:rsidRDefault="00EF2666" w:rsidP="00AD3334">
            <w:pPr>
              <w:pStyle w:val="TableParagraph"/>
              <w:jc w:val="center"/>
            </w:pPr>
            <w:r w:rsidRPr="006552E8">
              <w:rPr>
                <w:rFonts w:cs="Arial"/>
              </w:rPr>
              <w:t>√</w:t>
            </w:r>
          </w:p>
        </w:tc>
      </w:tr>
      <w:tr w:rsidR="00AD3334" w:rsidRPr="006552E8" w14:paraId="4A50E530" w14:textId="77777777" w:rsidTr="00EF2666">
        <w:trPr>
          <w:trHeight w:val="364"/>
        </w:trPr>
        <w:tc>
          <w:tcPr>
            <w:tcW w:w="1677" w:type="dxa"/>
          </w:tcPr>
          <w:p w14:paraId="254BA0BC" w14:textId="56CA5512" w:rsidR="00AD3334" w:rsidRPr="006552E8" w:rsidRDefault="00AD3334" w:rsidP="003872DE">
            <w:pPr>
              <w:pStyle w:val="TableParagraph"/>
              <w:spacing w:before="61"/>
              <w:ind w:left="107"/>
              <w:rPr>
                <w:b/>
                <w:w w:val="99"/>
                <w:sz w:val="20"/>
              </w:rPr>
            </w:pPr>
            <w:r w:rsidRPr="006552E8">
              <w:t>Hasankeyf Belediyesi</w:t>
            </w:r>
          </w:p>
        </w:tc>
        <w:tc>
          <w:tcPr>
            <w:tcW w:w="1559" w:type="dxa"/>
          </w:tcPr>
          <w:p w14:paraId="5C235576" w14:textId="77777777" w:rsidR="00AD3334" w:rsidRPr="006552E8" w:rsidRDefault="00AD3334" w:rsidP="00AD3334">
            <w:pPr>
              <w:pStyle w:val="TableParagraph"/>
              <w:jc w:val="center"/>
            </w:pPr>
          </w:p>
        </w:tc>
        <w:tc>
          <w:tcPr>
            <w:tcW w:w="1985" w:type="dxa"/>
          </w:tcPr>
          <w:p w14:paraId="52927911" w14:textId="77777777" w:rsidR="00AD3334" w:rsidRPr="006552E8" w:rsidRDefault="00AD3334" w:rsidP="00AD3334">
            <w:pPr>
              <w:pStyle w:val="TableParagraph"/>
              <w:jc w:val="center"/>
            </w:pPr>
          </w:p>
        </w:tc>
        <w:tc>
          <w:tcPr>
            <w:tcW w:w="2126" w:type="dxa"/>
          </w:tcPr>
          <w:p w14:paraId="583B5BEA" w14:textId="3DF9A354" w:rsidR="00AD3334" w:rsidRPr="006552E8" w:rsidRDefault="00EF2666" w:rsidP="00AD3334">
            <w:pPr>
              <w:pStyle w:val="TableParagraph"/>
              <w:jc w:val="center"/>
            </w:pPr>
            <w:r w:rsidRPr="006552E8">
              <w:rPr>
                <w:rFonts w:cs="Arial"/>
              </w:rPr>
              <w:t>√</w:t>
            </w:r>
          </w:p>
        </w:tc>
        <w:tc>
          <w:tcPr>
            <w:tcW w:w="1843" w:type="dxa"/>
          </w:tcPr>
          <w:p w14:paraId="7841F892" w14:textId="44D9C408" w:rsidR="00AD3334" w:rsidRPr="006552E8" w:rsidRDefault="00EF2666" w:rsidP="00AD3334">
            <w:pPr>
              <w:pStyle w:val="TableParagraph"/>
              <w:jc w:val="center"/>
            </w:pPr>
            <w:r w:rsidRPr="006552E8">
              <w:rPr>
                <w:rFonts w:cs="Arial"/>
              </w:rPr>
              <w:t>√</w:t>
            </w:r>
          </w:p>
        </w:tc>
      </w:tr>
      <w:tr w:rsidR="00AD3334" w:rsidRPr="006552E8" w14:paraId="7C76F9E6" w14:textId="77777777" w:rsidTr="00EF2666">
        <w:trPr>
          <w:trHeight w:val="364"/>
        </w:trPr>
        <w:tc>
          <w:tcPr>
            <w:tcW w:w="1677" w:type="dxa"/>
          </w:tcPr>
          <w:p w14:paraId="4EF8A0DF" w14:textId="2B2E843C" w:rsidR="00AD3334" w:rsidRPr="006552E8" w:rsidRDefault="00AD3334" w:rsidP="003872DE">
            <w:pPr>
              <w:pStyle w:val="TableParagraph"/>
              <w:spacing w:before="61"/>
              <w:ind w:left="107"/>
              <w:rPr>
                <w:b/>
                <w:w w:val="99"/>
                <w:sz w:val="20"/>
              </w:rPr>
            </w:pPr>
            <w:r w:rsidRPr="006552E8">
              <w:t>KYK</w:t>
            </w:r>
          </w:p>
        </w:tc>
        <w:tc>
          <w:tcPr>
            <w:tcW w:w="1559" w:type="dxa"/>
          </w:tcPr>
          <w:p w14:paraId="5F913D2D" w14:textId="77777777" w:rsidR="00AD3334" w:rsidRPr="006552E8" w:rsidRDefault="00AD3334" w:rsidP="00AD3334">
            <w:pPr>
              <w:pStyle w:val="TableParagraph"/>
              <w:jc w:val="center"/>
            </w:pPr>
          </w:p>
        </w:tc>
        <w:tc>
          <w:tcPr>
            <w:tcW w:w="1985" w:type="dxa"/>
          </w:tcPr>
          <w:p w14:paraId="61E4CA54" w14:textId="77777777" w:rsidR="00AD3334" w:rsidRPr="006552E8" w:rsidRDefault="00AD3334" w:rsidP="00AD3334">
            <w:pPr>
              <w:pStyle w:val="TableParagraph"/>
              <w:jc w:val="center"/>
            </w:pPr>
          </w:p>
        </w:tc>
        <w:tc>
          <w:tcPr>
            <w:tcW w:w="2126" w:type="dxa"/>
          </w:tcPr>
          <w:p w14:paraId="2132D055" w14:textId="71424696" w:rsidR="00AD3334" w:rsidRPr="006552E8" w:rsidRDefault="00EF2666" w:rsidP="00AD3334">
            <w:pPr>
              <w:pStyle w:val="TableParagraph"/>
              <w:jc w:val="center"/>
            </w:pPr>
            <w:r w:rsidRPr="006552E8">
              <w:rPr>
                <w:rFonts w:cs="Arial"/>
              </w:rPr>
              <w:t>√</w:t>
            </w:r>
          </w:p>
        </w:tc>
        <w:tc>
          <w:tcPr>
            <w:tcW w:w="1843" w:type="dxa"/>
          </w:tcPr>
          <w:p w14:paraId="356F2239" w14:textId="77777777" w:rsidR="00AD3334" w:rsidRPr="006552E8" w:rsidRDefault="00AD3334" w:rsidP="00AD3334">
            <w:pPr>
              <w:pStyle w:val="TableParagraph"/>
              <w:jc w:val="center"/>
            </w:pPr>
          </w:p>
        </w:tc>
      </w:tr>
      <w:tr w:rsidR="00AD3334" w:rsidRPr="006552E8" w14:paraId="20D25244" w14:textId="77777777" w:rsidTr="00EF2666">
        <w:trPr>
          <w:trHeight w:val="364"/>
        </w:trPr>
        <w:tc>
          <w:tcPr>
            <w:tcW w:w="1677" w:type="dxa"/>
          </w:tcPr>
          <w:p w14:paraId="7916450F" w14:textId="3293AC78" w:rsidR="00AD3334" w:rsidRPr="006552E8" w:rsidRDefault="00AD3334" w:rsidP="003872DE">
            <w:pPr>
              <w:pStyle w:val="TableParagraph"/>
              <w:spacing w:before="61"/>
              <w:ind w:left="107"/>
              <w:rPr>
                <w:b/>
                <w:w w:val="99"/>
                <w:sz w:val="20"/>
              </w:rPr>
            </w:pPr>
            <w:r w:rsidRPr="006552E8">
              <w:t>Sendikalar</w:t>
            </w:r>
          </w:p>
        </w:tc>
        <w:tc>
          <w:tcPr>
            <w:tcW w:w="1559" w:type="dxa"/>
          </w:tcPr>
          <w:p w14:paraId="29E978F3" w14:textId="77777777" w:rsidR="00AD3334" w:rsidRPr="006552E8" w:rsidRDefault="00AD3334" w:rsidP="00AD3334">
            <w:pPr>
              <w:pStyle w:val="TableParagraph"/>
              <w:jc w:val="center"/>
            </w:pPr>
          </w:p>
        </w:tc>
        <w:tc>
          <w:tcPr>
            <w:tcW w:w="1985" w:type="dxa"/>
          </w:tcPr>
          <w:p w14:paraId="7CD1DE5C" w14:textId="77777777" w:rsidR="00AD3334" w:rsidRPr="006552E8" w:rsidRDefault="00AD3334" w:rsidP="00AD3334">
            <w:pPr>
              <w:pStyle w:val="TableParagraph"/>
              <w:jc w:val="center"/>
            </w:pPr>
          </w:p>
        </w:tc>
        <w:tc>
          <w:tcPr>
            <w:tcW w:w="2126" w:type="dxa"/>
          </w:tcPr>
          <w:p w14:paraId="1A4C78B1" w14:textId="169AE6F9" w:rsidR="00AD3334" w:rsidRPr="006552E8" w:rsidRDefault="00EF2666" w:rsidP="00AD3334">
            <w:pPr>
              <w:pStyle w:val="TableParagraph"/>
              <w:jc w:val="center"/>
            </w:pPr>
            <w:r w:rsidRPr="006552E8">
              <w:rPr>
                <w:rFonts w:cs="Arial"/>
              </w:rPr>
              <w:t>√</w:t>
            </w:r>
          </w:p>
        </w:tc>
        <w:tc>
          <w:tcPr>
            <w:tcW w:w="1843" w:type="dxa"/>
          </w:tcPr>
          <w:p w14:paraId="02BEEF27" w14:textId="23D9A26A" w:rsidR="00AD3334" w:rsidRPr="006552E8" w:rsidRDefault="00AD3334" w:rsidP="00AD3334">
            <w:pPr>
              <w:pStyle w:val="TableParagraph"/>
              <w:jc w:val="center"/>
            </w:pPr>
          </w:p>
        </w:tc>
      </w:tr>
      <w:tr w:rsidR="00AD3334" w:rsidRPr="006552E8" w14:paraId="372FB945" w14:textId="77777777" w:rsidTr="00EF2666">
        <w:trPr>
          <w:trHeight w:val="364"/>
        </w:trPr>
        <w:tc>
          <w:tcPr>
            <w:tcW w:w="1677" w:type="dxa"/>
          </w:tcPr>
          <w:p w14:paraId="35DCE2B2" w14:textId="664C33AF" w:rsidR="00AD3334" w:rsidRPr="006552E8" w:rsidRDefault="00AD3334" w:rsidP="003872DE">
            <w:pPr>
              <w:pStyle w:val="TableParagraph"/>
              <w:spacing w:before="61"/>
              <w:ind w:left="107"/>
              <w:rPr>
                <w:b/>
                <w:w w:val="99"/>
                <w:sz w:val="20"/>
              </w:rPr>
            </w:pPr>
            <w:r w:rsidRPr="006552E8">
              <w:t>STK’lar</w:t>
            </w:r>
          </w:p>
        </w:tc>
        <w:tc>
          <w:tcPr>
            <w:tcW w:w="1559" w:type="dxa"/>
          </w:tcPr>
          <w:p w14:paraId="58F1EEBC" w14:textId="77777777" w:rsidR="00AD3334" w:rsidRPr="006552E8" w:rsidRDefault="00AD3334" w:rsidP="00AD3334">
            <w:pPr>
              <w:pStyle w:val="TableParagraph"/>
              <w:jc w:val="center"/>
            </w:pPr>
          </w:p>
        </w:tc>
        <w:tc>
          <w:tcPr>
            <w:tcW w:w="1985" w:type="dxa"/>
          </w:tcPr>
          <w:p w14:paraId="54609071" w14:textId="77777777" w:rsidR="00AD3334" w:rsidRPr="006552E8" w:rsidRDefault="00AD3334" w:rsidP="00AD3334">
            <w:pPr>
              <w:pStyle w:val="TableParagraph"/>
              <w:jc w:val="center"/>
            </w:pPr>
          </w:p>
        </w:tc>
        <w:tc>
          <w:tcPr>
            <w:tcW w:w="2126" w:type="dxa"/>
          </w:tcPr>
          <w:p w14:paraId="17921958" w14:textId="6F388C87" w:rsidR="00AD3334" w:rsidRPr="006552E8" w:rsidRDefault="00EF2666" w:rsidP="00AD3334">
            <w:pPr>
              <w:pStyle w:val="TableParagraph"/>
              <w:jc w:val="center"/>
            </w:pPr>
            <w:r w:rsidRPr="006552E8">
              <w:rPr>
                <w:rFonts w:cs="Arial"/>
              </w:rPr>
              <w:t>√</w:t>
            </w:r>
          </w:p>
        </w:tc>
        <w:tc>
          <w:tcPr>
            <w:tcW w:w="1843" w:type="dxa"/>
          </w:tcPr>
          <w:p w14:paraId="5AE2F3B9" w14:textId="77777777" w:rsidR="00AD3334" w:rsidRPr="006552E8" w:rsidRDefault="00AD3334" w:rsidP="00AD3334">
            <w:pPr>
              <w:pStyle w:val="TableParagraph"/>
              <w:jc w:val="center"/>
            </w:pPr>
          </w:p>
        </w:tc>
      </w:tr>
      <w:tr w:rsidR="00AD3334" w:rsidRPr="006552E8" w14:paraId="427AF10E" w14:textId="77777777" w:rsidTr="00EF2666">
        <w:trPr>
          <w:trHeight w:val="364"/>
        </w:trPr>
        <w:tc>
          <w:tcPr>
            <w:tcW w:w="1677" w:type="dxa"/>
          </w:tcPr>
          <w:p w14:paraId="645591BE" w14:textId="1467B457" w:rsidR="00AD3334" w:rsidRPr="006552E8" w:rsidRDefault="00AD3334" w:rsidP="003872DE">
            <w:pPr>
              <w:pStyle w:val="TableParagraph"/>
              <w:spacing w:before="61"/>
              <w:ind w:left="107"/>
              <w:rPr>
                <w:b/>
                <w:w w:val="99"/>
                <w:sz w:val="20"/>
              </w:rPr>
            </w:pPr>
            <w:r w:rsidRPr="006552E8">
              <w:t>Özel Sektör Kuruluşları</w:t>
            </w:r>
          </w:p>
        </w:tc>
        <w:tc>
          <w:tcPr>
            <w:tcW w:w="1559" w:type="dxa"/>
          </w:tcPr>
          <w:p w14:paraId="731DD6C9" w14:textId="77777777" w:rsidR="00AD3334" w:rsidRPr="006552E8" w:rsidRDefault="00AD3334" w:rsidP="00AD3334">
            <w:pPr>
              <w:pStyle w:val="TableParagraph"/>
              <w:jc w:val="center"/>
            </w:pPr>
          </w:p>
        </w:tc>
        <w:tc>
          <w:tcPr>
            <w:tcW w:w="1985" w:type="dxa"/>
          </w:tcPr>
          <w:p w14:paraId="5AC5C29F" w14:textId="77777777" w:rsidR="00AD3334" w:rsidRPr="006552E8" w:rsidRDefault="00AD3334" w:rsidP="00AD3334">
            <w:pPr>
              <w:pStyle w:val="TableParagraph"/>
              <w:jc w:val="center"/>
            </w:pPr>
          </w:p>
        </w:tc>
        <w:tc>
          <w:tcPr>
            <w:tcW w:w="2126" w:type="dxa"/>
          </w:tcPr>
          <w:p w14:paraId="6FC83349" w14:textId="677416F2" w:rsidR="00AD3334" w:rsidRPr="006552E8" w:rsidRDefault="00EF2666" w:rsidP="00AD3334">
            <w:pPr>
              <w:pStyle w:val="TableParagraph"/>
              <w:jc w:val="center"/>
            </w:pPr>
            <w:r w:rsidRPr="006552E8">
              <w:rPr>
                <w:rFonts w:cs="Arial"/>
              </w:rPr>
              <w:t>√</w:t>
            </w:r>
          </w:p>
        </w:tc>
        <w:tc>
          <w:tcPr>
            <w:tcW w:w="1843" w:type="dxa"/>
          </w:tcPr>
          <w:p w14:paraId="6E647C71" w14:textId="77777777" w:rsidR="00AD3334" w:rsidRPr="006552E8" w:rsidRDefault="00AD3334" w:rsidP="00AD3334">
            <w:pPr>
              <w:pStyle w:val="TableParagraph"/>
              <w:jc w:val="center"/>
            </w:pPr>
          </w:p>
        </w:tc>
      </w:tr>
      <w:tr w:rsidR="00AD3334" w:rsidRPr="006552E8" w14:paraId="4A383602" w14:textId="77777777" w:rsidTr="00EF2666">
        <w:trPr>
          <w:trHeight w:val="364"/>
        </w:trPr>
        <w:tc>
          <w:tcPr>
            <w:tcW w:w="1677" w:type="dxa"/>
          </w:tcPr>
          <w:p w14:paraId="2B8406ED" w14:textId="513CADE0" w:rsidR="00AD3334" w:rsidRPr="006552E8" w:rsidRDefault="00AD3334" w:rsidP="003872DE">
            <w:pPr>
              <w:pStyle w:val="TableParagraph"/>
              <w:spacing w:before="61"/>
              <w:ind w:left="107"/>
            </w:pPr>
            <w:r w:rsidRPr="006552E8">
              <w:t>Tedarikçiler</w:t>
            </w:r>
          </w:p>
        </w:tc>
        <w:tc>
          <w:tcPr>
            <w:tcW w:w="1559" w:type="dxa"/>
          </w:tcPr>
          <w:p w14:paraId="7CFC567F" w14:textId="6BA11E26" w:rsidR="00AD3334" w:rsidRPr="006552E8" w:rsidRDefault="00EF2666" w:rsidP="00AD3334">
            <w:pPr>
              <w:pStyle w:val="TableParagraph"/>
              <w:jc w:val="center"/>
            </w:pPr>
            <w:r w:rsidRPr="006552E8">
              <w:rPr>
                <w:rFonts w:cs="Arial"/>
              </w:rPr>
              <w:t>√</w:t>
            </w:r>
          </w:p>
        </w:tc>
        <w:tc>
          <w:tcPr>
            <w:tcW w:w="1985" w:type="dxa"/>
          </w:tcPr>
          <w:p w14:paraId="778F4A3B" w14:textId="77777777" w:rsidR="00AD3334" w:rsidRPr="006552E8" w:rsidRDefault="00AD3334" w:rsidP="00AD3334">
            <w:pPr>
              <w:pStyle w:val="TableParagraph"/>
              <w:jc w:val="center"/>
            </w:pPr>
          </w:p>
        </w:tc>
        <w:tc>
          <w:tcPr>
            <w:tcW w:w="2126" w:type="dxa"/>
          </w:tcPr>
          <w:p w14:paraId="4F1FC2A0" w14:textId="77777777" w:rsidR="00AD3334" w:rsidRPr="006552E8" w:rsidRDefault="00AD3334" w:rsidP="00AD3334">
            <w:pPr>
              <w:pStyle w:val="TableParagraph"/>
              <w:jc w:val="center"/>
            </w:pPr>
          </w:p>
        </w:tc>
        <w:tc>
          <w:tcPr>
            <w:tcW w:w="1843" w:type="dxa"/>
          </w:tcPr>
          <w:p w14:paraId="107A6472" w14:textId="1F0E88A6" w:rsidR="00AD3334" w:rsidRPr="006552E8" w:rsidRDefault="00EF2666" w:rsidP="00AD3334">
            <w:pPr>
              <w:pStyle w:val="TableParagraph"/>
              <w:jc w:val="center"/>
            </w:pPr>
            <w:r w:rsidRPr="006552E8">
              <w:rPr>
                <w:rFonts w:cs="Arial"/>
              </w:rPr>
              <w:t>√</w:t>
            </w:r>
          </w:p>
        </w:tc>
      </w:tr>
      <w:tr w:rsidR="00AD3334" w:rsidRPr="006552E8" w14:paraId="446F0EF3" w14:textId="77777777" w:rsidTr="00EF2666">
        <w:trPr>
          <w:trHeight w:val="364"/>
        </w:trPr>
        <w:tc>
          <w:tcPr>
            <w:tcW w:w="1677" w:type="dxa"/>
          </w:tcPr>
          <w:p w14:paraId="37707932" w14:textId="1FE73DC6" w:rsidR="00AD3334" w:rsidRPr="006552E8" w:rsidRDefault="00AD3334" w:rsidP="003872DE">
            <w:pPr>
              <w:pStyle w:val="TableParagraph"/>
              <w:spacing w:before="61"/>
              <w:ind w:left="107"/>
            </w:pPr>
            <w:r w:rsidRPr="006552E8">
              <w:t>Diğer Kamu Kurumları</w:t>
            </w:r>
          </w:p>
        </w:tc>
        <w:tc>
          <w:tcPr>
            <w:tcW w:w="1559" w:type="dxa"/>
          </w:tcPr>
          <w:p w14:paraId="6AE9821D" w14:textId="0B9D1110" w:rsidR="00AD3334" w:rsidRPr="006552E8" w:rsidRDefault="00EF2666" w:rsidP="00AD3334">
            <w:pPr>
              <w:pStyle w:val="TableParagraph"/>
              <w:jc w:val="center"/>
            </w:pPr>
            <w:r w:rsidRPr="006552E8">
              <w:rPr>
                <w:rFonts w:cs="Arial"/>
              </w:rPr>
              <w:t>√</w:t>
            </w:r>
          </w:p>
        </w:tc>
        <w:tc>
          <w:tcPr>
            <w:tcW w:w="1985" w:type="dxa"/>
          </w:tcPr>
          <w:p w14:paraId="1B318747" w14:textId="23A4549A" w:rsidR="00AD3334" w:rsidRPr="006552E8" w:rsidRDefault="00EF2666" w:rsidP="00AD3334">
            <w:pPr>
              <w:pStyle w:val="TableParagraph"/>
              <w:jc w:val="center"/>
            </w:pPr>
            <w:r w:rsidRPr="006552E8">
              <w:rPr>
                <w:rFonts w:cs="Arial"/>
              </w:rPr>
              <w:t>√</w:t>
            </w:r>
          </w:p>
        </w:tc>
        <w:tc>
          <w:tcPr>
            <w:tcW w:w="2126" w:type="dxa"/>
          </w:tcPr>
          <w:p w14:paraId="561F6245" w14:textId="724E5DDA" w:rsidR="00AD3334" w:rsidRPr="006552E8" w:rsidRDefault="00EF2666" w:rsidP="00AD3334">
            <w:pPr>
              <w:pStyle w:val="TableParagraph"/>
              <w:jc w:val="center"/>
            </w:pPr>
            <w:r w:rsidRPr="006552E8">
              <w:rPr>
                <w:rFonts w:cs="Arial"/>
              </w:rPr>
              <w:t>√</w:t>
            </w:r>
          </w:p>
        </w:tc>
        <w:tc>
          <w:tcPr>
            <w:tcW w:w="1843" w:type="dxa"/>
          </w:tcPr>
          <w:p w14:paraId="0D09C2BE" w14:textId="43736018" w:rsidR="00AD3334" w:rsidRPr="006552E8" w:rsidRDefault="00EF2666" w:rsidP="00AD3334">
            <w:pPr>
              <w:pStyle w:val="TableParagraph"/>
              <w:jc w:val="center"/>
            </w:pPr>
            <w:r w:rsidRPr="006552E8">
              <w:rPr>
                <w:rFonts w:cs="Arial"/>
              </w:rPr>
              <w:t>√</w:t>
            </w:r>
          </w:p>
        </w:tc>
      </w:tr>
    </w:tbl>
    <w:p w14:paraId="1126AD33" w14:textId="77777777" w:rsidR="00052151" w:rsidRPr="006552E8" w:rsidRDefault="00D3649C">
      <w:pPr>
        <w:spacing w:before="61"/>
        <w:ind w:left="156"/>
        <w:rPr>
          <w:sz w:val="20"/>
        </w:rPr>
      </w:pPr>
      <w:r w:rsidRPr="006552E8">
        <w:rPr>
          <w:sz w:val="20"/>
        </w:rPr>
        <w:t>Ü: Ürün, H: Hizmet</w:t>
      </w:r>
    </w:p>
    <w:p w14:paraId="13CF34D4" w14:textId="77777777" w:rsidR="00052151" w:rsidRPr="006552E8" w:rsidRDefault="00052151">
      <w:pPr>
        <w:pStyle w:val="GvdeMetni"/>
        <w:rPr>
          <w:sz w:val="20"/>
        </w:rPr>
      </w:pPr>
    </w:p>
    <w:p w14:paraId="0F2A5E71" w14:textId="2434B0C1" w:rsidR="00052151" w:rsidRPr="006552E8" w:rsidRDefault="00D3649C">
      <w:pPr>
        <w:pStyle w:val="GvdeMetni"/>
        <w:spacing w:before="166"/>
        <w:ind w:left="156" w:right="132"/>
        <w:jc w:val="both"/>
      </w:pPr>
      <w:r w:rsidRPr="006552E8">
        <w:t>Öncelikli paydaşlarla gerçekleştirilecek çalışmaların niteliğinin belirlenmesi için Paydaşların Önceliklendirilmesi</w:t>
      </w:r>
      <w:r w:rsidRPr="006552E8">
        <w:rPr>
          <w:spacing w:val="-14"/>
        </w:rPr>
        <w:t xml:space="preserve"> </w:t>
      </w:r>
      <w:r w:rsidRPr="006552E8">
        <w:t>Tablosundan</w:t>
      </w:r>
      <w:r w:rsidRPr="006552E8">
        <w:rPr>
          <w:spacing w:val="-13"/>
        </w:rPr>
        <w:t xml:space="preserve"> </w:t>
      </w:r>
      <w:r w:rsidRPr="006552E8">
        <w:t>(Tablo</w:t>
      </w:r>
      <w:r w:rsidRPr="006552E8">
        <w:rPr>
          <w:spacing w:val="-14"/>
        </w:rPr>
        <w:t xml:space="preserve"> </w:t>
      </w:r>
      <w:r w:rsidR="00EF2666" w:rsidRPr="006552E8">
        <w:t>5</w:t>
      </w:r>
      <w:r w:rsidRPr="006552E8">
        <w:t>)</w:t>
      </w:r>
      <w:r w:rsidRPr="006552E8">
        <w:rPr>
          <w:spacing w:val="-14"/>
        </w:rPr>
        <w:t xml:space="preserve"> </w:t>
      </w:r>
      <w:r w:rsidRPr="006552E8">
        <w:t>faydalanılarak</w:t>
      </w:r>
      <w:r w:rsidRPr="006552E8">
        <w:rPr>
          <w:spacing w:val="-15"/>
        </w:rPr>
        <w:t xml:space="preserve"> </w:t>
      </w:r>
      <w:r w:rsidRPr="006552E8">
        <w:t>hazırlanan</w:t>
      </w:r>
      <w:r w:rsidRPr="006552E8">
        <w:rPr>
          <w:spacing w:val="-15"/>
        </w:rPr>
        <w:t xml:space="preserve"> </w:t>
      </w:r>
      <w:r w:rsidRPr="006552E8">
        <w:t>Paydaş</w:t>
      </w:r>
      <w:r w:rsidRPr="006552E8">
        <w:rPr>
          <w:spacing w:val="-14"/>
        </w:rPr>
        <w:t xml:space="preserve"> </w:t>
      </w:r>
      <w:r w:rsidRPr="006552E8">
        <w:t>Etki/Önem</w:t>
      </w:r>
      <w:r w:rsidRPr="006552E8">
        <w:rPr>
          <w:spacing w:val="-14"/>
        </w:rPr>
        <w:t xml:space="preserve"> </w:t>
      </w:r>
      <w:r w:rsidR="00EF2666" w:rsidRPr="006552E8">
        <w:t>Matrisi Tablo 6’da yer verilmiştir.</w:t>
      </w:r>
    </w:p>
    <w:p w14:paraId="3E9605F8" w14:textId="77777777" w:rsidR="003872DE" w:rsidRPr="006552E8" w:rsidRDefault="003872DE">
      <w:pPr>
        <w:pStyle w:val="GvdeMetni"/>
        <w:spacing w:before="166"/>
        <w:ind w:left="156" w:right="132"/>
        <w:jc w:val="both"/>
      </w:pPr>
    </w:p>
    <w:p w14:paraId="1C6FD456" w14:textId="77777777" w:rsidR="003872DE" w:rsidRPr="006552E8" w:rsidRDefault="003872DE">
      <w:pPr>
        <w:pStyle w:val="GvdeMetni"/>
        <w:spacing w:before="166"/>
        <w:ind w:left="156" w:right="132"/>
        <w:jc w:val="both"/>
      </w:pPr>
    </w:p>
    <w:p w14:paraId="0931A789" w14:textId="77777777" w:rsidR="003872DE" w:rsidRPr="006552E8" w:rsidRDefault="003872DE">
      <w:pPr>
        <w:pStyle w:val="GvdeMetni"/>
        <w:spacing w:before="166"/>
        <w:ind w:left="156" w:right="132"/>
        <w:jc w:val="both"/>
      </w:pPr>
    </w:p>
    <w:p w14:paraId="50F4E066" w14:textId="77777777" w:rsidR="003872DE" w:rsidRPr="006552E8" w:rsidRDefault="003872DE">
      <w:pPr>
        <w:pStyle w:val="GvdeMetni"/>
        <w:spacing w:before="166"/>
        <w:ind w:left="156" w:right="132"/>
        <w:jc w:val="both"/>
      </w:pPr>
    </w:p>
    <w:p w14:paraId="5D519AA5" w14:textId="77777777" w:rsidR="003872DE" w:rsidRPr="006552E8" w:rsidRDefault="003872DE">
      <w:pPr>
        <w:pStyle w:val="GvdeMetni"/>
        <w:spacing w:before="166"/>
        <w:ind w:left="156" w:right="132"/>
        <w:jc w:val="both"/>
      </w:pPr>
    </w:p>
    <w:p w14:paraId="1EA693DF" w14:textId="77777777" w:rsidR="003872DE" w:rsidRPr="006552E8" w:rsidRDefault="003872DE">
      <w:pPr>
        <w:pStyle w:val="GvdeMetni"/>
        <w:spacing w:before="166"/>
        <w:ind w:left="156" w:right="132"/>
        <w:jc w:val="both"/>
      </w:pPr>
    </w:p>
    <w:p w14:paraId="77838303" w14:textId="77777777" w:rsidR="003872DE" w:rsidRPr="006552E8" w:rsidRDefault="003872DE">
      <w:pPr>
        <w:pStyle w:val="GvdeMetni"/>
        <w:spacing w:before="166"/>
        <w:ind w:left="156" w:right="132"/>
        <w:jc w:val="both"/>
      </w:pPr>
    </w:p>
    <w:p w14:paraId="0B46025A" w14:textId="77777777" w:rsidR="003872DE" w:rsidRPr="006552E8" w:rsidRDefault="003872DE">
      <w:pPr>
        <w:pStyle w:val="GvdeMetni"/>
        <w:spacing w:before="166"/>
        <w:ind w:left="156" w:right="132"/>
        <w:jc w:val="both"/>
      </w:pPr>
    </w:p>
    <w:p w14:paraId="6775DC15" w14:textId="77777777" w:rsidR="00052151" w:rsidRPr="006552E8" w:rsidRDefault="00052151">
      <w:pPr>
        <w:pStyle w:val="GvdeMetni"/>
        <w:spacing w:before="9"/>
        <w:rPr>
          <w:sz w:val="19"/>
        </w:rPr>
      </w:pPr>
    </w:p>
    <w:p w14:paraId="532503B0" w14:textId="77777777" w:rsidR="00EF2666" w:rsidRPr="006552E8" w:rsidRDefault="00EF2666">
      <w:pPr>
        <w:pStyle w:val="Balk3"/>
        <w:spacing w:before="1"/>
        <w:jc w:val="left"/>
        <w:rPr>
          <w:color w:val="30849B"/>
        </w:rPr>
      </w:pPr>
    </w:p>
    <w:p w14:paraId="2371709B" w14:textId="77777777" w:rsidR="00EF2666" w:rsidRPr="006552E8" w:rsidRDefault="00EF2666">
      <w:pPr>
        <w:pStyle w:val="Balk3"/>
        <w:spacing w:before="1"/>
        <w:jc w:val="left"/>
        <w:rPr>
          <w:color w:val="30849B"/>
        </w:rPr>
      </w:pPr>
    </w:p>
    <w:p w14:paraId="71466CC2" w14:textId="77777777" w:rsidR="00EF2666" w:rsidRPr="006552E8" w:rsidRDefault="00EF2666">
      <w:pPr>
        <w:pStyle w:val="Balk3"/>
        <w:spacing w:before="1"/>
        <w:jc w:val="left"/>
        <w:rPr>
          <w:color w:val="30849B"/>
        </w:rPr>
      </w:pPr>
    </w:p>
    <w:p w14:paraId="35CCACE1" w14:textId="77777777" w:rsidR="00EF2666" w:rsidRPr="006552E8" w:rsidRDefault="00EF2666">
      <w:pPr>
        <w:pStyle w:val="Balk3"/>
        <w:spacing w:before="1"/>
        <w:jc w:val="left"/>
        <w:rPr>
          <w:color w:val="30849B"/>
        </w:rPr>
      </w:pPr>
    </w:p>
    <w:p w14:paraId="0F2930A0" w14:textId="77777777" w:rsidR="00EF2666" w:rsidRPr="006552E8" w:rsidRDefault="00EF2666">
      <w:pPr>
        <w:pStyle w:val="Balk3"/>
        <w:spacing w:before="1"/>
        <w:jc w:val="left"/>
        <w:rPr>
          <w:color w:val="30849B"/>
        </w:rPr>
      </w:pPr>
    </w:p>
    <w:p w14:paraId="6DF46CBF" w14:textId="5591F7EB" w:rsidR="00052151" w:rsidRPr="006552E8" w:rsidRDefault="00052151">
      <w:pPr>
        <w:pStyle w:val="GvdeMetni"/>
        <w:rPr>
          <w:b/>
        </w:rPr>
      </w:pPr>
      <w:bookmarkStart w:id="24" w:name="_bookmark31"/>
      <w:bookmarkEnd w:id="24"/>
    </w:p>
    <w:p w14:paraId="54FCDB4A" w14:textId="77777777" w:rsidR="00052151" w:rsidRPr="006552E8" w:rsidRDefault="00052151">
      <w:pPr>
        <w:pStyle w:val="GvdeMetni"/>
        <w:spacing w:before="7"/>
        <w:rPr>
          <w:b/>
          <w:sz w:val="19"/>
        </w:rPr>
      </w:pPr>
    </w:p>
    <w:p w14:paraId="03758220" w14:textId="77777777" w:rsidR="00052151" w:rsidRPr="006552E8" w:rsidRDefault="00D3649C">
      <w:pPr>
        <w:pStyle w:val="Balk3"/>
        <w:jc w:val="left"/>
        <w:rPr>
          <w:color w:val="FF0000"/>
        </w:rPr>
      </w:pPr>
      <w:r w:rsidRPr="006552E8">
        <w:rPr>
          <w:color w:val="FF0000"/>
        </w:rPr>
        <w:t>Paydaş Görüşlerinin Alınması ve Değerlendirilmesi</w:t>
      </w:r>
    </w:p>
    <w:p w14:paraId="726E9531" w14:textId="3A28F27F" w:rsidR="00E37028" w:rsidRPr="006552E8" w:rsidRDefault="00E37028" w:rsidP="00E459A8">
      <w:pPr>
        <w:pStyle w:val="GvdeMetni"/>
        <w:spacing w:line="276" w:lineRule="auto"/>
        <w:jc w:val="both"/>
        <w:rPr>
          <w:sz w:val="20"/>
        </w:rPr>
      </w:pPr>
      <w:r w:rsidRPr="006552E8">
        <w:rPr>
          <w:sz w:val="20"/>
        </w:rPr>
        <w:t>Yüksekokulumuzun stratejik planının oluşturulma aşamasında paydaş analizi, Yüksekokulumuzun etkileşim içinde olduğu paydaşlarının katılımlarının sağlanması, stratejik planın paydaşlar tarafından sahiplenilmesi ve</w:t>
      </w:r>
      <w:r w:rsidR="00AD14F2" w:rsidRPr="006552E8">
        <w:rPr>
          <w:sz w:val="20"/>
        </w:rPr>
        <w:t xml:space="preserve"> </w:t>
      </w:r>
      <w:r w:rsidRPr="006552E8">
        <w:rPr>
          <w:sz w:val="20"/>
        </w:rPr>
        <w:t>başarı düzeyinin artırılmasında büyük bir önem taşımaktadır. Paydaş analizi</w:t>
      </w:r>
      <w:r w:rsidR="00AD14F2" w:rsidRPr="006552E8">
        <w:rPr>
          <w:sz w:val="20"/>
        </w:rPr>
        <w:t xml:space="preserve"> ile öncelikle iç ve dış paydaş </w:t>
      </w:r>
      <w:r w:rsidRPr="006552E8">
        <w:rPr>
          <w:sz w:val="20"/>
        </w:rPr>
        <w:t>olarak ayırdığımız paydaşların görüş ve düşüncelerini öğrenmek amacıy</w:t>
      </w:r>
      <w:r w:rsidR="00AD14F2" w:rsidRPr="006552E8">
        <w:rPr>
          <w:sz w:val="20"/>
        </w:rPr>
        <w:t xml:space="preserve">la anket yöntemi uygulanmıştır. </w:t>
      </w:r>
      <w:r w:rsidRPr="006552E8">
        <w:rPr>
          <w:sz w:val="20"/>
        </w:rPr>
        <w:t>Anket yöntemiyle elde ettiğimiz verilere dayanarak tespit ettiğ</w:t>
      </w:r>
      <w:r w:rsidR="00AD14F2" w:rsidRPr="006552E8">
        <w:rPr>
          <w:sz w:val="20"/>
        </w:rPr>
        <w:t xml:space="preserve">imiz güçlü ve zayıf yönlerimizi </w:t>
      </w:r>
      <w:r w:rsidRPr="006552E8">
        <w:rPr>
          <w:sz w:val="20"/>
        </w:rPr>
        <w:t>değerlendirdikten sonra ortaya çıkan sonuçlar, hazırlanan stratejik plana yansıtılmıştır.</w:t>
      </w:r>
    </w:p>
    <w:p w14:paraId="70430DFC" w14:textId="0A6AE533" w:rsidR="00E37028" w:rsidRPr="006552E8" w:rsidRDefault="00E37028" w:rsidP="00E459A8">
      <w:pPr>
        <w:pStyle w:val="GvdeMetni"/>
        <w:spacing w:line="276" w:lineRule="auto"/>
        <w:jc w:val="both"/>
        <w:rPr>
          <w:sz w:val="20"/>
        </w:rPr>
      </w:pPr>
      <w:r w:rsidRPr="006552E8">
        <w:rPr>
          <w:sz w:val="20"/>
        </w:rPr>
        <w:t>Paydaş analizimizin ilk aşamasında Yüksekokulumuzun paydaşlarının kimler</w:t>
      </w:r>
      <w:r w:rsidR="00AD14F2" w:rsidRPr="006552E8">
        <w:rPr>
          <w:sz w:val="20"/>
        </w:rPr>
        <w:t xml:space="preserve"> olduğunu tespit etmek amacıyla </w:t>
      </w:r>
      <w:r w:rsidRPr="006552E8">
        <w:rPr>
          <w:sz w:val="20"/>
        </w:rPr>
        <w:t>Stratejik Planlama Ekibi tarafından uygulanan beyin fırtınası tekni</w:t>
      </w:r>
      <w:r w:rsidR="00AD14F2" w:rsidRPr="006552E8">
        <w:rPr>
          <w:sz w:val="20"/>
        </w:rPr>
        <w:t xml:space="preserve">ği ile aşağıdaki sorulara cevap </w:t>
      </w:r>
      <w:r w:rsidRPr="006552E8">
        <w:rPr>
          <w:sz w:val="20"/>
        </w:rPr>
        <w:t>aranmıştır:</w:t>
      </w:r>
    </w:p>
    <w:p w14:paraId="577C7003" w14:textId="70588E4B" w:rsidR="00E37028" w:rsidRPr="006552E8" w:rsidRDefault="00E37028" w:rsidP="00E459A8">
      <w:pPr>
        <w:pStyle w:val="GvdeMetni"/>
        <w:spacing w:line="276" w:lineRule="auto"/>
        <w:jc w:val="both"/>
        <w:rPr>
          <w:sz w:val="20"/>
        </w:rPr>
      </w:pPr>
      <w:r w:rsidRPr="006552E8">
        <w:rPr>
          <w:sz w:val="20"/>
        </w:rPr>
        <w:t>» Yüksekokulumuzun ürün/hizmetleri ile ilgisi olanlar kimlerdir?</w:t>
      </w:r>
    </w:p>
    <w:p w14:paraId="5BE1F97B" w14:textId="78AE33D0" w:rsidR="00E37028" w:rsidRPr="006552E8" w:rsidRDefault="00E37028" w:rsidP="00E459A8">
      <w:pPr>
        <w:pStyle w:val="GvdeMetni"/>
        <w:spacing w:line="276" w:lineRule="auto"/>
        <w:jc w:val="both"/>
        <w:rPr>
          <w:sz w:val="20"/>
        </w:rPr>
      </w:pPr>
      <w:r w:rsidRPr="006552E8">
        <w:rPr>
          <w:sz w:val="20"/>
        </w:rPr>
        <w:t>» Yüksekokulumuzun ürün/hizmetlerini yönlendirenler kimlerdir?</w:t>
      </w:r>
    </w:p>
    <w:p w14:paraId="072CCE16" w14:textId="508849C2" w:rsidR="00E37028" w:rsidRPr="006552E8" w:rsidRDefault="00E37028" w:rsidP="00E459A8">
      <w:pPr>
        <w:pStyle w:val="GvdeMetni"/>
        <w:spacing w:line="276" w:lineRule="auto"/>
        <w:jc w:val="both"/>
        <w:rPr>
          <w:sz w:val="20"/>
        </w:rPr>
      </w:pPr>
      <w:r w:rsidRPr="006552E8">
        <w:rPr>
          <w:sz w:val="20"/>
        </w:rPr>
        <w:t>» Yüksekokulumuzun ürün/hizmetlerini kullananlar kimlerdir?</w:t>
      </w:r>
    </w:p>
    <w:p w14:paraId="5CEAD2C5" w14:textId="01422D9D" w:rsidR="00E37028" w:rsidRPr="006552E8" w:rsidRDefault="00E37028" w:rsidP="00E459A8">
      <w:pPr>
        <w:pStyle w:val="GvdeMetni"/>
        <w:spacing w:line="276" w:lineRule="auto"/>
        <w:jc w:val="both"/>
        <w:rPr>
          <w:sz w:val="20"/>
        </w:rPr>
      </w:pPr>
      <w:r w:rsidRPr="006552E8">
        <w:rPr>
          <w:sz w:val="20"/>
        </w:rPr>
        <w:t>» Yüksekokulumuzun ürün/hizmetlerinden etkilenenler kimlerdir?</w:t>
      </w:r>
    </w:p>
    <w:p w14:paraId="37A4B2EC" w14:textId="407BD823" w:rsidR="00E37028" w:rsidRPr="006552E8" w:rsidRDefault="00E37028" w:rsidP="00E459A8">
      <w:pPr>
        <w:pStyle w:val="GvdeMetni"/>
        <w:spacing w:line="276" w:lineRule="auto"/>
        <w:jc w:val="both"/>
        <w:rPr>
          <w:sz w:val="20"/>
        </w:rPr>
      </w:pPr>
      <w:r w:rsidRPr="006552E8">
        <w:rPr>
          <w:sz w:val="20"/>
        </w:rPr>
        <w:t>» Yüksekokulumuzun ürün/hizmetlerini etkileyenler kimlerdir?</w:t>
      </w:r>
    </w:p>
    <w:p w14:paraId="7BAC0490" w14:textId="62012115" w:rsidR="00052151" w:rsidRPr="006552E8" w:rsidRDefault="00E37028" w:rsidP="00E459A8">
      <w:pPr>
        <w:pStyle w:val="GvdeMetni"/>
        <w:spacing w:line="276" w:lineRule="auto"/>
        <w:jc w:val="both"/>
        <w:rPr>
          <w:sz w:val="20"/>
        </w:rPr>
      </w:pPr>
      <w:r w:rsidRPr="006552E8">
        <w:rPr>
          <w:sz w:val="20"/>
        </w:rPr>
        <w:t>Bu sorular doğrultusunda Hasankeyf Meslek Yüksekokulumuzun paydaşları belirlenerek paydaşlarla birlikte yapılacak olan çalışmaların niteliğinin belirlenmesine yönelik Paydaş Etki/Önem Matrisi oluşturulmuştur.</w:t>
      </w:r>
    </w:p>
    <w:p w14:paraId="113801A0" w14:textId="77777777" w:rsidR="00052151" w:rsidRPr="006552E8" w:rsidRDefault="00052151" w:rsidP="00AD14F2">
      <w:pPr>
        <w:pStyle w:val="GvdeMetni"/>
        <w:spacing w:line="276" w:lineRule="auto"/>
        <w:rPr>
          <w:sz w:val="14"/>
        </w:rPr>
      </w:pPr>
    </w:p>
    <w:p w14:paraId="4415932F" w14:textId="4FEBD5F1" w:rsidR="00052151" w:rsidRPr="006552E8" w:rsidRDefault="00052151">
      <w:pPr>
        <w:pStyle w:val="GvdeMetni"/>
        <w:spacing w:before="4"/>
      </w:pPr>
    </w:p>
    <w:p w14:paraId="0ABC51D6" w14:textId="77777777" w:rsidR="00052151" w:rsidRPr="006552E8" w:rsidRDefault="00052151">
      <w:p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008BA3E" w14:textId="1CB74FE1" w:rsidR="00052151" w:rsidRPr="006552E8" w:rsidRDefault="00052151" w:rsidP="00AD14F2">
      <w:pPr>
        <w:pStyle w:val="GvdeMetni"/>
        <w:spacing w:line="220" w:lineRule="exact"/>
        <w:ind w:left="127"/>
        <w:rPr>
          <w:sz w:val="20"/>
        </w:rPr>
      </w:pPr>
    </w:p>
    <w:p w14:paraId="19DDDE4D" w14:textId="77777777" w:rsidR="00052151" w:rsidRPr="006552E8" w:rsidRDefault="00D3649C" w:rsidP="00D3649C">
      <w:pPr>
        <w:pStyle w:val="Balk2"/>
        <w:numPr>
          <w:ilvl w:val="1"/>
          <w:numId w:val="167"/>
        </w:numPr>
        <w:tabs>
          <w:tab w:val="left" w:pos="877"/>
        </w:tabs>
        <w:spacing w:before="0"/>
        <w:ind w:left="876" w:hanging="721"/>
        <w:rPr>
          <w:color w:val="FF0000"/>
        </w:rPr>
      </w:pPr>
      <w:bookmarkStart w:id="25" w:name="_bookmark33"/>
      <w:bookmarkEnd w:id="25"/>
      <w:r w:rsidRPr="006552E8">
        <w:rPr>
          <w:color w:val="FF0000"/>
        </w:rPr>
        <w:t>Kuruluş İçi</w:t>
      </w:r>
      <w:r w:rsidRPr="006552E8">
        <w:rPr>
          <w:color w:val="FF0000"/>
          <w:spacing w:val="-4"/>
        </w:rPr>
        <w:t xml:space="preserve"> </w:t>
      </w:r>
      <w:r w:rsidRPr="006552E8">
        <w:rPr>
          <w:color w:val="FF0000"/>
        </w:rPr>
        <w:t>Analiz</w:t>
      </w:r>
    </w:p>
    <w:p w14:paraId="16846FA5" w14:textId="4CC29209" w:rsidR="00052151" w:rsidRPr="006552E8" w:rsidRDefault="00AD14F2" w:rsidP="00AD14F2">
      <w:pPr>
        <w:pStyle w:val="GvdeMetni"/>
        <w:spacing w:before="123"/>
        <w:ind w:left="156" w:right="131"/>
        <w:jc w:val="both"/>
      </w:pPr>
      <w:r w:rsidRPr="006552E8">
        <w:t>Yüksekokulumuz, Batman Üniversitesine bağlı olarak 2018 yılında Hasankeyf Meslek Yüksekokulu olarak kurulmuştur. Bugün itibariyle Yüksekokulumuz; 2 Bölüm, 3 Program ile Eğitim Öğretime devam etmektedir. 3 Programdan sadece aşçılık programı aktif olarak öğrenci kabul etmektedir. Yüksekokulumuz 4 akademik personel ve 3 idari personel ile faaliyetlerini sürdürmektedir.</w:t>
      </w:r>
    </w:p>
    <w:p w14:paraId="71BBC309" w14:textId="77777777" w:rsidR="00052151" w:rsidRPr="006552E8" w:rsidRDefault="00052151">
      <w:pPr>
        <w:pStyle w:val="GvdeMetni"/>
        <w:spacing w:before="7"/>
        <w:rPr>
          <w:sz w:val="19"/>
        </w:rPr>
      </w:pPr>
    </w:p>
    <w:p w14:paraId="4B363604" w14:textId="77777777" w:rsidR="00052151" w:rsidRPr="006552E8" w:rsidRDefault="00D3649C">
      <w:pPr>
        <w:pStyle w:val="Balk3"/>
        <w:rPr>
          <w:color w:val="FF0000"/>
        </w:rPr>
      </w:pPr>
      <w:r w:rsidRPr="006552E8">
        <w:rPr>
          <w:color w:val="FF0000"/>
        </w:rPr>
        <w:t>İnsan Kaynakları Yetkinlik Analizi</w:t>
      </w:r>
    </w:p>
    <w:p w14:paraId="4DD198E4" w14:textId="4734CCA1" w:rsidR="00E459A8" w:rsidRPr="006552E8" w:rsidRDefault="00E459A8" w:rsidP="00AD14F2">
      <w:pPr>
        <w:pStyle w:val="GvdeMetni"/>
        <w:spacing w:before="7"/>
        <w:jc w:val="both"/>
      </w:pPr>
      <w:r w:rsidRPr="006552E8">
        <w:t>Yüksekokulumuz kuruluş yılı iti</w:t>
      </w:r>
      <w:r w:rsidR="00AD14F2" w:rsidRPr="006552E8">
        <w:t xml:space="preserve">bari ile yeni olduğu için geçmişe yönelik değerlendirmeler yapılamamıştır. </w:t>
      </w:r>
      <w:r w:rsidRPr="006552E8">
        <w:t xml:space="preserve">2023-2027 dönemi stratejik planı hazırlanırken Stratejik amaçlara ulaşılabilmek için mevcut insan kaynağının etkili ve verimli bir şekilde yönetilebilmesinin gerekliliği kapsamında hem akademik hem de idari personel yetersizliğinin giderilebilmesi amacıyla hazırlanan stratejik planda personel sayısının artırılmasına ve mevcut personele hizmet içi eğitimler verilmesine yönelik hedefler belirlenmiştir. </w:t>
      </w:r>
    </w:p>
    <w:p w14:paraId="4F9B2649" w14:textId="77777777" w:rsidR="00E459A8" w:rsidRPr="006552E8" w:rsidRDefault="00E459A8" w:rsidP="00AD14F2">
      <w:pPr>
        <w:pStyle w:val="GvdeMetni"/>
        <w:spacing w:before="7"/>
        <w:jc w:val="both"/>
      </w:pPr>
    </w:p>
    <w:p w14:paraId="3DEE2318" w14:textId="73C5256F" w:rsidR="00E459A8" w:rsidRPr="006552E8" w:rsidRDefault="00E459A8" w:rsidP="00AD14F2">
      <w:pPr>
        <w:pStyle w:val="GvdeMetni"/>
        <w:spacing w:before="7"/>
        <w:jc w:val="both"/>
        <w:rPr>
          <w:color w:val="FF0000"/>
        </w:rPr>
      </w:pPr>
      <w:r w:rsidRPr="006552E8">
        <w:rPr>
          <w:b/>
          <w:color w:val="FF0000"/>
        </w:rPr>
        <w:t>Yetkinlik Değerlendirmesinde Kullanılabilecek Yöntemler</w:t>
      </w:r>
    </w:p>
    <w:p w14:paraId="2BF61F4B" w14:textId="77777777" w:rsidR="00E459A8" w:rsidRPr="006552E8" w:rsidRDefault="00E459A8" w:rsidP="00E459A8">
      <w:pPr>
        <w:pStyle w:val="TableParagraph"/>
        <w:numPr>
          <w:ilvl w:val="0"/>
          <w:numId w:val="116"/>
        </w:numPr>
        <w:tabs>
          <w:tab w:val="left" w:pos="569"/>
        </w:tabs>
        <w:spacing w:before="121"/>
        <w:ind w:right="89"/>
        <w:rPr>
          <w:sz w:val="24"/>
        </w:rPr>
      </w:pPr>
      <w:r w:rsidRPr="006552E8">
        <w:rPr>
          <w:b/>
          <w:sz w:val="24"/>
        </w:rPr>
        <w:t xml:space="preserve">Öz değerlendirme: </w:t>
      </w:r>
      <w:r w:rsidRPr="006552E8">
        <w:rPr>
          <w:sz w:val="24"/>
        </w:rPr>
        <w:t>Kişinin, bulunduğu pozisyonun yetkinlik gereksinimlerini dikkate alarak kendisini</w:t>
      </w:r>
      <w:r w:rsidRPr="006552E8">
        <w:rPr>
          <w:spacing w:val="-2"/>
          <w:sz w:val="24"/>
        </w:rPr>
        <w:t xml:space="preserve"> </w:t>
      </w:r>
      <w:r w:rsidRPr="006552E8">
        <w:rPr>
          <w:sz w:val="24"/>
        </w:rPr>
        <w:t>değerlendirmesidir.</w:t>
      </w:r>
    </w:p>
    <w:p w14:paraId="294888AD" w14:textId="77777777" w:rsidR="00E459A8" w:rsidRPr="006552E8" w:rsidRDefault="00E459A8" w:rsidP="00E459A8">
      <w:pPr>
        <w:pStyle w:val="TableParagraph"/>
        <w:numPr>
          <w:ilvl w:val="0"/>
          <w:numId w:val="116"/>
        </w:numPr>
        <w:tabs>
          <w:tab w:val="left" w:pos="569"/>
        </w:tabs>
        <w:spacing w:before="119"/>
        <w:ind w:right="90"/>
        <w:rPr>
          <w:sz w:val="24"/>
        </w:rPr>
      </w:pPr>
      <w:r w:rsidRPr="006552E8">
        <w:rPr>
          <w:b/>
          <w:sz w:val="24"/>
        </w:rPr>
        <w:t>Yönetici</w:t>
      </w:r>
      <w:r w:rsidRPr="006552E8">
        <w:rPr>
          <w:b/>
          <w:spacing w:val="-11"/>
          <w:sz w:val="24"/>
        </w:rPr>
        <w:t xml:space="preserve"> </w:t>
      </w:r>
      <w:r w:rsidRPr="006552E8">
        <w:rPr>
          <w:b/>
          <w:sz w:val="24"/>
        </w:rPr>
        <w:t>değerlendirmesi:</w:t>
      </w:r>
      <w:r w:rsidRPr="006552E8">
        <w:rPr>
          <w:b/>
          <w:spacing w:val="-9"/>
          <w:sz w:val="24"/>
        </w:rPr>
        <w:t xml:space="preserve"> </w:t>
      </w:r>
      <w:r w:rsidRPr="006552E8">
        <w:rPr>
          <w:sz w:val="24"/>
        </w:rPr>
        <w:t>Yöneticinin</w:t>
      </w:r>
      <w:r w:rsidRPr="006552E8">
        <w:rPr>
          <w:spacing w:val="-9"/>
          <w:sz w:val="24"/>
        </w:rPr>
        <w:t xml:space="preserve"> </w:t>
      </w:r>
      <w:r w:rsidRPr="006552E8">
        <w:rPr>
          <w:sz w:val="24"/>
        </w:rPr>
        <w:t>kendisine</w:t>
      </w:r>
      <w:r w:rsidRPr="006552E8">
        <w:rPr>
          <w:spacing w:val="-12"/>
          <w:sz w:val="24"/>
        </w:rPr>
        <w:t xml:space="preserve"> </w:t>
      </w:r>
      <w:r w:rsidRPr="006552E8">
        <w:rPr>
          <w:sz w:val="24"/>
        </w:rPr>
        <w:t>bağlı</w:t>
      </w:r>
      <w:r w:rsidRPr="006552E8">
        <w:rPr>
          <w:spacing w:val="-12"/>
          <w:sz w:val="24"/>
        </w:rPr>
        <w:t xml:space="preserve"> </w:t>
      </w:r>
      <w:r w:rsidRPr="006552E8">
        <w:rPr>
          <w:sz w:val="24"/>
        </w:rPr>
        <w:t>personeli,</w:t>
      </w:r>
      <w:r w:rsidRPr="006552E8">
        <w:rPr>
          <w:spacing w:val="-12"/>
          <w:sz w:val="24"/>
        </w:rPr>
        <w:t xml:space="preserve"> </w:t>
      </w:r>
      <w:r w:rsidRPr="006552E8">
        <w:rPr>
          <w:sz w:val="24"/>
        </w:rPr>
        <w:t>görevin</w:t>
      </w:r>
      <w:r w:rsidRPr="006552E8">
        <w:rPr>
          <w:spacing w:val="-11"/>
          <w:sz w:val="24"/>
        </w:rPr>
        <w:t xml:space="preserve"> </w:t>
      </w:r>
      <w:r w:rsidRPr="006552E8">
        <w:rPr>
          <w:sz w:val="24"/>
        </w:rPr>
        <w:t>ve</w:t>
      </w:r>
      <w:r w:rsidRPr="006552E8">
        <w:rPr>
          <w:spacing w:val="-14"/>
          <w:sz w:val="24"/>
        </w:rPr>
        <w:t xml:space="preserve"> </w:t>
      </w:r>
      <w:r w:rsidRPr="006552E8">
        <w:rPr>
          <w:sz w:val="24"/>
        </w:rPr>
        <w:t>pozisyonun gerektirdiği yetkinlik gereksinimlerini dikkate alarak</w:t>
      </w:r>
      <w:r w:rsidRPr="006552E8">
        <w:rPr>
          <w:spacing w:val="-10"/>
          <w:sz w:val="24"/>
        </w:rPr>
        <w:t xml:space="preserve"> </w:t>
      </w:r>
      <w:r w:rsidRPr="006552E8">
        <w:rPr>
          <w:sz w:val="24"/>
        </w:rPr>
        <w:t>değerlendirmesidir.</w:t>
      </w:r>
    </w:p>
    <w:p w14:paraId="451FDC42" w14:textId="461B884B" w:rsidR="00E459A8" w:rsidRPr="006552E8" w:rsidRDefault="00E459A8" w:rsidP="00E459A8">
      <w:pPr>
        <w:pStyle w:val="TableParagraph"/>
        <w:numPr>
          <w:ilvl w:val="0"/>
          <w:numId w:val="116"/>
        </w:numPr>
        <w:tabs>
          <w:tab w:val="left" w:pos="569"/>
        </w:tabs>
        <w:spacing w:before="119"/>
        <w:ind w:right="90"/>
        <w:rPr>
          <w:sz w:val="24"/>
        </w:rPr>
      </w:pPr>
      <w:r w:rsidRPr="006552E8">
        <w:rPr>
          <w:b/>
          <w:sz w:val="24"/>
        </w:rPr>
        <w:t xml:space="preserve">360 derece değerlendirme: </w:t>
      </w:r>
      <w:r w:rsidRPr="006552E8">
        <w:rPr>
          <w:sz w:val="24"/>
        </w:rPr>
        <w:t>Çalışanın performansının; kendisiyle aynı düzeydeki meslektaşları, üstleri, astları, dış paydaşları ile kendisi tarafından</w:t>
      </w:r>
      <w:r w:rsidRPr="006552E8">
        <w:rPr>
          <w:spacing w:val="-28"/>
          <w:sz w:val="24"/>
        </w:rPr>
        <w:t xml:space="preserve"> </w:t>
      </w:r>
      <w:r w:rsidRPr="006552E8">
        <w:rPr>
          <w:sz w:val="24"/>
        </w:rPr>
        <w:t>değerlendirilmesidir.</w:t>
      </w:r>
    </w:p>
    <w:p w14:paraId="727D791E" w14:textId="77777777" w:rsidR="00052151" w:rsidRPr="006552E8" w:rsidRDefault="00052151">
      <w:pPr>
        <w:pStyle w:val="GvdeMetni"/>
        <w:spacing w:before="8"/>
        <w:rPr>
          <w:sz w:val="19"/>
        </w:rPr>
      </w:pPr>
      <w:bookmarkStart w:id="26" w:name="_bookmark34"/>
      <w:bookmarkEnd w:id="26"/>
    </w:p>
    <w:p w14:paraId="6CD89984" w14:textId="77777777" w:rsidR="00052151" w:rsidRPr="006552E8" w:rsidRDefault="00D3649C">
      <w:pPr>
        <w:pStyle w:val="Balk3"/>
        <w:rPr>
          <w:color w:val="FF0000"/>
        </w:rPr>
      </w:pPr>
      <w:r w:rsidRPr="006552E8">
        <w:rPr>
          <w:color w:val="FF0000"/>
        </w:rPr>
        <w:t>Kurum Kültürü Analizi</w:t>
      </w:r>
    </w:p>
    <w:p w14:paraId="4746BA88" w14:textId="56C246B1" w:rsidR="0017027E" w:rsidRPr="006552E8" w:rsidRDefault="0017027E">
      <w:pPr>
        <w:pStyle w:val="GvdeMetni"/>
        <w:spacing w:before="120"/>
        <w:ind w:left="156" w:right="137"/>
        <w:jc w:val="both"/>
      </w:pPr>
      <w:r w:rsidRPr="006552E8">
        <w:t>Yüksekokulumuzun, sorumlu olduğu yasal çerçeveler doğrultusunda yönetim anlayışını değişime hızlı cevap verebilen bir kurumsal yönetim kültürü ile şekillendirmiştir. Yönetiminin etkin bir iletişim sistemi ile entegre olmuş karar alma süreçleriyle gerçekleştirilebileceğinin bilincinde olan Yüksekokulumuz; Müdür başta olmak üzere yüksekokul organlarında hiyerarşik yapı içerisinde karar almaktadır. Ayrıca katılımcı bir yönetim anlayışını benimseyen Yüksekokulumuzda katılımın en üst düzeyde olmasını sağlamak amacıyla kurul ve komisyonlarda ilgili bütün birimlerden temsilcilerin yer almasına özen gösterilmektedir. Yüksekokulumuz, birim içerisinde ve dışarısında yazılı iletişim araçlarını (Elektronik Belge Yönetim Sistemi, SMS, Kurumsal Mail Sistemi vb.) etkin bir şekilde kullanmaktadır. Birimde bilgi paylaşımı ve bilgiye erişim ise; yazılı raporlar, tanıtım katalogları, haber bülteni, broşür, el kitapları, dilek ve şikayet kutuları, enstitü tarafından çıkartılan dergi, ortak kullanım alanlarına yerleştirilen bilgi panoları, periyodik toplantılar, brifing, konferans ve seminerler düzenlenerek sağlanmaktadır.</w:t>
      </w:r>
    </w:p>
    <w:p w14:paraId="57A2689F" w14:textId="77777777" w:rsidR="0017027E" w:rsidRPr="006552E8" w:rsidRDefault="0017027E">
      <w:pPr>
        <w:pStyle w:val="GvdeMetni"/>
        <w:spacing w:before="120"/>
        <w:ind w:left="156" w:right="137"/>
        <w:jc w:val="both"/>
      </w:pPr>
    </w:p>
    <w:p w14:paraId="39C27FEE" w14:textId="77777777" w:rsidR="00052151" w:rsidRPr="006552E8" w:rsidRDefault="00052151">
      <w:pPr>
        <w:pStyle w:val="GvdeMetni"/>
        <w:rPr>
          <w:sz w:val="20"/>
        </w:rPr>
      </w:pPr>
    </w:p>
    <w:p w14:paraId="75B29264" w14:textId="77777777" w:rsidR="00052151" w:rsidRPr="006552E8" w:rsidRDefault="00052151">
      <w:pPr>
        <w:pStyle w:val="GvdeMetni"/>
        <w:rPr>
          <w:sz w:val="20"/>
        </w:rPr>
      </w:pPr>
    </w:p>
    <w:p w14:paraId="5EA70ABA" w14:textId="761ED9D3" w:rsidR="00052151" w:rsidRPr="006552E8" w:rsidRDefault="00052151">
      <w:pPr>
        <w:pStyle w:val="GvdeMetni"/>
        <w:spacing w:before="4"/>
        <w:rPr>
          <w:sz w:val="29"/>
        </w:rPr>
      </w:pPr>
    </w:p>
    <w:p w14:paraId="495359E9" w14:textId="77777777" w:rsidR="00052151" w:rsidRPr="006552E8" w:rsidRDefault="00052151">
      <w:pPr>
        <w:rPr>
          <w:sz w:val="29"/>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DAD1F68" w14:textId="05F9823D" w:rsidR="00052151" w:rsidRPr="006552E8" w:rsidRDefault="00052151">
      <w:pPr>
        <w:pStyle w:val="GvdeMetni"/>
        <w:spacing w:line="220" w:lineRule="exact"/>
        <w:ind w:left="127"/>
        <w:rPr>
          <w:sz w:val="20"/>
        </w:rPr>
      </w:pPr>
    </w:p>
    <w:p w14:paraId="159A9181" w14:textId="77777777" w:rsidR="00052151" w:rsidRPr="006552E8" w:rsidRDefault="00052151">
      <w:pPr>
        <w:pStyle w:val="GvdeMetni"/>
        <w:rPr>
          <w:sz w:val="20"/>
        </w:rPr>
      </w:pPr>
    </w:p>
    <w:p w14:paraId="65CCC898" w14:textId="77777777" w:rsidR="00052151" w:rsidRPr="006552E8" w:rsidRDefault="00052151">
      <w:pPr>
        <w:pStyle w:val="GvdeMetni"/>
        <w:spacing w:before="6"/>
        <w:rPr>
          <w:sz w:val="21"/>
        </w:rPr>
      </w:pPr>
    </w:p>
    <w:tbl>
      <w:tblPr>
        <w:tblStyle w:val="TableNormal"/>
        <w:tblW w:w="0" w:type="auto"/>
        <w:tblInd w:w="181"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9050"/>
      </w:tblGrid>
      <w:tr w:rsidR="00052151" w:rsidRPr="006552E8" w14:paraId="19097716" w14:textId="77777777">
        <w:trPr>
          <w:trHeight w:val="444"/>
        </w:trPr>
        <w:tc>
          <w:tcPr>
            <w:tcW w:w="9050" w:type="dxa"/>
            <w:tcBorders>
              <w:top w:val="nil"/>
              <w:left w:val="nil"/>
              <w:bottom w:val="nil"/>
              <w:right w:val="nil"/>
            </w:tcBorders>
            <w:shd w:val="clear" w:color="auto" w:fill="4AACC5"/>
          </w:tcPr>
          <w:p w14:paraId="7C385B0A" w14:textId="77777777" w:rsidR="00052151" w:rsidRPr="006552E8" w:rsidRDefault="00D3649C">
            <w:pPr>
              <w:pStyle w:val="TableParagraph"/>
              <w:spacing w:before="72"/>
              <w:ind w:left="117"/>
              <w:rPr>
                <w:b/>
                <w:sz w:val="24"/>
              </w:rPr>
            </w:pPr>
            <w:bookmarkStart w:id="27" w:name="_bookmark36"/>
            <w:bookmarkEnd w:id="27"/>
            <w:r w:rsidRPr="006552E8">
              <w:rPr>
                <w:b/>
                <w:color w:val="FFFFFF"/>
                <w:sz w:val="24"/>
              </w:rPr>
              <w:t>Kutu 4: Kurum Kültürü Analizinin Alt Bileşenleri</w:t>
            </w:r>
          </w:p>
        </w:tc>
      </w:tr>
      <w:tr w:rsidR="00052151" w:rsidRPr="006552E8" w14:paraId="622F2E84" w14:textId="77777777">
        <w:trPr>
          <w:trHeight w:val="1307"/>
        </w:trPr>
        <w:tc>
          <w:tcPr>
            <w:tcW w:w="9050" w:type="dxa"/>
            <w:tcBorders>
              <w:top w:val="nil"/>
            </w:tcBorders>
          </w:tcPr>
          <w:p w14:paraId="1B2A4290" w14:textId="77777777" w:rsidR="00052151" w:rsidRPr="006552E8" w:rsidRDefault="00D3649C">
            <w:pPr>
              <w:pStyle w:val="TableParagraph"/>
              <w:spacing w:before="61"/>
              <w:ind w:left="141"/>
              <w:rPr>
                <w:b/>
                <w:sz w:val="20"/>
              </w:rPr>
            </w:pPr>
            <w:r w:rsidRPr="006552E8">
              <w:rPr>
                <w:b/>
                <w:sz w:val="20"/>
              </w:rPr>
              <w:t>Katılım</w:t>
            </w:r>
          </w:p>
          <w:p w14:paraId="3F48514C" w14:textId="77777777" w:rsidR="00052151" w:rsidRPr="006552E8" w:rsidRDefault="00D3649C" w:rsidP="00D3649C">
            <w:pPr>
              <w:pStyle w:val="TableParagraph"/>
              <w:numPr>
                <w:ilvl w:val="0"/>
                <w:numId w:val="115"/>
              </w:numPr>
              <w:tabs>
                <w:tab w:val="left" w:pos="425"/>
              </w:tabs>
              <w:spacing w:before="60"/>
              <w:ind w:hanging="205"/>
              <w:rPr>
                <w:sz w:val="20"/>
              </w:rPr>
            </w:pPr>
            <w:r w:rsidRPr="006552E8">
              <w:rPr>
                <w:sz w:val="20"/>
              </w:rPr>
              <w:t>Çalışanların karar alma süreçlerine katılım</w:t>
            </w:r>
            <w:r w:rsidRPr="006552E8">
              <w:rPr>
                <w:spacing w:val="-3"/>
                <w:sz w:val="20"/>
              </w:rPr>
              <w:t xml:space="preserve"> </w:t>
            </w:r>
            <w:r w:rsidRPr="006552E8">
              <w:rPr>
                <w:sz w:val="20"/>
              </w:rPr>
              <w:t>düzeyi</w:t>
            </w:r>
          </w:p>
          <w:p w14:paraId="5463B949" w14:textId="77777777" w:rsidR="00052151" w:rsidRPr="006552E8" w:rsidRDefault="00D3649C" w:rsidP="00D3649C">
            <w:pPr>
              <w:pStyle w:val="TableParagraph"/>
              <w:numPr>
                <w:ilvl w:val="0"/>
                <w:numId w:val="115"/>
              </w:numPr>
              <w:tabs>
                <w:tab w:val="left" w:pos="425"/>
              </w:tabs>
              <w:spacing w:before="59"/>
              <w:ind w:hanging="205"/>
              <w:rPr>
                <w:sz w:val="20"/>
              </w:rPr>
            </w:pPr>
            <w:r w:rsidRPr="006552E8">
              <w:rPr>
                <w:sz w:val="20"/>
              </w:rPr>
              <w:t>Çalışanların katılımını sağlamaya yönelik mekanizmaların</w:t>
            </w:r>
            <w:r w:rsidRPr="006552E8">
              <w:rPr>
                <w:spacing w:val="-1"/>
                <w:sz w:val="20"/>
              </w:rPr>
              <w:t xml:space="preserve"> </w:t>
            </w:r>
            <w:r w:rsidRPr="006552E8">
              <w:rPr>
                <w:sz w:val="20"/>
              </w:rPr>
              <w:t>varlığı</w:t>
            </w:r>
          </w:p>
          <w:p w14:paraId="10C7F5D9" w14:textId="77777777" w:rsidR="00052151" w:rsidRPr="006552E8" w:rsidRDefault="00D3649C" w:rsidP="00D3649C">
            <w:pPr>
              <w:pStyle w:val="TableParagraph"/>
              <w:numPr>
                <w:ilvl w:val="0"/>
                <w:numId w:val="115"/>
              </w:numPr>
              <w:tabs>
                <w:tab w:val="left" w:pos="425"/>
              </w:tabs>
              <w:spacing w:before="60"/>
              <w:ind w:hanging="205"/>
              <w:rPr>
                <w:sz w:val="20"/>
              </w:rPr>
            </w:pPr>
            <w:r w:rsidRPr="006552E8">
              <w:rPr>
                <w:sz w:val="20"/>
              </w:rPr>
              <w:t>Üst yönetimin katılımcılığı destekleme</w:t>
            </w:r>
            <w:r w:rsidRPr="006552E8">
              <w:rPr>
                <w:spacing w:val="-3"/>
                <w:sz w:val="20"/>
              </w:rPr>
              <w:t xml:space="preserve"> </w:t>
            </w:r>
            <w:r w:rsidRPr="006552E8">
              <w:rPr>
                <w:sz w:val="20"/>
              </w:rPr>
              <w:t>düzeyi</w:t>
            </w:r>
          </w:p>
        </w:tc>
      </w:tr>
      <w:tr w:rsidR="00052151" w:rsidRPr="006552E8" w14:paraId="1F5EBAB9" w14:textId="77777777">
        <w:trPr>
          <w:trHeight w:val="1623"/>
        </w:trPr>
        <w:tc>
          <w:tcPr>
            <w:tcW w:w="9050" w:type="dxa"/>
          </w:tcPr>
          <w:p w14:paraId="47186FFE" w14:textId="77777777" w:rsidR="00052151" w:rsidRPr="006552E8" w:rsidRDefault="00D3649C">
            <w:pPr>
              <w:pStyle w:val="TableParagraph"/>
              <w:spacing w:before="63"/>
              <w:ind w:left="141"/>
              <w:rPr>
                <w:b/>
                <w:sz w:val="20"/>
              </w:rPr>
            </w:pPr>
            <w:r w:rsidRPr="006552E8">
              <w:rPr>
                <w:b/>
                <w:sz w:val="20"/>
              </w:rPr>
              <w:t>İşbirliği</w:t>
            </w:r>
          </w:p>
          <w:p w14:paraId="0F8D4EA6" w14:textId="77777777" w:rsidR="00052151" w:rsidRPr="006552E8" w:rsidRDefault="00D3649C" w:rsidP="00D3649C">
            <w:pPr>
              <w:pStyle w:val="TableParagraph"/>
              <w:numPr>
                <w:ilvl w:val="0"/>
                <w:numId w:val="114"/>
              </w:numPr>
              <w:tabs>
                <w:tab w:val="left" w:pos="425"/>
              </w:tabs>
              <w:spacing w:before="57"/>
              <w:ind w:hanging="205"/>
              <w:rPr>
                <w:sz w:val="20"/>
              </w:rPr>
            </w:pPr>
            <w:r w:rsidRPr="006552E8">
              <w:rPr>
                <w:sz w:val="20"/>
              </w:rPr>
              <w:t>Çalışanların ve yöneticilerin bilgi paylaşımına ve işbirliğine açıklık</w:t>
            </w:r>
            <w:r w:rsidRPr="006552E8">
              <w:rPr>
                <w:spacing w:val="-6"/>
                <w:sz w:val="20"/>
              </w:rPr>
              <w:t xml:space="preserve"> </w:t>
            </w:r>
            <w:r w:rsidRPr="006552E8">
              <w:rPr>
                <w:sz w:val="20"/>
              </w:rPr>
              <w:t>düzeyi</w:t>
            </w:r>
          </w:p>
          <w:p w14:paraId="3B0EF4F2" w14:textId="77777777" w:rsidR="00052151" w:rsidRPr="006552E8" w:rsidRDefault="00D3649C" w:rsidP="00D3649C">
            <w:pPr>
              <w:pStyle w:val="TableParagraph"/>
              <w:numPr>
                <w:ilvl w:val="0"/>
                <w:numId w:val="114"/>
              </w:numPr>
              <w:tabs>
                <w:tab w:val="left" w:pos="425"/>
              </w:tabs>
              <w:spacing w:before="62"/>
              <w:ind w:hanging="205"/>
              <w:rPr>
                <w:sz w:val="20"/>
              </w:rPr>
            </w:pPr>
            <w:r w:rsidRPr="006552E8">
              <w:rPr>
                <w:sz w:val="20"/>
              </w:rPr>
              <w:t>Çalışanların takım çalışmasına yatkınlık</w:t>
            </w:r>
            <w:r w:rsidRPr="006552E8">
              <w:rPr>
                <w:spacing w:val="-1"/>
                <w:sz w:val="20"/>
              </w:rPr>
              <w:t xml:space="preserve"> </w:t>
            </w:r>
            <w:r w:rsidRPr="006552E8">
              <w:rPr>
                <w:sz w:val="20"/>
              </w:rPr>
              <w:t>düzeyi</w:t>
            </w:r>
          </w:p>
          <w:p w14:paraId="47D7BC0F" w14:textId="77777777" w:rsidR="00052151" w:rsidRPr="006552E8" w:rsidRDefault="00D3649C" w:rsidP="00D3649C">
            <w:pPr>
              <w:pStyle w:val="TableParagraph"/>
              <w:numPr>
                <w:ilvl w:val="0"/>
                <w:numId w:val="114"/>
              </w:numPr>
              <w:tabs>
                <w:tab w:val="left" w:pos="425"/>
              </w:tabs>
              <w:spacing w:before="60"/>
              <w:ind w:hanging="205"/>
              <w:rPr>
                <w:sz w:val="20"/>
              </w:rPr>
            </w:pPr>
            <w:r w:rsidRPr="006552E8">
              <w:rPr>
                <w:sz w:val="20"/>
              </w:rPr>
              <w:t>İşbirliği mekanizmalarının yeterlilik ve etkililik düzeyi</w:t>
            </w:r>
          </w:p>
          <w:p w14:paraId="3A56649D" w14:textId="77777777" w:rsidR="00052151" w:rsidRPr="006552E8" w:rsidRDefault="00D3649C" w:rsidP="00D3649C">
            <w:pPr>
              <w:pStyle w:val="TableParagraph"/>
              <w:numPr>
                <w:ilvl w:val="0"/>
                <w:numId w:val="114"/>
              </w:numPr>
              <w:tabs>
                <w:tab w:val="left" w:pos="425"/>
              </w:tabs>
              <w:spacing w:before="60"/>
              <w:ind w:hanging="205"/>
              <w:rPr>
                <w:sz w:val="20"/>
              </w:rPr>
            </w:pPr>
            <w:r w:rsidRPr="006552E8">
              <w:rPr>
                <w:sz w:val="20"/>
              </w:rPr>
              <w:t>Birimler arası koordinasyonun etkililik</w:t>
            </w:r>
            <w:r w:rsidRPr="006552E8">
              <w:rPr>
                <w:spacing w:val="-2"/>
                <w:sz w:val="20"/>
              </w:rPr>
              <w:t xml:space="preserve"> </w:t>
            </w:r>
            <w:r w:rsidRPr="006552E8">
              <w:rPr>
                <w:sz w:val="20"/>
              </w:rPr>
              <w:t>düzeyi</w:t>
            </w:r>
          </w:p>
        </w:tc>
      </w:tr>
      <w:tr w:rsidR="00052151" w:rsidRPr="006552E8" w14:paraId="54464B15" w14:textId="77777777">
        <w:trPr>
          <w:trHeight w:val="1310"/>
        </w:trPr>
        <w:tc>
          <w:tcPr>
            <w:tcW w:w="9050" w:type="dxa"/>
          </w:tcPr>
          <w:p w14:paraId="102DFCF6" w14:textId="77777777" w:rsidR="00052151" w:rsidRPr="006552E8" w:rsidRDefault="00D3649C">
            <w:pPr>
              <w:pStyle w:val="TableParagraph"/>
              <w:spacing w:before="61"/>
              <w:ind w:left="141"/>
              <w:rPr>
                <w:b/>
                <w:sz w:val="20"/>
              </w:rPr>
            </w:pPr>
            <w:r w:rsidRPr="006552E8">
              <w:rPr>
                <w:b/>
                <w:sz w:val="20"/>
              </w:rPr>
              <w:t>Bilginin yayılımı</w:t>
            </w:r>
          </w:p>
          <w:p w14:paraId="4F4E3438" w14:textId="77777777" w:rsidR="00052151" w:rsidRPr="006552E8" w:rsidRDefault="00D3649C" w:rsidP="00D3649C">
            <w:pPr>
              <w:pStyle w:val="TableParagraph"/>
              <w:numPr>
                <w:ilvl w:val="0"/>
                <w:numId w:val="113"/>
              </w:numPr>
              <w:tabs>
                <w:tab w:val="left" w:pos="425"/>
              </w:tabs>
              <w:spacing w:before="60"/>
              <w:ind w:hanging="205"/>
              <w:rPr>
                <w:sz w:val="20"/>
              </w:rPr>
            </w:pPr>
            <w:r w:rsidRPr="006552E8">
              <w:rPr>
                <w:sz w:val="20"/>
              </w:rPr>
              <w:t>Bilginin paylaşılmasını ifade eden açıklık</w:t>
            </w:r>
            <w:r w:rsidRPr="006552E8">
              <w:rPr>
                <w:spacing w:val="4"/>
                <w:sz w:val="20"/>
              </w:rPr>
              <w:t xml:space="preserve"> </w:t>
            </w:r>
            <w:r w:rsidRPr="006552E8">
              <w:rPr>
                <w:sz w:val="20"/>
              </w:rPr>
              <w:t>düzeyi</w:t>
            </w:r>
          </w:p>
          <w:p w14:paraId="063633CB" w14:textId="77777777" w:rsidR="00052151" w:rsidRPr="006552E8" w:rsidRDefault="00D3649C" w:rsidP="00D3649C">
            <w:pPr>
              <w:pStyle w:val="TableParagraph"/>
              <w:numPr>
                <w:ilvl w:val="0"/>
                <w:numId w:val="113"/>
              </w:numPr>
              <w:tabs>
                <w:tab w:val="left" w:pos="425"/>
              </w:tabs>
              <w:spacing w:before="60"/>
              <w:ind w:hanging="205"/>
              <w:rPr>
                <w:sz w:val="20"/>
              </w:rPr>
            </w:pPr>
            <w:r w:rsidRPr="006552E8">
              <w:rPr>
                <w:sz w:val="20"/>
              </w:rPr>
              <w:t>Bilginin ilgili çalışanlara ya da birimlere zamanında iletilme</w:t>
            </w:r>
            <w:r w:rsidRPr="006552E8">
              <w:rPr>
                <w:spacing w:val="-2"/>
                <w:sz w:val="20"/>
              </w:rPr>
              <w:t xml:space="preserve"> </w:t>
            </w:r>
            <w:r w:rsidRPr="006552E8">
              <w:rPr>
                <w:sz w:val="20"/>
              </w:rPr>
              <w:t>düzeyi</w:t>
            </w:r>
          </w:p>
          <w:p w14:paraId="686DB85A" w14:textId="77777777" w:rsidR="00052151" w:rsidRPr="006552E8" w:rsidRDefault="00D3649C" w:rsidP="00D3649C">
            <w:pPr>
              <w:pStyle w:val="TableParagraph"/>
              <w:numPr>
                <w:ilvl w:val="0"/>
                <w:numId w:val="113"/>
              </w:numPr>
              <w:tabs>
                <w:tab w:val="left" w:pos="425"/>
              </w:tabs>
              <w:spacing w:before="59"/>
              <w:ind w:hanging="205"/>
              <w:rPr>
                <w:sz w:val="20"/>
              </w:rPr>
            </w:pPr>
            <w:r w:rsidRPr="006552E8">
              <w:rPr>
                <w:sz w:val="20"/>
              </w:rPr>
              <w:t>Karar alma süreçlerinin yeterli bilgiyle desteklenme</w:t>
            </w:r>
            <w:r w:rsidRPr="006552E8">
              <w:rPr>
                <w:spacing w:val="-3"/>
                <w:sz w:val="20"/>
              </w:rPr>
              <w:t xml:space="preserve"> </w:t>
            </w:r>
            <w:r w:rsidRPr="006552E8">
              <w:rPr>
                <w:sz w:val="20"/>
              </w:rPr>
              <w:t>düzeyi</w:t>
            </w:r>
          </w:p>
        </w:tc>
      </w:tr>
      <w:tr w:rsidR="00052151" w:rsidRPr="006552E8" w14:paraId="16D13932" w14:textId="77777777">
        <w:trPr>
          <w:trHeight w:val="1307"/>
        </w:trPr>
        <w:tc>
          <w:tcPr>
            <w:tcW w:w="9050" w:type="dxa"/>
          </w:tcPr>
          <w:p w14:paraId="27BB3E2C" w14:textId="77777777" w:rsidR="00052151" w:rsidRPr="006552E8" w:rsidRDefault="00D3649C">
            <w:pPr>
              <w:pStyle w:val="TableParagraph"/>
              <w:spacing w:before="61"/>
              <w:ind w:left="141"/>
              <w:rPr>
                <w:b/>
                <w:sz w:val="20"/>
              </w:rPr>
            </w:pPr>
            <w:r w:rsidRPr="006552E8">
              <w:rPr>
                <w:b/>
                <w:sz w:val="20"/>
              </w:rPr>
              <w:t>Öğrenme</w:t>
            </w:r>
          </w:p>
          <w:p w14:paraId="554CD3C8" w14:textId="77777777" w:rsidR="00052151" w:rsidRPr="006552E8" w:rsidRDefault="00D3649C" w:rsidP="00D3649C">
            <w:pPr>
              <w:pStyle w:val="TableParagraph"/>
              <w:numPr>
                <w:ilvl w:val="0"/>
                <w:numId w:val="112"/>
              </w:numPr>
              <w:tabs>
                <w:tab w:val="left" w:pos="425"/>
              </w:tabs>
              <w:spacing w:before="59"/>
              <w:ind w:hanging="205"/>
              <w:rPr>
                <w:sz w:val="20"/>
              </w:rPr>
            </w:pPr>
            <w:r w:rsidRPr="006552E8">
              <w:rPr>
                <w:sz w:val="20"/>
              </w:rPr>
              <w:t>Sürekli ilerlemeyi teşvik eden bir insan kaynakları yönetiminin</w:t>
            </w:r>
            <w:r w:rsidRPr="006552E8">
              <w:rPr>
                <w:spacing w:val="1"/>
                <w:sz w:val="20"/>
              </w:rPr>
              <w:t xml:space="preserve"> </w:t>
            </w:r>
            <w:r w:rsidRPr="006552E8">
              <w:rPr>
                <w:sz w:val="20"/>
              </w:rPr>
              <w:t>varlığı</w:t>
            </w:r>
          </w:p>
          <w:p w14:paraId="7F658987" w14:textId="77777777" w:rsidR="00052151" w:rsidRPr="006552E8" w:rsidRDefault="00D3649C" w:rsidP="00D3649C">
            <w:pPr>
              <w:pStyle w:val="TableParagraph"/>
              <w:numPr>
                <w:ilvl w:val="0"/>
                <w:numId w:val="112"/>
              </w:numPr>
              <w:tabs>
                <w:tab w:val="left" w:pos="425"/>
              </w:tabs>
              <w:spacing w:before="60"/>
              <w:ind w:hanging="205"/>
              <w:rPr>
                <w:sz w:val="20"/>
              </w:rPr>
            </w:pPr>
            <w:r w:rsidRPr="006552E8">
              <w:rPr>
                <w:sz w:val="20"/>
              </w:rPr>
              <w:t>Çalışanların birbirleriyle bilgi, beceri ve tecrübelerini paylaşmalarına imkân veren mekanizmaların</w:t>
            </w:r>
            <w:r w:rsidRPr="006552E8">
              <w:rPr>
                <w:spacing w:val="-21"/>
                <w:sz w:val="20"/>
              </w:rPr>
              <w:t xml:space="preserve"> </w:t>
            </w:r>
            <w:r w:rsidRPr="006552E8">
              <w:rPr>
                <w:sz w:val="20"/>
              </w:rPr>
              <w:t>varlığı</w:t>
            </w:r>
          </w:p>
          <w:p w14:paraId="7559F321" w14:textId="77777777" w:rsidR="00052151" w:rsidRPr="006552E8" w:rsidRDefault="00D3649C" w:rsidP="00D3649C">
            <w:pPr>
              <w:pStyle w:val="TableParagraph"/>
              <w:numPr>
                <w:ilvl w:val="0"/>
                <w:numId w:val="112"/>
              </w:numPr>
              <w:tabs>
                <w:tab w:val="left" w:pos="425"/>
              </w:tabs>
              <w:spacing w:before="60"/>
              <w:ind w:hanging="205"/>
              <w:rPr>
                <w:sz w:val="20"/>
              </w:rPr>
            </w:pPr>
            <w:r w:rsidRPr="006552E8">
              <w:rPr>
                <w:sz w:val="20"/>
              </w:rPr>
              <w:t>Yöneticilerin kendilerini geliştirmelerine imkân veren mekanizmaların</w:t>
            </w:r>
            <w:r w:rsidRPr="006552E8">
              <w:rPr>
                <w:spacing w:val="-3"/>
                <w:sz w:val="20"/>
              </w:rPr>
              <w:t xml:space="preserve"> </w:t>
            </w:r>
            <w:r w:rsidRPr="006552E8">
              <w:rPr>
                <w:sz w:val="20"/>
              </w:rPr>
              <w:t>varlığı</w:t>
            </w:r>
          </w:p>
        </w:tc>
      </w:tr>
      <w:tr w:rsidR="00052151" w:rsidRPr="006552E8" w14:paraId="762D5157" w14:textId="77777777">
        <w:trPr>
          <w:trHeight w:val="1624"/>
        </w:trPr>
        <w:tc>
          <w:tcPr>
            <w:tcW w:w="9050" w:type="dxa"/>
          </w:tcPr>
          <w:p w14:paraId="738BDE8B" w14:textId="77777777" w:rsidR="00052151" w:rsidRPr="006552E8" w:rsidRDefault="00D3649C">
            <w:pPr>
              <w:pStyle w:val="TableParagraph"/>
              <w:spacing w:before="61"/>
              <w:ind w:left="141"/>
              <w:rPr>
                <w:b/>
                <w:sz w:val="20"/>
              </w:rPr>
            </w:pPr>
            <w:r w:rsidRPr="006552E8">
              <w:rPr>
                <w:b/>
                <w:sz w:val="20"/>
              </w:rPr>
              <w:t>Kurum içi iletişim</w:t>
            </w:r>
          </w:p>
          <w:p w14:paraId="57E58137" w14:textId="77777777" w:rsidR="00052151" w:rsidRPr="006552E8" w:rsidRDefault="00D3649C" w:rsidP="00D3649C">
            <w:pPr>
              <w:pStyle w:val="TableParagraph"/>
              <w:numPr>
                <w:ilvl w:val="0"/>
                <w:numId w:val="111"/>
              </w:numPr>
              <w:tabs>
                <w:tab w:val="left" w:pos="425"/>
              </w:tabs>
              <w:spacing w:before="59"/>
              <w:ind w:hanging="205"/>
              <w:rPr>
                <w:sz w:val="20"/>
              </w:rPr>
            </w:pPr>
            <w:r w:rsidRPr="006552E8">
              <w:rPr>
                <w:sz w:val="20"/>
              </w:rPr>
              <w:t>Üniversitedeki iletişim kanallarının yataylık ve dikeylik</w:t>
            </w:r>
            <w:r w:rsidRPr="006552E8">
              <w:rPr>
                <w:spacing w:val="-3"/>
                <w:sz w:val="20"/>
              </w:rPr>
              <w:t xml:space="preserve"> </w:t>
            </w:r>
            <w:r w:rsidRPr="006552E8">
              <w:rPr>
                <w:sz w:val="20"/>
              </w:rPr>
              <w:t>durumu</w:t>
            </w:r>
          </w:p>
          <w:p w14:paraId="1A9B0B9A" w14:textId="77777777" w:rsidR="00052151" w:rsidRPr="006552E8" w:rsidRDefault="00D3649C" w:rsidP="00D3649C">
            <w:pPr>
              <w:pStyle w:val="TableParagraph"/>
              <w:numPr>
                <w:ilvl w:val="0"/>
                <w:numId w:val="111"/>
              </w:numPr>
              <w:tabs>
                <w:tab w:val="left" w:pos="425"/>
              </w:tabs>
              <w:spacing w:before="61"/>
              <w:ind w:hanging="205"/>
              <w:rPr>
                <w:sz w:val="20"/>
              </w:rPr>
            </w:pPr>
            <w:r w:rsidRPr="006552E8">
              <w:rPr>
                <w:sz w:val="20"/>
              </w:rPr>
              <w:t>Çalışanlar arasındaki iletişimin resmîlik</w:t>
            </w:r>
            <w:r w:rsidRPr="006552E8">
              <w:rPr>
                <w:spacing w:val="1"/>
                <w:sz w:val="20"/>
              </w:rPr>
              <w:t xml:space="preserve"> </w:t>
            </w:r>
            <w:r w:rsidRPr="006552E8">
              <w:rPr>
                <w:sz w:val="20"/>
              </w:rPr>
              <w:t>düzeyi</w:t>
            </w:r>
          </w:p>
          <w:p w14:paraId="4918C6A5" w14:textId="77777777" w:rsidR="00052151" w:rsidRPr="006552E8" w:rsidRDefault="00D3649C" w:rsidP="00D3649C">
            <w:pPr>
              <w:pStyle w:val="TableParagraph"/>
              <w:numPr>
                <w:ilvl w:val="0"/>
                <w:numId w:val="111"/>
              </w:numPr>
              <w:tabs>
                <w:tab w:val="left" w:pos="425"/>
              </w:tabs>
              <w:spacing w:before="62"/>
              <w:ind w:hanging="205"/>
              <w:rPr>
                <w:sz w:val="20"/>
              </w:rPr>
            </w:pPr>
            <w:r w:rsidRPr="006552E8">
              <w:rPr>
                <w:sz w:val="20"/>
              </w:rPr>
              <w:t>Çalışanların yöneticilerine ulaşmada açık iletişim kanallarının</w:t>
            </w:r>
            <w:r w:rsidRPr="006552E8">
              <w:rPr>
                <w:spacing w:val="-4"/>
                <w:sz w:val="20"/>
              </w:rPr>
              <w:t xml:space="preserve"> </w:t>
            </w:r>
            <w:r w:rsidRPr="006552E8">
              <w:rPr>
                <w:sz w:val="20"/>
              </w:rPr>
              <w:t>varlığı</w:t>
            </w:r>
          </w:p>
          <w:p w14:paraId="56898E84" w14:textId="77777777" w:rsidR="00052151" w:rsidRPr="006552E8" w:rsidRDefault="00D3649C" w:rsidP="00D3649C">
            <w:pPr>
              <w:pStyle w:val="TableParagraph"/>
              <w:numPr>
                <w:ilvl w:val="0"/>
                <w:numId w:val="111"/>
              </w:numPr>
              <w:tabs>
                <w:tab w:val="left" w:pos="425"/>
              </w:tabs>
              <w:spacing w:before="59"/>
              <w:ind w:hanging="205"/>
              <w:rPr>
                <w:sz w:val="20"/>
              </w:rPr>
            </w:pPr>
            <w:r w:rsidRPr="006552E8">
              <w:rPr>
                <w:sz w:val="20"/>
              </w:rPr>
              <w:t>İletişim mekanizmalarının katılım ve işbirliğini destekleme</w:t>
            </w:r>
            <w:r w:rsidRPr="006552E8">
              <w:rPr>
                <w:spacing w:val="-6"/>
                <w:sz w:val="20"/>
              </w:rPr>
              <w:t xml:space="preserve"> </w:t>
            </w:r>
            <w:r w:rsidRPr="006552E8">
              <w:rPr>
                <w:sz w:val="20"/>
              </w:rPr>
              <w:t>düzeyi</w:t>
            </w:r>
          </w:p>
        </w:tc>
      </w:tr>
      <w:tr w:rsidR="00052151" w:rsidRPr="006552E8" w14:paraId="64B4DEFA" w14:textId="77777777">
        <w:trPr>
          <w:trHeight w:val="1307"/>
        </w:trPr>
        <w:tc>
          <w:tcPr>
            <w:tcW w:w="9050" w:type="dxa"/>
          </w:tcPr>
          <w:p w14:paraId="43966C51" w14:textId="77777777" w:rsidR="00052151" w:rsidRPr="006552E8" w:rsidRDefault="00D3649C">
            <w:pPr>
              <w:pStyle w:val="TableParagraph"/>
              <w:spacing w:before="61"/>
              <w:ind w:left="141"/>
              <w:rPr>
                <w:b/>
                <w:sz w:val="20"/>
              </w:rPr>
            </w:pPr>
            <w:r w:rsidRPr="006552E8">
              <w:rPr>
                <w:b/>
                <w:sz w:val="20"/>
              </w:rPr>
              <w:t>Paydaşlarla ilişkiler</w:t>
            </w:r>
          </w:p>
          <w:p w14:paraId="7CC6470C" w14:textId="77777777" w:rsidR="00052151" w:rsidRPr="006552E8" w:rsidRDefault="00D3649C" w:rsidP="00D3649C">
            <w:pPr>
              <w:pStyle w:val="TableParagraph"/>
              <w:numPr>
                <w:ilvl w:val="0"/>
                <w:numId w:val="110"/>
              </w:numPr>
              <w:tabs>
                <w:tab w:val="left" w:pos="425"/>
              </w:tabs>
              <w:spacing w:before="59"/>
              <w:ind w:hanging="205"/>
              <w:rPr>
                <w:sz w:val="20"/>
              </w:rPr>
            </w:pPr>
            <w:r w:rsidRPr="006552E8">
              <w:rPr>
                <w:sz w:val="20"/>
              </w:rPr>
              <w:t>Hizmetlerin sunumunda ve karar alma süreçlerinde ilgili paydaşların sürece dâhil edilme</w:t>
            </w:r>
            <w:r w:rsidRPr="006552E8">
              <w:rPr>
                <w:spacing w:val="-9"/>
                <w:sz w:val="20"/>
              </w:rPr>
              <w:t xml:space="preserve"> </w:t>
            </w:r>
            <w:r w:rsidRPr="006552E8">
              <w:rPr>
                <w:sz w:val="20"/>
              </w:rPr>
              <w:t>düzeyi</w:t>
            </w:r>
          </w:p>
          <w:p w14:paraId="5DA09F94" w14:textId="77777777" w:rsidR="00052151" w:rsidRPr="006552E8" w:rsidRDefault="00D3649C" w:rsidP="00D3649C">
            <w:pPr>
              <w:pStyle w:val="TableParagraph"/>
              <w:numPr>
                <w:ilvl w:val="0"/>
                <w:numId w:val="110"/>
              </w:numPr>
              <w:tabs>
                <w:tab w:val="left" w:pos="425"/>
              </w:tabs>
              <w:spacing w:before="60"/>
              <w:ind w:hanging="205"/>
              <w:rPr>
                <w:sz w:val="20"/>
              </w:rPr>
            </w:pPr>
            <w:r w:rsidRPr="006552E8">
              <w:rPr>
                <w:sz w:val="20"/>
              </w:rPr>
              <w:t>Paydaş yönetim stratejisinin</w:t>
            </w:r>
            <w:r w:rsidRPr="006552E8">
              <w:rPr>
                <w:spacing w:val="-3"/>
                <w:sz w:val="20"/>
              </w:rPr>
              <w:t xml:space="preserve"> </w:t>
            </w:r>
            <w:r w:rsidRPr="006552E8">
              <w:rPr>
                <w:sz w:val="20"/>
              </w:rPr>
              <w:t>varlığı</w:t>
            </w:r>
          </w:p>
          <w:p w14:paraId="7616D34B" w14:textId="77777777" w:rsidR="00052151" w:rsidRPr="006552E8" w:rsidRDefault="00D3649C" w:rsidP="00D3649C">
            <w:pPr>
              <w:pStyle w:val="TableParagraph"/>
              <w:numPr>
                <w:ilvl w:val="0"/>
                <w:numId w:val="110"/>
              </w:numPr>
              <w:tabs>
                <w:tab w:val="left" w:pos="425"/>
              </w:tabs>
              <w:spacing w:before="60"/>
              <w:ind w:hanging="205"/>
              <w:rPr>
                <w:sz w:val="20"/>
              </w:rPr>
            </w:pPr>
            <w:r w:rsidRPr="006552E8">
              <w:rPr>
                <w:sz w:val="20"/>
              </w:rPr>
              <w:t>Üniversitenin stratejik planı hakkında paydaşların bilgilendirilme</w:t>
            </w:r>
            <w:r w:rsidRPr="006552E8">
              <w:rPr>
                <w:spacing w:val="-3"/>
                <w:sz w:val="20"/>
              </w:rPr>
              <w:t xml:space="preserve"> </w:t>
            </w:r>
            <w:r w:rsidRPr="006552E8">
              <w:rPr>
                <w:sz w:val="20"/>
              </w:rPr>
              <w:t>düzeyi</w:t>
            </w:r>
          </w:p>
        </w:tc>
      </w:tr>
      <w:tr w:rsidR="00052151" w:rsidRPr="006552E8" w14:paraId="46BB8203" w14:textId="77777777">
        <w:trPr>
          <w:trHeight w:val="1624"/>
        </w:trPr>
        <w:tc>
          <w:tcPr>
            <w:tcW w:w="9050" w:type="dxa"/>
          </w:tcPr>
          <w:p w14:paraId="09DB0B0B" w14:textId="77777777" w:rsidR="00052151" w:rsidRPr="006552E8" w:rsidRDefault="00D3649C">
            <w:pPr>
              <w:pStyle w:val="TableParagraph"/>
              <w:spacing w:before="63"/>
              <w:ind w:left="141"/>
              <w:rPr>
                <w:b/>
                <w:sz w:val="20"/>
              </w:rPr>
            </w:pPr>
            <w:r w:rsidRPr="006552E8">
              <w:rPr>
                <w:b/>
                <w:sz w:val="20"/>
              </w:rPr>
              <w:t>Değişime açıklık</w:t>
            </w:r>
          </w:p>
          <w:p w14:paraId="33435FE4" w14:textId="77777777" w:rsidR="00052151" w:rsidRPr="006552E8" w:rsidRDefault="00D3649C" w:rsidP="00D3649C">
            <w:pPr>
              <w:pStyle w:val="TableParagraph"/>
              <w:numPr>
                <w:ilvl w:val="0"/>
                <w:numId w:val="109"/>
              </w:numPr>
              <w:tabs>
                <w:tab w:val="left" w:pos="425"/>
              </w:tabs>
              <w:spacing w:before="57"/>
              <w:ind w:hanging="205"/>
              <w:rPr>
                <w:sz w:val="20"/>
              </w:rPr>
            </w:pPr>
            <w:r w:rsidRPr="006552E8">
              <w:rPr>
                <w:sz w:val="20"/>
              </w:rPr>
              <w:t>Yeni fikirlerin ve farklı görüşlerin desteklenme</w:t>
            </w:r>
            <w:r w:rsidRPr="006552E8">
              <w:rPr>
                <w:spacing w:val="-1"/>
                <w:sz w:val="20"/>
              </w:rPr>
              <w:t xml:space="preserve"> </w:t>
            </w:r>
            <w:r w:rsidRPr="006552E8">
              <w:rPr>
                <w:sz w:val="20"/>
              </w:rPr>
              <w:t>düzeyi</w:t>
            </w:r>
          </w:p>
          <w:p w14:paraId="3AC27ED4" w14:textId="77777777" w:rsidR="00052151" w:rsidRPr="006552E8" w:rsidRDefault="00D3649C" w:rsidP="00D3649C">
            <w:pPr>
              <w:pStyle w:val="TableParagraph"/>
              <w:numPr>
                <w:ilvl w:val="0"/>
                <w:numId w:val="109"/>
              </w:numPr>
              <w:tabs>
                <w:tab w:val="left" w:pos="425"/>
              </w:tabs>
              <w:spacing w:before="63"/>
              <w:ind w:hanging="205"/>
              <w:rPr>
                <w:sz w:val="20"/>
              </w:rPr>
            </w:pPr>
            <w:r w:rsidRPr="006552E8">
              <w:rPr>
                <w:sz w:val="20"/>
              </w:rPr>
              <w:t>Dış çevrede meydana gelen değişiklikleri takip ederek buna göre konumlanma</w:t>
            </w:r>
            <w:r w:rsidRPr="006552E8">
              <w:rPr>
                <w:spacing w:val="-11"/>
                <w:sz w:val="20"/>
              </w:rPr>
              <w:t xml:space="preserve"> </w:t>
            </w:r>
            <w:r w:rsidRPr="006552E8">
              <w:rPr>
                <w:sz w:val="20"/>
              </w:rPr>
              <w:t>düzeyi</w:t>
            </w:r>
          </w:p>
          <w:p w14:paraId="52884C0D" w14:textId="77777777" w:rsidR="00052151" w:rsidRPr="006552E8" w:rsidRDefault="00D3649C" w:rsidP="00D3649C">
            <w:pPr>
              <w:pStyle w:val="TableParagraph"/>
              <w:numPr>
                <w:ilvl w:val="0"/>
                <w:numId w:val="109"/>
              </w:numPr>
              <w:tabs>
                <w:tab w:val="left" w:pos="425"/>
              </w:tabs>
              <w:spacing w:before="60"/>
              <w:ind w:hanging="205"/>
              <w:rPr>
                <w:sz w:val="20"/>
              </w:rPr>
            </w:pPr>
            <w:r w:rsidRPr="006552E8">
              <w:rPr>
                <w:sz w:val="20"/>
              </w:rPr>
              <w:t>Var olan kuralların değişimi destekleme düzeyi</w:t>
            </w:r>
          </w:p>
          <w:p w14:paraId="51DA8209" w14:textId="77777777" w:rsidR="00052151" w:rsidRPr="006552E8" w:rsidRDefault="00D3649C" w:rsidP="00D3649C">
            <w:pPr>
              <w:pStyle w:val="TableParagraph"/>
              <w:numPr>
                <w:ilvl w:val="0"/>
                <w:numId w:val="109"/>
              </w:numPr>
              <w:tabs>
                <w:tab w:val="left" w:pos="425"/>
              </w:tabs>
              <w:spacing w:before="59"/>
              <w:ind w:hanging="205"/>
              <w:rPr>
                <w:sz w:val="20"/>
              </w:rPr>
            </w:pPr>
            <w:r w:rsidRPr="006552E8">
              <w:rPr>
                <w:sz w:val="20"/>
              </w:rPr>
              <w:t>Çalışanların karar ve inisiyatif alma</w:t>
            </w:r>
            <w:r w:rsidRPr="006552E8">
              <w:rPr>
                <w:spacing w:val="-1"/>
                <w:sz w:val="20"/>
              </w:rPr>
              <w:t xml:space="preserve"> </w:t>
            </w:r>
            <w:r w:rsidRPr="006552E8">
              <w:rPr>
                <w:sz w:val="20"/>
              </w:rPr>
              <w:t>düzeyi</w:t>
            </w:r>
          </w:p>
        </w:tc>
      </w:tr>
      <w:tr w:rsidR="00052151" w:rsidRPr="006552E8" w14:paraId="297B72FA" w14:textId="77777777">
        <w:trPr>
          <w:trHeight w:val="1309"/>
        </w:trPr>
        <w:tc>
          <w:tcPr>
            <w:tcW w:w="9050" w:type="dxa"/>
          </w:tcPr>
          <w:p w14:paraId="227798C4" w14:textId="77777777" w:rsidR="00052151" w:rsidRPr="006552E8" w:rsidRDefault="00D3649C">
            <w:pPr>
              <w:pStyle w:val="TableParagraph"/>
              <w:spacing w:before="61"/>
              <w:ind w:left="141"/>
              <w:rPr>
                <w:b/>
                <w:sz w:val="20"/>
              </w:rPr>
            </w:pPr>
            <w:r w:rsidRPr="006552E8">
              <w:rPr>
                <w:b/>
                <w:sz w:val="20"/>
              </w:rPr>
              <w:t>Stratejik yönetim</w:t>
            </w:r>
          </w:p>
          <w:p w14:paraId="612C4B5A" w14:textId="77777777" w:rsidR="00052151" w:rsidRPr="006552E8" w:rsidRDefault="00D3649C" w:rsidP="00D3649C">
            <w:pPr>
              <w:pStyle w:val="TableParagraph"/>
              <w:numPr>
                <w:ilvl w:val="0"/>
                <w:numId w:val="108"/>
              </w:numPr>
              <w:tabs>
                <w:tab w:val="left" w:pos="425"/>
              </w:tabs>
              <w:spacing w:before="59"/>
              <w:ind w:hanging="205"/>
              <w:rPr>
                <w:sz w:val="20"/>
              </w:rPr>
            </w:pPr>
            <w:r w:rsidRPr="006552E8">
              <w:rPr>
                <w:sz w:val="20"/>
              </w:rPr>
              <w:t>Üst yönetimin stratejik planın hazırlanması, uygulanması ve izlenmesi süreçlerindeki sahiplik</w:t>
            </w:r>
            <w:r w:rsidRPr="006552E8">
              <w:rPr>
                <w:spacing w:val="-8"/>
                <w:sz w:val="20"/>
              </w:rPr>
              <w:t xml:space="preserve"> </w:t>
            </w:r>
            <w:r w:rsidRPr="006552E8">
              <w:rPr>
                <w:sz w:val="20"/>
              </w:rPr>
              <w:t>düzeyi</w:t>
            </w:r>
          </w:p>
          <w:p w14:paraId="7B53A5B7" w14:textId="77777777" w:rsidR="00052151" w:rsidRPr="006552E8" w:rsidRDefault="00D3649C" w:rsidP="00D3649C">
            <w:pPr>
              <w:pStyle w:val="TableParagraph"/>
              <w:numPr>
                <w:ilvl w:val="0"/>
                <w:numId w:val="108"/>
              </w:numPr>
              <w:tabs>
                <w:tab w:val="left" w:pos="425"/>
              </w:tabs>
              <w:spacing w:before="60"/>
              <w:ind w:hanging="205"/>
              <w:rPr>
                <w:sz w:val="20"/>
              </w:rPr>
            </w:pPr>
            <w:r w:rsidRPr="006552E8">
              <w:rPr>
                <w:sz w:val="20"/>
              </w:rPr>
              <w:t>Rutin işlerin yanı sıra stratejik işlere odaklanma</w:t>
            </w:r>
            <w:r w:rsidRPr="006552E8">
              <w:rPr>
                <w:spacing w:val="-3"/>
                <w:sz w:val="20"/>
              </w:rPr>
              <w:t xml:space="preserve"> </w:t>
            </w:r>
            <w:r w:rsidRPr="006552E8">
              <w:rPr>
                <w:sz w:val="20"/>
              </w:rPr>
              <w:t>düzeyi</w:t>
            </w:r>
          </w:p>
          <w:p w14:paraId="53095E82" w14:textId="77777777" w:rsidR="00052151" w:rsidRPr="006552E8" w:rsidRDefault="00D3649C" w:rsidP="00D3649C">
            <w:pPr>
              <w:pStyle w:val="TableParagraph"/>
              <w:numPr>
                <w:ilvl w:val="0"/>
                <w:numId w:val="108"/>
              </w:numPr>
              <w:tabs>
                <w:tab w:val="left" w:pos="425"/>
              </w:tabs>
              <w:spacing w:before="60"/>
              <w:ind w:hanging="205"/>
              <w:rPr>
                <w:sz w:val="20"/>
              </w:rPr>
            </w:pPr>
            <w:r w:rsidRPr="006552E8">
              <w:rPr>
                <w:sz w:val="20"/>
              </w:rPr>
              <w:t>Çalışanların stratejik plana yönelik sorumluluklarına ilişkin farkındalık</w:t>
            </w:r>
            <w:r w:rsidRPr="006552E8">
              <w:rPr>
                <w:spacing w:val="-3"/>
                <w:sz w:val="20"/>
              </w:rPr>
              <w:t xml:space="preserve"> </w:t>
            </w:r>
            <w:r w:rsidRPr="006552E8">
              <w:rPr>
                <w:sz w:val="20"/>
              </w:rPr>
              <w:t>düzeyi</w:t>
            </w:r>
          </w:p>
        </w:tc>
      </w:tr>
      <w:tr w:rsidR="00052151" w:rsidRPr="006552E8" w14:paraId="4CBD8FBD" w14:textId="77777777">
        <w:trPr>
          <w:trHeight w:val="1307"/>
        </w:trPr>
        <w:tc>
          <w:tcPr>
            <w:tcW w:w="9050" w:type="dxa"/>
          </w:tcPr>
          <w:p w14:paraId="7FF69AD0" w14:textId="77777777" w:rsidR="00052151" w:rsidRPr="006552E8" w:rsidRDefault="00D3649C">
            <w:pPr>
              <w:pStyle w:val="TableParagraph"/>
              <w:spacing w:before="61"/>
              <w:ind w:left="141"/>
              <w:rPr>
                <w:b/>
                <w:sz w:val="20"/>
              </w:rPr>
            </w:pPr>
            <w:r w:rsidRPr="006552E8">
              <w:rPr>
                <w:b/>
                <w:sz w:val="20"/>
              </w:rPr>
              <w:t>Ödül ve ceza sistemi</w:t>
            </w:r>
          </w:p>
          <w:p w14:paraId="329E0E08" w14:textId="77777777" w:rsidR="00052151" w:rsidRPr="006552E8" w:rsidRDefault="00D3649C" w:rsidP="00D3649C">
            <w:pPr>
              <w:pStyle w:val="TableParagraph"/>
              <w:numPr>
                <w:ilvl w:val="0"/>
                <w:numId w:val="107"/>
              </w:numPr>
              <w:tabs>
                <w:tab w:val="left" w:pos="425"/>
              </w:tabs>
              <w:spacing w:before="59"/>
              <w:ind w:hanging="205"/>
              <w:rPr>
                <w:sz w:val="20"/>
              </w:rPr>
            </w:pPr>
            <w:r w:rsidRPr="006552E8">
              <w:rPr>
                <w:sz w:val="20"/>
              </w:rPr>
              <w:t>Ödül ve ceza sistemlerinin varlığı ve uygulanma</w:t>
            </w:r>
            <w:r w:rsidRPr="006552E8">
              <w:rPr>
                <w:spacing w:val="1"/>
                <w:sz w:val="20"/>
              </w:rPr>
              <w:t xml:space="preserve"> </w:t>
            </w:r>
            <w:r w:rsidRPr="006552E8">
              <w:rPr>
                <w:sz w:val="20"/>
              </w:rPr>
              <w:t>düzeyi</w:t>
            </w:r>
          </w:p>
          <w:p w14:paraId="748D151B" w14:textId="77777777" w:rsidR="00052151" w:rsidRPr="006552E8" w:rsidRDefault="00D3649C" w:rsidP="00D3649C">
            <w:pPr>
              <w:pStyle w:val="TableParagraph"/>
              <w:numPr>
                <w:ilvl w:val="0"/>
                <w:numId w:val="107"/>
              </w:numPr>
              <w:tabs>
                <w:tab w:val="left" w:pos="425"/>
              </w:tabs>
              <w:spacing w:before="60"/>
              <w:ind w:hanging="205"/>
              <w:rPr>
                <w:sz w:val="20"/>
              </w:rPr>
            </w:pPr>
            <w:r w:rsidRPr="006552E8">
              <w:rPr>
                <w:sz w:val="20"/>
              </w:rPr>
              <w:t>Çalışanların motivasyonunu artırmaya yönelik mekanizmaların varlığı ve etkililik</w:t>
            </w:r>
            <w:r w:rsidRPr="006552E8">
              <w:rPr>
                <w:spacing w:val="-7"/>
                <w:sz w:val="20"/>
              </w:rPr>
              <w:t xml:space="preserve"> </w:t>
            </w:r>
            <w:r w:rsidRPr="006552E8">
              <w:rPr>
                <w:sz w:val="20"/>
              </w:rPr>
              <w:t>düzeyi</w:t>
            </w:r>
          </w:p>
          <w:p w14:paraId="636FA298" w14:textId="77777777" w:rsidR="00052151" w:rsidRPr="006552E8" w:rsidRDefault="00D3649C" w:rsidP="00D3649C">
            <w:pPr>
              <w:pStyle w:val="TableParagraph"/>
              <w:numPr>
                <w:ilvl w:val="0"/>
                <w:numId w:val="107"/>
              </w:numPr>
              <w:tabs>
                <w:tab w:val="left" w:pos="425"/>
              </w:tabs>
              <w:spacing w:before="60"/>
              <w:ind w:hanging="205"/>
              <w:rPr>
                <w:sz w:val="20"/>
              </w:rPr>
            </w:pPr>
            <w:r w:rsidRPr="006552E8">
              <w:rPr>
                <w:sz w:val="20"/>
              </w:rPr>
              <w:t>Üniversitenin hataları tolere etme</w:t>
            </w:r>
            <w:r w:rsidRPr="006552E8">
              <w:rPr>
                <w:spacing w:val="-4"/>
                <w:sz w:val="20"/>
              </w:rPr>
              <w:t xml:space="preserve"> </w:t>
            </w:r>
            <w:r w:rsidRPr="006552E8">
              <w:rPr>
                <w:sz w:val="20"/>
              </w:rPr>
              <w:t>düzeyi</w:t>
            </w:r>
          </w:p>
        </w:tc>
      </w:tr>
    </w:tbl>
    <w:p w14:paraId="1F401C6E" w14:textId="77777777" w:rsidR="00052151" w:rsidRPr="006552E8" w:rsidRDefault="00052151">
      <w:pPr>
        <w:pStyle w:val="GvdeMetni"/>
        <w:rPr>
          <w:sz w:val="20"/>
        </w:rPr>
      </w:pPr>
    </w:p>
    <w:p w14:paraId="798F6879" w14:textId="77777777" w:rsidR="00052151" w:rsidRPr="006552E8" w:rsidRDefault="00BD5B54">
      <w:pPr>
        <w:pStyle w:val="GvdeMetni"/>
        <w:spacing w:before="3"/>
        <w:rPr>
          <w:sz w:val="16"/>
        </w:rPr>
      </w:pPr>
      <w:r w:rsidRPr="006552E8">
        <w:rPr>
          <w:noProof/>
          <w:lang w:eastAsia="tr-TR"/>
        </w:rPr>
        <mc:AlternateContent>
          <mc:Choice Requires="wpg">
            <w:drawing>
              <wp:anchor distT="0" distB="0" distL="0" distR="0" simplePos="0" relativeHeight="487652352" behindDoc="1" locked="0" layoutInCell="1" allowOverlap="1" wp14:anchorId="26F0C980" wp14:editId="7E6F02B2">
                <wp:simplePos x="0" y="0"/>
                <wp:positionH relativeFrom="page">
                  <wp:posOffset>881380</wp:posOffset>
                </wp:positionH>
                <wp:positionV relativeFrom="paragraph">
                  <wp:posOffset>151130</wp:posOffset>
                </wp:positionV>
                <wp:extent cx="5794375" cy="182880"/>
                <wp:effectExtent l="0" t="0" r="0" b="0"/>
                <wp:wrapTopAndBottom/>
                <wp:docPr id="625"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38"/>
                          <a:chExt cx="9125" cy="288"/>
                        </a:xfrm>
                      </wpg:grpSpPr>
                      <wps:wsp>
                        <wps:cNvPr id="626" name="Rectangle 618"/>
                        <wps:cNvSpPr>
                          <a:spLocks/>
                        </wps:cNvSpPr>
                        <wps:spPr bwMode="auto">
                          <a:xfrm>
                            <a:off x="1387" y="247"/>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617"/>
                        <wps:cNvSpPr>
                          <a:spLocks/>
                        </wps:cNvSpPr>
                        <wps:spPr bwMode="auto">
                          <a:xfrm>
                            <a:off x="1387" y="238"/>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Text Box 616"/>
                        <wps:cNvSpPr txBox="1">
                          <a:spLocks/>
                        </wps:cNvSpPr>
                        <wps:spPr bwMode="auto">
                          <a:xfrm>
                            <a:off x="1416" y="304"/>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C9338"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629" name="Text Box 615"/>
                        <wps:cNvSpPr txBox="1">
                          <a:spLocks/>
                        </wps:cNvSpPr>
                        <wps:spPr bwMode="auto">
                          <a:xfrm>
                            <a:off x="10247" y="286"/>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08A62" w14:textId="77777777" w:rsidR="00786CD5" w:rsidRDefault="00786CD5">
                              <w:pPr>
                                <w:spacing w:line="240" w:lineRule="exact"/>
                                <w:rPr>
                                  <w:sz w:val="24"/>
                                </w:rPr>
                              </w:pPr>
                              <w:r>
                                <w:rPr>
                                  <w:color w:val="FFFFFF"/>
                                  <w:sz w:val="24"/>
                                  <w:shd w:val="clear" w:color="auto" w:fill="30849B"/>
                                </w:rPr>
                                <w:t>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0C980" id="Group 614" o:spid="_x0000_s1026" style="position:absolute;margin-left:69.4pt;margin-top:11.9pt;width:456.25pt;height:14.4pt;z-index:-15664128;mso-wrap-distance-left:0;mso-wrap-distance-right:0;mso-position-horizontal-relative:page" coordorigin="1388,238"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">
                <v:rect id="Rectangle 618" o:spid="_x0000_s1027" style="position:absolute;left:1387;top:247;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" fillcolor="#30849b" stroked="f">
                  <v:path arrowok="t"/>
                </v:rect>
                <v:rect id="Rectangle 617" o:spid="_x0000_s1028" style="position:absolute;left:1387;top:238;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" fillcolor="black" stroked="f">
                  <v:path arrowok="t"/>
                </v:rect>
                <v:shapetype id="_x0000_t202" coordsize="21600,21600" o:spt="202" path="m,l,21600r21600,l21600,xe">
                  <v:stroke joinstyle="miter"/>
                  <v:path gradientshapeok="t" o:connecttype="rect"/>
                </v:shapetype>
                <v:shape id="Text Box 616" o:spid="_x0000_s1029" type="#_x0000_t202" style="position:absolute;left:1416;top:304;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" filled="f" stroked="f">
                  <v:path arrowok="t"/>
                  <v:textbox inset="0,0,0,0">
                    <w:txbxContent>
                      <w:p w14:paraId="31CC9338" w14:textId="77777777" w:rsidR="00786CD5" w:rsidRDefault="00786CD5">
                        <w:pPr>
                          <w:spacing w:line="180" w:lineRule="exact"/>
                          <w:rPr>
                            <w:b/>
                            <w:sz w:val="18"/>
                          </w:rPr>
                        </w:pPr>
                        <w:r>
                          <w:rPr>
                            <w:b/>
                            <w:color w:val="FFFFFF"/>
                            <w:sz w:val="18"/>
                          </w:rPr>
                          <w:t>Üniversiteler İçin Stratejik Planlama Rehberi</w:t>
                        </w:r>
                      </w:p>
                    </w:txbxContent>
                  </v:textbox>
                </v:shape>
                <v:shape id="Text Box 615" o:spid="_x0000_s1030" type="#_x0000_t202" style="position:absolute;left:10247;top:286;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" filled="f" stroked="f">
                  <v:path arrowok="t"/>
                  <v:textbox inset="0,0,0,0">
                    <w:txbxContent>
                      <w:p w14:paraId="68708A62" w14:textId="77777777" w:rsidR="00786CD5" w:rsidRDefault="00786CD5">
                        <w:pPr>
                          <w:spacing w:line="240" w:lineRule="exact"/>
                          <w:rPr>
                            <w:sz w:val="24"/>
                          </w:rPr>
                        </w:pPr>
                        <w:r>
                          <w:rPr>
                            <w:color w:val="FFFFFF"/>
                            <w:sz w:val="24"/>
                            <w:shd w:val="clear" w:color="auto" w:fill="30849B"/>
                          </w:rPr>
                          <w:t>24</w:t>
                        </w:r>
                      </w:p>
                    </w:txbxContent>
                  </v:textbox>
                </v:shape>
                <w10:wrap type="topAndBottom" anchorx="page"/>
              </v:group>
            </w:pict>
          </mc:Fallback>
        </mc:AlternateContent>
      </w:r>
    </w:p>
    <w:p w14:paraId="0DA7D2DC" w14:textId="77777777" w:rsidR="00052151" w:rsidRPr="006552E8" w:rsidRDefault="00052151">
      <w:pPr>
        <w:rPr>
          <w:sz w:val="16"/>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A5100C9"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03C766A5" wp14:editId="13B984B6">
                <wp:extent cx="5798185" cy="140335"/>
                <wp:effectExtent l="0" t="0" r="0" b="0"/>
                <wp:docPr id="624"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252CB" w14:textId="77777777" w:rsidR="00786CD5" w:rsidRDefault="00786CD5">
                            <w:pPr>
                              <w:spacing w:before="1" w:line="219" w:lineRule="exact"/>
                              <w:ind w:right="29"/>
                              <w:jc w:val="right"/>
                              <w:rPr>
                                <w:b/>
                                <w:sz w:val="18"/>
                              </w:rPr>
                            </w:pPr>
                            <w:r>
                              <w:rPr>
                                <w:b/>
                                <w:color w:val="FFFFFF"/>
                                <w:sz w:val="18"/>
                              </w:rPr>
                              <w:t>Durum Analizi</w:t>
                            </w:r>
                          </w:p>
                        </w:txbxContent>
                      </wps:txbx>
                      <wps:bodyPr rot="0" vert="horz" wrap="square" lIns="0" tIns="0" rIns="0" bIns="0" anchor="t" anchorCtr="0" upright="1">
                        <a:noAutofit/>
                      </wps:bodyPr>
                    </wps:wsp>
                  </a:graphicData>
                </a:graphic>
              </wp:inline>
            </w:drawing>
          </mc:Choice>
          <mc:Fallback>
            <w:pict>
              <v:shape w14:anchorId="03C766A5" id="Text Box 613" o:spid="_x0000_s1031"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FUoD5p0AgAA8wQAAA4AAAAAAAAA&#10;AAAAAAAALgIAAGRycy9lMm9Eb2MueG1sUEsBAi0AFAAGAAgAAAAhAPeJCQDcAAAABAEAAA8AAAAA&#10;AAAAAAAAAAAAzgQAAGRycy9kb3ducmV2LnhtbFBLBQYAAAAABAAEAPMAAADXBQAAAAA=&#10;" fillcolor="#30849b" stroked="f">
                <v:path arrowok="t"/>
                <v:textbox inset="0,0,0,0">
                  <w:txbxContent>
                    <w:p w14:paraId="17D252CB" w14:textId="77777777" w:rsidR="00786CD5" w:rsidRDefault="00786CD5">
                      <w:pPr>
                        <w:spacing w:before="1" w:line="219" w:lineRule="exact"/>
                        <w:ind w:right="29"/>
                        <w:jc w:val="right"/>
                        <w:rPr>
                          <w:b/>
                          <w:sz w:val="18"/>
                        </w:rPr>
                      </w:pPr>
                      <w:r>
                        <w:rPr>
                          <w:b/>
                          <w:color w:val="FFFFFF"/>
                          <w:sz w:val="18"/>
                        </w:rPr>
                        <w:t>Durum Analizi</w:t>
                      </w:r>
                    </w:p>
                  </w:txbxContent>
                </v:textbox>
                <w10:anchorlock/>
              </v:shape>
            </w:pict>
          </mc:Fallback>
        </mc:AlternateContent>
      </w:r>
    </w:p>
    <w:p w14:paraId="10980812" w14:textId="77777777" w:rsidR="00052151" w:rsidRPr="006552E8" w:rsidRDefault="00052151">
      <w:pPr>
        <w:pStyle w:val="GvdeMetni"/>
        <w:rPr>
          <w:sz w:val="20"/>
        </w:rPr>
      </w:pPr>
    </w:p>
    <w:p w14:paraId="337A677E" w14:textId="77777777" w:rsidR="00052151" w:rsidRPr="006552E8" w:rsidRDefault="00052151">
      <w:pPr>
        <w:pStyle w:val="GvdeMetni"/>
        <w:spacing w:before="6"/>
        <w:rPr>
          <w:sz w:val="16"/>
        </w:rPr>
      </w:pPr>
    </w:p>
    <w:p w14:paraId="79E11527" w14:textId="77777777" w:rsidR="00052151" w:rsidRPr="006552E8" w:rsidRDefault="00D3649C">
      <w:pPr>
        <w:pStyle w:val="GvdeMetni"/>
        <w:spacing w:before="52"/>
        <w:ind w:left="156" w:right="136"/>
        <w:jc w:val="both"/>
      </w:pPr>
      <w:r w:rsidRPr="006552E8">
        <w:t>Kurum kültürünü analiz etmenin ilk aşaması mevcut kurum kültürünü tanımlamaktır. Mevcut durumun ortaya konulması, sorunların üstesinden gelinmesi ve daha iyi bir kurum kültürü ortamı oluşturulması açısından gereklidir. Mevcut kurum kültürü, güçlü ve zayıf yönleriyle, Kutu 4’te yer alan hususlar çerçevesinde tanımlanır. Bu tanımlama sürecinde, kurum kültürünün</w:t>
      </w:r>
      <w:r w:rsidRPr="006552E8">
        <w:rPr>
          <w:spacing w:val="-10"/>
        </w:rPr>
        <w:t xml:space="preserve"> </w:t>
      </w:r>
      <w:r w:rsidRPr="006552E8">
        <w:t>zaman</w:t>
      </w:r>
      <w:r w:rsidRPr="006552E8">
        <w:rPr>
          <w:spacing w:val="-8"/>
        </w:rPr>
        <w:t xml:space="preserve"> </w:t>
      </w:r>
      <w:r w:rsidRPr="006552E8">
        <w:t>içerisinde</w:t>
      </w:r>
      <w:r w:rsidRPr="006552E8">
        <w:rPr>
          <w:spacing w:val="-12"/>
        </w:rPr>
        <w:t xml:space="preserve"> </w:t>
      </w:r>
      <w:r w:rsidRPr="006552E8">
        <w:t>nasıl</w:t>
      </w:r>
      <w:r w:rsidRPr="006552E8">
        <w:rPr>
          <w:spacing w:val="-10"/>
        </w:rPr>
        <w:t xml:space="preserve"> </w:t>
      </w:r>
      <w:r w:rsidRPr="006552E8">
        <w:t>oluştuğu</w:t>
      </w:r>
      <w:r w:rsidRPr="006552E8">
        <w:rPr>
          <w:spacing w:val="-10"/>
        </w:rPr>
        <w:t xml:space="preserve"> </w:t>
      </w:r>
      <w:r w:rsidRPr="006552E8">
        <w:t>ile</w:t>
      </w:r>
      <w:r w:rsidRPr="006552E8">
        <w:rPr>
          <w:spacing w:val="-9"/>
        </w:rPr>
        <w:t xml:space="preserve"> </w:t>
      </w:r>
      <w:r w:rsidRPr="006552E8">
        <w:t>bu</w:t>
      </w:r>
      <w:r w:rsidRPr="006552E8">
        <w:rPr>
          <w:spacing w:val="-11"/>
        </w:rPr>
        <w:t xml:space="preserve"> </w:t>
      </w:r>
      <w:r w:rsidRPr="006552E8">
        <w:t>kültürün</w:t>
      </w:r>
      <w:r w:rsidRPr="006552E8">
        <w:rPr>
          <w:spacing w:val="-10"/>
        </w:rPr>
        <w:t xml:space="preserve"> </w:t>
      </w:r>
      <w:r w:rsidRPr="006552E8">
        <w:t>arkasındaki</w:t>
      </w:r>
      <w:r w:rsidRPr="006552E8">
        <w:rPr>
          <w:spacing w:val="-10"/>
        </w:rPr>
        <w:t xml:space="preserve"> </w:t>
      </w:r>
      <w:r w:rsidRPr="006552E8">
        <w:t>etkenlerin</w:t>
      </w:r>
      <w:r w:rsidRPr="006552E8">
        <w:rPr>
          <w:spacing w:val="-9"/>
        </w:rPr>
        <w:t xml:space="preserve"> </w:t>
      </w:r>
      <w:r w:rsidRPr="006552E8">
        <w:t>neler</w:t>
      </w:r>
      <w:r w:rsidRPr="006552E8">
        <w:rPr>
          <w:spacing w:val="-10"/>
        </w:rPr>
        <w:t xml:space="preserve"> </w:t>
      </w:r>
      <w:r w:rsidRPr="006552E8">
        <w:t>olduğu gibi hususlar da</w:t>
      </w:r>
      <w:r w:rsidRPr="006552E8">
        <w:rPr>
          <w:spacing w:val="-5"/>
        </w:rPr>
        <w:t xml:space="preserve"> </w:t>
      </w:r>
      <w:r w:rsidRPr="006552E8">
        <w:t>cevaplandırılır.</w:t>
      </w:r>
    </w:p>
    <w:p w14:paraId="4AF564D7" w14:textId="77777777" w:rsidR="00052151" w:rsidRPr="006552E8" w:rsidRDefault="00D3649C">
      <w:pPr>
        <w:pStyle w:val="GvdeMetni"/>
        <w:spacing w:before="121"/>
        <w:ind w:left="156" w:right="133"/>
        <w:jc w:val="both"/>
      </w:pPr>
      <w:r w:rsidRPr="006552E8">
        <w:t>Bu aşamadan sonra, kurum kültürünün nasıl olması gerektiğine dair bir gelecek öngörüsü oluşturulur.</w:t>
      </w:r>
      <w:r w:rsidRPr="006552E8">
        <w:rPr>
          <w:spacing w:val="-12"/>
        </w:rPr>
        <w:t xml:space="preserve"> </w:t>
      </w:r>
      <w:r w:rsidRPr="006552E8">
        <w:t>Bu</w:t>
      </w:r>
      <w:r w:rsidRPr="006552E8">
        <w:rPr>
          <w:spacing w:val="-13"/>
        </w:rPr>
        <w:t xml:space="preserve"> </w:t>
      </w:r>
      <w:r w:rsidRPr="006552E8">
        <w:t>süreçte</w:t>
      </w:r>
      <w:r w:rsidRPr="006552E8">
        <w:rPr>
          <w:spacing w:val="-13"/>
        </w:rPr>
        <w:t xml:space="preserve"> </w:t>
      </w:r>
      <w:r w:rsidRPr="006552E8">
        <w:t>üst</w:t>
      </w:r>
      <w:r w:rsidRPr="006552E8">
        <w:rPr>
          <w:spacing w:val="-11"/>
        </w:rPr>
        <w:t xml:space="preserve"> </w:t>
      </w:r>
      <w:r w:rsidRPr="006552E8">
        <w:t>yönetimin</w:t>
      </w:r>
      <w:r w:rsidRPr="006552E8">
        <w:rPr>
          <w:spacing w:val="-11"/>
        </w:rPr>
        <w:t xml:space="preserve"> </w:t>
      </w:r>
      <w:r w:rsidRPr="006552E8">
        <w:t>görüşleri</w:t>
      </w:r>
      <w:r w:rsidRPr="006552E8">
        <w:rPr>
          <w:spacing w:val="-11"/>
        </w:rPr>
        <w:t xml:space="preserve"> </w:t>
      </w:r>
      <w:r w:rsidRPr="006552E8">
        <w:t>alınarak</w:t>
      </w:r>
      <w:r w:rsidRPr="006552E8">
        <w:rPr>
          <w:spacing w:val="-13"/>
        </w:rPr>
        <w:t xml:space="preserve"> </w:t>
      </w:r>
      <w:r w:rsidRPr="006552E8">
        <w:t>nasıl</w:t>
      </w:r>
      <w:r w:rsidRPr="006552E8">
        <w:rPr>
          <w:spacing w:val="-16"/>
        </w:rPr>
        <w:t xml:space="preserve"> </w:t>
      </w:r>
      <w:r w:rsidRPr="006552E8">
        <w:t>bir</w:t>
      </w:r>
      <w:r w:rsidRPr="006552E8">
        <w:rPr>
          <w:spacing w:val="-14"/>
        </w:rPr>
        <w:t xml:space="preserve"> </w:t>
      </w:r>
      <w:r w:rsidRPr="006552E8">
        <w:t>personel</w:t>
      </w:r>
      <w:r w:rsidRPr="006552E8">
        <w:rPr>
          <w:spacing w:val="-13"/>
        </w:rPr>
        <w:t xml:space="preserve"> </w:t>
      </w:r>
      <w:r w:rsidRPr="006552E8">
        <w:t>yapısının</w:t>
      </w:r>
      <w:r w:rsidRPr="006552E8">
        <w:rPr>
          <w:spacing w:val="-13"/>
        </w:rPr>
        <w:t xml:space="preserve"> </w:t>
      </w:r>
      <w:r w:rsidRPr="006552E8">
        <w:t>ve</w:t>
      </w:r>
      <w:r w:rsidRPr="006552E8">
        <w:rPr>
          <w:spacing w:val="-13"/>
        </w:rPr>
        <w:t xml:space="preserve"> </w:t>
      </w:r>
      <w:r w:rsidRPr="006552E8">
        <w:t>iş</w:t>
      </w:r>
      <w:r w:rsidRPr="006552E8">
        <w:rPr>
          <w:spacing w:val="-12"/>
        </w:rPr>
        <w:t xml:space="preserve"> </w:t>
      </w:r>
      <w:r w:rsidRPr="006552E8">
        <w:t>yapma tarzının</w:t>
      </w:r>
      <w:r w:rsidRPr="006552E8">
        <w:rPr>
          <w:spacing w:val="-11"/>
        </w:rPr>
        <w:t xml:space="preserve"> </w:t>
      </w:r>
      <w:r w:rsidRPr="006552E8">
        <w:t>istenildiği,</w:t>
      </w:r>
      <w:r w:rsidRPr="006552E8">
        <w:rPr>
          <w:spacing w:val="-10"/>
        </w:rPr>
        <w:t xml:space="preserve"> </w:t>
      </w:r>
      <w:r w:rsidRPr="006552E8">
        <w:t>çalışanların</w:t>
      </w:r>
      <w:r w:rsidRPr="006552E8">
        <w:rPr>
          <w:spacing w:val="-9"/>
        </w:rPr>
        <w:t xml:space="preserve"> </w:t>
      </w:r>
      <w:r w:rsidRPr="006552E8">
        <w:t>görüşleri</w:t>
      </w:r>
      <w:r w:rsidRPr="006552E8">
        <w:rPr>
          <w:spacing w:val="-12"/>
        </w:rPr>
        <w:t xml:space="preserve"> </w:t>
      </w:r>
      <w:r w:rsidRPr="006552E8">
        <w:t>alınarak</w:t>
      </w:r>
      <w:r w:rsidRPr="006552E8">
        <w:rPr>
          <w:spacing w:val="-10"/>
        </w:rPr>
        <w:t xml:space="preserve"> </w:t>
      </w:r>
      <w:r w:rsidRPr="006552E8">
        <w:t>da</w:t>
      </w:r>
      <w:r w:rsidRPr="006552E8">
        <w:rPr>
          <w:spacing w:val="-12"/>
        </w:rPr>
        <w:t xml:space="preserve"> </w:t>
      </w:r>
      <w:r w:rsidRPr="006552E8">
        <w:t>nasıl</w:t>
      </w:r>
      <w:r w:rsidRPr="006552E8">
        <w:rPr>
          <w:spacing w:val="-11"/>
        </w:rPr>
        <w:t xml:space="preserve"> </w:t>
      </w:r>
      <w:r w:rsidRPr="006552E8">
        <w:t>bir</w:t>
      </w:r>
      <w:r w:rsidRPr="006552E8">
        <w:rPr>
          <w:spacing w:val="-12"/>
        </w:rPr>
        <w:t xml:space="preserve"> </w:t>
      </w:r>
      <w:r w:rsidRPr="006552E8">
        <w:t>üst</w:t>
      </w:r>
      <w:r w:rsidRPr="006552E8">
        <w:rPr>
          <w:spacing w:val="-8"/>
        </w:rPr>
        <w:t xml:space="preserve"> </w:t>
      </w:r>
      <w:r w:rsidRPr="006552E8">
        <w:t>yönetim</w:t>
      </w:r>
      <w:r w:rsidRPr="006552E8">
        <w:rPr>
          <w:spacing w:val="-12"/>
        </w:rPr>
        <w:t xml:space="preserve"> </w:t>
      </w:r>
      <w:r w:rsidRPr="006552E8">
        <w:t>perspektifi</w:t>
      </w:r>
      <w:r w:rsidRPr="006552E8">
        <w:rPr>
          <w:spacing w:val="-11"/>
        </w:rPr>
        <w:t xml:space="preserve"> </w:t>
      </w:r>
      <w:r w:rsidRPr="006552E8">
        <w:t>beklendiği belirlenir. Kurum kültürüne dair gelecek öngörüsü ile mevcut kurum kültürü arasındaki fark analiz</w:t>
      </w:r>
      <w:r w:rsidRPr="006552E8">
        <w:rPr>
          <w:spacing w:val="-6"/>
        </w:rPr>
        <w:t xml:space="preserve"> </w:t>
      </w:r>
      <w:r w:rsidRPr="006552E8">
        <w:t>edilir,</w:t>
      </w:r>
      <w:r w:rsidRPr="006552E8">
        <w:rPr>
          <w:spacing w:val="-6"/>
        </w:rPr>
        <w:t xml:space="preserve"> </w:t>
      </w:r>
      <w:r w:rsidRPr="006552E8">
        <w:t>yapılması</w:t>
      </w:r>
      <w:r w:rsidRPr="006552E8">
        <w:rPr>
          <w:spacing w:val="-6"/>
        </w:rPr>
        <w:t xml:space="preserve"> </w:t>
      </w:r>
      <w:r w:rsidRPr="006552E8">
        <w:t>gerekenler</w:t>
      </w:r>
      <w:r w:rsidRPr="006552E8">
        <w:rPr>
          <w:spacing w:val="-6"/>
        </w:rPr>
        <w:t xml:space="preserve"> </w:t>
      </w:r>
      <w:r w:rsidRPr="006552E8">
        <w:t>listesi</w:t>
      </w:r>
      <w:r w:rsidRPr="006552E8">
        <w:rPr>
          <w:spacing w:val="-6"/>
        </w:rPr>
        <w:t xml:space="preserve"> </w:t>
      </w:r>
      <w:r w:rsidRPr="006552E8">
        <w:t>oluşturulur</w:t>
      </w:r>
      <w:r w:rsidRPr="006552E8">
        <w:rPr>
          <w:spacing w:val="-5"/>
        </w:rPr>
        <w:t xml:space="preserve"> </w:t>
      </w:r>
      <w:r w:rsidRPr="006552E8">
        <w:t>ve</w:t>
      </w:r>
      <w:r w:rsidRPr="006552E8">
        <w:rPr>
          <w:spacing w:val="-9"/>
        </w:rPr>
        <w:t xml:space="preserve"> </w:t>
      </w:r>
      <w:r w:rsidRPr="006552E8">
        <w:t>bu</w:t>
      </w:r>
      <w:r w:rsidRPr="006552E8">
        <w:rPr>
          <w:spacing w:val="-5"/>
        </w:rPr>
        <w:t xml:space="preserve"> </w:t>
      </w:r>
      <w:r w:rsidRPr="006552E8">
        <w:t>liste</w:t>
      </w:r>
      <w:r w:rsidRPr="006552E8">
        <w:rPr>
          <w:spacing w:val="-3"/>
        </w:rPr>
        <w:t xml:space="preserve"> </w:t>
      </w:r>
      <w:r w:rsidRPr="006552E8">
        <w:t>önceliklendirmeye</w:t>
      </w:r>
      <w:r w:rsidRPr="006552E8">
        <w:rPr>
          <w:spacing w:val="-7"/>
        </w:rPr>
        <w:t xml:space="preserve"> </w:t>
      </w:r>
      <w:r w:rsidRPr="006552E8">
        <w:t>tabi</w:t>
      </w:r>
      <w:r w:rsidRPr="006552E8">
        <w:rPr>
          <w:spacing w:val="-9"/>
        </w:rPr>
        <w:t xml:space="preserve"> </w:t>
      </w:r>
      <w:r w:rsidRPr="006552E8">
        <w:t>tutulur.</w:t>
      </w:r>
    </w:p>
    <w:p w14:paraId="432A66B2" w14:textId="77777777" w:rsidR="00052151" w:rsidRPr="006552E8" w:rsidRDefault="00D3649C">
      <w:pPr>
        <w:pStyle w:val="GvdeMetni"/>
        <w:spacing w:before="120"/>
        <w:ind w:left="156" w:right="131"/>
        <w:jc w:val="both"/>
      </w:pPr>
      <w:r w:rsidRPr="006552E8">
        <w:t>Kurum kültürü analizi; arama konferansı, anketler ve mülakatlar gibi yöntemlerle gerçekleştirilebilir.</w:t>
      </w:r>
    </w:p>
    <w:p w14:paraId="4CB2854B" w14:textId="77777777" w:rsidR="00052151" w:rsidRPr="006552E8" w:rsidRDefault="00052151">
      <w:pPr>
        <w:pStyle w:val="GvdeMetni"/>
        <w:spacing w:before="7"/>
        <w:rPr>
          <w:sz w:val="19"/>
        </w:rPr>
      </w:pPr>
    </w:p>
    <w:p w14:paraId="77B064C9" w14:textId="77777777" w:rsidR="00052151" w:rsidRPr="006552E8" w:rsidRDefault="00D3649C">
      <w:pPr>
        <w:pStyle w:val="Balk3"/>
        <w:spacing w:before="1"/>
      </w:pPr>
      <w:r w:rsidRPr="006552E8">
        <w:rPr>
          <w:color w:val="FF0000"/>
        </w:rPr>
        <w:t>Fiziki Kaynak Analizi</w:t>
      </w:r>
    </w:p>
    <w:p w14:paraId="1B3F4A9A" w14:textId="77777777" w:rsidR="00EC51EC" w:rsidRPr="006552E8" w:rsidRDefault="00EC51EC" w:rsidP="00EC51EC">
      <w:pPr>
        <w:pStyle w:val="Balk4"/>
        <w:spacing w:after="120"/>
        <w:ind w:left="862" w:hanging="862"/>
        <w:rPr>
          <w:rFonts w:ascii="Carlito" w:hAnsi="Carlito"/>
          <w:color w:val="8DB3E2"/>
        </w:rPr>
      </w:pPr>
      <w:bookmarkStart w:id="28" w:name="_Toc221695449"/>
      <w:bookmarkStart w:id="29" w:name="_Toc221695604"/>
      <w:r w:rsidRPr="006552E8">
        <w:rPr>
          <w:rFonts w:ascii="Carlito" w:hAnsi="Carlito"/>
          <w:color w:val="8DB3E2"/>
        </w:rPr>
        <w:t>Toplam Kapalı Alan (m</w:t>
      </w:r>
      <w:r w:rsidRPr="006552E8">
        <w:rPr>
          <w:rFonts w:ascii="Carlito" w:hAnsi="Carlito"/>
          <w:color w:val="8DB3E2"/>
          <w:vertAlign w:val="superscript"/>
        </w:rPr>
        <w:t>2</w:t>
      </w:r>
      <w:r w:rsidRPr="006552E8">
        <w:rPr>
          <w:rFonts w:ascii="Carlito" w:hAnsi="Carlito"/>
          <w:color w:val="8DB3E2"/>
        </w:rPr>
        <w:t>)</w:t>
      </w:r>
      <w:bookmarkEnd w:id="28"/>
      <w:bookmarkEnd w:id="29"/>
    </w:p>
    <w:tbl>
      <w:tblPr>
        <w:tblW w:w="9072" w:type="dxa"/>
        <w:tblInd w:w="55" w:type="dxa"/>
        <w:tblCellMar>
          <w:left w:w="70" w:type="dxa"/>
          <w:right w:w="70" w:type="dxa"/>
        </w:tblCellMar>
        <w:tblLook w:val="04A0" w:firstRow="1" w:lastRow="0" w:firstColumn="1" w:lastColumn="0" w:noHBand="0" w:noVBand="1"/>
      </w:tblPr>
      <w:tblGrid>
        <w:gridCol w:w="1129"/>
        <w:gridCol w:w="604"/>
        <w:gridCol w:w="595"/>
        <w:gridCol w:w="604"/>
        <w:gridCol w:w="605"/>
        <w:gridCol w:w="1061"/>
        <w:gridCol w:w="1576"/>
        <w:gridCol w:w="833"/>
        <w:gridCol w:w="992"/>
        <w:gridCol w:w="1073"/>
      </w:tblGrid>
      <w:tr w:rsidR="00EC51EC" w:rsidRPr="006552E8" w14:paraId="20F0BB01" w14:textId="77777777" w:rsidTr="0099533E">
        <w:trPr>
          <w:trHeight w:val="630"/>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61DC72A" w14:textId="77777777" w:rsidR="00EC51EC" w:rsidRPr="006552E8" w:rsidRDefault="00EC51EC" w:rsidP="0099533E">
            <w:pPr>
              <w:jc w:val="center"/>
              <w:rPr>
                <w:b/>
                <w:color w:val="000000"/>
              </w:rPr>
            </w:pPr>
            <w:r w:rsidRPr="006552E8">
              <w:rPr>
                <w:b/>
                <w:bCs/>
                <w:color w:val="000000"/>
              </w:rPr>
              <w:t>İdari Bina Alanları</w:t>
            </w:r>
          </w:p>
        </w:tc>
        <w:tc>
          <w:tcPr>
            <w:tcW w:w="2121" w:type="dxa"/>
            <w:gridSpan w:val="4"/>
            <w:tcBorders>
              <w:top w:val="single" w:sz="4" w:space="0" w:color="auto"/>
              <w:left w:val="nil"/>
              <w:bottom w:val="single" w:sz="4" w:space="0" w:color="auto"/>
              <w:right w:val="single" w:sz="4" w:space="0" w:color="auto"/>
            </w:tcBorders>
            <w:shd w:val="clear" w:color="auto" w:fill="auto"/>
            <w:vAlign w:val="bottom"/>
          </w:tcPr>
          <w:p w14:paraId="1F6E9291" w14:textId="77777777" w:rsidR="00EC51EC" w:rsidRPr="006552E8" w:rsidRDefault="00EC51EC" w:rsidP="0099533E">
            <w:pPr>
              <w:jc w:val="center"/>
              <w:rPr>
                <w:b/>
                <w:color w:val="000000"/>
              </w:rPr>
            </w:pPr>
            <w:r w:rsidRPr="006552E8">
              <w:rPr>
                <w:b/>
                <w:bCs/>
                <w:color w:val="000000"/>
              </w:rPr>
              <w:t>Eğitim Alanları</w:t>
            </w:r>
          </w:p>
        </w:tc>
        <w:tc>
          <w:tcPr>
            <w:tcW w:w="935" w:type="dxa"/>
            <w:tcBorders>
              <w:top w:val="single" w:sz="4" w:space="0" w:color="auto"/>
              <w:left w:val="nil"/>
              <w:bottom w:val="single" w:sz="4" w:space="0" w:color="auto"/>
              <w:right w:val="single" w:sz="4" w:space="0" w:color="auto"/>
            </w:tcBorders>
            <w:shd w:val="clear" w:color="auto" w:fill="auto"/>
            <w:vAlign w:val="bottom"/>
          </w:tcPr>
          <w:p w14:paraId="6FF98543" w14:textId="77777777" w:rsidR="00EC51EC" w:rsidRPr="006552E8" w:rsidRDefault="00EC51EC" w:rsidP="0099533E">
            <w:pPr>
              <w:jc w:val="center"/>
              <w:rPr>
                <w:b/>
                <w:color w:val="000000"/>
              </w:rPr>
            </w:pPr>
            <w:r w:rsidRPr="006552E8">
              <w:rPr>
                <w:b/>
                <w:bCs/>
                <w:color w:val="000000"/>
              </w:rPr>
              <w:t>Sosyal Alanlar</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27A4B35" w14:textId="77777777" w:rsidR="00EC51EC" w:rsidRPr="006552E8" w:rsidRDefault="00EC51EC" w:rsidP="0099533E">
            <w:pPr>
              <w:jc w:val="center"/>
              <w:rPr>
                <w:b/>
                <w:color w:val="000000"/>
              </w:rPr>
            </w:pPr>
            <w:r w:rsidRPr="006552E8">
              <w:rPr>
                <w:b/>
                <w:bCs/>
                <w:color w:val="000000"/>
              </w:rPr>
              <w:t>Sirkülasyon Alanı</w:t>
            </w:r>
          </w:p>
        </w:tc>
        <w:tc>
          <w:tcPr>
            <w:tcW w:w="1608" w:type="dxa"/>
            <w:gridSpan w:val="2"/>
            <w:tcBorders>
              <w:top w:val="single" w:sz="4" w:space="0" w:color="auto"/>
              <w:left w:val="nil"/>
              <w:bottom w:val="single" w:sz="4" w:space="0" w:color="auto"/>
              <w:right w:val="single" w:sz="4" w:space="0" w:color="auto"/>
            </w:tcBorders>
            <w:shd w:val="clear" w:color="auto" w:fill="auto"/>
            <w:vAlign w:val="bottom"/>
          </w:tcPr>
          <w:p w14:paraId="38A41170" w14:textId="77777777" w:rsidR="00EC51EC" w:rsidRPr="006552E8" w:rsidRDefault="00EC51EC" w:rsidP="0099533E">
            <w:pPr>
              <w:jc w:val="center"/>
              <w:rPr>
                <w:b/>
                <w:color w:val="000000"/>
              </w:rPr>
            </w:pPr>
            <w:r w:rsidRPr="006552E8">
              <w:rPr>
                <w:b/>
                <w:bCs/>
                <w:color w:val="000000"/>
              </w:rPr>
              <w:t>Spor Alanları</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93DBFB8" w14:textId="77777777" w:rsidR="00EC51EC" w:rsidRPr="006552E8" w:rsidRDefault="00EC51EC" w:rsidP="0099533E">
            <w:pPr>
              <w:jc w:val="center"/>
              <w:rPr>
                <w:b/>
                <w:color w:val="000000"/>
              </w:rPr>
            </w:pPr>
            <w:r w:rsidRPr="006552E8">
              <w:rPr>
                <w:b/>
                <w:bCs/>
                <w:color w:val="000000"/>
              </w:rPr>
              <w:t>Toplam Alan</w:t>
            </w:r>
          </w:p>
        </w:tc>
      </w:tr>
      <w:tr w:rsidR="00EC51EC" w:rsidRPr="006552E8" w14:paraId="5B003C23" w14:textId="77777777" w:rsidTr="0099533E">
        <w:trPr>
          <w:trHeight w:val="315"/>
        </w:trPr>
        <w:tc>
          <w:tcPr>
            <w:tcW w:w="994" w:type="dxa"/>
            <w:vMerge/>
            <w:tcBorders>
              <w:top w:val="single" w:sz="4" w:space="0" w:color="auto"/>
              <w:left w:val="single" w:sz="4" w:space="0" w:color="auto"/>
              <w:bottom w:val="single" w:sz="4" w:space="0" w:color="auto"/>
              <w:right w:val="single" w:sz="4" w:space="0" w:color="auto"/>
            </w:tcBorders>
            <w:vAlign w:val="center"/>
          </w:tcPr>
          <w:p w14:paraId="4E42E1F0" w14:textId="77777777" w:rsidR="00EC51EC" w:rsidRPr="006552E8" w:rsidRDefault="00EC51EC" w:rsidP="0099533E">
            <w:pPr>
              <w:rPr>
                <w:color w:val="000000"/>
              </w:rPr>
            </w:pPr>
          </w:p>
        </w:tc>
        <w:tc>
          <w:tcPr>
            <w:tcW w:w="532" w:type="dxa"/>
            <w:tcBorders>
              <w:top w:val="nil"/>
              <w:left w:val="nil"/>
              <w:bottom w:val="single" w:sz="4" w:space="0" w:color="auto"/>
              <w:right w:val="single" w:sz="4" w:space="0" w:color="auto"/>
            </w:tcBorders>
            <w:shd w:val="clear" w:color="auto" w:fill="auto"/>
            <w:vAlign w:val="bottom"/>
          </w:tcPr>
          <w:p w14:paraId="76E2A673" w14:textId="77777777" w:rsidR="00EC51EC" w:rsidRPr="006552E8" w:rsidRDefault="00EC51EC" w:rsidP="0099533E">
            <w:pPr>
              <w:jc w:val="center"/>
              <w:rPr>
                <w:b/>
                <w:color w:val="000000"/>
              </w:rPr>
            </w:pPr>
            <w:r w:rsidRPr="006552E8">
              <w:rPr>
                <w:b/>
                <w:bCs/>
                <w:color w:val="000000"/>
              </w:rPr>
              <w:t>A</w:t>
            </w:r>
          </w:p>
        </w:tc>
        <w:tc>
          <w:tcPr>
            <w:tcW w:w="524" w:type="dxa"/>
            <w:tcBorders>
              <w:top w:val="nil"/>
              <w:left w:val="nil"/>
              <w:bottom w:val="single" w:sz="4" w:space="0" w:color="auto"/>
              <w:right w:val="single" w:sz="4" w:space="0" w:color="auto"/>
            </w:tcBorders>
            <w:shd w:val="clear" w:color="auto" w:fill="auto"/>
            <w:vAlign w:val="bottom"/>
          </w:tcPr>
          <w:p w14:paraId="70188A0D" w14:textId="77777777" w:rsidR="00EC51EC" w:rsidRPr="006552E8" w:rsidRDefault="00EC51EC" w:rsidP="0099533E">
            <w:pPr>
              <w:jc w:val="center"/>
              <w:rPr>
                <w:b/>
                <w:color w:val="000000"/>
              </w:rPr>
            </w:pPr>
            <w:r w:rsidRPr="006552E8">
              <w:rPr>
                <w:b/>
                <w:bCs/>
                <w:color w:val="000000"/>
              </w:rPr>
              <w:t>B</w:t>
            </w:r>
          </w:p>
        </w:tc>
        <w:tc>
          <w:tcPr>
            <w:tcW w:w="532" w:type="dxa"/>
            <w:tcBorders>
              <w:top w:val="nil"/>
              <w:left w:val="nil"/>
              <w:bottom w:val="single" w:sz="4" w:space="0" w:color="auto"/>
              <w:right w:val="single" w:sz="4" w:space="0" w:color="auto"/>
            </w:tcBorders>
            <w:shd w:val="clear" w:color="auto" w:fill="auto"/>
            <w:vAlign w:val="bottom"/>
          </w:tcPr>
          <w:p w14:paraId="787513B9" w14:textId="77777777" w:rsidR="00EC51EC" w:rsidRPr="006552E8" w:rsidRDefault="00EC51EC" w:rsidP="0099533E">
            <w:pPr>
              <w:jc w:val="center"/>
              <w:rPr>
                <w:b/>
                <w:color w:val="000000"/>
              </w:rPr>
            </w:pPr>
            <w:r w:rsidRPr="006552E8">
              <w:rPr>
                <w:b/>
                <w:color w:val="000000"/>
              </w:rPr>
              <w:t>C</w:t>
            </w:r>
          </w:p>
        </w:tc>
        <w:tc>
          <w:tcPr>
            <w:tcW w:w="533" w:type="dxa"/>
            <w:tcBorders>
              <w:top w:val="nil"/>
              <w:left w:val="nil"/>
              <w:bottom w:val="single" w:sz="4" w:space="0" w:color="auto"/>
              <w:right w:val="single" w:sz="4" w:space="0" w:color="auto"/>
            </w:tcBorders>
            <w:shd w:val="clear" w:color="auto" w:fill="auto"/>
            <w:vAlign w:val="bottom"/>
          </w:tcPr>
          <w:p w14:paraId="3E829BEA" w14:textId="77777777" w:rsidR="00EC51EC" w:rsidRPr="006552E8" w:rsidRDefault="00EC51EC" w:rsidP="0099533E">
            <w:pPr>
              <w:jc w:val="center"/>
              <w:rPr>
                <w:b/>
                <w:color w:val="000000"/>
              </w:rPr>
            </w:pPr>
            <w:r w:rsidRPr="006552E8">
              <w:rPr>
                <w:b/>
                <w:bCs/>
                <w:color w:val="000000"/>
              </w:rPr>
              <w:t>D</w:t>
            </w:r>
          </w:p>
        </w:tc>
        <w:tc>
          <w:tcPr>
            <w:tcW w:w="935" w:type="dxa"/>
            <w:tcBorders>
              <w:top w:val="nil"/>
              <w:left w:val="nil"/>
              <w:bottom w:val="single" w:sz="4" w:space="0" w:color="auto"/>
              <w:right w:val="single" w:sz="4" w:space="0" w:color="auto"/>
            </w:tcBorders>
            <w:shd w:val="clear" w:color="auto" w:fill="auto"/>
            <w:vAlign w:val="bottom"/>
          </w:tcPr>
          <w:p w14:paraId="33A435A7" w14:textId="77777777" w:rsidR="00EC51EC" w:rsidRPr="006552E8" w:rsidRDefault="00EC51EC" w:rsidP="0099533E">
            <w:pPr>
              <w:jc w:val="center"/>
              <w:rPr>
                <w:b/>
                <w:color w:val="000000"/>
              </w:rPr>
            </w:pPr>
            <w:r w:rsidRPr="006552E8">
              <w:rPr>
                <w:b/>
                <w:bCs/>
                <w:color w:val="000000"/>
              </w:rPr>
              <w:t>E</w:t>
            </w:r>
          </w:p>
        </w:tc>
        <w:tc>
          <w:tcPr>
            <w:tcW w:w="1368" w:type="dxa"/>
            <w:vMerge/>
            <w:tcBorders>
              <w:top w:val="single" w:sz="4" w:space="0" w:color="auto"/>
              <w:left w:val="single" w:sz="4" w:space="0" w:color="auto"/>
              <w:bottom w:val="single" w:sz="4" w:space="0" w:color="auto"/>
              <w:right w:val="single" w:sz="4" w:space="0" w:color="auto"/>
            </w:tcBorders>
            <w:vAlign w:val="center"/>
          </w:tcPr>
          <w:p w14:paraId="3DAB12BF" w14:textId="77777777" w:rsidR="00EC51EC" w:rsidRPr="006552E8" w:rsidRDefault="00EC51EC" w:rsidP="0099533E">
            <w:pPr>
              <w:rPr>
                <w:color w:val="000000"/>
              </w:rPr>
            </w:pPr>
          </w:p>
        </w:tc>
        <w:tc>
          <w:tcPr>
            <w:tcW w:w="734" w:type="dxa"/>
            <w:tcBorders>
              <w:top w:val="nil"/>
              <w:left w:val="nil"/>
              <w:bottom w:val="single" w:sz="4" w:space="0" w:color="auto"/>
              <w:right w:val="single" w:sz="4" w:space="0" w:color="auto"/>
            </w:tcBorders>
            <w:shd w:val="clear" w:color="auto" w:fill="auto"/>
            <w:vAlign w:val="bottom"/>
          </w:tcPr>
          <w:p w14:paraId="66FB0360" w14:textId="77777777" w:rsidR="00EC51EC" w:rsidRPr="006552E8" w:rsidRDefault="00EC51EC" w:rsidP="0099533E">
            <w:pPr>
              <w:jc w:val="center"/>
              <w:rPr>
                <w:b/>
                <w:color w:val="000000"/>
              </w:rPr>
            </w:pPr>
            <w:r w:rsidRPr="006552E8">
              <w:rPr>
                <w:b/>
                <w:bCs/>
                <w:color w:val="000000"/>
              </w:rPr>
              <w:t>Açık</w:t>
            </w:r>
          </w:p>
        </w:tc>
        <w:tc>
          <w:tcPr>
            <w:tcW w:w="874" w:type="dxa"/>
            <w:tcBorders>
              <w:top w:val="nil"/>
              <w:left w:val="nil"/>
              <w:bottom w:val="single" w:sz="4" w:space="0" w:color="auto"/>
              <w:right w:val="single" w:sz="4" w:space="0" w:color="auto"/>
            </w:tcBorders>
            <w:shd w:val="clear" w:color="auto" w:fill="auto"/>
            <w:vAlign w:val="bottom"/>
          </w:tcPr>
          <w:p w14:paraId="46BD597C" w14:textId="77777777" w:rsidR="00EC51EC" w:rsidRPr="006552E8" w:rsidRDefault="00EC51EC" w:rsidP="0099533E">
            <w:pPr>
              <w:jc w:val="center"/>
              <w:rPr>
                <w:b/>
                <w:color w:val="000000"/>
              </w:rPr>
            </w:pPr>
            <w:r w:rsidRPr="006552E8">
              <w:rPr>
                <w:b/>
                <w:bCs/>
                <w:color w:val="000000"/>
              </w:rPr>
              <w:t>Kapalı</w:t>
            </w:r>
          </w:p>
        </w:tc>
        <w:tc>
          <w:tcPr>
            <w:tcW w:w="945" w:type="dxa"/>
            <w:vMerge/>
            <w:tcBorders>
              <w:top w:val="single" w:sz="4" w:space="0" w:color="auto"/>
              <w:left w:val="single" w:sz="4" w:space="0" w:color="auto"/>
              <w:bottom w:val="single" w:sz="4" w:space="0" w:color="auto"/>
              <w:right w:val="single" w:sz="4" w:space="0" w:color="auto"/>
            </w:tcBorders>
            <w:vAlign w:val="center"/>
          </w:tcPr>
          <w:p w14:paraId="691EBB31" w14:textId="77777777" w:rsidR="00EC51EC" w:rsidRPr="006552E8" w:rsidRDefault="00EC51EC" w:rsidP="0099533E">
            <w:pPr>
              <w:rPr>
                <w:color w:val="000000"/>
              </w:rPr>
            </w:pPr>
          </w:p>
        </w:tc>
      </w:tr>
      <w:tr w:rsidR="00EC51EC" w:rsidRPr="006552E8" w14:paraId="528CCA7E" w14:textId="77777777" w:rsidTr="0099533E">
        <w:trPr>
          <w:trHeight w:val="397"/>
        </w:trPr>
        <w:tc>
          <w:tcPr>
            <w:tcW w:w="994" w:type="dxa"/>
            <w:tcBorders>
              <w:top w:val="nil"/>
              <w:left w:val="single" w:sz="4" w:space="0" w:color="auto"/>
              <w:bottom w:val="single" w:sz="4" w:space="0" w:color="auto"/>
              <w:right w:val="single" w:sz="4" w:space="0" w:color="auto"/>
            </w:tcBorders>
            <w:shd w:val="clear" w:color="auto" w:fill="auto"/>
            <w:vAlign w:val="bottom"/>
          </w:tcPr>
          <w:p w14:paraId="330FF5CA" w14:textId="77777777" w:rsidR="00EC51EC" w:rsidRPr="006552E8" w:rsidRDefault="00EC51EC" w:rsidP="0099533E">
            <w:pPr>
              <w:rPr>
                <w:color w:val="000000"/>
              </w:rPr>
            </w:pPr>
          </w:p>
        </w:tc>
        <w:tc>
          <w:tcPr>
            <w:tcW w:w="532" w:type="dxa"/>
            <w:tcBorders>
              <w:top w:val="nil"/>
              <w:left w:val="nil"/>
              <w:bottom w:val="single" w:sz="4" w:space="0" w:color="auto"/>
              <w:right w:val="single" w:sz="4" w:space="0" w:color="auto"/>
            </w:tcBorders>
            <w:shd w:val="clear" w:color="auto" w:fill="auto"/>
            <w:vAlign w:val="bottom"/>
          </w:tcPr>
          <w:p w14:paraId="06550F84" w14:textId="77777777" w:rsidR="00EC51EC" w:rsidRPr="006552E8" w:rsidRDefault="00EC51EC" w:rsidP="0099533E">
            <w:pPr>
              <w:rPr>
                <w:color w:val="000000"/>
              </w:rPr>
            </w:pPr>
          </w:p>
        </w:tc>
        <w:tc>
          <w:tcPr>
            <w:tcW w:w="524" w:type="dxa"/>
            <w:tcBorders>
              <w:top w:val="nil"/>
              <w:left w:val="nil"/>
              <w:bottom w:val="single" w:sz="4" w:space="0" w:color="auto"/>
              <w:right w:val="single" w:sz="4" w:space="0" w:color="auto"/>
            </w:tcBorders>
            <w:shd w:val="clear" w:color="auto" w:fill="auto"/>
            <w:vAlign w:val="bottom"/>
          </w:tcPr>
          <w:p w14:paraId="0840F939" w14:textId="77777777" w:rsidR="00EC51EC" w:rsidRPr="006552E8" w:rsidRDefault="00EC51EC" w:rsidP="0099533E">
            <w:pPr>
              <w:rPr>
                <w:color w:val="000000"/>
              </w:rPr>
            </w:pPr>
          </w:p>
        </w:tc>
        <w:tc>
          <w:tcPr>
            <w:tcW w:w="532" w:type="dxa"/>
            <w:tcBorders>
              <w:top w:val="nil"/>
              <w:left w:val="nil"/>
              <w:bottom w:val="single" w:sz="4" w:space="0" w:color="auto"/>
              <w:right w:val="single" w:sz="4" w:space="0" w:color="auto"/>
            </w:tcBorders>
            <w:shd w:val="clear" w:color="auto" w:fill="auto"/>
            <w:vAlign w:val="bottom"/>
          </w:tcPr>
          <w:p w14:paraId="3FA5B103" w14:textId="77777777" w:rsidR="00EC51EC" w:rsidRPr="006552E8" w:rsidRDefault="00EC51EC" w:rsidP="0099533E">
            <w:pPr>
              <w:rPr>
                <w:color w:val="000000"/>
              </w:rPr>
            </w:pPr>
          </w:p>
        </w:tc>
        <w:tc>
          <w:tcPr>
            <w:tcW w:w="533" w:type="dxa"/>
            <w:tcBorders>
              <w:top w:val="nil"/>
              <w:left w:val="nil"/>
              <w:bottom w:val="single" w:sz="4" w:space="0" w:color="auto"/>
              <w:right w:val="single" w:sz="4" w:space="0" w:color="auto"/>
            </w:tcBorders>
            <w:shd w:val="clear" w:color="auto" w:fill="auto"/>
            <w:vAlign w:val="bottom"/>
          </w:tcPr>
          <w:p w14:paraId="5284877F" w14:textId="77777777" w:rsidR="00EC51EC" w:rsidRPr="006552E8" w:rsidRDefault="00EC51EC" w:rsidP="0099533E">
            <w:pPr>
              <w:rPr>
                <w:color w:val="000000"/>
              </w:rPr>
            </w:pPr>
          </w:p>
        </w:tc>
        <w:tc>
          <w:tcPr>
            <w:tcW w:w="935" w:type="dxa"/>
            <w:tcBorders>
              <w:top w:val="nil"/>
              <w:left w:val="nil"/>
              <w:bottom w:val="single" w:sz="4" w:space="0" w:color="auto"/>
              <w:right w:val="single" w:sz="4" w:space="0" w:color="auto"/>
            </w:tcBorders>
            <w:shd w:val="clear" w:color="auto" w:fill="auto"/>
            <w:vAlign w:val="bottom"/>
          </w:tcPr>
          <w:p w14:paraId="414EF0F2" w14:textId="77777777" w:rsidR="00EC51EC" w:rsidRPr="006552E8" w:rsidRDefault="00EC51EC" w:rsidP="0099533E">
            <w:pPr>
              <w:rPr>
                <w:color w:val="000000"/>
              </w:rPr>
            </w:pPr>
          </w:p>
        </w:tc>
        <w:tc>
          <w:tcPr>
            <w:tcW w:w="1368" w:type="dxa"/>
            <w:tcBorders>
              <w:top w:val="nil"/>
              <w:left w:val="nil"/>
              <w:bottom w:val="single" w:sz="4" w:space="0" w:color="auto"/>
              <w:right w:val="single" w:sz="4" w:space="0" w:color="auto"/>
            </w:tcBorders>
            <w:shd w:val="clear" w:color="auto" w:fill="auto"/>
            <w:vAlign w:val="bottom"/>
          </w:tcPr>
          <w:p w14:paraId="0C7E5DA4" w14:textId="77777777" w:rsidR="00EC51EC" w:rsidRPr="006552E8" w:rsidRDefault="00EC51EC" w:rsidP="0099533E">
            <w:pPr>
              <w:rPr>
                <w:color w:val="000000"/>
              </w:rPr>
            </w:pPr>
          </w:p>
        </w:tc>
        <w:tc>
          <w:tcPr>
            <w:tcW w:w="734" w:type="dxa"/>
            <w:tcBorders>
              <w:top w:val="nil"/>
              <w:left w:val="nil"/>
              <w:bottom w:val="single" w:sz="4" w:space="0" w:color="auto"/>
              <w:right w:val="single" w:sz="4" w:space="0" w:color="auto"/>
            </w:tcBorders>
            <w:shd w:val="clear" w:color="auto" w:fill="auto"/>
            <w:vAlign w:val="bottom"/>
          </w:tcPr>
          <w:p w14:paraId="66DB1B5E" w14:textId="77777777" w:rsidR="00EC51EC" w:rsidRPr="006552E8" w:rsidRDefault="00EC51EC" w:rsidP="0099533E">
            <w:pPr>
              <w:rPr>
                <w:color w:val="000000"/>
              </w:rPr>
            </w:pPr>
          </w:p>
        </w:tc>
        <w:tc>
          <w:tcPr>
            <w:tcW w:w="874" w:type="dxa"/>
            <w:tcBorders>
              <w:top w:val="nil"/>
              <w:left w:val="nil"/>
              <w:bottom w:val="single" w:sz="4" w:space="0" w:color="auto"/>
              <w:right w:val="single" w:sz="4" w:space="0" w:color="auto"/>
            </w:tcBorders>
            <w:shd w:val="clear" w:color="auto" w:fill="auto"/>
            <w:vAlign w:val="bottom"/>
          </w:tcPr>
          <w:p w14:paraId="7EB5C73A" w14:textId="77777777" w:rsidR="00EC51EC" w:rsidRPr="006552E8" w:rsidRDefault="00EC51EC" w:rsidP="0099533E">
            <w:pPr>
              <w:rPr>
                <w:color w:val="000000"/>
              </w:rPr>
            </w:pPr>
          </w:p>
        </w:tc>
        <w:tc>
          <w:tcPr>
            <w:tcW w:w="945" w:type="dxa"/>
            <w:tcBorders>
              <w:top w:val="nil"/>
              <w:left w:val="nil"/>
              <w:bottom w:val="single" w:sz="4" w:space="0" w:color="auto"/>
              <w:right w:val="single" w:sz="4" w:space="0" w:color="auto"/>
            </w:tcBorders>
            <w:shd w:val="clear" w:color="auto" w:fill="auto"/>
            <w:vAlign w:val="bottom"/>
          </w:tcPr>
          <w:p w14:paraId="1EA8F35C" w14:textId="77777777" w:rsidR="00EC51EC" w:rsidRPr="006552E8" w:rsidRDefault="00EC51EC" w:rsidP="0099533E">
            <w:pPr>
              <w:rPr>
                <w:color w:val="000000"/>
              </w:rPr>
            </w:pPr>
            <w:r w:rsidRPr="006552E8">
              <w:rPr>
                <w:color w:val="000000"/>
              </w:rPr>
              <w:t>1315</w:t>
            </w:r>
          </w:p>
        </w:tc>
      </w:tr>
    </w:tbl>
    <w:p w14:paraId="7E4114D8" w14:textId="77777777" w:rsidR="00EC51EC" w:rsidRPr="006552E8" w:rsidRDefault="00EC51EC" w:rsidP="00EC51EC">
      <w:pPr>
        <w:rPr>
          <w:b/>
          <w:color w:val="808080"/>
          <w:sz w:val="20"/>
          <w:szCs w:val="20"/>
        </w:rPr>
      </w:pPr>
      <w:r w:rsidRPr="006552E8">
        <w:rPr>
          <w:b/>
          <w:color w:val="808080"/>
          <w:sz w:val="20"/>
          <w:szCs w:val="20"/>
        </w:rPr>
        <w:t>A= Derslik; B= Bilgisayar Lab.; C=Diğer Lab., D=Atölye; E= Kantin, Kafeterya, Yemekhane vb.</w:t>
      </w:r>
    </w:p>
    <w:p w14:paraId="21C990D7" w14:textId="77777777" w:rsidR="00EC51EC" w:rsidRPr="006552E8" w:rsidRDefault="00EC51EC" w:rsidP="00EC51EC">
      <w:pPr>
        <w:jc w:val="both"/>
      </w:pPr>
    </w:p>
    <w:p w14:paraId="4CC65103" w14:textId="77777777" w:rsidR="00EC51EC" w:rsidRPr="006552E8" w:rsidRDefault="00EC51EC" w:rsidP="00EC51EC">
      <w:pPr>
        <w:pStyle w:val="Balk4"/>
        <w:spacing w:before="120" w:after="120"/>
        <w:ind w:left="862" w:hanging="862"/>
        <w:rPr>
          <w:rFonts w:ascii="Carlito" w:hAnsi="Carlito"/>
          <w:color w:val="8DB3E2"/>
        </w:rPr>
      </w:pPr>
      <w:bookmarkStart w:id="30" w:name="_Toc221695450"/>
      <w:bookmarkStart w:id="31" w:name="_Toc221695605"/>
      <w:r w:rsidRPr="006552E8">
        <w:rPr>
          <w:rFonts w:ascii="Carlito" w:hAnsi="Carlito"/>
          <w:color w:val="8DB3E2"/>
        </w:rPr>
        <w:t>Eğitim Alanları</w:t>
      </w:r>
      <w:bookmarkEnd w:id="30"/>
      <w:bookmarkEnd w:id="31"/>
    </w:p>
    <w:tbl>
      <w:tblPr>
        <w:tblW w:w="9072" w:type="dxa"/>
        <w:tblInd w:w="49" w:type="dxa"/>
        <w:tblCellMar>
          <w:left w:w="70" w:type="dxa"/>
          <w:right w:w="70" w:type="dxa"/>
        </w:tblCellMar>
        <w:tblLook w:val="0000" w:firstRow="0" w:lastRow="0" w:firstColumn="0" w:lastColumn="0" w:noHBand="0" w:noVBand="0"/>
      </w:tblPr>
      <w:tblGrid>
        <w:gridCol w:w="2040"/>
        <w:gridCol w:w="800"/>
        <w:gridCol w:w="965"/>
        <w:gridCol w:w="1131"/>
        <w:gridCol w:w="1296"/>
        <w:gridCol w:w="1296"/>
        <w:gridCol w:w="1544"/>
      </w:tblGrid>
      <w:tr w:rsidR="00EC51EC" w:rsidRPr="006552E8" w14:paraId="7BA96793" w14:textId="77777777" w:rsidTr="0099533E">
        <w:trPr>
          <w:trHeight w:val="315"/>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1EAFD0" w14:textId="77777777" w:rsidR="00EC51EC" w:rsidRPr="006552E8" w:rsidRDefault="00EC51EC" w:rsidP="0099533E">
            <w:pPr>
              <w:jc w:val="center"/>
              <w:rPr>
                <w:b/>
                <w:bCs/>
              </w:rPr>
            </w:pPr>
            <w:r w:rsidRPr="006552E8">
              <w:rPr>
                <w:b/>
                <w:bCs/>
              </w:rPr>
              <w:t>Eğitim Alanı</w:t>
            </w:r>
          </w:p>
        </w:tc>
        <w:tc>
          <w:tcPr>
            <w:tcW w:w="7032" w:type="dxa"/>
            <w:gridSpan w:val="6"/>
            <w:tcBorders>
              <w:top w:val="single" w:sz="4" w:space="0" w:color="auto"/>
              <w:left w:val="nil"/>
              <w:bottom w:val="single" w:sz="4" w:space="0" w:color="auto"/>
              <w:right w:val="single" w:sz="4" w:space="0" w:color="auto"/>
            </w:tcBorders>
            <w:shd w:val="clear" w:color="auto" w:fill="auto"/>
          </w:tcPr>
          <w:p w14:paraId="074BA298" w14:textId="77777777" w:rsidR="00EC51EC" w:rsidRPr="006552E8" w:rsidRDefault="00EC51EC" w:rsidP="0099533E">
            <w:pPr>
              <w:jc w:val="center"/>
              <w:rPr>
                <w:b/>
                <w:bCs/>
              </w:rPr>
            </w:pPr>
            <w:r w:rsidRPr="006552E8">
              <w:rPr>
                <w:b/>
                <w:bCs/>
              </w:rPr>
              <w:t>Kapasitesi (Kişi)</w:t>
            </w:r>
          </w:p>
        </w:tc>
      </w:tr>
      <w:tr w:rsidR="00EC51EC" w:rsidRPr="006552E8" w14:paraId="07C93DF0" w14:textId="77777777" w:rsidTr="0099533E">
        <w:trPr>
          <w:trHeight w:val="315"/>
        </w:trPr>
        <w:tc>
          <w:tcPr>
            <w:tcW w:w="2040" w:type="dxa"/>
            <w:vMerge/>
            <w:tcBorders>
              <w:top w:val="single" w:sz="4" w:space="0" w:color="auto"/>
              <w:left w:val="single" w:sz="4" w:space="0" w:color="auto"/>
              <w:bottom w:val="single" w:sz="4" w:space="0" w:color="auto"/>
              <w:right w:val="single" w:sz="4" w:space="0" w:color="auto"/>
            </w:tcBorders>
            <w:vAlign w:val="center"/>
          </w:tcPr>
          <w:p w14:paraId="2CF761BF" w14:textId="77777777" w:rsidR="00EC51EC" w:rsidRPr="006552E8" w:rsidRDefault="00EC51EC" w:rsidP="0099533E">
            <w:pPr>
              <w:rPr>
                <w:b/>
                <w:bCs/>
              </w:rPr>
            </w:pPr>
          </w:p>
        </w:tc>
        <w:tc>
          <w:tcPr>
            <w:tcW w:w="800" w:type="dxa"/>
            <w:tcBorders>
              <w:top w:val="nil"/>
              <w:left w:val="nil"/>
              <w:bottom w:val="single" w:sz="4" w:space="0" w:color="auto"/>
              <w:right w:val="single" w:sz="4" w:space="0" w:color="auto"/>
            </w:tcBorders>
            <w:shd w:val="clear" w:color="auto" w:fill="auto"/>
          </w:tcPr>
          <w:p w14:paraId="296DB33B" w14:textId="77777777" w:rsidR="00EC51EC" w:rsidRPr="006552E8" w:rsidRDefault="00EC51EC" w:rsidP="0099533E">
            <w:pPr>
              <w:jc w:val="center"/>
              <w:rPr>
                <w:b/>
                <w:bCs/>
              </w:rPr>
            </w:pPr>
            <w:r w:rsidRPr="006552E8">
              <w:rPr>
                <w:b/>
                <w:bCs/>
              </w:rPr>
              <w:t>0–50</w:t>
            </w:r>
          </w:p>
        </w:tc>
        <w:tc>
          <w:tcPr>
            <w:tcW w:w="965" w:type="dxa"/>
            <w:tcBorders>
              <w:top w:val="nil"/>
              <w:left w:val="nil"/>
              <w:bottom w:val="single" w:sz="4" w:space="0" w:color="auto"/>
              <w:right w:val="single" w:sz="4" w:space="0" w:color="auto"/>
            </w:tcBorders>
            <w:shd w:val="clear" w:color="auto" w:fill="auto"/>
          </w:tcPr>
          <w:p w14:paraId="7081A5EA" w14:textId="77777777" w:rsidR="00EC51EC" w:rsidRPr="006552E8" w:rsidRDefault="00EC51EC" w:rsidP="0099533E">
            <w:pPr>
              <w:jc w:val="center"/>
              <w:rPr>
                <w:b/>
                <w:bCs/>
              </w:rPr>
            </w:pPr>
            <w:r w:rsidRPr="006552E8">
              <w:rPr>
                <w:b/>
                <w:bCs/>
              </w:rPr>
              <w:t>51–75</w:t>
            </w:r>
          </w:p>
        </w:tc>
        <w:tc>
          <w:tcPr>
            <w:tcW w:w="1131" w:type="dxa"/>
            <w:tcBorders>
              <w:top w:val="nil"/>
              <w:left w:val="nil"/>
              <w:bottom w:val="single" w:sz="4" w:space="0" w:color="auto"/>
              <w:right w:val="single" w:sz="4" w:space="0" w:color="auto"/>
            </w:tcBorders>
            <w:shd w:val="clear" w:color="auto" w:fill="auto"/>
          </w:tcPr>
          <w:p w14:paraId="38C6E6CA" w14:textId="77777777" w:rsidR="00EC51EC" w:rsidRPr="006552E8" w:rsidRDefault="00EC51EC" w:rsidP="0099533E">
            <w:pPr>
              <w:jc w:val="center"/>
              <w:rPr>
                <w:b/>
                <w:bCs/>
              </w:rPr>
            </w:pPr>
            <w:r w:rsidRPr="006552E8">
              <w:rPr>
                <w:b/>
                <w:bCs/>
              </w:rPr>
              <w:t>76–100</w:t>
            </w:r>
          </w:p>
        </w:tc>
        <w:tc>
          <w:tcPr>
            <w:tcW w:w="1296" w:type="dxa"/>
            <w:tcBorders>
              <w:top w:val="nil"/>
              <w:left w:val="nil"/>
              <w:bottom w:val="single" w:sz="4" w:space="0" w:color="auto"/>
              <w:right w:val="single" w:sz="4" w:space="0" w:color="auto"/>
            </w:tcBorders>
            <w:shd w:val="clear" w:color="auto" w:fill="auto"/>
          </w:tcPr>
          <w:p w14:paraId="419092B3" w14:textId="77777777" w:rsidR="00EC51EC" w:rsidRPr="006552E8" w:rsidRDefault="00EC51EC" w:rsidP="0099533E">
            <w:pPr>
              <w:jc w:val="center"/>
              <w:rPr>
                <w:b/>
                <w:bCs/>
              </w:rPr>
            </w:pPr>
            <w:r w:rsidRPr="006552E8">
              <w:rPr>
                <w:b/>
                <w:bCs/>
              </w:rPr>
              <w:t>101–150</w:t>
            </w:r>
          </w:p>
        </w:tc>
        <w:tc>
          <w:tcPr>
            <w:tcW w:w="1296" w:type="dxa"/>
            <w:tcBorders>
              <w:top w:val="nil"/>
              <w:left w:val="nil"/>
              <w:bottom w:val="single" w:sz="4" w:space="0" w:color="auto"/>
              <w:right w:val="single" w:sz="4" w:space="0" w:color="auto"/>
            </w:tcBorders>
            <w:shd w:val="clear" w:color="auto" w:fill="auto"/>
          </w:tcPr>
          <w:p w14:paraId="6258A329" w14:textId="77777777" w:rsidR="00EC51EC" w:rsidRPr="006552E8" w:rsidRDefault="00EC51EC" w:rsidP="0099533E">
            <w:pPr>
              <w:jc w:val="center"/>
              <w:rPr>
                <w:b/>
                <w:bCs/>
              </w:rPr>
            </w:pPr>
            <w:r w:rsidRPr="006552E8">
              <w:rPr>
                <w:b/>
                <w:bCs/>
              </w:rPr>
              <w:t>151–250</w:t>
            </w:r>
          </w:p>
        </w:tc>
        <w:tc>
          <w:tcPr>
            <w:tcW w:w="1544" w:type="dxa"/>
            <w:tcBorders>
              <w:top w:val="nil"/>
              <w:left w:val="nil"/>
              <w:bottom w:val="single" w:sz="4" w:space="0" w:color="auto"/>
              <w:right w:val="single" w:sz="4" w:space="0" w:color="auto"/>
            </w:tcBorders>
            <w:shd w:val="clear" w:color="auto" w:fill="auto"/>
          </w:tcPr>
          <w:p w14:paraId="7D783654" w14:textId="77777777" w:rsidR="00EC51EC" w:rsidRPr="006552E8" w:rsidRDefault="00EC51EC" w:rsidP="0099533E">
            <w:pPr>
              <w:jc w:val="both"/>
              <w:rPr>
                <w:b/>
                <w:bCs/>
              </w:rPr>
            </w:pPr>
            <w:r w:rsidRPr="006552E8">
              <w:rPr>
                <w:b/>
                <w:bCs/>
              </w:rPr>
              <w:t>251–Üzeri</w:t>
            </w:r>
          </w:p>
        </w:tc>
      </w:tr>
      <w:tr w:rsidR="00EC51EC" w:rsidRPr="006552E8" w14:paraId="7EC9EF1E" w14:textId="77777777" w:rsidTr="0099533E">
        <w:trPr>
          <w:trHeight w:val="315"/>
        </w:trPr>
        <w:tc>
          <w:tcPr>
            <w:tcW w:w="2040" w:type="dxa"/>
            <w:tcBorders>
              <w:top w:val="nil"/>
              <w:left w:val="single" w:sz="4" w:space="0" w:color="auto"/>
              <w:bottom w:val="single" w:sz="4" w:space="0" w:color="auto"/>
              <w:right w:val="single" w:sz="4" w:space="0" w:color="auto"/>
            </w:tcBorders>
            <w:shd w:val="clear" w:color="auto" w:fill="auto"/>
          </w:tcPr>
          <w:p w14:paraId="4E59D8C2" w14:textId="77777777" w:rsidR="00EC51EC" w:rsidRPr="006552E8" w:rsidRDefault="00EC51EC" w:rsidP="0099533E">
            <w:pPr>
              <w:jc w:val="both"/>
            </w:pPr>
            <w:r w:rsidRPr="006552E8">
              <w:t>Anfi</w:t>
            </w:r>
          </w:p>
        </w:tc>
        <w:tc>
          <w:tcPr>
            <w:tcW w:w="800" w:type="dxa"/>
            <w:tcBorders>
              <w:top w:val="nil"/>
              <w:left w:val="nil"/>
              <w:bottom w:val="single" w:sz="4" w:space="0" w:color="auto"/>
              <w:right w:val="single" w:sz="4" w:space="0" w:color="auto"/>
            </w:tcBorders>
            <w:shd w:val="clear" w:color="auto" w:fill="auto"/>
          </w:tcPr>
          <w:p w14:paraId="67DD69A2" w14:textId="77777777" w:rsidR="00EC51EC" w:rsidRPr="006552E8" w:rsidRDefault="00EC51EC" w:rsidP="0099533E">
            <w:pPr>
              <w:jc w:val="both"/>
            </w:pPr>
            <w:r w:rsidRPr="006552E8">
              <w:t> </w:t>
            </w:r>
          </w:p>
        </w:tc>
        <w:tc>
          <w:tcPr>
            <w:tcW w:w="965" w:type="dxa"/>
            <w:tcBorders>
              <w:top w:val="nil"/>
              <w:left w:val="nil"/>
              <w:bottom w:val="single" w:sz="4" w:space="0" w:color="auto"/>
              <w:right w:val="single" w:sz="4" w:space="0" w:color="auto"/>
            </w:tcBorders>
            <w:shd w:val="clear" w:color="auto" w:fill="auto"/>
          </w:tcPr>
          <w:p w14:paraId="342A5FEB" w14:textId="77777777" w:rsidR="00EC51EC" w:rsidRPr="006552E8" w:rsidRDefault="00EC51EC" w:rsidP="0099533E">
            <w:pPr>
              <w:jc w:val="both"/>
            </w:pPr>
            <w:r w:rsidRPr="006552E8">
              <w:t> </w:t>
            </w:r>
          </w:p>
        </w:tc>
        <w:tc>
          <w:tcPr>
            <w:tcW w:w="1131" w:type="dxa"/>
            <w:tcBorders>
              <w:top w:val="nil"/>
              <w:left w:val="nil"/>
              <w:bottom w:val="single" w:sz="4" w:space="0" w:color="auto"/>
              <w:right w:val="single" w:sz="4" w:space="0" w:color="auto"/>
            </w:tcBorders>
            <w:shd w:val="clear" w:color="auto" w:fill="auto"/>
          </w:tcPr>
          <w:p w14:paraId="58AE7BB5" w14:textId="77777777" w:rsidR="00EC51EC" w:rsidRPr="006552E8" w:rsidRDefault="00EC51EC" w:rsidP="0099533E">
            <w:pPr>
              <w:jc w:val="both"/>
            </w:pPr>
            <w:r w:rsidRPr="006552E8">
              <w:t> </w:t>
            </w:r>
          </w:p>
        </w:tc>
        <w:tc>
          <w:tcPr>
            <w:tcW w:w="1296" w:type="dxa"/>
            <w:tcBorders>
              <w:top w:val="nil"/>
              <w:left w:val="nil"/>
              <w:bottom w:val="single" w:sz="4" w:space="0" w:color="auto"/>
              <w:right w:val="single" w:sz="4" w:space="0" w:color="auto"/>
            </w:tcBorders>
            <w:shd w:val="clear" w:color="auto" w:fill="auto"/>
          </w:tcPr>
          <w:p w14:paraId="38CCB794" w14:textId="77777777" w:rsidR="00EC51EC" w:rsidRPr="006552E8" w:rsidRDefault="00EC51EC" w:rsidP="0099533E">
            <w:pPr>
              <w:jc w:val="both"/>
            </w:pPr>
            <w:r w:rsidRPr="006552E8">
              <w:t> </w:t>
            </w:r>
          </w:p>
        </w:tc>
        <w:tc>
          <w:tcPr>
            <w:tcW w:w="1296" w:type="dxa"/>
            <w:tcBorders>
              <w:top w:val="nil"/>
              <w:left w:val="nil"/>
              <w:bottom w:val="single" w:sz="4" w:space="0" w:color="auto"/>
              <w:right w:val="single" w:sz="4" w:space="0" w:color="auto"/>
            </w:tcBorders>
            <w:shd w:val="clear" w:color="auto" w:fill="auto"/>
          </w:tcPr>
          <w:p w14:paraId="20AB8707" w14:textId="77777777" w:rsidR="00EC51EC" w:rsidRPr="006552E8" w:rsidRDefault="00EC51EC" w:rsidP="0099533E">
            <w:pPr>
              <w:jc w:val="both"/>
            </w:pPr>
            <w:r w:rsidRPr="006552E8">
              <w:t> </w:t>
            </w:r>
          </w:p>
        </w:tc>
        <w:tc>
          <w:tcPr>
            <w:tcW w:w="1544" w:type="dxa"/>
            <w:tcBorders>
              <w:top w:val="nil"/>
              <w:left w:val="nil"/>
              <w:bottom w:val="single" w:sz="4" w:space="0" w:color="auto"/>
              <w:right w:val="single" w:sz="4" w:space="0" w:color="auto"/>
            </w:tcBorders>
            <w:shd w:val="clear" w:color="auto" w:fill="auto"/>
          </w:tcPr>
          <w:p w14:paraId="6F67DE59" w14:textId="77777777" w:rsidR="00EC51EC" w:rsidRPr="006552E8" w:rsidRDefault="00EC51EC" w:rsidP="0099533E">
            <w:pPr>
              <w:jc w:val="both"/>
            </w:pPr>
            <w:r w:rsidRPr="006552E8">
              <w:t> </w:t>
            </w:r>
          </w:p>
        </w:tc>
      </w:tr>
      <w:tr w:rsidR="00EC51EC" w:rsidRPr="006552E8" w14:paraId="7A28EFAA" w14:textId="77777777" w:rsidTr="0099533E">
        <w:trPr>
          <w:trHeight w:val="315"/>
        </w:trPr>
        <w:tc>
          <w:tcPr>
            <w:tcW w:w="2040" w:type="dxa"/>
            <w:tcBorders>
              <w:top w:val="nil"/>
              <w:left w:val="single" w:sz="4" w:space="0" w:color="auto"/>
              <w:bottom w:val="single" w:sz="4" w:space="0" w:color="auto"/>
              <w:right w:val="single" w:sz="4" w:space="0" w:color="auto"/>
            </w:tcBorders>
            <w:shd w:val="clear" w:color="auto" w:fill="auto"/>
          </w:tcPr>
          <w:p w14:paraId="23E75C98" w14:textId="77777777" w:rsidR="00EC51EC" w:rsidRPr="006552E8" w:rsidRDefault="00EC51EC" w:rsidP="0099533E">
            <w:pPr>
              <w:jc w:val="both"/>
            </w:pPr>
            <w:r w:rsidRPr="006552E8">
              <w:t>Sınıf</w:t>
            </w:r>
          </w:p>
        </w:tc>
        <w:tc>
          <w:tcPr>
            <w:tcW w:w="800" w:type="dxa"/>
            <w:tcBorders>
              <w:top w:val="nil"/>
              <w:left w:val="nil"/>
              <w:bottom w:val="single" w:sz="4" w:space="0" w:color="auto"/>
              <w:right w:val="single" w:sz="4" w:space="0" w:color="auto"/>
            </w:tcBorders>
            <w:shd w:val="clear" w:color="auto" w:fill="auto"/>
          </w:tcPr>
          <w:p w14:paraId="7DD7EF15" w14:textId="77777777" w:rsidR="00EC51EC" w:rsidRPr="006552E8" w:rsidRDefault="00EC51EC" w:rsidP="0099533E">
            <w:pPr>
              <w:jc w:val="both"/>
            </w:pPr>
            <w:r w:rsidRPr="006552E8">
              <w:t> 40</w:t>
            </w:r>
          </w:p>
        </w:tc>
        <w:tc>
          <w:tcPr>
            <w:tcW w:w="965" w:type="dxa"/>
            <w:tcBorders>
              <w:top w:val="nil"/>
              <w:left w:val="nil"/>
              <w:bottom w:val="single" w:sz="4" w:space="0" w:color="auto"/>
              <w:right w:val="single" w:sz="4" w:space="0" w:color="auto"/>
            </w:tcBorders>
            <w:shd w:val="clear" w:color="auto" w:fill="auto"/>
          </w:tcPr>
          <w:p w14:paraId="5FFBFDDA" w14:textId="77777777" w:rsidR="00EC51EC" w:rsidRPr="006552E8" w:rsidRDefault="00EC51EC" w:rsidP="0099533E">
            <w:pPr>
              <w:jc w:val="both"/>
            </w:pPr>
            <w:r w:rsidRPr="006552E8">
              <w:t> </w:t>
            </w:r>
          </w:p>
        </w:tc>
        <w:tc>
          <w:tcPr>
            <w:tcW w:w="1131" w:type="dxa"/>
            <w:tcBorders>
              <w:top w:val="nil"/>
              <w:left w:val="nil"/>
              <w:bottom w:val="single" w:sz="4" w:space="0" w:color="auto"/>
              <w:right w:val="single" w:sz="4" w:space="0" w:color="auto"/>
            </w:tcBorders>
            <w:shd w:val="clear" w:color="auto" w:fill="auto"/>
          </w:tcPr>
          <w:p w14:paraId="61466C89" w14:textId="77777777" w:rsidR="00EC51EC" w:rsidRPr="006552E8" w:rsidRDefault="00EC51EC" w:rsidP="0099533E">
            <w:pPr>
              <w:jc w:val="both"/>
            </w:pPr>
            <w:r w:rsidRPr="006552E8">
              <w:t> </w:t>
            </w:r>
          </w:p>
        </w:tc>
        <w:tc>
          <w:tcPr>
            <w:tcW w:w="1296" w:type="dxa"/>
            <w:tcBorders>
              <w:top w:val="nil"/>
              <w:left w:val="nil"/>
              <w:bottom w:val="single" w:sz="4" w:space="0" w:color="auto"/>
              <w:right w:val="single" w:sz="4" w:space="0" w:color="auto"/>
            </w:tcBorders>
            <w:shd w:val="clear" w:color="auto" w:fill="auto"/>
          </w:tcPr>
          <w:p w14:paraId="65BEA387" w14:textId="77777777" w:rsidR="00EC51EC" w:rsidRPr="006552E8" w:rsidRDefault="00EC51EC" w:rsidP="0099533E">
            <w:pPr>
              <w:jc w:val="both"/>
            </w:pPr>
            <w:r w:rsidRPr="006552E8">
              <w:t> </w:t>
            </w:r>
          </w:p>
        </w:tc>
        <w:tc>
          <w:tcPr>
            <w:tcW w:w="1296" w:type="dxa"/>
            <w:tcBorders>
              <w:top w:val="nil"/>
              <w:left w:val="nil"/>
              <w:bottom w:val="single" w:sz="4" w:space="0" w:color="auto"/>
              <w:right w:val="single" w:sz="4" w:space="0" w:color="auto"/>
            </w:tcBorders>
            <w:shd w:val="clear" w:color="auto" w:fill="auto"/>
          </w:tcPr>
          <w:p w14:paraId="5D945120" w14:textId="77777777" w:rsidR="00EC51EC" w:rsidRPr="006552E8" w:rsidRDefault="00EC51EC" w:rsidP="0099533E">
            <w:pPr>
              <w:jc w:val="both"/>
            </w:pPr>
            <w:r w:rsidRPr="006552E8">
              <w:t> </w:t>
            </w:r>
          </w:p>
        </w:tc>
        <w:tc>
          <w:tcPr>
            <w:tcW w:w="1544" w:type="dxa"/>
            <w:tcBorders>
              <w:top w:val="nil"/>
              <w:left w:val="nil"/>
              <w:bottom w:val="single" w:sz="4" w:space="0" w:color="auto"/>
              <w:right w:val="single" w:sz="4" w:space="0" w:color="auto"/>
            </w:tcBorders>
            <w:shd w:val="clear" w:color="auto" w:fill="auto"/>
          </w:tcPr>
          <w:p w14:paraId="1DF925B9" w14:textId="77777777" w:rsidR="00EC51EC" w:rsidRPr="006552E8" w:rsidRDefault="00EC51EC" w:rsidP="0099533E">
            <w:pPr>
              <w:jc w:val="both"/>
            </w:pPr>
            <w:r w:rsidRPr="006552E8">
              <w:t> </w:t>
            </w:r>
          </w:p>
        </w:tc>
      </w:tr>
      <w:tr w:rsidR="00EC51EC" w:rsidRPr="006552E8" w14:paraId="4CE4A724" w14:textId="77777777" w:rsidTr="0099533E">
        <w:trPr>
          <w:trHeight w:val="315"/>
        </w:trPr>
        <w:tc>
          <w:tcPr>
            <w:tcW w:w="2040" w:type="dxa"/>
            <w:tcBorders>
              <w:top w:val="nil"/>
              <w:left w:val="single" w:sz="4" w:space="0" w:color="auto"/>
              <w:bottom w:val="single" w:sz="4" w:space="0" w:color="auto"/>
              <w:right w:val="single" w:sz="4" w:space="0" w:color="auto"/>
            </w:tcBorders>
            <w:shd w:val="clear" w:color="auto" w:fill="auto"/>
          </w:tcPr>
          <w:p w14:paraId="0F7F3536" w14:textId="77777777" w:rsidR="00EC51EC" w:rsidRPr="006552E8" w:rsidRDefault="00EC51EC" w:rsidP="0099533E">
            <w:pPr>
              <w:jc w:val="both"/>
            </w:pPr>
            <w:r w:rsidRPr="006552E8">
              <w:t>Bilgisayar Lab.</w:t>
            </w:r>
          </w:p>
        </w:tc>
        <w:tc>
          <w:tcPr>
            <w:tcW w:w="800" w:type="dxa"/>
            <w:tcBorders>
              <w:top w:val="nil"/>
              <w:left w:val="nil"/>
              <w:bottom w:val="single" w:sz="4" w:space="0" w:color="auto"/>
              <w:right w:val="single" w:sz="4" w:space="0" w:color="auto"/>
            </w:tcBorders>
            <w:shd w:val="clear" w:color="auto" w:fill="auto"/>
          </w:tcPr>
          <w:p w14:paraId="1E291430" w14:textId="77777777" w:rsidR="00EC51EC" w:rsidRPr="006552E8" w:rsidRDefault="00EC51EC" w:rsidP="0099533E">
            <w:pPr>
              <w:jc w:val="both"/>
            </w:pPr>
            <w:r w:rsidRPr="006552E8">
              <w:t> 20</w:t>
            </w:r>
          </w:p>
        </w:tc>
        <w:tc>
          <w:tcPr>
            <w:tcW w:w="965" w:type="dxa"/>
            <w:tcBorders>
              <w:top w:val="nil"/>
              <w:left w:val="nil"/>
              <w:bottom w:val="single" w:sz="4" w:space="0" w:color="auto"/>
              <w:right w:val="single" w:sz="4" w:space="0" w:color="auto"/>
            </w:tcBorders>
            <w:shd w:val="clear" w:color="auto" w:fill="auto"/>
          </w:tcPr>
          <w:p w14:paraId="28F8386D" w14:textId="77777777" w:rsidR="00EC51EC" w:rsidRPr="006552E8" w:rsidRDefault="00EC51EC" w:rsidP="0099533E">
            <w:pPr>
              <w:jc w:val="both"/>
            </w:pPr>
            <w:r w:rsidRPr="006552E8">
              <w:t> </w:t>
            </w:r>
          </w:p>
        </w:tc>
        <w:tc>
          <w:tcPr>
            <w:tcW w:w="1131" w:type="dxa"/>
            <w:tcBorders>
              <w:top w:val="nil"/>
              <w:left w:val="nil"/>
              <w:bottom w:val="single" w:sz="4" w:space="0" w:color="auto"/>
              <w:right w:val="single" w:sz="4" w:space="0" w:color="auto"/>
            </w:tcBorders>
            <w:shd w:val="clear" w:color="auto" w:fill="auto"/>
          </w:tcPr>
          <w:p w14:paraId="55996FE9" w14:textId="77777777" w:rsidR="00EC51EC" w:rsidRPr="006552E8" w:rsidRDefault="00EC51EC" w:rsidP="0099533E">
            <w:pPr>
              <w:jc w:val="both"/>
            </w:pPr>
            <w:r w:rsidRPr="006552E8">
              <w:t> </w:t>
            </w:r>
          </w:p>
        </w:tc>
        <w:tc>
          <w:tcPr>
            <w:tcW w:w="1296" w:type="dxa"/>
            <w:tcBorders>
              <w:top w:val="nil"/>
              <w:left w:val="nil"/>
              <w:bottom w:val="single" w:sz="4" w:space="0" w:color="auto"/>
              <w:right w:val="single" w:sz="4" w:space="0" w:color="auto"/>
            </w:tcBorders>
            <w:shd w:val="clear" w:color="auto" w:fill="auto"/>
          </w:tcPr>
          <w:p w14:paraId="7A670DF7" w14:textId="77777777" w:rsidR="00EC51EC" w:rsidRPr="006552E8" w:rsidRDefault="00EC51EC" w:rsidP="0099533E">
            <w:pPr>
              <w:jc w:val="both"/>
            </w:pPr>
            <w:r w:rsidRPr="006552E8">
              <w:t> </w:t>
            </w:r>
          </w:p>
        </w:tc>
        <w:tc>
          <w:tcPr>
            <w:tcW w:w="1296" w:type="dxa"/>
            <w:tcBorders>
              <w:top w:val="nil"/>
              <w:left w:val="nil"/>
              <w:bottom w:val="single" w:sz="4" w:space="0" w:color="auto"/>
              <w:right w:val="single" w:sz="4" w:space="0" w:color="auto"/>
            </w:tcBorders>
            <w:shd w:val="clear" w:color="auto" w:fill="auto"/>
          </w:tcPr>
          <w:p w14:paraId="5E8FB224" w14:textId="77777777" w:rsidR="00EC51EC" w:rsidRPr="006552E8" w:rsidRDefault="00EC51EC" w:rsidP="0099533E">
            <w:pPr>
              <w:jc w:val="both"/>
            </w:pPr>
            <w:r w:rsidRPr="006552E8">
              <w:t> </w:t>
            </w:r>
          </w:p>
        </w:tc>
        <w:tc>
          <w:tcPr>
            <w:tcW w:w="1544" w:type="dxa"/>
            <w:tcBorders>
              <w:top w:val="nil"/>
              <w:left w:val="nil"/>
              <w:bottom w:val="single" w:sz="4" w:space="0" w:color="auto"/>
              <w:right w:val="single" w:sz="4" w:space="0" w:color="auto"/>
            </w:tcBorders>
            <w:shd w:val="clear" w:color="auto" w:fill="auto"/>
          </w:tcPr>
          <w:p w14:paraId="49B20132" w14:textId="77777777" w:rsidR="00EC51EC" w:rsidRPr="006552E8" w:rsidRDefault="00EC51EC" w:rsidP="0099533E">
            <w:pPr>
              <w:jc w:val="both"/>
            </w:pPr>
            <w:r w:rsidRPr="006552E8">
              <w:t> </w:t>
            </w:r>
          </w:p>
        </w:tc>
      </w:tr>
      <w:tr w:rsidR="00EC51EC" w:rsidRPr="006552E8" w14:paraId="3A7418B2" w14:textId="77777777" w:rsidTr="0099533E">
        <w:trPr>
          <w:trHeight w:val="315"/>
        </w:trPr>
        <w:tc>
          <w:tcPr>
            <w:tcW w:w="2040" w:type="dxa"/>
            <w:tcBorders>
              <w:top w:val="nil"/>
              <w:left w:val="single" w:sz="4" w:space="0" w:color="auto"/>
              <w:bottom w:val="single" w:sz="4" w:space="0" w:color="auto"/>
              <w:right w:val="single" w:sz="4" w:space="0" w:color="auto"/>
            </w:tcBorders>
            <w:shd w:val="clear" w:color="auto" w:fill="auto"/>
          </w:tcPr>
          <w:p w14:paraId="7AECF0F5" w14:textId="77777777" w:rsidR="00EC51EC" w:rsidRPr="006552E8" w:rsidRDefault="00EC51EC" w:rsidP="0099533E">
            <w:pPr>
              <w:jc w:val="both"/>
            </w:pPr>
            <w:r w:rsidRPr="006552E8">
              <w:t>Diğer Lab.</w:t>
            </w:r>
          </w:p>
        </w:tc>
        <w:tc>
          <w:tcPr>
            <w:tcW w:w="800" w:type="dxa"/>
            <w:tcBorders>
              <w:top w:val="nil"/>
              <w:left w:val="nil"/>
              <w:bottom w:val="single" w:sz="4" w:space="0" w:color="auto"/>
              <w:right w:val="single" w:sz="4" w:space="0" w:color="auto"/>
            </w:tcBorders>
            <w:shd w:val="clear" w:color="auto" w:fill="auto"/>
          </w:tcPr>
          <w:p w14:paraId="6EE4E1E2" w14:textId="77777777" w:rsidR="00EC51EC" w:rsidRPr="006552E8" w:rsidRDefault="00EC51EC" w:rsidP="0099533E">
            <w:pPr>
              <w:jc w:val="both"/>
            </w:pPr>
            <w:r w:rsidRPr="006552E8">
              <w:t>20</w:t>
            </w:r>
          </w:p>
        </w:tc>
        <w:tc>
          <w:tcPr>
            <w:tcW w:w="965" w:type="dxa"/>
            <w:tcBorders>
              <w:top w:val="nil"/>
              <w:left w:val="nil"/>
              <w:bottom w:val="single" w:sz="4" w:space="0" w:color="auto"/>
              <w:right w:val="single" w:sz="4" w:space="0" w:color="auto"/>
            </w:tcBorders>
            <w:shd w:val="clear" w:color="auto" w:fill="auto"/>
          </w:tcPr>
          <w:p w14:paraId="5DBA971B" w14:textId="77777777" w:rsidR="00EC51EC" w:rsidRPr="006552E8" w:rsidRDefault="00EC51EC" w:rsidP="0099533E">
            <w:pPr>
              <w:jc w:val="both"/>
            </w:pPr>
          </w:p>
        </w:tc>
        <w:tc>
          <w:tcPr>
            <w:tcW w:w="1131" w:type="dxa"/>
            <w:tcBorders>
              <w:top w:val="nil"/>
              <w:left w:val="nil"/>
              <w:bottom w:val="single" w:sz="4" w:space="0" w:color="auto"/>
              <w:right w:val="single" w:sz="4" w:space="0" w:color="auto"/>
            </w:tcBorders>
            <w:shd w:val="clear" w:color="auto" w:fill="auto"/>
          </w:tcPr>
          <w:p w14:paraId="5A43D853" w14:textId="77777777" w:rsidR="00EC51EC" w:rsidRPr="006552E8" w:rsidRDefault="00EC51EC" w:rsidP="0099533E">
            <w:pPr>
              <w:jc w:val="both"/>
            </w:pPr>
          </w:p>
        </w:tc>
        <w:tc>
          <w:tcPr>
            <w:tcW w:w="1296" w:type="dxa"/>
            <w:tcBorders>
              <w:top w:val="nil"/>
              <w:left w:val="nil"/>
              <w:bottom w:val="single" w:sz="4" w:space="0" w:color="auto"/>
              <w:right w:val="single" w:sz="4" w:space="0" w:color="auto"/>
            </w:tcBorders>
            <w:shd w:val="clear" w:color="auto" w:fill="auto"/>
          </w:tcPr>
          <w:p w14:paraId="77CEC91B" w14:textId="77777777" w:rsidR="00EC51EC" w:rsidRPr="006552E8" w:rsidRDefault="00EC51EC" w:rsidP="0099533E">
            <w:pPr>
              <w:jc w:val="both"/>
            </w:pPr>
          </w:p>
        </w:tc>
        <w:tc>
          <w:tcPr>
            <w:tcW w:w="1296" w:type="dxa"/>
            <w:tcBorders>
              <w:top w:val="nil"/>
              <w:left w:val="nil"/>
              <w:bottom w:val="single" w:sz="4" w:space="0" w:color="auto"/>
              <w:right w:val="single" w:sz="4" w:space="0" w:color="auto"/>
            </w:tcBorders>
            <w:shd w:val="clear" w:color="auto" w:fill="auto"/>
          </w:tcPr>
          <w:p w14:paraId="530612A9" w14:textId="77777777" w:rsidR="00EC51EC" w:rsidRPr="006552E8" w:rsidRDefault="00EC51EC" w:rsidP="0099533E">
            <w:pPr>
              <w:jc w:val="both"/>
            </w:pPr>
          </w:p>
        </w:tc>
        <w:tc>
          <w:tcPr>
            <w:tcW w:w="1544" w:type="dxa"/>
            <w:tcBorders>
              <w:top w:val="nil"/>
              <w:left w:val="nil"/>
              <w:bottom w:val="single" w:sz="4" w:space="0" w:color="auto"/>
              <w:right w:val="single" w:sz="4" w:space="0" w:color="auto"/>
            </w:tcBorders>
            <w:shd w:val="clear" w:color="auto" w:fill="auto"/>
          </w:tcPr>
          <w:p w14:paraId="2B06AEFE" w14:textId="77777777" w:rsidR="00EC51EC" w:rsidRPr="006552E8" w:rsidRDefault="00EC51EC" w:rsidP="0099533E">
            <w:pPr>
              <w:jc w:val="both"/>
            </w:pPr>
          </w:p>
        </w:tc>
      </w:tr>
      <w:tr w:rsidR="00EC51EC" w:rsidRPr="006552E8" w14:paraId="6D59507E" w14:textId="77777777" w:rsidTr="0099533E">
        <w:trPr>
          <w:trHeight w:val="315"/>
        </w:trPr>
        <w:tc>
          <w:tcPr>
            <w:tcW w:w="2040" w:type="dxa"/>
            <w:tcBorders>
              <w:top w:val="nil"/>
              <w:left w:val="single" w:sz="4" w:space="0" w:color="auto"/>
              <w:bottom w:val="single" w:sz="4" w:space="0" w:color="auto"/>
              <w:right w:val="single" w:sz="4" w:space="0" w:color="auto"/>
            </w:tcBorders>
            <w:shd w:val="clear" w:color="auto" w:fill="auto"/>
          </w:tcPr>
          <w:p w14:paraId="12E43703" w14:textId="77777777" w:rsidR="00EC51EC" w:rsidRPr="006552E8" w:rsidRDefault="00EC51EC" w:rsidP="0099533E">
            <w:pPr>
              <w:jc w:val="both"/>
            </w:pPr>
            <w:r w:rsidRPr="006552E8">
              <w:t>Atölye</w:t>
            </w:r>
          </w:p>
        </w:tc>
        <w:tc>
          <w:tcPr>
            <w:tcW w:w="800" w:type="dxa"/>
            <w:tcBorders>
              <w:top w:val="nil"/>
              <w:left w:val="nil"/>
              <w:bottom w:val="single" w:sz="4" w:space="0" w:color="auto"/>
              <w:right w:val="single" w:sz="4" w:space="0" w:color="auto"/>
            </w:tcBorders>
            <w:shd w:val="clear" w:color="auto" w:fill="auto"/>
          </w:tcPr>
          <w:p w14:paraId="581F3977" w14:textId="77777777" w:rsidR="00EC51EC" w:rsidRPr="006552E8" w:rsidRDefault="00EC51EC" w:rsidP="0099533E">
            <w:pPr>
              <w:jc w:val="both"/>
            </w:pPr>
            <w:r w:rsidRPr="006552E8">
              <w:t> </w:t>
            </w:r>
          </w:p>
        </w:tc>
        <w:tc>
          <w:tcPr>
            <w:tcW w:w="965" w:type="dxa"/>
            <w:tcBorders>
              <w:top w:val="nil"/>
              <w:left w:val="nil"/>
              <w:bottom w:val="single" w:sz="4" w:space="0" w:color="auto"/>
              <w:right w:val="single" w:sz="4" w:space="0" w:color="auto"/>
            </w:tcBorders>
            <w:shd w:val="clear" w:color="auto" w:fill="auto"/>
          </w:tcPr>
          <w:p w14:paraId="40EC8018" w14:textId="77777777" w:rsidR="00EC51EC" w:rsidRPr="006552E8" w:rsidRDefault="00EC51EC" w:rsidP="0099533E">
            <w:pPr>
              <w:jc w:val="both"/>
            </w:pPr>
            <w:r w:rsidRPr="006552E8">
              <w:t> </w:t>
            </w:r>
          </w:p>
        </w:tc>
        <w:tc>
          <w:tcPr>
            <w:tcW w:w="1131" w:type="dxa"/>
            <w:tcBorders>
              <w:top w:val="nil"/>
              <w:left w:val="nil"/>
              <w:bottom w:val="single" w:sz="4" w:space="0" w:color="auto"/>
              <w:right w:val="single" w:sz="4" w:space="0" w:color="auto"/>
            </w:tcBorders>
            <w:shd w:val="clear" w:color="auto" w:fill="auto"/>
          </w:tcPr>
          <w:p w14:paraId="4BFAE7D8" w14:textId="77777777" w:rsidR="00EC51EC" w:rsidRPr="006552E8" w:rsidRDefault="00EC51EC" w:rsidP="0099533E">
            <w:pPr>
              <w:jc w:val="both"/>
            </w:pPr>
            <w:r w:rsidRPr="006552E8">
              <w:t> </w:t>
            </w:r>
          </w:p>
        </w:tc>
        <w:tc>
          <w:tcPr>
            <w:tcW w:w="1296" w:type="dxa"/>
            <w:tcBorders>
              <w:top w:val="nil"/>
              <w:left w:val="nil"/>
              <w:bottom w:val="single" w:sz="4" w:space="0" w:color="auto"/>
              <w:right w:val="single" w:sz="4" w:space="0" w:color="auto"/>
            </w:tcBorders>
            <w:shd w:val="clear" w:color="auto" w:fill="auto"/>
          </w:tcPr>
          <w:p w14:paraId="739D1C1D" w14:textId="77777777" w:rsidR="00EC51EC" w:rsidRPr="006552E8" w:rsidRDefault="00EC51EC" w:rsidP="0099533E">
            <w:pPr>
              <w:jc w:val="both"/>
            </w:pPr>
            <w:r w:rsidRPr="006552E8">
              <w:t> </w:t>
            </w:r>
          </w:p>
        </w:tc>
        <w:tc>
          <w:tcPr>
            <w:tcW w:w="1296" w:type="dxa"/>
            <w:tcBorders>
              <w:top w:val="nil"/>
              <w:left w:val="nil"/>
              <w:bottom w:val="single" w:sz="4" w:space="0" w:color="auto"/>
              <w:right w:val="single" w:sz="4" w:space="0" w:color="auto"/>
            </w:tcBorders>
            <w:shd w:val="clear" w:color="auto" w:fill="auto"/>
          </w:tcPr>
          <w:p w14:paraId="6D4C6BC9" w14:textId="77777777" w:rsidR="00EC51EC" w:rsidRPr="006552E8" w:rsidRDefault="00EC51EC" w:rsidP="0099533E">
            <w:pPr>
              <w:jc w:val="both"/>
            </w:pPr>
            <w:r w:rsidRPr="006552E8">
              <w:t> </w:t>
            </w:r>
          </w:p>
        </w:tc>
        <w:tc>
          <w:tcPr>
            <w:tcW w:w="1544" w:type="dxa"/>
            <w:tcBorders>
              <w:top w:val="nil"/>
              <w:left w:val="nil"/>
              <w:bottom w:val="single" w:sz="4" w:space="0" w:color="auto"/>
              <w:right w:val="single" w:sz="4" w:space="0" w:color="auto"/>
            </w:tcBorders>
            <w:shd w:val="clear" w:color="auto" w:fill="auto"/>
          </w:tcPr>
          <w:p w14:paraId="27CFE38D" w14:textId="77777777" w:rsidR="00EC51EC" w:rsidRPr="006552E8" w:rsidRDefault="00EC51EC" w:rsidP="0099533E">
            <w:pPr>
              <w:jc w:val="both"/>
            </w:pPr>
            <w:r w:rsidRPr="006552E8">
              <w:t> </w:t>
            </w:r>
          </w:p>
        </w:tc>
      </w:tr>
      <w:tr w:rsidR="00EC51EC" w:rsidRPr="006552E8" w14:paraId="16B05B5F" w14:textId="77777777" w:rsidTr="0099533E">
        <w:trPr>
          <w:trHeight w:val="315"/>
        </w:trPr>
        <w:tc>
          <w:tcPr>
            <w:tcW w:w="2040" w:type="dxa"/>
            <w:tcBorders>
              <w:top w:val="nil"/>
              <w:left w:val="single" w:sz="4" w:space="0" w:color="auto"/>
              <w:bottom w:val="single" w:sz="4" w:space="0" w:color="auto"/>
              <w:right w:val="single" w:sz="4" w:space="0" w:color="auto"/>
            </w:tcBorders>
            <w:shd w:val="clear" w:color="auto" w:fill="auto"/>
          </w:tcPr>
          <w:p w14:paraId="1671DB6D" w14:textId="77777777" w:rsidR="00EC51EC" w:rsidRPr="006552E8" w:rsidRDefault="00EC51EC" w:rsidP="0099533E">
            <w:pPr>
              <w:jc w:val="both"/>
            </w:pPr>
            <w:r w:rsidRPr="006552E8">
              <w:t>Diğer</w:t>
            </w:r>
          </w:p>
        </w:tc>
        <w:tc>
          <w:tcPr>
            <w:tcW w:w="800" w:type="dxa"/>
            <w:tcBorders>
              <w:top w:val="nil"/>
              <w:left w:val="nil"/>
              <w:bottom w:val="single" w:sz="4" w:space="0" w:color="auto"/>
              <w:right w:val="single" w:sz="4" w:space="0" w:color="auto"/>
            </w:tcBorders>
            <w:shd w:val="clear" w:color="auto" w:fill="auto"/>
          </w:tcPr>
          <w:p w14:paraId="28FB9C92" w14:textId="77777777" w:rsidR="00EC51EC" w:rsidRPr="006552E8" w:rsidRDefault="00EC51EC" w:rsidP="0099533E">
            <w:pPr>
              <w:jc w:val="both"/>
            </w:pPr>
            <w:r w:rsidRPr="006552E8">
              <w:t> </w:t>
            </w:r>
          </w:p>
        </w:tc>
        <w:tc>
          <w:tcPr>
            <w:tcW w:w="965" w:type="dxa"/>
            <w:tcBorders>
              <w:top w:val="nil"/>
              <w:left w:val="nil"/>
              <w:bottom w:val="single" w:sz="4" w:space="0" w:color="auto"/>
              <w:right w:val="single" w:sz="4" w:space="0" w:color="auto"/>
            </w:tcBorders>
            <w:shd w:val="clear" w:color="auto" w:fill="auto"/>
          </w:tcPr>
          <w:p w14:paraId="57B25AD0" w14:textId="77777777" w:rsidR="00EC51EC" w:rsidRPr="006552E8" w:rsidRDefault="00EC51EC" w:rsidP="0099533E">
            <w:pPr>
              <w:jc w:val="both"/>
            </w:pPr>
            <w:r w:rsidRPr="006552E8">
              <w:t> </w:t>
            </w:r>
          </w:p>
        </w:tc>
        <w:tc>
          <w:tcPr>
            <w:tcW w:w="1131" w:type="dxa"/>
            <w:tcBorders>
              <w:top w:val="nil"/>
              <w:left w:val="nil"/>
              <w:bottom w:val="single" w:sz="4" w:space="0" w:color="auto"/>
              <w:right w:val="single" w:sz="4" w:space="0" w:color="auto"/>
            </w:tcBorders>
            <w:shd w:val="clear" w:color="auto" w:fill="auto"/>
          </w:tcPr>
          <w:p w14:paraId="7052CC3B" w14:textId="77777777" w:rsidR="00EC51EC" w:rsidRPr="006552E8" w:rsidRDefault="00EC51EC" w:rsidP="0099533E">
            <w:pPr>
              <w:jc w:val="both"/>
            </w:pPr>
            <w:r w:rsidRPr="006552E8">
              <w:t> </w:t>
            </w:r>
          </w:p>
        </w:tc>
        <w:tc>
          <w:tcPr>
            <w:tcW w:w="1296" w:type="dxa"/>
            <w:tcBorders>
              <w:top w:val="nil"/>
              <w:left w:val="nil"/>
              <w:bottom w:val="single" w:sz="4" w:space="0" w:color="auto"/>
              <w:right w:val="single" w:sz="4" w:space="0" w:color="auto"/>
            </w:tcBorders>
            <w:shd w:val="clear" w:color="auto" w:fill="auto"/>
          </w:tcPr>
          <w:p w14:paraId="3371D823" w14:textId="77777777" w:rsidR="00EC51EC" w:rsidRPr="006552E8" w:rsidRDefault="00EC51EC" w:rsidP="0099533E">
            <w:pPr>
              <w:jc w:val="both"/>
            </w:pPr>
            <w:r w:rsidRPr="006552E8">
              <w:t> </w:t>
            </w:r>
          </w:p>
        </w:tc>
        <w:tc>
          <w:tcPr>
            <w:tcW w:w="1296" w:type="dxa"/>
            <w:tcBorders>
              <w:top w:val="nil"/>
              <w:left w:val="nil"/>
              <w:bottom w:val="single" w:sz="4" w:space="0" w:color="auto"/>
              <w:right w:val="single" w:sz="4" w:space="0" w:color="auto"/>
            </w:tcBorders>
            <w:shd w:val="clear" w:color="auto" w:fill="auto"/>
          </w:tcPr>
          <w:p w14:paraId="317D955A" w14:textId="77777777" w:rsidR="00EC51EC" w:rsidRPr="006552E8" w:rsidRDefault="00EC51EC" w:rsidP="0099533E">
            <w:pPr>
              <w:jc w:val="both"/>
            </w:pPr>
            <w:r w:rsidRPr="006552E8">
              <w:t> </w:t>
            </w:r>
          </w:p>
        </w:tc>
        <w:tc>
          <w:tcPr>
            <w:tcW w:w="1544" w:type="dxa"/>
            <w:tcBorders>
              <w:top w:val="nil"/>
              <w:left w:val="nil"/>
              <w:bottom w:val="single" w:sz="4" w:space="0" w:color="auto"/>
              <w:right w:val="single" w:sz="4" w:space="0" w:color="auto"/>
            </w:tcBorders>
            <w:shd w:val="clear" w:color="auto" w:fill="auto"/>
          </w:tcPr>
          <w:p w14:paraId="39D760FB" w14:textId="77777777" w:rsidR="00EC51EC" w:rsidRPr="006552E8" w:rsidRDefault="00EC51EC" w:rsidP="0099533E">
            <w:pPr>
              <w:jc w:val="both"/>
            </w:pPr>
            <w:r w:rsidRPr="006552E8">
              <w:t> </w:t>
            </w:r>
          </w:p>
        </w:tc>
      </w:tr>
      <w:tr w:rsidR="00EC51EC" w:rsidRPr="006552E8" w14:paraId="7C837F57" w14:textId="77777777" w:rsidTr="0099533E">
        <w:trPr>
          <w:trHeight w:val="315"/>
        </w:trPr>
        <w:tc>
          <w:tcPr>
            <w:tcW w:w="2040" w:type="dxa"/>
            <w:tcBorders>
              <w:top w:val="nil"/>
              <w:left w:val="single" w:sz="4" w:space="0" w:color="auto"/>
              <w:bottom w:val="single" w:sz="4" w:space="0" w:color="auto"/>
              <w:right w:val="single" w:sz="4" w:space="0" w:color="auto"/>
            </w:tcBorders>
            <w:shd w:val="clear" w:color="auto" w:fill="auto"/>
          </w:tcPr>
          <w:p w14:paraId="06AE0B5B" w14:textId="77777777" w:rsidR="00EC51EC" w:rsidRPr="006552E8" w:rsidRDefault="00EC51EC" w:rsidP="0099533E">
            <w:pPr>
              <w:jc w:val="both"/>
              <w:rPr>
                <w:b/>
                <w:bCs/>
              </w:rPr>
            </w:pPr>
            <w:r w:rsidRPr="006552E8">
              <w:rPr>
                <w:b/>
                <w:bCs/>
              </w:rPr>
              <w:t>Toplam</w:t>
            </w:r>
          </w:p>
        </w:tc>
        <w:tc>
          <w:tcPr>
            <w:tcW w:w="800" w:type="dxa"/>
            <w:tcBorders>
              <w:top w:val="nil"/>
              <w:left w:val="nil"/>
              <w:bottom w:val="single" w:sz="4" w:space="0" w:color="auto"/>
              <w:right w:val="single" w:sz="4" w:space="0" w:color="auto"/>
            </w:tcBorders>
            <w:shd w:val="clear" w:color="auto" w:fill="auto"/>
          </w:tcPr>
          <w:p w14:paraId="5DF64C3E" w14:textId="77777777" w:rsidR="00EC51EC" w:rsidRPr="006552E8" w:rsidRDefault="00EC51EC" w:rsidP="0099533E">
            <w:pPr>
              <w:jc w:val="both"/>
              <w:rPr>
                <w:b/>
                <w:bCs/>
              </w:rPr>
            </w:pPr>
            <w:r w:rsidRPr="006552E8">
              <w:rPr>
                <w:b/>
                <w:bCs/>
              </w:rPr>
              <w:t> </w:t>
            </w:r>
          </w:p>
        </w:tc>
        <w:tc>
          <w:tcPr>
            <w:tcW w:w="965" w:type="dxa"/>
            <w:tcBorders>
              <w:top w:val="nil"/>
              <w:left w:val="nil"/>
              <w:bottom w:val="single" w:sz="4" w:space="0" w:color="auto"/>
              <w:right w:val="single" w:sz="4" w:space="0" w:color="auto"/>
            </w:tcBorders>
            <w:shd w:val="clear" w:color="auto" w:fill="auto"/>
          </w:tcPr>
          <w:p w14:paraId="4CD7CA7A" w14:textId="77777777" w:rsidR="00EC51EC" w:rsidRPr="006552E8" w:rsidRDefault="00EC51EC" w:rsidP="0099533E">
            <w:pPr>
              <w:jc w:val="both"/>
              <w:rPr>
                <w:b/>
                <w:bCs/>
              </w:rPr>
            </w:pPr>
            <w:r w:rsidRPr="006552E8">
              <w:rPr>
                <w:b/>
                <w:bCs/>
              </w:rPr>
              <w:t> </w:t>
            </w:r>
          </w:p>
        </w:tc>
        <w:tc>
          <w:tcPr>
            <w:tcW w:w="1131" w:type="dxa"/>
            <w:tcBorders>
              <w:top w:val="nil"/>
              <w:left w:val="nil"/>
              <w:bottom w:val="single" w:sz="4" w:space="0" w:color="auto"/>
              <w:right w:val="single" w:sz="4" w:space="0" w:color="auto"/>
            </w:tcBorders>
            <w:shd w:val="clear" w:color="auto" w:fill="auto"/>
          </w:tcPr>
          <w:p w14:paraId="0D7F9000" w14:textId="77777777" w:rsidR="00EC51EC" w:rsidRPr="006552E8" w:rsidRDefault="00EC51EC" w:rsidP="0099533E">
            <w:pPr>
              <w:jc w:val="both"/>
              <w:rPr>
                <w:b/>
                <w:bCs/>
              </w:rPr>
            </w:pPr>
            <w:r w:rsidRPr="006552E8">
              <w:rPr>
                <w:b/>
                <w:bCs/>
              </w:rPr>
              <w:t> </w:t>
            </w:r>
          </w:p>
        </w:tc>
        <w:tc>
          <w:tcPr>
            <w:tcW w:w="1296" w:type="dxa"/>
            <w:tcBorders>
              <w:top w:val="nil"/>
              <w:left w:val="nil"/>
              <w:bottom w:val="single" w:sz="4" w:space="0" w:color="auto"/>
              <w:right w:val="single" w:sz="4" w:space="0" w:color="auto"/>
            </w:tcBorders>
            <w:shd w:val="clear" w:color="auto" w:fill="auto"/>
          </w:tcPr>
          <w:p w14:paraId="71C41621" w14:textId="77777777" w:rsidR="00EC51EC" w:rsidRPr="006552E8" w:rsidRDefault="00EC51EC" w:rsidP="0099533E">
            <w:pPr>
              <w:jc w:val="both"/>
              <w:rPr>
                <w:b/>
                <w:bCs/>
              </w:rPr>
            </w:pPr>
            <w:r w:rsidRPr="006552E8">
              <w:rPr>
                <w:b/>
                <w:bCs/>
              </w:rPr>
              <w:t> </w:t>
            </w:r>
          </w:p>
        </w:tc>
        <w:tc>
          <w:tcPr>
            <w:tcW w:w="1296" w:type="dxa"/>
            <w:tcBorders>
              <w:top w:val="nil"/>
              <w:left w:val="nil"/>
              <w:bottom w:val="single" w:sz="4" w:space="0" w:color="auto"/>
              <w:right w:val="single" w:sz="4" w:space="0" w:color="auto"/>
            </w:tcBorders>
            <w:shd w:val="clear" w:color="auto" w:fill="auto"/>
          </w:tcPr>
          <w:p w14:paraId="0A91F0CB" w14:textId="77777777" w:rsidR="00EC51EC" w:rsidRPr="006552E8" w:rsidRDefault="00EC51EC" w:rsidP="0099533E">
            <w:pPr>
              <w:jc w:val="both"/>
              <w:rPr>
                <w:b/>
                <w:bCs/>
              </w:rPr>
            </w:pPr>
            <w:r w:rsidRPr="006552E8">
              <w:rPr>
                <w:b/>
                <w:bCs/>
              </w:rPr>
              <w:t> </w:t>
            </w:r>
          </w:p>
        </w:tc>
        <w:tc>
          <w:tcPr>
            <w:tcW w:w="1544" w:type="dxa"/>
            <w:tcBorders>
              <w:top w:val="nil"/>
              <w:left w:val="nil"/>
              <w:bottom w:val="single" w:sz="4" w:space="0" w:color="auto"/>
              <w:right w:val="single" w:sz="4" w:space="0" w:color="auto"/>
            </w:tcBorders>
            <w:shd w:val="clear" w:color="auto" w:fill="auto"/>
          </w:tcPr>
          <w:p w14:paraId="1BCF5884" w14:textId="77777777" w:rsidR="00EC51EC" w:rsidRPr="006552E8" w:rsidRDefault="00EC51EC" w:rsidP="0099533E">
            <w:pPr>
              <w:jc w:val="both"/>
              <w:rPr>
                <w:b/>
                <w:bCs/>
              </w:rPr>
            </w:pPr>
            <w:r w:rsidRPr="006552E8">
              <w:rPr>
                <w:b/>
                <w:bCs/>
              </w:rPr>
              <w:t> </w:t>
            </w:r>
          </w:p>
        </w:tc>
      </w:tr>
    </w:tbl>
    <w:p w14:paraId="5BB92012" w14:textId="77777777" w:rsidR="00EC51EC" w:rsidRPr="006552E8" w:rsidRDefault="00EC51EC" w:rsidP="00EC51EC"/>
    <w:p w14:paraId="681028EE" w14:textId="77777777" w:rsidR="00EC51EC" w:rsidRPr="006552E8" w:rsidRDefault="00EC51EC" w:rsidP="00EC51EC">
      <w:pPr>
        <w:pStyle w:val="Balk4"/>
        <w:spacing w:after="120"/>
        <w:ind w:left="862" w:hanging="862"/>
        <w:rPr>
          <w:rFonts w:ascii="Carlito" w:hAnsi="Carlito"/>
          <w:color w:val="8DB3E2"/>
        </w:rPr>
        <w:sectPr w:rsidR="00EC51EC" w:rsidRPr="006552E8" w:rsidSect="0099533E">
          <w:footerReference w:type="default" r:id="rId8"/>
          <w:pgSz w:w="11906" w:h="16838"/>
          <w:pgMar w:top="1418" w:right="1418" w:bottom="1418" w:left="1418" w:header="709" w:footer="709" w:gutter="0"/>
          <w:cols w:space="708"/>
          <w:docGrid w:linePitch="360"/>
        </w:sectPr>
      </w:pPr>
    </w:p>
    <w:p w14:paraId="4EFF1CDC" w14:textId="77777777" w:rsidR="00EC51EC" w:rsidRPr="006552E8" w:rsidRDefault="00EC51EC" w:rsidP="00EC51EC">
      <w:pPr>
        <w:pStyle w:val="Balk4"/>
        <w:spacing w:after="120"/>
        <w:ind w:left="862" w:hanging="862"/>
        <w:rPr>
          <w:rFonts w:ascii="Carlito" w:hAnsi="Carlito"/>
          <w:color w:val="8DB3E2"/>
        </w:rPr>
      </w:pPr>
      <w:bookmarkStart w:id="32" w:name="_Toc221695451"/>
      <w:bookmarkStart w:id="33" w:name="_Toc221695606"/>
      <w:r w:rsidRPr="006552E8">
        <w:rPr>
          <w:rFonts w:ascii="Carlito" w:hAnsi="Carlito"/>
          <w:color w:val="8DB3E2"/>
        </w:rPr>
        <w:lastRenderedPageBreak/>
        <w:t>Sosyal Alanlar</w:t>
      </w:r>
      <w:bookmarkEnd w:id="32"/>
      <w:bookmarkEnd w:id="33"/>
    </w:p>
    <w:p w14:paraId="2C02FB11" w14:textId="77777777" w:rsidR="00EC51EC" w:rsidRPr="006552E8" w:rsidRDefault="00EC51EC" w:rsidP="00EC51EC">
      <w:pPr>
        <w:pStyle w:val="Balk5"/>
        <w:rPr>
          <w:rFonts w:ascii="Carlito" w:hAnsi="Carlito"/>
        </w:rPr>
      </w:pPr>
      <w:bookmarkStart w:id="34" w:name="_Toc221695452"/>
      <w:bookmarkStart w:id="35" w:name="_Toc221695607"/>
      <w:r w:rsidRPr="006552E8">
        <w:rPr>
          <w:rFonts w:ascii="Carlito" w:hAnsi="Carlito"/>
        </w:rPr>
        <w:t>Kantin ve Kafeteryalar</w:t>
      </w:r>
      <w:bookmarkEnd w:id="34"/>
      <w:bookmarkEnd w:id="35"/>
    </w:p>
    <w:p w14:paraId="0966782C" w14:textId="77777777" w:rsidR="00EC51EC" w:rsidRPr="006552E8" w:rsidRDefault="00EC51EC" w:rsidP="00EC51EC">
      <w:pPr>
        <w:ind w:left="708" w:firstLine="426"/>
        <w:jc w:val="both"/>
      </w:pPr>
      <w:r w:rsidRPr="006552E8">
        <w:t>Kantin sayısı: 1… adet</w:t>
      </w:r>
    </w:p>
    <w:p w14:paraId="3B1CDDEB" w14:textId="77777777" w:rsidR="00EC51EC" w:rsidRPr="006552E8" w:rsidRDefault="00EC51EC" w:rsidP="00EC51EC">
      <w:pPr>
        <w:ind w:left="708" w:firstLine="426"/>
        <w:jc w:val="both"/>
        <w:rPr>
          <w:vertAlign w:val="superscript"/>
        </w:rPr>
      </w:pPr>
      <w:r w:rsidRPr="006552E8">
        <w:t>Kantin alanı: 144… m</w:t>
      </w:r>
      <w:r w:rsidRPr="006552E8">
        <w:rPr>
          <w:vertAlign w:val="superscript"/>
        </w:rPr>
        <w:t>2</w:t>
      </w:r>
    </w:p>
    <w:p w14:paraId="5D7A411C" w14:textId="77777777" w:rsidR="00EC51EC" w:rsidRPr="006552E8" w:rsidRDefault="00EC51EC" w:rsidP="00EC51EC">
      <w:pPr>
        <w:pStyle w:val="Balk5"/>
        <w:spacing w:before="240"/>
        <w:rPr>
          <w:rFonts w:ascii="Carlito" w:hAnsi="Carlito"/>
        </w:rPr>
      </w:pPr>
      <w:bookmarkStart w:id="36" w:name="_Toc221695453"/>
      <w:bookmarkStart w:id="37" w:name="_Toc221695608"/>
      <w:r w:rsidRPr="006552E8">
        <w:rPr>
          <w:rFonts w:ascii="Carlito" w:hAnsi="Carlito"/>
        </w:rPr>
        <w:t>Spor Tesisleri</w:t>
      </w:r>
      <w:bookmarkEnd w:id="36"/>
      <w:bookmarkEnd w:id="37"/>
    </w:p>
    <w:p w14:paraId="3620A69D" w14:textId="77777777" w:rsidR="00EC51EC" w:rsidRPr="006552E8" w:rsidRDefault="00EC51EC" w:rsidP="00EC51EC">
      <w:pPr>
        <w:ind w:left="708" w:firstLine="426"/>
        <w:jc w:val="both"/>
      </w:pPr>
      <w:r w:rsidRPr="006552E8">
        <w:t>Kapalı spor tesisleri alanı: … m</w:t>
      </w:r>
      <w:r w:rsidRPr="006552E8">
        <w:rPr>
          <w:vertAlign w:val="superscript"/>
        </w:rPr>
        <w:t>2</w:t>
      </w:r>
    </w:p>
    <w:p w14:paraId="1DA4ADE7" w14:textId="77777777" w:rsidR="00EC51EC" w:rsidRPr="006552E8" w:rsidRDefault="00EC51EC" w:rsidP="00EC51EC">
      <w:pPr>
        <w:spacing w:after="120"/>
        <w:ind w:left="709" w:firstLine="425"/>
        <w:jc w:val="both"/>
      </w:pPr>
      <w:r w:rsidRPr="006552E8">
        <w:t>Açık spor tesisleri alanı: … m</w:t>
      </w:r>
      <w:r w:rsidRPr="006552E8">
        <w:rPr>
          <w:vertAlign w:val="superscript"/>
        </w:rPr>
        <w:t>2</w:t>
      </w:r>
    </w:p>
    <w:p w14:paraId="51B03ABA" w14:textId="77777777" w:rsidR="00EC51EC" w:rsidRPr="006552E8" w:rsidRDefault="00EC51EC" w:rsidP="00EC51EC">
      <w:pPr>
        <w:pStyle w:val="Balk5"/>
        <w:spacing w:before="240" w:after="120"/>
        <w:rPr>
          <w:rFonts w:ascii="Carlito" w:hAnsi="Carlito"/>
        </w:rPr>
      </w:pPr>
      <w:bookmarkStart w:id="38" w:name="_Toc221695454"/>
      <w:bookmarkStart w:id="39" w:name="_Toc221695609"/>
      <w:r w:rsidRPr="006552E8">
        <w:rPr>
          <w:rFonts w:ascii="Carlito" w:hAnsi="Carlito"/>
        </w:rPr>
        <w:t>Toplantı – Konferans Salonları</w:t>
      </w:r>
      <w:bookmarkEnd w:id="38"/>
      <w:bookmarkEnd w:id="39"/>
    </w:p>
    <w:tbl>
      <w:tblPr>
        <w:tblW w:w="9072" w:type="dxa"/>
        <w:tblInd w:w="49" w:type="dxa"/>
        <w:tblCellMar>
          <w:left w:w="70" w:type="dxa"/>
          <w:right w:w="70" w:type="dxa"/>
        </w:tblCellMar>
        <w:tblLook w:val="0000" w:firstRow="0" w:lastRow="0" w:firstColumn="0" w:lastColumn="0" w:noHBand="0" w:noVBand="0"/>
      </w:tblPr>
      <w:tblGrid>
        <w:gridCol w:w="2328"/>
        <w:gridCol w:w="1086"/>
        <w:gridCol w:w="1087"/>
        <w:gridCol w:w="1174"/>
        <w:gridCol w:w="1089"/>
        <w:gridCol w:w="1089"/>
        <w:gridCol w:w="1219"/>
      </w:tblGrid>
      <w:tr w:rsidR="00EC51EC" w:rsidRPr="006552E8" w14:paraId="0BF843DB" w14:textId="77777777" w:rsidTr="0099533E">
        <w:trPr>
          <w:trHeight w:val="315"/>
        </w:trPr>
        <w:tc>
          <w:tcPr>
            <w:tcW w:w="2351" w:type="dxa"/>
            <w:vMerge w:val="restart"/>
            <w:tcBorders>
              <w:top w:val="single" w:sz="4" w:space="0" w:color="auto"/>
              <w:left w:val="single" w:sz="4" w:space="0" w:color="auto"/>
              <w:bottom w:val="single" w:sz="4" w:space="0" w:color="auto"/>
              <w:right w:val="single" w:sz="4" w:space="0" w:color="auto"/>
            </w:tcBorders>
            <w:shd w:val="clear" w:color="auto" w:fill="auto"/>
          </w:tcPr>
          <w:p w14:paraId="70C9DA2B" w14:textId="77777777" w:rsidR="00EC51EC" w:rsidRPr="006552E8" w:rsidRDefault="00EC51EC" w:rsidP="0099533E">
            <w:pPr>
              <w:jc w:val="both"/>
            </w:pPr>
            <w:r w:rsidRPr="006552E8">
              <w:t> </w:t>
            </w:r>
          </w:p>
        </w:tc>
        <w:tc>
          <w:tcPr>
            <w:tcW w:w="6721" w:type="dxa"/>
            <w:gridSpan w:val="6"/>
            <w:tcBorders>
              <w:top w:val="single" w:sz="4" w:space="0" w:color="auto"/>
              <w:left w:val="nil"/>
              <w:bottom w:val="single" w:sz="4" w:space="0" w:color="auto"/>
              <w:right w:val="single" w:sz="4" w:space="0" w:color="auto"/>
            </w:tcBorders>
            <w:shd w:val="clear" w:color="auto" w:fill="auto"/>
          </w:tcPr>
          <w:p w14:paraId="0AC39358" w14:textId="77777777" w:rsidR="00EC51EC" w:rsidRPr="006552E8" w:rsidRDefault="00EC51EC" w:rsidP="0099533E">
            <w:pPr>
              <w:jc w:val="center"/>
              <w:rPr>
                <w:b/>
                <w:bCs/>
              </w:rPr>
            </w:pPr>
            <w:r w:rsidRPr="006552E8">
              <w:rPr>
                <w:b/>
                <w:bCs/>
              </w:rPr>
              <w:t>Kapasite (Kişi)</w:t>
            </w:r>
          </w:p>
        </w:tc>
      </w:tr>
      <w:tr w:rsidR="00EC51EC" w:rsidRPr="006552E8" w14:paraId="43B7A7C8" w14:textId="77777777" w:rsidTr="0099533E">
        <w:trPr>
          <w:trHeight w:val="315"/>
        </w:trPr>
        <w:tc>
          <w:tcPr>
            <w:tcW w:w="2351" w:type="dxa"/>
            <w:vMerge/>
            <w:tcBorders>
              <w:top w:val="single" w:sz="4" w:space="0" w:color="auto"/>
              <w:left w:val="single" w:sz="4" w:space="0" w:color="auto"/>
              <w:bottom w:val="single" w:sz="4" w:space="0" w:color="auto"/>
              <w:right w:val="single" w:sz="4" w:space="0" w:color="auto"/>
            </w:tcBorders>
            <w:vAlign w:val="center"/>
          </w:tcPr>
          <w:p w14:paraId="4E4FD477" w14:textId="77777777" w:rsidR="00EC51EC" w:rsidRPr="006552E8" w:rsidRDefault="00EC51EC" w:rsidP="0099533E"/>
        </w:tc>
        <w:tc>
          <w:tcPr>
            <w:tcW w:w="1099" w:type="dxa"/>
            <w:tcBorders>
              <w:top w:val="nil"/>
              <w:left w:val="nil"/>
              <w:bottom w:val="single" w:sz="4" w:space="0" w:color="auto"/>
              <w:right w:val="single" w:sz="4" w:space="0" w:color="auto"/>
            </w:tcBorders>
            <w:shd w:val="clear" w:color="auto" w:fill="auto"/>
          </w:tcPr>
          <w:p w14:paraId="6796C400" w14:textId="77777777" w:rsidR="00EC51EC" w:rsidRPr="006552E8" w:rsidRDefault="00EC51EC" w:rsidP="0099533E">
            <w:pPr>
              <w:jc w:val="center"/>
              <w:rPr>
                <w:b/>
                <w:bCs/>
              </w:rPr>
            </w:pPr>
            <w:r w:rsidRPr="006552E8">
              <w:rPr>
                <w:b/>
                <w:bCs/>
              </w:rPr>
              <w:t>0–50</w:t>
            </w:r>
          </w:p>
        </w:tc>
        <w:tc>
          <w:tcPr>
            <w:tcW w:w="1098" w:type="dxa"/>
            <w:tcBorders>
              <w:top w:val="nil"/>
              <w:left w:val="nil"/>
              <w:bottom w:val="single" w:sz="4" w:space="0" w:color="auto"/>
              <w:right w:val="single" w:sz="4" w:space="0" w:color="auto"/>
            </w:tcBorders>
            <w:shd w:val="clear" w:color="auto" w:fill="auto"/>
          </w:tcPr>
          <w:p w14:paraId="1DEA2DFC" w14:textId="77777777" w:rsidR="00EC51EC" w:rsidRPr="006552E8" w:rsidRDefault="00EC51EC" w:rsidP="0099533E">
            <w:pPr>
              <w:jc w:val="center"/>
              <w:rPr>
                <w:b/>
                <w:bCs/>
              </w:rPr>
            </w:pPr>
            <w:r w:rsidRPr="006552E8">
              <w:rPr>
                <w:b/>
                <w:bCs/>
              </w:rPr>
              <w:t>51–75</w:t>
            </w:r>
          </w:p>
        </w:tc>
        <w:tc>
          <w:tcPr>
            <w:tcW w:w="1098" w:type="dxa"/>
            <w:tcBorders>
              <w:top w:val="nil"/>
              <w:left w:val="nil"/>
              <w:bottom w:val="single" w:sz="4" w:space="0" w:color="auto"/>
              <w:right w:val="single" w:sz="4" w:space="0" w:color="auto"/>
            </w:tcBorders>
            <w:shd w:val="clear" w:color="auto" w:fill="auto"/>
          </w:tcPr>
          <w:p w14:paraId="3BF2EB4C" w14:textId="77777777" w:rsidR="00EC51EC" w:rsidRPr="006552E8" w:rsidRDefault="00EC51EC" w:rsidP="0099533E">
            <w:pPr>
              <w:jc w:val="center"/>
              <w:rPr>
                <w:b/>
                <w:bCs/>
              </w:rPr>
            </w:pPr>
            <w:r w:rsidRPr="006552E8">
              <w:rPr>
                <w:b/>
                <w:bCs/>
              </w:rPr>
              <w:t>76–100</w:t>
            </w:r>
          </w:p>
        </w:tc>
        <w:tc>
          <w:tcPr>
            <w:tcW w:w="1098" w:type="dxa"/>
            <w:tcBorders>
              <w:top w:val="nil"/>
              <w:left w:val="nil"/>
              <w:bottom w:val="single" w:sz="4" w:space="0" w:color="auto"/>
              <w:right w:val="single" w:sz="4" w:space="0" w:color="auto"/>
            </w:tcBorders>
            <w:shd w:val="clear" w:color="auto" w:fill="auto"/>
          </w:tcPr>
          <w:p w14:paraId="713998C6" w14:textId="77777777" w:rsidR="00EC51EC" w:rsidRPr="006552E8" w:rsidRDefault="00EC51EC" w:rsidP="0099533E">
            <w:pPr>
              <w:jc w:val="center"/>
              <w:rPr>
                <w:b/>
                <w:bCs/>
              </w:rPr>
            </w:pPr>
            <w:r w:rsidRPr="006552E8">
              <w:rPr>
                <w:b/>
                <w:bCs/>
              </w:rPr>
              <w:t>101–150</w:t>
            </w:r>
          </w:p>
        </w:tc>
        <w:tc>
          <w:tcPr>
            <w:tcW w:w="1098" w:type="dxa"/>
            <w:tcBorders>
              <w:top w:val="nil"/>
              <w:left w:val="nil"/>
              <w:bottom w:val="single" w:sz="4" w:space="0" w:color="auto"/>
              <w:right w:val="single" w:sz="4" w:space="0" w:color="auto"/>
            </w:tcBorders>
            <w:shd w:val="clear" w:color="auto" w:fill="auto"/>
          </w:tcPr>
          <w:p w14:paraId="49A6DFC9" w14:textId="77777777" w:rsidR="00EC51EC" w:rsidRPr="006552E8" w:rsidRDefault="00EC51EC" w:rsidP="0099533E">
            <w:pPr>
              <w:jc w:val="center"/>
              <w:rPr>
                <w:b/>
                <w:bCs/>
              </w:rPr>
            </w:pPr>
            <w:r w:rsidRPr="006552E8">
              <w:rPr>
                <w:b/>
                <w:bCs/>
              </w:rPr>
              <w:t>151–250</w:t>
            </w:r>
          </w:p>
        </w:tc>
        <w:tc>
          <w:tcPr>
            <w:tcW w:w="1230" w:type="dxa"/>
            <w:tcBorders>
              <w:top w:val="nil"/>
              <w:left w:val="nil"/>
              <w:bottom w:val="single" w:sz="4" w:space="0" w:color="auto"/>
              <w:right w:val="single" w:sz="4" w:space="0" w:color="auto"/>
            </w:tcBorders>
            <w:shd w:val="clear" w:color="auto" w:fill="auto"/>
          </w:tcPr>
          <w:p w14:paraId="21E4059A" w14:textId="77777777" w:rsidR="00EC51EC" w:rsidRPr="006552E8" w:rsidRDefault="00EC51EC" w:rsidP="0099533E">
            <w:pPr>
              <w:jc w:val="both"/>
              <w:rPr>
                <w:b/>
                <w:bCs/>
              </w:rPr>
            </w:pPr>
            <w:r w:rsidRPr="006552E8">
              <w:rPr>
                <w:b/>
                <w:bCs/>
              </w:rPr>
              <w:t>251–Üzeri</w:t>
            </w:r>
          </w:p>
        </w:tc>
      </w:tr>
      <w:tr w:rsidR="00EC51EC" w:rsidRPr="006552E8" w14:paraId="06B85504" w14:textId="77777777" w:rsidTr="0099533E">
        <w:trPr>
          <w:trHeight w:val="315"/>
        </w:trPr>
        <w:tc>
          <w:tcPr>
            <w:tcW w:w="2351" w:type="dxa"/>
            <w:tcBorders>
              <w:top w:val="nil"/>
              <w:left w:val="single" w:sz="4" w:space="0" w:color="auto"/>
              <w:bottom w:val="single" w:sz="4" w:space="0" w:color="auto"/>
              <w:right w:val="single" w:sz="4" w:space="0" w:color="auto"/>
            </w:tcBorders>
            <w:shd w:val="clear" w:color="auto" w:fill="auto"/>
          </w:tcPr>
          <w:p w14:paraId="77AC7E64" w14:textId="77777777" w:rsidR="00EC51EC" w:rsidRPr="006552E8" w:rsidRDefault="00EC51EC" w:rsidP="0099533E">
            <w:pPr>
              <w:jc w:val="both"/>
            </w:pPr>
            <w:r w:rsidRPr="006552E8">
              <w:t>Toplantı Salonu Sayısı</w:t>
            </w:r>
          </w:p>
        </w:tc>
        <w:tc>
          <w:tcPr>
            <w:tcW w:w="1099" w:type="dxa"/>
            <w:tcBorders>
              <w:top w:val="nil"/>
              <w:left w:val="nil"/>
              <w:bottom w:val="single" w:sz="4" w:space="0" w:color="auto"/>
              <w:right w:val="single" w:sz="4" w:space="0" w:color="auto"/>
            </w:tcBorders>
            <w:shd w:val="clear" w:color="auto" w:fill="auto"/>
          </w:tcPr>
          <w:p w14:paraId="2F79C142" w14:textId="77777777" w:rsidR="00EC51EC" w:rsidRPr="006552E8" w:rsidRDefault="00EC51EC" w:rsidP="0099533E">
            <w:pPr>
              <w:jc w:val="both"/>
            </w:pPr>
            <w:r w:rsidRPr="006552E8">
              <w:t> 14</w:t>
            </w:r>
          </w:p>
        </w:tc>
        <w:tc>
          <w:tcPr>
            <w:tcW w:w="1098" w:type="dxa"/>
            <w:tcBorders>
              <w:top w:val="nil"/>
              <w:left w:val="nil"/>
              <w:bottom w:val="single" w:sz="4" w:space="0" w:color="auto"/>
              <w:right w:val="single" w:sz="4" w:space="0" w:color="auto"/>
            </w:tcBorders>
            <w:shd w:val="clear" w:color="auto" w:fill="auto"/>
          </w:tcPr>
          <w:p w14:paraId="6CF7CF6D" w14:textId="77777777" w:rsidR="00EC51EC" w:rsidRPr="006552E8" w:rsidRDefault="00EC51EC" w:rsidP="0099533E">
            <w:pPr>
              <w:jc w:val="both"/>
            </w:pPr>
            <w:r w:rsidRPr="006552E8">
              <w:t> </w:t>
            </w:r>
          </w:p>
        </w:tc>
        <w:tc>
          <w:tcPr>
            <w:tcW w:w="1098" w:type="dxa"/>
            <w:tcBorders>
              <w:top w:val="nil"/>
              <w:left w:val="nil"/>
              <w:bottom w:val="single" w:sz="4" w:space="0" w:color="auto"/>
              <w:right w:val="single" w:sz="4" w:space="0" w:color="auto"/>
            </w:tcBorders>
            <w:shd w:val="clear" w:color="auto" w:fill="auto"/>
          </w:tcPr>
          <w:p w14:paraId="79DD6941" w14:textId="77777777" w:rsidR="00EC51EC" w:rsidRPr="006552E8" w:rsidRDefault="00EC51EC" w:rsidP="0099533E">
            <w:pPr>
              <w:jc w:val="both"/>
            </w:pPr>
            <w:r w:rsidRPr="006552E8">
              <w:t> </w:t>
            </w:r>
          </w:p>
        </w:tc>
        <w:tc>
          <w:tcPr>
            <w:tcW w:w="1098" w:type="dxa"/>
            <w:tcBorders>
              <w:top w:val="nil"/>
              <w:left w:val="nil"/>
              <w:bottom w:val="single" w:sz="4" w:space="0" w:color="auto"/>
              <w:right w:val="single" w:sz="4" w:space="0" w:color="auto"/>
            </w:tcBorders>
            <w:shd w:val="clear" w:color="auto" w:fill="auto"/>
          </w:tcPr>
          <w:p w14:paraId="3E1BC8BE" w14:textId="77777777" w:rsidR="00EC51EC" w:rsidRPr="006552E8" w:rsidRDefault="00EC51EC" w:rsidP="0099533E">
            <w:pPr>
              <w:jc w:val="both"/>
            </w:pPr>
            <w:r w:rsidRPr="006552E8">
              <w:t> </w:t>
            </w:r>
          </w:p>
        </w:tc>
        <w:tc>
          <w:tcPr>
            <w:tcW w:w="1098" w:type="dxa"/>
            <w:tcBorders>
              <w:top w:val="nil"/>
              <w:left w:val="nil"/>
              <w:bottom w:val="single" w:sz="4" w:space="0" w:color="auto"/>
              <w:right w:val="single" w:sz="4" w:space="0" w:color="auto"/>
            </w:tcBorders>
            <w:shd w:val="clear" w:color="auto" w:fill="auto"/>
          </w:tcPr>
          <w:p w14:paraId="4AF0EAAD" w14:textId="77777777" w:rsidR="00EC51EC" w:rsidRPr="006552E8" w:rsidRDefault="00EC51EC" w:rsidP="0099533E">
            <w:pPr>
              <w:jc w:val="both"/>
            </w:pPr>
            <w:r w:rsidRPr="006552E8">
              <w:t> </w:t>
            </w:r>
          </w:p>
        </w:tc>
        <w:tc>
          <w:tcPr>
            <w:tcW w:w="1230" w:type="dxa"/>
            <w:tcBorders>
              <w:top w:val="nil"/>
              <w:left w:val="nil"/>
              <w:bottom w:val="single" w:sz="4" w:space="0" w:color="auto"/>
              <w:right w:val="single" w:sz="4" w:space="0" w:color="auto"/>
            </w:tcBorders>
            <w:shd w:val="clear" w:color="auto" w:fill="auto"/>
          </w:tcPr>
          <w:p w14:paraId="1767DDE5" w14:textId="77777777" w:rsidR="00EC51EC" w:rsidRPr="006552E8" w:rsidRDefault="00EC51EC" w:rsidP="0099533E">
            <w:pPr>
              <w:jc w:val="both"/>
            </w:pPr>
            <w:r w:rsidRPr="006552E8">
              <w:t> </w:t>
            </w:r>
          </w:p>
        </w:tc>
      </w:tr>
      <w:tr w:rsidR="00EC51EC" w:rsidRPr="006552E8" w14:paraId="327EDD28" w14:textId="77777777" w:rsidTr="0099533E">
        <w:trPr>
          <w:trHeight w:val="315"/>
        </w:trPr>
        <w:tc>
          <w:tcPr>
            <w:tcW w:w="2351" w:type="dxa"/>
            <w:tcBorders>
              <w:top w:val="nil"/>
              <w:left w:val="single" w:sz="4" w:space="0" w:color="auto"/>
              <w:bottom w:val="single" w:sz="4" w:space="0" w:color="auto"/>
              <w:right w:val="single" w:sz="4" w:space="0" w:color="auto"/>
            </w:tcBorders>
            <w:shd w:val="clear" w:color="auto" w:fill="auto"/>
          </w:tcPr>
          <w:p w14:paraId="68A21E1E" w14:textId="77777777" w:rsidR="00EC51EC" w:rsidRPr="006552E8" w:rsidRDefault="00EC51EC" w:rsidP="0099533E">
            <w:r w:rsidRPr="006552E8">
              <w:t>Konferans Salonu Sayısı</w:t>
            </w:r>
          </w:p>
        </w:tc>
        <w:tc>
          <w:tcPr>
            <w:tcW w:w="1099" w:type="dxa"/>
            <w:tcBorders>
              <w:top w:val="nil"/>
              <w:left w:val="nil"/>
              <w:bottom w:val="single" w:sz="4" w:space="0" w:color="auto"/>
              <w:right w:val="single" w:sz="4" w:space="0" w:color="auto"/>
            </w:tcBorders>
            <w:shd w:val="clear" w:color="auto" w:fill="auto"/>
          </w:tcPr>
          <w:p w14:paraId="2E6A506C" w14:textId="77777777" w:rsidR="00EC51EC" w:rsidRPr="006552E8" w:rsidRDefault="00EC51EC" w:rsidP="0099533E">
            <w:r w:rsidRPr="006552E8">
              <w:t> </w:t>
            </w:r>
          </w:p>
        </w:tc>
        <w:tc>
          <w:tcPr>
            <w:tcW w:w="1098" w:type="dxa"/>
            <w:tcBorders>
              <w:top w:val="nil"/>
              <w:left w:val="nil"/>
              <w:bottom w:val="single" w:sz="4" w:space="0" w:color="auto"/>
              <w:right w:val="single" w:sz="4" w:space="0" w:color="auto"/>
            </w:tcBorders>
            <w:shd w:val="clear" w:color="auto" w:fill="auto"/>
          </w:tcPr>
          <w:p w14:paraId="3F9C0BD0" w14:textId="77777777" w:rsidR="00EC51EC" w:rsidRPr="006552E8" w:rsidRDefault="00EC51EC" w:rsidP="0099533E">
            <w:r w:rsidRPr="006552E8">
              <w:t> </w:t>
            </w:r>
          </w:p>
        </w:tc>
        <w:tc>
          <w:tcPr>
            <w:tcW w:w="1098" w:type="dxa"/>
            <w:tcBorders>
              <w:top w:val="nil"/>
              <w:left w:val="nil"/>
              <w:bottom w:val="single" w:sz="4" w:space="0" w:color="auto"/>
              <w:right w:val="single" w:sz="4" w:space="0" w:color="auto"/>
            </w:tcBorders>
            <w:shd w:val="clear" w:color="auto" w:fill="auto"/>
          </w:tcPr>
          <w:p w14:paraId="607DF677" w14:textId="77777777" w:rsidR="00EC51EC" w:rsidRPr="006552E8" w:rsidRDefault="00EC51EC" w:rsidP="0099533E">
            <w:r w:rsidRPr="006552E8">
              <w:t>2x78=156 </w:t>
            </w:r>
          </w:p>
        </w:tc>
        <w:tc>
          <w:tcPr>
            <w:tcW w:w="1098" w:type="dxa"/>
            <w:tcBorders>
              <w:top w:val="nil"/>
              <w:left w:val="nil"/>
              <w:bottom w:val="single" w:sz="4" w:space="0" w:color="auto"/>
              <w:right w:val="single" w:sz="4" w:space="0" w:color="auto"/>
            </w:tcBorders>
            <w:shd w:val="clear" w:color="auto" w:fill="auto"/>
          </w:tcPr>
          <w:p w14:paraId="5B650D25" w14:textId="77777777" w:rsidR="00EC51EC" w:rsidRPr="006552E8" w:rsidRDefault="00EC51EC" w:rsidP="0099533E"/>
        </w:tc>
        <w:tc>
          <w:tcPr>
            <w:tcW w:w="1098" w:type="dxa"/>
            <w:tcBorders>
              <w:top w:val="nil"/>
              <w:left w:val="nil"/>
              <w:bottom w:val="single" w:sz="4" w:space="0" w:color="auto"/>
              <w:right w:val="single" w:sz="4" w:space="0" w:color="auto"/>
            </w:tcBorders>
            <w:shd w:val="clear" w:color="auto" w:fill="auto"/>
          </w:tcPr>
          <w:p w14:paraId="4EB61D15" w14:textId="77777777" w:rsidR="00EC51EC" w:rsidRPr="006552E8" w:rsidRDefault="00EC51EC" w:rsidP="0099533E">
            <w:r w:rsidRPr="006552E8">
              <w:t> </w:t>
            </w:r>
          </w:p>
        </w:tc>
        <w:tc>
          <w:tcPr>
            <w:tcW w:w="1230" w:type="dxa"/>
            <w:tcBorders>
              <w:top w:val="nil"/>
              <w:left w:val="nil"/>
              <w:bottom w:val="single" w:sz="4" w:space="0" w:color="auto"/>
              <w:right w:val="single" w:sz="4" w:space="0" w:color="auto"/>
            </w:tcBorders>
            <w:shd w:val="clear" w:color="auto" w:fill="auto"/>
          </w:tcPr>
          <w:p w14:paraId="3B8683E6" w14:textId="77777777" w:rsidR="00EC51EC" w:rsidRPr="006552E8" w:rsidRDefault="00EC51EC" w:rsidP="0099533E">
            <w:r w:rsidRPr="006552E8">
              <w:t> </w:t>
            </w:r>
          </w:p>
        </w:tc>
      </w:tr>
      <w:tr w:rsidR="00EC51EC" w:rsidRPr="006552E8" w14:paraId="10E30CE2" w14:textId="77777777" w:rsidTr="0099533E">
        <w:trPr>
          <w:trHeight w:val="315"/>
        </w:trPr>
        <w:tc>
          <w:tcPr>
            <w:tcW w:w="2351" w:type="dxa"/>
            <w:tcBorders>
              <w:top w:val="nil"/>
              <w:left w:val="single" w:sz="4" w:space="0" w:color="auto"/>
              <w:bottom w:val="single" w:sz="4" w:space="0" w:color="auto"/>
              <w:right w:val="single" w:sz="4" w:space="0" w:color="auto"/>
            </w:tcBorders>
            <w:shd w:val="clear" w:color="auto" w:fill="auto"/>
          </w:tcPr>
          <w:p w14:paraId="47F70FC3" w14:textId="77777777" w:rsidR="00EC51EC" w:rsidRPr="006552E8" w:rsidRDefault="00EC51EC" w:rsidP="0099533E">
            <w:pPr>
              <w:jc w:val="both"/>
              <w:rPr>
                <w:b/>
                <w:bCs/>
              </w:rPr>
            </w:pPr>
            <w:r w:rsidRPr="006552E8">
              <w:rPr>
                <w:b/>
                <w:bCs/>
              </w:rPr>
              <w:t>Toplam</w:t>
            </w:r>
          </w:p>
        </w:tc>
        <w:tc>
          <w:tcPr>
            <w:tcW w:w="1099" w:type="dxa"/>
            <w:tcBorders>
              <w:top w:val="nil"/>
              <w:left w:val="nil"/>
              <w:bottom w:val="single" w:sz="4" w:space="0" w:color="auto"/>
              <w:right w:val="single" w:sz="4" w:space="0" w:color="auto"/>
            </w:tcBorders>
            <w:shd w:val="clear" w:color="auto" w:fill="auto"/>
          </w:tcPr>
          <w:p w14:paraId="6C248993" w14:textId="77777777" w:rsidR="00EC51EC" w:rsidRPr="006552E8" w:rsidRDefault="00EC51EC" w:rsidP="0099533E">
            <w:pPr>
              <w:jc w:val="both"/>
              <w:rPr>
                <w:b/>
                <w:bCs/>
              </w:rPr>
            </w:pPr>
            <w:r w:rsidRPr="006552E8">
              <w:rPr>
                <w:b/>
                <w:bCs/>
              </w:rPr>
              <w:t> 14</w:t>
            </w:r>
          </w:p>
        </w:tc>
        <w:tc>
          <w:tcPr>
            <w:tcW w:w="1098" w:type="dxa"/>
            <w:tcBorders>
              <w:top w:val="nil"/>
              <w:left w:val="nil"/>
              <w:bottom w:val="single" w:sz="4" w:space="0" w:color="auto"/>
              <w:right w:val="single" w:sz="4" w:space="0" w:color="auto"/>
            </w:tcBorders>
            <w:shd w:val="clear" w:color="auto" w:fill="auto"/>
          </w:tcPr>
          <w:p w14:paraId="50BEAF28" w14:textId="77777777" w:rsidR="00EC51EC" w:rsidRPr="006552E8" w:rsidRDefault="00EC51EC" w:rsidP="0099533E">
            <w:pPr>
              <w:jc w:val="both"/>
              <w:rPr>
                <w:b/>
                <w:bCs/>
              </w:rPr>
            </w:pPr>
            <w:r w:rsidRPr="006552E8">
              <w:rPr>
                <w:b/>
                <w:bCs/>
              </w:rPr>
              <w:t> </w:t>
            </w:r>
          </w:p>
        </w:tc>
        <w:tc>
          <w:tcPr>
            <w:tcW w:w="1098" w:type="dxa"/>
            <w:tcBorders>
              <w:top w:val="nil"/>
              <w:left w:val="nil"/>
              <w:bottom w:val="single" w:sz="4" w:space="0" w:color="auto"/>
              <w:right w:val="single" w:sz="4" w:space="0" w:color="auto"/>
            </w:tcBorders>
            <w:shd w:val="clear" w:color="auto" w:fill="auto"/>
          </w:tcPr>
          <w:p w14:paraId="3E527AF5" w14:textId="77777777" w:rsidR="00EC51EC" w:rsidRPr="006552E8" w:rsidRDefault="00EC51EC" w:rsidP="0099533E">
            <w:pPr>
              <w:jc w:val="both"/>
              <w:rPr>
                <w:b/>
                <w:bCs/>
              </w:rPr>
            </w:pPr>
            <w:r w:rsidRPr="006552E8">
              <w:rPr>
                <w:b/>
                <w:bCs/>
              </w:rPr>
              <w:t> 156</w:t>
            </w:r>
          </w:p>
        </w:tc>
        <w:tc>
          <w:tcPr>
            <w:tcW w:w="1098" w:type="dxa"/>
            <w:tcBorders>
              <w:top w:val="nil"/>
              <w:left w:val="nil"/>
              <w:bottom w:val="single" w:sz="4" w:space="0" w:color="auto"/>
              <w:right w:val="single" w:sz="4" w:space="0" w:color="auto"/>
            </w:tcBorders>
            <w:shd w:val="clear" w:color="auto" w:fill="auto"/>
          </w:tcPr>
          <w:p w14:paraId="7D43D248" w14:textId="77777777" w:rsidR="00EC51EC" w:rsidRPr="006552E8" w:rsidRDefault="00EC51EC" w:rsidP="0099533E">
            <w:pPr>
              <w:jc w:val="both"/>
              <w:rPr>
                <w:b/>
                <w:bCs/>
              </w:rPr>
            </w:pPr>
            <w:r w:rsidRPr="006552E8">
              <w:rPr>
                <w:b/>
                <w:bCs/>
              </w:rPr>
              <w:t> </w:t>
            </w:r>
          </w:p>
        </w:tc>
        <w:tc>
          <w:tcPr>
            <w:tcW w:w="1098" w:type="dxa"/>
            <w:tcBorders>
              <w:top w:val="nil"/>
              <w:left w:val="nil"/>
              <w:bottom w:val="single" w:sz="4" w:space="0" w:color="auto"/>
              <w:right w:val="single" w:sz="4" w:space="0" w:color="auto"/>
            </w:tcBorders>
            <w:shd w:val="clear" w:color="auto" w:fill="auto"/>
          </w:tcPr>
          <w:p w14:paraId="2DE706B9" w14:textId="77777777" w:rsidR="00EC51EC" w:rsidRPr="006552E8" w:rsidRDefault="00EC51EC" w:rsidP="0099533E">
            <w:pPr>
              <w:jc w:val="both"/>
              <w:rPr>
                <w:b/>
                <w:bCs/>
              </w:rPr>
            </w:pPr>
            <w:r w:rsidRPr="006552E8">
              <w:rPr>
                <w:b/>
                <w:bCs/>
              </w:rPr>
              <w:t> </w:t>
            </w:r>
          </w:p>
        </w:tc>
        <w:tc>
          <w:tcPr>
            <w:tcW w:w="1230" w:type="dxa"/>
            <w:tcBorders>
              <w:top w:val="nil"/>
              <w:left w:val="nil"/>
              <w:bottom w:val="single" w:sz="4" w:space="0" w:color="auto"/>
              <w:right w:val="single" w:sz="4" w:space="0" w:color="auto"/>
            </w:tcBorders>
            <w:shd w:val="clear" w:color="auto" w:fill="auto"/>
          </w:tcPr>
          <w:p w14:paraId="12F9B6B6" w14:textId="77777777" w:rsidR="00EC51EC" w:rsidRPr="006552E8" w:rsidRDefault="00EC51EC" w:rsidP="0099533E">
            <w:pPr>
              <w:jc w:val="both"/>
              <w:rPr>
                <w:b/>
                <w:bCs/>
              </w:rPr>
            </w:pPr>
            <w:r w:rsidRPr="006552E8">
              <w:rPr>
                <w:b/>
                <w:bCs/>
              </w:rPr>
              <w:t> </w:t>
            </w:r>
          </w:p>
        </w:tc>
      </w:tr>
    </w:tbl>
    <w:p w14:paraId="7171E662" w14:textId="77777777" w:rsidR="00EC51EC" w:rsidRPr="006552E8" w:rsidRDefault="00EC51EC" w:rsidP="00EC51EC">
      <w:pPr>
        <w:pStyle w:val="Balk4"/>
        <w:spacing w:before="360"/>
        <w:ind w:left="862" w:hanging="862"/>
        <w:rPr>
          <w:rFonts w:ascii="Carlito" w:hAnsi="Carlito"/>
          <w:color w:val="8DB3E2"/>
        </w:rPr>
      </w:pPr>
      <w:bookmarkStart w:id="40" w:name="_Toc221695455"/>
      <w:bookmarkStart w:id="41" w:name="_Toc221695610"/>
      <w:r w:rsidRPr="006552E8">
        <w:rPr>
          <w:rFonts w:ascii="Carlito" w:hAnsi="Carlito"/>
          <w:color w:val="8DB3E2"/>
        </w:rPr>
        <w:t>Hizmet Alanları</w:t>
      </w:r>
      <w:bookmarkEnd w:id="40"/>
      <w:bookmarkEnd w:id="41"/>
    </w:p>
    <w:p w14:paraId="39A024DA" w14:textId="77777777" w:rsidR="00EC51EC" w:rsidRPr="006552E8" w:rsidRDefault="00EC51EC" w:rsidP="00EC51EC">
      <w:pPr>
        <w:pStyle w:val="Balk5"/>
        <w:spacing w:after="120"/>
        <w:rPr>
          <w:rFonts w:ascii="Carlito" w:hAnsi="Carlito"/>
        </w:rPr>
      </w:pPr>
      <w:bookmarkStart w:id="42" w:name="_Toc221695456"/>
      <w:bookmarkStart w:id="43" w:name="_Toc221695611"/>
      <w:r w:rsidRPr="006552E8">
        <w:rPr>
          <w:rFonts w:ascii="Carlito" w:hAnsi="Carlito"/>
        </w:rPr>
        <w:t>Akademik Personel Hizmet Alanları</w:t>
      </w:r>
      <w:bookmarkEnd w:id="42"/>
      <w:bookmarkEnd w:id="4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20"/>
        <w:gridCol w:w="2093"/>
        <w:gridCol w:w="3511"/>
      </w:tblGrid>
      <w:tr w:rsidR="00EC51EC" w:rsidRPr="006552E8" w14:paraId="14591B9D" w14:textId="77777777" w:rsidTr="0099533E">
        <w:tc>
          <w:tcPr>
            <w:tcW w:w="2148" w:type="dxa"/>
          </w:tcPr>
          <w:p w14:paraId="4FB2A4B9" w14:textId="77777777" w:rsidR="00EC51EC" w:rsidRPr="006552E8" w:rsidRDefault="00EC51EC" w:rsidP="0099533E">
            <w:pPr>
              <w:jc w:val="both"/>
            </w:pPr>
          </w:p>
        </w:tc>
        <w:tc>
          <w:tcPr>
            <w:tcW w:w="1320" w:type="dxa"/>
          </w:tcPr>
          <w:p w14:paraId="13662BC5" w14:textId="77777777" w:rsidR="00EC51EC" w:rsidRPr="006552E8" w:rsidRDefault="00EC51EC" w:rsidP="0099533E">
            <w:pPr>
              <w:jc w:val="center"/>
              <w:rPr>
                <w:b/>
              </w:rPr>
            </w:pPr>
            <w:r w:rsidRPr="006552E8">
              <w:rPr>
                <w:b/>
              </w:rPr>
              <w:t>Sayı</w:t>
            </w:r>
          </w:p>
        </w:tc>
        <w:tc>
          <w:tcPr>
            <w:tcW w:w="2093" w:type="dxa"/>
          </w:tcPr>
          <w:p w14:paraId="51A9E0E2" w14:textId="77777777" w:rsidR="00EC51EC" w:rsidRPr="006552E8" w:rsidRDefault="00EC51EC" w:rsidP="0099533E">
            <w:pPr>
              <w:jc w:val="center"/>
              <w:rPr>
                <w:b/>
              </w:rPr>
            </w:pPr>
            <w:r w:rsidRPr="006552E8">
              <w:rPr>
                <w:b/>
              </w:rPr>
              <w:t>Toplam Alan (m</w:t>
            </w:r>
            <w:r w:rsidRPr="006552E8">
              <w:rPr>
                <w:b/>
                <w:vertAlign w:val="superscript"/>
              </w:rPr>
              <w:t>2</w:t>
            </w:r>
            <w:r w:rsidRPr="006552E8">
              <w:rPr>
                <w:b/>
              </w:rPr>
              <w:t>)</w:t>
            </w:r>
          </w:p>
        </w:tc>
        <w:tc>
          <w:tcPr>
            <w:tcW w:w="3511" w:type="dxa"/>
          </w:tcPr>
          <w:p w14:paraId="7D252067" w14:textId="77777777" w:rsidR="00EC51EC" w:rsidRPr="006552E8" w:rsidRDefault="00EC51EC" w:rsidP="0099533E">
            <w:pPr>
              <w:jc w:val="center"/>
              <w:rPr>
                <w:b/>
              </w:rPr>
            </w:pPr>
            <w:r w:rsidRPr="006552E8">
              <w:rPr>
                <w:b/>
              </w:rPr>
              <w:t>Kullanan Kişi Sayısı</w:t>
            </w:r>
          </w:p>
        </w:tc>
      </w:tr>
      <w:tr w:rsidR="00EC51EC" w:rsidRPr="006552E8" w14:paraId="5EE4D79A" w14:textId="77777777" w:rsidTr="0099533E">
        <w:tc>
          <w:tcPr>
            <w:tcW w:w="2148" w:type="dxa"/>
          </w:tcPr>
          <w:p w14:paraId="398503D1" w14:textId="77777777" w:rsidR="00EC51EC" w:rsidRPr="006552E8" w:rsidRDefault="00EC51EC" w:rsidP="0099533E">
            <w:pPr>
              <w:jc w:val="both"/>
            </w:pPr>
            <w:r w:rsidRPr="006552E8">
              <w:t>Çalışma Odası</w:t>
            </w:r>
          </w:p>
        </w:tc>
        <w:tc>
          <w:tcPr>
            <w:tcW w:w="1320" w:type="dxa"/>
            <w:vAlign w:val="center"/>
          </w:tcPr>
          <w:p w14:paraId="3EF04217" w14:textId="77777777" w:rsidR="00EC51EC" w:rsidRPr="006552E8" w:rsidRDefault="00EC51EC" w:rsidP="0099533E">
            <w:pPr>
              <w:jc w:val="both"/>
            </w:pPr>
            <w:r w:rsidRPr="006552E8">
              <w:t>5</w:t>
            </w:r>
          </w:p>
        </w:tc>
        <w:tc>
          <w:tcPr>
            <w:tcW w:w="2093" w:type="dxa"/>
          </w:tcPr>
          <w:p w14:paraId="22244C0B" w14:textId="77777777" w:rsidR="00EC51EC" w:rsidRPr="006552E8" w:rsidRDefault="00EC51EC" w:rsidP="0099533E">
            <w:pPr>
              <w:jc w:val="both"/>
            </w:pPr>
            <w:r w:rsidRPr="006552E8">
              <w:t>25</w:t>
            </w:r>
          </w:p>
        </w:tc>
        <w:tc>
          <w:tcPr>
            <w:tcW w:w="3511" w:type="dxa"/>
          </w:tcPr>
          <w:p w14:paraId="6585F3BF" w14:textId="77777777" w:rsidR="00EC51EC" w:rsidRPr="006552E8" w:rsidRDefault="00EC51EC" w:rsidP="0099533E">
            <w:pPr>
              <w:jc w:val="both"/>
            </w:pPr>
            <w:r w:rsidRPr="006552E8">
              <w:t>5</w:t>
            </w:r>
          </w:p>
        </w:tc>
      </w:tr>
      <w:tr w:rsidR="00EC51EC" w:rsidRPr="006552E8" w14:paraId="525A0D82" w14:textId="77777777" w:rsidTr="0099533E">
        <w:tc>
          <w:tcPr>
            <w:tcW w:w="2148" w:type="dxa"/>
          </w:tcPr>
          <w:p w14:paraId="0C301A65" w14:textId="77777777" w:rsidR="00EC51EC" w:rsidRPr="006552E8" w:rsidRDefault="00EC51EC" w:rsidP="0099533E">
            <w:pPr>
              <w:jc w:val="both"/>
            </w:pPr>
            <w:r w:rsidRPr="006552E8">
              <w:t>Diğer</w:t>
            </w:r>
          </w:p>
        </w:tc>
        <w:tc>
          <w:tcPr>
            <w:tcW w:w="1320" w:type="dxa"/>
          </w:tcPr>
          <w:p w14:paraId="2C715A4D" w14:textId="77777777" w:rsidR="00EC51EC" w:rsidRPr="006552E8" w:rsidRDefault="00EC51EC" w:rsidP="0099533E">
            <w:pPr>
              <w:jc w:val="both"/>
            </w:pPr>
          </w:p>
        </w:tc>
        <w:tc>
          <w:tcPr>
            <w:tcW w:w="2093" w:type="dxa"/>
          </w:tcPr>
          <w:p w14:paraId="13A20C00" w14:textId="77777777" w:rsidR="00EC51EC" w:rsidRPr="006552E8" w:rsidRDefault="00EC51EC" w:rsidP="0099533E">
            <w:pPr>
              <w:jc w:val="both"/>
            </w:pPr>
          </w:p>
        </w:tc>
        <w:tc>
          <w:tcPr>
            <w:tcW w:w="3511" w:type="dxa"/>
          </w:tcPr>
          <w:p w14:paraId="4AB30F2D" w14:textId="77777777" w:rsidR="00EC51EC" w:rsidRPr="006552E8" w:rsidRDefault="00EC51EC" w:rsidP="0099533E">
            <w:pPr>
              <w:jc w:val="both"/>
            </w:pPr>
          </w:p>
        </w:tc>
      </w:tr>
      <w:tr w:rsidR="00EC51EC" w:rsidRPr="006552E8" w14:paraId="49F1AA8B" w14:textId="77777777" w:rsidTr="0099533E">
        <w:tc>
          <w:tcPr>
            <w:tcW w:w="2148" w:type="dxa"/>
          </w:tcPr>
          <w:p w14:paraId="63C51E19" w14:textId="77777777" w:rsidR="00EC51EC" w:rsidRPr="006552E8" w:rsidRDefault="00EC51EC" w:rsidP="0099533E">
            <w:pPr>
              <w:jc w:val="both"/>
              <w:rPr>
                <w:b/>
              </w:rPr>
            </w:pPr>
            <w:r w:rsidRPr="006552E8">
              <w:rPr>
                <w:b/>
              </w:rPr>
              <w:t>Toplam</w:t>
            </w:r>
          </w:p>
        </w:tc>
        <w:tc>
          <w:tcPr>
            <w:tcW w:w="1320" w:type="dxa"/>
          </w:tcPr>
          <w:p w14:paraId="1C20982D" w14:textId="77777777" w:rsidR="00EC51EC" w:rsidRPr="006552E8" w:rsidRDefault="00EC51EC" w:rsidP="0099533E">
            <w:pPr>
              <w:jc w:val="both"/>
              <w:rPr>
                <w:b/>
              </w:rPr>
            </w:pPr>
            <w:r w:rsidRPr="006552E8">
              <w:rPr>
                <w:b/>
              </w:rPr>
              <w:t>5</w:t>
            </w:r>
          </w:p>
        </w:tc>
        <w:tc>
          <w:tcPr>
            <w:tcW w:w="2093" w:type="dxa"/>
          </w:tcPr>
          <w:p w14:paraId="297AA9D3" w14:textId="77777777" w:rsidR="00EC51EC" w:rsidRPr="006552E8" w:rsidRDefault="00EC51EC" w:rsidP="0099533E">
            <w:pPr>
              <w:jc w:val="both"/>
              <w:rPr>
                <w:b/>
              </w:rPr>
            </w:pPr>
            <w:r w:rsidRPr="006552E8">
              <w:rPr>
                <w:b/>
              </w:rPr>
              <w:t>125</w:t>
            </w:r>
          </w:p>
        </w:tc>
        <w:tc>
          <w:tcPr>
            <w:tcW w:w="3511" w:type="dxa"/>
          </w:tcPr>
          <w:p w14:paraId="61D1D553" w14:textId="77777777" w:rsidR="00EC51EC" w:rsidRPr="006552E8" w:rsidRDefault="00EC51EC" w:rsidP="0099533E">
            <w:pPr>
              <w:jc w:val="both"/>
              <w:rPr>
                <w:b/>
              </w:rPr>
            </w:pPr>
            <w:r w:rsidRPr="006552E8">
              <w:rPr>
                <w:b/>
              </w:rPr>
              <w:t>5</w:t>
            </w:r>
          </w:p>
        </w:tc>
      </w:tr>
    </w:tbl>
    <w:p w14:paraId="572864B8" w14:textId="77777777" w:rsidR="00EC51EC" w:rsidRPr="006552E8" w:rsidRDefault="00EC51EC" w:rsidP="00EC51EC">
      <w:pPr>
        <w:pStyle w:val="Balk5"/>
        <w:spacing w:before="360" w:after="120"/>
        <w:rPr>
          <w:rFonts w:ascii="Carlito" w:hAnsi="Carlito"/>
        </w:rPr>
      </w:pPr>
      <w:bookmarkStart w:id="44" w:name="_Toc221695457"/>
      <w:bookmarkStart w:id="45" w:name="_Toc221695612"/>
      <w:r w:rsidRPr="006552E8">
        <w:rPr>
          <w:rFonts w:ascii="Carlito" w:hAnsi="Carlito"/>
        </w:rPr>
        <w:t>İdari Personel Hizmet Alanları</w:t>
      </w:r>
      <w:bookmarkEnd w:id="44"/>
      <w:bookmarkEnd w:id="4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20"/>
        <w:gridCol w:w="2093"/>
        <w:gridCol w:w="3511"/>
      </w:tblGrid>
      <w:tr w:rsidR="00EC51EC" w:rsidRPr="006552E8" w14:paraId="1AD49A20" w14:textId="77777777" w:rsidTr="0099533E">
        <w:tc>
          <w:tcPr>
            <w:tcW w:w="2148" w:type="dxa"/>
          </w:tcPr>
          <w:p w14:paraId="43ACD8F6" w14:textId="77777777" w:rsidR="00EC51EC" w:rsidRPr="006552E8" w:rsidRDefault="00EC51EC" w:rsidP="0099533E">
            <w:pPr>
              <w:jc w:val="both"/>
            </w:pPr>
          </w:p>
        </w:tc>
        <w:tc>
          <w:tcPr>
            <w:tcW w:w="1320" w:type="dxa"/>
          </w:tcPr>
          <w:p w14:paraId="590C2158" w14:textId="77777777" w:rsidR="00EC51EC" w:rsidRPr="006552E8" w:rsidRDefault="00EC51EC" w:rsidP="0099533E">
            <w:pPr>
              <w:jc w:val="center"/>
              <w:rPr>
                <w:b/>
              </w:rPr>
            </w:pPr>
            <w:r w:rsidRPr="006552E8">
              <w:rPr>
                <w:b/>
              </w:rPr>
              <w:t>Sayı</w:t>
            </w:r>
          </w:p>
        </w:tc>
        <w:tc>
          <w:tcPr>
            <w:tcW w:w="2093" w:type="dxa"/>
          </w:tcPr>
          <w:p w14:paraId="41680DDA" w14:textId="77777777" w:rsidR="00EC51EC" w:rsidRPr="006552E8" w:rsidRDefault="00EC51EC" w:rsidP="0099533E">
            <w:pPr>
              <w:jc w:val="center"/>
              <w:rPr>
                <w:b/>
              </w:rPr>
            </w:pPr>
            <w:r w:rsidRPr="006552E8">
              <w:rPr>
                <w:b/>
              </w:rPr>
              <w:t>Toplam Alan (m</w:t>
            </w:r>
            <w:r w:rsidRPr="006552E8">
              <w:rPr>
                <w:b/>
                <w:vertAlign w:val="superscript"/>
              </w:rPr>
              <w:t>2</w:t>
            </w:r>
            <w:r w:rsidRPr="006552E8">
              <w:rPr>
                <w:b/>
              </w:rPr>
              <w:t>)</w:t>
            </w:r>
          </w:p>
        </w:tc>
        <w:tc>
          <w:tcPr>
            <w:tcW w:w="3511" w:type="dxa"/>
          </w:tcPr>
          <w:p w14:paraId="4FE838B7" w14:textId="77777777" w:rsidR="00EC51EC" w:rsidRPr="006552E8" w:rsidRDefault="00EC51EC" w:rsidP="0099533E">
            <w:pPr>
              <w:jc w:val="center"/>
              <w:rPr>
                <w:b/>
              </w:rPr>
            </w:pPr>
            <w:r w:rsidRPr="006552E8">
              <w:rPr>
                <w:b/>
              </w:rPr>
              <w:t>Kullanan Kişi Sayısı</w:t>
            </w:r>
          </w:p>
        </w:tc>
      </w:tr>
      <w:tr w:rsidR="00EC51EC" w:rsidRPr="006552E8" w14:paraId="6FD41C28" w14:textId="77777777" w:rsidTr="0099533E">
        <w:tc>
          <w:tcPr>
            <w:tcW w:w="2148" w:type="dxa"/>
          </w:tcPr>
          <w:p w14:paraId="692988B3" w14:textId="77777777" w:rsidR="00EC51EC" w:rsidRPr="006552E8" w:rsidRDefault="00EC51EC" w:rsidP="0099533E">
            <w:pPr>
              <w:jc w:val="both"/>
            </w:pPr>
            <w:r w:rsidRPr="006552E8">
              <w:t>Çalışma Odası</w:t>
            </w:r>
          </w:p>
        </w:tc>
        <w:tc>
          <w:tcPr>
            <w:tcW w:w="1320" w:type="dxa"/>
          </w:tcPr>
          <w:p w14:paraId="796E3B60" w14:textId="77777777" w:rsidR="00EC51EC" w:rsidRPr="006552E8" w:rsidRDefault="00EC51EC" w:rsidP="0099533E">
            <w:pPr>
              <w:jc w:val="both"/>
            </w:pPr>
            <w:r w:rsidRPr="006552E8">
              <w:t>2</w:t>
            </w:r>
          </w:p>
        </w:tc>
        <w:tc>
          <w:tcPr>
            <w:tcW w:w="2093" w:type="dxa"/>
          </w:tcPr>
          <w:p w14:paraId="14E8D7DA" w14:textId="77777777" w:rsidR="00EC51EC" w:rsidRPr="006552E8" w:rsidRDefault="00EC51EC" w:rsidP="0099533E">
            <w:pPr>
              <w:jc w:val="both"/>
            </w:pPr>
            <w:r w:rsidRPr="006552E8">
              <w:t>40</w:t>
            </w:r>
          </w:p>
        </w:tc>
        <w:tc>
          <w:tcPr>
            <w:tcW w:w="3511" w:type="dxa"/>
          </w:tcPr>
          <w:p w14:paraId="43AD70FB" w14:textId="77777777" w:rsidR="00EC51EC" w:rsidRPr="006552E8" w:rsidRDefault="00EC51EC" w:rsidP="0099533E">
            <w:pPr>
              <w:jc w:val="both"/>
            </w:pPr>
            <w:r w:rsidRPr="006552E8">
              <w:t>2</w:t>
            </w:r>
          </w:p>
        </w:tc>
      </w:tr>
      <w:tr w:rsidR="00EC51EC" w:rsidRPr="006552E8" w14:paraId="3EE0E854" w14:textId="77777777" w:rsidTr="0099533E">
        <w:tc>
          <w:tcPr>
            <w:tcW w:w="2148" w:type="dxa"/>
          </w:tcPr>
          <w:p w14:paraId="3749159B" w14:textId="77777777" w:rsidR="00EC51EC" w:rsidRPr="006552E8" w:rsidRDefault="00EC51EC" w:rsidP="0099533E">
            <w:pPr>
              <w:jc w:val="both"/>
            </w:pPr>
            <w:r w:rsidRPr="006552E8">
              <w:t>Diğer</w:t>
            </w:r>
          </w:p>
        </w:tc>
        <w:tc>
          <w:tcPr>
            <w:tcW w:w="1320" w:type="dxa"/>
          </w:tcPr>
          <w:p w14:paraId="09CEA484" w14:textId="77777777" w:rsidR="00EC51EC" w:rsidRPr="006552E8" w:rsidRDefault="00EC51EC" w:rsidP="0099533E">
            <w:pPr>
              <w:jc w:val="both"/>
            </w:pPr>
          </w:p>
        </w:tc>
        <w:tc>
          <w:tcPr>
            <w:tcW w:w="2093" w:type="dxa"/>
          </w:tcPr>
          <w:p w14:paraId="578A2130" w14:textId="77777777" w:rsidR="00EC51EC" w:rsidRPr="006552E8" w:rsidRDefault="00EC51EC" w:rsidP="0099533E">
            <w:pPr>
              <w:jc w:val="both"/>
            </w:pPr>
          </w:p>
        </w:tc>
        <w:tc>
          <w:tcPr>
            <w:tcW w:w="3511" w:type="dxa"/>
          </w:tcPr>
          <w:p w14:paraId="692801FB" w14:textId="77777777" w:rsidR="00EC51EC" w:rsidRPr="006552E8" w:rsidRDefault="00EC51EC" w:rsidP="0099533E">
            <w:pPr>
              <w:jc w:val="both"/>
            </w:pPr>
          </w:p>
        </w:tc>
      </w:tr>
      <w:tr w:rsidR="00EC51EC" w:rsidRPr="006552E8" w14:paraId="75897A34" w14:textId="77777777" w:rsidTr="0099533E">
        <w:tc>
          <w:tcPr>
            <w:tcW w:w="2148" w:type="dxa"/>
          </w:tcPr>
          <w:p w14:paraId="553DB8CE" w14:textId="77777777" w:rsidR="00EC51EC" w:rsidRPr="006552E8" w:rsidRDefault="00EC51EC" w:rsidP="0099533E">
            <w:pPr>
              <w:jc w:val="both"/>
              <w:rPr>
                <w:b/>
              </w:rPr>
            </w:pPr>
            <w:r w:rsidRPr="006552E8">
              <w:rPr>
                <w:b/>
              </w:rPr>
              <w:t>Toplam</w:t>
            </w:r>
          </w:p>
        </w:tc>
        <w:tc>
          <w:tcPr>
            <w:tcW w:w="1320" w:type="dxa"/>
          </w:tcPr>
          <w:p w14:paraId="3BE78BF4" w14:textId="77777777" w:rsidR="00EC51EC" w:rsidRPr="006552E8" w:rsidRDefault="00EC51EC" w:rsidP="0099533E">
            <w:pPr>
              <w:jc w:val="both"/>
              <w:rPr>
                <w:b/>
              </w:rPr>
            </w:pPr>
            <w:r w:rsidRPr="006552E8">
              <w:rPr>
                <w:b/>
              </w:rPr>
              <w:t>2</w:t>
            </w:r>
          </w:p>
        </w:tc>
        <w:tc>
          <w:tcPr>
            <w:tcW w:w="2093" w:type="dxa"/>
          </w:tcPr>
          <w:p w14:paraId="3CF0F6AB" w14:textId="77777777" w:rsidR="00EC51EC" w:rsidRPr="006552E8" w:rsidRDefault="00EC51EC" w:rsidP="0099533E">
            <w:pPr>
              <w:jc w:val="both"/>
              <w:rPr>
                <w:b/>
              </w:rPr>
            </w:pPr>
            <w:r w:rsidRPr="006552E8">
              <w:rPr>
                <w:b/>
              </w:rPr>
              <w:t>40</w:t>
            </w:r>
          </w:p>
        </w:tc>
        <w:tc>
          <w:tcPr>
            <w:tcW w:w="3511" w:type="dxa"/>
          </w:tcPr>
          <w:p w14:paraId="0333CE99" w14:textId="77777777" w:rsidR="00EC51EC" w:rsidRPr="006552E8" w:rsidRDefault="00EC51EC" w:rsidP="0099533E">
            <w:pPr>
              <w:jc w:val="both"/>
              <w:rPr>
                <w:b/>
              </w:rPr>
            </w:pPr>
            <w:r w:rsidRPr="006552E8">
              <w:rPr>
                <w:b/>
              </w:rPr>
              <w:t>2</w:t>
            </w:r>
          </w:p>
        </w:tc>
      </w:tr>
    </w:tbl>
    <w:p w14:paraId="77ED821A" w14:textId="77777777" w:rsidR="00EC51EC" w:rsidRPr="006552E8" w:rsidRDefault="00EC51EC">
      <w:pPr>
        <w:pStyle w:val="GvdeMetni"/>
        <w:spacing w:before="119"/>
        <w:ind w:left="156" w:right="130"/>
        <w:jc w:val="both"/>
      </w:pPr>
    </w:p>
    <w:p w14:paraId="2E7E511C" w14:textId="77777777" w:rsidR="00052151" w:rsidRPr="006552E8" w:rsidRDefault="00052151">
      <w:pPr>
        <w:pStyle w:val="GvdeMetni"/>
        <w:spacing w:before="10"/>
        <w:rPr>
          <w:sz w:val="19"/>
        </w:rPr>
      </w:pPr>
    </w:p>
    <w:p w14:paraId="3EFA6ADA" w14:textId="77777777" w:rsidR="00052151" w:rsidRPr="006552E8" w:rsidRDefault="00D3649C">
      <w:pPr>
        <w:pStyle w:val="Balk3"/>
        <w:rPr>
          <w:color w:val="FF0000"/>
        </w:rPr>
      </w:pPr>
      <w:r w:rsidRPr="006552E8">
        <w:rPr>
          <w:color w:val="FF0000"/>
        </w:rPr>
        <w:t>Teknoloji ve Bilişim Altyapısı Analizi</w:t>
      </w: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1864"/>
        <w:gridCol w:w="552"/>
        <w:gridCol w:w="1147"/>
        <w:gridCol w:w="552"/>
        <w:gridCol w:w="1293"/>
        <w:gridCol w:w="552"/>
        <w:gridCol w:w="1293"/>
      </w:tblGrid>
      <w:tr w:rsidR="00EC51EC" w:rsidRPr="006552E8" w14:paraId="69588780" w14:textId="77777777" w:rsidTr="0099533E">
        <w:trPr>
          <w:trHeight w:val="315"/>
        </w:trPr>
        <w:tc>
          <w:tcPr>
            <w:tcW w:w="1870" w:type="dxa"/>
            <w:vMerge w:val="restart"/>
            <w:shd w:val="clear" w:color="auto" w:fill="auto"/>
            <w:vAlign w:val="center"/>
          </w:tcPr>
          <w:p w14:paraId="176BD53B" w14:textId="77777777" w:rsidR="00EC51EC" w:rsidRPr="006552E8" w:rsidRDefault="00EC51EC" w:rsidP="0099533E">
            <w:pPr>
              <w:jc w:val="center"/>
              <w:rPr>
                <w:b/>
                <w:bCs/>
                <w:sz w:val="20"/>
                <w:szCs w:val="20"/>
              </w:rPr>
            </w:pPr>
            <w:r w:rsidRPr="006552E8">
              <w:rPr>
                <w:b/>
                <w:bCs/>
                <w:sz w:val="20"/>
                <w:szCs w:val="20"/>
              </w:rPr>
              <w:t>Cinsi</w:t>
            </w:r>
          </w:p>
        </w:tc>
        <w:tc>
          <w:tcPr>
            <w:tcW w:w="1690" w:type="dxa"/>
            <w:vMerge w:val="restart"/>
            <w:shd w:val="clear" w:color="auto" w:fill="auto"/>
            <w:vAlign w:val="center"/>
          </w:tcPr>
          <w:p w14:paraId="1EE000BE" w14:textId="77777777" w:rsidR="00EC51EC" w:rsidRPr="006552E8" w:rsidRDefault="00EC51EC" w:rsidP="0099533E">
            <w:pPr>
              <w:jc w:val="center"/>
              <w:rPr>
                <w:b/>
                <w:bCs/>
                <w:sz w:val="20"/>
                <w:szCs w:val="20"/>
              </w:rPr>
            </w:pPr>
            <w:r w:rsidRPr="006552E8">
              <w:rPr>
                <w:b/>
                <w:bCs/>
                <w:sz w:val="20"/>
                <w:szCs w:val="20"/>
              </w:rPr>
              <w:t>Taşınır Kodu</w:t>
            </w:r>
            <w:r w:rsidRPr="006552E8">
              <w:rPr>
                <w:rStyle w:val="DipnotBavurusu"/>
                <w:b/>
                <w:bCs/>
                <w:sz w:val="20"/>
                <w:szCs w:val="20"/>
              </w:rPr>
              <w:footnoteReference w:id="1"/>
            </w:r>
          </w:p>
        </w:tc>
        <w:tc>
          <w:tcPr>
            <w:tcW w:w="1790" w:type="dxa"/>
            <w:gridSpan w:val="2"/>
            <w:shd w:val="clear" w:color="auto" w:fill="auto"/>
            <w:vAlign w:val="center"/>
          </w:tcPr>
          <w:p w14:paraId="1289375E" w14:textId="77777777" w:rsidR="00EC51EC" w:rsidRPr="006552E8" w:rsidRDefault="00EC51EC" w:rsidP="0099533E">
            <w:pPr>
              <w:jc w:val="center"/>
              <w:rPr>
                <w:b/>
                <w:bCs/>
                <w:sz w:val="20"/>
                <w:szCs w:val="20"/>
              </w:rPr>
            </w:pPr>
            <w:r w:rsidRPr="006552E8">
              <w:rPr>
                <w:b/>
                <w:bCs/>
                <w:sz w:val="20"/>
                <w:szCs w:val="20"/>
              </w:rPr>
              <w:t>İdari Amaçlı</w:t>
            </w:r>
          </w:p>
        </w:tc>
        <w:tc>
          <w:tcPr>
            <w:tcW w:w="1800" w:type="dxa"/>
            <w:gridSpan w:val="2"/>
            <w:shd w:val="clear" w:color="auto" w:fill="auto"/>
            <w:vAlign w:val="center"/>
          </w:tcPr>
          <w:p w14:paraId="351DC96C" w14:textId="77777777" w:rsidR="00EC51EC" w:rsidRPr="006552E8" w:rsidRDefault="00EC51EC" w:rsidP="0099533E">
            <w:pPr>
              <w:jc w:val="center"/>
              <w:rPr>
                <w:b/>
                <w:bCs/>
                <w:sz w:val="20"/>
                <w:szCs w:val="20"/>
              </w:rPr>
            </w:pPr>
            <w:r w:rsidRPr="006552E8">
              <w:rPr>
                <w:b/>
                <w:bCs/>
                <w:sz w:val="20"/>
                <w:szCs w:val="20"/>
              </w:rPr>
              <w:t>Eğitim Amaçlı</w:t>
            </w:r>
          </w:p>
        </w:tc>
        <w:tc>
          <w:tcPr>
            <w:tcW w:w="1800" w:type="dxa"/>
            <w:gridSpan w:val="2"/>
            <w:shd w:val="clear" w:color="auto" w:fill="auto"/>
            <w:vAlign w:val="center"/>
          </w:tcPr>
          <w:p w14:paraId="52C4F785" w14:textId="77777777" w:rsidR="00EC51EC" w:rsidRPr="006552E8" w:rsidRDefault="00EC51EC" w:rsidP="0099533E">
            <w:pPr>
              <w:jc w:val="center"/>
              <w:rPr>
                <w:b/>
                <w:bCs/>
                <w:sz w:val="20"/>
                <w:szCs w:val="20"/>
              </w:rPr>
            </w:pPr>
            <w:r w:rsidRPr="006552E8">
              <w:rPr>
                <w:b/>
                <w:bCs/>
                <w:sz w:val="20"/>
                <w:szCs w:val="20"/>
              </w:rPr>
              <w:t>Araştırma Amaçlı</w:t>
            </w:r>
          </w:p>
        </w:tc>
      </w:tr>
      <w:tr w:rsidR="00EC51EC" w:rsidRPr="006552E8" w14:paraId="34BA72C8" w14:textId="77777777" w:rsidTr="0099533E">
        <w:trPr>
          <w:trHeight w:val="675"/>
        </w:trPr>
        <w:tc>
          <w:tcPr>
            <w:tcW w:w="1870" w:type="dxa"/>
            <w:vMerge/>
            <w:vAlign w:val="center"/>
          </w:tcPr>
          <w:p w14:paraId="04531FB5" w14:textId="77777777" w:rsidR="00EC51EC" w:rsidRPr="006552E8" w:rsidRDefault="00EC51EC" w:rsidP="0099533E">
            <w:pPr>
              <w:jc w:val="center"/>
              <w:rPr>
                <w:b/>
                <w:bCs/>
                <w:sz w:val="20"/>
                <w:szCs w:val="20"/>
              </w:rPr>
            </w:pPr>
          </w:p>
        </w:tc>
        <w:tc>
          <w:tcPr>
            <w:tcW w:w="1690" w:type="dxa"/>
            <w:vMerge/>
            <w:vAlign w:val="center"/>
          </w:tcPr>
          <w:p w14:paraId="03F40CF1" w14:textId="77777777" w:rsidR="00EC51EC" w:rsidRPr="006552E8" w:rsidRDefault="00EC51EC" w:rsidP="0099533E">
            <w:pPr>
              <w:jc w:val="center"/>
              <w:rPr>
                <w:b/>
                <w:bCs/>
                <w:sz w:val="20"/>
                <w:szCs w:val="20"/>
              </w:rPr>
            </w:pPr>
          </w:p>
        </w:tc>
        <w:tc>
          <w:tcPr>
            <w:tcW w:w="0" w:type="auto"/>
            <w:shd w:val="clear" w:color="auto" w:fill="auto"/>
            <w:vAlign w:val="center"/>
          </w:tcPr>
          <w:p w14:paraId="44A13724" w14:textId="77777777" w:rsidR="00EC51EC" w:rsidRPr="006552E8" w:rsidRDefault="00EC51EC" w:rsidP="0099533E">
            <w:pPr>
              <w:jc w:val="center"/>
              <w:rPr>
                <w:b/>
                <w:bCs/>
                <w:sz w:val="20"/>
                <w:szCs w:val="20"/>
              </w:rPr>
            </w:pPr>
            <w:r w:rsidRPr="006552E8">
              <w:rPr>
                <w:b/>
                <w:bCs/>
                <w:sz w:val="20"/>
                <w:szCs w:val="20"/>
              </w:rPr>
              <w:t>Sayı</w:t>
            </w:r>
          </w:p>
        </w:tc>
        <w:tc>
          <w:tcPr>
            <w:tcW w:w="1283" w:type="dxa"/>
            <w:shd w:val="clear" w:color="auto" w:fill="auto"/>
            <w:vAlign w:val="center"/>
          </w:tcPr>
          <w:p w14:paraId="77CD45C1" w14:textId="77777777" w:rsidR="00EC51EC" w:rsidRPr="006552E8" w:rsidRDefault="00EC51EC" w:rsidP="0099533E">
            <w:pPr>
              <w:jc w:val="center"/>
              <w:rPr>
                <w:b/>
                <w:bCs/>
                <w:sz w:val="20"/>
                <w:szCs w:val="20"/>
              </w:rPr>
            </w:pPr>
            <w:r w:rsidRPr="006552E8">
              <w:rPr>
                <w:b/>
                <w:bCs/>
                <w:sz w:val="20"/>
                <w:szCs w:val="20"/>
              </w:rPr>
              <w:t>Toplam Kayıt Tutarı (TL)</w:t>
            </w:r>
          </w:p>
        </w:tc>
        <w:tc>
          <w:tcPr>
            <w:tcW w:w="0" w:type="auto"/>
            <w:shd w:val="clear" w:color="auto" w:fill="auto"/>
            <w:vAlign w:val="center"/>
          </w:tcPr>
          <w:p w14:paraId="18F9E99D" w14:textId="77777777" w:rsidR="00EC51EC" w:rsidRPr="006552E8" w:rsidRDefault="00EC51EC" w:rsidP="0099533E">
            <w:pPr>
              <w:jc w:val="center"/>
              <w:rPr>
                <w:b/>
                <w:bCs/>
                <w:sz w:val="20"/>
                <w:szCs w:val="20"/>
              </w:rPr>
            </w:pPr>
            <w:r w:rsidRPr="006552E8">
              <w:rPr>
                <w:b/>
                <w:bCs/>
                <w:sz w:val="20"/>
                <w:szCs w:val="20"/>
              </w:rPr>
              <w:t>Sayı</w:t>
            </w:r>
          </w:p>
        </w:tc>
        <w:tc>
          <w:tcPr>
            <w:tcW w:w="1293" w:type="dxa"/>
            <w:shd w:val="clear" w:color="auto" w:fill="auto"/>
            <w:vAlign w:val="center"/>
          </w:tcPr>
          <w:p w14:paraId="4683E01C" w14:textId="77777777" w:rsidR="00EC51EC" w:rsidRPr="006552E8" w:rsidRDefault="00EC51EC" w:rsidP="0099533E">
            <w:pPr>
              <w:jc w:val="center"/>
              <w:rPr>
                <w:b/>
                <w:bCs/>
                <w:sz w:val="20"/>
                <w:szCs w:val="20"/>
              </w:rPr>
            </w:pPr>
            <w:r w:rsidRPr="006552E8">
              <w:rPr>
                <w:b/>
                <w:bCs/>
                <w:sz w:val="20"/>
                <w:szCs w:val="20"/>
              </w:rPr>
              <w:t>Toplam Kayıt Tutarı (TL)</w:t>
            </w:r>
          </w:p>
        </w:tc>
        <w:tc>
          <w:tcPr>
            <w:tcW w:w="0" w:type="auto"/>
            <w:shd w:val="clear" w:color="auto" w:fill="auto"/>
            <w:vAlign w:val="center"/>
          </w:tcPr>
          <w:p w14:paraId="4C39753A" w14:textId="77777777" w:rsidR="00EC51EC" w:rsidRPr="006552E8" w:rsidRDefault="00EC51EC" w:rsidP="0099533E">
            <w:pPr>
              <w:jc w:val="center"/>
              <w:rPr>
                <w:b/>
                <w:bCs/>
                <w:sz w:val="20"/>
                <w:szCs w:val="20"/>
              </w:rPr>
            </w:pPr>
            <w:r w:rsidRPr="006552E8">
              <w:rPr>
                <w:b/>
                <w:bCs/>
                <w:sz w:val="20"/>
                <w:szCs w:val="20"/>
              </w:rPr>
              <w:t>Sayı</w:t>
            </w:r>
          </w:p>
        </w:tc>
        <w:tc>
          <w:tcPr>
            <w:tcW w:w="1293" w:type="dxa"/>
            <w:shd w:val="clear" w:color="auto" w:fill="auto"/>
            <w:vAlign w:val="center"/>
          </w:tcPr>
          <w:p w14:paraId="535310DB" w14:textId="77777777" w:rsidR="00EC51EC" w:rsidRPr="006552E8" w:rsidRDefault="00EC51EC" w:rsidP="0099533E">
            <w:pPr>
              <w:jc w:val="center"/>
              <w:rPr>
                <w:b/>
                <w:bCs/>
                <w:sz w:val="20"/>
                <w:szCs w:val="20"/>
              </w:rPr>
            </w:pPr>
            <w:r w:rsidRPr="006552E8">
              <w:rPr>
                <w:b/>
                <w:bCs/>
                <w:sz w:val="20"/>
                <w:szCs w:val="20"/>
              </w:rPr>
              <w:t>Toplam Kayıt Tutarı (TL)</w:t>
            </w:r>
          </w:p>
        </w:tc>
      </w:tr>
      <w:tr w:rsidR="00EC51EC" w:rsidRPr="006552E8" w14:paraId="59260E06" w14:textId="77777777" w:rsidTr="0099533E">
        <w:trPr>
          <w:trHeight w:val="315"/>
        </w:trPr>
        <w:tc>
          <w:tcPr>
            <w:tcW w:w="1870" w:type="dxa"/>
            <w:shd w:val="clear" w:color="auto" w:fill="auto"/>
            <w:vAlign w:val="center"/>
          </w:tcPr>
          <w:p w14:paraId="6FD23899" w14:textId="77777777" w:rsidR="00EC51EC" w:rsidRPr="006552E8" w:rsidRDefault="00EC51EC" w:rsidP="0099533E">
            <w:pPr>
              <w:rPr>
                <w:sz w:val="20"/>
                <w:szCs w:val="20"/>
              </w:rPr>
            </w:pPr>
            <w:r w:rsidRPr="006552E8">
              <w:rPr>
                <w:sz w:val="20"/>
                <w:szCs w:val="20"/>
              </w:rPr>
              <w:t>Masaüstü bilgisayar</w:t>
            </w:r>
          </w:p>
        </w:tc>
        <w:tc>
          <w:tcPr>
            <w:tcW w:w="1690" w:type="dxa"/>
            <w:shd w:val="clear" w:color="auto" w:fill="auto"/>
          </w:tcPr>
          <w:p w14:paraId="6ED22C88" w14:textId="77777777" w:rsidR="00EC51EC" w:rsidRPr="006552E8" w:rsidRDefault="00EC51EC" w:rsidP="0099533E">
            <w:pPr>
              <w:jc w:val="both"/>
              <w:rPr>
                <w:sz w:val="20"/>
                <w:szCs w:val="20"/>
              </w:rPr>
            </w:pPr>
            <w:r w:rsidRPr="006552E8">
              <w:rPr>
                <w:sz w:val="20"/>
                <w:szCs w:val="20"/>
              </w:rPr>
              <w:t>255.02.01.01.01.01</w:t>
            </w:r>
          </w:p>
        </w:tc>
        <w:tc>
          <w:tcPr>
            <w:tcW w:w="0" w:type="auto"/>
            <w:shd w:val="clear" w:color="auto" w:fill="auto"/>
            <w:vAlign w:val="center"/>
          </w:tcPr>
          <w:p w14:paraId="10034D6D" w14:textId="77777777" w:rsidR="00EC51EC" w:rsidRPr="006552E8" w:rsidRDefault="00EC51EC" w:rsidP="0099533E">
            <w:pPr>
              <w:jc w:val="center"/>
              <w:rPr>
                <w:sz w:val="20"/>
                <w:szCs w:val="20"/>
              </w:rPr>
            </w:pPr>
            <w:r w:rsidRPr="006552E8">
              <w:rPr>
                <w:sz w:val="20"/>
                <w:szCs w:val="20"/>
              </w:rPr>
              <w:t>2</w:t>
            </w:r>
          </w:p>
        </w:tc>
        <w:tc>
          <w:tcPr>
            <w:tcW w:w="1283" w:type="dxa"/>
            <w:shd w:val="clear" w:color="auto" w:fill="auto"/>
            <w:vAlign w:val="center"/>
          </w:tcPr>
          <w:p w14:paraId="69BE175A"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3C92BFD9" w14:textId="77777777" w:rsidR="00EC51EC" w:rsidRPr="006552E8" w:rsidRDefault="00EC51EC" w:rsidP="0099533E">
            <w:pPr>
              <w:jc w:val="center"/>
              <w:rPr>
                <w:sz w:val="20"/>
                <w:szCs w:val="20"/>
              </w:rPr>
            </w:pPr>
            <w:r w:rsidRPr="006552E8">
              <w:rPr>
                <w:sz w:val="20"/>
                <w:szCs w:val="20"/>
              </w:rPr>
              <w:t>2</w:t>
            </w:r>
          </w:p>
        </w:tc>
        <w:tc>
          <w:tcPr>
            <w:tcW w:w="1293" w:type="dxa"/>
            <w:shd w:val="clear" w:color="auto" w:fill="auto"/>
            <w:vAlign w:val="center"/>
          </w:tcPr>
          <w:p w14:paraId="64D6ADBD"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1AD4178F" w14:textId="77777777" w:rsidR="00EC51EC" w:rsidRPr="006552E8" w:rsidRDefault="00EC51EC" w:rsidP="0099533E">
            <w:pPr>
              <w:jc w:val="center"/>
              <w:rPr>
                <w:sz w:val="20"/>
                <w:szCs w:val="20"/>
              </w:rPr>
            </w:pPr>
          </w:p>
        </w:tc>
        <w:tc>
          <w:tcPr>
            <w:tcW w:w="1293" w:type="dxa"/>
            <w:shd w:val="clear" w:color="auto" w:fill="auto"/>
            <w:noWrap/>
            <w:vAlign w:val="center"/>
          </w:tcPr>
          <w:p w14:paraId="55989201" w14:textId="77777777" w:rsidR="00EC51EC" w:rsidRPr="006552E8" w:rsidRDefault="00EC51EC" w:rsidP="0099533E">
            <w:pPr>
              <w:jc w:val="right"/>
              <w:rPr>
                <w:sz w:val="20"/>
                <w:szCs w:val="20"/>
              </w:rPr>
            </w:pPr>
            <w:r w:rsidRPr="006552E8">
              <w:rPr>
                <w:sz w:val="20"/>
                <w:szCs w:val="20"/>
              </w:rPr>
              <w:t> </w:t>
            </w:r>
          </w:p>
        </w:tc>
      </w:tr>
      <w:tr w:rsidR="00EC51EC" w:rsidRPr="006552E8" w14:paraId="0EA83299" w14:textId="77777777" w:rsidTr="0099533E">
        <w:trPr>
          <w:trHeight w:val="315"/>
        </w:trPr>
        <w:tc>
          <w:tcPr>
            <w:tcW w:w="1870" w:type="dxa"/>
            <w:shd w:val="clear" w:color="auto" w:fill="auto"/>
            <w:vAlign w:val="center"/>
          </w:tcPr>
          <w:p w14:paraId="23F4D7F8" w14:textId="77777777" w:rsidR="00EC51EC" w:rsidRPr="006552E8" w:rsidRDefault="00EC51EC" w:rsidP="0099533E">
            <w:pPr>
              <w:rPr>
                <w:sz w:val="20"/>
                <w:szCs w:val="20"/>
              </w:rPr>
            </w:pPr>
            <w:r w:rsidRPr="006552E8">
              <w:rPr>
                <w:sz w:val="20"/>
                <w:szCs w:val="20"/>
              </w:rPr>
              <w:t>Taşınabilir bilgisayar</w:t>
            </w:r>
          </w:p>
        </w:tc>
        <w:tc>
          <w:tcPr>
            <w:tcW w:w="1690" w:type="dxa"/>
            <w:shd w:val="clear" w:color="auto" w:fill="auto"/>
          </w:tcPr>
          <w:p w14:paraId="030E0C21" w14:textId="77777777" w:rsidR="00EC51EC" w:rsidRPr="006552E8" w:rsidRDefault="00EC51EC" w:rsidP="0099533E">
            <w:pPr>
              <w:jc w:val="both"/>
              <w:rPr>
                <w:sz w:val="20"/>
                <w:szCs w:val="20"/>
              </w:rPr>
            </w:pPr>
            <w:r w:rsidRPr="006552E8">
              <w:rPr>
                <w:sz w:val="20"/>
                <w:szCs w:val="20"/>
              </w:rPr>
              <w:t>255.02.01.01.02</w:t>
            </w:r>
          </w:p>
        </w:tc>
        <w:tc>
          <w:tcPr>
            <w:tcW w:w="0" w:type="auto"/>
            <w:shd w:val="clear" w:color="auto" w:fill="auto"/>
            <w:vAlign w:val="center"/>
          </w:tcPr>
          <w:p w14:paraId="4CF408F5" w14:textId="77777777" w:rsidR="00EC51EC" w:rsidRPr="006552E8" w:rsidRDefault="00EC51EC" w:rsidP="0099533E">
            <w:pPr>
              <w:jc w:val="center"/>
              <w:rPr>
                <w:sz w:val="20"/>
                <w:szCs w:val="20"/>
              </w:rPr>
            </w:pPr>
          </w:p>
        </w:tc>
        <w:tc>
          <w:tcPr>
            <w:tcW w:w="1283" w:type="dxa"/>
            <w:shd w:val="clear" w:color="auto" w:fill="auto"/>
            <w:vAlign w:val="center"/>
          </w:tcPr>
          <w:p w14:paraId="490876F9"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64C90260" w14:textId="77777777" w:rsidR="00EC51EC" w:rsidRPr="006552E8" w:rsidRDefault="00EC51EC" w:rsidP="0099533E">
            <w:pPr>
              <w:jc w:val="center"/>
              <w:rPr>
                <w:sz w:val="20"/>
                <w:szCs w:val="20"/>
              </w:rPr>
            </w:pPr>
            <w:r w:rsidRPr="006552E8">
              <w:rPr>
                <w:sz w:val="20"/>
                <w:szCs w:val="20"/>
              </w:rPr>
              <w:t>3</w:t>
            </w:r>
          </w:p>
        </w:tc>
        <w:tc>
          <w:tcPr>
            <w:tcW w:w="1293" w:type="dxa"/>
            <w:shd w:val="clear" w:color="auto" w:fill="auto"/>
            <w:vAlign w:val="center"/>
          </w:tcPr>
          <w:p w14:paraId="0E6D0780"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07C57F30" w14:textId="77777777" w:rsidR="00EC51EC" w:rsidRPr="006552E8" w:rsidRDefault="00EC51EC" w:rsidP="0099533E">
            <w:pPr>
              <w:jc w:val="center"/>
              <w:rPr>
                <w:sz w:val="20"/>
                <w:szCs w:val="20"/>
              </w:rPr>
            </w:pPr>
          </w:p>
        </w:tc>
        <w:tc>
          <w:tcPr>
            <w:tcW w:w="1293" w:type="dxa"/>
            <w:shd w:val="clear" w:color="auto" w:fill="auto"/>
            <w:noWrap/>
            <w:vAlign w:val="center"/>
          </w:tcPr>
          <w:p w14:paraId="3EAD0511" w14:textId="77777777" w:rsidR="00EC51EC" w:rsidRPr="006552E8" w:rsidRDefault="00EC51EC" w:rsidP="0099533E">
            <w:pPr>
              <w:jc w:val="right"/>
              <w:rPr>
                <w:sz w:val="20"/>
                <w:szCs w:val="20"/>
              </w:rPr>
            </w:pPr>
            <w:r w:rsidRPr="006552E8">
              <w:rPr>
                <w:sz w:val="20"/>
                <w:szCs w:val="20"/>
              </w:rPr>
              <w:t> </w:t>
            </w:r>
          </w:p>
        </w:tc>
      </w:tr>
      <w:tr w:rsidR="00EC51EC" w:rsidRPr="006552E8" w14:paraId="16A7EFC3" w14:textId="77777777" w:rsidTr="0099533E">
        <w:trPr>
          <w:trHeight w:val="315"/>
        </w:trPr>
        <w:tc>
          <w:tcPr>
            <w:tcW w:w="1870" w:type="dxa"/>
            <w:shd w:val="clear" w:color="auto" w:fill="auto"/>
            <w:vAlign w:val="center"/>
          </w:tcPr>
          <w:p w14:paraId="65A9CDC1" w14:textId="77777777" w:rsidR="00EC51EC" w:rsidRPr="006552E8" w:rsidRDefault="00EC51EC" w:rsidP="0099533E">
            <w:pPr>
              <w:rPr>
                <w:sz w:val="20"/>
                <w:szCs w:val="20"/>
              </w:rPr>
            </w:pPr>
            <w:r w:rsidRPr="006552E8">
              <w:rPr>
                <w:sz w:val="20"/>
                <w:szCs w:val="20"/>
              </w:rPr>
              <w:t>Kitap</w:t>
            </w:r>
          </w:p>
        </w:tc>
        <w:tc>
          <w:tcPr>
            <w:tcW w:w="1690" w:type="dxa"/>
            <w:shd w:val="clear" w:color="auto" w:fill="auto"/>
          </w:tcPr>
          <w:p w14:paraId="3E474B77" w14:textId="77777777" w:rsidR="00EC51EC" w:rsidRPr="006552E8" w:rsidRDefault="00EC51EC" w:rsidP="0099533E">
            <w:pPr>
              <w:jc w:val="both"/>
              <w:rPr>
                <w:sz w:val="20"/>
                <w:szCs w:val="20"/>
              </w:rPr>
            </w:pPr>
            <w:r w:rsidRPr="006552E8">
              <w:rPr>
                <w:sz w:val="20"/>
                <w:szCs w:val="20"/>
              </w:rPr>
              <w:t>255.07.02.01</w:t>
            </w:r>
          </w:p>
        </w:tc>
        <w:tc>
          <w:tcPr>
            <w:tcW w:w="0" w:type="auto"/>
            <w:shd w:val="clear" w:color="auto" w:fill="auto"/>
            <w:vAlign w:val="center"/>
          </w:tcPr>
          <w:p w14:paraId="5026F2B7" w14:textId="77777777" w:rsidR="00EC51EC" w:rsidRPr="006552E8" w:rsidRDefault="00EC51EC" w:rsidP="0099533E">
            <w:pPr>
              <w:jc w:val="center"/>
              <w:rPr>
                <w:sz w:val="20"/>
                <w:szCs w:val="20"/>
              </w:rPr>
            </w:pPr>
          </w:p>
        </w:tc>
        <w:tc>
          <w:tcPr>
            <w:tcW w:w="1283" w:type="dxa"/>
            <w:shd w:val="clear" w:color="auto" w:fill="auto"/>
            <w:vAlign w:val="center"/>
          </w:tcPr>
          <w:p w14:paraId="013A3232"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30A4683B" w14:textId="77777777" w:rsidR="00EC51EC" w:rsidRPr="006552E8" w:rsidRDefault="00EC51EC" w:rsidP="0099533E">
            <w:pPr>
              <w:jc w:val="center"/>
              <w:rPr>
                <w:sz w:val="20"/>
                <w:szCs w:val="20"/>
              </w:rPr>
            </w:pPr>
          </w:p>
        </w:tc>
        <w:tc>
          <w:tcPr>
            <w:tcW w:w="1293" w:type="dxa"/>
            <w:shd w:val="clear" w:color="auto" w:fill="auto"/>
            <w:vAlign w:val="center"/>
          </w:tcPr>
          <w:p w14:paraId="2E3F5E87"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501A1DC6" w14:textId="77777777" w:rsidR="00EC51EC" w:rsidRPr="006552E8" w:rsidRDefault="00EC51EC" w:rsidP="0099533E">
            <w:pPr>
              <w:jc w:val="center"/>
              <w:rPr>
                <w:sz w:val="20"/>
                <w:szCs w:val="20"/>
              </w:rPr>
            </w:pPr>
          </w:p>
        </w:tc>
        <w:tc>
          <w:tcPr>
            <w:tcW w:w="1293" w:type="dxa"/>
            <w:shd w:val="clear" w:color="auto" w:fill="auto"/>
            <w:noWrap/>
            <w:vAlign w:val="center"/>
          </w:tcPr>
          <w:p w14:paraId="14F50405" w14:textId="77777777" w:rsidR="00EC51EC" w:rsidRPr="006552E8" w:rsidRDefault="00EC51EC" w:rsidP="0099533E">
            <w:pPr>
              <w:jc w:val="right"/>
              <w:rPr>
                <w:sz w:val="20"/>
                <w:szCs w:val="20"/>
              </w:rPr>
            </w:pPr>
            <w:r w:rsidRPr="006552E8">
              <w:rPr>
                <w:sz w:val="20"/>
                <w:szCs w:val="20"/>
              </w:rPr>
              <w:t> </w:t>
            </w:r>
          </w:p>
        </w:tc>
      </w:tr>
      <w:tr w:rsidR="00EC51EC" w:rsidRPr="006552E8" w14:paraId="5EED0E04" w14:textId="77777777" w:rsidTr="0099533E">
        <w:trPr>
          <w:trHeight w:val="315"/>
        </w:trPr>
        <w:tc>
          <w:tcPr>
            <w:tcW w:w="1870" w:type="dxa"/>
            <w:shd w:val="clear" w:color="auto" w:fill="auto"/>
            <w:vAlign w:val="center"/>
          </w:tcPr>
          <w:p w14:paraId="43A5CB4E" w14:textId="77777777" w:rsidR="00EC51EC" w:rsidRPr="006552E8" w:rsidRDefault="00EC51EC" w:rsidP="0099533E">
            <w:pPr>
              <w:rPr>
                <w:sz w:val="20"/>
                <w:szCs w:val="20"/>
              </w:rPr>
            </w:pPr>
            <w:r w:rsidRPr="006552E8">
              <w:rPr>
                <w:sz w:val="20"/>
                <w:szCs w:val="20"/>
              </w:rPr>
              <w:t>Projeksiyon</w:t>
            </w:r>
          </w:p>
        </w:tc>
        <w:tc>
          <w:tcPr>
            <w:tcW w:w="1690" w:type="dxa"/>
            <w:shd w:val="clear" w:color="auto" w:fill="auto"/>
          </w:tcPr>
          <w:p w14:paraId="4A754368" w14:textId="77777777" w:rsidR="00EC51EC" w:rsidRPr="006552E8" w:rsidRDefault="00EC51EC" w:rsidP="0099533E">
            <w:pPr>
              <w:jc w:val="both"/>
              <w:rPr>
                <w:sz w:val="20"/>
                <w:szCs w:val="20"/>
              </w:rPr>
            </w:pPr>
            <w:r w:rsidRPr="006552E8">
              <w:rPr>
                <w:sz w:val="20"/>
                <w:szCs w:val="20"/>
              </w:rPr>
              <w:t>255.02.05.01.01</w:t>
            </w:r>
          </w:p>
        </w:tc>
        <w:tc>
          <w:tcPr>
            <w:tcW w:w="0" w:type="auto"/>
            <w:shd w:val="clear" w:color="auto" w:fill="auto"/>
            <w:vAlign w:val="center"/>
          </w:tcPr>
          <w:p w14:paraId="0FA7BEFB" w14:textId="77777777" w:rsidR="00EC51EC" w:rsidRPr="006552E8" w:rsidRDefault="00EC51EC" w:rsidP="0099533E">
            <w:pPr>
              <w:jc w:val="center"/>
              <w:rPr>
                <w:sz w:val="20"/>
                <w:szCs w:val="20"/>
              </w:rPr>
            </w:pPr>
          </w:p>
        </w:tc>
        <w:tc>
          <w:tcPr>
            <w:tcW w:w="1283" w:type="dxa"/>
            <w:shd w:val="clear" w:color="auto" w:fill="auto"/>
            <w:vAlign w:val="center"/>
          </w:tcPr>
          <w:p w14:paraId="315660A0"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59C5B1DD" w14:textId="77777777" w:rsidR="00EC51EC" w:rsidRPr="006552E8" w:rsidRDefault="00EC51EC" w:rsidP="0099533E">
            <w:pPr>
              <w:jc w:val="center"/>
              <w:rPr>
                <w:sz w:val="20"/>
                <w:szCs w:val="20"/>
              </w:rPr>
            </w:pPr>
            <w:r w:rsidRPr="006552E8">
              <w:rPr>
                <w:sz w:val="20"/>
                <w:szCs w:val="20"/>
              </w:rPr>
              <w:t>3</w:t>
            </w:r>
          </w:p>
        </w:tc>
        <w:tc>
          <w:tcPr>
            <w:tcW w:w="1293" w:type="dxa"/>
            <w:shd w:val="clear" w:color="auto" w:fill="auto"/>
            <w:noWrap/>
            <w:vAlign w:val="center"/>
          </w:tcPr>
          <w:p w14:paraId="10456007"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50819FDE" w14:textId="77777777" w:rsidR="00EC51EC" w:rsidRPr="006552E8" w:rsidRDefault="00EC51EC" w:rsidP="0099533E">
            <w:pPr>
              <w:jc w:val="center"/>
              <w:rPr>
                <w:sz w:val="20"/>
                <w:szCs w:val="20"/>
              </w:rPr>
            </w:pPr>
          </w:p>
        </w:tc>
        <w:tc>
          <w:tcPr>
            <w:tcW w:w="1293" w:type="dxa"/>
            <w:shd w:val="clear" w:color="auto" w:fill="auto"/>
            <w:noWrap/>
            <w:vAlign w:val="center"/>
          </w:tcPr>
          <w:p w14:paraId="17DEF1C0" w14:textId="77777777" w:rsidR="00EC51EC" w:rsidRPr="006552E8" w:rsidRDefault="00EC51EC" w:rsidP="0099533E">
            <w:pPr>
              <w:jc w:val="right"/>
              <w:rPr>
                <w:sz w:val="20"/>
                <w:szCs w:val="20"/>
              </w:rPr>
            </w:pPr>
            <w:r w:rsidRPr="006552E8">
              <w:rPr>
                <w:sz w:val="20"/>
                <w:szCs w:val="20"/>
              </w:rPr>
              <w:t> </w:t>
            </w:r>
          </w:p>
        </w:tc>
      </w:tr>
      <w:tr w:rsidR="00EC51EC" w:rsidRPr="006552E8" w14:paraId="6D49BCBE" w14:textId="77777777" w:rsidTr="0099533E">
        <w:trPr>
          <w:trHeight w:val="315"/>
        </w:trPr>
        <w:tc>
          <w:tcPr>
            <w:tcW w:w="1870" w:type="dxa"/>
            <w:shd w:val="clear" w:color="auto" w:fill="auto"/>
            <w:vAlign w:val="center"/>
          </w:tcPr>
          <w:p w14:paraId="473FA34B" w14:textId="77777777" w:rsidR="00EC51EC" w:rsidRPr="006552E8" w:rsidRDefault="00EC51EC" w:rsidP="0099533E">
            <w:pPr>
              <w:rPr>
                <w:sz w:val="20"/>
                <w:szCs w:val="20"/>
              </w:rPr>
            </w:pPr>
            <w:r w:rsidRPr="006552E8">
              <w:rPr>
                <w:sz w:val="20"/>
                <w:szCs w:val="20"/>
              </w:rPr>
              <w:t>Slayt makinesi</w:t>
            </w:r>
          </w:p>
        </w:tc>
        <w:tc>
          <w:tcPr>
            <w:tcW w:w="1690" w:type="dxa"/>
            <w:shd w:val="clear" w:color="auto" w:fill="auto"/>
          </w:tcPr>
          <w:p w14:paraId="6F68470A" w14:textId="77777777" w:rsidR="00EC51EC" w:rsidRPr="006552E8" w:rsidRDefault="00EC51EC" w:rsidP="0099533E">
            <w:pPr>
              <w:jc w:val="both"/>
              <w:rPr>
                <w:sz w:val="20"/>
                <w:szCs w:val="20"/>
              </w:rPr>
            </w:pPr>
            <w:r w:rsidRPr="006552E8">
              <w:rPr>
                <w:sz w:val="20"/>
                <w:szCs w:val="20"/>
              </w:rPr>
              <w:t>255.02.05.01.02</w:t>
            </w:r>
          </w:p>
        </w:tc>
        <w:tc>
          <w:tcPr>
            <w:tcW w:w="0" w:type="auto"/>
            <w:shd w:val="clear" w:color="auto" w:fill="auto"/>
            <w:vAlign w:val="center"/>
          </w:tcPr>
          <w:p w14:paraId="0E7A3FD3" w14:textId="77777777" w:rsidR="00EC51EC" w:rsidRPr="006552E8" w:rsidRDefault="00EC51EC" w:rsidP="0099533E">
            <w:pPr>
              <w:jc w:val="center"/>
              <w:rPr>
                <w:sz w:val="20"/>
                <w:szCs w:val="20"/>
              </w:rPr>
            </w:pPr>
          </w:p>
        </w:tc>
        <w:tc>
          <w:tcPr>
            <w:tcW w:w="1283" w:type="dxa"/>
            <w:shd w:val="clear" w:color="auto" w:fill="auto"/>
            <w:vAlign w:val="center"/>
          </w:tcPr>
          <w:p w14:paraId="02EF386E"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2E547EF9" w14:textId="77777777" w:rsidR="00EC51EC" w:rsidRPr="006552E8" w:rsidRDefault="00EC51EC" w:rsidP="0099533E">
            <w:pPr>
              <w:jc w:val="center"/>
              <w:rPr>
                <w:sz w:val="20"/>
                <w:szCs w:val="20"/>
              </w:rPr>
            </w:pPr>
          </w:p>
        </w:tc>
        <w:tc>
          <w:tcPr>
            <w:tcW w:w="1293" w:type="dxa"/>
            <w:shd w:val="clear" w:color="auto" w:fill="auto"/>
            <w:noWrap/>
            <w:vAlign w:val="center"/>
          </w:tcPr>
          <w:p w14:paraId="7A97D3F9"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2DABED2C" w14:textId="77777777" w:rsidR="00EC51EC" w:rsidRPr="006552E8" w:rsidRDefault="00EC51EC" w:rsidP="0099533E">
            <w:pPr>
              <w:jc w:val="center"/>
              <w:rPr>
                <w:sz w:val="20"/>
                <w:szCs w:val="20"/>
              </w:rPr>
            </w:pPr>
          </w:p>
        </w:tc>
        <w:tc>
          <w:tcPr>
            <w:tcW w:w="1293" w:type="dxa"/>
            <w:shd w:val="clear" w:color="auto" w:fill="auto"/>
            <w:noWrap/>
            <w:vAlign w:val="center"/>
          </w:tcPr>
          <w:p w14:paraId="37B6723F" w14:textId="77777777" w:rsidR="00EC51EC" w:rsidRPr="006552E8" w:rsidRDefault="00EC51EC" w:rsidP="0099533E">
            <w:pPr>
              <w:jc w:val="right"/>
              <w:rPr>
                <w:sz w:val="20"/>
                <w:szCs w:val="20"/>
              </w:rPr>
            </w:pPr>
            <w:r w:rsidRPr="006552E8">
              <w:rPr>
                <w:sz w:val="20"/>
                <w:szCs w:val="20"/>
              </w:rPr>
              <w:t> </w:t>
            </w:r>
          </w:p>
        </w:tc>
      </w:tr>
      <w:tr w:rsidR="00EC51EC" w:rsidRPr="006552E8" w14:paraId="53489F96" w14:textId="77777777" w:rsidTr="0099533E">
        <w:trPr>
          <w:trHeight w:val="315"/>
        </w:trPr>
        <w:tc>
          <w:tcPr>
            <w:tcW w:w="1870" w:type="dxa"/>
            <w:shd w:val="clear" w:color="auto" w:fill="auto"/>
            <w:vAlign w:val="center"/>
          </w:tcPr>
          <w:p w14:paraId="40DAA768" w14:textId="77777777" w:rsidR="00EC51EC" w:rsidRPr="006552E8" w:rsidRDefault="00EC51EC" w:rsidP="0099533E">
            <w:pPr>
              <w:rPr>
                <w:sz w:val="20"/>
                <w:szCs w:val="20"/>
              </w:rPr>
            </w:pPr>
            <w:r w:rsidRPr="006552E8">
              <w:rPr>
                <w:sz w:val="20"/>
                <w:szCs w:val="20"/>
              </w:rPr>
              <w:t>Tepegöz</w:t>
            </w:r>
          </w:p>
        </w:tc>
        <w:tc>
          <w:tcPr>
            <w:tcW w:w="1690" w:type="dxa"/>
            <w:shd w:val="clear" w:color="auto" w:fill="auto"/>
          </w:tcPr>
          <w:p w14:paraId="1F55074B" w14:textId="77777777" w:rsidR="00EC51EC" w:rsidRPr="006552E8" w:rsidRDefault="00EC51EC" w:rsidP="0099533E">
            <w:pPr>
              <w:jc w:val="both"/>
              <w:rPr>
                <w:sz w:val="20"/>
                <w:szCs w:val="20"/>
              </w:rPr>
            </w:pPr>
            <w:r w:rsidRPr="006552E8">
              <w:rPr>
                <w:sz w:val="20"/>
                <w:szCs w:val="20"/>
              </w:rPr>
              <w:t>255.02.05.01.02</w:t>
            </w:r>
          </w:p>
        </w:tc>
        <w:tc>
          <w:tcPr>
            <w:tcW w:w="0" w:type="auto"/>
            <w:shd w:val="clear" w:color="auto" w:fill="auto"/>
            <w:vAlign w:val="center"/>
          </w:tcPr>
          <w:p w14:paraId="1C0578CD" w14:textId="77777777" w:rsidR="00EC51EC" w:rsidRPr="006552E8" w:rsidRDefault="00EC51EC" w:rsidP="0099533E">
            <w:pPr>
              <w:jc w:val="center"/>
              <w:rPr>
                <w:sz w:val="20"/>
                <w:szCs w:val="20"/>
              </w:rPr>
            </w:pPr>
          </w:p>
        </w:tc>
        <w:tc>
          <w:tcPr>
            <w:tcW w:w="1283" w:type="dxa"/>
            <w:shd w:val="clear" w:color="auto" w:fill="auto"/>
            <w:vAlign w:val="center"/>
          </w:tcPr>
          <w:p w14:paraId="18F81EED"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01C72465" w14:textId="77777777" w:rsidR="00EC51EC" w:rsidRPr="006552E8" w:rsidRDefault="00EC51EC" w:rsidP="0099533E">
            <w:pPr>
              <w:jc w:val="center"/>
              <w:rPr>
                <w:sz w:val="20"/>
                <w:szCs w:val="20"/>
              </w:rPr>
            </w:pPr>
          </w:p>
        </w:tc>
        <w:tc>
          <w:tcPr>
            <w:tcW w:w="1293" w:type="dxa"/>
            <w:shd w:val="clear" w:color="auto" w:fill="auto"/>
            <w:noWrap/>
            <w:vAlign w:val="center"/>
          </w:tcPr>
          <w:p w14:paraId="4FCBF64E"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5EB4F058" w14:textId="77777777" w:rsidR="00EC51EC" w:rsidRPr="006552E8" w:rsidRDefault="00EC51EC" w:rsidP="0099533E">
            <w:pPr>
              <w:jc w:val="center"/>
              <w:rPr>
                <w:sz w:val="20"/>
                <w:szCs w:val="20"/>
              </w:rPr>
            </w:pPr>
          </w:p>
        </w:tc>
        <w:tc>
          <w:tcPr>
            <w:tcW w:w="1293" w:type="dxa"/>
            <w:shd w:val="clear" w:color="auto" w:fill="auto"/>
            <w:noWrap/>
            <w:vAlign w:val="center"/>
          </w:tcPr>
          <w:p w14:paraId="5E7540ED" w14:textId="77777777" w:rsidR="00EC51EC" w:rsidRPr="006552E8" w:rsidRDefault="00EC51EC" w:rsidP="0099533E">
            <w:pPr>
              <w:jc w:val="right"/>
              <w:rPr>
                <w:sz w:val="20"/>
                <w:szCs w:val="20"/>
              </w:rPr>
            </w:pPr>
            <w:r w:rsidRPr="006552E8">
              <w:rPr>
                <w:sz w:val="20"/>
                <w:szCs w:val="20"/>
              </w:rPr>
              <w:t> </w:t>
            </w:r>
          </w:p>
        </w:tc>
      </w:tr>
      <w:tr w:rsidR="00EC51EC" w:rsidRPr="006552E8" w14:paraId="388D8566" w14:textId="77777777" w:rsidTr="0099533E">
        <w:trPr>
          <w:trHeight w:val="315"/>
        </w:trPr>
        <w:tc>
          <w:tcPr>
            <w:tcW w:w="1870" w:type="dxa"/>
            <w:shd w:val="clear" w:color="auto" w:fill="auto"/>
            <w:vAlign w:val="center"/>
          </w:tcPr>
          <w:p w14:paraId="241F0F04" w14:textId="77777777" w:rsidR="00EC51EC" w:rsidRPr="006552E8" w:rsidRDefault="00EC51EC" w:rsidP="0099533E">
            <w:pPr>
              <w:rPr>
                <w:sz w:val="20"/>
                <w:szCs w:val="20"/>
              </w:rPr>
            </w:pPr>
            <w:r w:rsidRPr="006552E8">
              <w:rPr>
                <w:sz w:val="20"/>
                <w:szCs w:val="20"/>
              </w:rPr>
              <w:t>Episkop</w:t>
            </w:r>
          </w:p>
        </w:tc>
        <w:tc>
          <w:tcPr>
            <w:tcW w:w="1690" w:type="dxa"/>
            <w:shd w:val="clear" w:color="auto" w:fill="auto"/>
          </w:tcPr>
          <w:p w14:paraId="568FD7E8" w14:textId="77777777" w:rsidR="00EC51EC" w:rsidRPr="006552E8" w:rsidRDefault="00EC51EC" w:rsidP="0099533E">
            <w:pPr>
              <w:jc w:val="both"/>
              <w:rPr>
                <w:sz w:val="20"/>
                <w:szCs w:val="20"/>
              </w:rPr>
            </w:pPr>
            <w:r w:rsidRPr="006552E8">
              <w:rPr>
                <w:sz w:val="20"/>
                <w:szCs w:val="20"/>
              </w:rPr>
              <w:t>255.02.05.01.03</w:t>
            </w:r>
          </w:p>
        </w:tc>
        <w:tc>
          <w:tcPr>
            <w:tcW w:w="0" w:type="auto"/>
            <w:shd w:val="clear" w:color="auto" w:fill="auto"/>
            <w:vAlign w:val="center"/>
          </w:tcPr>
          <w:p w14:paraId="675AB5BF" w14:textId="77777777" w:rsidR="00EC51EC" w:rsidRPr="006552E8" w:rsidRDefault="00EC51EC" w:rsidP="0099533E">
            <w:pPr>
              <w:jc w:val="center"/>
              <w:rPr>
                <w:sz w:val="20"/>
                <w:szCs w:val="20"/>
              </w:rPr>
            </w:pPr>
          </w:p>
        </w:tc>
        <w:tc>
          <w:tcPr>
            <w:tcW w:w="1283" w:type="dxa"/>
            <w:shd w:val="clear" w:color="auto" w:fill="auto"/>
            <w:vAlign w:val="center"/>
          </w:tcPr>
          <w:p w14:paraId="1DFB51C1"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4D7C2C22" w14:textId="77777777" w:rsidR="00EC51EC" w:rsidRPr="006552E8" w:rsidRDefault="00EC51EC" w:rsidP="0099533E">
            <w:pPr>
              <w:jc w:val="center"/>
              <w:rPr>
                <w:sz w:val="20"/>
                <w:szCs w:val="20"/>
              </w:rPr>
            </w:pPr>
          </w:p>
        </w:tc>
        <w:tc>
          <w:tcPr>
            <w:tcW w:w="1293" w:type="dxa"/>
            <w:shd w:val="clear" w:color="auto" w:fill="auto"/>
            <w:noWrap/>
            <w:vAlign w:val="center"/>
          </w:tcPr>
          <w:p w14:paraId="2FB5F815"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72FB0E66" w14:textId="77777777" w:rsidR="00EC51EC" w:rsidRPr="006552E8" w:rsidRDefault="00EC51EC" w:rsidP="0099533E">
            <w:pPr>
              <w:jc w:val="center"/>
              <w:rPr>
                <w:sz w:val="20"/>
                <w:szCs w:val="20"/>
              </w:rPr>
            </w:pPr>
          </w:p>
        </w:tc>
        <w:tc>
          <w:tcPr>
            <w:tcW w:w="1293" w:type="dxa"/>
            <w:shd w:val="clear" w:color="auto" w:fill="auto"/>
            <w:noWrap/>
            <w:vAlign w:val="center"/>
          </w:tcPr>
          <w:p w14:paraId="246457EB" w14:textId="77777777" w:rsidR="00EC51EC" w:rsidRPr="006552E8" w:rsidRDefault="00EC51EC" w:rsidP="0099533E">
            <w:pPr>
              <w:jc w:val="right"/>
              <w:rPr>
                <w:sz w:val="20"/>
                <w:szCs w:val="20"/>
              </w:rPr>
            </w:pPr>
            <w:r w:rsidRPr="006552E8">
              <w:rPr>
                <w:sz w:val="20"/>
                <w:szCs w:val="20"/>
              </w:rPr>
              <w:t> </w:t>
            </w:r>
          </w:p>
        </w:tc>
      </w:tr>
      <w:tr w:rsidR="00EC51EC" w:rsidRPr="006552E8" w14:paraId="763E9426" w14:textId="77777777" w:rsidTr="0099533E">
        <w:trPr>
          <w:trHeight w:val="315"/>
        </w:trPr>
        <w:tc>
          <w:tcPr>
            <w:tcW w:w="1870" w:type="dxa"/>
            <w:shd w:val="clear" w:color="auto" w:fill="auto"/>
            <w:vAlign w:val="center"/>
          </w:tcPr>
          <w:p w14:paraId="28436848" w14:textId="77777777" w:rsidR="00EC51EC" w:rsidRPr="006552E8" w:rsidRDefault="00EC51EC" w:rsidP="0099533E">
            <w:pPr>
              <w:rPr>
                <w:sz w:val="20"/>
                <w:szCs w:val="20"/>
              </w:rPr>
            </w:pPr>
            <w:r w:rsidRPr="006552E8">
              <w:rPr>
                <w:sz w:val="20"/>
                <w:szCs w:val="20"/>
              </w:rPr>
              <w:t>Barkod Okuyucu</w:t>
            </w:r>
          </w:p>
        </w:tc>
        <w:tc>
          <w:tcPr>
            <w:tcW w:w="1690" w:type="dxa"/>
            <w:shd w:val="clear" w:color="auto" w:fill="auto"/>
          </w:tcPr>
          <w:p w14:paraId="3D045DE9" w14:textId="77777777" w:rsidR="00EC51EC" w:rsidRPr="006552E8" w:rsidRDefault="00EC51EC" w:rsidP="0099533E">
            <w:pPr>
              <w:jc w:val="both"/>
              <w:rPr>
                <w:sz w:val="20"/>
                <w:szCs w:val="20"/>
              </w:rPr>
            </w:pPr>
            <w:r w:rsidRPr="006552E8">
              <w:rPr>
                <w:sz w:val="20"/>
                <w:szCs w:val="20"/>
              </w:rPr>
              <w:t>255.02.02.01.13</w:t>
            </w:r>
          </w:p>
        </w:tc>
        <w:tc>
          <w:tcPr>
            <w:tcW w:w="0" w:type="auto"/>
            <w:shd w:val="clear" w:color="auto" w:fill="auto"/>
            <w:vAlign w:val="center"/>
          </w:tcPr>
          <w:p w14:paraId="6B937F9F" w14:textId="77777777" w:rsidR="00EC51EC" w:rsidRPr="006552E8" w:rsidRDefault="00EC51EC" w:rsidP="0099533E">
            <w:pPr>
              <w:jc w:val="center"/>
              <w:rPr>
                <w:sz w:val="20"/>
                <w:szCs w:val="20"/>
              </w:rPr>
            </w:pPr>
          </w:p>
        </w:tc>
        <w:tc>
          <w:tcPr>
            <w:tcW w:w="1283" w:type="dxa"/>
            <w:shd w:val="clear" w:color="auto" w:fill="auto"/>
            <w:vAlign w:val="center"/>
          </w:tcPr>
          <w:p w14:paraId="1493D7A6"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06C4A98A" w14:textId="77777777" w:rsidR="00EC51EC" w:rsidRPr="006552E8" w:rsidRDefault="00EC51EC" w:rsidP="0099533E">
            <w:pPr>
              <w:jc w:val="center"/>
              <w:rPr>
                <w:sz w:val="20"/>
                <w:szCs w:val="20"/>
              </w:rPr>
            </w:pPr>
          </w:p>
        </w:tc>
        <w:tc>
          <w:tcPr>
            <w:tcW w:w="1293" w:type="dxa"/>
            <w:shd w:val="clear" w:color="auto" w:fill="auto"/>
            <w:noWrap/>
            <w:vAlign w:val="center"/>
          </w:tcPr>
          <w:p w14:paraId="41A8C962"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03427B90" w14:textId="77777777" w:rsidR="00EC51EC" w:rsidRPr="006552E8" w:rsidRDefault="00EC51EC" w:rsidP="0099533E">
            <w:pPr>
              <w:jc w:val="center"/>
              <w:rPr>
                <w:sz w:val="20"/>
                <w:szCs w:val="20"/>
              </w:rPr>
            </w:pPr>
          </w:p>
        </w:tc>
        <w:tc>
          <w:tcPr>
            <w:tcW w:w="1293" w:type="dxa"/>
            <w:shd w:val="clear" w:color="auto" w:fill="auto"/>
            <w:noWrap/>
            <w:vAlign w:val="center"/>
          </w:tcPr>
          <w:p w14:paraId="288AF751" w14:textId="77777777" w:rsidR="00EC51EC" w:rsidRPr="006552E8" w:rsidRDefault="00EC51EC" w:rsidP="0099533E">
            <w:pPr>
              <w:jc w:val="right"/>
              <w:rPr>
                <w:sz w:val="20"/>
                <w:szCs w:val="20"/>
              </w:rPr>
            </w:pPr>
            <w:r w:rsidRPr="006552E8">
              <w:rPr>
                <w:sz w:val="20"/>
                <w:szCs w:val="20"/>
              </w:rPr>
              <w:t> </w:t>
            </w:r>
          </w:p>
        </w:tc>
      </w:tr>
      <w:tr w:rsidR="00EC51EC" w:rsidRPr="006552E8" w14:paraId="68B2F1A9" w14:textId="77777777" w:rsidTr="0099533E">
        <w:trPr>
          <w:trHeight w:val="315"/>
        </w:trPr>
        <w:tc>
          <w:tcPr>
            <w:tcW w:w="1870" w:type="dxa"/>
            <w:shd w:val="clear" w:color="auto" w:fill="auto"/>
            <w:vAlign w:val="center"/>
          </w:tcPr>
          <w:p w14:paraId="59C66FB6" w14:textId="77777777" w:rsidR="00EC51EC" w:rsidRPr="006552E8" w:rsidRDefault="00EC51EC" w:rsidP="0099533E">
            <w:pPr>
              <w:rPr>
                <w:sz w:val="20"/>
                <w:szCs w:val="20"/>
              </w:rPr>
            </w:pPr>
            <w:r w:rsidRPr="006552E8">
              <w:rPr>
                <w:sz w:val="20"/>
                <w:szCs w:val="20"/>
              </w:rPr>
              <w:t>Baskı makinesi</w:t>
            </w:r>
          </w:p>
        </w:tc>
        <w:tc>
          <w:tcPr>
            <w:tcW w:w="1690" w:type="dxa"/>
            <w:shd w:val="clear" w:color="auto" w:fill="auto"/>
          </w:tcPr>
          <w:p w14:paraId="2CB88757" w14:textId="77777777" w:rsidR="00EC51EC" w:rsidRPr="006552E8" w:rsidRDefault="00EC51EC" w:rsidP="0099533E">
            <w:pPr>
              <w:jc w:val="both"/>
              <w:rPr>
                <w:sz w:val="20"/>
                <w:szCs w:val="20"/>
              </w:rPr>
            </w:pPr>
            <w:r w:rsidRPr="006552E8">
              <w:rPr>
                <w:sz w:val="20"/>
                <w:szCs w:val="20"/>
              </w:rPr>
              <w:t>255.02.03.99</w:t>
            </w:r>
          </w:p>
        </w:tc>
        <w:tc>
          <w:tcPr>
            <w:tcW w:w="0" w:type="auto"/>
            <w:shd w:val="clear" w:color="auto" w:fill="auto"/>
            <w:vAlign w:val="center"/>
          </w:tcPr>
          <w:p w14:paraId="3E2CCF80" w14:textId="77777777" w:rsidR="00EC51EC" w:rsidRPr="006552E8" w:rsidRDefault="00EC51EC" w:rsidP="0099533E">
            <w:pPr>
              <w:jc w:val="center"/>
              <w:rPr>
                <w:sz w:val="20"/>
                <w:szCs w:val="20"/>
              </w:rPr>
            </w:pPr>
          </w:p>
        </w:tc>
        <w:tc>
          <w:tcPr>
            <w:tcW w:w="1283" w:type="dxa"/>
            <w:shd w:val="clear" w:color="auto" w:fill="auto"/>
            <w:vAlign w:val="center"/>
          </w:tcPr>
          <w:p w14:paraId="5821327F"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0C9B198B" w14:textId="77777777" w:rsidR="00EC51EC" w:rsidRPr="006552E8" w:rsidRDefault="00EC51EC" w:rsidP="0099533E">
            <w:pPr>
              <w:jc w:val="center"/>
              <w:rPr>
                <w:sz w:val="20"/>
                <w:szCs w:val="20"/>
              </w:rPr>
            </w:pPr>
          </w:p>
        </w:tc>
        <w:tc>
          <w:tcPr>
            <w:tcW w:w="1293" w:type="dxa"/>
            <w:shd w:val="clear" w:color="auto" w:fill="auto"/>
            <w:noWrap/>
            <w:vAlign w:val="center"/>
          </w:tcPr>
          <w:p w14:paraId="352F9016"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7CB7645F" w14:textId="77777777" w:rsidR="00EC51EC" w:rsidRPr="006552E8" w:rsidRDefault="00EC51EC" w:rsidP="0099533E">
            <w:pPr>
              <w:jc w:val="center"/>
              <w:rPr>
                <w:sz w:val="20"/>
                <w:szCs w:val="20"/>
              </w:rPr>
            </w:pPr>
          </w:p>
        </w:tc>
        <w:tc>
          <w:tcPr>
            <w:tcW w:w="1293" w:type="dxa"/>
            <w:shd w:val="clear" w:color="auto" w:fill="auto"/>
            <w:noWrap/>
            <w:vAlign w:val="center"/>
          </w:tcPr>
          <w:p w14:paraId="22927C30" w14:textId="77777777" w:rsidR="00EC51EC" w:rsidRPr="006552E8" w:rsidRDefault="00EC51EC" w:rsidP="0099533E">
            <w:pPr>
              <w:jc w:val="right"/>
              <w:rPr>
                <w:sz w:val="20"/>
                <w:szCs w:val="20"/>
              </w:rPr>
            </w:pPr>
            <w:r w:rsidRPr="006552E8">
              <w:rPr>
                <w:sz w:val="20"/>
                <w:szCs w:val="20"/>
              </w:rPr>
              <w:t> </w:t>
            </w:r>
          </w:p>
        </w:tc>
      </w:tr>
      <w:tr w:rsidR="00EC51EC" w:rsidRPr="006552E8" w14:paraId="16ACE3B1" w14:textId="77777777" w:rsidTr="0099533E">
        <w:trPr>
          <w:trHeight w:val="315"/>
        </w:trPr>
        <w:tc>
          <w:tcPr>
            <w:tcW w:w="1870" w:type="dxa"/>
            <w:shd w:val="clear" w:color="auto" w:fill="auto"/>
            <w:vAlign w:val="center"/>
          </w:tcPr>
          <w:p w14:paraId="33EDD163" w14:textId="77777777" w:rsidR="00EC51EC" w:rsidRPr="006552E8" w:rsidRDefault="00EC51EC" w:rsidP="0099533E">
            <w:pPr>
              <w:rPr>
                <w:sz w:val="20"/>
                <w:szCs w:val="20"/>
              </w:rPr>
            </w:pPr>
            <w:r w:rsidRPr="006552E8">
              <w:rPr>
                <w:sz w:val="20"/>
                <w:szCs w:val="20"/>
              </w:rPr>
              <w:t>Fotokopi makinesi</w:t>
            </w:r>
          </w:p>
        </w:tc>
        <w:tc>
          <w:tcPr>
            <w:tcW w:w="1690" w:type="dxa"/>
            <w:shd w:val="clear" w:color="auto" w:fill="auto"/>
          </w:tcPr>
          <w:p w14:paraId="45869982" w14:textId="77777777" w:rsidR="00EC51EC" w:rsidRPr="006552E8" w:rsidRDefault="00EC51EC" w:rsidP="0099533E">
            <w:pPr>
              <w:jc w:val="both"/>
              <w:rPr>
                <w:sz w:val="20"/>
                <w:szCs w:val="20"/>
              </w:rPr>
            </w:pPr>
            <w:r w:rsidRPr="006552E8">
              <w:rPr>
                <w:sz w:val="20"/>
                <w:szCs w:val="20"/>
              </w:rPr>
              <w:t>255.02.03.01</w:t>
            </w:r>
          </w:p>
        </w:tc>
        <w:tc>
          <w:tcPr>
            <w:tcW w:w="0" w:type="auto"/>
            <w:shd w:val="clear" w:color="auto" w:fill="auto"/>
            <w:vAlign w:val="center"/>
          </w:tcPr>
          <w:p w14:paraId="57BBE232" w14:textId="77777777" w:rsidR="00EC51EC" w:rsidRPr="006552E8" w:rsidRDefault="00EC51EC" w:rsidP="0099533E">
            <w:pPr>
              <w:jc w:val="center"/>
              <w:rPr>
                <w:sz w:val="20"/>
                <w:szCs w:val="20"/>
              </w:rPr>
            </w:pPr>
            <w:r w:rsidRPr="006552E8">
              <w:rPr>
                <w:sz w:val="20"/>
                <w:szCs w:val="20"/>
              </w:rPr>
              <w:t>1</w:t>
            </w:r>
          </w:p>
        </w:tc>
        <w:tc>
          <w:tcPr>
            <w:tcW w:w="1283" w:type="dxa"/>
            <w:shd w:val="clear" w:color="auto" w:fill="auto"/>
            <w:vAlign w:val="center"/>
          </w:tcPr>
          <w:p w14:paraId="5DE18D6D"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30FB72B4" w14:textId="77777777" w:rsidR="00EC51EC" w:rsidRPr="006552E8" w:rsidRDefault="00EC51EC" w:rsidP="0099533E">
            <w:pPr>
              <w:jc w:val="center"/>
              <w:rPr>
                <w:sz w:val="20"/>
                <w:szCs w:val="20"/>
              </w:rPr>
            </w:pPr>
            <w:r w:rsidRPr="006552E8">
              <w:rPr>
                <w:sz w:val="20"/>
                <w:szCs w:val="20"/>
              </w:rPr>
              <w:t>1</w:t>
            </w:r>
          </w:p>
        </w:tc>
        <w:tc>
          <w:tcPr>
            <w:tcW w:w="1293" w:type="dxa"/>
            <w:shd w:val="clear" w:color="auto" w:fill="auto"/>
            <w:noWrap/>
            <w:vAlign w:val="center"/>
          </w:tcPr>
          <w:p w14:paraId="396C30A4"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0692E7D6" w14:textId="77777777" w:rsidR="00EC51EC" w:rsidRPr="006552E8" w:rsidRDefault="00EC51EC" w:rsidP="0099533E">
            <w:pPr>
              <w:jc w:val="center"/>
              <w:rPr>
                <w:sz w:val="20"/>
                <w:szCs w:val="20"/>
              </w:rPr>
            </w:pPr>
          </w:p>
        </w:tc>
        <w:tc>
          <w:tcPr>
            <w:tcW w:w="1293" w:type="dxa"/>
            <w:shd w:val="clear" w:color="auto" w:fill="auto"/>
            <w:noWrap/>
            <w:vAlign w:val="center"/>
          </w:tcPr>
          <w:p w14:paraId="4CD4B191" w14:textId="77777777" w:rsidR="00EC51EC" w:rsidRPr="006552E8" w:rsidRDefault="00EC51EC" w:rsidP="0099533E">
            <w:pPr>
              <w:jc w:val="right"/>
              <w:rPr>
                <w:sz w:val="20"/>
                <w:szCs w:val="20"/>
              </w:rPr>
            </w:pPr>
            <w:r w:rsidRPr="006552E8">
              <w:rPr>
                <w:sz w:val="20"/>
                <w:szCs w:val="20"/>
              </w:rPr>
              <w:t> </w:t>
            </w:r>
          </w:p>
        </w:tc>
      </w:tr>
      <w:tr w:rsidR="00EC51EC" w:rsidRPr="006552E8" w14:paraId="1401AE73" w14:textId="77777777" w:rsidTr="0099533E">
        <w:trPr>
          <w:trHeight w:val="315"/>
        </w:trPr>
        <w:tc>
          <w:tcPr>
            <w:tcW w:w="1870" w:type="dxa"/>
            <w:shd w:val="clear" w:color="auto" w:fill="auto"/>
            <w:vAlign w:val="center"/>
          </w:tcPr>
          <w:p w14:paraId="01A7B2E1" w14:textId="77777777" w:rsidR="00EC51EC" w:rsidRPr="006552E8" w:rsidRDefault="00EC51EC" w:rsidP="0099533E">
            <w:pPr>
              <w:rPr>
                <w:sz w:val="20"/>
                <w:szCs w:val="20"/>
              </w:rPr>
            </w:pPr>
            <w:r w:rsidRPr="006552E8">
              <w:rPr>
                <w:sz w:val="20"/>
                <w:szCs w:val="20"/>
              </w:rPr>
              <w:t>Faks</w:t>
            </w:r>
          </w:p>
        </w:tc>
        <w:tc>
          <w:tcPr>
            <w:tcW w:w="1690" w:type="dxa"/>
            <w:shd w:val="clear" w:color="auto" w:fill="auto"/>
          </w:tcPr>
          <w:p w14:paraId="19861059" w14:textId="77777777" w:rsidR="00EC51EC" w:rsidRPr="006552E8" w:rsidRDefault="00EC51EC" w:rsidP="0099533E">
            <w:pPr>
              <w:jc w:val="both"/>
              <w:rPr>
                <w:sz w:val="20"/>
                <w:szCs w:val="20"/>
              </w:rPr>
            </w:pPr>
            <w:r w:rsidRPr="006552E8">
              <w:rPr>
                <w:sz w:val="20"/>
                <w:szCs w:val="20"/>
              </w:rPr>
              <w:t>255.02.04.02</w:t>
            </w:r>
          </w:p>
        </w:tc>
        <w:tc>
          <w:tcPr>
            <w:tcW w:w="0" w:type="auto"/>
            <w:shd w:val="clear" w:color="auto" w:fill="auto"/>
            <w:vAlign w:val="center"/>
          </w:tcPr>
          <w:p w14:paraId="472DD90F" w14:textId="77777777" w:rsidR="00EC51EC" w:rsidRPr="006552E8" w:rsidRDefault="00EC51EC" w:rsidP="0099533E">
            <w:pPr>
              <w:jc w:val="center"/>
              <w:rPr>
                <w:sz w:val="20"/>
                <w:szCs w:val="20"/>
              </w:rPr>
            </w:pPr>
          </w:p>
        </w:tc>
        <w:tc>
          <w:tcPr>
            <w:tcW w:w="1283" w:type="dxa"/>
            <w:shd w:val="clear" w:color="auto" w:fill="auto"/>
            <w:vAlign w:val="center"/>
          </w:tcPr>
          <w:p w14:paraId="44ECF8AA"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520C7C9B" w14:textId="77777777" w:rsidR="00EC51EC" w:rsidRPr="006552E8" w:rsidRDefault="00EC51EC" w:rsidP="0099533E">
            <w:pPr>
              <w:jc w:val="center"/>
              <w:rPr>
                <w:sz w:val="20"/>
                <w:szCs w:val="20"/>
              </w:rPr>
            </w:pPr>
          </w:p>
        </w:tc>
        <w:tc>
          <w:tcPr>
            <w:tcW w:w="1293" w:type="dxa"/>
            <w:shd w:val="clear" w:color="auto" w:fill="auto"/>
            <w:noWrap/>
            <w:vAlign w:val="center"/>
          </w:tcPr>
          <w:p w14:paraId="441520E6"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799BE22E" w14:textId="77777777" w:rsidR="00EC51EC" w:rsidRPr="006552E8" w:rsidRDefault="00EC51EC" w:rsidP="0099533E">
            <w:pPr>
              <w:jc w:val="center"/>
              <w:rPr>
                <w:sz w:val="20"/>
                <w:szCs w:val="20"/>
              </w:rPr>
            </w:pPr>
          </w:p>
        </w:tc>
        <w:tc>
          <w:tcPr>
            <w:tcW w:w="1293" w:type="dxa"/>
            <w:shd w:val="clear" w:color="auto" w:fill="auto"/>
            <w:noWrap/>
            <w:vAlign w:val="center"/>
          </w:tcPr>
          <w:p w14:paraId="6C40FB9D" w14:textId="77777777" w:rsidR="00EC51EC" w:rsidRPr="006552E8" w:rsidRDefault="00EC51EC" w:rsidP="0099533E">
            <w:pPr>
              <w:jc w:val="right"/>
              <w:rPr>
                <w:sz w:val="20"/>
                <w:szCs w:val="20"/>
              </w:rPr>
            </w:pPr>
            <w:r w:rsidRPr="006552E8">
              <w:rPr>
                <w:sz w:val="20"/>
                <w:szCs w:val="20"/>
              </w:rPr>
              <w:t> </w:t>
            </w:r>
          </w:p>
        </w:tc>
      </w:tr>
      <w:tr w:rsidR="00EC51EC" w:rsidRPr="006552E8" w14:paraId="15995CD2" w14:textId="77777777" w:rsidTr="0099533E">
        <w:trPr>
          <w:trHeight w:val="315"/>
        </w:trPr>
        <w:tc>
          <w:tcPr>
            <w:tcW w:w="1870" w:type="dxa"/>
            <w:shd w:val="clear" w:color="auto" w:fill="auto"/>
            <w:vAlign w:val="center"/>
          </w:tcPr>
          <w:p w14:paraId="1F8E215C" w14:textId="77777777" w:rsidR="00EC51EC" w:rsidRPr="006552E8" w:rsidRDefault="00EC51EC" w:rsidP="0099533E">
            <w:pPr>
              <w:rPr>
                <w:sz w:val="20"/>
                <w:szCs w:val="20"/>
              </w:rPr>
            </w:pPr>
            <w:r w:rsidRPr="006552E8">
              <w:rPr>
                <w:sz w:val="20"/>
                <w:szCs w:val="20"/>
              </w:rPr>
              <w:lastRenderedPageBreak/>
              <w:t>Fotoğraf makinesi</w:t>
            </w:r>
          </w:p>
        </w:tc>
        <w:tc>
          <w:tcPr>
            <w:tcW w:w="1690" w:type="dxa"/>
            <w:shd w:val="clear" w:color="auto" w:fill="auto"/>
          </w:tcPr>
          <w:p w14:paraId="2AA28703" w14:textId="77777777" w:rsidR="00EC51EC" w:rsidRPr="006552E8" w:rsidRDefault="00EC51EC" w:rsidP="0099533E">
            <w:pPr>
              <w:jc w:val="both"/>
              <w:rPr>
                <w:sz w:val="20"/>
                <w:szCs w:val="20"/>
              </w:rPr>
            </w:pPr>
            <w:r w:rsidRPr="006552E8">
              <w:rPr>
                <w:sz w:val="20"/>
                <w:szCs w:val="20"/>
              </w:rPr>
              <w:t>255.02.05.04.02</w:t>
            </w:r>
          </w:p>
        </w:tc>
        <w:tc>
          <w:tcPr>
            <w:tcW w:w="0" w:type="auto"/>
            <w:shd w:val="clear" w:color="auto" w:fill="auto"/>
            <w:vAlign w:val="center"/>
          </w:tcPr>
          <w:p w14:paraId="38224798" w14:textId="77777777" w:rsidR="00EC51EC" w:rsidRPr="006552E8" w:rsidRDefault="00EC51EC" w:rsidP="0099533E">
            <w:pPr>
              <w:jc w:val="center"/>
              <w:rPr>
                <w:sz w:val="20"/>
                <w:szCs w:val="20"/>
              </w:rPr>
            </w:pPr>
          </w:p>
        </w:tc>
        <w:tc>
          <w:tcPr>
            <w:tcW w:w="1283" w:type="dxa"/>
            <w:shd w:val="clear" w:color="auto" w:fill="auto"/>
            <w:vAlign w:val="center"/>
          </w:tcPr>
          <w:p w14:paraId="16217354"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1C522094" w14:textId="77777777" w:rsidR="00EC51EC" w:rsidRPr="006552E8" w:rsidRDefault="00EC51EC" w:rsidP="0099533E">
            <w:pPr>
              <w:jc w:val="center"/>
              <w:rPr>
                <w:sz w:val="20"/>
                <w:szCs w:val="20"/>
              </w:rPr>
            </w:pPr>
          </w:p>
        </w:tc>
        <w:tc>
          <w:tcPr>
            <w:tcW w:w="1293" w:type="dxa"/>
            <w:shd w:val="clear" w:color="auto" w:fill="auto"/>
            <w:noWrap/>
            <w:vAlign w:val="center"/>
          </w:tcPr>
          <w:p w14:paraId="15B8970C"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6587738F" w14:textId="77777777" w:rsidR="00EC51EC" w:rsidRPr="006552E8" w:rsidRDefault="00EC51EC" w:rsidP="0099533E">
            <w:pPr>
              <w:jc w:val="center"/>
              <w:rPr>
                <w:sz w:val="20"/>
                <w:szCs w:val="20"/>
              </w:rPr>
            </w:pPr>
          </w:p>
        </w:tc>
        <w:tc>
          <w:tcPr>
            <w:tcW w:w="1293" w:type="dxa"/>
            <w:shd w:val="clear" w:color="auto" w:fill="auto"/>
            <w:noWrap/>
            <w:vAlign w:val="center"/>
          </w:tcPr>
          <w:p w14:paraId="18692ABD" w14:textId="77777777" w:rsidR="00EC51EC" w:rsidRPr="006552E8" w:rsidRDefault="00EC51EC" w:rsidP="0099533E">
            <w:pPr>
              <w:jc w:val="right"/>
              <w:rPr>
                <w:sz w:val="20"/>
                <w:szCs w:val="20"/>
              </w:rPr>
            </w:pPr>
            <w:r w:rsidRPr="006552E8">
              <w:rPr>
                <w:sz w:val="20"/>
                <w:szCs w:val="20"/>
              </w:rPr>
              <w:t> </w:t>
            </w:r>
          </w:p>
        </w:tc>
      </w:tr>
      <w:tr w:rsidR="00EC51EC" w:rsidRPr="006552E8" w14:paraId="6B1D6962" w14:textId="77777777" w:rsidTr="0099533E">
        <w:trPr>
          <w:trHeight w:val="315"/>
        </w:trPr>
        <w:tc>
          <w:tcPr>
            <w:tcW w:w="1870" w:type="dxa"/>
            <w:shd w:val="clear" w:color="auto" w:fill="auto"/>
            <w:vAlign w:val="center"/>
          </w:tcPr>
          <w:p w14:paraId="378A94B2" w14:textId="77777777" w:rsidR="00EC51EC" w:rsidRPr="006552E8" w:rsidRDefault="00EC51EC" w:rsidP="0099533E">
            <w:pPr>
              <w:rPr>
                <w:sz w:val="20"/>
                <w:szCs w:val="20"/>
              </w:rPr>
            </w:pPr>
            <w:r w:rsidRPr="006552E8">
              <w:rPr>
                <w:sz w:val="20"/>
                <w:szCs w:val="20"/>
              </w:rPr>
              <w:t>Kameralar</w:t>
            </w:r>
          </w:p>
        </w:tc>
        <w:tc>
          <w:tcPr>
            <w:tcW w:w="1690" w:type="dxa"/>
            <w:shd w:val="clear" w:color="auto" w:fill="auto"/>
          </w:tcPr>
          <w:p w14:paraId="5A77312D" w14:textId="77777777" w:rsidR="00EC51EC" w:rsidRPr="006552E8" w:rsidRDefault="00EC51EC" w:rsidP="0099533E">
            <w:pPr>
              <w:jc w:val="both"/>
              <w:rPr>
                <w:sz w:val="20"/>
                <w:szCs w:val="20"/>
              </w:rPr>
            </w:pPr>
            <w:r w:rsidRPr="006552E8">
              <w:rPr>
                <w:sz w:val="20"/>
                <w:szCs w:val="20"/>
              </w:rPr>
              <w:t>255.02.05.04.01</w:t>
            </w:r>
          </w:p>
        </w:tc>
        <w:tc>
          <w:tcPr>
            <w:tcW w:w="0" w:type="auto"/>
            <w:shd w:val="clear" w:color="auto" w:fill="auto"/>
            <w:vAlign w:val="center"/>
          </w:tcPr>
          <w:p w14:paraId="29A67440" w14:textId="496D44C3" w:rsidR="00EC51EC" w:rsidRPr="006552E8" w:rsidRDefault="00EC51EC" w:rsidP="0099533E">
            <w:pPr>
              <w:jc w:val="center"/>
              <w:rPr>
                <w:sz w:val="20"/>
                <w:szCs w:val="20"/>
              </w:rPr>
            </w:pPr>
            <w:r w:rsidRPr="006552E8">
              <w:rPr>
                <w:sz w:val="20"/>
                <w:szCs w:val="20"/>
              </w:rPr>
              <w:t>26</w:t>
            </w:r>
          </w:p>
        </w:tc>
        <w:tc>
          <w:tcPr>
            <w:tcW w:w="1283" w:type="dxa"/>
            <w:shd w:val="clear" w:color="auto" w:fill="auto"/>
            <w:vAlign w:val="center"/>
          </w:tcPr>
          <w:p w14:paraId="71C67A1D"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66479395" w14:textId="77777777" w:rsidR="00EC51EC" w:rsidRPr="006552E8" w:rsidRDefault="00EC51EC" w:rsidP="0099533E">
            <w:pPr>
              <w:jc w:val="center"/>
              <w:rPr>
                <w:sz w:val="20"/>
                <w:szCs w:val="20"/>
              </w:rPr>
            </w:pPr>
          </w:p>
        </w:tc>
        <w:tc>
          <w:tcPr>
            <w:tcW w:w="1293" w:type="dxa"/>
            <w:shd w:val="clear" w:color="auto" w:fill="auto"/>
            <w:noWrap/>
            <w:vAlign w:val="center"/>
          </w:tcPr>
          <w:p w14:paraId="62F5AE71"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063213CC" w14:textId="77777777" w:rsidR="00EC51EC" w:rsidRPr="006552E8" w:rsidRDefault="00EC51EC" w:rsidP="0099533E">
            <w:pPr>
              <w:jc w:val="center"/>
              <w:rPr>
                <w:sz w:val="20"/>
                <w:szCs w:val="20"/>
              </w:rPr>
            </w:pPr>
          </w:p>
        </w:tc>
        <w:tc>
          <w:tcPr>
            <w:tcW w:w="1293" w:type="dxa"/>
            <w:shd w:val="clear" w:color="auto" w:fill="auto"/>
            <w:noWrap/>
            <w:vAlign w:val="center"/>
          </w:tcPr>
          <w:p w14:paraId="4A2E3E6B" w14:textId="77777777" w:rsidR="00EC51EC" w:rsidRPr="006552E8" w:rsidRDefault="00EC51EC" w:rsidP="0099533E">
            <w:pPr>
              <w:jc w:val="right"/>
              <w:rPr>
                <w:sz w:val="20"/>
                <w:szCs w:val="20"/>
              </w:rPr>
            </w:pPr>
            <w:r w:rsidRPr="006552E8">
              <w:rPr>
                <w:sz w:val="20"/>
                <w:szCs w:val="20"/>
              </w:rPr>
              <w:t> </w:t>
            </w:r>
          </w:p>
        </w:tc>
      </w:tr>
      <w:tr w:rsidR="00EC51EC" w:rsidRPr="006552E8" w14:paraId="0DC262C0" w14:textId="77777777" w:rsidTr="0099533E">
        <w:trPr>
          <w:trHeight w:val="315"/>
        </w:trPr>
        <w:tc>
          <w:tcPr>
            <w:tcW w:w="1870" w:type="dxa"/>
            <w:shd w:val="clear" w:color="auto" w:fill="auto"/>
            <w:vAlign w:val="center"/>
          </w:tcPr>
          <w:p w14:paraId="6260BEA0" w14:textId="77777777" w:rsidR="00EC51EC" w:rsidRPr="006552E8" w:rsidRDefault="00EC51EC" w:rsidP="0099533E">
            <w:pPr>
              <w:rPr>
                <w:sz w:val="20"/>
                <w:szCs w:val="20"/>
              </w:rPr>
            </w:pPr>
            <w:r w:rsidRPr="006552E8">
              <w:rPr>
                <w:sz w:val="20"/>
                <w:szCs w:val="20"/>
              </w:rPr>
              <w:t>Televizyonlar</w:t>
            </w:r>
          </w:p>
        </w:tc>
        <w:tc>
          <w:tcPr>
            <w:tcW w:w="1690" w:type="dxa"/>
            <w:shd w:val="clear" w:color="auto" w:fill="auto"/>
          </w:tcPr>
          <w:p w14:paraId="347DDADD" w14:textId="77777777" w:rsidR="00EC51EC" w:rsidRPr="006552E8" w:rsidRDefault="00EC51EC" w:rsidP="0099533E">
            <w:pPr>
              <w:jc w:val="both"/>
              <w:rPr>
                <w:sz w:val="20"/>
                <w:szCs w:val="20"/>
              </w:rPr>
            </w:pPr>
            <w:r w:rsidRPr="006552E8">
              <w:rPr>
                <w:sz w:val="20"/>
                <w:szCs w:val="20"/>
              </w:rPr>
              <w:t>255.02.05.04.02</w:t>
            </w:r>
          </w:p>
        </w:tc>
        <w:tc>
          <w:tcPr>
            <w:tcW w:w="0" w:type="auto"/>
            <w:shd w:val="clear" w:color="auto" w:fill="auto"/>
            <w:vAlign w:val="center"/>
          </w:tcPr>
          <w:p w14:paraId="5B4228D9" w14:textId="77777777" w:rsidR="00EC51EC" w:rsidRPr="006552E8" w:rsidRDefault="00EC51EC" w:rsidP="0099533E">
            <w:pPr>
              <w:jc w:val="center"/>
              <w:rPr>
                <w:sz w:val="20"/>
                <w:szCs w:val="20"/>
              </w:rPr>
            </w:pPr>
            <w:r w:rsidRPr="006552E8">
              <w:rPr>
                <w:sz w:val="20"/>
                <w:szCs w:val="20"/>
              </w:rPr>
              <w:t>1</w:t>
            </w:r>
          </w:p>
        </w:tc>
        <w:tc>
          <w:tcPr>
            <w:tcW w:w="1283" w:type="dxa"/>
            <w:shd w:val="clear" w:color="auto" w:fill="auto"/>
            <w:vAlign w:val="center"/>
          </w:tcPr>
          <w:p w14:paraId="14260180"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111437DC" w14:textId="77777777" w:rsidR="00EC51EC" w:rsidRPr="006552E8" w:rsidRDefault="00EC51EC" w:rsidP="0099533E">
            <w:pPr>
              <w:jc w:val="center"/>
              <w:rPr>
                <w:sz w:val="20"/>
                <w:szCs w:val="20"/>
              </w:rPr>
            </w:pPr>
          </w:p>
        </w:tc>
        <w:tc>
          <w:tcPr>
            <w:tcW w:w="1293" w:type="dxa"/>
            <w:shd w:val="clear" w:color="auto" w:fill="auto"/>
            <w:noWrap/>
            <w:vAlign w:val="center"/>
          </w:tcPr>
          <w:p w14:paraId="4FAFBAC7"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239D458D" w14:textId="77777777" w:rsidR="00EC51EC" w:rsidRPr="006552E8" w:rsidRDefault="00EC51EC" w:rsidP="0099533E">
            <w:pPr>
              <w:jc w:val="center"/>
              <w:rPr>
                <w:sz w:val="20"/>
                <w:szCs w:val="20"/>
              </w:rPr>
            </w:pPr>
          </w:p>
        </w:tc>
        <w:tc>
          <w:tcPr>
            <w:tcW w:w="1293" w:type="dxa"/>
            <w:shd w:val="clear" w:color="auto" w:fill="auto"/>
            <w:noWrap/>
            <w:vAlign w:val="center"/>
          </w:tcPr>
          <w:p w14:paraId="63820338" w14:textId="77777777" w:rsidR="00EC51EC" w:rsidRPr="006552E8" w:rsidRDefault="00EC51EC" w:rsidP="0099533E">
            <w:pPr>
              <w:jc w:val="right"/>
              <w:rPr>
                <w:sz w:val="20"/>
                <w:szCs w:val="20"/>
              </w:rPr>
            </w:pPr>
            <w:r w:rsidRPr="006552E8">
              <w:rPr>
                <w:sz w:val="20"/>
                <w:szCs w:val="20"/>
              </w:rPr>
              <w:t> </w:t>
            </w:r>
          </w:p>
        </w:tc>
      </w:tr>
      <w:tr w:rsidR="00EC51EC" w:rsidRPr="006552E8" w14:paraId="1C6BE6FC" w14:textId="77777777" w:rsidTr="0099533E">
        <w:trPr>
          <w:trHeight w:val="315"/>
        </w:trPr>
        <w:tc>
          <w:tcPr>
            <w:tcW w:w="1870" w:type="dxa"/>
            <w:shd w:val="clear" w:color="auto" w:fill="auto"/>
            <w:vAlign w:val="center"/>
          </w:tcPr>
          <w:p w14:paraId="75530656" w14:textId="77777777" w:rsidR="00EC51EC" w:rsidRPr="006552E8" w:rsidRDefault="00EC51EC" w:rsidP="0099533E">
            <w:pPr>
              <w:rPr>
                <w:sz w:val="20"/>
                <w:szCs w:val="20"/>
              </w:rPr>
            </w:pPr>
            <w:r w:rsidRPr="006552E8">
              <w:rPr>
                <w:sz w:val="20"/>
                <w:szCs w:val="20"/>
              </w:rPr>
              <w:t>Tarayıcılar</w:t>
            </w:r>
          </w:p>
        </w:tc>
        <w:tc>
          <w:tcPr>
            <w:tcW w:w="1690" w:type="dxa"/>
            <w:shd w:val="clear" w:color="auto" w:fill="auto"/>
          </w:tcPr>
          <w:p w14:paraId="0D26FFFD" w14:textId="77777777" w:rsidR="00EC51EC" w:rsidRPr="006552E8" w:rsidRDefault="00EC51EC" w:rsidP="0099533E">
            <w:pPr>
              <w:jc w:val="both"/>
              <w:rPr>
                <w:sz w:val="20"/>
                <w:szCs w:val="20"/>
              </w:rPr>
            </w:pPr>
            <w:r w:rsidRPr="006552E8">
              <w:rPr>
                <w:sz w:val="20"/>
                <w:szCs w:val="20"/>
              </w:rPr>
              <w:t>255.02.02.02</w:t>
            </w:r>
          </w:p>
        </w:tc>
        <w:tc>
          <w:tcPr>
            <w:tcW w:w="0" w:type="auto"/>
            <w:shd w:val="clear" w:color="auto" w:fill="auto"/>
            <w:vAlign w:val="center"/>
          </w:tcPr>
          <w:p w14:paraId="2C37525F" w14:textId="77777777" w:rsidR="00EC51EC" w:rsidRPr="006552E8" w:rsidRDefault="00EC51EC" w:rsidP="0099533E">
            <w:pPr>
              <w:jc w:val="center"/>
              <w:rPr>
                <w:sz w:val="20"/>
                <w:szCs w:val="20"/>
              </w:rPr>
            </w:pPr>
          </w:p>
        </w:tc>
        <w:tc>
          <w:tcPr>
            <w:tcW w:w="1283" w:type="dxa"/>
            <w:shd w:val="clear" w:color="auto" w:fill="auto"/>
            <w:vAlign w:val="center"/>
          </w:tcPr>
          <w:p w14:paraId="615FC899"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329F775D" w14:textId="77777777" w:rsidR="00EC51EC" w:rsidRPr="006552E8" w:rsidRDefault="00EC51EC" w:rsidP="0099533E">
            <w:pPr>
              <w:jc w:val="center"/>
              <w:rPr>
                <w:sz w:val="20"/>
                <w:szCs w:val="20"/>
              </w:rPr>
            </w:pPr>
          </w:p>
        </w:tc>
        <w:tc>
          <w:tcPr>
            <w:tcW w:w="1293" w:type="dxa"/>
            <w:shd w:val="clear" w:color="auto" w:fill="auto"/>
            <w:noWrap/>
            <w:vAlign w:val="center"/>
          </w:tcPr>
          <w:p w14:paraId="2AB30633"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31019D15" w14:textId="77777777" w:rsidR="00EC51EC" w:rsidRPr="006552E8" w:rsidRDefault="00EC51EC" w:rsidP="0099533E">
            <w:pPr>
              <w:jc w:val="center"/>
              <w:rPr>
                <w:sz w:val="20"/>
                <w:szCs w:val="20"/>
              </w:rPr>
            </w:pPr>
          </w:p>
        </w:tc>
        <w:tc>
          <w:tcPr>
            <w:tcW w:w="1293" w:type="dxa"/>
            <w:shd w:val="clear" w:color="auto" w:fill="auto"/>
            <w:noWrap/>
            <w:vAlign w:val="center"/>
          </w:tcPr>
          <w:p w14:paraId="25F3FE34" w14:textId="77777777" w:rsidR="00EC51EC" w:rsidRPr="006552E8" w:rsidRDefault="00EC51EC" w:rsidP="0099533E">
            <w:pPr>
              <w:jc w:val="right"/>
              <w:rPr>
                <w:sz w:val="20"/>
                <w:szCs w:val="20"/>
              </w:rPr>
            </w:pPr>
            <w:r w:rsidRPr="006552E8">
              <w:rPr>
                <w:sz w:val="20"/>
                <w:szCs w:val="20"/>
              </w:rPr>
              <w:t> </w:t>
            </w:r>
          </w:p>
        </w:tc>
      </w:tr>
      <w:tr w:rsidR="00EC51EC" w:rsidRPr="006552E8" w14:paraId="619ECA5E" w14:textId="77777777" w:rsidTr="0099533E">
        <w:trPr>
          <w:trHeight w:val="315"/>
        </w:trPr>
        <w:tc>
          <w:tcPr>
            <w:tcW w:w="1870" w:type="dxa"/>
            <w:shd w:val="clear" w:color="auto" w:fill="auto"/>
            <w:vAlign w:val="center"/>
          </w:tcPr>
          <w:p w14:paraId="72892012" w14:textId="77777777" w:rsidR="00EC51EC" w:rsidRPr="006552E8" w:rsidRDefault="00EC51EC" w:rsidP="0099533E">
            <w:pPr>
              <w:rPr>
                <w:sz w:val="20"/>
                <w:szCs w:val="20"/>
              </w:rPr>
            </w:pPr>
            <w:r w:rsidRPr="006552E8">
              <w:rPr>
                <w:sz w:val="20"/>
                <w:szCs w:val="20"/>
              </w:rPr>
              <w:t>Müzik setleri</w:t>
            </w:r>
          </w:p>
        </w:tc>
        <w:tc>
          <w:tcPr>
            <w:tcW w:w="1690" w:type="dxa"/>
            <w:shd w:val="clear" w:color="auto" w:fill="auto"/>
          </w:tcPr>
          <w:p w14:paraId="11A03A2B" w14:textId="77777777" w:rsidR="00EC51EC" w:rsidRPr="006552E8" w:rsidRDefault="00EC51EC" w:rsidP="0099533E">
            <w:pPr>
              <w:jc w:val="both"/>
              <w:rPr>
                <w:sz w:val="20"/>
                <w:szCs w:val="20"/>
              </w:rPr>
            </w:pPr>
            <w:r w:rsidRPr="006552E8">
              <w:rPr>
                <w:sz w:val="20"/>
                <w:szCs w:val="20"/>
              </w:rPr>
              <w:t>255.02.05.02.01</w:t>
            </w:r>
          </w:p>
        </w:tc>
        <w:tc>
          <w:tcPr>
            <w:tcW w:w="0" w:type="auto"/>
            <w:shd w:val="clear" w:color="auto" w:fill="auto"/>
            <w:vAlign w:val="center"/>
          </w:tcPr>
          <w:p w14:paraId="4AE43F30" w14:textId="77777777" w:rsidR="00EC51EC" w:rsidRPr="006552E8" w:rsidRDefault="00EC51EC" w:rsidP="0099533E">
            <w:pPr>
              <w:jc w:val="center"/>
              <w:rPr>
                <w:sz w:val="20"/>
                <w:szCs w:val="20"/>
              </w:rPr>
            </w:pPr>
          </w:p>
        </w:tc>
        <w:tc>
          <w:tcPr>
            <w:tcW w:w="1283" w:type="dxa"/>
            <w:shd w:val="clear" w:color="auto" w:fill="auto"/>
            <w:vAlign w:val="center"/>
          </w:tcPr>
          <w:p w14:paraId="3158FDCA"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3E0CF0B2" w14:textId="77777777" w:rsidR="00EC51EC" w:rsidRPr="006552E8" w:rsidRDefault="00EC51EC" w:rsidP="0099533E">
            <w:pPr>
              <w:jc w:val="center"/>
              <w:rPr>
                <w:sz w:val="20"/>
                <w:szCs w:val="20"/>
              </w:rPr>
            </w:pPr>
          </w:p>
        </w:tc>
        <w:tc>
          <w:tcPr>
            <w:tcW w:w="1293" w:type="dxa"/>
            <w:shd w:val="clear" w:color="auto" w:fill="auto"/>
            <w:noWrap/>
            <w:vAlign w:val="center"/>
          </w:tcPr>
          <w:p w14:paraId="117AACFE"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2A4B34F6" w14:textId="77777777" w:rsidR="00EC51EC" w:rsidRPr="006552E8" w:rsidRDefault="00EC51EC" w:rsidP="0099533E">
            <w:pPr>
              <w:jc w:val="center"/>
              <w:rPr>
                <w:sz w:val="20"/>
                <w:szCs w:val="20"/>
              </w:rPr>
            </w:pPr>
          </w:p>
        </w:tc>
        <w:tc>
          <w:tcPr>
            <w:tcW w:w="1293" w:type="dxa"/>
            <w:shd w:val="clear" w:color="auto" w:fill="auto"/>
            <w:noWrap/>
            <w:vAlign w:val="center"/>
          </w:tcPr>
          <w:p w14:paraId="223B8D0C" w14:textId="77777777" w:rsidR="00EC51EC" w:rsidRPr="006552E8" w:rsidRDefault="00EC51EC" w:rsidP="0099533E">
            <w:pPr>
              <w:jc w:val="right"/>
              <w:rPr>
                <w:sz w:val="20"/>
                <w:szCs w:val="20"/>
              </w:rPr>
            </w:pPr>
            <w:r w:rsidRPr="006552E8">
              <w:rPr>
                <w:sz w:val="20"/>
                <w:szCs w:val="20"/>
              </w:rPr>
              <w:t> </w:t>
            </w:r>
          </w:p>
        </w:tc>
      </w:tr>
      <w:tr w:rsidR="00EC51EC" w:rsidRPr="006552E8" w14:paraId="033EF64F" w14:textId="77777777" w:rsidTr="0099533E">
        <w:trPr>
          <w:trHeight w:val="318"/>
        </w:trPr>
        <w:tc>
          <w:tcPr>
            <w:tcW w:w="1870" w:type="dxa"/>
            <w:shd w:val="clear" w:color="auto" w:fill="auto"/>
            <w:vAlign w:val="center"/>
          </w:tcPr>
          <w:p w14:paraId="23C65D27" w14:textId="77777777" w:rsidR="00EC51EC" w:rsidRPr="006552E8" w:rsidRDefault="00EC51EC" w:rsidP="0099533E">
            <w:pPr>
              <w:rPr>
                <w:sz w:val="20"/>
                <w:szCs w:val="20"/>
              </w:rPr>
            </w:pPr>
            <w:r w:rsidRPr="006552E8">
              <w:rPr>
                <w:sz w:val="20"/>
                <w:szCs w:val="20"/>
              </w:rPr>
              <w:t>Mikroskop (01)</w:t>
            </w:r>
          </w:p>
        </w:tc>
        <w:tc>
          <w:tcPr>
            <w:tcW w:w="1690" w:type="dxa"/>
            <w:shd w:val="clear" w:color="auto" w:fill="auto"/>
          </w:tcPr>
          <w:p w14:paraId="0BF07551" w14:textId="77777777" w:rsidR="00EC51EC" w:rsidRPr="006552E8" w:rsidRDefault="00EC51EC" w:rsidP="0099533E">
            <w:pPr>
              <w:jc w:val="both"/>
              <w:rPr>
                <w:sz w:val="20"/>
                <w:szCs w:val="20"/>
              </w:rPr>
            </w:pPr>
            <w:r w:rsidRPr="006552E8">
              <w:rPr>
                <w:sz w:val="20"/>
                <w:szCs w:val="20"/>
              </w:rPr>
              <w:t>253.03.06.06.01</w:t>
            </w:r>
          </w:p>
        </w:tc>
        <w:tc>
          <w:tcPr>
            <w:tcW w:w="0" w:type="auto"/>
            <w:shd w:val="clear" w:color="auto" w:fill="auto"/>
            <w:vAlign w:val="center"/>
          </w:tcPr>
          <w:p w14:paraId="22D1573B" w14:textId="77777777" w:rsidR="00EC51EC" w:rsidRPr="006552E8" w:rsidRDefault="00EC51EC" w:rsidP="0099533E">
            <w:pPr>
              <w:jc w:val="center"/>
              <w:rPr>
                <w:sz w:val="20"/>
                <w:szCs w:val="20"/>
              </w:rPr>
            </w:pPr>
          </w:p>
        </w:tc>
        <w:tc>
          <w:tcPr>
            <w:tcW w:w="1283" w:type="dxa"/>
            <w:shd w:val="clear" w:color="auto" w:fill="auto"/>
            <w:vAlign w:val="center"/>
          </w:tcPr>
          <w:p w14:paraId="540C2BC1" w14:textId="77777777" w:rsidR="00EC51EC" w:rsidRPr="006552E8" w:rsidRDefault="00EC51EC" w:rsidP="0099533E">
            <w:pPr>
              <w:jc w:val="right"/>
              <w:rPr>
                <w:sz w:val="20"/>
                <w:szCs w:val="20"/>
              </w:rPr>
            </w:pPr>
          </w:p>
        </w:tc>
        <w:tc>
          <w:tcPr>
            <w:tcW w:w="0" w:type="auto"/>
            <w:shd w:val="clear" w:color="auto" w:fill="auto"/>
            <w:vAlign w:val="center"/>
          </w:tcPr>
          <w:p w14:paraId="71F7633A" w14:textId="77777777" w:rsidR="00EC51EC" w:rsidRPr="006552E8" w:rsidRDefault="00EC51EC" w:rsidP="0099533E">
            <w:pPr>
              <w:jc w:val="center"/>
              <w:rPr>
                <w:sz w:val="20"/>
                <w:szCs w:val="20"/>
              </w:rPr>
            </w:pPr>
          </w:p>
        </w:tc>
        <w:tc>
          <w:tcPr>
            <w:tcW w:w="1293" w:type="dxa"/>
            <w:shd w:val="clear" w:color="auto" w:fill="auto"/>
            <w:noWrap/>
            <w:vAlign w:val="center"/>
          </w:tcPr>
          <w:p w14:paraId="3AA6994A" w14:textId="77777777" w:rsidR="00EC51EC" w:rsidRPr="006552E8" w:rsidRDefault="00EC51EC" w:rsidP="0099533E">
            <w:pPr>
              <w:jc w:val="right"/>
              <w:rPr>
                <w:sz w:val="20"/>
                <w:szCs w:val="20"/>
              </w:rPr>
            </w:pPr>
          </w:p>
        </w:tc>
        <w:tc>
          <w:tcPr>
            <w:tcW w:w="0" w:type="auto"/>
            <w:shd w:val="clear" w:color="auto" w:fill="auto"/>
            <w:vAlign w:val="center"/>
          </w:tcPr>
          <w:p w14:paraId="2453710B" w14:textId="77777777" w:rsidR="00EC51EC" w:rsidRPr="006552E8" w:rsidRDefault="00EC51EC" w:rsidP="0099533E">
            <w:pPr>
              <w:jc w:val="center"/>
              <w:rPr>
                <w:sz w:val="20"/>
                <w:szCs w:val="20"/>
              </w:rPr>
            </w:pPr>
          </w:p>
        </w:tc>
        <w:tc>
          <w:tcPr>
            <w:tcW w:w="1293" w:type="dxa"/>
            <w:shd w:val="clear" w:color="auto" w:fill="auto"/>
            <w:noWrap/>
            <w:vAlign w:val="center"/>
          </w:tcPr>
          <w:p w14:paraId="30247F93" w14:textId="77777777" w:rsidR="00EC51EC" w:rsidRPr="006552E8" w:rsidRDefault="00EC51EC" w:rsidP="0099533E">
            <w:pPr>
              <w:jc w:val="right"/>
              <w:rPr>
                <w:sz w:val="20"/>
                <w:szCs w:val="20"/>
              </w:rPr>
            </w:pPr>
          </w:p>
        </w:tc>
      </w:tr>
      <w:tr w:rsidR="00EC51EC" w:rsidRPr="006552E8" w14:paraId="65C215F0" w14:textId="77777777" w:rsidTr="0099533E">
        <w:trPr>
          <w:trHeight w:val="318"/>
        </w:trPr>
        <w:tc>
          <w:tcPr>
            <w:tcW w:w="1870" w:type="dxa"/>
            <w:shd w:val="clear" w:color="auto" w:fill="auto"/>
            <w:vAlign w:val="center"/>
          </w:tcPr>
          <w:p w14:paraId="217BE841" w14:textId="77777777" w:rsidR="00EC51EC" w:rsidRPr="006552E8" w:rsidRDefault="00EC51EC" w:rsidP="0099533E">
            <w:pPr>
              <w:rPr>
                <w:sz w:val="20"/>
                <w:szCs w:val="20"/>
              </w:rPr>
            </w:pPr>
            <w:r w:rsidRPr="006552E8">
              <w:rPr>
                <w:sz w:val="20"/>
                <w:szCs w:val="20"/>
              </w:rPr>
              <w:t>Mikroskop (02)</w:t>
            </w:r>
          </w:p>
        </w:tc>
        <w:tc>
          <w:tcPr>
            <w:tcW w:w="1690" w:type="dxa"/>
            <w:shd w:val="clear" w:color="auto" w:fill="auto"/>
          </w:tcPr>
          <w:p w14:paraId="2989B7E5" w14:textId="77777777" w:rsidR="00EC51EC" w:rsidRPr="006552E8" w:rsidRDefault="00EC51EC" w:rsidP="0099533E">
            <w:pPr>
              <w:jc w:val="both"/>
              <w:rPr>
                <w:sz w:val="20"/>
                <w:szCs w:val="20"/>
              </w:rPr>
            </w:pPr>
            <w:r w:rsidRPr="006552E8">
              <w:rPr>
                <w:sz w:val="20"/>
                <w:szCs w:val="20"/>
              </w:rPr>
              <w:t>253.03.06.06.02</w:t>
            </w:r>
          </w:p>
        </w:tc>
        <w:tc>
          <w:tcPr>
            <w:tcW w:w="0" w:type="auto"/>
            <w:shd w:val="clear" w:color="auto" w:fill="auto"/>
            <w:vAlign w:val="center"/>
          </w:tcPr>
          <w:p w14:paraId="2360921A" w14:textId="77777777" w:rsidR="00EC51EC" w:rsidRPr="006552E8" w:rsidRDefault="00EC51EC" w:rsidP="0099533E">
            <w:pPr>
              <w:jc w:val="center"/>
              <w:rPr>
                <w:sz w:val="20"/>
                <w:szCs w:val="20"/>
              </w:rPr>
            </w:pPr>
          </w:p>
        </w:tc>
        <w:tc>
          <w:tcPr>
            <w:tcW w:w="1283" w:type="dxa"/>
            <w:shd w:val="clear" w:color="auto" w:fill="auto"/>
            <w:vAlign w:val="center"/>
          </w:tcPr>
          <w:p w14:paraId="4AD1B4FA"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6A18CA3D" w14:textId="77777777" w:rsidR="00EC51EC" w:rsidRPr="006552E8" w:rsidRDefault="00EC51EC" w:rsidP="0099533E">
            <w:pPr>
              <w:jc w:val="center"/>
              <w:rPr>
                <w:sz w:val="20"/>
                <w:szCs w:val="20"/>
              </w:rPr>
            </w:pPr>
          </w:p>
        </w:tc>
        <w:tc>
          <w:tcPr>
            <w:tcW w:w="1293" w:type="dxa"/>
            <w:shd w:val="clear" w:color="auto" w:fill="auto"/>
            <w:noWrap/>
            <w:vAlign w:val="center"/>
          </w:tcPr>
          <w:p w14:paraId="541363D2" w14:textId="77777777" w:rsidR="00EC51EC" w:rsidRPr="006552E8" w:rsidRDefault="00EC51EC" w:rsidP="0099533E">
            <w:pPr>
              <w:jc w:val="right"/>
              <w:rPr>
                <w:sz w:val="20"/>
                <w:szCs w:val="20"/>
              </w:rPr>
            </w:pPr>
          </w:p>
        </w:tc>
        <w:tc>
          <w:tcPr>
            <w:tcW w:w="0" w:type="auto"/>
            <w:shd w:val="clear" w:color="auto" w:fill="auto"/>
            <w:vAlign w:val="center"/>
          </w:tcPr>
          <w:p w14:paraId="06E94B14" w14:textId="77777777" w:rsidR="00EC51EC" w:rsidRPr="006552E8" w:rsidRDefault="00EC51EC" w:rsidP="0099533E">
            <w:pPr>
              <w:jc w:val="center"/>
              <w:rPr>
                <w:sz w:val="20"/>
                <w:szCs w:val="20"/>
              </w:rPr>
            </w:pPr>
          </w:p>
        </w:tc>
        <w:tc>
          <w:tcPr>
            <w:tcW w:w="1293" w:type="dxa"/>
            <w:shd w:val="clear" w:color="auto" w:fill="auto"/>
            <w:noWrap/>
            <w:vAlign w:val="center"/>
          </w:tcPr>
          <w:p w14:paraId="3EF2054C" w14:textId="77777777" w:rsidR="00EC51EC" w:rsidRPr="006552E8" w:rsidRDefault="00EC51EC" w:rsidP="0099533E">
            <w:pPr>
              <w:jc w:val="right"/>
              <w:rPr>
                <w:sz w:val="20"/>
                <w:szCs w:val="20"/>
              </w:rPr>
            </w:pPr>
          </w:p>
        </w:tc>
      </w:tr>
      <w:tr w:rsidR="00EC51EC" w:rsidRPr="006552E8" w14:paraId="288095DF" w14:textId="77777777" w:rsidTr="0099533E">
        <w:trPr>
          <w:trHeight w:val="315"/>
        </w:trPr>
        <w:tc>
          <w:tcPr>
            <w:tcW w:w="1870" w:type="dxa"/>
            <w:shd w:val="clear" w:color="auto" w:fill="auto"/>
            <w:vAlign w:val="center"/>
          </w:tcPr>
          <w:p w14:paraId="61D09684" w14:textId="77777777" w:rsidR="00EC51EC" w:rsidRPr="006552E8" w:rsidRDefault="00EC51EC" w:rsidP="0099533E">
            <w:pPr>
              <w:rPr>
                <w:sz w:val="20"/>
                <w:szCs w:val="20"/>
              </w:rPr>
            </w:pPr>
            <w:r w:rsidRPr="006552E8">
              <w:rPr>
                <w:sz w:val="20"/>
                <w:szCs w:val="20"/>
              </w:rPr>
              <w:t>DVD’ler</w:t>
            </w:r>
          </w:p>
        </w:tc>
        <w:tc>
          <w:tcPr>
            <w:tcW w:w="1690" w:type="dxa"/>
            <w:shd w:val="clear" w:color="auto" w:fill="auto"/>
          </w:tcPr>
          <w:p w14:paraId="1A2B293C" w14:textId="77777777" w:rsidR="00EC51EC" w:rsidRPr="006552E8" w:rsidRDefault="00EC51EC" w:rsidP="0099533E">
            <w:pPr>
              <w:jc w:val="both"/>
              <w:rPr>
                <w:sz w:val="20"/>
                <w:szCs w:val="20"/>
              </w:rPr>
            </w:pPr>
            <w:r w:rsidRPr="006552E8">
              <w:rPr>
                <w:sz w:val="20"/>
                <w:szCs w:val="20"/>
              </w:rPr>
              <w:t>255.07.03.07</w:t>
            </w:r>
          </w:p>
        </w:tc>
        <w:tc>
          <w:tcPr>
            <w:tcW w:w="0" w:type="auto"/>
            <w:shd w:val="clear" w:color="auto" w:fill="auto"/>
            <w:vAlign w:val="center"/>
          </w:tcPr>
          <w:p w14:paraId="04D9B020" w14:textId="77777777" w:rsidR="00EC51EC" w:rsidRPr="006552E8" w:rsidRDefault="00EC51EC" w:rsidP="0099533E">
            <w:pPr>
              <w:jc w:val="center"/>
              <w:rPr>
                <w:sz w:val="20"/>
                <w:szCs w:val="20"/>
              </w:rPr>
            </w:pPr>
          </w:p>
        </w:tc>
        <w:tc>
          <w:tcPr>
            <w:tcW w:w="1283" w:type="dxa"/>
            <w:shd w:val="clear" w:color="auto" w:fill="auto"/>
            <w:vAlign w:val="center"/>
          </w:tcPr>
          <w:p w14:paraId="2E46807C"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61BBEC1D" w14:textId="77777777" w:rsidR="00EC51EC" w:rsidRPr="006552E8" w:rsidRDefault="00EC51EC" w:rsidP="0099533E">
            <w:pPr>
              <w:jc w:val="center"/>
              <w:rPr>
                <w:sz w:val="20"/>
                <w:szCs w:val="20"/>
              </w:rPr>
            </w:pPr>
          </w:p>
        </w:tc>
        <w:tc>
          <w:tcPr>
            <w:tcW w:w="1293" w:type="dxa"/>
            <w:shd w:val="clear" w:color="auto" w:fill="auto"/>
            <w:noWrap/>
            <w:vAlign w:val="center"/>
          </w:tcPr>
          <w:p w14:paraId="015DF0ED" w14:textId="77777777" w:rsidR="00EC51EC" w:rsidRPr="006552E8" w:rsidRDefault="00EC51EC" w:rsidP="0099533E">
            <w:pPr>
              <w:jc w:val="right"/>
              <w:rPr>
                <w:sz w:val="20"/>
                <w:szCs w:val="20"/>
              </w:rPr>
            </w:pPr>
            <w:r w:rsidRPr="006552E8">
              <w:rPr>
                <w:sz w:val="20"/>
                <w:szCs w:val="20"/>
              </w:rPr>
              <w:t> </w:t>
            </w:r>
          </w:p>
        </w:tc>
        <w:tc>
          <w:tcPr>
            <w:tcW w:w="0" w:type="auto"/>
            <w:shd w:val="clear" w:color="auto" w:fill="auto"/>
            <w:vAlign w:val="center"/>
          </w:tcPr>
          <w:p w14:paraId="0BF06627" w14:textId="77777777" w:rsidR="00EC51EC" w:rsidRPr="006552E8" w:rsidRDefault="00EC51EC" w:rsidP="0099533E">
            <w:pPr>
              <w:jc w:val="center"/>
              <w:rPr>
                <w:sz w:val="20"/>
                <w:szCs w:val="20"/>
              </w:rPr>
            </w:pPr>
          </w:p>
        </w:tc>
        <w:tc>
          <w:tcPr>
            <w:tcW w:w="1293" w:type="dxa"/>
            <w:shd w:val="clear" w:color="auto" w:fill="auto"/>
            <w:noWrap/>
            <w:vAlign w:val="center"/>
          </w:tcPr>
          <w:p w14:paraId="208BA689" w14:textId="77777777" w:rsidR="00EC51EC" w:rsidRPr="006552E8" w:rsidRDefault="00EC51EC" w:rsidP="0099533E">
            <w:pPr>
              <w:jc w:val="right"/>
              <w:rPr>
                <w:sz w:val="20"/>
                <w:szCs w:val="20"/>
              </w:rPr>
            </w:pPr>
            <w:r w:rsidRPr="006552E8">
              <w:rPr>
                <w:sz w:val="20"/>
                <w:szCs w:val="20"/>
              </w:rPr>
              <w:t> </w:t>
            </w:r>
          </w:p>
        </w:tc>
      </w:tr>
      <w:tr w:rsidR="00EC51EC" w:rsidRPr="006552E8" w14:paraId="2D3BE05C" w14:textId="77777777" w:rsidTr="0099533E">
        <w:trPr>
          <w:trHeight w:val="315"/>
        </w:trPr>
        <w:tc>
          <w:tcPr>
            <w:tcW w:w="1870" w:type="dxa"/>
            <w:shd w:val="clear" w:color="auto" w:fill="auto"/>
            <w:vAlign w:val="center"/>
          </w:tcPr>
          <w:p w14:paraId="680261C4" w14:textId="77777777" w:rsidR="00EC51EC" w:rsidRPr="006552E8" w:rsidRDefault="00EC51EC" w:rsidP="0099533E">
            <w:pPr>
              <w:rPr>
                <w:sz w:val="20"/>
                <w:szCs w:val="20"/>
              </w:rPr>
            </w:pPr>
            <w:r w:rsidRPr="006552E8">
              <w:rPr>
                <w:sz w:val="20"/>
                <w:szCs w:val="20"/>
              </w:rPr>
              <w:t>Diğer</w:t>
            </w:r>
            <w:r w:rsidRPr="006552E8">
              <w:rPr>
                <w:rStyle w:val="DipnotBavurusu"/>
                <w:sz w:val="20"/>
                <w:szCs w:val="20"/>
              </w:rPr>
              <w:footnoteReference w:id="2"/>
            </w:r>
          </w:p>
        </w:tc>
        <w:tc>
          <w:tcPr>
            <w:tcW w:w="1690" w:type="dxa"/>
            <w:shd w:val="clear" w:color="auto" w:fill="auto"/>
          </w:tcPr>
          <w:p w14:paraId="3E6D84EA" w14:textId="77777777" w:rsidR="00EC51EC" w:rsidRPr="006552E8" w:rsidRDefault="00EC51EC" w:rsidP="0099533E">
            <w:pPr>
              <w:jc w:val="both"/>
              <w:rPr>
                <w:sz w:val="20"/>
                <w:szCs w:val="20"/>
              </w:rPr>
            </w:pPr>
          </w:p>
        </w:tc>
        <w:tc>
          <w:tcPr>
            <w:tcW w:w="0" w:type="auto"/>
            <w:shd w:val="clear" w:color="auto" w:fill="auto"/>
            <w:vAlign w:val="center"/>
          </w:tcPr>
          <w:p w14:paraId="0A90EBF6" w14:textId="77777777" w:rsidR="00EC51EC" w:rsidRPr="006552E8" w:rsidRDefault="00EC51EC" w:rsidP="0099533E">
            <w:pPr>
              <w:jc w:val="center"/>
              <w:rPr>
                <w:sz w:val="20"/>
                <w:szCs w:val="20"/>
              </w:rPr>
            </w:pPr>
          </w:p>
        </w:tc>
        <w:tc>
          <w:tcPr>
            <w:tcW w:w="1283" w:type="dxa"/>
            <w:shd w:val="clear" w:color="auto" w:fill="auto"/>
            <w:vAlign w:val="center"/>
          </w:tcPr>
          <w:p w14:paraId="74B905DE" w14:textId="77777777" w:rsidR="00EC51EC" w:rsidRPr="006552E8" w:rsidRDefault="00EC51EC" w:rsidP="0099533E">
            <w:pPr>
              <w:jc w:val="right"/>
              <w:rPr>
                <w:sz w:val="20"/>
                <w:szCs w:val="20"/>
              </w:rPr>
            </w:pPr>
          </w:p>
        </w:tc>
        <w:tc>
          <w:tcPr>
            <w:tcW w:w="0" w:type="auto"/>
            <w:shd w:val="clear" w:color="auto" w:fill="auto"/>
            <w:vAlign w:val="center"/>
          </w:tcPr>
          <w:p w14:paraId="79231D1E" w14:textId="77777777" w:rsidR="00EC51EC" w:rsidRPr="006552E8" w:rsidRDefault="00EC51EC" w:rsidP="0099533E">
            <w:pPr>
              <w:jc w:val="center"/>
              <w:rPr>
                <w:sz w:val="20"/>
                <w:szCs w:val="20"/>
              </w:rPr>
            </w:pPr>
          </w:p>
        </w:tc>
        <w:tc>
          <w:tcPr>
            <w:tcW w:w="1293" w:type="dxa"/>
            <w:shd w:val="clear" w:color="auto" w:fill="auto"/>
            <w:noWrap/>
            <w:vAlign w:val="center"/>
          </w:tcPr>
          <w:p w14:paraId="5320F152" w14:textId="77777777" w:rsidR="00EC51EC" w:rsidRPr="006552E8" w:rsidRDefault="00EC51EC" w:rsidP="0099533E">
            <w:pPr>
              <w:jc w:val="right"/>
              <w:rPr>
                <w:sz w:val="20"/>
                <w:szCs w:val="20"/>
              </w:rPr>
            </w:pPr>
          </w:p>
        </w:tc>
        <w:tc>
          <w:tcPr>
            <w:tcW w:w="0" w:type="auto"/>
            <w:shd w:val="clear" w:color="auto" w:fill="auto"/>
            <w:vAlign w:val="center"/>
          </w:tcPr>
          <w:p w14:paraId="31D6C682" w14:textId="77777777" w:rsidR="00EC51EC" w:rsidRPr="006552E8" w:rsidRDefault="00EC51EC" w:rsidP="0099533E">
            <w:pPr>
              <w:jc w:val="center"/>
              <w:rPr>
                <w:sz w:val="20"/>
                <w:szCs w:val="20"/>
              </w:rPr>
            </w:pPr>
          </w:p>
        </w:tc>
        <w:tc>
          <w:tcPr>
            <w:tcW w:w="1293" w:type="dxa"/>
            <w:shd w:val="clear" w:color="auto" w:fill="auto"/>
            <w:noWrap/>
            <w:vAlign w:val="center"/>
          </w:tcPr>
          <w:p w14:paraId="178A3C66" w14:textId="77777777" w:rsidR="00EC51EC" w:rsidRPr="006552E8" w:rsidRDefault="00EC51EC" w:rsidP="0099533E">
            <w:pPr>
              <w:jc w:val="right"/>
              <w:rPr>
                <w:sz w:val="20"/>
                <w:szCs w:val="20"/>
              </w:rPr>
            </w:pPr>
          </w:p>
        </w:tc>
      </w:tr>
    </w:tbl>
    <w:p w14:paraId="210CF63A" w14:textId="13C13B04" w:rsidR="009807C2" w:rsidRPr="006552E8" w:rsidRDefault="009807C2">
      <w:pPr>
        <w:pStyle w:val="GvdeMetni"/>
        <w:spacing w:before="9"/>
        <w:rPr>
          <w:sz w:val="19"/>
        </w:rPr>
      </w:pPr>
    </w:p>
    <w:p w14:paraId="2BA6CB77" w14:textId="6C80AAB6" w:rsidR="00052151" w:rsidRPr="006552E8" w:rsidRDefault="00D3649C" w:rsidP="009807C2">
      <w:pPr>
        <w:pStyle w:val="Balk3"/>
        <w:spacing w:before="1"/>
        <w:rPr>
          <w:color w:val="FF0000"/>
        </w:rPr>
      </w:pPr>
      <w:r w:rsidRPr="006552E8">
        <w:rPr>
          <w:color w:val="FF0000"/>
        </w:rPr>
        <w:t>Mali Kaynak Analizi</w:t>
      </w:r>
      <w:r w:rsidR="009807C2" w:rsidRPr="006552E8">
        <w:rPr>
          <w:color w:val="FF0000"/>
        </w:rPr>
        <w:t xml:space="preserve"> (Stratejiden istenecek)</w:t>
      </w:r>
    </w:p>
    <w:p w14:paraId="38D86C59" w14:textId="77777777" w:rsidR="00052151" w:rsidRPr="006552E8" w:rsidRDefault="00052151">
      <w:pPr>
        <w:pStyle w:val="GvdeMetni"/>
        <w:rPr>
          <w:sz w:val="20"/>
        </w:rPr>
      </w:pPr>
    </w:p>
    <w:p w14:paraId="61C15D2F" w14:textId="77777777" w:rsidR="00052151" w:rsidRPr="006552E8" w:rsidRDefault="00052151">
      <w:pPr>
        <w:pStyle w:val="GvdeMetni"/>
        <w:rPr>
          <w:sz w:val="20"/>
        </w:rPr>
      </w:pPr>
    </w:p>
    <w:p w14:paraId="5220BF85" w14:textId="26044D92" w:rsidR="00052151" w:rsidRPr="006552E8" w:rsidRDefault="00052151">
      <w:pPr>
        <w:pStyle w:val="GvdeMetni"/>
        <w:spacing w:before="1"/>
        <w:rPr>
          <w:sz w:val="26"/>
        </w:rPr>
      </w:pPr>
    </w:p>
    <w:p w14:paraId="4D603D4A" w14:textId="77777777" w:rsidR="00052151" w:rsidRPr="006552E8" w:rsidRDefault="00052151">
      <w:pPr>
        <w:rPr>
          <w:sz w:val="26"/>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01C0FE9" w14:textId="7808DFAA" w:rsidR="00052151" w:rsidRPr="006552E8" w:rsidRDefault="00052151">
      <w:pPr>
        <w:pStyle w:val="GvdeMetni"/>
        <w:spacing w:line="220" w:lineRule="exact"/>
        <w:ind w:left="127"/>
        <w:rPr>
          <w:sz w:val="20"/>
        </w:rPr>
      </w:pPr>
    </w:p>
    <w:p w14:paraId="4F9B10D2" w14:textId="77777777" w:rsidR="00052151" w:rsidRPr="006552E8" w:rsidRDefault="00052151">
      <w:pPr>
        <w:pStyle w:val="GvdeMetni"/>
        <w:rPr>
          <w:sz w:val="20"/>
        </w:rPr>
      </w:pPr>
    </w:p>
    <w:p w14:paraId="0AE12475" w14:textId="77777777" w:rsidR="00052151" w:rsidRPr="006552E8" w:rsidRDefault="00052151">
      <w:pPr>
        <w:pStyle w:val="GvdeMetni"/>
        <w:spacing w:before="10"/>
        <w:rPr>
          <w:sz w:val="14"/>
        </w:rPr>
      </w:pPr>
    </w:p>
    <w:p w14:paraId="7A404809" w14:textId="77777777" w:rsidR="00052151" w:rsidRPr="006552E8" w:rsidRDefault="00D3649C">
      <w:pPr>
        <w:pStyle w:val="Balk3"/>
        <w:spacing w:before="72"/>
      </w:pPr>
      <w:bookmarkStart w:id="46" w:name="_bookmark37"/>
      <w:bookmarkEnd w:id="46"/>
      <w:r w:rsidRPr="006552E8">
        <w:rPr>
          <w:color w:val="30849B"/>
        </w:rPr>
        <w:t>Tablo 9: Tahmini Kaynaklar</w:t>
      </w:r>
      <w:r w:rsidRPr="006552E8">
        <w:rPr>
          <w:color w:val="30849B"/>
          <w:vertAlign w:val="superscript"/>
        </w:rPr>
        <w:t>*</w:t>
      </w:r>
    </w:p>
    <w:p w14:paraId="0F186F91" w14:textId="77777777" w:rsidR="00052151" w:rsidRPr="006552E8" w:rsidRDefault="00052151">
      <w:pPr>
        <w:pStyle w:val="GvdeMetni"/>
        <w:spacing w:before="10" w:after="1"/>
        <w:rPr>
          <w:b/>
          <w:sz w:val="9"/>
        </w:rPr>
      </w:pPr>
    </w:p>
    <w:tbl>
      <w:tblPr>
        <w:tblStyle w:val="TableNormal"/>
        <w:tblW w:w="976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6"/>
        <w:gridCol w:w="1100"/>
        <w:gridCol w:w="1098"/>
        <w:gridCol w:w="1101"/>
        <w:gridCol w:w="1101"/>
        <w:gridCol w:w="1102"/>
        <w:gridCol w:w="1192"/>
      </w:tblGrid>
      <w:tr w:rsidR="00052151" w:rsidRPr="006552E8" w14:paraId="184152EB" w14:textId="77777777" w:rsidTr="00395305">
        <w:trPr>
          <w:trHeight w:val="596"/>
        </w:trPr>
        <w:tc>
          <w:tcPr>
            <w:tcW w:w="3066" w:type="dxa"/>
            <w:shd w:val="clear" w:color="auto" w:fill="4AACC5"/>
          </w:tcPr>
          <w:p w14:paraId="377CCF8A" w14:textId="77777777" w:rsidR="00052151" w:rsidRPr="006552E8" w:rsidRDefault="00052151">
            <w:pPr>
              <w:pStyle w:val="TableParagraph"/>
              <w:spacing w:before="3"/>
              <w:rPr>
                <w:b/>
                <w:sz w:val="15"/>
              </w:rPr>
            </w:pPr>
          </w:p>
          <w:p w14:paraId="4A32AE02" w14:textId="77777777" w:rsidR="00052151" w:rsidRPr="006552E8" w:rsidRDefault="00D3649C">
            <w:pPr>
              <w:pStyle w:val="TableParagraph"/>
              <w:ind w:left="69"/>
              <w:rPr>
                <w:b/>
                <w:sz w:val="20"/>
              </w:rPr>
            </w:pPr>
            <w:r w:rsidRPr="006552E8">
              <w:rPr>
                <w:b/>
                <w:color w:val="FFFFFF"/>
                <w:sz w:val="20"/>
              </w:rPr>
              <w:t>KAYNAKLAR</w:t>
            </w:r>
          </w:p>
        </w:tc>
        <w:tc>
          <w:tcPr>
            <w:tcW w:w="1100" w:type="dxa"/>
            <w:shd w:val="clear" w:color="auto" w:fill="4AACC5"/>
          </w:tcPr>
          <w:p w14:paraId="154A6A81" w14:textId="52912FA6" w:rsidR="00052151" w:rsidRPr="006552E8" w:rsidRDefault="009807C2">
            <w:pPr>
              <w:pStyle w:val="TableParagraph"/>
              <w:spacing w:before="155"/>
              <w:ind w:left="306"/>
              <w:rPr>
                <w:b/>
                <w:sz w:val="20"/>
              </w:rPr>
            </w:pPr>
            <w:r w:rsidRPr="006552E8">
              <w:rPr>
                <w:b/>
                <w:color w:val="FFFFFF"/>
                <w:sz w:val="20"/>
              </w:rPr>
              <w:t>2023</w:t>
            </w:r>
          </w:p>
        </w:tc>
        <w:tc>
          <w:tcPr>
            <w:tcW w:w="1098" w:type="dxa"/>
            <w:shd w:val="clear" w:color="auto" w:fill="4AACC5"/>
          </w:tcPr>
          <w:p w14:paraId="62E4A04B" w14:textId="73228D66" w:rsidR="00052151" w:rsidRPr="006552E8" w:rsidRDefault="009807C2">
            <w:pPr>
              <w:pStyle w:val="TableParagraph"/>
              <w:spacing w:before="155"/>
              <w:ind w:left="307"/>
              <w:rPr>
                <w:b/>
                <w:sz w:val="20"/>
              </w:rPr>
            </w:pPr>
            <w:r w:rsidRPr="006552E8">
              <w:rPr>
                <w:b/>
                <w:color w:val="FFFFFF"/>
                <w:sz w:val="20"/>
              </w:rPr>
              <w:t>2024</w:t>
            </w:r>
          </w:p>
        </w:tc>
        <w:tc>
          <w:tcPr>
            <w:tcW w:w="1101" w:type="dxa"/>
            <w:shd w:val="clear" w:color="auto" w:fill="4AACC5"/>
          </w:tcPr>
          <w:p w14:paraId="77E63762" w14:textId="299AD364" w:rsidR="00052151" w:rsidRPr="006552E8" w:rsidRDefault="009807C2">
            <w:pPr>
              <w:pStyle w:val="TableParagraph"/>
              <w:spacing w:before="155"/>
              <w:ind w:left="310"/>
              <w:rPr>
                <w:b/>
                <w:sz w:val="20"/>
              </w:rPr>
            </w:pPr>
            <w:r w:rsidRPr="006552E8">
              <w:rPr>
                <w:b/>
                <w:color w:val="FFFFFF"/>
                <w:sz w:val="20"/>
              </w:rPr>
              <w:t>2025</w:t>
            </w:r>
          </w:p>
        </w:tc>
        <w:tc>
          <w:tcPr>
            <w:tcW w:w="1101" w:type="dxa"/>
            <w:shd w:val="clear" w:color="auto" w:fill="4AACC5"/>
          </w:tcPr>
          <w:p w14:paraId="55E79825" w14:textId="35891E1E" w:rsidR="00052151" w:rsidRPr="006552E8" w:rsidRDefault="009807C2">
            <w:pPr>
              <w:pStyle w:val="TableParagraph"/>
              <w:spacing w:before="155"/>
              <w:ind w:left="309"/>
              <w:rPr>
                <w:b/>
                <w:sz w:val="20"/>
              </w:rPr>
            </w:pPr>
            <w:r w:rsidRPr="006552E8">
              <w:rPr>
                <w:b/>
                <w:color w:val="FFFFFF"/>
                <w:sz w:val="20"/>
              </w:rPr>
              <w:t>2026</w:t>
            </w:r>
          </w:p>
        </w:tc>
        <w:tc>
          <w:tcPr>
            <w:tcW w:w="1102" w:type="dxa"/>
            <w:shd w:val="clear" w:color="auto" w:fill="4AACC5"/>
          </w:tcPr>
          <w:p w14:paraId="30C4B2DC" w14:textId="259D514C" w:rsidR="00052151" w:rsidRPr="006552E8" w:rsidRDefault="009807C2">
            <w:pPr>
              <w:pStyle w:val="TableParagraph"/>
              <w:spacing w:before="155"/>
              <w:ind w:left="308"/>
              <w:rPr>
                <w:b/>
                <w:sz w:val="20"/>
              </w:rPr>
            </w:pPr>
            <w:r w:rsidRPr="006552E8">
              <w:rPr>
                <w:b/>
                <w:color w:val="FFFFFF"/>
                <w:sz w:val="20"/>
              </w:rPr>
              <w:t>2027</w:t>
            </w:r>
          </w:p>
        </w:tc>
        <w:tc>
          <w:tcPr>
            <w:tcW w:w="1192" w:type="dxa"/>
            <w:shd w:val="clear" w:color="auto" w:fill="4AACC5"/>
          </w:tcPr>
          <w:p w14:paraId="050E7F96" w14:textId="77777777" w:rsidR="00052151" w:rsidRPr="006552E8" w:rsidRDefault="00D3649C">
            <w:pPr>
              <w:pStyle w:val="TableParagraph"/>
              <w:spacing w:before="61"/>
              <w:ind w:left="247" w:right="225" w:hanging="10"/>
              <w:rPr>
                <w:b/>
                <w:sz w:val="20"/>
              </w:rPr>
            </w:pPr>
            <w:r w:rsidRPr="006552E8">
              <w:rPr>
                <w:b/>
                <w:color w:val="FFFFFF"/>
                <w:w w:val="95"/>
                <w:sz w:val="20"/>
              </w:rPr>
              <w:t xml:space="preserve">Toplam </w:t>
            </w:r>
            <w:r w:rsidRPr="006552E8">
              <w:rPr>
                <w:b/>
                <w:color w:val="FFFFFF"/>
                <w:sz w:val="20"/>
              </w:rPr>
              <w:t>Kaynak</w:t>
            </w:r>
          </w:p>
        </w:tc>
      </w:tr>
      <w:tr w:rsidR="00052151" w:rsidRPr="006552E8" w14:paraId="73174722" w14:textId="77777777" w:rsidTr="00395305">
        <w:trPr>
          <w:trHeight w:val="333"/>
        </w:trPr>
        <w:tc>
          <w:tcPr>
            <w:tcW w:w="3066" w:type="dxa"/>
            <w:shd w:val="clear" w:color="auto" w:fill="4AACC5"/>
          </w:tcPr>
          <w:p w14:paraId="1D16C868" w14:textId="77777777" w:rsidR="00052151" w:rsidRPr="006552E8" w:rsidRDefault="00D3649C">
            <w:pPr>
              <w:pStyle w:val="TableParagraph"/>
              <w:spacing w:before="49"/>
              <w:ind w:left="69"/>
              <w:rPr>
                <w:b/>
                <w:sz w:val="20"/>
              </w:rPr>
            </w:pPr>
            <w:r w:rsidRPr="006552E8">
              <w:rPr>
                <w:b/>
                <w:color w:val="FFFFFF"/>
                <w:sz w:val="20"/>
              </w:rPr>
              <w:t>Genel Bütçe</w:t>
            </w:r>
          </w:p>
        </w:tc>
        <w:tc>
          <w:tcPr>
            <w:tcW w:w="1100" w:type="dxa"/>
          </w:tcPr>
          <w:p w14:paraId="0E12F8C1" w14:textId="77777777" w:rsidR="00052151" w:rsidRPr="006552E8" w:rsidRDefault="00052151">
            <w:pPr>
              <w:pStyle w:val="TableParagraph"/>
            </w:pPr>
          </w:p>
        </w:tc>
        <w:tc>
          <w:tcPr>
            <w:tcW w:w="1098" w:type="dxa"/>
          </w:tcPr>
          <w:p w14:paraId="08DDB5B8" w14:textId="77777777" w:rsidR="00052151" w:rsidRPr="006552E8" w:rsidRDefault="00052151">
            <w:pPr>
              <w:pStyle w:val="TableParagraph"/>
            </w:pPr>
          </w:p>
        </w:tc>
        <w:tc>
          <w:tcPr>
            <w:tcW w:w="1101" w:type="dxa"/>
          </w:tcPr>
          <w:p w14:paraId="3C9110C3" w14:textId="77777777" w:rsidR="00052151" w:rsidRPr="006552E8" w:rsidRDefault="00052151">
            <w:pPr>
              <w:pStyle w:val="TableParagraph"/>
            </w:pPr>
          </w:p>
        </w:tc>
        <w:tc>
          <w:tcPr>
            <w:tcW w:w="1101" w:type="dxa"/>
          </w:tcPr>
          <w:p w14:paraId="243CD62B" w14:textId="77777777" w:rsidR="00052151" w:rsidRPr="006552E8" w:rsidRDefault="00052151">
            <w:pPr>
              <w:pStyle w:val="TableParagraph"/>
            </w:pPr>
          </w:p>
        </w:tc>
        <w:tc>
          <w:tcPr>
            <w:tcW w:w="1102" w:type="dxa"/>
          </w:tcPr>
          <w:p w14:paraId="4CF0F47B" w14:textId="77777777" w:rsidR="00052151" w:rsidRPr="006552E8" w:rsidRDefault="00052151">
            <w:pPr>
              <w:pStyle w:val="TableParagraph"/>
            </w:pPr>
          </w:p>
        </w:tc>
        <w:tc>
          <w:tcPr>
            <w:tcW w:w="1192" w:type="dxa"/>
          </w:tcPr>
          <w:p w14:paraId="52DFE9C0" w14:textId="77777777" w:rsidR="00052151" w:rsidRPr="006552E8" w:rsidRDefault="00052151">
            <w:pPr>
              <w:pStyle w:val="TableParagraph"/>
            </w:pPr>
          </w:p>
        </w:tc>
      </w:tr>
      <w:tr w:rsidR="00052151" w:rsidRPr="006552E8" w14:paraId="4F61D484" w14:textId="77777777" w:rsidTr="00395305">
        <w:trPr>
          <w:trHeight w:val="333"/>
        </w:trPr>
        <w:tc>
          <w:tcPr>
            <w:tcW w:w="3066" w:type="dxa"/>
            <w:shd w:val="clear" w:color="auto" w:fill="4AACC5"/>
          </w:tcPr>
          <w:p w14:paraId="5F10E221" w14:textId="77777777" w:rsidR="00052151" w:rsidRPr="006552E8" w:rsidRDefault="00D3649C">
            <w:pPr>
              <w:pStyle w:val="TableParagraph"/>
              <w:spacing w:before="47"/>
              <w:ind w:left="69"/>
              <w:rPr>
                <w:b/>
                <w:sz w:val="20"/>
              </w:rPr>
            </w:pPr>
            <w:r w:rsidRPr="006552E8">
              <w:rPr>
                <w:b/>
                <w:color w:val="FFFFFF"/>
                <w:sz w:val="20"/>
              </w:rPr>
              <w:t>Özel Bütçe</w:t>
            </w:r>
          </w:p>
        </w:tc>
        <w:tc>
          <w:tcPr>
            <w:tcW w:w="1100" w:type="dxa"/>
          </w:tcPr>
          <w:p w14:paraId="25BFF2B8" w14:textId="77777777" w:rsidR="00052151" w:rsidRPr="006552E8" w:rsidRDefault="00052151">
            <w:pPr>
              <w:pStyle w:val="TableParagraph"/>
            </w:pPr>
          </w:p>
        </w:tc>
        <w:tc>
          <w:tcPr>
            <w:tcW w:w="1098" w:type="dxa"/>
          </w:tcPr>
          <w:p w14:paraId="4FCF3171" w14:textId="77777777" w:rsidR="00052151" w:rsidRPr="006552E8" w:rsidRDefault="00052151">
            <w:pPr>
              <w:pStyle w:val="TableParagraph"/>
            </w:pPr>
          </w:p>
        </w:tc>
        <w:tc>
          <w:tcPr>
            <w:tcW w:w="1101" w:type="dxa"/>
          </w:tcPr>
          <w:p w14:paraId="5AA8A985" w14:textId="77777777" w:rsidR="00052151" w:rsidRPr="006552E8" w:rsidRDefault="00052151">
            <w:pPr>
              <w:pStyle w:val="TableParagraph"/>
            </w:pPr>
          </w:p>
        </w:tc>
        <w:tc>
          <w:tcPr>
            <w:tcW w:w="1101" w:type="dxa"/>
          </w:tcPr>
          <w:p w14:paraId="137C3B9F" w14:textId="77777777" w:rsidR="00052151" w:rsidRPr="006552E8" w:rsidRDefault="00052151">
            <w:pPr>
              <w:pStyle w:val="TableParagraph"/>
            </w:pPr>
          </w:p>
        </w:tc>
        <w:tc>
          <w:tcPr>
            <w:tcW w:w="1102" w:type="dxa"/>
          </w:tcPr>
          <w:p w14:paraId="2007F03F" w14:textId="77777777" w:rsidR="00052151" w:rsidRPr="006552E8" w:rsidRDefault="00052151">
            <w:pPr>
              <w:pStyle w:val="TableParagraph"/>
            </w:pPr>
          </w:p>
        </w:tc>
        <w:tc>
          <w:tcPr>
            <w:tcW w:w="1192" w:type="dxa"/>
          </w:tcPr>
          <w:p w14:paraId="6B985E2D" w14:textId="77777777" w:rsidR="00052151" w:rsidRPr="006552E8" w:rsidRDefault="00052151">
            <w:pPr>
              <w:pStyle w:val="TableParagraph"/>
            </w:pPr>
          </w:p>
        </w:tc>
      </w:tr>
      <w:tr w:rsidR="00052151" w:rsidRPr="006552E8" w14:paraId="68DF0D5C" w14:textId="77777777" w:rsidTr="00395305">
        <w:trPr>
          <w:trHeight w:val="333"/>
        </w:trPr>
        <w:tc>
          <w:tcPr>
            <w:tcW w:w="3066" w:type="dxa"/>
            <w:shd w:val="clear" w:color="auto" w:fill="4AACC5"/>
          </w:tcPr>
          <w:p w14:paraId="7722A2A4" w14:textId="77777777" w:rsidR="00052151" w:rsidRPr="006552E8" w:rsidRDefault="00D3649C">
            <w:pPr>
              <w:pStyle w:val="TableParagraph"/>
              <w:spacing w:before="47"/>
              <w:ind w:left="69"/>
              <w:rPr>
                <w:b/>
                <w:sz w:val="20"/>
              </w:rPr>
            </w:pPr>
            <w:r w:rsidRPr="006552E8">
              <w:rPr>
                <w:b/>
                <w:color w:val="FFFFFF"/>
                <w:sz w:val="20"/>
              </w:rPr>
              <w:t>Yerel Yönetimler</w:t>
            </w:r>
          </w:p>
        </w:tc>
        <w:tc>
          <w:tcPr>
            <w:tcW w:w="1100" w:type="dxa"/>
          </w:tcPr>
          <w:p w14:paraId="06C673DA" w14:textId="77777777" w:rsidR="00052151" w:rsidRPr="006552E8" w:rsidRDefault="00052151">
            <w:pPr>
              <w:pStyle w:val="TableParagraph"/>
            </w:pPr>
          </w:p>
        </w:tc>
        <w:tc>
          <w:tcPr>
            <w:tcW w:w="1098" w:type="dxa"/>
          </w:tcPr>
          <w:p w14:paraId="065738DB" w14:textId="77777777" w:rsidR="00052151" w:rsidRPr="006552E8" w:rsidRDefault="00052151">
            <w:pPr>
              <w:pStyle w:val="TableParagraph"/>
            </w:pPr>
          </w:p>
        </w:tc>
        <w:tc>
          <w:tcPr>
            <w:tcW w:w="1101" w:type="dxa"/>
          </w:tcPr>
          <w:p w14:paraId="5B2CE80C" w14:textId="77777777" w:rsidR="00052151" w:rsidRPr="006552E8" w:rsidRDefault="00052151">
            <w:pPr>
              <w:pStyle w:val="TableParagraph"/>
            </w:pPr>
          </w:p>
        </w:tc>
        <w:tc>
          <w:tcPr>
            <w:tcW w:w="1101" w:type="dxa"/>
          </w:tcPr>
          <w:p w14:paraId="64CF00EE" w14:textId="77777777" w:rsidR="00052151" w:rsidRPr="006552E8" w:rsidRDefault="00052151">
            <w:pPr>
              <w:pStyle w:val="TableParagraph"/>
            </w:pPr>
          </w:p>
        </w:tc>
        <w:tc>
          <w:tcPr>
            <w:tcW w:w="1102" w:type="dxa"/>
          </w:tcPr>
          <w:p w14:paraId="74638BDD" w14:textId="77777777" w:rsidR="00052151" w:rsidRPr="006552E8" w:rsidRDefault="00052151">
            <w:pPr>
              <w:pStyle w:val="TableParagraph"/>
            </w:pPr>
          </w:p>
        </w:tc>
        <w:tc>
          <w:tcPr>
            <w:tcW w:w="1192" w:type="dxa"/>
          </w:tcPr>
          <w:p w14:paraId="29F9A296" w14:textId="77777777" w:rsidR="00052151" w:rsidRPr="006552E8" w:rsidRDefault="00052151">
            <w:pPr>
              <w:pStyle w:val="TableParagraph"/>
            </w:pPr>
          </w:p>
        </w:tc>
      </w:tr>
      <w:tr w:rsidR="00052151" w:rsidRPr="006552E8" w14:paraId="386388B6" w14:textId="77777777" w:rsidTr="00395305">
        <w:trPr>
          <w:trHeight w:val="331"/>
        </w:trPr>
        <w:tc>
          <w:tcPr>
            <w:tcW w:w="3066" w:type="dxa"/>
            <w:shd w:val="clear" w:color="auto" w:fill="4AACC5"/>
          </w:tcPr>
          <w:p w14:paraId="50107D74" w14:textId="77777777" w:rsidR="00052151" w:rsidRPr="006552E8" w:rsidRDefault="00D3649C">
            <w:pPr>
              <w:pStyle w:val="TableParagraph"/>
              <w:spacing w:before="47"/>
              <w:ind w:left="69"/>
              <w:rPr>
                <w:b/>
                <w:sz w:val="20"/>
              </w:rPr>
            </w:pPr>
            <w:r w:rsidRPr="006552E8">
              <w:rPr>
                <w:b/>
                <w:color w:val="FFFFFF"/>
                <w:sz w:val="20"/>
              </w:rPr>
              <w:t>Sosyal Güvenlik Kurumları</w:t>
            </w:r>
          </w:p>
        </w:tc>
        <w:tc>
          <w:tcPr>
            <w:tcW w:w="1100" w:type="dxa"/>
          </w:tcPr>
          <w:p w14:paraId="23A9AEB9" w14:textId="77777777" w:rsidR="00052151" w:rsidRPr="006552E8" w:rsidRDefault="00052151">
            <w:pPr>
              <w:pStyle w:val="TableParagraph"/>
            </w:pPr>
          </w:p>
        </w:tc>
        <w:tc>
          <w:tcPr>
            <w:tcW w:w="1098" w:type="dxa"/>
          </w:tcPr>
          <w:p w14:paraId="3FA0B20B" w14:textId="77777777" w:rsidR="00052151" w:rsidRPr="006552E8" w:rsidRDefault="00052151">
            <w:pPr>
              <w:pStyle w:val="TableParagraph"/>
            </w:pPr>
          </w:p>
        </w:tc>
        <w:tc>
          <w:tcPr>
            <w:tcW w:w="1101" w:type="dxa"/>
          </w:tcPr>
          <w:p w14:paraId="12DB2ABD" w14:textId="77777777" w:rsidR="00052151" w:rsidRPr="006552E8" w:rsidRDefault="00052151">
            <w:pPr>
              <w:pStyle w:val="TableParagraph"/>
            </w:pPr>
          </w:p>
        </w:tc>
        <w:tc>
          <w:tcPr>
            <w:tcW w:w="1101" w:type="dxa"/>
          </w:tcPr>
          <w:p w14:paraId="7D0346DC" w14:textId="77777777" w:rsidR="00052151" w:rsidRPr="006552E8" w:rsidRDefault="00052151">
            <w:pPr>
              <w:pStyle w:val="TableParagraph"/>
            </w:pPr>
          </w:p>
        </w:tc>
        <w:tc>
          <w:tcPr>
            <w:tcW w:w="1102" w:type="dxa"/>
          </w:tcPr>
          <w:p w14:paraId="01C25A97" w14:textId="77777777" w:rsidR="00052151" w:rsidRPr="006552E8" w:rsidRDefault="00052151">
            <w:pPr>
              <w:pStyle w:val="TableParagraph"/>
            </w:pPr>
          </w:p>
        </w:tc>
        <w:tc>
          <w:tcPr>
            <w:tcW w:w="1192" w:type="dxa"/>
          </w:tcPr>
          <w:p w14:paraId="1819FF4A" w14:textId="77777777" w:rsidR="00052151" w:rsidRPr="006552E8" w:rsidRDefault="00052151">
            <w:pPr>
              <w:pStyle w:val="TableParagraph"/>
            </w:pPr>
          </w:p>
        </w:tc>
      </w:tr>
      <w:tr w:rsidR="00052151" w:rsidRPr="006552E8" w14:paraId="62C109DF" w14:textId="77777777" w:rsidTr="00395305">
        <w:trPr>
          <w:trHeight w:val="333"/>
        </w:trPr>
        <w:tc>
          <w:tcPr>
            <w:tcW w:w="3066" w:type="dxa"/>
            <w:shd w:val="clear" w:color="auto" w:fill="4AACC5"/>
          </w:tcPr>
          <w:p w14:paraId="5D807BE4" w14:textId="77777777" w:rsidR="00052151" w:rsidRPr="006552E8" w:rsidRDefault="00D3649C">
            <w:pPr>
              <w:pStyle w:val="TableParagraph"/>
              <w:spacing w:before="49"/>
              <w:ind w:left="69"/>
              <w:rPr>
                <w:b/>
                <w:sz w:val="20"/>
              </w:rPr>
            </w:pPr>
            <w:r w:rsidRPr="006552E8">
              <w:rPr>
                <w:b/>
                <w:color w:val="FFFFFF"/>
                <w:sz w:val="20"/>
              </w:rPr>
              <w:t>Bütçe Dışı Fonlar</w:t>
            </w:r>
          </w:p>
        </w:tc>
        <w:tc>
          <w:tcPr>
            <w:tcW w:w="1100" w:type="dxa"/>
          </w:tcPr>
          <w:p w14:paraId="251DC880" w14:textId="77777777" w:rsidR="00052151" w:rsidRPr="006552E8" w:rsidRDefault="00052151">
            <w:pPr>
              <w:pStyle w:val="TableParagraph"/>
            </w:pPr>
          </w:p>
        </w:tc>
        <w:tc>
          <w:tcPr>
            <w:tcW w:w="1098" w:type="dxa"/>
          </w:tcPr>
          <w:p w14:paraId="02A194D8" w14:textId="77777777" w:rsidR="00052151" w:rsidRPr="006552E8" w:rsidRDefault="00052151">
            <w:pPr>
              <w:pStyle w:val="TableParagraph"/>
            </w:pPr>
          </w:p>
        </w:tc>
        <w:tc>
          <w:tcPr>
            <w:tcW w:w="1101" w:type="dxa"/>
          </w:tcPr>
          <w:p w14:paraId="0BD7DABE" w14:textId="77777777" w:rsidR="00052151" w:rsidRPr="006552E8" w:rsidRDefault="00052151">
            <w:pPr>
              <w:pStyle w:val="TableParagraph"/>
            </w:pPr>
          </w:p>
        </w:tc>
        <w:tc>
          <w:tcPr>
            <w:tcW w:w="1101" w:type="dxa"/>
          </w:tcPr>
          <w:p w14:paraId="72EF6E4F" w14:textId="77777777" w:rsidR="00052151" w:rsidRPr="006552E8" w:rsidRDefault="00052151">
            <w:pPr>
              <w:pStyle w:val="TableParagraph"/>
            </w:pPr>
          </w:p>
        </w:tc>
        <w:tc>
          <w:tcPr>
            <w:tcW w:w="1102" w:type="dxa"/>
          </w:tcPr>
          <w:p w14:paraId="6667C1E0" w14:textId="77777777" w:rsidR="00052151" w:rsidRPr="006552E8" w:rsidRDefault="00052151">
            <w:pPr>
              <w:pStyle w:val="TableParagraph"/>
            </w:pPr>
          </w:p>
        </w:tc>
        <w:tc>
          <w:tcPr>
            <w:tcW w:w="1192" w:type="dxa"/>
          </w:tcPr>
          <w:p w14:paraId="3585A2BD" w14:textId="77777777" w:rsidR="00052151" w:rsidRPr="006552E8" w:rsidRDefault="00052151">
            <w:pPr>
              <w:pStyle w:val="TableParagraph"/>
            </w:pPr>
          </w:p>
        </w:tc>
      </w:tr>
      <w:tr w:rsidR="00052151" w:rsidRPr="006552E8" w14:paraId="10F8BE0C" w14:textId="77777777" w:rsidTr="00395305">
        <w:trPr>
          <w:trHeight w:val="333"/>
        </w:trPr>
        <w:tc>
          <w:tcPr>
            <w:tcW w:w="3066" w:type="dxa"/>
            <w:shd w:val="clear" w:color="auto" w:fill="4AACC5"/>
          </w:tcPr>
          <w:p w14:paraId="22A4885B" w14:textId="77777777" w:rsidR="00052151" w:rsidRPr="006552E8" w:rsidRDefault="00D3649C">
            <w:pPr>
              <w:pStyle w:val="TableParagraph"/>
              <w:spacing w:before="49"/>
              <w:ind w:left="69"/>
              <w:rPr>
                <w:b/>
                <w:sz w:val="20"/>
              </w:rPr>
            </w:pPr>
            <w:r w:rsidRPr="006552E8">
              <w:rPr>
                <w:b/>
                <w:color w:val="FFFFFF"/>
                <w:sz w:val="20"/>
              </w:rPr>
              <w:t>Döner Sermaye</w:t>
            </w:r>
          </w:p>
        </w:tc>
        <w:tc>
          <w:tcPr>
            <w:tcW w:w="1100" w:type="dxa"/>
          </w:tcPr>
          <w:p w14:paraId="1D0FC475" w14:textId="77777777" w:rsidR="00052151" w:rsidRPr="006552E8" w:rsidRDefault="00052151">
            <w:pPr>
              <w:pStyle w:val="TableParagraph"/>
            </w:pPr>
          </w:p>
        </w:tc>
        <w:tc>
          <w:tcPr>
            <w:tcW w:w="1098" w:type="dxa"/>
          </w:tcPr>
          <w:p w14:paraId="00F0753B" w14:textId="77777777" w:rsidR="00052151" w:rsidRPr="006552E8" w:rsidRDefault="00052151">
            <w:pPr>
              <w:pStyle w:val="TableParagraph"/>
            </w:pPr>
          </w:p>
        </w:tc>
        <w:tc>
          <w:tcPr>
            <w:tcW w:w="1101" w:type="dxa"/>
          </w:tcPr>
          <w:p w14:paraId="23CDF8CE" w14:textId="77777777" w:rsidR="00052151" w:rsidRPr="006552E8" w:rsidRDefault="00052151">
            <w:pPr>
              <w:pStyle w:val="TableParagraph"/>
            </w:pPr>
          </w:p>
        </w:tc>
        <w:tc>
          <w:tcPr>
            <w:tcW w:w="1101" w:type="dxa"/>
          </w:tcPr>
          <w:p w14:paraId="2FCEBC4C" w14:textId="77777777" w:rsidR="00052151" w:rsidRPr="006552E8" w:rsidRDefault="00052151">
            <w:pPr>
              <w:pStyle w:val="TableParagraph"/>
            </w:pPr>
          </w:p>
        </w:tc>
        <w:tc>
          <w:tcPr>
            <w:tcW w:w="1102" w:type="dxa"/>
          </w:tcPr>
          <w:p w14:paraId="291A7D33" w14:textId="77777777" w:rsidR="00052151" w:rsidRPr="006552E8" w:rsidRDefault="00052151">
            <w:pPr>
              <w:pStyle w:val="TableParagraph"/>
            </w:pPr>
          </w:p>
        </w:tc>
        <w:tc>
          <w:tcPr>
            <w:tcW w:w="1192" w:type="dxa"/>
          </w:tcPr>
          <w:p w14:paraId="7841D797" w14:textId="77777777" w:rsidR="00052151" w:rsidRPr="006552E8" w:rsidRDefault="00052151">
            <w:pPr>
              <w:pStyle w:val="TableParagraph"/>
            </w:pPr>
          </w:p>
        </w:tc>
      </w:tr>
      <w:tr w:rsidR="00052151" w:rsidRPr="006552E8" w14:paraId="5B246F03" w14:textId="77777777" w:rsidTr="00395305">
        <w:trPr>
          <w:trHeight w:val="331"/>
        </w:trPr>
        <w:tc>
          <w:tcPr>
            <w:tcW w:w="3066" w:type="dxa"/>
            <w:tcBorders>
              <w:bottom w:val="single" w:sz="6" w:space="0" w:color="000000"/>
            </w:tcBorders>
            <w:shd w:val="clear" w:color="auto" w:fill="4AACC5"/>
          </w:tcPr>
          <w:p w14:paraId="319F89BC" w14:textId="77777777" w:rsidR="00052151" w:rsidRPr="006552E8" w:rsidRDefault="00D3649C">
            <w:pPr>
              <w:pStyle w:val="TableParagraph"/>
              <w:spacing w:before="49"/>
              <w:ind w:left="69"/>
              <w:rPr>
                <w:b/>
                <w:sz w:val="20"/>
              </w:rPr>
            </w:pPr>
            <w:r w:rsidRPr="006552E8">
              <w:rPr>
                <w:b/>
                <w:color w:val="FFFFFF"/>
                <w:sz w:val="20"/>
              </w:rPr>
              <w:t>Vakıf ve Dernekler</w:t>
            </w:r>
          </w:p>
        </w:tc>
        <w:tc>
          <w:tcPr>
            <w:tcW w:w="1100" w:type="dxa"/>
            <w:tcBorders>
              <w:bottom w:val="single" w:sz="6" w:space="0" w:color="000000"/>
            </w:tcBorders>
          </w:tcPr>
          <w:p w14:paraId="5073ADB0" w14:textId="77777777" w:rsidR="00052151" w:rsidRPr="006552E8" w:rsidRDefault="00052151">
            <w:pPr>
              <w:pStyle w:val="TableParagraph"/>
            </w:pPr>
          </w:p>
        </w:tc>
        <w:tc>
          <w:tcPr>
            <w:tcW w:w="1098" w:type="dxa"/>
            <w:tcBorders>
              <w:bottom w:val="single" w:sz="6" w:space="0" w:color="000000"/>
            </w:tcBorders>
          </w:tcPr>
          <w:p w14:paraId="00DB2237" w14:textId="77777777" w:rsidR="00052151" w:rsidRPr="006552E8" w:rsidRDefault="00052151">
            <w:pPr>
              <w:pStyle w:val="TableParagraph"/>
            </w:pPr>
          </w:p>
        </w:tc>
        <w:tc>
          <w:tcPr>
            <w:tcW w:w="1101" w:type="dxa"/>
            <w:tcBorders>
              <w:bottom w:val="single" w:sz="6" w:space="0" w:color="000000"/>
            </w:tcBorders>
          </w:tcPr>
          <w:p w14:paraId="71BC5352" w14:textId="77777777" w:rsidR="00052151" w:rsidRPr="006552E8" w:rsidRDefault="00052151">
            <w:pPr>
              <w:pStyle w:val="TableParagraph"/>
            </w:pPr>
          </w:p>
        </w:tc>
        <w:tc>
          <w:tcPr>
            <w:tcW w:w="1101" w:type="dxa"/>
            <w:tcBorders>
              <w:bottom w:val="single" w:sz="6" w:space="0" w:color="000000"/>
            </w:tcBorders>
          </w:tcPr>
          <w:p w14:paraId="60D56B99" w14:textId="77777777" w:rsidR="00052151" w:rsidRPr="006552E8" w:rsidRDefault="00052151">
            <w:pPr>
              <w:pStyle w:val="TableParagraph"/>
            </w:pPr>
          </w:p>
        </w:tc>
        <w:tc>
          <w:tcPr>
            <w:tcW w:w="1102" w:type="dxa"/>
            <w:tcBorders>
              <w:bottom w:val="single" w:sz="6" w:space="0" w:color="000000"/>
            </w:tcBorders>
          </w:tcPr>
          <w:p w14:paraId="768DA6DE" w14:textId="77777777" w:rsidR="00052151" w:rsidRPr="006552E8" w:rsidRDefault="00052151">
            <w:pPr>
              <w:pStyle w:val="TableParagraph"/>
            </w:pPr>
          </w:p>
        </w:tc>
        <w:tc>
          <w:tcPr>
            <w:tcW w:w="1192" w:type="dxa"/>
            <w:tcBorders>
              <w:bottom w:val="single" w:sz="6" w:space="0" w:color="000000"/>
            </w:tcBorders>
          </w:tcPr>
          <w:p w14:paraId="33478E22" w14:textId="77777777" w:rsidR="00052151" w:rsidRPr="006552E8" w:rsidRDefault="00052151">
            <w:pPr>
              <w:pStyle w:val="TableParagraph"/>
            </w:pPr>
          </w:p>
        </w:tc>
      </w:tr>
      <w:tr w:rsidR="00052151" w:rsidRPr="006552E8" w14:paraId="6109272C" w14:textId="77777777" w:rsidTr="00395305">
        <w:trPr>
          <w:trHeight w:val="331"/>
        </w:trPr>
        <w:tc>
          <w:tcPr>
            <w:tcW w:w="3066" w:type="dxa"/>
            <w:tcBorders>
              <w:top w:val="single" w:sz="6" w:space="0" w:color="000000"/>
            </w:tcBorders>
            <w:shd w:val="clear" w:color="auto" w:fill="4AACC5"/>
          </w:tcPr>
          <w:p w14:paraId="1FC3BCEE" w14:textId="77777777" w:rsidR="00052151" w:rsidRPr="006552E8" w:rsidRDefault="00D3649C">
            <w:pPr>
              <w:pStyle w:val="TableParagraph"/>
              <w:spacing w:before="44"/>
              <w:ind w:left="69"/>
              <w:rPr>
                <w:b/>
                <w:sz w:val="20"/>
              </w:rPr>
            </w:pPr>
            <w:r w:rsidRPr="006552E8">
              <w:rPr>
                <w:b/>
                <w:color w:val="FFFFFF"/>
                <w:sz w:val="20"/>
              </w:rPr>
              <w:t>Dış Kaynak</w:t>
            </w:r>
          </w:p>
        </w:tc>
        <w:tc>
          <w:tcPr>
            <w:tcW w:w="1100" w:type="dxa"/>
            <w:tcBorders>
              <w:top w:val="single" w:sz="6" w:space="0" w:color="000000"/>
            </w:tcBorders>
          </w:tcPr>
          <w:p w14:paraId="3333AD16" w14:textId="77777777" w:rsidR="00052151" w:rsidRPr="006552E8" w:rsidRDefault="00052151">
            <w:pPr>
              <w:pStyle w:val="TableParagraph"/>
            </w:pPr>
          </w:p>
        </w:tc>
        <w:tc>
          <w:tcPr>
            <w:tcW w:w="1098" w:type="dxa"/>
            <w:tcBorders>
              <w:top w:val="single" w:sz="6" w:space="0" w:color="000000"/>
            </w:tcBorders>
          </w:tcPr>
          <w:p w14:paraId="6083E86D" w14:textId="77777777" w:rsidR="00052151" w:rsidRPr="006552E8" w:rsidRDefault="00052151">
            <w:pPr>
              <w:pStyle w:val="TableParagraph"/>
            </w:pPr>
          </w:p>
        </w:tc>
        <w:tc>
          <w:tcPr>
            <w:tcW w:w="1101" w:type="dxa"/>
            <w:tcBorders>
              <w:top w:val="single" w:sz="6" w:space="0" w:color="000000"/>
            </w:tcBorders>
          </w:tcPr>
          <w:p w14:paraId="3F7889B8" w14:textId="77777777" w:rsidR="00052151" w:rsidRPr="006552E8" w:rsidRDefault="00052151">
            <w:pPr>
              <w:pStyle w:val="TableParagraph"/>
            </w:pPr>
          </w:p>
        </w:tc>
        <w:tc>
          <w:tcPr>
            <w:tcW w:w="1101" w:type="dxa"/>
            <w:tcBorders>
              <w:top w:val="single" w:sz="6" w:space="0" w:color="000000"/>
            </w:tcBorders>
          </w:tcPr>
          <w:p w14:paraId="0E4835CF" w14:textId="77777777" w:rsidR="00052151" w:rsidRPr="006552E8" w:rsidRDefault="00052151">
            <w:pPr>
              <w:pStyle w:val="TableParagraph"/>
            </w:pPr>
          </w:p>
        </w:tc>
        <w:tc>
          <w:tcPr>
            <w:tcW w:w="1102" w:type="dxa"/>
            <w:tcBorders>
              <w:top w:val="single" w:sz="6" w:space="0" w:color="000000"/>
            </w:tcBorders>
          </w:tcPr>
          <w:p w14:paraId="0344F123" w14:textId="77777777" w:rsidR="00052151" w:rsidRPr="006552E8" w:rsidRDefault="00052151">
            <w:pPr>
              <w:pStyle w:val="TableParagraph"/>
            </w:pPr>
          </w:p>
        </w:tc>
        <w:tc>
          <w:tcPr>
            <w:tcW w:w="1192" w:type="dxa"/>
            <w:tcBorders>
              <w:top w:val="single" w:sz="6" w:space="0" w:color="000000"/>
            </w:tcBorders>
          </w:tcPr>
          <w:p w14:paraId="06E38244" w14:textId="77777777" w:rsidR="00052151" w:rsidRPr="006552E8" w:rsidRDefault="00052151">
            <w:pPr>
              <w:pStyle w:val="TableParagraph"/>
            </w:pPr>
          </w:p>
        </w:tc>
      </w:tr>
      <w:tr w:rsidR="00052151" w:rsidRPr="006552E8" w14:paraId="3E09E8D0" w14:textId="77777777" w:rsidTr="00395305">
        <w:trPr>
          <w:trHeight w:val="333"/>
        </w:trPr>
        <w:tc>
          <w:tcPr>
            <w:tcW w:w="3066" w:type="dxa"/>
            <w:shd w:val="clear" w:color="auto" w:fill="4AACC5"/>
          </w:tcPr>
          <w:p w14:paraId="3730A3DC" w14:textId="77777777" w:rsidR="00052151" w:rsidRPr="006552E8" w:rsidRDefault="00D3649C">
            <w:pPr>
              <w:pStyle w:val="TableParagraph"/>
              <w:spacing w:before="47"/>
              <w:ind w:left="69"/>
              <w:rPr>
                <w:b/>
                <w:sz w:val="20"/>
              </w:rPr>
            </w:pPr>
            <w:r w:rsidRPr="006552E8">
              <w:rPr>
                <w:b/>
                <w:color w:val="FFFFFF"/>
                <w:sz w:val="20"/>
              </w:rPr>
              <w:t>Diğer (kaynak belirtilecek)</w:t>
            </w:r>
          </w:p>
        </w:tc>
        <w:tc>
          <w:tcPr>
            <w:tcW w:w="1100" w:type="dxa"/>
          </w:tcPr>
          <w:p w14:paraId="600AF427" w14:textId="77777777" w:rsidR="00052151" w:rsidRPr="006552E8" w:rsidRDefault="00052151">
            <w:pPr>
              <w:pStyle w:val="TableParagraph"/>
            </w:pPr>
          </w:p>
        </w:tc>
        <w:tc>
          <w:tcPr>
            <w:tcW w:w="1098" w:type="dxa"/>
          </w:tcPr>
          <w:p w14:paraId="1F457614" w14:textId="77777777" w:rsidR="00052151" w:rsidRPr="006552E8" w:rsidRDefault="00052151">
            <w:pPr>
              <w:pStyle w:val="TableParagraph"/>
            </w:pPr>
          </w:p>
        </w:tc>
        <w:tc>
          <w:tcPr>
            <w:tcW w:w="1101" w:type="dxa"/>
          </w:tcPr>
          <w:p w14:paraId="46CFA50C" w14:textId="77777777" w:rsidR="00052151" w:rsidRPr="006552E8" w:rsidRDefault="00052151">
            <w:pPr>
              <w:pStyle w:val="TableParagraph"/>
            </w:pPr>
          </w:p>
        </w:tc>
        <w:tc>
          <w:tcPr>
            <w:tcW w:w="1101" w:type="dxa"/>
          </w:tcPr>
          <w:p w14:paraId="26FB97A6" w14:textId="77777777" w:rsidR="00052151" w:rsidRPr="006552E8" w:rsidRDefault="00052151">
            <w:pPr>
              <w:pStyle w:val="TableParagraph"/>
            </w:pPr>
          </w:p>
        </w:tc>
        <w:tc>
          <w:tcPr>
            <w:tcW w:w="1102" w:type="dxa"/>
          </w:tcPr>
          <w:p w14:paraId="1CF5906D" w14:textId="77777777" w:rsidR="00052151" w:rsidRPr="006552E8" w:rsidRDefault="00052151">
            <w:pPr>
              <w:pStyle w:val="TableParagraph"/>
            </w:pPr>
          </w:p>
        </w:tc>
        <w:tc>
          <w:tcPr>
            <w:tcW w:w="1192" w:type="dxa"/>
          </w:tcPr>
          <w:p w14:paraId="13B26644" w14:textId="77777777" w:rsidR="00052151" w:rsidRPr="006552E8" w:rsidRDefault="00052151">
            <w:pPr>
              <w:pStyle w:val="TableParagraph"/>
            </w:pPr>
          </w:p>
        </w:tc>
      </w:tr>
      <w:tr w:rsidR="00052151" w:rsidRPr="006552E8" w14:paraId="3BDD4F08" w14:textId="77777777" w:rsidTr="00395305">
        <w:trPr>
          <w:trHeight w:val="333"/>
        </w:trPr>
        <w:tc>
          <w:tcPr>
            <w:tcW w:w="3066" w:type="dxa"/>
            <w:shd w:val="clear" w:color="auto" w:fill="4AACC5"/>
          </w:tcPr>
          <w:p w14:paraId="1D35508D" w14:textId="77777777" w:rsidR="00052151" w:rsidRPr="006552E8" w:rsidRDefault="00D3649C">
            <w:pPr>
              <w:pStyle w:val="TableParagraph"/>
              <w:spacing w:before="47"/>
              <w:ind w:left="69"/>
              <w:rPr>
                <w:b/>
                <w:sz w:val="20"/>
              </w:rPr>
            </w:pPr>
            <w:r w:rsidRPr="006552E8">
              <w:rPr>
                <w:b/>
                <w:color w:val="FFFFFF"/>
                <w:sz w:val="20"/>
              </w:rPr>
              <w:t>TOPLAM</w:t>
            </w:r>
          </w:p>
        </w:tc>
        <w:tc>
          <w:tcPr>
            <w:tcW w:w="1100" w:type="dxa"/>
          </w:tcPr>
          <w:p w14:paraId="215FF4A9" w14:textId="77777777" w:rsidR="00052151" w:rsidRPr="006552E8" w:rsidRDefault="00052151">
            <w:pPr>
              <w:pStyle w:val="TableParagraph"/>
            </w:pPr>
          </w:p>
        </w:tc>
        <w:tc>
          <w:tcPr>
            <w:tcW w:w="1098" w:type="dxa"/>
          </w:tcPr>
          <w:p w14:paraId="7939BD26" w14:textId="77777777" w:rsidR="00052151" w:rsidRPr="006552E8" w:rsidRDefault="00052151">
            <w:pPr>
              <w:pStyle w:val="TableParagraph"/>
            </w:pPr>
          </w:p>
        </w:tc>
        <w:tc>
          <w:tcPr>
            <w:tcW w:w="1101" w:type="dxa"/>
          </w:tcPr>
          <w:p w14:paraId="371A5F21" w14:textId="77777777" w:rsidR="00052151" w:rsidRPr="006552E8" w:rsidRDefault="00052151">
            <w:pPr>
              <w:pStyle w:val="TableParagraph"/>
            </w:pPr>
          </w:p>
        </w:tc>
        <w:tc>
          <w:tcPr>
            <w:tcW w:w="1101" w:type="dxa"/>
          </w:tcPr>
          <w:p w14:paraId="09C04670" w14:textId="77777777" w:rsidR="00052151" w:rsidRPr="006552E8" w:rsidRDefault="00052151">
            <w:pPr>
              <w:pStyle w:val="TableParagraph"/>
            </w:pPr>
          </w:p>
        </w:tc>
        <w:tc>
          <w:tcPr>
            <w:tcW w:w="1102" w:type="dxa"/>
          </w:tcPr>
          <w:p w14:paraId="305AFB2C" w14:textId="77777777" w:rsidR="00052151" w:rsidRPr="006552E8" w:rsidRDefault="00052151">
            <w:pPr>
              <w:pStyle w:val="TableParagraph"/>
            </w:pPr>
          </w:p>
        </w:tc>
        <w:tc>
          <w:tcPr>
            <w:tcW w:w="1192" w:type="dxa"/>
          </w:tcPr>
          <w:p w14:paraId="2D62A193" w14:textId="77777777" w:rsidR="00052151" w:rsidRPr="006552E8" w:rsidRDefault="00052151">
            <w:pPr>
              <w:pStyle w:val="TableParagraph"/>
            </w:pPr>
          </w:p>
        </w:tc>
      </w:tr>
    </w:tbl>
    <w:p w14:paraId="342DBC73" w14:textId="3DD4F20C" w:rsidR="00052151" w:rsidRPr="006552E8" w:rsidRDefault="00D3649C">
      <w:pPr>
        <w:spacing w:before="59"/>
        <w:ind w:left="156"/>
        <w:jc w:val="both"/>
        <w:rPr>
          <w:sz w:val="20"/>
        </w:rPr>
      </w:pPr>
      <w:r w:rsidRPr="006552E8">
        <w:rPr>
          <w:sz w:val="20"/>
          <w:vertAlign w:val="superscript"/>
        </w:rPr>
        <w:t>*</w:t>
      </w:r>
      <w:r w:rsidR="009807C2" w:rsidRPr="006552E8">
        <w:rPr>
          <w:sz w:val="20"/>
        </w:rPr>
        <w:t xml:space="preserve"> Bu örnek 2023-2027</w:t>
      </w:r>
      <w:r w:rsidRPr="006552E8">
        <w:rPr>
          <w:sz w:val="20"/>
        </w:rPr>
        <w:t xml:space="preserve"> yıllarını kapsayan stratejik plan için verilmiştir.</w:t>
      </w:r>
    </w:p>
    <w:p w14:paraId="59A359BF" w14:textId="77777777" w:rsidR="00052151" w:rsidRPr="006552E8" w:rsidRDefault="00D3649C">
      <w:pPr>
        <w:spacing w:before="1"/>
        <w:ind w:left="156" w:right="132"/>
        <w:jc w:val="both"/>
        <w:rPr>
          <w:sz w:val="20"/>
        </w:rPr>
      </w:pPr>
      <w:r w:rsidRPr="006552E8">
        <w:rPr>
          <w:sz w:val="20"/>
        </w:rPr>
        <w:t>Not:</w:t>
      </w:r>
      <w:r w:rsidRPr="006552E8">
        <w:rPr>
          <w:spacing w:val="-8"/>
          <w:sz w:val="20"/>
        </w:rPr>
        <w:t xml:space="preserve"> </w:t>
      </w:r>
      <w:r w:rsidRPr="006552E8">
        <w:rPr>
          <w:sz w:val="20"/>
        </w:rPr>
        <w:t>Üniversite</w:t>
      </w:r>
      <w:r w:rsidRPr="006552E8">
        <w:rPr>
          <w:spacing w:val="-8"/>
          <w:sz w:val="20"/>
        </w:rPr>
        <w:t xml:space="preserve"> </w:t>
      </w:r>
      <w:r w:rsidRPr="006552E8">
        <w:rPr>
          <w:sz w:val="20"/>
        </w:rPr>
        <w:t>bütçesinde</w:t>
      </w:r>
      <w:r w:rsidRPr="006552E8">
        <w:rPr>
          <w:spacing w:val="-8"/>
          <w:sz w:val="20"/>
        </w:rPr>
        <w:t xml:space="preserve"> </w:t>
      </w:r>
      <w:r w:rsidRPr="006552E8">
        <w:rPr>
          <w:sz w:val="20"/>
        </w:rPr>
        <w:t>yer</w:t>
      </w:r>
      <w:r w:rsidRPr="006552E8">
        <w:rPr>
          <w:spacing w:val="-8"/>
          <w:sz w:val="20"/>
        </w:rPr>
        <w:t xml:space="preserve"> </w:t>
      </w:r>
      <w:r w:rsidRPr="006552E8">
        <w:rPr>
          <w:sz w:val="20"/>
        </w:rPr>
        <w:t>alan</w:t>
      </w:r>
      <w:r w:rsidRPr="006552E8">
        <w:rPr>
          <w:spacing w:val="-7"/>
          <w:sz w:val="20"/>
        </w:rPr>
        <w:t xml:space="preserve"> </w:t>
      </w:r>
      <w:r w:rsidRPr="006552E8">
        <w:rPr>
          <w:sz w:val="20"/>
        </w:rPr>
        <w:t>ve</w:t>
      </w:r>
      <w:r w:rsidRPr="006552E8">
        <w:rPr>
          <w:spacing w:val="-8"/>
          <w:sz w:val="20"/>
        </w:rPr>
        <w:t xml:space="preserve"> </w:t>
      </w:r>
      <w:r w:rsidRPr="006552E8">
        <w:rPr>
          <w:sz w:val="20"/>
        </w:rPr>
        <w:t>kurumsal</w:t>
      </w:r>
      <w:r w:rsidRPr="006552E8">
        <w:rPr>
          <w:spacing w:val="-7"/>
          <w:sz w:val="20"/>
        </w:rPr>
        <w:t xml:space="preserve"> </w:t>
      </w:r>
      <w:r w:rsidRPr="006552E8">
        <w:rPr>
          <w:sz w:val="20"/>
        </w:rPr>
        <w:t>performansı</w:t>
      </w:r>
      <w:r w:rsidRPr="006552E8">
        <w:rPr>
          <w:spacing w:val="-8"/>
          <w:sz w:val="20"/>
        </w:rPr>
        <w:t xml:space="preserve"> </w:t>
      </w:r>
      <w:r w:rsidRPr="006552E8">
        <w:rPr>
          <w:sz w:val="20"/>
        </w:rPr>
        <w:t>yansıtmayan</w:t>
      </w:r>
      <w:r w:rsidRPr="006552E8">
        <w:rPr>
          <w:spacing w:val="-6"/>
          <w:sz w:val="20"/>
        </w:rPr>
        <w:t xml:space="preserve"> </w:t>
      </w:r>
      <w:r w:rsidRPr="006552E8">
        <w:rPr>
          <w:sz w:val="20"/>
        </w:rPr>
        <w:t>transfer</w:t>
      </w:r>
      <w:r w:rsidRPr="006552E8">
        <w:rPr>
          <w:spacing w:val="-8"/>
          <w:sz w:val="20"/>
        </w:rPr>
        <w:t xml:space="preserve"> </w:t>
      </w:r>
      <w:r w:rsidRPr="006552E8">
        <w:rPr>
          <w:sz w:val="20"/>
        </w:rPr>
        <w:t>harcamalarına</w:t>
      </w:r>
      <w:r w:rsidRPr="006552E8">
        <w:rPr>
          <w:spacing w:val="-5"/>
          <w:sz w:val="20"/>
        </w:rPr>
        <w:t xml:space="preserve"> </w:t>
      </w:r>
      <w:r w:rsidRPr="006552E8">
        <w:rPr>
          <w:sz w:val="20"/>
        </w:rPr>
        <w:t>bu</w:t>
      </w:r>
      <w:r w:rsidRPr="006552E8">
        <w:rPr>
          <w:spacing w:val="-7"/>
          <w:sz w:val="20"/>
        </w:rPr>
        <w:t xml:space="preserve"> </w:t>
      </w:r>
      <w:r w:rsidRPr="006552E8">
        <w:rPr>
          <w:sz w:val="20"/>
        </w:rPr>
        <w:t>tabloda</w:t>
      </w:r>
      <w:r w:rsidRPr="006552E8">
        <w:rPr>
          <w:spacing w:val="-7"/>
          <w:sz w:val="20"/>
        </w:rPr>
        <w:t xml:space="preserve"> </w:t>
      </w:r>
      <w:r w:rsidRPr="006552E8">
        <w:rPr>
          <w:sz w:val="20"/>
        </w:rPr>
        <w:t>yer verilmez.</w:t>
      </w:r>
    </w:p>
    <w:p w14:paraId="6AB6E9A6" w14:textId="77777777" w:rsidR="00052151" w:rsidRPr="006552E8" w:rsidRDefault="00052151">
      <w:pPr>
        <w:pStyle w:val="GvdeMetni"/>
        <w:spacing w:before="7"/>
        <w:rPr>
          <w:sz w:val="19"/>
        </w:rPr>
      </w:pPr>
    </w:p>
    <w:p w14:paraId="062E696A" w14:textId="74BAF7E9" w:rsidR="00052151" w:rsidRPr="006552E8" w:rsidRDefault="00D3649C">
      <w:pPr>
        <w:pStyle w:val="Balk2"/>
        <w:spacing w:before="0"/>
        <w:ind w:left="156" w:firstLine="0"/>
        <w:rPr>
          <w:color w:val="30849B"/>
        </w:rPr>
      </w:pPr>
      <w:bookmarkStart w:id="47" w:name="_bookmark38"/>
      <w:bookmarkEnd w:id="47"/>
      <w:r w:rsidRPr="006552E8">
        <w:rPr>
          <w:color w:val="30849B"/>
        </w:rPr>
        <w:t xml:space="preserve">İ. </w:t>
      </w:r>
      <w:r w:rsidRPr="006552E8">
        <w:rPr>
          <w:color w:val="FF0000"/>
        </w:rPr>
        <w:t>Akademik Faaliyetler Analizi</w:t>
      </w:r>
    </w:p>
    <w:p w14:paraId="43C5A879" w14:textId="1B6A95C9" w:rsidR="00791736" w:rsidRPr="006552E8" w:rsidRDefault="00791736">
      <w:pPr>
        <w:pStyle w:val="Balk2"/>
        <w:spacing w:before="0"/>
        <w:ind w:left="156" w:firstLine="0"/>
      </w:pPr>
      <w:r w:rsidRPr="006552E8">
        <w:rPr>
          <w:b w:val="0"/>
        </w:rPr>
        <w:t>Yüksekokulumuzun başarı performansı gösterdiği alanlar ile iyileştirilmesi gereken sorun alanlarının; temel akademik faaliyetler olan eğitim, araştırma, girişimcilik ve toplumsal katkı bağlamında değerlendirilmesi ile oluşturulmuştur</w:t>
      </w:r>
      <w:r w:rsidRPr="006552E8">
        <w:t>.</w:t>
      </w:r>
    </w:p>
    <w:p w14:paraId="1ABFEB1B" w14:textId="77777777" w:rsidR="00052151" w:rsidRPr="006552E8" w:rsidRDefault="00052151">
      <w:pPr>
        <w:pStyle w:val="GvdeMetni"/>
        <w:spacing w:before="9"/>
        <w:rPr>
          <w:sz w:val="19"/>
        </w:rPr>
      </w:pPr>
    </w:p>
    <w:p w14:paraId="4FAB2075" w14:textId="71492DA8" w:rsidR="00052151" w:rsidRPr="006552E8" w:rsidRDefault="00791736">
      <w:pPr>
        <w:pStyle w:val="Balk3"/>
        <w:rPr>
          <w:color w:val="FF0000"/>
        </w:rPr>
      </w:pPr>
      <w:bookmarkStart w:id="48" w:name="_bookmark39"/>
      <w:bookmarkEnd w:id="48"/>
      <w:r w:rsidRPr="006552E8">
        <w:rPr>
          <w:color w:val="FF0000"/>
        </w:rPr>
        <w:t>Tablo X</w:t>
      </w:r>
      <w:r w:rsidR="00D3649C" w:rsidRPr="006552E8">
        <w:rPr>
          <w:color w:val="FF0000"/>
        </w:rPr>
        <w:t>: Akademik Faaliyetler Analizi</w:t>
      </w:r>
    </w:p>
    <w:p w14:paraId="73090470" w14:textId="77777777" w:rsidR="00052151" w:rsidRPr="006552E8" w:rsidRDefault="00052151">
      <w:pPr>
        <w:pStyle w:val="GvdeMetni"/>
        <w:spacing w:before="11"/>
        <w:rPr>
          <w:b/>
          <w:sz w:val="9"/>
        </w:rPr>
      </w:pP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93"/>
        <w:gridCol w:w="1996"/>
        <w:gridCol w:w="2542"/>
        <w:gridCol w:w="2159"/>
      </w:tblGrid>
      <w:tr w:rsidR="00052151" w:rsidRPr="006552E8" w14:paraId="5C03B242" w14:textId="77777777" w:rsidTr="00782BAA">
        <w:trPr>
          <w:trHeight w:val="657"/>
        </w:trPr>
        <w:tc>
          <w:tcPr>
            <w:tcW w:w="2393" w:type="dxa"/>
            <w:shd w:val="clear" w:color="auto" w:fill="4AACC5"/>
          </w:tcPr>
          <w:p w14:paraId="3BFC3805" w14:textId="77777777" w:rsidR="00052151" w:rsidRPr="006552E8" w:rsidRDefault="00D3649C">
            <w:pPr>
              <w:pStyle w:val="TableParagraph"/>
              <w:spacing w:before="59"/>
              <w:ind w:left="717" w:right="406" w:hanging="284"/>
              <w:rPr>
                <w:b/>
              </w:rPr>
            </w:pPr>
            <w:r w:rsidRPr="006552E8">
              <w:rPr>
                <w:b/>
                <w:color w:val="FFFFFF"/>
              </w:rPr>
              <w:t>Temel Akademik Faaliyetler</w:t>
            </w:r>
          </w:p>
        </w:tc>
        <w:tc>
          <w:tcPr>
            <w:tcW w:w="1996" w:type="dxa"/>
            <w:shd w:val="clear" w:color="auto" w:fill="4AACC5"/>
          </w:tcPr>
          <w:p w14:paraId="55FDF10E" w14:textId="77777777" w:rsidR="00052151" w:rsidRPr="006552E8" w:rsidRDefault="00D3649C">
            <w:pPr>
              <w:pStyle w:val="TableParagraph"/>
              <w:spacing w:before="194"/>
              <w:ind w:left="552"/>
              <w:rPr>
                <w:b/>
              </w:rPr>
            </w:pPr>
            <w:r w:rsidRPr="006552E8">
              <w:rPr>
                <w:b/>
                <w:color w:val="FFFFFF"/>
              </w:rPr>
              <w:t>Güçlü Yönler</w:t>
            </w:r>
          </w:p>
        </w:tc>
        <w:tc>
          <w:tcPr>
            <w:tcW w:w="2542" w:type="dxa"/>
            <w:shd w:val="clear" w:color="auto" w:fill="4AACC5"/>
          </w:tcPr>
          <w:p w14:paraId="0A158CBE" w14:textId="77777777" w:rsidR="00052151" w:rsidRPr="006552E8" w:rsidRDefault="00D3649C">
            <w:pPr>
              <w:pStyle w:val="TableParagraph"/>
              <w:spacing w:before="59"/>
              <w:ind w:left="486" w:right="462" w:firstLine="60"/>
              <w:rPr>
                <w:b/>
              </w:rPr>
            </w:pPr>
            <w:r w:rsidRPr="006552E8">
              <w:rPr>
                <w:b/>
                <w:color w:val="FFFFFF"/>
              </w:rPr>
              <w:t>Zayıf Yönler/ Sorun Alanları</w:t>
            </w:r>
          </w:p>
        </w:tc>
        <w:tc>
          <w:tcPr>
            <w:tcW w:w="2159" w:type="dxa"/>
            <w:shd w:val="clear" w:color="auto" w:fill="4AACC5"/>
          </w:tcPr>
          <w:p w14:paraId="77C502A7" w14:textId="77777777" w:rsidR="00052151" w:rsidRPr="006552E8" w:rsidRDefault="00D3649C">
            <w:pPr>
              <w:pStyle w:val="TableParagraph"/>
              <w:spacing w:before="194"/>
              <w:ind w:left="452"/>
              <w:rPr>
                <w:b/>
              </w:rPr>
            </w:pPr>
            <w:r w:rsidRPr="006552E8">
              <w:rPr>
                <w:b/>
                <w:color w:val="FFFFFF"/>
              </w:rPr>
              <w:t>Ne Yapılmalı?</w:t>
            </w:r>
          </w:p>
        </w:tc>
      </w:tr>
      <w:tr w:rsidR="00052151" w:rsidRPr="006552E8" w14:paraId="0F937F96" w14:textId="77777777" w:rsidTr="00782BAA">
        <w:trPr>
          <w:trHeight w:val="1043"/>
        </w:trPr>
        <w:tc>
          <w:tcPr>
            <w:tcW w:w="2393" w:type="dxa"/>
            <w:shd w:val="clear" w:color="auto" w:fill="4AACC5"/>
          </w:tcPr>
          <w:p w14:paraId="14DA75E8" w14:textId="77777777" w:rsidR="00052151" w:rsidRPr="006552E8" w:rsidRDefault="00D3649C">
            <w:pPr>
              <w:pStyle w:val="TableParagraph"/>
              <w:spacing w:before="59"/>
              <w:ind w:left="110"/>
              <w:rPr>
                <w:b/>
              </w:rPr>
            </w:pPr>
            <w:r w:rsidRPr="006552E8">
              <w:rPr>
                <w:b/>
                <w:color w:val="FFFFFF"/>
              </w:rPr>
              <w:t>Eğitim</w:t>
            </w:r>
          </w:p>
        </w:tc>
        <w:tc>
          <w:tcPr>
            <w:tcW w:w="1996" w:type="dxa"/>
          </w:tcPr>
          <w:p w14:paraId="1BE9F649" w14:textId="448FB855" w:rsidR="00052151" w:rsidRPr="006552E8" w:rsidRDefault="00D3649C">
            <w:pPr>
              <w:pStyle w:val="TableParagraph"/>
              <w:spacing w:before="59"/>
              <w:ind w:left="110"/>
            </w:pPr>
            <w:r w:rsidRPr="006552E8">
              <w:t>1.</w:t>
            </w:r>
            <w:r w:rsidR="00782BAA" w:rsidRPr="006552E8">
              <w:t xml:space="preserve"> Yeni bölüm ve programların açılmasına yönelik faaliyetlerin olması ve uygulama oteli</w:t>
            </w:r>
          </w:p>
          <w:p w14:paraId="28DA70CE" w14:textId="770C01AB" w:rsidR="00052151" w:rsidRPr="006552E8" w:rsidRDefault="00782BAA" w:rsidP="00782BAA">
            <w:pPr>
              <w:pStyle w:val="TableParagraph"/>
              <w:spacing w:before="60"/>
              <w:ind w:left="110"/>
            </w:pPr>
            <w:r w:rsidRPr="006552E8">
              <w:t>2</w:t>
            </w:r>
            <w:r w:rsidR="00D3649C" w:rsidRPr="006552E8">
              <w:t>.</w:t>
            </w:r>
            <w:r w:rsidRPr="006552E8">
              <w:t xml:space="preserve"> Eğitim-öğretim faaliyetlerinde kullanılan fiziki altyapı</w:t>
            </w:r>
          </w:p>
        </w:tc>
        <w:tc>
          <w:tcPr>
            <w:tcW w:w="2542" w:type="dxa"/>
          </w:tcPr>
          <w:p w14:paraId="5F2650B2" w14:textId="7DAD17CF" w:rsidR="00052151" w:rsidRPr="006552E8" w:rsidRDefault="00D3649C">
            <w:pPr>
              <w:pStyle w:val="TableParagraph"/>
              <w:spacing w:before="59"/>
              <w:ind w:left="109"/>
            </w:pPr>
            <w:r w:rsidRPr="006552E8">
              <w:t>1.</w:t>
            </w:r>
            <w:r w:rsidR="00782BAA" w:rsidRPr="006552E8">
              <w:t xml:space="preserve"> Mezunların takip edilememesi</w:t>
            </w:r>
          </w:p>
          <w:p w14:paraId="5BF2AFE7" w14:textId="7494F48D" w:rsidR="00052151" w:rsidRPr="006552E8" w:rsidRDefault="00D3649C">
            <w:pPr>
              <w:pStyle w:val="TableParagraph"/>
              <w:spacing w:before="60"/>
              <w:ind w:left="109"/>
            </w:pPr>
            <w:r w:rsidRPr="006552E8">
              <w:t>2.</w:t>
            </w:r>
            <w:r w:rsidR="00782BAA" w:rsidRPr="006552E8">
              <w:t xml:space="preserve"> Eğitim öğretim için kaynak yetersizliği</w:t>
            </w:r>
          </w:p>
          <w:p w14:paraId="085318B3" w14:textId="77777777" w:rsidR="00052151" w:rsidRPr="006552E8" w:rsidRDefault="00D3649C">
            <w:pPr>
              <w:pStyle w:val="TableParagraph"/>
              <w:spacing w:before="60"/>
              <w:ind w:left="109"/>
            </w:pPr>
            <w:r w:rsidRPr="006552E8">
              <w:t>3.</w:t>
            </w:r>
          </w:p>
        </w:tc>
        <w:tc>
          <w:tcPr>
            <w:tcW w:w="2159" w:type="dxa"/>
          </w:tcPr>
          <w:p w14:paraId="76E72E17" w14:textId="0398DE69" w:rsidR="00052151" w:rsidRPr="006552E8" w:rsidRDefault="00D3649C">
            <w:pPr>
              <w:pStyle w:val="TableParagraph"/>
              <w:spacing w:before="59"/>
              <w:ind w:left="109"/>
            </w:pPr>
            <w:r w:rsidRPr="006552E8">
              <w:t>1.</w:t>
            </w:r>
            <w:r w:rsidR="00782BAA" w:rsidRPr="006552E8">
              <w:t xml:space="preserve"> Programlarımızın sürekli izlenmesi ve güncellenmesine yönelik iç ve dış paydaşlardan yeteri kadar geri bildirim alınması</w:t>
            </w:r>
          </w:p>
          <w:p w14:paraId="1DE028DC" w14:textId="02C300D1" w:rsidR="00052151" w:rsidRPr="006552E8" w:rsidRDefault="00D3649C" w:rsidP="00782BAA">
            <w:pPr>
              <w:pStyle w:val="TableParagraph"/>
              <w:spacing w:before="60"/>
              <w:ind w:left="109"/>
            </w:pPr>
            <w:r w:rsidRPr="006552E8">
              <w:t>2.</w:t>
            </w:r>
            <w:r w:rsidR="00782BAA" w:rsidRPr="006552E8">
              <w:t xml:space="preserve"> Mevcut önlisans eğitim programlarına ek olarak yeni eğitim programlarının açılması</w:t>
            </w:r>
          </w:p>
          <w:p w14:paraId="3B8C472E" w14:textId="5B64199C" w:rsidR="00052151" w:rsidRPr="006552E8" w:rsidRDefault="00D3649C">
            <w:pPr>
              <w:pStyle w:val="TableParagraph"/>
              <w:spacing w:before="60"/>
              <w:ind w:left="109"/>
            </w:pPr>
            <w:r w:rsidRPr="006552E8">
              <w:t>3.</w:t>
            </w:r>
            <w:r w:rsidR="00782BAA" w:rsidRPr="006552E8">
              <w:t xml:space="preserve"> Öğrenci Mezun Takip Sisteminin oluşturulması</w:t>
            </w:r>
          </w:p>
        </w:tc>
      </w:tr>
      <w:tr w:rsidR="00052151" w:rsidRPr="006552E8" w14:paraId="4FAB15FC" w14:textId="77777777" w:rsidTr="00782BAA">
        <w:trPr>
          <w:trHeight w:val="388"/>
        </w:trPr>
        <w:tc>
          <w:tcPr>
            <w:tcW w:w="2393" w:type="dxa"/>
            <w:shd w:val="clear" w:color="auto" w:fill="4AACC5"/>
          </w:tcPr>
          <w:p w14:paraId="28926919" w14:textId="77777777" w:rsidR="00052151" w:rsidRPr="006552E8" w:rsidRDefault="00D3649C">
            <w:pPr>
              <w:pStyle w:val="TableParagraph"/>
              <w:spacing w:before="61"/>
              <w:ind w:left="110"/>
              <w:rPr>
                <w:b/>
              </w:rPr>
            </w:pPr>
            <w:r w:rsidRPr="006552E8">
              <w:rPr>
                <w:b/>
                <w:color w:val="FFFFFF"/>
              </w:rPr>
              <w:t>Araştırma</w:t>
            </w:r>
          </w:p>
        </w:tc>
        <w:tc>
          <w:tcPr>
            <w:tcW w:w="1996" w:type="dxa"/>
          </w:tcPr>
          <w:p w14:paraId="41413AFC" w14:textId="0985F0AF" w:rsidR="00052151" w:rsidRDefault="006552E8" w:rsidP="006552E8">
            <w:pPr>
              <w:pStyle w:val="TableParagraph"/>
              <w:numPr>
                <w:ilvl w:val="0"/>
                <w:numId w:val="179"/>
              </w:numPr>
              <w:spacing w:before="61"/>
            </w:pPr>
            <w:r>
              <w:t>Akademik personel araştırma potansiyeli</w:t>
            </w:r>
          </w:p>
          <w:p w14:paraId="1B2A2A8F" w14:textId="77777777" w:rsidR="006552E8" w:rsidRDefault="006552E8">
            <w:pPr>
              <w:pStyle w:val="TableParagraph"/>
              <w:spacing w:before="61"/>
              <w:ind w:left="110"/>
            </w:pPr>
          </w:p>
          <w:p w14:paraId="13D6A220" w14:textId="6418816D" w:rsidR="006552E8" w:rsidRPr="006552E8" w:rsidRDefault="006552E8">
            <w:pPr>
              <w:pStyle w:val="TableParagraph"/>
              <w:spacing w:before="61"/>
              <w:ind w:left="110"/>
            </w:pPr>
          </w:p>
        </w:tc>
        <w:tc>
          <w:tcPr>
            <w:tcW w:w="2542" w:type="dxa"/>
          </w:tcPr>
          <w:p w14:paraId="2C166863" w14:textId="6A152868" w:rsidR="00052151" w:rsidRPr="006552E8" w:rsidRDefault="00914511" w:rsidP="00914511">
            <w:pPr>
              <w:pStyle w:val="TableParagraph"/>
              <w:spacing w:before="61"/>
            </w:pPr>
            <w:r w:rsidRPr="006552E8">
              <w:t>1.Kaynak yetersizliği</w:t>
            </w:r>
          </w:p>
        </w:tc>
        <w:tc>
          <w:tcPr>
            <w:tcW w:w="2159" w:type="dxa"/>
          </w:tcPr>
          <w:p w14:paraId="72AF71BB" w14:textId="58733CA0" w:rsidR="00052151" w:rsidRPr="006552E8" w:rsidRDefault="00914511" w:rsidP="00914511">
            <w:pPr>
              <w:pStyle w:val="TableParagraph"/>
              <w:spacing w:before="61"/>
            </w:pPr>
            <w:r w:rsidRPr="006552E8">
              <w:t>1.Yeni işbirliği ve kaynak Stratejilerinin geliştirilmesi</w:t>
            </w:r>
          </w:p>
        </w:tc>
      </w:tr>
      <w:tr w:rsidR="00052151" w:rsidRPr="006552E8" w14:paraId="6B632638" w14:textId="77777777" w:rsidTr="00782BAA">
        <w:trPr>
          <w:trHeight w:val="388"/>
        </w:trPr>
        <w:tc>
          <w:tcPr>
            <w:tcW w:w="2393" w:type="dxa"/>
            <w:shd w:val="clear" w:color="auto" w:fill="4AACC5"/>
          </w:tcPr>
          <w:p w14:paraId="7177328B" w14:textId="77777777" w:rsidR="00052151" w:rsidRPr="006552E8" w:rsidRDefault="00D3649C">
            <w:pPr>
              <w:pStyle w:val="TableParagraph"/>
              <w:spacing w:before="61"/>
              <w:ind w:left="110"/>
              <w:rPr>
                <w:b/>
              </w:rPr>
            </w:pPr>
            <w:r w:rsidRPr="006552E8">
              <w:rPr>
                <w:b/>
                <w:color w:val="FFFFFF"/>
              </w:rPr>
              <w:lastRenderedPageBreak/>
              <w:t>Girişimcilik</w:t>
            </w:r>
          </w:p>
        </w:tc>
        <w:tc>
          <w:tcPr>
            <w:tcW w:w="1996" w:type="dxa"/>
          </w:tcPr>
          <w:p w14:paraId="256C080D" w14:textId="241ACE61" w:rsidR="006552E8" w:rsidRDefault="006552E8" w:rsidP="006552E8">
            <w:pPr>
              <w:pStyle w:val="TableParagraph"/>
              <w:spacing w:before="61"/>
            </w:pPr>
            <w:r>
              <w:t>2. Giri</w:t>
            </w:r>
            <w:r w:rsidR="00584A9A">
              <w:t>şi</w:t>
            </w:r>
            <w:r>
              <w:t>mcilik farkındalığının</w:t>
            </w:r>
          </w:p>
          <w:p w14:paraId="3C7D953E" w14:textId="77777777" w:rsidR="006552E8" w:rsidRDefault="006552E8" w:rsidP="006552E8">
            <w:pPr>
              <w:pStyle w:val="TableParagraph"/>
              <w:spacing w:before="61"/>
            </w:pPr>
            <w:r>
              <w:t>güçlü olması</w:t>
            </w:r>
          </w:p>
          <w:p w14:paraId="38D3400B" w14:textId="77777777" w:rsidR="006552E8" w:rsidRDefault="006552E8" w:rsidP="006552E8">
            <w:pPr>
              <w:pStyle w:val="TableParagraph"/>
              <w:spacing w:before="61"/>
            </w:pPr>
            <w:r>
              <w:t>3. Girişimcilik</w:t>
            </w:r>
          </w:p>
          <w:p w14:paraId="04DB0213" w14:textId="1B4CBBA4" w:rsidR="00052151" w:rsidRPr="006552E8" w:rsidRDefault="006552E8" w:rsidP="006552E8">
            <w:pPr>
              <w:pStyle w:val="TableParagraph"/>
              <w:spacing w:before="61"/>
            </w:pPr>
            <w:r>
              <w:t>potansiyelinin bulunması</w:t>
            </w:r>
          </w:p>
        </w:tc>
        <w:tc>
          <w:tcPr>
            <w:tcW w:w="2542" w:type="dxa"/>
          </w:tcPr>
          <w:p w14:paraId="60EB44E1" w14:textId="1AB85E76" w:rsidR="00052151" w:rsidRPr="006552E8" w:rsidRDefault="00584A9A" w:rsidP="00584A9A">
            <w:pPr>
              <w:pStyle w:val="TableParagraph"/>
              <w:spacing w:before="61"/>
            </w:pPr>
            <w:r>
              <w:t>1. İç-dış girişimci işbirliğinin yetersizliği</w:t>
            </w:r>
          </w:p>
        </w:tc>
        <w:tc>
          <w:tcPr>
            <w:tcW w:w="2159" w:type="dxa"/>
          </w:tcPr>
          <w:p w14:paraId="7E66B209" w14:textId="4B4891B9" w:rsidR="00584A9A" w:rsidRPr="006552E8" w:rsidRDefault="00914511" w:rsidP="00584A9A">
            <w:pPr>
              <w:pStyle w:val="TableParagraph"/>
              <w:spacing w:before="61"/>
            </w:pPr>
            <w:r w:rsidRPr="006552E8">
              <w:t>1.</w:t>
            </w:r>
            <w:r w:rsidR="00584A9A">
              <w:t xml:space="preserve"> </w:t>
            </w:r>
            <w:r w:rsidR="00584A9A" w:rsidRPr="00584A9A">
              <w:t>İç-dış girişimci işbirliğinin</w:t>
            </w:r>
            <w:r w:rsidR="00584A9A">
              <w:t xml:space="preserve"> güçlendirilmesi</w:t>
            </w:r>
          </w:p>
          <w:p w14:paraId="3CBE4B7F" w14:textId="10D37D58" w:rsidR="00914511" w:rsidRPr="006552E8" w:rsidRDefault="00914511" w:rsidP="00914511">
            <w:pPr>
              <w:pStyle w:val="TableParagraph"/>
              <w:spacing w:before="61"/>
            </w:pPr>
          </w:p>
        </w:tc>
      </w:tr>
      <w:tr w:rsidR="00052151" w:rsidRPr="006552E8" w14:paraId="44411FA4" w14:textId="77777777" w:rsidTr="00782BAA">
        <w:trPr>
          <w:trHeight w:val="388"/>
        </w:trPr>
        <w:tc>
          <w:tcPr>
            <w:tcW w:w="2393" w:type="dxa"/>
            <w:shd w:val="clear" w:color="auto" w:fill="4AACC5"/>
          </w:tcPr>
          <w:p w14:paraId="55BE1F70" w14:textId="77777777" w:rsidR="00052151" w:rsidRPr="006552E8" w:rsidRDefault="00D3649C">
            <w:pPr>
              <w:pStyle w:val="TableParagraph"/>
              <w:spacing w:before="59"/>
              <w:ind w:left="110"/>
              <w:rPr>
                <w:b/>
              </w:rPr>
            </w:pPr>
            <w:r w:rsidRPr="006552E8">
              <w:rPr>
                <w:b/>
                <w:color w:val="FFFFFF"/>
              </w:rPr>
              <w:t>Toplumsal Katkı</w:t>
            </w:r>
          </w:p>
        </w:tc>
        <w:tc>
          <w:tcPr>
            <w:tcW w:w="1996" w:type="dxa"/>
          </w:tcPr>
          <w:p w14:paraId="579ED7B5" w14:textId="18908610" w:rsidR="00052151" w:rsidRPr="006552E8" w:rsidRDefault="005946D2" w:rsidP="005946D2">
            <w:pPr>
              <w:pStyle w:val="TableParagraph"/>
              <w:spacing w:before="59"/>
            </w:pPr>
            <w:r w:rsidRPr="006552E8">
              <w:t>1.</w:t>
            </w:r>
            <w:r w:rsidR="00914511" w:rsidRPr="006552E8">
              <w:t>Kültür Turizmi potansiyeli</w:t>
            </w:r>
          </w:p>
          <w:p w14:paraId="79C8F782" w14:textId="2EF712F4" w:rsidR="00914511" w:rsidRPr="006552E8" w:rsidRDefault="00914511" w:rsidP="005946D2">
            <w:pPr>
              <w:pStyle w:val="TableParagraph"/>
              <w:spacing w:before="59"/>
              <w:ind w:left="720"/>
            </w:pPr>
          </w:p>
        </w:tc>
        <w:tc>
          <w:tcPr>
            <w:tcW w:w="2542" w:type="dxa"/>
          </w:tcPr>
          <w:p w14:paraId="1E5FE63C" w14:textId="3DFC1486" w:rsidR="00052151" w:rsidRPr="006552E8" w:rsidRDefault="005946D2" w:rsidP="005946D2">
            <w:pPr>
              <w:pStyle w:val="TableParagraph"/>
              <w:spacing w:before="59"/>
            </w:pPr>
            <w:r w:rsidRPr="006552E8">
              <w:t>1.</w:t>
            </w:r>
            <w:r w:rsidR="00914511" w:rsidRPr="006552E8">
              <w:t>Bölgenin ihtiyaçlarına yönelik araştırma geliştirme faaliyetleri</w:t>
            </w:r>
            <w:r w:rsidR="00BA0B3A">
              <w:t>nin yetersizliği</w:t>
            </w:r>
          </w:p>
          <w:p w14:paraId="2DCC1EAE" w14:textId="17D696B2" w:rsidR="00914511" w:rsidRPr="006552E8" w:rsidRDefault="00914511" w:rsidP="005946D2">
            <w:pPr>
              <w:pStyle w:val="TableParagraph"/>
              <w:spacing w:before="59"/>
              <w:ind w:left="720"/>
            </w:pPr>
          </w:p>
        </w:tc>
        <w:tc>
          <w:tcPr>
            <w:tcW w:w="2159" w:type="dxa"/>
          </w:tcPr>
          <w:p w14:paraId="382FA9B5" w14:textId="55A8AB1E" w:rsidR="00052151" w:rsidRPr="006552E8" w:rsidRDefault="005946D2" w:rsidP="005946D2">
            <w:pPr>
              <w:pStyle w:val="TableParagraph"/>
              <w:spacing w:before="59"/>
            </w:pPr>
            <w:r w:rsidRPr="006552E8">
              <w:t>1.Sosyal sorumluluk ve bilimsel bilginin farkındalığının artırılması</w:t>
            </w:r>
          </w:p>
          <w:p w14:paraId="0AC1B4C8" w14:textId="372A59AD" w:rsidR="005946D2" w:rsidRPr="006552E8" w:rsidRDefault="005946D2" w:rsidP="00BA0B3A">
            <w:pPr>
              <w:pStyle w:val="TableParagraph"/>
              <w:spacing w:before="59"/>
            </w:pPr>
            <w:r w:rsidRPr="006552E8">
              <w:t>2.Sosyal sorumluluk projelerinin desteklenmesi ve dış Paydaşlarla Üniversitemiz arasında koordinasyon 3.Bilimsel bilgi ve sosyal sorumluluk farkındalığının artırılması için bölgenin ihtiyaçlarına göre eğitim programlarının çeşitlendirilmesi</w:t>
            </w:r>
          </w:p>
        </w:tc>
      </w:tr>
    </w:tbl>
    <w:p w14:paraId="1167BF42" w14:textId="77777777" w:rsidR="00052151" w:rsidRPr="006552E8" w:rsidRDefault="00BD5B54">
      <w:pPr>
        <w:pStyle w:val="GvdeMetni"/>
        <w:spacing w:before="3"/>
        <w:rPr>
          <w:b/>
          <w:sz w:val="27"/>
        </w:rPr>
      </w:pPr>
      <w:r w:rsidRPr="006552E8">
        <w:rPr>
          <w:noProof/>
          <w:lang w:eastAsia="tr-TR"/>
        </w:rPr>
        <mc:AlternateContent>
          <mc:Choice Requires="wps">
            <w:drawing>
              <wp:anchor distT="0" distB="0" distL="0" distR="0" simplePos="0" relativeHeight="487655424" behindDoc="1" locked="0" layoutInCell="1" allowOverlap="1" wp14:anchorId="75F83389" wp14:editId="4DDDF8B8">
                <wp:simplePos x="0" y="0"/>
                <wp:positionH relativeFrom="page">
                  <wp:posOffset>899160</wp:posOffset>
                </wp:positionH>
                <wp:positionV relativeFrom="paragraph">
                  <wp:posOffset>236220</wp:posOffset>
                </wp:positionV>
                <wp:extent cx="1828800" cy="7620"/>
                <wp:effectExtent l="0" t="0" r="0" b="0"/>
                <wp:wrapTopAndBottom/>
                <wp:docPr id="617"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88418A" id="Rectangle 606" o:spid="_x0000_s1026" style="position:absolute;margin-left:70.8pt;margin-top:18.6pt;width:2in;height:.6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" fillcolor="black" stroked="f">
                <v:path arrowok="t"/>
                <w10:wrap type="topAndBottom" anchorx="page"/>
              </v:rect>
            </w:pict>
          </mc:Fallback>
        </mc:AlternateContent>
      </w:r>
    </w:p>
    <w:p w14:paraId="283E4DD7" w14:textId="77777777" w:rsidR="00052151" w:rsidRPr="006552E8" w:rsidRDefault="00052151">
      <w:pPr>
        <w:rPr>
          <w:sz w:val="16"/>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93CF61C"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6374D605" wp14:editId="14437ACD">
                <wp:extent cx="5798185" cy="140335"/>
                <wp:effectExtent l="0" t="0" r="0" b="0"/>
                <wp:docPr id="611"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659F9" w14:textId="77777777" w:rsidR="00786CD5" w:rsidRDefault="00786CD5">
                            <w:pPr>
                              <w:spacing w:before="1" w:line="219" w:lineRule="exact"/>
                              <w:ind w:right="29"/>
                              <w:jc w:val="right"/>
                              <w:rPr>
                                <w:b/>
                                <w:sz w:val="18"/>
                              </w:rPr>
                            </w:pPr>
                            <w:r>
                              <w:rPr>
                                <w:b/>
                                <w:color w:val="FFFFFF"/>
                                <w:sz w:val="18"/>
                              </w:rPr>
                              <w:t>Durum Analizi</w:t>
                            </w:r>
                          </w:p>
                        </w:txbxContent>
                      </wps:txbx>
                      <wps:bodyPr rot="0" vert="horz" wrap="square" lIns="0" tIns="0" rIns="0" bIns="0" anchor="t" anchorCtr="0" upright="1">
                        <a:noAutofit/>
                      </wps:bodyPr>
                    </wps:wsp>
                  </a:graphicData>
                </a:graphic>
              </wp:inline>
            </w:drawing>
          </mc:Choice>
          <mc:Fallback>
            <w:pict>
              <v:shape w14:anchorId="6374D605" id="Text Box 600" o:spid="_x0000_s1032"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" fillcolor="#30849b" stroked="f">
                <v:path arrowok="t"/>
                <v:textbox inset="0,0,0,0">
                  <w:txbxContent>
                    <w:p w14:paraId="151659F9" w14:textId="77777777" w:rsidR="00786CD5" w:rsidRDefault="00786CD5">
                      <w:pPr>
                        <w:spacing w:before="1" w:line="219" w:lineRule="exact"/>
                        <w:ind w:right="29"/>
                        <w:jc w:val="right"/>
                        <w:rPr>
                          <w:b/>
                          <w:sz w:val="18"/>
                        </w:rPr>
                      </w:pPr>
                      <w:r>
                        <w:rPr>
                          <w:b/>
                          <w:color w:val="FFFFFF"/>
                          <w:sz w:val="18"/>
                        </w:rPr>
                        <w:t>Durum Analizi</w:t>
                      </w:r>
                    </w:p>
                  </w:txbxContent>
                </v:textbox>
                <w10:anchorlock/>
              </v:shape>
            </w:pict>
          </mc:Fallback>
        </mc:AlternateContent>
      </w:r>
    </w:p>
    <w:p w14:paraId="7D9A6716" w14:textId="3AD55CAC" w:rsidR="00052151" w:rsidRPr="006552E8" w:rsidRDefault="00052151">
      <w:pPr>
        <w:pStyle w:val="GvdeMetni"/>
        <w:rPr>
          <w:sz w:val="20"/>
        </w:rPr>
      </w:pPr>
    </w:p>
    <w:p w14:paraId="2771AE0E" w14:textId="77777777" w:rsidR="00052151" w:rsidRPr="006552E8" w:rsidRDefault="00052151">
      <w:pPr>
        <w:pStyle w:val="GvdeMetni"/>
        <w:spacing w:before="9"/>
        <w:rPr>
          <w:sz w:val="19"/>
        </w:rPr>
      </w:pPr>
    </w:p>
    <w:p w14:paraId="4F2F1AB0" w14:textId="77777777" w:rsidR="00052151" w:rsidRPr="006552E8" w:rsidRDefault="00D3649C" w:rsidP="00D3649C">
      <w:pPr>
        <w:pStyle w:val="Balk2"/>
        <w:numPr>
          <w:ilvl w:val="0"/>
          <w:numId w:val="105"/>
        </w:numPr>
        <w:tabs>
          <w:tab w:val="left" w:pos="877"/>
        </w:tabs>
        <w:ind w:hanging="721"/>
      </w:pPr>
      <w:bookmarkStart w:id="49" w:name="_bookmark41"/>
      <w:bookmarkEnd w:id="49"/>
      <w:r w:rsidRPr="006552E8">
        <w:rPr>
          <w:color w:val="30849B"/>
        </w:rPr>
        <w:t>Yükseköğretim Sektörü</w:t>
      </w:r>
      <w:r w:rsidRPr="006552E8">
        <w:rPr>
          <w:color w:val="30849B"/>
          <w:spacing w:val="-2"/>
        </w:rPr>
        <w:t xml:space="preserve"> </w:t>
      </w:r>
      <w:r w:rsidRPr="006552E8">
        <w:rPr>
          <w:color w:val="30849B"/>
        </w:rPr>
        <w:t>Analizi</w:t>
      </w:r>
    </w:p>
    <w:p w14:paraId="5D1FB657" w14:textId="77777777" w:rsidR="00052151" w:rsidRPr="006552E8" w:rsidRDefault="00D3649C">
      <w:pPr>
        <w:pStyle w:val="GvdeMetni"/>
        <w:spacing w:before="119"/>
        <w:ind w:left="156" w:right="132"/>
        <w:jc w:val="both"/>
      </w:pPr>
      <w:r w:rsidRPr="006552E8">
        <w:t>Üniversitenin faaliyet gösterdiği dış çevrenin analiz edilebilmesi için yükseköğretim sektöründeki gelişmeler ile bu gelişmelerin üniversiteye olan etkisinin değerlendirilmesi gerekmektedir.</w:t>
      </w:r>
      <w:r w:rsidRPr="006552E8">
        <w:rPr>
          <w:spacing w:val="-7"/>
        </w:rPr>
        <w:t xml:space="preserve"> </w:t>
      </w:r>
      <w:r w:rsidRPr="006552E8">
        <w:t>Makro</w:t>
      </w:r>
      <w:r w:rsidRPr="006552E8">
        <w:rPr>
          <w:spacing w:val="-9"/>
        </w:rPr>
        <w:t xml:space="preserve"> </w:t>
      </w:r>
      <w:r w:rsidRPr="006552E8">
        <w:t>düzeyde</w:t>
      </w:r>
      <w:r w:rsidRPr="006552E8">
        <w:rPr>
          <w:spacing w:val="-3"/>
        </w:rPr>
        <w:t xml:space="preserve"> </w:t>
      </w:r>
      <w:r w:rsidRPr="006552E8">
        <w:t>yapılacak</w:t>
      </w:r>
      <w:r w:rsidRPr="006552E8">
        <w:rPr>
          <w:spacing w:val="-6"/>
        </w:rPr>
        <w:t xml:space="preserve"> </w:t>
      </w:r>
      <w:r w:rsidRPr="006552E8">
        <w:t>bu</w:t>
      </w:r>
      <w:r w:rsidRPr="006552E8">
        <w:rPr>
          <w:spacing w:val="-6"/>
        </w:rPr>
        <w:t xml:space="preserve"> </w:t>
      </w:r>
      <w:r w:rsidRPr="006552E8">
        <w:t>analizler</w:t>
      </w:r>
      <w:r w:rsidRPr="006552E8">
        <w:rPr>
          <w:spacing w:val="-6"/>
        </w:rPr>
        <w:t xml:space="preserve"> </w:t>
      </w:r>
      <w:r w:rsidRPr="006552E8">
        <w:t>üniversitenin</w:t>
      </w:r>
      <w:r w:rsidRPr="006552E8">
        <w:rPr>
          <w:spacing w:val="-4"/>
        </w:rPr>
        <w:t xml:space="preserve"> </w:t>
      </w:r>
      <w:r w:rsidRPr="006552E8">
        <w:t>stratejik</w:t>
      </w:r>
      <w:r w:rsidRPr="006552E8">
        <w:rPr>
          <w:spacing w:val="-6"/>
        </w:rPr>
        <w:t xml:space="preserve"> </w:t>
      </w:r>
      <w:r w:rsidRPr="006552E8">
        <w:t>kararlarına</w:t>
      </w:r>
      <w:r w:rsidRPr="006552E8">
        <w:rPr>
          <w:spacing w:val="-5"/>
        </w:rPr>
        <w:t xml:space="preserve"> </w:t>
      </w:r>
      <w:r w:rsidRPr="006552E8">
        <w:t>temel teşkil</w:t>
      </w:r>
      <w:r w:rsidRPr="006552E8">
        <w:rPr>
          <w:spacing w:val="-1"/>
        </w:rPr>
        <w:t xml:space="preserve"> </w:t>
      </w:r>
      <w:r w:rsidRPr="006552E8">
        <w:t>edecektir.</w:t>
      </w:r>
    </w:p>
    <w:p w14:paraId="24A310BB" w14:textId="77777777" w:rsidR="00052151" w:rsidRPr="006552E8" w:rsidRDefault="00D3649C">
      <w:pPr>
        <w:pStyle w:val="GvdeMetni"/>
        <w:spacing w:before="120"/>
        <w:ind w:left="156" w:right="131"/>
        <w:jc w:val="both"/>
      </w:pPr>
      <w:r w:rsidRPr="006552E8">
        <w:t>Sektörel analizle üniversite bir bütün olarak sektör içerisinde değerlendirmeye tabi tutulur. Sektörel çevre değerlendirmelerinde çevrenin üniversiteye sunduğu fırsatlar ve oluşturduğu tehditler belirlenir. Bunun için sektörel analizin faktör veya değişkenleri fırsatlar ve tehditler bağlamında ele alınarak makro çevresel durumun üniversiteye nasıl yansıdığı belirlenebilir.</w:t>
      </w:r>
    </w:p>
    <w:p w14:paraId="1EC5A9B5" w14:textId="77777777" w:rsidR="00052151" w:rsidRPr="006552E8" w:rsidRDefault="00D3649C">
      <w:pPr>
        <w:pStyle w:val="GvdeMetni"/>
        <w:spacing w:before="122"/>
        <w:ind w:left="156"/>
        <w:jc w:val="both"/>
      </w:pPr>
      <w:r w:rsidRPr="006552E8">
        <w:t>Sektörel analiz, eğilim ve yapı olmak üzere iki analizden oluşur:</w:t>
      </w:r>
    </w:p>
    <w:p w14:paraId="200C3B14" w14:textId="77777777" w:rsidR="00052151" w:rsidRPr="006552E8" w:rsidRDefault="00052151">
      <w:pPr>
        <w:pStyle w:val="GvdeMetni"/>
        <w:spacing w:before="7"/>
        <w:rPr>
          <w:sz w:val="19"/>
        </w:rPr>
      </w:pPr>
    </w:p>
    <w:p w14:paraId="10433C32" w14:textId="77777777" w:rsidR="00052151" w:rsidRPr="006552E8" w:rsidRDefault="00D3649C" w:rsidP="00D3649C">
      <w:pPr>
        <w:pStyle w:val="Balk3"/>
        <w:numPr>
          <w:ilvl w:val="0"/>
          <w:numId w:val="104"/>
        </w:numPr>
        <w:tabs>
          <w:tab w:val="left" w:pos="723"/>
        </w:tabs>
        <w:spacing w:before="1"/>
      </w:pPr>
      <w:r w:rsidRPr="006552E8">
        <w:t>Sektörel Eğilim</w:t>
      </w:r>
      <w:r w:rsidRPr="006552E8">
        <w:rPr>
          <w:spacing w:val="-1"/>
        </w:rPr>
        <w:t xml:space="preserve"> </w:t>
      </w:r>
      <w:r w:rsidRPr="006552E8">
        <w:t>Analizi</w:t>
      </w:r>
    </w:p>
    <w:p w14:paraId="7E68FA0A" w14:textId="77777777" w:rsidR="00052151" w:rsidRPr="006552E8" w:rsidRDefault="00D3649C">
      <w:pPr>
        <w:pStyle w:val="GvdeMetni"/>
        <w:spacing w:before="120"/>
        <w:ind w:left="156" w:right="134"/>
        <w:jc w:val="both"/>
      </w:pPr>
      <w:r w:rsidRPr="006552E8">
        <w:t>Sektörel eğilim analizi, yükselişe ve düşüşe geçen eğilimleri belirleyerek gelecekte yönelimin nereye doğru olabileceğine ilişkin tespitler yapmaya imkân sağlar. Eğilim analizinin amacı, dış çevredeki değişimlerle uyumlu olarak üniversite içerisinde hangi değişimlere gidilmesi gerektiğini belirleyerek üniversiteyi bu anlayış çerçevesinde yönetmektir.</w:t>
      </w:r>
    </w:p>
    <w:p w14:paraId="1C4D5476" w14:textId="77777777" w:rsidR="00052151" w:rsidRPr="006552E8" w:rsidRDefault="00D3649C">
      <w:pPr>
        <w:pStyle w:val="GvdeMetni"/>
        <w:spacing w:before="119"/>
        <w:ind w:left="156" w:right="134"/>
        <w:jc w:val="both"/>
      </w:pPr>
      <w:r w:rsidRPr="006552E8">
        <w:t>Eğilimleri tespit edebilmek için politik, ekonomik, sosyokültürel, teknolojik, yasal ve çevresel (PESTLE) analizden yararlanılır. PESTLE analizinde altı konuya odaklanılır:</w:t>
      </w:r>
    </w:p>
    <w:p w14:paraId="5DADEC09" w14:textId="77777777" w:rsidR="00052151" w:rsidRPr="006552E8" w:rsidRDefault="00D3649C">
      <w:pPr>
        <w:pStyle w:val="GvdeMetni"/>
        <w:spacing w:before="120"/>
        <w:ind w:left="156" w:right="134"/>
        <w:jc w:val="both"/>
      </w:pPr>
      <w:r w:rsidRPr="006552E8">
        <w:rPr>
          <w:b/>
        </w:rPr>
        <w:t xml:space="preserve">Politik etkenler: </w:t>
      </w:r>
      <w:r w:rsidRPr="006552E8">
        <w:t>Cumhurbaşkanınca belirlenen politikalar, sektör politikası, yükseköğretim alanındaki reformlar, paydaşların ve baskı gruplarının lobi faaliyetleri</w:t>
      </w:r>
      <w:r w:rsidRPr="006552E8">
        <w:rPr>
          <w:spacing w:val="-6"/>
        </w:rPr>
        <w:t xml:space="preserve"> </w:t>
      </w:r>
      <w:r w:rsidRPr="006552E8">
        <w:t>vb.</w:t>
      </w:r>
    </w:p>
    <w:p w14:paraId="744505CF" w14:textId="77777777" w:rsidR="00052151" w:rsidRPr="006552E8" w:rsidRDefault="00D3649C">
      <w:pPr>
        <w:pStyle w:val="GvdeMetni"/>
        <w:spacing w:before="120"/>
        <w:ind w:left="156" w:right="138"/>
        <w:jc w:val="both"/>
      </w:pPr>
      <w:r w:rsidRPr="006552E8">
        <w:rPr>
          <w:b/>
        </w:rPr>
        <w:t>Ekonomik</w:t>
      </w:r>
      <w:r w:rsidRPr="006552E8">
        <w:rPr>
          <w:b/>
          <w:spacing w:val="-16"/>
        </w:rPr>
        <w:t xml:space="preserve"> </w:t>
      </w:r>
      <w:r w:rsidRPr="006552E8">
        <w:rPr>
          <w:b/>
        </w:rPr>
        <w:t>etkenler:</w:t>
      </w:r>
      <w:r w:rsidRPr="006552E8">
        <w:rPr>
          <w:b/>
          <w:spacing w:val="-15"/>
        </w:rPr>
        <w:t xml:space="preserve"> </w:t>
      </w:r>
      <w:r w:rsidRPr="006552E8">
        <w:t>Uluslararası</w:t>
      </w:r>
      <w:r w:rsidRPr="006552E8">
        <w:rPr>
          <w:spacing w:val="-15"/>
        </w:rPr>
        <w:t xml:space="preserve"> </w:t>
      </w:r>
      <w:r w:rsidRPr="006552E8">
        <w:t>ve</w:t>
      </w:r>
      <w:r w:rsidRPr="006552E8">
        <w:rPr>
          <w:spacing w:val="-17"/>
        </w:rPr>
        <w:t xml:space="preserve"> </w:t>
      </w:r>
      <w:r w:rsidRPr="006552E8">
        <w:t>yerel</w:t>
      </w:r>
      <w:r w:rsidRPr="006552E8">
        <w:rPr>
          <w:spacing w:val="-16"/>
        </w:rPr>
        <w:t xml:space="preserve"> </w:t>
      </w:r>
      <w:r w:rsidRPr="006552E8">
        <w:t>ekonomik</w:t>
      </w:r>
      <w:r w:rsidRPr="006552E8">
        <w:rPr>
          <w:spacing w:val="-14"/>
        </w:rPr>
        <w:t xml:space="preserve"> </w:t>
      </w:r>
      <w:r w:rsidRPr="006552E8">
        <w:t>eğilimler,</w:t>
      </w:r>
      <w:r w:rsidRPr="006552E8">
        <w:rPr>
          <w:spacing w:val="-17"/>
        </w:rPr>
        <w:t xml:space="preserve"> </w:t>
      </w:r>
      <w:r w:rsidRPr="006552E8">
        <w:t>bütçe</w:t>
      </w:r>
      <w:r w:rsidRPr="006552E8">
        <w:rPr>
          <w:spacing w:val="-16"/>
        </w:rPr>
        <w:t xml:space="preserve"> </w:t>
      </w:r>
      <w:r w:rsidRPr="006552E8">
        <w:t>politikası,</w:t>
      </w:r>
      <w:r w:rsidRPr="006552E8">
        <w:rPr>
          <w:spacing w:val="-15"/>
        </w:rPr>
        <w:t xml:space="preserve"> </w:t>
      </w:r>
      <w:r w:rsidRPr="006552E8">
        <w:t>enflasyon</w:t>
      </w:r>
      <w:r w:rsidRPr="006552E8">
        <w:rPr>
          <w:spacing w:val="-15"/>
        </w:rPr>
        <w:t xml:space="preserve"> </w:t>
      </w:r>
      <w:r w:rsidRPr="006552E8">
        <w:t>ve</w:t>
      </w:r>
      <w:r w:rsidRPr="006552E8">
        <w:rPr>
          <w:spacing w:val="-17"/>
        </w:rPr>
        <w:t xml:space="preserve"> </w:t>
      </w:r>
      <w:r w:rsidRPr="006552E8">
        <w:t>faiz oranları, sektördeki büyüme, eğitim teşvikleri</w:t>
      </w:r>
      <w:r w:rsidRPr="006552E8">
        <w:rPr>
          <w:spacing w:val="-3"/>
        </w:rPr>
        <w:t xml:space="preserve"> </w:t>
      </w:r>
      <w:r w:rsidRPr="006552E8">
        <w:t>vb.</w:t>
      </w:r>
    </w:p>
    <w:p w14:paraId="16FCCFA9" w14:textId="77777777" w:rsidR="00052151" w:rsidRPr="006552E8" w:rsidRDefault="00052151">
      <w:pPr>
        <w:pStyle w:val="GvdeMetni"/>
        <w:rPr>
          <w:sz w:val="20"/>
        </w:rPr>
      </w:pPr>
    </w:p>
    <w:p w14:paraId="7BB74ACD" w14:textId="77777777" w:rsidR="00052151" w:rsidRPr="006552E8" w:rsidRDefault="00052151">
      <w:pPr>
        <w:pStyle w:val="GvdeMetni"/>
        <w:rPr>
          <w:sz w:val="20"/>
        </w:rPr>
      </w:pPr>
    </w:p>
    <w:p w14:paraId="41BD9475" w14:textId="77777777" w:rsidR="00052151" w:rsidRPr="006552E8" w:rsidRDefault="00BD5B54">
      <w:pPr>
        <w:pStyle w:val="GvdeMetni"/>
        <w:spacing w:before="3"/>
        <w:rPr>
          <w:sz w:val="14"/>
        </w:rPr>
      </w:pPr>
      <w:r w:rsidRPr="006552E8">
        <w:rPr>
          <w:noProof/>
          <w:lang w:eastAsia="tr-TR"/>
        </w:rPr>
        <mc:AlternateContent>
          <mc:Choice Requires="wpg">
            <w:drawing>
              <wp:anchor distT="0" distB="0" distL="0" distR="0" simplePos="0" relativeHeight="487659008" behindDoc="1" locked="0" layoutInCell="1" allowOverlap="1" wp14:anchorId="7BCABD0C" wp14:editId="2BC36681">
                <wp:simplePos x="0" y="0"/>
                <wp:positionH relativeFrom="page">
                  <wp:posOffset>881380</wp:posOffset>
                </wp:positionH>
                <wp:positionV relativeFrom="paragraph">
                  <wp:posOffset>135255</wp:posOffset>
                </wp:positionV>
                <wp:extent cx="5794375" cy="182880"/>
                <wp:effectExtent l="0" t="0" r="0" b="0"/>
                <wp:wrapTopAndBottom/>
                <wp:docPr id="606"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13"/>
                          <a:chExt cx="9125" cy="288"/>
                        </a:xfrm>
                      </wpg:grpSpPr>
                      <wps:wsp>
                        <wps:cNvPr id="607" name="Rectangle 599"/>
                        <wps:cNvSpPr>
                          <a:spLocks/>
                        </wps:cNvSpPr>
                        <wps:spPr bwMode="auto">
                          <a:xfrm>
                            <a:off x="1387" y="222"/>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598"/>
                        <wps:cNvSpPr>
                          <a:spLocks/>
                        </wps:cNvSpPr>
                        <wps:spPr bwMode="auto">
                          <a:xfrm>
                            <a:off x="1387" y="213"/>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Text Box 597"/>
                        <wps:cNvSpPr txBox="1">
                          <a:spLocks/>
                        </wps:cNvSpPr>
                        <wps:spPr bwMode="auto">
                          <a:xfrm>
                            <a:off x="1416" y="279"/>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9001D"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610" name="Text Box 596"/>
                        <wps:cNvSpPr txBox="1">
                          <a:spLocks/>
                        </wps:cNvSpPr>
                        <wps:spPr bwMode="auto">
                          <a:xfrm>
                            <a:off x="10247" y="261"/>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499A2" w14:textId="77777777" w:rsidR="00786CD5" w:rsidRDefault="00786CD5">
                              <w:pPr>
                                <w:spacing w:line="240" w:lineRule="exact"/>
                                <w:rPr>
                                  <w:sz w:val="24"/>
                                </w:rPr>
                              </w:pPr>
                              <w:r>
                                <w:rPr>
                                  <w:color w:val="FFFFFF"/>
                                  <w:sz w:val="24"/>
                                  <w:shd w:val="clear" w:color="auto" w:fill="30849B"/>
                                </w:rPr>
                                <w:t>27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ABD0C" id="Group 595" o:spid="_x0000_s1033" style="position:absolute;margin-left:69.4pt;margin-top:10.65pt;width:456.25pt;height:14.4pt;z-index:-15657472;mso-wrap-distance-left:0;mso-wrap-distance-right:0;mso-position-horizontal-relative:page;mso-position-vertical-relative:text" coordorigin="1388,213"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">
                <v:rect id="Rectangle 599" o:spid="_x0000_s1034" style="position:absolute;left:1387;top:222;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" fillcolor="#30849b" stroked="f">
                  <v:path arrowok="t"/>
                </v:rect>
                <v:rect id="Rectangle 598" o:spid="_x0000_s1035" style="position:absolute;left:1387;top:213;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" fillcolor="black" stroked="f">
                  <v:path arrowok="t"/>
                </v:rect>
                <v:shape id="Text Box 597" o:spid="_x0000_s1036" type="#_x0000_t202" style="position:absolute;left:1416;top:279;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" filled="f" stroked="f">
                  <v:path arrowok="t"/>
                  <v:textbox inset="0,0,0,0">
                    <w:txbxContent>
                      <w:p w14:paraId="6059001D" w14:textId="77777777" w:rsidR="00786CD5" w:rsidRDefault="00786CD5">
                        <w:pPr>
                          <w:spacing w:line="180" w:lineRule="exact"/>
                          <w:rPr>
                            <w:b/>
                            <w:sz w:val="18"/>
                          </w:rPr>
                        </w:pPr>
                        <w:r>
                          <w:rPr>
                            <w:b/>
                            <w:color w:val="FFFFFF"/>
                            <w:sz w:val="18"/>
                          </w:rPr>
                          <w:t>Üniversiteler İçin Stratejik Planlama Rehberi</w:t>
                        </w:r>
                      </w:p>
                    </w:txbxContent>
                  </v:textbox>
                </v:shape>
                <v:shape id="Text Box 596" o:spid="_x0000_s1037" type="#_x0000_t202" style="position:absolute;left:10247;top:261;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" filled="f" stroked="f">
                  <v:path arrowok="t"/>
                  <v:textbox inset="0,0,0,0">
                    <w:txbxContent>
                      <w:p w14:paraId="591499A2" w14:textId="77777777" w:rsidR="00786CD5" w:rsidRDefault="00786CD5">
                        <w:pPr>
                          <w:spacing w:line="240" w:lineRule="exact"/>
                          <w:rPr>
                            <w:sz w:val="24"/>
                          </w:rPr>
                        </w:pPr>
                        <w:r>
                          <w:rPr>
                            <w:color w:val="FFFFFF"/>
                            <w:sz w:val="24"/>
                            <w:shd w:val="clear" w:color="auto" w:fill="30849B"/>
                          </w:rPr>
                          <w:t>27</w:t>
                        </w:r>
                      </w:p>
                    </w:txbxContent>
                  </v:textbox>
                </v:shape>
                <w10:wrap type="topAndBottom" anchorx="page"/>
              </v:group>
            </w:pict>
          </mc:Fallback>
        </mc:AlternateContent>
      </w:r>
    </w:p>
    <w:p w14:paraId="20F51B41" w14:textId="77777777" w:rsidR="00052151" w:rsidRPr="006552E8" w:rsidRDefault="00052151">
      <w:pPr>
        <w:rPr>
          <w:sz w:val="14"/>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62362C7"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02402122" wp14:editId="7143C6A7">
                <wp:extent cx="5798185" cy="140335"/>
                <wp:effectExtent l="0" t="0" r="0" b="0"/>
                <wp:docPr id="605"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B1F2E" w14:textId="77777777" w:rsidR="00786CD5" w:rsidRDefault="00786CD5">
                            <w:pPr>
                              <w:spacing w:before="1" w:line="219" w:lineRule="exact"/>
                              <w:ind w:right="29"/>
                              <w:jc w:val="right"/>
                              <w:rPr>
                                <w:b/>
                                <w:sz w:val="18"/>
                              </w:rPr>
                            </w:pPr>
                            <w:r>
                              <w:rPr>
                                <w:b/>
                                <w:color w:val="FFFFFF"/>
                                <w:sz w:val="18"/>
                              </w:rPr>
                              <w:t>Durum Analizi</w:t>
                            </w:r>
                          </w:p>
                        </w:txbxContent>
                      </wps:txbx>
                      <wps:bodyPr rot="0" vert="horz" wrap="square" lIns="0" tIns="0" rIns="0" bIns="0" anchor="t" anchorCtr="0" upright="1">
                        <a:noAutofit/>
                      </wps:bodyPr>
                    </wps:wsp>
                  </a:graphicData>
                </a:graphic>
              </wp:inline>
            </w:drawing>
          </mc:Choice>
          <mc:Fallback>
            <w:pict>
              <v:shape w14:anchorId="02402122" id="Text Box 594" o:spid="_x0000_s1038"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" fillcolor="#30849b" stroked="f">
                <v:path arrowok="t"/>
                <v:textbox inset="0,0,0,0">
                  <w:txbxContent>
                    <w:p w14:paraId="46FB1F2E" w14:textId="77777777" w:rsidR="00786CD5" w:rsidRDefault="00786CD5">
                      <w:pPr>
                        <w:spacing w:before="1" w:line="219" w:lineRule="exact"/>
                        <w:ind w:right="29"/>
                        <w:jc w:val="right"/>
                        <w:rPr>
                          <w:b/>
                          <w:sz w:val="18"/>
                        </w:rPr>
                      </w:pPr>
                      <w:r>
                        <w:rPr>
                          <w:b/>
                          <w:color w:val="FFFFFF"/>
                          <w:sz w:val="18"/>
                        </w:rPr>
                        <w:t>Durum Analizi</w:t>
                      </w:r>
                    </w:p>
                  </w:txbxContent>
                </v:textbox>
                <w10:anchorlock/>
              </v:shape>
            </w:pict>
          </mc:Fallback>
        </mc:AlternateContent>
      </w:r>
    </w:p>
    <w:p w14:paraId="46916826" w14:textId="77777777" w:rsidR="00052151" w:rsidRPr="006552E8" w:rsidRDefault="00052151">
      <w:pPr>
        <w:pStyle w:val="GvdeMetni"/>
        <w:rPr>
          <w:sz w:val="20"/>
        </w:rPr>
      </w:pPr>
    </w:p>
    <w:p w14:paraId="53555D62" w14:textId="77777777" w:rsidR="00052151" w:rsidRPr="006552E8" w:rsidRDefault="00052151">
      <w:pPr>
        <w:pStyle w:val="GvdeMetni"/>
        <w:spacing w:before="6"/>
        <w:rPr>
          <w:sz w:val="16"/>
        </w:rPr>
      </w:pPr>
    </w:p>
    <w:p w14:paraId="0CEC61CE" w14:textId="77777777" w:rsidR="00052151" w:rsidRPr="006552E8" w:rsidRDefault="00D3649C">
      <w:pPr>
        <w:spacing w:before="52"/>
        <w:ind w:left="156" w:right="132"/>
        <w:jc w:val="both"/>
        <w:rPr>
          <w:sz w:val="24"/>
        </w:rPr>
      </w:pPr>
      <w:r w:rsidRPr="006552E8">
        <w:rPr>
          <w:b/>
          <w:sz w:val="24"/>
        </w:rPr>
        <w:t xml:space="preserve">Sosyokültürel etkenler: </w:t>
      </w:r>
      <w:r w:rsidRPr="006552E8">
        <w:rPr>
          <w:sz w:val="24"/>
        </w:rPr>
        <w:t>Demografik eğilimler, norm ve değerler, vatandaşların üniversiteyle ilgili görüşleri vb.</w:t>
      </w:r>
    </w:p>
    <w:p w14:paraId="6370D035" w14:textId="77777777" w:rsidR="00052151" w:rsidRPr="006552E8" w:rsidRDefault="00D3649C">
      <w:pPr>
        <w:pStyle w:val="GvdeMetni"/>
        <w:spacing w:before="122"/>
        <w:ind w:left="156" w:right="132"/>
        <w:jc w:val="both"/>
      </w:pPr>
      <w:r w:rsidRPr="006552E8">
        <w:rPr>
          <w:b/>
        </w:rPr>
        <w:t xml:space="preserve">Teknolojik etkenler: </w:t>
      </w:r>
      <w:r w:rsidRPr="006552E8">
        <w:t>Yeni teknolojiler, mevcut teknolojilerin olgunlaşması ya da güncelliğini yitirmesi, Ar-Ge, bilgi ve iletişim vb.</w:t>
      </w:r>
    </w:p>
    <w:p w14:paraId="79F0802E" w14:textId="77777777" w:rsidR="00052151" w:rsidRPr="006552E8" w:rsidRDefault="00D3649C">
      <w:pPr>
        <w:pStyle w:val="GvdeMetni"/>
        <w:spacing w:before="119"/>
        <w:ind w:left="156" w:right="136"/>
        <w:jc w:val="both"/>
      </w:pPr>
      <w:r w:rsidRPr="006552E8">
        <w:rPr>
          <w:b/>
        </w:rPr>
        <w:t>Yasal etkenler</w:t>
      </w:r>
      <w:r w:rsidRPr="006552E8">
        <w:t>: Ulusal ve uluslararası mevzuat, mevzuat değişiklikleri ve yeni mevzuat çalışmaları; iş, sağlık, güvenlik ve eğitim gibi sektörel düzenlemeler vb.</w:t>
      </w:r>
    </w:p>
    <w:p w14:paraId="1A725960" w14:textId="77777777" w:rsidR="00052151" w:rsidRPr="006552E8" w:rsidRDefault="00D3649C">
      <w:pPr>
        <w:pStyle w:val="GvdeMetni"/>
        <w:spacing w:before="120"/>
        <w:ind w:left="156" w:right="139"/>
        <w:jc w:val="both"/>
      </w:pPr>
      <w:r w:rsidRPr="006552E8">
        <w:rPr>
          <w:b/>
        </w:rPr>
        <w:t>Çevresel etkenler</w:t>
      </w:r>
      <w:r w:rsidRPr="006552E8">
        <w:t>: Çevresel ve ekolojik düzenlemeler, uluslararası anlaşmalar ve protokoller, çevresel sürdürülebilirlik vb.</w:t>
      </w:r>
    </w:p>
    <w:p w14:paraId="2FDB8AAC" w14:textId="77777777" w:rsidR="00052151" w:rsidRPr="006552E8" w:rsidRDefault="00D3649C">
      <w:pPr>
        <w:pStyle w:val="GvdeMetni"/>
        <w:spacing w:before="120"/>
        <w:ind w:left="156" w:right="133"/>
        <w:jc w:val="both"/>
      </w:pPr>
      <w:r w:rsidRPr="006552E8">
        <w:t>PESTLE analizinde bu etkenler “genel” olarak değil, her bir etkenin yükseköğretim sektörüne ve üniversiteye etkisi bağlamında “özel” olarak değerlendirilerek bu etkenlerin üniversitenin stratejik kararlarına nasıl yansıtılabileceği ortaya çıkarılır.</w:t>
      </w:r>
    </w:p>
    <w:p w14:paraId="1463B750" w14:textId="77777777" w:rsidR="00052151" w:rsidRPr="006552E8" w:rsidRDefault="00D3649C">
      <w:pPr>
        <w:pStyle w:val="GvdeMetni"/>
        <w:spacing w:before="120"/>
        <w:ind w:left="156" w:right="143"/>
        <w:jc w:val="both"/>
      </w:pPr>
      <w:r w:rsidRPr="006552E8">
        <w:t>Sektörel eğilimlerin fırsatlar ve tehditler bağlamında analizi sonucunda elde edilen bilgiler ışığında üniversite;</w:t>
      </w:r>
    </w:p>
    <w:p w14:paraId="507C2ED6" w14:textId="77777777" w:rsidR="00052151" w:rsidRPr="006552E8" w:rsidRDefault="00D3649C" w:rsidP="00D3649C">
      <w:pPr>
        <w:pStyle w:val="ListeParagraf"/>
        <w:numPr>
          <w:ilvl w:val="1"/>
          <w:numId w:val="104"/>
        </w:numPr>
        <w:tabs>
          <w:tab w:val="left" w:pos="814"/>
        </w:tabs>
        <w:spacing w:before="120"/>
        <w:jc w:val="both"/>
        <w:rPr>
          <w:sz w:val="24"/>
        </w:rPr>
      </w:pPr>
      <w:r w:rsidRPr="006552E8">
        <w:rPr>
          <w:sz w:val="24"/>
        </w:rPr>
        <w:t>Başarı bölgesinin nereye doğru</w:t>
      </w:r>
      <w:r w:rsidRPr="006552E8">
        <w:rPr>
          <w:spacing w:val="-3"/>
          <w:sz w:val="24"/>
        </w:rPr>
        <w:t xml:space="preserve"> </w:t>
      </w:r>
      <w:r w:rsidRPr="006552E8">
        <w:rPr>
          <w:sz w:val="24"/>
        </w:rPr>
        <w:t>kaydığı</w:t>
      </w:r>
    </w:p>
    <w:p w14:paraId="471D991D" w14:textId="77777777" w:rsidR="00052151" w:rsidRPr="006552E8" w:rsidRDefault="00D3649C" w:rsidP="00D3649C">
      <w:pPr>
        <w:pStyle w:val="ListeParagraf"/>
        <w:numPr>
          <w:ilvl w:val="1"/>
          <w:numId w:val="104"/>
        </w:numPr>
        <w:tabs>
          <w:tab w:val="left" w:pos="814"/>
        </w:tabs>
        <w:spacing w:before="119"/>
        <w:jc w:val="both"/>
        <w:rPr>
          <w:sz w:val="24"/>
        </w:rPr>
      </w:pPr>
      <w:r w:rsidRPr="006552E8">
        <w:rPr>
          <w:sz w:val="24"/>
        </w:rPr>
        <w:t>Hangi hizmet setlerinin yükselişe veya düşüşe</w:t>
      </w:r>
      <w:r w:rsidRPr="006552E8">
        <w:rPr>
          <w:spacing w:val="-3"/>
          <w:sz w:val="24"/>
        </w:rPr>
        <w:t xml:space="preserve"> </w:t>
      </w:r>
      <w:r w:rsidRPr="006552E8">
        <w:rPr>
          <w:sz w:val="24"/>
        </w:rPr>
        <w:t>geçtiği</w:t>
      </w:r>
    </w:p>
    <w:p w14:paraId="5587D16A" w14:textId="77777777" w:rsidR="00052151" w:rsidRPr="006552E8" w:rsidRDefault="00D3649C">
      <w:pPr>
        <w:pStyle w:val="GvdeMetni"/>
        <w:spacing w:before="120" w:line="242" w:lineRule="auto"/>
        <w:ind w:left="156" w:right="134"/>
        <w:jc w:val="both"/>
      </w:pPr>
      <w:r w:rsidRPr="006552E8">
        <w:t>hususlarında değerlendirmelerde bulunarak stratejik plan döneminde farklılaşma stratejisini</w:t>
      </w:r>
      <w:r w:rsidRPr="006552E8">
        <w:rPr>
          <w:vertAlign w:val="superscript"/>
        </w:rPr>
        <w:t>7</w:t>
      </w:r>
      <w:r w:rsidRPr="006552E8">
        <w:t xml:space="preserve"> geliştirir veya gözden geçirir.</w:t>
      </w:r>
    </w:p>
    <w:p w14:paraId="5679AE37" w14:textId="77777777" w:rsidR="00052151" w:rsidRPr="006552E8" w:rsidRDefault="00052151">
      <w:pPr>
        <w:pStyle w:val="GvdeMetni"/>
        <w:spacing w:before="4"/>
        <w:rPr>
          <w:sz w:val="19"/>
        </w:rPr>
      </w:pPr>
    </w:p>
    <w:p w14:paraId="151D649A" w14:textId="77777777" w:rsidR="00052151" w:rsidRPr="009D522F" w:rsidRDefault="00D3649C">
      <w:pPr>
        <w:pStyle w:val="Balk3"/>
        <w:rPr>
          <w:color w:val="FF0000"/>
        </w:rPr>
      </w:pPr>
      <w:bookmarkStart w:id="50" w:name="_bookmark42"/>
      <w:bookmarkEnd w:id="50"/>
      <w:r w:rsidRPr="009D522F">
        <w:rPr>
          <w:color w:val="FF0000"/>
        </w:rPr>
        <w:t>Tablo 11: Sektörel Eğilim İçin PESTLE Analizi</w:t>
      </w:r>
    </w:p>
    <w:p w14:paraId="23A91BA6" w14:textId="77777777" w:rsidR="00052151" w:rsidRPr="006552E8" w:rsidRDefault="00052151">
      <w:pPr>
        <w:pStyle w:val="GvdeMetni"/>
        <w:spacing w:before="11"/>
        <w:rPr>
          <w:b/>
          <w:sz w:val="9"/>
        </w:rPr>
      </w:pPr>
    </w:p>
    <w:tbl>
      <w:tblPr>
        <w:tblStyle w:val="TableNormal"/>
        <w:tblW w:w="0" w:type="auto"/>
        <w:tblInd w:w="1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82"/>
        <w:gridCol w:w="2335"/>
        <w:gridCol w:w="1669"/>
        <w:gridCol w:w="1670"/>
        <w:gridCol w:w="1686"/>
      </w:tblGrid>
      <w:tr w:rsidR="00052151" w:rsidRPr="006552E8" w14:paraId="5974C809" w14:textId="77777777">
        <w:trPr>
          <w:trHeight w:val="388"/>
        </w:trPr>
        <w:tc>
          <w:tcPr>
            <w:tcW w:w="1682" w:type="dxa"/>
            <w:vMerge w:val="restart"/>
            <w:shd w:val="clear" w:color="auto" w:fill="4AACC5"/>
          </w:tcPr>
          <w:p w14:paraId="29966F85" w14:textId="77777777" w:rsidR="00052151" w:rsidRPr="006552E8" w:rsidRDefault="00052151">
            <w:pPr>
              <w:pStyle w:val="TableParagraph"/>
              <w:spacing w:before="2"/>
              <w:rPr>
                <w:b/>
                <w:sz w:val="21"/>
              </w:rPr>
            </w:pPr>
          </w:p>
          <w:p w14:paraId="0B410E59" w14:textId="77777777" w:rsidR="00052151" w:rsidRPr="006552E8" w:rsidRDefault="00D3649C">
            <w:pPr>
              <w:pStyle w:val="TableParagraph"/>
              <w:ind w:left="383"/>
              <w:rPr>
                <w:b/>
              </w:rPr>
            </w:pPr>
            <w:r w:rsidRPr="006552E8">
              <w:rPr>
                <w:b/>
                <w:color w:val="FFFFFF"/>
              </w:rPr>
              <w:t>ETKENLER</w:t>
            </w:r>
          </w:p>
        </w:tc>
        <w:tc>
          <w:tcPr>
            <w:tcW w:w="2335" w:type="dxa"/>
            <w:vMerge w:val="restart"/>
            <w:shd w:val="clear" w:color="auto" w:fill="4AACC5"/>
          </w:tcPr>
          <w:p w14:paraId="59D01551" w14:textId="77777777" w:rsidR="00052151" w:rsidRPr="006552E8" w:rsidRDefault="00D3649C">
            <w:pPr>
              <w:pStyle w:val="TableParagraph"/>
              <w:spacing w:before="93" w:line="292" w:lineRule="auto"/>
              <w:ind w:left="281" w:right="259" w:firstLine="487"/>
              <w:rPr>
                <w:b/>
              </w:rPr>
            </w:pPr>
            <w:r w:rsidRPr="006552E8">
              <w:rPr>
                <w:b/>
                <w:color w:val="FFFFFF"/>
              </w:rPr>
              <w:t>Tespitler (Etkenler/Sorunlar)</w:t>
            </w:r>
          </w:p>
        </w:tc>
        <w:tc>
          <w:tcPr>
            <w:tcW w:w="3339" w:type="dxa"/>
            <w:gridSpan w:val="2"/>
            <w:tcBorders>
              <w:bottom w:val="single" w:sz="4" w:space="0" w:color="000000"/>
              <w:right w:val="single" w:sz="4" w:space="0" w:color="000000"/>
            </w:tcBorders>
            <w:shd w:val="clear" w:color="auto" w:fill="4AACC5"/>
          </w:tcPr>
          <w:p w14:paraId="1ECEABFB" w14:textId="77777777" w:rsidR="00052151" w:rsidRPr="006552E8" w:rsidRDefault="00D3649C">
            <w:pPr>
              <w:pStyle w:val="TableParagraph"/>
              <w:spacing w:before="59"/>
              <w:ind w:left="829"/>
              <w:rPr>
                <w:b/>
              </w:rPr>
            </w:pPr>
            <w:r w:rsidRPr="006552E8">
              <w:rPr>
                <w:b/>
                <w:color w:val="FFFFFF"/>
              </w:rPr>
              <w:t>Üniversiteye Etkisi</w:t>
            </w:r>
          </w:p>
        </w:tc>
        <w:tc>
          <w:tcPr>
            <w:tcW w:w="1686" w:type="dxa"/>
            <w:vMerge w:val="restart"/>
            <w:tcBorders>
              <w:left w:val="single" w:sz="4" w:space="0" w:color="000000"/>
            </w:tcBorders>
            <w:shd w:val="clear" w:color="auto" w:fill="4AACC5"/>
          </w:tcPr>
          <w:p w14:paraId="79A870B5" w14:textId="77777777" w:rsidR="00052151" w:rsidRPr="006552E8" w:rsidRDefault="00052151">
            <w:pPr>
              <w:pStyle w:val="TableParagraph"/>
              <w:spacing w:before="2"/>
              <w:rPr>
                <w:b/>
                <w:sz w:val="21"/>
              </w:rPr>
            </w:pPr>
          </w:p>
          <w:p w14:paraId="4DF8B641" w14:textId="77777777" w:rsidR="00052151" w:rsidRPr="006552E8" w:rsidRDefault="00D3649C">
            <w:pPr>
              <w:pStyle w:val="TableParagraph"/>
              <w:ind w:left="217"/>
              <w:rPr>
                <w:b/>
              </w:rPr>
            </w:pPr>
            <w:r w:rsidRPr="006552E8">
              <w:rPr>
                <w:b/>
                <w:color w:val="FFFFFF"/>
              </w:rPr>
              <w:t>Ne Yapılmalı?</w:t>
            </w:r>
          </w:p>
        </w:tc>
      </w:tr>
      <w:tr w:rsidR="00052151" w:rsidRPr="006552E8" w14:paraId="30517715" w14:textId="77777777">
        <w:trPr>
          <w:trHeight w:val="388"/>
        </w:trPr>
        <w:tc>
          <w:tcPr>
            <w:tcW w:w="1682" w:type="dxa"/>
            <w:vMerge/>
            <w:tcBorders>
              <w:top w:val="nil"/>
            </w:tcBorders>
            <w:shd w:val="clear" w:color="auto" w:fill="4AACC5"/>
          </w:tcPr>
          <w:p w14:paraId="702AD4BD" w14:textId="77777777" w:rsidR="00052151" w:rsidRPr="006552E8" w:rsidRDefault="00052151">
            <w:pPr>
              <w:rPr>
                <w:sz w:val="2"/>
                <w:szCs w:val="2"/>
              </w:rPr>
            </w:pPr>
          </w:p>
        </w:tc>
        <w:tc>
          <w:tcPr>
            <w:tcW w:w="2335" w:type="dxa"/>
            <w:vMerge/>
            <w:tcBorders>
              <w:top w:val="nil"/>
            </w:tcBorders>
            <w:shd w:val="clear" w:color="auto" w:fill="4AACC5"/>
          </w:tcPr>
          <w:p w14:paraId="36303DD6" w14:textId="77777777" w:rsidR="00052151" w:rsidRPr="006552E8" w:rsidRDefault="00052151">
            <w:pPr>
              <w:rPr>
                <w:sz w:val="2"/>
                <w:szCs w:val="2"/>
              </w:rPr>
            </w:pPr>
          </w:p>
        </w:tc>
        <w:tc>
          <w:tcPr>
            <w:tcW w:w="1669" w:type="dxa"/>
            <w:tcBorders>
              <w:top w:val="single" w:sz="4" w:space="0" w:color="000000"/>
              <w:right w:val="single" w:sz="4" w:space="0" w:color="000000"/>
            </w:tcBorders>
            <w:shd w:val="clear" w:color="auto" w:fill="4AACC5"/>
          </w:tcPr>
          <w:p w14:paraId="73C11939" w14:textId="77777777" w:rsidR="00052151" w:rsidRPr="006552E8" w:rsidRDefault="00D3649C">
            <w:pPr>
              <w:pStyle w:val="TableParagraph"/>
              <w:spacing w:before="59"/>
              <w:ind w:left="464"/>
              <w:rPr>
                <w:b/>
              </w:rPr>
            </w:pPr>
            <w:r w:rsidRPr="006552E8">
              <w:rPr>
                <w:b/>
                <w:color w:val="FFFFFF"/>
              </w:rPr>
              <w:t>Fırsatlar</w:t>
            </w:r>
          </w:p>
        </w:tc>
        <w:tc>
          <w:tcPr>
            <w:tcW w:w="1670" w:type="dxa"/>
            <w:tcBorders>
              <w:top w:val="single" w:sz="4" w:space="0" w:color="000000"/>
              <w:left w:val="single" w:sz="4" w:space="0" w:color="000000"/>
              <w:right w:val="single" w:sz="4" w:space="0" w:color="000000"/>
            </w:tcBorders>
            <w:shd w:val="clear" w:color="auto" w:fill="4AACC5"/>
          </w:tcPr>
          <w:p w14:paraId="51F1A1C8" w14:textId="77777777" w:rsidR="00052151" w:rsidRPr="006552E8" w:rsidRDefault="00D3649C">
            <w:pPr>
              <w:pStyle w:val="TableParagraph"/>
              <w:spacing w:before="59"/>
              <w:ind w:left="422"/>
              <w:rPr>
                <w:b/>
              </w:rPr>
            </w:pPr>
            <w:r w:rsidRPr="006552E8">
              <w:rPr>
                <w:b/>
                <w:color w:val="FFFFFF"/>
              </w:rPr>
              <w:t>Tehditler</w:t>
            </w:r>
          </w:p>
        </w:tc>
        <w:tc>
          <w:tcPr>
            <w:tcW w:w="1686" w:type="dxa"/>
            <w:vMerge/>
            <w:tcBorders>
              <w:top w:val="nil"/>
              <w:left w:val="single" w:sz="4" w:space="0" w:color="000000"/>
            </w:tcBorders>
            <w:shd w:val="clear" w:color="auto" w:fill="4AACC5"/>
          </w:tcPr>
          <w:p w14:paraId="3DD85C15" w14:textId="77777777" w:rsidR="00052151" w:rsidRPr="006552E8" w:rsidRDefault="00052151">
            <w:pPr>
              <w:rPr>
                <w:sz w:val="2"/>
                <w:szCs w:val="2"/>
              </w:rPr>
            </w:pPr>
          </w:p>
        </w:tc>
      </w:tr>
      <w:tr w:rsidR="00052151" w:rsidRPr="006552E8" w14:paraId="06005EE9" w14:textId="77777777">
        <w:trPr>
          <w:trHeight w:val="388"/>
        </w:trPr>
        <w:tc>
          <w:tcPr>
            <w:tcW w:w="1682" w:type="dxa"/>
            <w:shd w:val="clear" w:color="auto" w:fill="4AACC5"/>
          </w:tcPr>
          <w:p w14:paraId="40523838" w14:textId="77777777" w:rsidR="00052151" w:rsidRPr="006552E8" w:rsidRDefault="00D3649C">
            <w:pPr>
              <w:pStyle w:val="TableParagraph"/>
              <w:spacing w:before="59"/>
              <w:ind w:left="107"/>
              <w:rPr>
                <w:b/>
              </w:rPr>
            </w:pPr>
            <w:r w:rsidRPr="006552E8">
              <w:rPr>
                <w:b/>
                <w:color w:val="FFFFFF"/>
              </w:rPr>
              <w:t>Politik</w:t>
            </w:r>
          </w:p>
        </w:tc>
        <w:tc>
          <w:tcPr>
            <w:tcW w:w="2335" w:type="dxa"/>
          </w:tcPr>
          <w:p w14:paraId="0B60D11E" w14:textId="32CA779B" w:rsidR="009D522F" w:rsidRDefault="009D522F" w:rsidP="009D522F">
            <w:pPr>
              <w:pStyle w:val="TableParagraph"/>
            </w:pPr>
            <w:r>
              <w:t>Yükseköğretimde</w:t>
            </w:r>
          </w:p>
          <w:p w14:paraId="1C432200" w14:textId="428F1239" w:rsidR="009D522F" w:rsidRDefault="009D522F" w:rsidP="009D522F">
            <w:pPr>
              <w:pStyle w:val="TableParagraph"/>
            </w:pPr>
            <w:r>
              <w:t>kalite güvence</w:t>
            </w:r>
          </w:p>
          <w:p w14:paraId="2D43A326" w14:textId="1973F433" w:rsidR="00052151" w:rsidRPr="006552E8" w:rsidRDefault="009D522F" w:rsidP="009D522F">
            <w:pPr>
              <w:pStyle w:val="TableParagraph"/>
            </w:pPr>
            <w:r>
              <w:t>sisteminin olgunlaştırılması ve geliştirilmesi</w:t>
            </w:r>
          </w:p>
        </w:tc>
        <w:tc>
          <w:tcPr>
            <w:tcW w:w="1669" w:type="dxa"/>
            <w:tcBorders>
              <w:right w:val="single" w:sz="4" w:space="0" w:color="000000"/>
            </w:tcBorders>
          </w:tcPr>
          <w:p w14:paraId="2AA787AF" w14:textId="3BD6B9BD" w:rsidR="00DB146A" w:rsidRDefault="00DB146A" w:rsidP="00DB146A">
            <w:pPr>
              <w:pStyle w:val="TableParagraph"/>
            </w:pPr>
            <w:r>
              <w:t>Hasankeyf’in lokasyon itibari ile bölgenin</w:t>
            </w:r>
          </w:p>
          <w:p w14:paraId="16D6A460" w14:textId="780D0B75" w:rsidR="00052151" w:rsidRPr="006552E8" w:rsidRDefault="00DB146A" w:rsidP="00DB146A">
            <w:pPr>
              <w:pStyle w:val="TableParagraph"/>
            </w:pPr>
            <w:r>
              <w:t>çekim gücü olması</w:t>
            </w:r>
          </w:p>
        </w:tc>
        <w:tc>
          <w:tcPr>
            <w:tcW w:w="1670" w:type="dxa"/>
            <w:tcBorders>
              <w:left w:val="single" w:sz="4" w:space="0" w:color="000000"/>
              <w:right w:val="single" w:sz="4" w:space="0" w:color="000000"/>
            </w:tcBorders>
          </w:tcPr>
          <w:p w14:paraId="0A7AC98C" w14:textId="77777777" w:rsidR="00243997" w:rsidRDefault="00243997" w:rsidP="00243997">
            <w:pPr>
              <w:pStyle w:val="TableParagraph"/>
            </w:pPr>
            <w:r>
              <w:t>Öğrencilerin yurtiçindeki</w:t>
            </w:r>
          </w:p>
          <w:p w14:paraId="2392C386" w14:textId="77777777" w:rsidR="00243997" w:rsidRDefault="00243997" w:rsidP="00243997">
            <w:pPr>
              <w:pStyle w:val="TableParagraph"/>
            </w:pPr>
            <w:r>
              <w:t>diğer üniversitelere</w:t>
            </w:r>
          </w:p>
          <w:p w14:paraId="436CB9DC" w14:textId="50639FFB" w:rsidR="00052151" w:rsidRPr="006552E8" w:rsidRDefault="00243997" w:rsidP="00243997">
            <w:pPr>
              <w:pStyle w:val="TableParagraph"/>
            </w:pPr>
            <w:r>
              <w:t>yönelmesi</w:t>
            </w:r>
          </w:p>
        </w:tc>
        <w:tc>
          <w:tcPr>
            <w:tcW w:w="1686" w:type="dxa"/>
            <w:tcBorders>
              <w:left w:val="single" w:sz="4" w:space="0" w:color="000000"/>
            </w:tcBorders>
          </w:tcPr>
          <w:p w14:paraId="6A91EF61" w14:textId="77777777" w:rsidR="004A0875" w:rsidRDefault="004A0875" w:rsidP="004A0875">
            <w:pPr>
              <w:pStyle w:val="TableParagraph"/>
            </w:pPr>
            <w:r>
              <w:t>Bölge kalkınmasında</w:t>
            </w:r>
          </w:p>
          <w:p w14:paraId="7B994330" w14:textId="77777777" w:rsidR="004A0875" w:rsidRDefault="004A0875" w:rsidP="004A0875">
            <w:pPr>
              <w:pStyle w:val="TableParagraph"/>
            </w:pPr>
            <w:r>
              <w:t>stratejik öneme sahip</w:t>
            </w:r>
          </w:p>
          <w:p w14:paraId="41B3784E" w14:textId="77777777" w:rsidR="004A0875" w:rsidRDefault="004A0875" w:rsidP="004A0875">
            <w:pPr>
              <w:pStyle w:val="TableParagraph"/>
            </w:pPr>
            <w:r>
              <w:t>alanlarda projeler</w:t>
            </w:r>
          </w:p>
          <w:p w14:paraId="3D231599" w14:textId="1D1B2985" w:rsidR="00052151" w:rsidRPr="006552E8" w:rsidRDefault="004A0875" w:rsidP="004A0875">
            <w:pPr>
              <w:pStyle w:val="TableParagraph"/>
            </w:pPr>
            <w:r>
              <w:t>yürütülmelidir.</w:t>
            </w:r>
          </w:p>
        </w:tc>
      </w:tr>
      <w:tr w:rsidR="00052151" w:rsidRPr="006552E8" w14:paraId="5785A72D" w14:textId="77777777">
        <w:trPr>
          <w:trHeight w:val="388"/>
        </w:trPr>
        <w:tc>
          <w:tcPr>
            <w:tcW w:w="1682" w:type="dxa"/>
            <w:shd w:val="clear" w:color="auto" w:fill="4AACC5"/>
          </w:tcPr>
          <w:p w14:paraId="5745B954" w14:textId="77777777" w:rsidR="00052151" w:rsidRPr="006552E8" w:rsidRDefault="00D3649C">
            <w:pPr>
              <w:pStyle w:val="TableParagraph"/>
              <w:spacing w:before="59"/>
              <w:ind w:left="107"/>
              <w:rPr>
                <w:b/>
              </w:rPr>
            </w:pPr>
            <w:r w:rsidRPr="006552E8">
              <w:rPr>
                <w:b/>
                <w:color w:val="FFFFFF"/>
              </w:rPr>
              <w:t>Ekonomik</w:t>
            </w:r>
          </w:p>
        </w:tc>
        <w:tc>
          <w:tcPr>
            <w:tcW w:w="2335" w:type="dxa"/>
          </w:tcPr>
          <w:p w14:paraId="28E3BD8F" w14:textId="7E3EEDD8" w:rsidR="00052151" w:rsidRPr="006552E8" w:rsidRDefault="00243997">
            <w:pPr>
              <w:pStyle w:val="TableParagraph"/>
            </w:pPr>
            <w:r>
              <w:t>Uygulanan sıkı maliye politikaları</w:t>
            </w:r>
          </w:p>
        </w:tc>
        <w:tc>
          <w:tcPr>
            <w:tcW w:w="1669" w:type="dxa"/>
            <w:tcBorders>
              <w:right w:val="single" w:sz="4" w:space="0" w:color="000000"/>
            </w:tcBorders>
          </w:tcPr>
          <w:p w14:paraId="43EBDBF5" w14:textId="4E9A3840" w:rsidR="00052151" w:rsidRPr="006552E8" w:rsidRDefault="002A596E">
            <w:pPr>
              <w:pStyle w:val="TableParagraph"/>
            </w:pPr>
            <w:r>
              <w:t>Bölgenin sahip olduğu kültür, doğal ve tarihi zenginliklerin turizmi desteklemesi</w:t>
            </w:r>
          </w:p>
        </w:tc>
        <w:tc>
          <w:tcPr>
            <w:tcW w:w="1670" w:type="dxa"/>
            <w:tcBorders>
              <w:left w:val="single" w:sz="4" w:space="0" w:color="000000"/>
              <w:right w:val="single" w:sz="4" w:space="0" w:color="000000"/>
            </w:tcBorders>
          </w:tcPr>
          <w:p w14:paraId="4A622B02" w14:textId="1DF1805C" w:rsidR="00052151" w:rsidRPr="006552E8" w:rsidRDefault="00F96628">
            <w:pPr>
              <w:pStyle w:val="TableParagraph"/>
            </w:pPr>
            <w:r>
              <w:t>Pandemiden kaynaklı turistik etkinliklerin yetersizliği</w:t>
            </w:r>
          </w:p>
        </w:tc>
        <w:tc>
          <w:tcPr>
            <w:tcW w:w="1686" w:type="dxa"/>
            <w:tcBorders>
              <w:left w:val="single" w:sz="4" w:space="0" w:color="000000"/>
            </w:tcBorders>
          </w:tcPr>
          <w:p w14:paraId="3318BFDF" w14:textId="03605ADA" w:rsidR="00052151" w:rsidRPr="006552E8" w:rsidRDefault="00F96628" w:rsidP="00F96628">
            <w:pPr>
              <w:pStyle w:val="TableParagraph"/>
            </w:pPr>
            <w:r>
              <w:t>Mevcut kültür turizmi faaliyetlerine ek olarak etkinlik (doğa ve su sporları) turizmine yönelik faaliyetler geliştirilmelidir.</w:t>
            </w:r>
          </w:p>
        </w:tc>
      </w:tr>
      <w:tr w:rsidR="00052151" w:rsidRPr="006552E8" w14:paraId="68C8CB38" w14:textId="77777777">
        <w:trPr>
          <w:trHeight w:val="388"/>
        </w:trPr>
        <w:tc>
          <w:tcPr>
            <w:tcW w:w="1682" w:type="dxa"/>
            <w:shd w:val="clear" w:color="auto" w:fill="4AACC5"/>
          </w:tcPr>
          <w:p w14:paraId="3D6B4908" w14:textId="77777777" w:rsidR="00052151" w:rsidRPr="006552E8" w:rsidRDefault="00D3649C">
            <w:pPr>
              <w:pStyle w:val="TableParagraph"/>
              <w:spacing w:before="59"/>
              <w:ind w:left="107"/>
              <w:rPr>
                <w:b/>
              </w:rPr>
            </w:pPr>
            <w:r w:rsidRPr="006552E8">
              <w:rPr>
                <w:b/>
                <w:color w:val="FFFFFF"/>
              </w:rPr>
              <w:t>Sosyokültürel</w:t>
            </w:r>
          </w:p>
        </w:tc>
        <w:tc>
          <w:tcPr>
            <w:tcW w:w="2335" w:type="dxa"/>
          </w:tcPr>
          <w:p w14:paraId="57DD9005" w14:textId="2B42A3D2" w:rsidR="00052151" w:rsidRPr="006552E8" w:rsidRDefault="00857251">
            <w:pPr>
              <w:pStyle w:val="TableParagraph"/>
            </w:pPr>
            <w:r>
              <w:t>Turist Rehberliği ve Turizm ve Otel İşletmeciliği programlarının açık olup, öğrenci alımına başlanılamaması</w:t>
            </w:r>
          </w:p>
        </w:tc>
        <w:tc>
          <w:tcPr>
            <w:tcW w:w="1669" w:type="dxa"/>
            <w:tcBorders>
              <w:right w:val="single" w:sz="4" w:space="0" w:color="000000"/>
            </w:tcBorders>
          </w:tcPr>
          <w:p w14:paraId="69EB0108" w14:textId="2030F4D6" w:rsidR="00052151" w:rsidRPr="006552E8" w:rsidRDefault="000B0565" w:rsidP="000B0565">
            <w:pPr>
              <w:pStyle w:val="TableParagraph"/>
            </w:pPr>
            <w:r>
              <w:t>Hasankeyf’in vizyon proje olarak imar edilmesi</w:t>
            </w:r>
          </w:p>
        </w:tc>
        <w:tc>
          <w:tcPr>
            <w:tcW w:w="1670" w:type="dxa"/>
            <w:tcBorders>
              <w:left w:val="single" w:sz="4" w:space="0" w:color="000000"/>
              <w:right w:val="single" w:sz="4" w:space="0" w:color="000000"/>
            </w:tcBorders>
          </w:tcPr>
          <w:p w14:paraId="77937B5A" w14:textId="7761D047" w:rsidR="00052151" w:rsidRPr="006552E8" w:rsidRDefault="001A6333" w:rsidP="001A6333">
            <w:pPr>
              <w:pStyle w:val="TableParagraph"/>
            </w:pPr>
            <w:r>
              <w:t>Tüm paydaşların turizme katılımının sağlanamaması</w:t>
            </w:r>
          </w:p>
        </w:tc>
        <w:tc>
          <w:tcPr>
            <w:tcW w:w="1686" w:type="dxa"/>
            <w:tcBorders>
              <w:left w:val="single" w:sz="4" w:space="0" w:color="000000"/>
            </w:tcBorders>
          </w:tcPr>
          <w:p w14:paraId="6FF017AA" w14:textId="69CCC6BD" w:rsidR="00052151" w:rsidRPr="006552E8" w:rsidRDefault="001A6333">
            <w:pPr>
              <w:pStyle w:val="TableParagraph"/>
            </w:pPr>
            <w:r>
              <w:t>Yerel halkın turizme katılımın arttırılması</w:t>
            </w:r>
          </w:p>
        </w:tc>
      </w:tr>
      <w:tr w:rsidR="00052151" w:rsidRPr="006552E8" w14:paraId="0822631A" w14:textId="77777777">
        <w:trPr>
          <w:trHeight w:val="388"/>
        </w:trPr>
        <w:tc>
          <w:tcPr>
            <w:tcW w:w="1682" w:type="dxa"/>
            <w:shd w:val="clear" w:color="auto" w:fill="4AACC5"/>
          </w:tcPr>
          <w:p w14:paraId="7A2903EC" w14:textId="77777777" w:rsidR="00052151" w:rsidRPr="006552E8" w:rsidRDefault="00D3649C">
            <w:pPr>
              <w:pStyle w:val="TableParagraph"/>
              <w:spacing w:before="59"/>
              <w:ind w:left="107"/>
              <w:rPr>
                <w:b/>
              </w:rPr>
            </w:pPr>
            <w:r w:rsidRPr="006552E8">
              <w:rPr>
                <w:b/>
                <w:color w:val="FFFFFF"/>
              </w:rPr>
              <w:t>Teknolojik</w:t>
            </w:r>
          </w:p>
        </w:tc>
        <w:tc>
          <w:tcPr>
            <w:tcW w:w="2335" w:type="dxa"/>
          </w:tcPr>
          <w:p w14:paraId="0233C5ED" w14:textId="77777777" w:rsidR="009A369D" w:rsidRDefault="009A369D" w:rsidP="009A369D">
            <w:pPr>
              <w:pStyle w:val="TableParagraph"/>
            </w:pPr>
            <w:r>
              <w:t>Teknolojinin çok hızlı</w:t>
            </w:r>
          </w:p>
          <w:p w14:paraId="173CC1D5" w14:textId="77777777" w:rsidR="009A369D" w:rsidRDefault="009A369D" w:rsidP="009A369D">
            <w:pPr>
              <w:pStyle w:val="TableParagraph"/>
            </w:pPr>
            <w:r>
              <w:t>değişim ve gelişim</w:t>
            </w:r>
          </w:p>
          <w:p w14:paraId="12887A1C" w14:textId="2957E896" w:rsidR="00052151" w:rsidRPr="006552E8" w:rsidRDefault="009A369D" w:rsidP="009A369D">
            <w:pPr>
              <w:pStyle w:val="TableParagraph"/>
            </w:pPr>
            <w:r>
              <w:t xml:space="preserve">göstermesi nedeniyle takibinde ve kaynak ayırmada karşılaşılan </w:t>
            </w:r>
            <w:r>
              <w:lastRenderedPageBreak/>
              <w:t>zorluklar</w:t>
            </w:r>
          </w:p>
        </w:tc>
        <w:tc>
          <w:tcPr>
            <w:tcW w:w="1669" w:type="dxa"/>
            <w:tcBorders>
              <w:right w:val="single" w:sz="4" w:space="0" w:color="000000"/>
            </w:tcBorders>
          </w:tcPr>
          <w:p w14:paraId="0B5E4B9C" w14:textId="77777777" w:rsidR="009A369D" w:rsidRDefault="009A369D" w:rsidP="009A369D">
            <w:pPr>
              <w:pStyle w:val="TableParagraph"/>
            </w:pPr>
            <w:r>
              <w:lastRenderedPageBreak/>
              <w:t>Teknolojik</w:t>
            </w:r>
          </w:p>
          <w:p w14:paraId="3B876249" w14:textId="77777777" w:rsidR="009A369D" w:rsidRDefault="009A369D" w:rsidP="009A369D">
            <w:pPr>
              <w:pStyle w:val="TableParagraph"/>
            </w:pPr>
            <w:r>
              <w:t>gelişmeler sayesinde</w:t>
            </w:r>
          </w:p>
          <w:p w14:paraId="53D2505A" w14:textId="77777777" w:rsidR="009A369D" w:rsidRDefault="009A369D" w:rsidP="009A369D">
            <w:pPr>
              <w:pStyle w:val="TableParagraph"/>
            </w:pPr>
            <w:r>
              <w:t>bilgiye ulaşmanın</w:t>
            </w:r>
          </w:p>
          <w:p w14:paraId="466171A0" w14:textId="77777777" w:rsidR="009A369D" w:rsidRDefault="009A369D" w:rsidP="009A369D">
            <w:pPr>
              <w:pStyle w:val="TableParagraph"/>
            </w:pPr>
            <w:r>
              <w:lastRenderedPageBreak/>
              <w:t>kolaylaşması</w:t>
            </w:r>
          </w:p>
          <w:p w14:paraId="2350D44E" w14:textId="43EEE2AD" w:rsidR="009A369D" w:rsidRDefault="009A369D" w:rsidP="009A369D">
            <w:pPr>
              <w:pStyle w:val="TableParagraph"/>
            </w:pPr>
            <w:r>
              <w:t>Teknolojik</w:t>
            </w:r>
          </w:p>
          <w:p w14:paraId="6EED6B41" w14:textId="77777777" w:rsidR="009A369D" w:rsidRDefault="009A369D" w:rsidP="009A369D">
            <w:pPr>
              <w:pStyle w:val="TableParagraph"/>
            </w:pPr>
            <w:r>
              <w:t>gelişmeler sayesinde</w:t>
            </w:r>
          </w:p>
          <w:p w14:paraId="2538A24A" w14:textId="77777777" w:rsidR="009A369D" w:rsidRDefault="009A369D" w:rsidP="009A369D">
            <w:pPr>
              <w:pStyle w:val="TableParagraph"/>
            </w:pPr>
            <w:r>
              <w:t>eğitim, öğretim</w:t>
            </w:r>
          </w:p>
          <w:p w14:paraId="08B6A629" w14:textId="77777777" w:rsidR="009A369D" w:rsidRDefault="009A369D" w:rsidP="009A369D">
            <w:pPr>
              <w:pStyle w:val="TableParagraph"/>
            </w:pPr>
            <w:r>
              <w:t>imkânlarının</w:t>
            </w:r>
          </w:p>
          <w:p w14:paraId="62112BFD" w14:textId="77777777" w:rsidR="009A369D" w:rsidRDefault="009A369D" w:rsidP="009A369D">
            <w:pPr>
              <w:pStyle w:val="TableParagraph"/>
            </w:pPr>
            <w:r>
              <w:t>kolaylaşması</w:t>
            </w:r>
          </w:p>
          <w:p w14:paraId="47D1727C" w14:textId="77777777" w:rsidR="009A369D" w:rsidRDefault="009A369D" w:rsidP="009A369D">
            <w:pPr>
              <w:pStyle w:val="TableParagraph"/>
            </w:pPr>
            <w:r>
              <w:t>ve çeşitlenmesi</w:t>
            </w:r>
          </w:p>
          <w:p w14:paraId="18C143F0" w14:textId="4921D643" w:rsidR="00052151" w:rsidRPr="006552E8" w:rsidRDefault="009A369D" w:rsidP="009A369D">
            <w:pPr>
              <w:pStyle w:val="TableParagraph"/>
            </w:pPr>
            <w:r>
              <w:t>(uzaktan eğitim gibi)</w:t>
            </w:r>
          </w:p>
        </w:tc>
        <w:tc>
          <w:tcPr>
            <w:tcW w:w="1670" w:type="dxa"/>
            <w:tcBorders>
              <w:left w:val="single" w:sz="4" w:space="0" w:color="000000"/>
              <w:right w:val="single" w:sz="4" w:space="0" w:color="000000"/>
            </w:tcBorders>
          </w:tcPr>
          <w:p w14:paraId="24BD092D" w14:textId="77777777" w:rsidR="009A369D" w:rsidRDefault="009A369D" w:rsidP="009A369D">
            <w:pPr>
              <w:pStyle w:val="TableParagraph"/>
            </w:pPr>
            <w:r>
              <w:lastRenderedPageBreak/>
              <w:t>Gelişen teknolojiye</w:t>
            </w:r>
          </w:p>
          <w:p w14:paraId="0315C836" w14:textId="77777777" w:rsidR="009A369D" w:rsidRDefault="009A369D" w:rsidP="009A369D">
            <w:pPr>
              <w:pStyle w:val="TableParagraph"/>
            </w:pPr>
            <w:r>
              <w:t>uygun yatırımların</w:t>
            </w:r>
          </w:p>
          <w:p w14:paraId="495817C4" w14:textId="75AE7051" w:rsidR="00052151" w:rsidRPr="006552E8" w:rsidRDefault="009A369D" w:rsidP="009A369D">
            <w:pPr>
              <w:pStyle w:val="TableParagraph"/>
            </w:pPr>
            <w:r>
              <w:t>yapılamaması</w:t>
            </w:r>
          </w:p>
        </w:tc>
        <w:tc>
          <w:tcPr>
            <w:tcW w:w="1686" w:type="dxa"/>
            <w:tcBorders>
              <w:left w:val="single" w:sz="4" w:space="0" w:color="000000"/>
            </w:tcBorders>
          </w:tcPr>
          <w:p w14:paraId="01FF53AA" w14:textId="77777777" w:rsidR="009A369D" w:rsidRDefault="009A369D" w:rsidP="009A369D">
            <w:pPr>
              <w:pStyle w:val="TableParagraph"/>
            </w:pPr>
            <w:r>
              <w:t>Teknolojik gelişmeler</w:t>
            </w:r>
          </w:p>
          <w:p w14:paraId="3B39567B" w14:textId="77777777" w:rsidR="009A369D" w:rsidRDefault="009A369D" w:rsidP="009A369D">
            <w:pPr>
              <w:pStyle w:val="TableParagraph"/>
            </w:pPr>
            <w:r>
              <w:t>takip edilmeli ve</w:t>
            </w:r>
          </w:p>
          <w:p w14:paraId="21B78F98" w14:textId="77777777" w:rsidR="009A369D" w:rsidRDefault="009A369D" w:rsidP="009A369D">
            <w:pPr>
              <w:pStyle w:val="TableParagraph"/>
            </w:pPr>
            <w:r>
              <w:t>yatırımlar buna göre</w:t>
            </w:r>
          </w:p>
          <w:p w14:paraId="1A0C7BB5" w14:textId="77777777" w:rsidR="009A369D" w:rsidRDefault="009A369D" w:rsidP="009A369D">
            <w:pPr>
              <w:pStyle w:val="TableParagraph"/>
            </w:pPr>
            <w:r>
              <w:lastRenderedPageBreak/>
              <w:t>yapılmalıdır.</w:t>
            </w:r>
          </w:p>
          <w:p w14:paraId="6BF29F26" w14:textId="770B349F" w:rsidR="009A369D" w:rsidRDefault="009A369D" w:rsidP="009A369D">
            <w:pPr>
              <w:pStyle w:val="TableParagraph"/>
            </w:pPr>
            <w:r>
              <w:t>Personelin yeni</w:t>
            </w:r>
          </w:p>
          <w:p w14:paraId="55D0712F" w14:textId="77777777" w:rsidR="009A369D" w:rsidRDefault="009A369D" w:rsidP="009A369D">
            <w:pPr>
              <w:pStyle w:val="TableParagraph"/>
            </w:pPr>
            <w:r>
              <w:t>teknolojilere</w:t>
            </w:r>
          </w:p>
          <w:p w14:paraId="389305FF" w14:textId="77777777" w:rsidR="009A369D" w:rsidRDefault="009A369D" w:rsidP="009A369D">
            <w:pPr>
              <w:pStyle w:val="TableParagraph"/>
            </w:pPr>
            <w:r>
              <w:t>uyumu için eğitim</w:t>
            </w:r>
          </w:p>
          <w:p w14:paraId="5394A247" w14:textId="7B59CD04" w:rsidR="00052151" w:rsidRPr="006552E8" w:rsidRDefault="009A369D" w:rsidP="009A369D">
            <w:pPr>
              <w:pStyle w:val="TableParagraph"/>
            </w:pPr>
            <w:r>
              <w:t>verilmelidir.</w:t>
            </w:r>
          </w:p>
        </w:tc>
      </w:tr>
      <w:tr w:rsidR="00052151" w:rsidRPr="006552E8" w14:paraId="0CF20EB4" w14:textId="77777777">
        <w:trPr>
          <w:trHeight w:val="388"/>
        </w:trPr>
        <w:tc>
          <w:tcPr>
            <w:tcW w:w="1682" w:type="dxa"/>
            <w:shd w:val="clear" w:color="auto" w:fill="4AACC5"/>
          </w:tcPr>
          <w:p w14:paraId="2A407FBD" w14:textId="77777777" w:rsidR="00052151" w:rsidRPr="006552E8" w:rsidRDefault="00D3649C">
            <w:pPr>
              <w:pStyle w:val="TableParagraph"/>
              <w:spacing w:before="59"/>
              <w:ind w:left="107"/>
              <w:rPr>
                <w:b/>
              </w:rPr>
            </w:pPr>
            <w:r w:rsidRPr="006552E8">
              <w:rPr>
                <w:b/>
                <w:color w:val="FFFFFF"/>
              </w:rPr>
              <w:lastRenderedPageBreak/>
              <w:t>Yasal</w:t>
            </w:r>
          </w:p>
        </w:tc>
        <w:tc>
          <w:tcPr>
            <w:tcW w:w="2335" w:type="dxa"/>
          </w:tcPr>
          <w:p w14:paraId="1500C4BD" w14:textId="77777777" w:rsidR="00A117B1" w:rsidRDefault="00A117B1" w:rsidP="00A117B1">
            <w:pPr>
              <w:pStyle w:val="TableParagraph"/>
            </w:pPr>
            <w:r>
              <w:t xml:space="preserve"> 2547 sayılı</w:t>
            </w:r>
          </w:p>
          <w:p w14:paraId="598832A4" w14:textId="77777777" w:rsidR="00A117B1" w:rsidRDefault="00A117B1" w:rsidP="00A117B1">
            <w:pPr>
              <w:pStyle w:val="TableParagraph"/>
            </w:pPr>
            <w:r>
              <w:t>Yükseköğretim</w:t>
            </w:r>
          </w:p>
          <w:p w14:paraId="07713E58" w14:textId="590BAF51" w:rsidR="00052151" w:rsidRPr="006552E8" w:rsidRDefault="00A117B1" w:rsidP="00A117B1">
            <w:pPr>
              <w:pStyle w:val="TableParagraph"/>
            </w:pPr>
            <w:r>
              <w:t>Kanunu</w:t>
            </w:r>
          </w:p>
        </w:tc>
        <w:tc>
          <w:tcPr>
            <w:tcW w:w="1669" w:type="dxa"/>
            <w:tcBorders>
              <w:right w:val="single" w:sz="4" w:space="0" w:color="000000"/>
            </w:tcBorders>
          </w:tcPr>
          <w:p w14:paraId="2C15BF11" w14:textId="59F03C38" w:rsidR="001A6333" w:rsidRDefault="001A6333" w:rsidP="001A6333">
            <w:pPr>
              <w:pStyle w:val="TableParagraph"/>
            </w:pPr>
            <w:r>
              <w:t>Akademik teşvik</w:t>
            </w:r>
          </w:p>
          <w:p w14:paraId="594FC75D" w14:textId="77777777" w:rsidR="001A6333" w:rsidRDefault="001A6333" w:rsidP="001A6333">
            <w:pPr>
              <w:pStyle w:val="TableParagraph"/>
            </w:pPr>
            <w:r>
              <w:t>ödeneğinin</w:t>
            </w:r>
          </w:p>
          <w:p w14:paraId="64A032F8" w14:textId="77777777" w:rsidR="001A6333" w:rsidRDefault="001A6333" w:rsidP="001A6333">
            <w:pPr>
              <w:pStyle w:val="TableParagraph"/>
            </w:pPr>
            <w:r>
              <w:t>uygulanmaya</w:t>
            </w:r>
          </w:p>
          <w:p w14:paraId="70D03B6B" w14:textId="77777777" w:rsidR="001A6333" w:rsidRDefault="001A6333" w:rsidP="001A6333">
            <w:pPr>
              <w:pStyle w:val="TableParagraph"/>
            </w:pPr>
            <w:r>
              <w:t>başlanması</w:t>
            </w:r>
          </w:p>
          <w:p w14:paraId="0E2C8C51" w14:textId="77777777" w:rsidR="001A6333" w:rsidRDefault="001A6333" w:rsidP="001A6333">
            <w:pPr>
              <w:pStyle w:val="TableParagraph"/>
            </w:pPr>
          </w:p>
          <w:p w14:paraId="7F846437" w14:textId="7B6C8B65" w:rsidR="001A6333" w:rsidRDefault="001A6333" w:rsidP="001A6333">
            <w:pPr>
              <w:pStyle w:val="TableParagraph"/>
            </w:pPr>
            <w:r>
              <w:t>Üniversitemizde</w:t>
            </w:r>
          </w:p>
          <w:p w14:paraId="15058500" w14:textId="77777777" w:rsidR="001A6333" w:rsidRDefault="001A6333" w:rsidP="001A6333">
            <w:pPr>
              <w:pStyle w:val="TableParagraph"/>
            </w:pPr>
            <w:r>
              <w:t>kuruluş geliştirme</w:t>
            </w:r>
          </w:p>
          <w:p w14:paraId="0FCBFD96" w14:textId="77777777" w:rsidR="001A6333" w:rsidRDefault="001A6333" w:rsidP="001A6333">
            <w:pPr>
              <w:pStyle w:val="TableParagraph"/>
            </w:pPr>
            <w:r>
              <w:t>ödeneğinin</w:t>
            </w:r>
          </w:p>
          <w:p w14:paraId="1E7170CA" w14:textId="1FCC19E4" w:rsidR="00052151" w:rsidRPr="006552E8" w:rsidRDefault="001A6333" w:rsidP="001A6333">
            <w:pPr>
              <w:pStyle w:val="TableParagraph"/>
            </w:pPr>
            <w:r>
              <w:t>bulunması</w:t>
            </w:r>
          </w:p>
        </w:tc>
        <w:tc>
          <w:tcPr>
            <w:tcW w:w="1670" w:type="dxa"/>
            <w:tcBorders>
              <w:left w:val="single" w:sz="4" w:space="0" w:color="000000"/>
              <w:right w:val="single" w:sz="4" w:space="0" w:color="000000"/>
            </w:tcBorders>
          </w:tcPr>
          <w:p w14:paraId="330CC235" w14:textId="394E802D" w:rsidR="006C418A" w:rsidRDefault="006C418A" w:rsidP="006C418A">
            <w:pPr>
              <w:pStyle w:val="TableParagraph"/>
            </w:pPr>
            <w:r>
              <w:t>Üniversitelerin</w:t>
            </w:r>
          </w:p>
          <w:p w14:paraId="0B834672" w14:textId="77777777" w:rsidR="006C418A" w:rsidRDefault="006C418A" w:rsidP="006C418A">
            <w:pPr>
              <w:pStyle w:val="TableParagraph"/>
            </w:pPr>
            <w:r>
              <w:t>beklentilerine uygun</w:t>
            </w:r>
          </w:p>
          <w:p w14:paraId="46323910" w14:textId="77777777" w:rsidR="006C418A" w:rsidRDefault="006C418A" w:rsidP="006C418A">
            <w:pPr>
              <w:pStyle w:val="TableParagraph"/>
            </w:pPr>
            <w:r>
              <w:t>bir yasal düzenleme</w:t>
            </w:r>
          </w:p>
          <w:p w14:paraId="0FC3F6C1" w14:textId="1A31252F" w:rsidR="006C418A" w:rsidRDefault="006C418A" w:rsidP="006C418A">
            <w:pPr>
              <w:pStyle w:val="TableParagraph"/>
            </w:pPr>
            <w:r>
              <w:t>yapılmaması</w:t>
            </w:r>
          </w:p>
          <w:p w14:paraId="6A6C4A86" w14:textId="77777777" w:rsidR="006C418A" w:rsidRDefault="006C418A" w:rsidP="006C418A">
            <w:pPr>
              <w:pStyle w:val="TableParagraph"/>
            </w:pPr>
          </w:p>
          <w:p w14:paraId="6BDDF8B7" w14:textId="38C1782C" w:rsidR="006C418A" w:rsidRDefault="006C418A" w:rsidP="006C418A">
            <w:pPr>
              <w:pStyle w:val="TableParagraph"/>
            </w:pPr>
            <w:r>
              <w:t>Bürokratik</w:t>
            </w:r>
          </w:p>
          <w:p w14:paraId="3D9B83EF" w14:textId="77777777" w:rsidR="006C418A" w:rsidRDefault="006C418A" w:rsidP="006C418A">
            <w:pPr>
              <w:pStyle w:val="TableParagraph"/>
            </w:pPr>
            <w:r>
              <w:t>işlemlerin fazla</w:t>
            </w:r>
          </w:p>
          <w:p w14:paraId="0100BF6B" w14:textId="1221409E" w:rsidR="00052151" w:rsidRPr="006552E8" w:rsidRDefault="006C418A" w:rsidP="006C418A">
            <w:pPr>
              <w:pStyle w:val="TableParagraph"/>
            </w:pPr>
            <w:r>
              <w:t>olması</w:t>
            </w:r>
          </w:p>
        </w:tc>
        <w:tc>
          <w:tcPr>
            <w:tcW w:w="1686" w:type="dxa"/>
            <w:tcBorders>
              <w:left w:val="single" w:sz="4" w:space="0" w:color="000000"/>
            </w:tcBorders>
          </w:tcPr>
          <w:p w14:paraId="1F3135B7" w14:textId="17F13E41" w:rsidR="006C418A" w:rsidRDefault="006C418A" w:rsidP="006C418A">
            <w:pPr>
              <w:pStyle w:val="TableParagraph"/>
            </w:pPr>
            <w:r>
              <w:t xml:space="preserve"> İç mevzuat yeni</w:t>
            </w:r>
          </w:p>
          <w:p w14:paraId="3DE664EE" w14:textId="77777777" w:rsidR="006C418A" w:rsidRDefault="006C418A" w:rsidP="006C418A">
            <w:pPr>
              <w:pStyle w:val="TableParagraph"/>
            </w:pPr>
            <w:r>
              <w:t>gelişmelere uygun hale</w:t>
            </w:r>
          </w:p>
          <w:p w14:paraId="14BC0AAB" w14:textId="4ABAC1D2" w:rsidR="00052151" w:rsidRPr="006552E8" w:rsidRDefault="006C418A" w:rsidP="006C418A">
            <w:pPr>
              <w:pStyle w:val="TableParagraph"/>
            </w:pPr>
            <w:r>
              <w:t>getirilmelidir.</w:t>
            </w:r>
          </w:p>
        </w:tc>
      </w:tr>
      <w:tr w:rsidR="00052151" w:rsidRPr="006552E8" w14:paraId="434FBDF8" w14:textId="77777777">
        <w:trPr>
          <w:trHeight w:val="388"/>
        </w:trPr>
        <w:tc>
          <w:tcPr>
            <w:tcW w:w="1682" w:type="dxa"/>
            <w:shd w:val="clear" w:color="auto" w:fill="4AACC5"/>
          </w:tcPr>
          <w:p w14:paraId="3D2AC06F" w14:textId="77777777" w:rsidR="00052151" w:rsidRPr="006552E8" w:rsidRDefault="00D3649C">
            <w:pPr>
              <w:pStyle w:val="TableParagraph"/>
              <w:spacing w:before="59"/>
              <w:ind w:left="107"/>
              <w:rPr>
                <w:b/>
              </w:rPr>
            </w:pPr>
            <w:r w:rsidRPr="006552E8">
              <w:rPr>
                <w:b/>
                <w:color w:val="FFFFFF"/>
              </w:rPr>
              <w:t>Çevresel</w:t>
            </w:r>
          </w:p>
        </w:tc>
        <w:tc>
          <w:tcPr>
            <w:tcW w:w="2335" w:type="dxa"/>
          </w:tcPr>
          <w:p w14:paraId="207A97EB" w14:textId="77777777" w:rsidR="00460C65" w:rsidRDefault="00460C65" w:rsidP="00460C65">
            <w:pPr>
              <w:pStyle w:val="TableParagraph"/>
            </w:pPr>
            <w:r>
              <w:t>Yenilenebilir enerji</w:t>
            </w:r>
          </w:p>
          <w:p w14:paraId="1A22DAFB" w14:textId="77777777" w:rsidR="00460C65" w:rsidRDefault="00460C65" w:rsidP="00460C65">
            <w:pPr>
              <w:pStyle w:val="TableParagraph"/>
            </w:pPr>
            <w:r>
              <w:t>kaynaklarının öne</w:t>
            </w:r>
          </w:p>
          <w:p w14:paraId="46378309" w14:textId="77777777" w:rsidR="00460C65" w:rsidRDefault="00460C65" w:rsidP="00460C65">
            <w:pPr>
              <w:pStyle w:val="TableParagraph"/>
            </w:pPr>
            <w:r>
              <w:t>çıkması</w:t>
            </w:r>
          </w:p>
          <w:p w14:paraId="5AAABE6B" w14:textId="6C0F2A1A" w:rsidR="00460C65" w:rsidRDefault="00460C65" w:rsidP="00460C65">
            <w:pPr>
              <w:pStyle w:val="TableParagraph"/>
            </w:pPr>
            <w:r>
              <w:t>Toplumda çevre</w:t>
            </w:r>
          </w:p>
          <w:p w14:paraId="6357FA04" w14:textId="77777777" w:rsidR="00460C65" w:rsidRDefault="00460C65" w:rsidP="00460C65">
            <w:pPr>
              <w:pStyle w:val="TableParagraph"/>
            </w:pPr>
            <w:r>
              <w:t>duyarlılığının artmış</w:t>
            </w:r>
          </w:p>
          <w:p w14:paraId="2C252486" w14:textId="411F61EA" w:rsidR="00052151" w:rsidRPr="006552E8" w:rsidRDefault="00460C65" w:rsidP="00460C65">
            <w:pPr>
              <w:pStyle w:val="TableParagraph"/>
            </w:pPr>
            <w:r>
              <w:t>olması</w:t>
            </w:r>
          </w:p>
        </w:tc>
        <w:tc>
          <w:tcPr>
            <w:tcW w:w="1669" w:type="dxa"/>
            <w:tcBorders>
              <w:right w:val="single" w:sz="4" w:space="0" w:color="000000"/>
            </w:tcBorders>
          </w:tcPr>
          <w:p w14:paraId="3B2B9CC1" w14:textId="220BC287" w:rsidR="00A9239D" w:rsidRDefault="00A9239D" w:rsidP="00460C65">
            <w:pPr>
              <w:pStyle w:val="TableParagraph"/>
            </w:pPr>
            <w:r>
              <w:t>Hasankeyf’in yeşillendirilmesine dair yerel yönetimlerin çalışmaları,</w:t>
            </w:r>
          </w:p>
          <w:p w14:paraId="6BA00981" w14:textId="7AB98B8D" w:rsidR="00460C65" w:rsidRDefault="00460C65" w:rsidP="00460C65">
            <w:pPr>
              <w:pStyle w:val="TableParagraph"/>
            </w:pPr>
            <w:r>
              <w:t>Yerleşkemizin</w:t>
            </w:r>
          </w:p>
          <w:p w14:paraId="75997EF0" w14:textId="77777777" w:rsidR="00460C65" w:rsidRDefault="00460C65" w:rsidP="00460C65">
            <w:pPr>
              <w:pStyle w:val="TableParagraph"/>
            </w:pPr>
            <w:r>
              <w:t>temiz ve doğal bir</w:t>
            </w:r>
          </w:p>
          <w:p w14:paraId="27F701B2" w14:textId="1CA7BEBE" w:rsidR="00052151" w:rsidRPr="006552E8" w:rsidRDefault="00460C65" w:rsidP="00460C65">
            <w:pPr>
              <w:pStyle w:val="TableParagraph"/>
            </w:pPr>
            <w:r>
              <w:t>yapıda olması</w:t>
            </w:r>
          </w:p>
        </w:tc>
        <w:tc>
          <w:tcPr>
            <w:tcW w:w="1670" w:type="dxa"/>
            <w:tcBorders>
              <w:left w:val="single" w:sz="4" w:space="0" w:color="000000"/>
              <w:right w:val="single" w:sz="4" w:space="0" w:color="000000"/>
            </w:tcBorders>
          </w:tcPr>
          <w:p w14:paraId="4A08DB69" w14:textId="1BDF868A" w:rsidR="00052151" w:rsidRPr="006552E8" w:rsidRDefault="005F516E">
            <w:pPr>
              <w:pStyle w:val="TableParagraph"/>
            </w:pPr>
            <w:r>
              <w:t>Hasankeyf ilçesinde s</w:t>
            </w:r>
            <w:r w:rsidR="00460C65">
              <w:t>ürdürülebili</w:t>
            </w:r>
            <w:r>
              <w:t xml:space="preserve">r çevre </w:t>
            </w:r>
            <w:r w:rsidR="00460C65">
              <w:t>farkındalığının düşük olması</w:t>
            </w:r>
          </w:p>
        </w:tc>
        <w:tc>
          <w:tcPr>
            <w:tcW w:w="1686" w:type="dxa"/>
            <w:tcBorders>
              <w:left w:val="single" w:sz="4" w:space="0" w:color="000000"/>
            </w:tcBorders>
          </w:tcPr>
          <w:p w14:paraId="07252471" w14:textId="07C923B7" w:rsidR="00460C65" w:rsidRDefault="005F516E" w:rsidP="00460C65">
            <w:pPr>
              <w:pStyle w:val="TableParagraph"/>
            </w:pPr>
            <w:r>
              <w:t>Hasankeyf’in ç</w:t>
            </w:r>
            <w:r w:rsidR="00460C65">
              <w:t>evre kirliliğini</w:t>
            </w:r>
          </w:p>
          <w:p w14:paraId="36F3C3A4" w14:textId="2A13A553" w:rsidR="00460C65" w:rsidRDefault="00460C65" w:rsidP="00460C65">
            <w:pPr>
              <w:pStyle w:val="TableParagraph"/>
            </w:pPr>
            <w:r>
              <w:t>azaltan tedbirlerin</w:t>
            </w:r>
            <w:r w:rsidR="00AF4935">
              <w:t>in</w:t>
            </w:r>
          </w:p>
          <w:p w14:paraId="50D62B80" w14:textId="40A53415" w:rsidR="00052151" w:rsidRPr="006552E8" w:rsidRDefault="00460C65" w:rsidP="00460C65">
            <w:pPr>
              <w:pStyle w:val="TableParagraph"/>
            </w:pPr>
            <w:r>
              <w:t>artırılması</w:t>
            </w:r>
          </w:p>
        </w:tc>
      </w:tr>
    </w:tbl>
    <w:p w14:paraId="65379F38" w14:textId="77777777" w:rsidR="00052151" w:rsidRPr="006552E8" w:rsidRDefault="00052151">
      <w:pPr>
        <w:pStyle w:val="GvdeMetni"/>
        <w:spacing w:before="10"/>
        <w:rPr>
          <w:b/>
          <w:sz w:val="33"/>
        </w:rPr>
      </w:pPr>
    </w:p>
    <w:p w14:paraId="21E4162A" w14:textId="77777777" w:rsidR="00052151" w:rsidRPr="006552E8" w:rsidRDefault="00D3649C" w:rsidP="00D3649C">
      <w:pPr>
        <w:pStyle w:val="Balk3"/>
        <w:numPr>
          <w:ilvl w:val="0"/>
          <w:numId w:val="104"/>
        </w:numPr>
        <w:tabs>
          <w:tab w:val="left" w:pos="722"/>
          <w:tab w:val="left" w:pos="723"/>
        </w:tabs>
      </w:pPr>
      <w:r w:rsidRPr="006552E8">
        <w:t>Sektörel Yapı</w:t>
      </w:r>
      <w:r w:rsidRPr="006552E8">
        <w:rPr>
          <w:spacing w:val="-1"/>
        </w:rPr>
        <w:t xml:space="preserve"> </w:t>
      </w:r>
      <w:r w:rsidRPr="006552E8">
        <w:t>Analizi</w:t>
      </w:r>
    </w:p>
    <w:p w14:paraId="46331589" w14:textId="77777777" w:rsidR="00052151" w:rsidRPr="006552E8" w:rsidRDefault="00D3649C">
      <w:pPr>
        <w:pStyle w:val="GvdeMetni"/>
        <w:spacing w:before="120"/>
        <w:ind w:left="156"/>
      </w:pPr>
      <w:r w:rsidRPr="006552E8">
        <w:t>Her sektör belirli yapısal güçlerden oluşur. Yükseköğretim sektörü açısından bakıldığında yapısal güçler şu şekilde sıralanabilir:</w:t>
      </w:r>
    </w:p>
    <w:p w14:paraId="30CDFF2A" w14:textId="77777777" w:rsidR="00052151" w:rsidRPr="006552E8" w:rsidRDefault="00D3649C" w:rsidP="00D3649C">
      <w:pPr>
        <w:pStyle w:val="ListeParagraf"/>
        <w:numPr>
          <w:ilvl w:val="1"/>
          <w:numId w:val="104"/>
        </w:numPr>
        <w:tabs>
          <w:tab w:val="left" w:pos="814"/>
        </w:tabs>
        <w:spacing w:before="119"/>
        <w:rPr>
          <w:sz w:val="24"/>
        </w:rPr>
      </w:pPr>
      <w:r w:rsidRPr="006552E8">
        <w:rPr>
          <w:sz w:val="24"/>
        </w:rPr>
        <w:t>Rakipler (Diğer</w:t>
      </w:r>
      <w:r w:rsidRPr="006552E8">
        <w:rPr>
          <w:spacing w:val="-2"/>
          <w:sz w:val="24"/>
        </w:rPr>
        <w:t xml:space="preserve"> </w:t>
      </w:r>
      <w:r w:rsidRPr="006552E8">
        <w:rPr>
          <w:sz w:val="24"/>
        </w:rPr>
        <w:t>üniversiteler)</w:t>
      </w:r>
    </w:p>
    <w:p w14:paraId="69C2B24A" w14:textId="77777777" w:rsidR="00052151" w:rsidRPr="006552E8" w:rsidRDefault="00D3649C" w:rsidP="00D3649C">
      <w:pPr>
        <w:pStyle w:val="ListeParagraf"/>
        <w:numPr>
          <w:ilvl w:val="1"/>
          <w:numId w:val="104"/>
        </w:numPr>
        <w:tabs>
          <w:tab w:val="left" w:pos="814"/>
        </w:tabs>
        <w:spacing w:before="120"/>
        <w:rPr>
          <w:sz w:val="24"/>
        </w:rPr>
      </w:pPr>
      <w:r w:rsidRPr="006552E8">
        <w:rPr>
          <w:sz w:val="24"/>
        </w:rPr>
        <w:t>Paydaşlar (Öğrenciler, kamu idareleri, iş dünyası, STK’lar</w:t>
      </w:r>
      <w:r w:rsidRPr="006552E8">
        <w:rPr>
          <w:spacing w:val="-3"/>
          <w:sz w:val="24"/>
        </w:rPr>
        <w:t xml:space="preserve"> </w:t>
      </w:r>
      <w:r w:rsidRPr="006552E8">
        <w:rPr>
          <w:sz w:val="24"/>
        </w:rPr>
        <w:t>vb.)</w:t>
      </w:r>
    </w:p>
    <w:p w14:paraId="6D3EBE63" w14:textId="77777777" w:rsidR="00052151" w:rsidRPr="006552E8" w:rsidRDefault="00D3649C" w:rsidP="00D3649C">
      <w:pPr>
        <w:pStyle w:val="ListeParagraf"/>
        <w:numPr>
          <w:ilvl w:val="1"/>
          <w:numId w:val="104"/>
        </w:numPr>
        <w:tabs>
          <w:tab w:val="left" w:pos="814"/>
        </w:tabs>
        <w:spacing w:before="120"/>
        <w:rPr>
          <w:sz w:val="24"/>
        </w:rPr>
      </w:pPr>
      <w:r w:rsidRPr="006552E8">
        <w:rPr>
          <w:sz w:val="24"/>
        </w:rPr>
        <w:t>Tedarikçiler (Üniversitenin ürün ve hizmet aldığı diğer</w:t>
      </w:r>
      <w:r w:rsidRPr="006552E8">
        <w:rPr>
          <w:spacing w:val="-6"/>
          <w:sz w:val="24"/>
        </w:rPr>
        <w:t xml:space="preserve"> </w:t>
      </w:r>
      <w:r w:rsidRPr="006552E8">
        <w:rPr>
          <w:sz w:val="24"/>
        </w:rPr>
        <w:t>kuruluşlar)</w:t>
      </w:r>
    </w:p>
    <w:p w14:paraId="1B1ABF53" w14:textId="77777777" w:rsidR="00052151" w:rsidRPr="006552E8" w:rsidRDefault="00D3649C" w:rsidP="00D3649C">
      <w:pPr>
        <w:pStyle w:val="ListeParagraf"/>
        <w:numPr>
          <w:ilvl w:val="1"/>
          <w:numId w:val="104"/>
        </w:numPr>
        <w:tabs>
          <w:tab w:val="left" w:pos="814"/>
        </w:tabs>
        <w:spacing w:before="120"/>
        <w:ind w:right="133"/>
        <w:rPr>
          <w:sz w:val="24"/>
        </w:rPr>
      </w:pPr>
      <w:r w:rsidRPr="006552E8">
        <w:rPr>
          <w:sz w:val="24"/>
        </w:rPr>
        <w:t>Düzenleyici ve denetleyici kuruluşlar (Milli Eğitim Bakanlığı, YÖK, akreditasyon kuruluşları)</w:t>
      </w:r>
    </w:p>
    <w:p w14:paraId="6C2A813B" w14:textId="77777777" w:rsidR="00052151" w:rsidRPr="006552E8" w:rsidRDefault="00BD5B54">
      <w:pPr>
        <w:pStyle w:val="GvdeMetni"/>
        <w:rPr>
          <w:sz w:val="20"/>
        </w:rPr>
      </w:pPr>
      <w:r w:rsidRPr="006552E8">
        <w:rPr>
          <w:noProof/>
          <w:lang w:eastAsia="tr-TR"/>
        </w:rPr>
        <mc:AlternateContent>
          <mc:Choice Requires="wps">
            <w:drawing>
              <wp:anchor distT="0" distB="0" distL="0" distR="0" simplePos="0" relativeHeight="487660032" behindDoc="1" locked="0" layoutInCell="1" allowOverlap="1" wp14:anchorId="5028E271" wp14:editId="4B83D780">
                <wp:simplePos x="0" y="0"/>
                <wp:positionH relativeFrom="page">
                  <wp:posOffset>899160</wp:posOffset>
                </wp:positionH>
                <wp:positionV relativeFrom="paragraph">
                  <wp:posOffset>180340</wp:posOffset>
                </wp:positionV>
                <wp:extent cx="1828800" cy="7620"/>
                <wp:effectExtent l="0" t="0" r="0" b="0"/>
                <wp:wrapTopAndBottom/>
                <wp:docPr id="604"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FD861B" id="Rectangle 593" o:spid="_x0000_s1026" style="position:absolute;margin-left:70.8pt;margin-top:14.2pt;width:2in;height:.6pt;z-index:-15656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" fillcolor="black" stroked="f">
                <v:path arrowok="t"/>
                <w10:wrap type="topAndBottom" anchorx="page"/>
              </v:rect>
            </w:pict>
          </mc:Fallback>
        </mc:AlternateContent>
      </w:r>
    </w:p>
    <w:p w14:paraId="35ACA979" w14:textId="77777777" w:rsidR="00052151" w:rsidRPr="006552E8" w:rsidRDefault="00D3649C">
      <w:pPr>
        <w:spacing w:before="80" w:after="79"/>
        <w:ind w:left="156"/>
        <w:rPr>
          <w:sz w:val="20"/>
        </w:rPr>
      </w:pPr>
      <w:r w:rsidRPr="006552E8">
        <w:rPr>
          <w:sz w:val="20"/>
          <w:vertAlign w:val="superscript"/>
        </w:rPr>
        <w:t>7</w:t>
      </w:r>
      <w:r w:rsidRPr="006552E8">
        <w:rPr>
          <w:sz w:val="20"/>
        </w:rPr>
        <w:t xml:space="preserve"> Bakınız Bölüm 5.</w:t>
      </w:r>
    </w:p>
    <w:p w14:paraId="3BEE564F" w14:textId="77777777" w:rsidR="00052151" w:rsidRPr="006552E8" w:rsidRDefault="00BD5B54">
      <w:pPr>
        <w:pStyle w:val="GvdeMetni"/>
        <w:ind w:left="127"/>
        <w:rPr>
          <w:sz w:val="20"/>
        </w:rPr>
      </w:pPr>
      <w:r w:rsidRPr="006552E8">
        <w:rPr>
          <w:noProof/>
          <w:sz w:val="20"/>
          <w:lang w:eastAsia="tr-TR"/>
        </w:rPr>
        <mc:AlternateContent>
          <mc:Choice Requires="wpg">
            <w:drawing>
              <wp:inline distT="0" distB="0" distL="0" distR="0" wp14:anchorId="1BEF2A29" wp14:editId="41312682">
                <wp:extent cx="5794375" cy="182880"/>
                <wp:effectExtent l="0" t="0" r="0" b="0"/>
                <wp:docPr id="599"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0" y="0"/>
                          <a:chExt cx="9125" cy="288"/>
                        </a:xfrm>
                      </wpg:grpSpPr>
                      <wps:wsp>
                        <wps:cNvPr id="600" name="Rectangle 592"/>
                        <wps:cNvSpPr>
                          <a:spLocks/>
                        </wps:cNvSpPr>
                        <wps:spPr bwMode="auto">
                          <a:xfrm>
                            <a:off x="0" y="9"/>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591"/>
                        <wps:cNvSpPr>
                          <a:spLocks/>
                        </wps:cNvSpPr>
                        <wps:spPr bwMode="auto">
                          <a:xfrm>
                            <a:off x="0" y="0"/>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Text Box 590"/>
                        <wps:cNvSpPr txBox="1">
                          <a:spLocks/>
                        </wps:cNvSpPr>
                        <wps:spPr bwMode="auto">
                          <a:xfrm>
                            <a:off x="28" y="66"/>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50654"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603" name="Text Box 589"/>
                        <wps:cNvSpPr txBox="1">
                          <a:spLocks/>
                        </wps:cNvSpPr>
                        <wps:spPr bwMode="auto">
                          <a:xfrm>
                            <a:off x="8859" y="48"/>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9A5C" w14:textId="77777777" w:rsidR="00786CD5" w:rsidRDefault="00786CD5">
                              <w:pPr>
                                <w:spacing w:line="240" w:lineRule="exact"/>
                                <w:rPr>
                                  <w:sz w:val="24"/>
                                </w:rPr>
                              </w:pPr>
                              <w:r>
                                <w:rPr>
                                  <w:color w:val="FFFFFF"/>
                                  <w:sz w:val="24"/>
                                  <w:shd w:val="clear" w:color="auto" w:fill="30849B"/>
                                </w:rPr>
                                <w:t>28</w:t>
                              </w:r>
                            </w:p>
                          </w:txbxContent>
                        </wps:txbx>
                        <wps:bodyPr rot="0" vert="horz" wrap="square" lIns="0" tIns="0" rIns="0" bIns="0" anchor="t" anchorCtr="0" upright="1">
                          <a:noAutofit/>
                        </wps:bodyPr>
                      </wps:wsp>
                    </wpg:wgp>
                  </a:graphicData>
                </a:graphic>
              </wp:inline>
            </w:drawing>
          </mc:Choice>
          <mc:Fallback>
            <w:pict>
              <v:group w14:anchorId="1BEF2A29" id="Group 588" o:spid="_x0000_s1039" style="width:456.25pt;height:14.4pt;mso-position-horizontal-relative:char;mso-position-vertical-relative:line"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">
                <v:rect id="Rectangle 592" o:spid="_x0000_s1040" style="position:absolute;top:9;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" fillcolor="#30849b" stroked="f">
                  <v:path arrowok="t"/>
                </v:rect>
                <v:rect id="Rectangle 591" o:spid="_x0000_s1041" style="position:absolute;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" fillcolor="black" stroked="f">
                  <v:path arrowok="t"/>
                </v:rect>
                <v:shape id="Text Box 590" o:spid="_x0000_s1042" type="#_x0000_t202" style="position:absolute;left:28;top:66;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" filled="f" stroked="f">
                  <v:path arrowok="t"/>
                  <v:textbox inset="0,0,0,0">
                    <w:txbxContent>
                      <w:p w14:paraId="22650654" w14:textId="77777777" w:rsidR="00786CD5" w:rsidRDefault="00786CD5">
                        <w:pPr>
                          <w:spacing w:line="180" w:lineRule="exact"/>
                          <w:rPr>
                            <w:b/>
                            <w:sz w:val="18"/>
                          </w:rPr>
                        </w:pPr>
                        <w:r>
                          <w:rPr>
                            <w:b/>
                            <w:color w:val="FFFFFF"/>
                            <w:sz w:val="18"/>
                          </w:rPr>
                          <w:t>Üniversiteler İçin Stratejik Planlama Rehberi</w:t>
                        </w:r>
                      </w:p>
                    </w:txbxContent>
                  </v:textbox>
                </v:shape>
                <v:shape id="Text Box 589" o:spid="_x0000_s1043" type="#_x0000_t202" style="position:absolute;left:8859;top:48;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" filled="f" stroked="f">
                  <v:path arrowok="t"/>
                  <v:textbox inset="0,0,0,0">
                    <w:txbxContent>
                      <w:p w14:paraId="45319A5C" w14:textId="77777777" w:rsidR="00786CD5" w:rsidRDefault="00786CD5">
                        <w:pPr>
                          <w:spacing w:line="240" w:lineRule="exact"/>
                          <w:rPr>
                            <w:sz w:val="24"/>
                          </w:rPr>
                        </w:pPr>
                        <w:r>
                          <w:rPr>
                            <w:color w:val="FFFFFF"/>
                            <w:sz w:val="24"/>
                            <w:shd w:val="clear" w:color="auto" w:fill="30849B"/>
                          </w:rPr>
                          <w:t>28</w:t>
                        </w:r>
                      </w:p>
                    </w:txbxContent>
                  </v:textbox>
                </v:shape>
                <w10:anchorlock/>
              </v:group>
            </w:pict>
          </mc:Fallback>
        </mc:AlternateContent>
      </w:r>
    </w:p>
    <w:p w14:paraId="4171D5E3" w14:textId="77777777" w:rsidR="00052151" w:rsidRPr="006552E8" w:rsidRDefault="00052151">
      <w:pPr>
        <w:rPr>
          <w:sz w:val="20"/>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727405A"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159F2B3C" wp14:editId="164A66C1">
                <wp:extent cx="5798185" cy="140335"/>
                <wp:effectExtent l="0" t="0" r="0" b="0"/>
                <wp:docPr id="598"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E479E" w14:textId="77777777" w:rsidR="00786CD5" w:rsidRDefault="00786CD5">
                            <w:pPr>
                              <w:spacing w:before="1" w:line="219" w:lineRule="exact"/>
                              <w:ind w:right="29"/>
                              <w:jc w:val="right"/>
                              <w:rPr>
                                <w:b/>
                                <w:sz w:val="18"/>
                              </w:rPr>
                            </w:pPr>
                            <w:r>
                              <w:rPr>
                                <w:b/>
                                <w:color w:val="FFFFFF"/>
                                <w:sz w:val="18"/>
                              </w:rPr>
                              <w:t>Durum Analizi</w:t>
                            </w:r>
                          </w:p>
                        </w:txbxContent>
                      </wps:txbx>
                      <wps:bodyPr rot="0" vert="horz" wrap="square" lIns="0" tIns="0" rIns="0" bIns="0" anchor="t" anchorCtr="0" upright="1">
                        <a:noAutofit/>
                      </wps:bodyPr>
                    </wps:wsp>
                  </a:graphicData>
                </a:graphic>
              </wp:inline>
            </w:drawing>
          </mc:Choice>
          <mc:Fallback>
            <w:pict>
              <v:shape w14:anchorId="159F2B3C" id="Text Box 587" o:spid="_x0000_s1044"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FhRZZp0AgAA8wQAAA4AAAAAAAAA&#10;AAAAAAAALgIAAGRycy9lMm9Eb2MueG1sUEsBAi0AFAAGAAgAAAAhAPeJCQDcAAAABAEAAA8AAAAA&#10;AAAAAAAAAAAAzgQAAGRycy9kb3ducmV2LnhtbFBLBQYAAAAABAAEAPMAAADXBQAAAAA=&#10;" fillcolor="#30849b" stroked="f">
                <v:path arrowok="t"/>
                <v:textbox inset="0,0,0,0">
                  <w:txbxContent>
                    <w:p w14:paraId="3FAE479E" w14:textId="77777777" w:rsidR="00786CD5" w:rsidRDefault="00786CD5">
                      <w:pPr>
                        <w:spacing w:before="1" w:line="219" w:lineRule="exact"/>
                        <w:ind w:right="29"/>
                        <w:jc w:val="right"/>
                        <w:rPr>
                          <w:b/>
                          <w:sz w:val="18"/>
                        </w:rPr>
                      </w:pPr>
                      <w:r>
                        <w:rPr>
                          <w:b/>
                          <w:color w:val="FFFFFF"/>
                          <w:sz w:val="18"/>
                        </w:rPr>
                        <w:t>Durum Analizi</w:t>
                      </w:r>
                    </w:p>
                  </w:txbxContent>
                </v:textbox>
                <w10:anchorlock/>
              </v:shape>
            </w:pict>
          </mc:Fallback>
        </mc:AlternateContent>
      </w:r>
    </w:p>
    <w:p w14:paraId="47DCA332" w14:textId="77777777" w:rsidR="00052151" w:rsidRPr="006552E8" w:rsidRDefault="00052151">
      <w:pPr>
        <w:pStyle w:val="GvdeMetni"/>
        <w:rPr>
          <w:sz w:val="20"/>
        </w:rPr>
      </w:pPr>
    </w:p>
    <w:p w14:paraId="766DA195" w14:textId="77777777" w:rsidR="00052151" w:rsidRPr="006552E8" w:rsidRDefault="00052151">
      <w:pPr>
        <w:pStyle w:val="GvdeMetni"/>
        <w:spacing w:before="6"/>
        <w:rPr>
          <w:sz w:val="16"/>
        </w:rPr>
      </w:pPr>
    </w:p>
    <w:p w14:paraId="66DCCAF6" w14:textId="77777777" w:rsidR="00052151" w:rsidRPr="006552E8" w:rsidRDefault="00D3649C">
      <w:pPr>
        <w:pStyle w:val="GvdeMetni"/>
        <w:spacing w:before="52"/>
        <w:ind w:left="156" w:right="132"/>
        <w:jc w:val="both"/>
      </w:pPr>
      <w:r w:rsidRPr="006552E8">
        <w:t>Sektör yapısını oluşturan bu dört güç, sektörün performansını ortaklaşa belirler. Söz konusu güçler</w:t>
      </w:r>
      <w:r w:rsidRPr="006552E8">
        <w:rPr>
          <w:spacing w:val="-10"/>
        </w:rPr>
        <w:t xml:space="preserve"> </w:t>
      </w:r>
      <w:r w:rsidRPr="006552E8">
        <w:t>dikkate</w:t>
      </w:r>
      <w:r w:rsidRPr="006552E8">
        <w:rPr>
          <w:spacing w:val="-11"/>
        </w:rPr>
        <w:t xml:space="preserve"> </w:t>
      </w:r>
      <w:r w:rsidRPr="006552E8">
        <w:t>alınarak</w:t>
      </w:r>
      <w:r w:rsidRPr="006552E8">
        <w:rPr>
          <w:spacing w:val="-11"/>
        </w:rPr>
        <w:t xml:space="preserve"> </w:t>
      </w:r>
      <w:r w:rsidRPr="006552E8">
        <w:t>üniversitenin</w:t>
      </w:r>
      <w:r w:rsidRPr="006552E8">
        <w:rPr>
          <w:spacing w:val="-10"/>
        </w:rPr>
        <w:t xml:space="preserve"> </w:t>
      </w:r>
      <w:r w:rsidRPr="006552E8">
        <w:t>stratejilerini</w:t>
      </w:r>
      <w:r w:rsidRPr="006552E8">
        <w:rPr>
          <w:spacing w:val="-11"/>
        </w:rPr>
        <w:t xml:space="preserve"> </w:t>
      </w:r>
      <w:r w:rsidRPr="006552E8">
        <w:t>geliştirmesi,</w:t>
      </w:r>
      <w:r w:rsidRPr="006552E8">
        <w:rPr>
          <w:spacing w:val="-12"/>
        </w:rPr>
        <w:t xml:space="preserve"> </w:t>
      </w:r>
      <w:r w:rsidRPr="006552E8">
        <w:t>başarısını</w:t>
      </w:r>
      <w:r w:rsidRPr="006552E8">
        <w:rPr>
          <w:spacing w:val="-10"/>
        </w:rPr>
        <w:t xml:space="preserve"> </w:t>
      </w:r>
      <w:r w:rsidRPr="006552E8">
        <w:t>önemli</w:t>
      </w:r>
      <w:r w:rsidRPr="006552E8">
        <w:rPr>
          <w:spacing w:val="-9"/>
        </w:rPr>
        <w:t xml:space="preserve"> </w:t>
      </w:r>
      <w:r w:rsidRPr="006552E8">
        <w:t>ölçüde</w:t>
      </w:r>
      <w:r w:rsidRPr="006552E8">
        <w:rPr>
          <w:spacing w:val="-9"/>
        </w:rPr>
        <w:t xml:space="preserve"> </w:t>
      </w:r>
      <w:r w:rsidRPr="006552E8">
        <w:t>etkiler.</w:t>
      </w:r>
    </w:p>
    <w:p w14:paraId="3F6326B2" w14:textId="77777777" w:rsidR="00052151" w:rsidRPr="006552E8" w:rsidRDefault="00D3649C">
      <w:pPr>
        <w:pStyle w:val="GvdeMetni"/>
        <w:spacing w:before="122"/>
        <w:ind w:left="156" w:right="132"/>
        <w:jc w:val="both"/>
      </w:pPr>
      <w:r w:rsidRPr="006552E8">
        <w:t>Üniversiteler</w:t>
      </w:r>
      <w:r w:rsidRPr="006552E8">
        <w:rPr>
          <w:spacing w:val="-10"/>
        </w:rPr>
        <w:t xml:space="preserve"> </w:t>
      </w:r>
      <w:r w:rsidRPr="006552E8">
        <w:t>sektörel</w:t>
      </w:r>
      <w:r w:rsidRPr="006552E8">
        <w:rPr>
          <w:spacing w:val="-10"/>
        </w:rPr>
        <w:t xml:space="preserve"> </w:t>
      </w:r>
      <w:r w:rsidRPr="006552E8">
        <w:t>yapı</w:t>
      </w:r>
      <w:r w:rsidRPr="006552E8">
        <w:rPr>
          <w:spacing w:val="-11"/>
        </w:rPr>
        <w:t xml:space="preserve"> </w:t>
      </w:r>
      <w:r w:rsidRPr="006552E8">
        <w:t>analiziyle</w:t>
      </w:r>
      <w:r w:rsidRPr="006552E8">
        <w:rPr>
          <w:spacing w:val="-10"/>
        </w:rPr>
        <w:t xml:space="preserve"> </w:t>
      </w:r>
      <w:r w:rsidRPr="006552E8">
        <w:t>söz</w:t>
      </w:r>
      <w:r w:rsidRPr="006552E8">
        <w:rPr>
          <w:spacing w:val="-10"/>
        </w:rPr>
        <w:t xml:space="preserve"> </w:t>
      </w:r>
      <w:r w:rsidRPr="006552E8">
        <w:t>konusu</w:t>
      </w:r>
      <w:r w:rsidRPr="006552E8">
        <w:rPr>
          <w:spacing w:val="-9"/>
        </w:rPr>
        <w:t xml:space="preserve"> </w:t>
      </w:r>
      <w:r w:rsidRPr="006552E8">
        <w:t>güçleri</w:t>
      </w:r>
      <w:r w:rsidRPr="006552E8">
        <w:rPr>
          <w:spacing w:val="-7"/>
        </w:rPr>
        <w:t xml:space="preserve"> </w:t>
      </w:r>
      <w:r w:rsidRPr="006552E8">
        <w:t>fırsatlar</w:t>
      </w:r>
      <w:r w:rsidRPr="006552E8">
        <w:rPr>
          <w:spacing w:val="-10"/>
        </w:rPr>
        <w:t xml:space="preserve"> </w:t>
      </w:r>
      <w:r w:rsidRPr="006552E8">
        <w:t>ve</w:t>
      </w:r>
      <w:r w:rsidRPr="006552E8">
        <w:rPr>
          <w:spacing w:val="-10"/>
        </w:rPr>
        <w:t xml:space="preserve"> </w:t>
      </w:r>
      <w:r w:rsidRPr="006552E8">
        <w:t>tehditler</w:t>
      </w:r>
      <w:r w:rsidRPr="006552E8">
        <w:rPr>
          <w:spacing w:val="-10"/>
        </w:rPr>
        <w:t xml:space="preserve"> </w:t>
      </w:r>
      <w:r w:rsidRPr="006552E8">
        <w:t>bağlamında</w:t>
      </w:r>
      <w:r w:rsidRPr="006552E8">
        <w:rPr>
          <w:spacing w:val="-11"/>
        </w:rPr>
        <w:t xml:space="preserve"> </w:t>
      </w:r>
      <w:r w:rsidRPr="006552E8">
        <w:t>analiz ederek</w:t>
      </w:r>
      <w:r w:rsidRPr="006552E8">
        <w:rPr>
          <w:spacing w:val="-13"/>
        </w:rPr>
        <w:t xml:space="preserve"> </w:t>
      </w:r>
      <w:r w:rsidRPr="006552E8">
        <w:t>konumunu</w:t>
      </w:r>
      <w:r w:rsidRPr="006552E8">
        <w:rPr>
          <w:spacing w:val="-10"/>
        </w:rPr>
        <w:t xml:space="preserve"> </w:t>
      </w:r>
      <w:r w:rsidRPr="006552E8">
        <w:t>belirler</w:t>
      </w:r>
      <w:r w:rsidRPr="006552E8">
        <w:rPr>
          <w:spacing w:val="-8"/>
        </w:rPr>
        <w:t xml:space="preserve"> </w:t>
      </w:r>
      <w:r w:rsidRPr="006552E8">
        <w:t>ve</w:t>
      </w:r>
      <w:r w:rsidRPr="006552E8">
        <w:rPr>
          <w:spacing w:val="-11"/>
        </w:rPr>
        <w:t xml:space="preserve"> </w:t>
      </w:r>
      <w:r w:rsidRPr="006552E8">
        <w:t>uzun</w:t>
      </w:r>
      <w:r w:rsidRPr="006552E8">
        <w:rPr>
          <w:spacing w:val="-10"/>
        </w:rPr>
        <w:t xml:space="preserve"> </w:t>
      </w:r>
      <w:r w:rsidRPr="006552E8">
        <w:t>vadeli</w:t>
      </w:r>
      <w:r w:rsidRPr="006552E8">
        <w:rPr>
          <w:spacing w:val="-11"/>
        </w:rPr>
        <w:t xml:space="preserve"> </w:t>
      </w:r>
      <w:r w:rsidRPr="006552E8">
        <w:t>stratejik</w:t>
      </w:r>
      <w:r w:rsidRPr="006552E8">
        <w:rPr>
          <w:spacing w:val="-12"/>
        </w:rPr>
        <w:t xml:space="preserve"> </w:t>
      </w:r>
      <w:r w:rsidRPr="006552E8">
        <w:t>tercihlere</w:t>
      </w:r>
      <w:r w:rsidRPr="006552E8">
        <w:rPr>
          <w:spacing w:val="-10"/>
        </w:rPr>
        <w:t xml:space="preserve"> </w:t>
      </w:r>
      <w:r w:rsidRPr="006552E8">
        <w:t>temel</w:t>
      </w:r>
      <w:r w:rsidRPr="006552E8">
        <w:rPr>
          <w:spacing w:val="-11"/>
        </w:rPr>
        <w:t xml:space="preserve"> </w:t>
      </w:r>
      <w:r w:rsidRPr="006552E8">
        <w:t>teşkil</w:t>
      </w:r>
      <w:r w:rsidRPr="006552E8">
        <w:rPr>
          <w:spacing w:val="-11"/>
        </w:rPr>
        <w:t xml:space="preserve"> </w:t>
      </w:r>
      <w:r w:rsidRPr="006552E8">
        <w:t>edecek</w:t>
      </w:r>
      <w:r w:rsidRPr="006552E8">
        <w:rPr>
          <w:spacing w:val="-9"/>
        </w:rPr>
        <w:t xml:space="preserve"> </w:t>
      </w:r>
      <w:r w:rsidRPr="006552E8">
        <w:t>bilgi</w:t>
      </w:r>
      <w:r w:rsidRPr="006552E8">
        <w:rPr>
          <w:spacing w:val="-11"/>
        </w:rPr>
        <w:t xml:space="preserve"> </w:t>
      </w:r>
      <w:r w:rsidRPr="006552E8">
        <w:t>üretimini sağlar.</w:t>
      </w:r>
    </w:p>
    <w:p w14:paraId="59D040A5" w14:textId="77777777" w:rsidR="00052151" w:rsidRPr="006552E8" w:rsidRDefault="00052151">
      <w:pPr>
        <w:pStyle w:val="GvdeMetni"/>
        <w:spacing w:before="7"/>
        <w:rPr>
          <w:sz w:val="19"/>
        </w:rPr>
      </w:pPr>
    </w:p>
    <w:p w14:paraId="254CECCF" w14:textId="77777777" w:rsidR="00052151" w:rsidRPr="005C30B2" w:rsidRDefault="00D3649C">
      <w:pPr>
        <w:pStyle w:val="Balk3"/>
        <w:rPr>
          <w:color w:val="FF0000"/>
        </w:rPr>
      </w:pPr>
      <w:bookmarkStart w:id="51" w:name="_bookmark43"/>
      <w:bookmarkEnd w:id="51"/>
      <w:r w:rsidRPr="005C30B2">
        <w:rPr>
          <w:color w:val="FF0000"/>
        </w:rPr>
        <w:t>Tablo 12: Sektörel Yapı Analizi</w:t>
      </w:r>
    </w:p>
    <w:p w14:paraId="13258623" w14:textId="77777777" w:rsidR="00052151" w:rsidRPr="006552E8" w:rsidRDefault="00052151">
      <w:pPr>
        <w:pStyle w:val="GvdeMetni"/>
        <w:spacing w:before="11"/>
        <w:rPr>
          <w:b/>
          <w:sz w:val="9"/>
        </w:rPr>
      </w:pPr>
    </w:p>
    <w:tbl>
      <w:tblPr>
        <w:tblStyle w:val="TableNormal"/>
        <w:tblW w:w="0" w:type="auto"/>
        <w:tblInd w:w="1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25"/>
        <w:gridCol w:w="1969"/>
        <w:gridCol w:w="1665"/>
        <w:gridCol w:w="1668"/>
        <w:gridCol w:w="1520"/>
      </w:tblGrid>
      <w:tr w:rsidR="00052151" w:rsidRPr="006552E8" w14:paraId="57C89411" w14:textId="77777777">
        <w:trPr>
          <w:trHeight w:val="364"/>
        </w:trPr>
        <w:tc>
          <w:tcPr>
            <w:tcW w:w="2225" w:type="dxa"/>
            <w:vMerge w:val="restart"/>
            <w:shd w:val="clear" w:color="auto" w:fill="4AACC5"/>
          </w:tcPr>
          <w:p w14:paraId="2197A464" w14:textId="77777777" w:rsidR="00052151" w:rsidRPr="006552E8" w:rsidRDefault="00052151">
            <w:pPr>
              <w:pStyle w:val="TableParagraph"/>
              <w:spacing w:before="4"/>
              <w:rPr>
                <w:b/>
                <w:sz w:val="20"/>
              </w:rPr>
            </w:pPr>
          </w:p>
          <w:p w14:paraId="518A423B" w14:textId="77777777" w:rsidR="00052151" w:rsidRPr="006552E8" w:rsidRDefault="00D3649C">
            <w:pPr>
              <w:pStyle w:val="TableParagraph"/>
              <w:ind w:left="107"/>
              <w:rPr>
                <w:b/>
                <w:sz w:val="20"/>
              </w:rPr>
            </w:pPr>
            <w:r w:rsidRPr="006552E8">
              <w:rPr>
                <w:b/>
                <w:color w:val="FFFFFF"/>
                <w:sz w:val="20"/>
              </w:rPr>
              <w:t>SEKTÖREL GÜÇLER</w:t>
            </w:r>
          </w:p>
        </w:tc>
        <w:tc>
          <w:tcPr>
            <w:tcW w:w="1969" w:type="dxa"/>
            <w:vMerge w:val="restart"/>
            <w:shd w:val="clear" w:color="auto" w:fill="4AACC5"/>
          </w:tcPr>
          <w:p w14:paraId="401BAA39" w14:textId="77777777" w:rsidR="00052151" w:rsidRPr="006552E8" w:rsidRDefault="00D3649C">
            <w:pPr>
              <w:pStyle w:val="TableParagraph"/>
              <w:spacing w:before="97" w:line="297" w:lineRule="auto"/>
              <w:ind w:left="177" w:firstLine="441"/>
              <w:rPr>
                <w:b/>
                <w:sz w:val="20"/>
              </w:rPr>
            </w:pPr>
            <w:r w:rsidRPr="006552E8">
              <w:rPr>
                <w:b/>
                <w:color w:val="FFFFFF"/>
                <w:sz w:val="20"/>
              </w:rPr>
              <w:t xml:space="preserve">Tespitler </w:t>
            </w:r>
            <w:r w:rsidRPr="006552E8">
              <w:rPr>
                <w:b/>
                <w:color w:val="FFFFFF"/>
                <w:w w:val="95"/>
                <w:sz w:val="20"/>
              </w:rPr>
              <w:t>(Etkenler/Sorunlar)</w:t>
            </w:r>
          </w:p>
        </w:tc>
        <w:tc>
          <w:tcPr>
            <w:tcW w:w="3333" w:type="dxa"/>
            <w:gridSpan w:val="2"/>
            <w:tcBorders>
              <w:bottom w:val="single" w:sz="4" w:space="0" w:color="000000"/>
            </w:tcBorders>
            <w:shd w:val="clear" w:color="auto" w:fill="4AACC5"/>
          </w:tcPr>
          <w:p w14:paraId="005E2FEB" w14:textId="77777777" w:rsidR="00052151" w:rsidRPr="006552E8" w:rsidRDefault="00D3649C">
            <w:pPr>
              <w:pStyle w:val="TableParagraph"/>
              <w:spacing w:before="61"/>
              <w:ind w:left="899"/>
              <w:rPr>
                <w:b/>
                <w:sz w:val="20"/>
              </w:rPr>
            </w:pPr>
            <w:r w:rsidRPr="006552E8">
              <w:rPr>
                <w:b/>
                <w:color w:val="FFFFFF"/>
                <w:sz w:val="20"/>
              </w:rPr>
              <w:t>Üniversiteye Etkisi</w:t>
            </w:r>
          </w:p>
        </w:tc>
        <w:tc>
          <w:tcPr>
            <w:tcW w:w="1520" w:type="dxa"/>
            <w:vMerge w:val="restart"/>
            <w:shd w:val="clear" w:color="auto" w:fill="4AACC5"/>
          </w:tcPr>
          <w:p w14:paraId="3860EA5E" w14:textId="77777777" w:rsidR="00052151" w:rsidRPr="006552E8" w:rsidRDefault="00052151">
            <w:pPr>
              <w:pStyle w:val="TableParagraph"/>
              <w:spacing w:before="4"/>
              <w:rPr>
                <w:b/>
                <w:sz w:val="20"/>
              </w:rPr>
            </w:pPr>
          </w:p>
          <w:p w14:paraId="790BE120" w14:textId="77777777" w:rsidR="00052151" w:rsidRPr="006552E8" w:rsidRDefault="00D3649C">
            <w:pPr>
              <w:pStyle w:val="TableParagraph"/>
              <w:ind w:left="190"/>
              <w:rPr>
                <w:b/>
                <w:sz w:val="20"/>
              </w:rPr>
            </w:pPr>
            <w:r w:rsidRPr="006552E8">
              <w:rPr>
                <w:b/>
                <w:color w:val="FFFFFF"/>
                <w:sz w:val="20"/>
              </w:rPr>
              <w:t>Ne Yapılmalı?</w:t>
            </w:r>
          </w:p>
        </w:tc>
      </w:tr>
      <w:tr w:rsidR="00052151" w:rsidRPr="006552E8" w14:paraId="1A477F07" w14:textId="77777777">
        <w:trPr>
          <w:trHeight w:val="364"/>
        </w:trPr>
        <w:tc>
          <w:tcPr>
            <w:tcW w:w="2225" w:type="dxa"/>
            <w:vMerge/>
            <w:tcBorders>
              <w:top w:val="nil"/>
            </w:tcBorders>
            <w:shd w:val="clear" w:color="auto" w:fill="4AACC5"/>
          </w:tcPr>
          <w:p w14:paraId="44E52B5D" w14:textId="77777777" w:rsidR="00052151" w:rsidRPr="006552E8" w:rsidRDefault="00052151">
            <w:pPr>
              <w:rPr>
                <w:sz w:val="2"/>
                <w:szCs w:val="2"/>
              </w:rPr>
            </w:pPr>
          </w:p>
        </w:tc>
        <w:tc>
          <w:tcPr>
            <w:tcW w:w="1969" w:type="dxa"/>
            <w:vMerge/>
            <w:tcBorders>
              <w:top w:val="nil"/>
            </w:tcBorders>
            <w:shd w:val="clear" w:color="auto" w:fill="4AACC5"/>
          </w:tcPr>
          <w:p w14:paraId="26BD6ACD" w14:textId="77777777" w:rsidR="00052151" w:rsidRPr="006552E8" w:rsidRDefault="00052151">
            <w:pPr>
              <w:rPr>
                <w:sz w:val="2"/>
                <w:szCs w:val="2"/>
              </w:rPr>
            </w:pPr>
          </w:p>
        </w:tc>
        <w:tc>
          <w:tcPr>
            <w:tcW w:w="1665" w:type="dxa"/>
            <w:tcBorders>
              <w:top w:val="single" w:sz="4" w:space="0" w:color="000000"/>
              <w:right w:val="single" w:sz="4" w:space="0" w:color="000000"/>
            </w:tcBorders>
            <w:shd w:val="clear" w:color="auto" w:fill="4AACC5"/>
          </w:tcPr>
          <w:p w14:paraId="4BB6F00C" w14:textId="77777777" w:rsidR="00052151" w:rsidRPr="006552E8" w:rsidRDefault="00D3649C">
            <w:pPr>
              <w:pStyle w:val="TableParagraph"/>
              <w:spacing w:before="61"/>
              <w:ind w:left="491"/>
              <w:rPr>
                <w:b/>
                <w:sz w:val="20"/>
              </w:rPr>
            </w:pPr>
            <w:r w:rsidRPr="006552E8">
              <w:rPr>
                <w:b/>
                <w:color w:val="FFFFFF"/>
                <w:sz w:val="20"/>
              </w:rPr>
              <w:t>Fırsatlar</w:t>
            </w:r>
          </w:p>
        </w:tc>
        <w:tc>
          <w:tcPr>
            <w:tcW w:w="1668" w:type="dxa"/>
            <w:tcBorders>
              <w:top w:val="single" w:sz="4" w:space="0" w:color="000000"/>
              <w:left w:val="single" w:sz="4" w:space="0" w:color="000000"/>
            </w:tcBorders>
            <w:shd w:val="clear" w:color="auto" w:fill="4AACC5"/>
          </w:tcPr>
          <w:p w14:paraId="4423D154" w14:textId="77777777" w:rsidR="00052151" w:rsidRPr="006552E8" w:rsidRDefault="00D3649C">
            <w:pPr>
              <w:pStyle w:val="TableParagraph"/>
              <w:spacing w:before="61"/>
              <w:ind w:left="453"/>
              <w:rPr>
                <w:b/>
                <w:sz w:val="20"/>
              </w:rPr>
            </w:pPr>
            <w:r w:rsidRPr="006552E8">
              <w:rPr>
                <w:b/>
                <w:color w:val="FFFFFF"/>
                <w:sz w:val="20"/>
              </w:rPr>
              <w:t>Tehditler</w:t>
            </w:r>
          </w:p>
        </w:tc>
        <w:tc>
          <w:tcPr>
            <w:tcW w:w="1520" w:type="dxa"/>
            <w:vMerge/>
            <w:tcBorders>
              <w:top w:val="nil"/>
            </w:tcBorders>
            <w:shd w:val="clear" w:color="auto" w:fill="4AACC5"/>
          </w:tcPr>
          <w:p w14:paraId="2D225C9B" w14:textId="77777777" w:rsidR="00052151" w:rsidRPr="006552E8" w:rsidRDefault="00052151">
            <w:pPr>
              <w:rPr>
                <w:sz w:val="2"/>
                <w:szCs w:val="2"/>
              </w:rPr>
            </w:pPr>
          </w:p>
        </w:tc>
      </w:tr>
      <w:tr w:rsidR="00052151" w:rsidRPr="006552E8" w14:paraId="7A7429A3" w14:textId="77777777">
        <w:trPr>
          <w:trHeight w:val="362"/>
        </w:trPr>
        <w:tc>
          <w:tcPr>
            <w:tcW w:w="2225" w:type="dxa"/>
            <w:shd w:val="clear" w:color="auto" w:fill="4AACC5"/>
          </w:tcPr>
          <w:p w14:paraId="43E0E56B" w14:textId="77777777" w:rsidR="00052151" w:rsidRPr="006552E8" w:rsidRDefault="00D3649C">
            <w:pPr>
              <w:pStyle w:val="TableParagraph"/>
              <w:spacing w:before="61"/>
              <w:ind w:left="107"/>
              <w:rPr>
                <w:b/>
                <w:sz w:val="20"/>
              </w:rPr>
            </w:pPr>
            <w:r w:rsidRPr="006552E8">
              <w:rPr>
                <w:b/>
                <w:color w:val="FFFFFF"/>
                <w:sz w:val="20"/>
              </w:rPr>
              <w:t>Rakipler</w:t>
            </w:r>
          </w:p>
        </w:tc>
        <w:tc>
          <w:tcPr>
            <w:tcW w:w="1969" w:type="dxa"/>
          </w:tcPr>
          <w:p w14:paraId="196AD27D" w14:textId="7820B8DE" w:rsidR="005C30B2" w:rsidRDefault="005C30B2" w:rsidP="005C30B2">
            <w:pPr>
              <w:pStyle w:val="TableParagraph"/>
            </w:pPr>
            <w:r>
              <w:t>Giderek artan</w:t>
            </w:r>
          </w:p>
          <w:p w14:paraId="25CE045A" w14:textId="4FEBE595" w:rsidR="00052151" w:rsidRPr="006552E8" w:rsidRDefault="007A69AC" w:rsidP="007A69AC">
            <w:pPr>
              <w:pStyle w:val="TableParagraph"/>
            </w:pPr>
            <w:r>
              <w:t xml:space="preserve">Yüksekokul </w:t>
            </w:r>
            <w:r w:rsidR="005C30B2">
              <w:t>sayısı</w:t>
            </w:r>
          </w:p>
        </w:tc>
        <w:tc>
          <w:tcPr>
            <w:tcW w:w="1665" w:type="dxa"/>
            <w:tcBorders>
              <w:right w:val="single" w:sz="4" w:space="0" w:color="000000"/>
            </w:tcBorders>
          </w:tcPr>
          <w:p w14:paraId="5D3CD021" w14:textId="0B94F5CE" w:rsidR="005C30B2" w:rsidRDefault="005C30B2" w:rsidP="005C30B2">
            <w:pPr>
              <w:pStyle w:val="TableParagraph"/>
            </w:pPr>
            <w:r>
              <w:t>Yüksekokulumuzun</w:t>
            </w:r>
          </w:p>
          <w:p w14:paraId="01097CE0" w14:textId="77777777" w:rsidR="005C30B2" w:rsidRDefault="005C30B2" w:rsidP="005C30B2">
            <w:pPr>
              <w:pStyle w:val="TableParagraph"/>
            </w:pPr>
            <w:r>
              <w:t>akademik ve idari</w:t>
            </w:r>
          </w:p>
          <w:p w14:paraId="64084CA7" w14:textId="77777777" w:rsidR="005C30B2" w:rsidRDefault="005C30B2" w:rsidP="005C30B2">
            <w:pPr>
              <w:pStyle w:val="TableParagraph"/>
            </w:pPr>
            <w:r>
              <w:t>personelinin genç,</w:t>
            </w:r>
          </w:p>
          <w:p w14:paraId="2D71941D" w14:textId="77777777" w:rsidR="005C30B2" w:rsidRDefault="005C30B2" w:rsidP="005C30B2">
            <w:pPr>
              <w:pStyle w:val="TableParagraph"/>
            </w:pPr>
            <w:r>
              <w:t>dinamik ve nitelikli</w:t>
            </w:r>
          </w:p>
          <w:p w14:paraId="6B89B94C" w14:textId="794BDB9F" w:rsidR="00052151" w:rsidRPr="006552E8" w:rsidRDefault="005C30B2" w:rsidP="005C30B2">
            <w:pPr>
              <w:pStyle w:val="TableParagraph"/>
            </w:pPr>
            <w:r>
              <w:t>olması</w:t>
            </w:r>
          </w:p>
        </w:tc>
        <w:tc>
          <w:tcPr>
            <w:tcW w:w="1668" w:type="dxa"/>
            <w:tcBorders>
              <w:left w:val="single" w:sz="4" w:space="0" w:color="000000"/>
            </w:tcBorders>
          </w:tcPr>
          <w:p w14:paraId="2323179C" w14:textId="4C8F0805" w:rsidR="005C30B2" w:rsidRDefault="00671FB1" w:rsidP="005C30B2">
            <w:pPr>
              <w:pStyle w:val="TableParagraph"/>
            </w:pPr>
            <w:r>
              <w:t>Hasankeyf’in y</w:t>
            </w:r>
            <w:r w:rsidR="005C30B2">
              <w:t>akın coğrafya</w:t>
            </w:r>
            <w:r>
              <w:t>sın</w:t>
            </w:r>
            <w:r w:rsidR="005C30B2">
              <w:t>da</w:t>
            </w:r>
          </w:p>
          <w:p w14:paraId="144D82DB" w14:textId="77777777" w:rsidR="005C30B2" w:rsidRDefault="005C30B2" w:rsidP="005C30B2">
            <w:pPr>
              <w:pStyle w:val="TableParagraph"/>
            </w:pPr>
            <w:r>
              <w:t>öğrenciler için</w:t>
            </w:r>
          </w:p>
          <w:p w14:paraId="6760A8F4" w14:textId="5D8ABC06" w:rsidR="005C30B2" w:rsidRDefault="005C30B2" w:rsidP="005C30B2">
            <w:pPr>
              <w:pStyle w:val="TableParagraph"/>
            </w:pPr>
            <w:r>
              <w:t>tercih edilebilecek yüksekokul sayısının</w:t>
            </w:r>
          </w:p>
          <w:p w14:paraId="023E7CAD" w14:textId="77777777" w:rsidR="005C30B2" w:rsidRDefault="005C30B2" w:rsidP="005C30B2">
            <w:pPr>
              <w:pStyle w:val="TableParagraph"/>
            </w:pPr>
            <w:r>
              <w:t>fazla olması, yeni</w:t>
            </w:r>
          </w:p>
          <w:p w14:paraId="324198C5" w14:textId="77777777" w:rsidR="005C30B2" w:rsidRDefault="005C30B2" w:rsidP="005C30B2">
            <w:pPr>
              <w:pStyle w:val="TableParagraph"/>
            </w:pPr>
            <w:r>
              <w:t>alanlarda bölüm</w:t>
            </w:r>
          </w:p>
          <w:p w14:paraId="198E7F95" w14:textId="77777777" w:rsidR="005C30B2" w:rsidRDefault="005C30B2" w:rsidP="005C30B2">
            <w:pPr>
              <w:pStyle w:val="TableParagraph"/>
            </w:pPr>
            <w:r>
              <w:t>açmak ve mevcut</w:t>
            </w:r>
          </w:p>
          <w:p w14:paraId="0AC14296" w14:textId="77777777" w:rsidR="005C30B2" w:rsidRDefault="005C30B2" w:rsidP="005C30B2">
            <w:pPr>
              <w:pStyle w:val="TableParagraph"/>
            </w:pPr>
            <w:r>
              <w:t>bölümleri modernize</w:t>
            </w:r>
          </w:p>
          <w:p w14:paraId="33242499" w14:textId="77777777" w:rsidR="005C30B2" w:rsidRDefault="005C30B2" w:rsidP="005C30B2">
            <w:pPr>
              <w:pStyle w:val="TableParagraph"/>
            </w:pPr>
            <w:r>
              <w:t>edecek bütçenin</w:t>
            </w:r>
          </w:p>
          <w:p w14:paraId="1D969930" w14:textId="0C9CCC97" w:rsidR="00052151" w:rsidRPr="006552E8" w:rsidRDefault="005C30B2" w:rsidP="005C30B2">
            <w:pPr>
              <w:pStyle w:val="TableParagraph"/>
            </w:pPr>
            <w:r>
              <w:t>yeterli olmaması</w:t>
            </w:r>
          </w:p>
        </w:tc>
        <w:tc>
          <w:tcPr>
            <w:tcW w:w="1520" w:type="dxa"/>
          </w:tcPr>
          <w:p w14:paraId="475952DF" w14:textId="7A398651" w:rsidR="005C30B2" w:rsidRDefault="005C30B2" w:rsidP="005C30B2">
            <w:pPr>
              <w:pStyle w:val="TableParagraph"/>
            </w:pPr>
            <w:r>
              <w:t>Yüksekokulumuzu rakip</w:t>
            </w:r>
          </w:p>
          <w:p w14:paraId="48CD20D5" w14:textId="53FA5399" w:rsidR="005C30B2" w:rsidRDefault="005C30B2" w:rsidP="005C30B2">
            <w:pPr>
              <w:pStyle w:val="TableParagraph"/>
            </w:pPr>
            <w:r>
              <w:t>okullardan</w:t>
            </w:r>
          </w:p>
          <w:p w14:paraId="007173D5" w14:textId="77777777" w:rsidR="005C30B2" w:rsidRDefault="005C30B2" w:rsidP="005C30B2">
            <w:pPr>
              <w:pStyle w:val="TableParagraph"/>
            </w:pPr>
            <w:r>
              <w:t>ayıracak stratejilerin</w:t>
            </w:r>
          </w:p>
          <w:p w14:paraId="1B756DCD" w14:textId="77777777" w:rsidR="005C30B2" w:rsidRDefault="005C30B2" w:rsidP="005C30B2">
            <w:pPr>
              <w:pStyle w:val="TableParagraph"/>
            </w:pPr>
            <w:r>
              <w:t>neler olabileceği</w:t>
            </w:r>
          </w:p>
          <w:p w14:paraId="03020687" w14:textId="77777777" w:rsidR="005C30B2" w:rsidRDefault="005C30B2" w:rsidP="005C30B2">
            <w:pPr>
              <w:pStyle w:val="TableParagraph"/>
            </w:pPr>
            <w:r>
              <w:t>belirlenmelidir.</w:t>
            </w:r>
          </w:p>
          <w:p w14:paraId="7FC118BB" w14:textId="27B6584C" w:rsidR="005C30B2" w:rsidRDefault="005C30B2" w:rsidP="005C30B2">
            <w:pPr>
              <w:pStyle w:val="TableParagraph"/>
            </w:pPr>
            <w:r>
              <w:t>Yüksekokulumuzun</w:t>
            </w:r>
          </w:p>
          <w:p w14:paraId="2DDEC286" w14:textId="77777777" w:rsidR="005C30B2" w:rsidRDefault="005C30B2" w:rsidP="005C30B2">
            <w:pPr>
              <w:pStyle w:val="TableParagraph"/>
            </w:pPr>
            <w:r>
              <w:t>tanınırlığı</w:t>
            </w:r>
          </w:p>
          <w:p w14:paraId="55D955EF" w14:textId="10AD4D1A" w:rsidR="005C30B2" w:rsidRDefault="00671FB1" w:rsidP="005C30B2">
            <w:pPr>
              <w:pStyle w:val="TableParagraph"/>
            </w:pPr>
            <w:r>
              <w:t>konusundaki etkinlikler</w:t>
            </w:r>
          </w:p>
          <w:p w14:paraId="357F9497" w14:textId="0DC2A810" w:rsidR="00052151" w:rsidRPr="006552E8" w:rsidRDefault="005C30B2" w:rsidP="005C30B2">
            <w:pPr>
              <w:pStyle w:val="TableParagraph"/>
            </w:pPr>
            <w:r>
              <w:t>artırılmalıdır.</w:t>
            </w:r>
          </w:p>
        </w:tc>
      </w:tr>
      <w:tr w:rsidR="00052151" w:rsidRPr="006552E8" w14:paraId="6EE42BE4" w14:textId="77777777">
        <w:trPr>
          <w:trHeight w:val="365"/>
        </w:trPr>
        <w:tc>
          <w:tcPr>
            <w:tcW w:w="2225" w:type="dxa"/>
            <w:shd w:val="clear" w:color="auto" w:fill="4AACC5"/>
          </w:tcPr>
          <w:p w14:paraId="556E48AD" w14:textId="77777777" w:rsidR="00052151" w:rsidRPr="006552E8" w:rsidRDefault="00D3649C">
            <w:pPr>
              <w:pStyle w:val="TableParagraph"/>
              <w:spacing w:before="62"/>
              <w:ind w:left="107"/>
              <w:rPr>
                <w:b/>
                <w:sz w:val="20"/>
              </w:rPr>
            </w:pPr>
            <w:r w:rsidRPr="006552E8">
              <w:rPr>
                <w:b/>
                <w:color w:val="FFFFFF"/>
                <w:sz w:val="20"/>
              </w:rPr>
              <w:t>Paydaşlar</w:t>
            </w:r>
          </w:p>
        </w:tc>
        <w:tc>
          <w:tcPr>
            <w:tcW w:w="1969" w:type="dxa"/>
          </w:tcPr>
          <w:p w14:paraId="2BC03719" w14:textId="77777777" w:rsidR="0099533E" w:rsidRDefault="0099533E" w:rsidP="0099533E">
            <w:pPr>
              <w:pStyle w:val="TableParagraph"/>
            </w:pPr>
            <w:r>
              <w:t>Mezunlar ve aday</w:t>
            </w:r>
          </w:p>
          <w:p w14:paraId="080E92A7" w14:textId="77777777" w:rsidR="0099533E" w:rsidRDefault="0099533E" w:rsidP="0099533E">
            <w:pPr>
              <w:pStyle w:val="TableParagraph"/>
            </w:pPr>
            <w:r>
              <w:t>öğrenciler ile</w:t>
            </w:r>
          </w:p>
          <w:p w14:paraId="02E6F56F" w14:textId="321CB89B" w:rsidR="00052151" w:rsidRPr="006552E8" w:rsidRDefault="0099533E" w:rsidP="0099533E">
            <w:pPr>
              <w:pStyle w:val="TableParagraph"/>
            </w:pPr>
            <w:r>
              <w:t>iletişim eksikliği</w:t>
            </w:r>
          </w:p>
        </w:tc>
        <w:tc>
          <w:tcPr>
            <w:tcW w:w="1665" w:type="dxa"/>
            <w:tcBorders>
              <w:right w:val="single" w:sz="4" w:space="0" w:color="000000"/>
            </w:tcBorders>
          </w:tcPr>
          <w:p w14:paraId="75D390D8" w14:textId="7EE84DF8" w:rsidR="0099533E" w:rsidRDefault="0099533E" w:rsidP="0099533E">
            <w:pPr>
              <w:pStyle w:val="TableParagraph"/>
            </w:pPr>
            <w:r>
              <w:t>Paydaşların yüksekokul ile</w:t>
            </w:r>
          </w:p>
          <w:p w14:paraId="5068AC0C" w14:textId="77777777" w:rsidR="0099533E" w:rsidRDefault="0099533E" w:rsidP="0099533E">
            <w:pPr>
              <w:pStyle w:val="TableParagraph"/>
            </w:pPr>
            <w:r>
              <w:t>ilişkilerinin</w:t>
            </w:r>
          </w:p>
          <w:p w14:paraId="5A9D32AE" w14:textId="77777777" w:rsidR="0099533E" w:rsidRDefault="0099533E" w:rsidP="0099533E">
            <w:pPr>
              <w:pStyle w:val="TableParagraph"/>
            </w:pPr>
            <w:r>
              <w:t>iyi olması ve</w:t>
            </w:r>
          </w:p>
          <w:p w14:paraId="5BAE33BF" w14:textId="1130E7A1" w:rsidR="0099533E" w:rsidRDefault="0099533E" w:rsidP="0099533E">
            <w:pPr>
              <w:pStyle w:val="TableParagraph"/>
            </w:pPr>
            <w:r>
              <w:t>okulumuzu</w:t>
            </w:r>
          </w:p>
          <w:p w14:paraId="71625BF8" w14:textId="37432B40" w:rsidR="00052151" w:rsidRPr="006552E8" w:rsidRDefault="0099533E" w:rsidP="0099533E">
            <w:pPr>
              <w:pStyle w:val="TableParagraph"/>
            </w:pPr>
            <w:r>
              <w:t>desteklemeleri</w:t>
            </w:r>
          </w:p>
        </w:tc>
        <w:tc>
          <w:tcPr>
            <w:tcW w:w="1668" w:type="dxa"/>
            <w:tcBorders>
              <w:left w:val="single" w:sz="4" w:space="0" w:color="000000"/>
            </w:tcBorders>
          </w:tcPr>
          <w:p w14:paraId="656F1F39" w14:textId="2225493E" w:rsidR="00052151" w:rsidRPr="006552E8" w:rsidRDefault="00671FB1" w:rsidP="00671FB1">
            <w:pPr>
              <w:pStyle w:val="TableParagraph"/>
            </w:pPr>
            <w:r>
              <w:t>Hasankeyf’in yeni kurulumu dolayısıyla paydaşların ilgisizliği</w:t>
            </w:r>
          </w:p>
        </w:tc>
        <w:tc>
          <w:tcPr>
            <w:tcW w:w="1520" w:type="dxa"/>
          </w:tcPr>
          <w:p w14:paraId="2750E2C4" w14:textId="557B7930" w:rsidR="002D15FE" w:rsidRDefault="00C21B3E" w:rsidP="002D15FE">
            <w:pPr>
              <w:pStyle w:val="TableParagraph"/>
            </w:pPr>
            <w:r>
              <w:t>P</w:t>
            </w:r>
            <w:r w:rsidR="002D15FE">
              <w:t>aydaşlarla etkin</w:t>
            </w:r>
          </w:p>
          <w:p w14:paraId="65183C7D" w14:textId="77777777" w:rsidR="002D15FE" w:rsidRDefault="002D15FE" w:rsidP="002D15FE">
            <w:pPr>
              <w:pStyle w:val="TableParagraph"/>
            </w:pPr>
            <w:r>
              <w:t>iletişim kurarak</w:t>
            </w:r>
          </w:p>
          <w:p w14:paraId="6DD56598" w14:textId="77777777" w:rsidR="002D15FE" w:rsidRDefault="002D15FE" w:rsidP="002D15FE">
            <w:pPr>
              <w:pStyle w:val="TableParagraph"/>
            </w:pPr>
            <w:r>
              <w:t>kurum kültürü</w:t>
            </w:r>
          </w:p>
          <w:p w14:paraId="24DF9B25" w14:textId="77777777" w:rsidR="00C21B3E" w:rsidRDefault="00C21B3E" w:rsidP="002D15FE">
            <w:pPr>
              <w:pStyle w:val="TableParagraph"/>
            </w:pPr>
            <w:r>
              <w:t>oluşturulmalıdır</w:t>
            </w:r>
          </w:p>
          <w:p w14:paraId="7B7A189D" w14:textId="77777777" w:rsidR="00C21B3E" w:rsidRDefault="00C21B3E" w:rsidP="002D15FE">
            <w:pPr>
              <w:pStyle w:val="TableParagraph"/>
            </w:pPr>
          </w:p>
          <w:p w14:paraId="65DE25C8" w14:textId="3A30C172" w:rsidR="002D15FE" w:rsidRDefault="002D15FE" w:rsidP="002D15FE">
            <w:pPr>
              <w:pStyle w:val="TableParagraph"/>
            </w:pPr>
            <w:r>
              <w:t>Paydaşlarla</w:t>
            </w:r>
          </w:p>
          <w:p w14:paraId="165C4D9D" w14:textId="77777777" w:rsidR="002D15FE" w:rsidRDefault="002D15FE" w:rsidP="002D15FE">
            <w:pPr>
              <w:pStyle w:val="TableParagraph"/>
            </w:pPr>
            <w:r>
              <w:t>gerekli iş birliğini</w:t>
            </w:r>
          </w:p>
          <w:p w14:paraId="6E1A3F59" w14:textId="77777777" w:rsidR="002D15FE" w:rsidRDefault="002D15FE" w:rsidP="002D15FE">
            <w:pPr>
              <w:pStyle w:val="TableParagraph"/>
            </w:pPr>
            <w:r>
              <w:t>oluşturabilecek</w:t>
            </w:r>
          </w:p>
          <w:p w14:paraId="7FFD25D3" w14:textId="77777777" w:rsidR="002D15FE" w:rsidRDefault="002D15FE" w:rsidP="002D15FE">
            <w:pPr>
              <w:pStyle w:val="TableParagraph"/>
            </w:pPr>
            <w:r>
              <w:t>protokoller</w:t>
            </w:r>
          </w:p>
          <w:p w14:paraId="730DAE49" w14:textId="2DA11075" w:rsidR="00052151" w:rsidRPr="006552E8" w:rsidRDefault="002D15FE" w:rsidP="002D15FE">
            <w:pPr>
              <w:pStyle w:val="TableParagraph"/>
            </w:pPr>
            <w:r>
              <w:t>yapılmalıdır.</w:t>
            </w:r>
          </w:p>
        </w:tc>
      </w:tr>
      <w:tr w:rsidR="00052151" w:rsidRPr="006552E8" w14:paraId="1CE6C257" w14:textId="77777777">
        <w:trPr>
          <w:trHeight w:val="364"/>
        </w:trPr>
        <w:tc>
          <w:tcPr>
            <w:tcW w:w="2225" w:type="dxa"/>
            <w:shd w:val="clear" w:color="auto" w:fill="4AACC5"/>
          </w:tcPr>
          <w:p w14:paraId="4274AFF5" w14:textId="77777777" w:rsidR="00052151" w:rsidRPr="006552E8" w:rsidRDefault="00D3649C">
            <w:pPr>
              <w:pStyle w:val="TableParagraph"/>
              <w:spacing w:before="61"/>
              <w:ind w:left="107"/>
              <w:rPr>
                <w:b/>
                <w:sz w:val="20"/>
              </w:rPr>
            </w:pPr>
            <w:r w:rsidRPr="006552E8">
              <w:rPr>
                <w:b/>
                <w:color w:val="FFFFFF"/>
                <w:sz w:val="20"/>
              </w:rPr>
              <w:t>Tedarikçiler</w:t>
            </w:r>
          </w:p>
        </w:tc>
        <w:tc>
          <w:tcPr>
            <w:tcW w:w="1969" w:type="dxa"/>
          </w:tcPr>
          <w:p w14:paraId="269388FC" w14:textId="61C93DE1" w:rsidR="009A3070" w:rsidRDefault="009A3070" w:rsidP="009A3070">
            <w:pPr>
              <w:pStyle w:val="TableParagraph"/>
            </w:pPr>
            <w:r>
              <w:t>Mal ve hizmet</w:t>
            </w:r>
          </w:p>
          <w:p w14:paraId="04FAE3BF" w14:textId="77777777" w:rsidR="009A3070" w:rsidRDefault="009A3070" w:rsidP="009A3070">
            <w:pPr>
              <w:pStyle w:val="TableParagraph"/>
            </w:pPr>
            <w:r>
              <w:t>alımında sürecin</w:t>
            </w:r>
          </w:p>
          <w:p w14:paraId="118F13A9" w14:textId="38E16DD0" w:rsidR="00052151" w:rsidRPr="006552E8" w:rsidRDefault="009A3070" w:rsidP="009A3070">
            <w:pPr>
              <w:pStyle w:val="TableParagraph"/>
            </w:pPr>
            <w:r>
              <w:t>uzun sürmesi</w:t>
            </w:r>
          </w:p>
        </w:tc>
        <w:tc>
          <w:tcPr>
            <w:tcW w:w="1665" w:type="dxa"/>
            <w:tcBorders>
              <w:right w:val="single" w:sz="4" w:space="0" w:color="000000"/>
            </w:tcBorders>
          </w:tcPr>
          <w:p w14:paraId="3AD9A63C" w14:textId="609BE429" w:rsidR="009A3070" w:rsidRDefault="009A3070" w:rsidP="009A3070">
            <w:pPr>
              <w:pStyle w:val="TableParagraph"/>
            </w:pPr>
            <w:r>
              <w:t>Bölgede alanında uzman</w:t>
            </w:r>
          </w:p>
          <w:p w14:paraId="4ACB1AFF" w14:textId="77777777" w:rsidR="009A3070" w:rsidRDefault="009A3070" w:rsidP="009A3070">
            <w:pPr>
              <w:pStyle w:val="TableParagraph"/>
            </w:pPr>
            <w:r>
              <w:t>tedarikçilerin</w:t>
            </w:r>
          </w:p>
          <w:p w14:paraId="38F20313" w14:textId="634B16C8" w:rsidR="00052151" w:rsidRPr="006552E8" w:rsidRDefault="009E5E42" w:rsidP="009A3070">
            <w:pPr>
              <w:pStyle w:val="TableParagraph"/>
            </w:pPr>
            <w:r>
              <w:t>bulunması</w:t>
            </w:r>
          </w:p>
        </w:tc>
        <w:tc>
          <w:tcPr>
            <w:tcW w:w="1668" w:type="dxa"/>
            <w:tcBorders>
              <w:left w:val="single" w:sz="4" w:space="0" w:color="000000"/>
            </w:tcBorders>
          </w:tcPr>
          <w:p w14:paraId="5E574834" w14:textId="77777777" w:rsidR="009A3070" w:rsidRDefault="009A3070" w:rsidP="009A3070">
            <w:pPr>
              <w:pStyle w:val="TableParagraph"/>
            </w:pPr>
            <w:r>
              <w:t>Kamu ihale</w:t>
            </w:r>
          </w:p>
          <w:p w14:paraId="5579D69F" w14:textId="77777777" w:rsidR="009A3070" w:rsidRDefault="009A3070" w:rsidP="009A3070">
            <w:pPr>
              <w:pStyle w:val="TableParagraph"/>
            </w:pPr>
            <w:r>
              <w:t>mevzuatına tabi</w:t>
            </w:r>
          </w:p>
          <w:p w14:paraId="3E2B6289" w14:textId="77777777" w:rsidR="009A3070" w:rsidRDefault="009A3070" w:rsidP="009A3070">
            <w:pPr>
              <w:pStyle w:val="TableParagraph"/>
            </w:pPr>
            <w:r>
              <w:t>mal ve hizmet</w:t>
            </w:r>
          </w:p>
          <w:p w14:paraId="216FF445" w14:textId="77777777" w:rsidR="009A3070" w:rsidRDefault="009A3070" w:rsidP="009A3070">
            <w:pPr>
              <w:pStyle w:val="TableParagraph"/>
            </w:pPr>
            <w:r>
              <w:t>alımlarında</w:t>
            </w:r>
          </w:p>
          <w:p w14:paraId="5EFAAE04" w14:textId="343A3250" w:rsidR="009A3070" w:rsidRDefault="00671FB1" w:rsidP="009A3070">
            <w:pPr>
              <w:pStyle w:val="TableParagraph"/>
            </w:pPr>
            <w:r>
              <w:t>tedarikçilerin</w:t>
            </w:r>
            <w:r w:rsidR="009A3070">
              <w:t xml:space="preserve"> yeterli</w:t>
            </w:r>
          </w:p>
          <w:p w14:paraId="51F2BD13" w14:textId="77777777" w:rsidR="009A3070" w:rsidRDefault="009A3070" w:rsidP="009A3070">
            <w:pPr>
              <w:pStyle w:val="TableParagraph"/>
            </w:pPr>
            <w:r>
              <w:t>mevzuat bilgisinin</w:t>
            </w:r>
          </w:p>
          <w:p w14:paraId="376CD116" w14:textId="684C51C6" w:rsidR="00052151" w:rsidRPr="006552E8" w:rsidRDefault="009A3070" w:rsidP="009A3070">
            <w:pPr>
              <w:pStyle w:val="TableParagraph"/>
            </w:pPr>
            <w:r>
              <w:t>olmaması</w:t>
            </w:r>
          </w:p>
        </w:tc>
        <w:tc>
          <w:tcPr>
            <w:tcW w:w="1520" w:type="dxa"/>
          </w:tcPr>
          <w:p w14:paraId="38009FC5" w14:textId="77777777" w:rsidR="009A3070" w:rsidRDefault="009A3070" w:rsidP="009A3070">
            <w:pPr>
              <w:pStyle w:val="TableParagraph"/>
            </w:pPr>
            <w:r>
              <w:t>Mal ve Hizmet</w:t>
            </w:r>
          </w:p>
          <w:p w14:paraId="0AFE2734" w14:textId="77777777" w:rsidR="009A3070" w:rsidRDefault="009A3070" w:rsidP="009A3070">
            <w:pPr>
              <w:pStyle w:val="TableParagraph"/>
            </w:pPr>
            <w:r>
              <w:t>Alımında Kanunlar</w:t>
            </w:r>
          </w:p>
          <w:p w14:paraId="5332B92D" w14:textId="77777777" w:rsidR="009A3070" w:rsidRDefault="009A3070" w:rsidP="009A3070">
            <w:pPr>
              <w:pStyle w:val="TableParagraph"/>
            </w:pPr>
            <w:r>
              <w:t>çerçevesinde hızlı</w:t>
            </w:r>
          </w:p>
          <w:p w14:paraId="5BF6D188" w14:textId="77777777" w:rsidR="009A3070" w:rsidRDefault="009A3070" w:rsidP="009A3070">
            <w:pPr>
              <w:pStyle w:val="TableParagraph"/>
            </w:pPr>
            <w:r>
              <w:t>alım yapabilecek</w:t>
            </w:r>
          </w:p>
          <w:p w14:paraId="26D1349C" w14:textId="77777777" w:rsidR="009A3070" w:rsidRDefault="009A3070" w:rsidP="009A3070">
            <w:pPr>
              <w:pStyle w:val="TableParagraph"/>
            </w:pPr>
            <w:r>
              <w:t>tüm tedarikçilere</w:t>
            </w:r>
          </w:p>
          <w:p w14:paraId="42DC1538" w14:textId="77777777" w:rsidR="009A3070" w:rsidRDefault="009A3070" w:rsidP="009A3070">
            <w:pPr>
              <w:pStyle w:val="TableParagraph"/>
            </w:pPr>
            <w:r>
              <w:t>ulaşabilecek bir yapı</w:t>
            </w:r>
          </w:p>
          <w:p w14:paraId="649E0305" w14:textId="1026E94D" w:rsidR="00052151" w:rsidRPr="006552E8" w:rsidRDefault="009A3070" w:rsidP="009A3070">
            <w:pPr>
              <w:pStyle w:val="TableParagraph"/>
            </w:pPr>
            <w:r>
              <w:t>kurulmalıdır.</w:t>
            </w:r>
          </w:p>
        </w:tc>
      </w:tr>
      <w:tr w:rsidR="00052151" w:rsidRPr="006552E8" w14:paraId="57D3ED0A" w14:textId="77777777">
        <w:trPr>
          <w:trHeight w:val="609"/>
        </w:trPr>
        <w:tc>
          <w:tcPr>
            <w:tcW w:w="2225" w:type="dxa"/>
            <w:shd w:val="clear" w:color="auto" w:fill="4AACC5"/>
          </w:tcPr>
          <w:p w14:paraId="5BBA502E" w14:textId="77777777" w:rsidR="00052151" w:rsidRPr="006552E8" w:rsidRDefault="00D3649C">
            <w:pPr>
              <w:pStyle w:val="TableParagraph"/>
              <w:spacing w:before="61"/>
              <w:ind w:left="107"/>
              <w:rPr>
                <w:b/>
                <w:sz w:val="20"/>
              </w:rPr>
            </w:pPr>
            <w:r w:rsidRPr="006552E8">
              <w:rPr>
                <w:b/>
                <w:color w:val="FFFFFF"/>
                <w:sz w:val="20"/>
              </w:rPr>
              <w:t>Düzenleyici /</w:t>
            </w:r>
          </w:p>
          <w:p w14:paraId="15A2E6FB" w14:textId="77777777" w:rsidR="00052151" w:rsidRPr="006552E8" w:rsidRDefault="00D3649C">
            <w:pPr>
              <w:pStyle w:val="TableParagraph"/>
              <w:spacing w:before="1"/>
              <w:ind w:left="107"/>
              <w:rPr>
                <w:b/>
                <w:sz w:val="20"/>
              </w:rPr>
            </w:pPr>
            <w:r w:rsidRPr="006552E8">
              <w:rPr>
                <w:b/>
                <w:color w:val="FFFFFF"/>
                <w:sz w:val="20"/>
              </w:rPr>
              <w:t>Denetleyici Kuruluşlar</w:t>
            </w:r>
          </w:p>
        </w:tc>
        <w:tc>
          <w:tcPr>
            <w:tcW w:w="1969" w:type="dxa"/>
          </w:tcPr>
          <w:p w14:paraId="2E4E5A4D" w14:textId="77777777" w:rsidR="009A3070" w:rsidRDefault="009A3070" w:rsidP="009A3070">
            <w:pPr>
              <w:pStyle w:val="TableParagraph"/>
            </w:pPr>
            <w:r>
              <w:t>Denetleyici</w:t>
            </w:r>
          </w:p>
          <w:p w14:paraId="0EEB0C86" w14:textId="77777777" w:rsidR="009A3070" w:rsidRDefault="009A3070" w:rsidP="009A3070">
            <w:pPr>
              <w:pStyle w:val="TableParagraph"/>
            </w:pPr>
            <w:r>
              <w:t>ve düzenleyici</w:t>
            </w:r>
          </w:p>
          <w:p w14:paraId="6A4C2E45" w14:textId="77777777" w:rsidR="009A3070" w:rsidRDefault="009A3070" w:rsidP="009A3070">
            <w:pPr>
              <w:pStyle w:val="TableParagraph"/>
            </w:pPr>
            <w:r>
              <w:lastRenderedPageBreak/>
              <w:t>kurumların</w:t>
            </w:r>
          </w:p>
          <w:p w14:paraId="0797F2BF" w14:textId="77777777" w:rsidR="009A3070" w:rsidRDefault="009A3070" w:rsidP="009A3070">
            <w:pPr>
              <w:pStyle w:val="TableParagraph"/>
            </w:pPr>
            <w:r>
              <w:t>rehberlik</w:t>
            </w:r>
          </w:p>
          <w:p w14:paraId="6B484F84" w14:textId="77777777" w:rsidR="009A3070" w:rsidRDefault="009A3070" w:rsidP="009A3070">
            <w:pPr>
              <w:pStyle w:val="TableParagraph"/>
            </w:pPr>
            <w:r>
              <w:t>hizmetlerinin</w:t>
            </w:r>
          </w:p>
          <w:p w14:paraId="501F7BC1" w14:textId="77777777" w:rsidR="009A3070" w:rsidRDefault="009A3070" w:rsidP="009A3070">
            <w:pPr>
              <w:pStyle w:val="TableParagraph"/>
            </w:pPr>
            <w:r>
              <w:t>yeterli düzeyde</w:t>
            </w:r>
          </w:p>
          <w:p w14:paraId="2583DEBC" w14:textId="7B41FA2E" w:rsidR="00052151" w:rsidRPr="006552E8" w:rsidRDefault="00A47965" w:rsidP="009A3070">
            <w:pPr>
              <w:pStyle w:val="TableParagraph"/>
            </w:pPr>
            <w:r>
              <w:t>olmaması</w:t>
            </w:r>
          </w:p>
        </w:tc>
        <w:tc>
          <w:tcPr>
            <w:tcW w:w="1665" w:type="dxa"/>
            <w:tcBorders>
              <w:right w:val="single" w:sz="4" w:space="0" w:color="000000"/>
            </w:tcBorders>
          </w:tcPr>
          <w:p w14:paraId="5F8BA514" w14:textId="49E44B2C" w:rsidR="00A47965" w:rsidRDefault="00A47965" w:rsidP="00A47965">
            <w:pPr>
              <w:pStyle w:val="TableParagraph"/>
            </w:pPr>
            <w:r>
              <w:lastRenderedPageBreak/>
              <w:t>Düzenleme</w:t>
            </w:r>
          </w:p>
          <w:p w14:paraId="0B48CC22" w14:textId="77777777" w:rsidR="00A47965" w:rsidRDefault="00A47965" w:rsidP="00A47965">
            <w:pPr>
              <w:pStyle w:val="TableParagraph"/>
            </w:pPr>
            <w:r>
              <w:t>ve denetleme</w:t>
            </w:r>
          </w:p>
          <w:p w14:paraId="02CBDBFE" w14:textId="77777777" w:rsidR="00A47965" w:rsidRDefault="00A47965" w:rsidP="00A47965">
            <w:pPr>
              <w:pStyle w:val="TableParagraph"/>
            </w:pPr>
            <w:r>
              <w:lastRenderedPageBreak/>
              <w:t>hizmetlerinin,</w:t>
            </w:r>
          </w:p>
          <w:p w14:paraId="61C3561F" w14:textId="77777777" w:rsidR="00A47965" w:rsidRDefault="00A47965" w:rsidP="00A47965">
            <w:pPr>
              <w:pStyle w:val="TableParagraph"/>
            </w:pPr>
            <w:r>
              <w:t>idari işleyişi daha</w:t>
            </w:r>
          </w:p>
          <w:p w14:paraId="1DCBBB9B" w14:textId="77777777" w:rsidR="00A47965" w:rsidRDefault="00A47965" w:rsidP="00A47965">
            <w:pPr>
              <w:pStyle w:val="TableParagraph"/>
            </w:pPr>
            <w:r>
              <w:t>mükemmel hale</w:t>
            </w:r>
          </w:p>
          <w:p w14:paraId="2BE8F9B5" w14:textId="77777777" w:rsidR="00A47965" w:rsidRDefault="00A47965" w:rsidP="00A47965">
            <w:pPr>
              <w:pStyle w:val="TableParagraph"/>
            </w:pPr>
            <w:r>
              <w:t>gelecek şekilde</w:t>
            </w:r>
          </w:p>
          <w:p w14:paraId="4F04AAF0" w14:textId="23C06AC6" w:rsidR="00052151" w:rsidRPr="006552E8" w:rsidRDefault="00A47965" w:rsidP="00A47965">
            <w:pPr>
              <w:pStyle w:val="TableParagraph"/>
            </w:pPr>
            <w:r>
              <w:t>planlaması</w:t>
            </w:r>
          </w:p>
        </w:tc>
        <w:tc>
          <w:tcPr>
            <w:tcW w:w="1668" w:type="dxa"/>
            <w:tcBorders>
              <w:left w:val="single" w:sz="4" w:space="0" w:color="000000"/>
            </w:tcBorders>
          </w:tcPr>
          <w:p w14:paraId="6C90AC26" w14:textId="77777777" w:rsidR="00A47965" w:rsidRDefault="00A47965" w:rsidP="00A47965">
            <w:pPr>
              <w:pStyle w:val="TableParagraph"/>
            </w:pPr>
            <w:r>
              <w:lastRenderedPageBreak/>
              <w:t>Denetleyici</w:t>
            </w:r>
          </w:p>
          <w:p w14:paraId="05292924" w14:textId="77777777" w:rsidR="00A47965" w:rsidRDefault="00A47965" w:rsidP="00A47965">
            <w:pPr>
              <w:pStyle w:val="TableParagraph"/>
            </w:pPr>
            <w:r>
              <w:t>ve düzenleyici</w:t>
            </w:r>
          </w:p>
          <w:p w14:paraId="171BFCF5" w14:textId="77777777" w:rsidR="00A47965" w:rsidRDefault="00A47965" w:rsidP="00A47965">
            <w:pPr>
              <w:pStyle w:val="TableParagraph"/>
            </w:pPr>
            <w:r>
              <w:lastRenderedPageBreak/>
              <w:t>kurumlar ile</w:t>
            </w:r>
          </w:p>
          <w:p w14:paraId="27C4034B" w14:textId="77777777" w:rsidR="00A47965" w:rsidRDefault="00A47965" w:rsidP="00A47965">
            <w:pPr>
              <w:pStyle w:val="TableParagraph"/>
            </w:pPr>
            <w:r>
              <w:t>yeterli iletişimin</w:t>
            </w:r>
          </w:p>
          <w:p w14:paraId="011E8E76" w14:textId="25BF283E" w:rsidR="00052151" w:rsidRPr="006552E8" w:rsidRDefault="00A47965" w:rsidP="00A47965">
            <w:pPr>
              <w:pStyle w:val="TableParagraph"/>
            </w:pPr>
            <w:r>
              <w:t>kurulamaması</w:t>
            </w:r>
          </w:p>
        </w:tc>
        <w:tc>
          <w:tcPr>
            <w:tcW w:w="1520" w:type="dxa"/>
          </w:tcPr>
          <w:p w14:paraId="21F3ABBA" w14:textId="01CC118F" w:rsidR="00A47965" w:rsidRDefault="00A47965" w:rsidP="00A47965">
            <w:pPr>
              <w:pStyle w:val="TableParagraph"/>
            </w:pPr>
            <w:r>
              <w:lastRenderedPageBreak/>
              <w:t>Düzenleyici</w:t>
            </w:r>
          </w:p>
          <w:p w14:paraId="1C0FC109" w14:textId="77777777" w:rsidR="00A47965" w:rsidRDefault="00A47965" w:rsidP="00A47965">
            <w:pPr>
              <w:pStyle w:val="TableParagraph"/>
            </w:pPr>
            <w:r>
              <w:t xml:space="preserve">denetleyici </w:t>
            </w:r>
            <w:r>
              <w:lastRenderedPageBreak/>
              <w:t>kurumlarla</w:t>
            </w:r>
          </w:p>
          <w:p w14:paraId="236D2E2B" w14:textId="77777777" w:rsidR="00A47965" w:rsidRDefault="00A47965" w:rsidP="00A47965">
            <w:pPr>
              <w:pStyle w:val="TableParagraph"/>
            </w:pPr>
            <w:r>
              <w:t>daha iyi iletişim</w:t>
            </w:r>
          </w:p>
          <w:p w14:paraId="2E90EE6E" w14:textId="77777777" w:rsidR="00A47965" w:rsidRDefault="00A47965" w:rsidP="00A47965">
            <w:pPr>
              <w:pStyle w:val="TableParagraph"/>
            </w:pPr>
            <w:r>
              <w:t>kurularak eksik</w:t>
            </w:r>
          </w:p>
          <w:p w14:paraId="0917BE64" w14:textId="77777777" w:rsidR="00A47965" w:rsidRDefault="00A47965" w:rsidP="00A47965">
            <w:pPr>
              <w:pStyle w:val="TableParagraph"/>
            </w:pPr>
            <w:r>
              <w:t>görülen hususlarda</w:t>
            </w:r>
          </w:p>
          <w:p w14:paraId="6EEFC04B" w14:textId="77777777" w:rsidR="00A47965" w:rsidRDefault="00A47965" w:rsidP="00A47965">
            <w:pPr>
              <w:pStyle w:val="TableParagraph"/>
            </w:pPr>
            <w:r>
              <w:t>eğitim vb. yardımlar</w:t>
            </w:r>
          </w:p>
          <w:p w14:paraId="0C4BED1B" w14:textId="7EB0DF66" w:rsidR="00052151" w:rsidRPr="006552E8" w:rsidRDefault="00A47965" w:rsidP="00A47965">
            <w:pPr>
              <w:pStyle w:val="TableParagraph"/>
            </w:pPr>
            <w:r>
              <w:t>alınmalıdır.</w:t>
            </w:r>
          </w:p>
        </w:tc>
      </w:tr>
    </w:tbl>
    <w:p w14:paraId="783981DE" w14:textId="77777777" w:rsidR="00052151" w:rsidRPr="006552E8" w:rsidRDefault="00052151">
      <w:pPr>
        <w:pStyle w:val="GvdeMetni"/>
        <w:spacing w:before="11"/>
        <w:rPr>
          <w:b/>
          <w:sz w:val="23"/>
        </w:rPr>
      </w:pPr>
    </w:p>
    <w:p w14:paraId="51381317" w14:textId="77777777" w:rsidR="00052151" w:rsidRPr="006552E8" w:rsidRDefault="00D3649C">
      <w:pPr>
        <w:pStyle w:val="GvdeMetni"/>
        <w:ind w:left="156" w:right="133"/>
        <w:jc w:val="both"/>
      </w:pPr>
      <w:r w:rsidRPr="006552E8">
        <w:t>Sektörel düzeyde yapılan eğilim ve yapı analizleri, üniversitelerin yükseköğretim sektöründe “farklılaşmasını” sağlayacak tercihlere gerekçe oluşturur. Örneğin, sektörel eğilim ve yapı göz önüne alındığında üniversitelerin eğitim, araştırma ya da girişim odaklı mı olacağı ile ihtisaslaşacağı alanlara karar verilir.</w:t>
      </w:r>
    </w:p>
    <w:p w14:paraId="6F41337E" w14:textId="77777777" w:rsidR="00052151" w:rsidRPr="006552E8" w:rsidRDefault="00052151">
      <w:pPr>
        <w:pStyle w:val="GvdeMetni"/>
        <w:rPr>
          <w:sz w:val="20"/>
        </w:rPr>
      </w:pPr>
    </w:p>
    <w:p w14:paraId="33615652" w14:textId="77777777" w:rsidR="00052151" w:rsidRPr="006552E8" w:rsidRDefault="00052151">
      <w:pPr>
        <w:pStyle w:val="GvdeMetni"/>
        <w:spacing w:before="10"/>
        <w:rPr>
          <w:sz w:val="13"/>
        </w:rPr>
      </w:pPr>
    </w:p>
    <w:p w14:paraId="2FC0A39E" w14:textId="77777777" w:rsidR="00052151" w:rsidRPr="006552E8" w:rsidRDefault="00052151">
      <w:pPr>
        <w:pStyle w:val="GvdeMetni"/>
        <w:rPr>
          <w:sz w:val="20"/>
        </w:rPr>
      </w:pPr>
      <w:bookmarkStart w:id="52" w:name="_bookmark44"/>
      <w:bookmarkEnd w:id="52"/>
    </w:p>
    <w:p w14:paraId="0C51B819" w14:textId="77777777" w:rsidR="00052151" w:rsidRPr="006552E8" w:rsidRDefault="00052151">
      <w:pPr>
        <w:pStyle w:val="GvdeMetni"/>
        <w:spacing w:before="9"/>
        <w:rPr>
          <w:sz w:val="19"/>
        </w:rPr>
      </w:pPr>
    </w:p>
    <w:p w14:paraId="36104670" w14:textId="77777777" w:rsidR="00052151" w:rsidRPr="006552E8" w:rsidRDefault="00D3649C" w:rsidP="00D3649C">
      <w:pPr>
        <w:pStyle w:val="Balk2"/>
        <w:numPr>
          <w:ilvl w:val="0"/>
          <w:numId w:val="105"/>
        </w:numPr>
        <w:tabs>
          <w:tab w:val="left" w:pos="876"/>
          <w:tab w:val="left" w:pos="877"/>
        </w:tabs>
        <w:ind w:hanging="721"/>
        <w:rPr>
          <w:color w:val="FF0000"/>
        </w:rPr>
      </w:pPr>
      <w:bookmarkStart w:id="53" w:name="_bookmark45"/>
      <w:bookmarkEnd w:id="53"/>
      <w:r w:rsidRPr="006552E8">
        <w:rPr>
          <w:color w:val="FF0000"/>
        </w:rPr>
        <w:t>GZFT</w:t>
      </w:r>
      <w:r w:rsidRPr="006552E8">
        <w:rPr>
          <w:color w:val="FF0000"/>
          <w:spacing w:val="-3"/>
        </w:rPr>
        <w:t xml:space="preserve"> </w:t>
      </w:r>
      <w:r w:rsidRPr="006552E8">
        <w:rPr>
          <w:color w:val="FF0000"/>
        </w:rPr>
        <w:t>Analizi</w:t>
      </w:r>
    </w:p>
    <w:p w14:paraId="0A3AEA2B" w14:textId="77777777" w:rsidR="00052151" w:rsidRPr="006552E8" w:rsidRDefault="00052151">
      <w:pPr>
        <w:pStyle w:val="GvdeMetni"/>
        <w:rPr>
          <w:sz w:val="20"/>
        </w:rPr>
      </w:pPr>
    </w:p>
    <w:p w14:paraId="4A801E98" w14:textId="43D9AB73" w:rsidR="00EF35C7" w:rsidRPr="006552E8" w:rsidRDefault="00EF35C7" w:rsidP="00EF35C7">
      <w:pPr>
        <w:pStyle w:val="NormalWeb"/>
        <w:jc w:val="both"/>
        <w:rPr>
          <w:rFonts w:ascii="Carlito" w:hAnsi="Carlito"/>
        </w:rPr>
      </w:pPr>
      <w:r w:rsidRPr="006552E8">
        <w:rPr>
          <w:rFonts w:ascii="Carlito" w:hAnsi="Carlito"/>
        </w:rPr>
        <w:t xml:space="preserve">Bu analiz Hasankeyf Meslek Yüksekokulu’nu etkileyen koşulların sistematik olarak incelendiği bir analizdir. Bu yönteme göre üniversitenin güçlü ve zayıf yönleri ile üniversite dışında oluşabilecek fırsat ve tehditler belirlenmiştir. </w:t>
      </w:r>
    </w:p>
    <w:p w14:paraId="2813A09F" w14:textId="77777777" w:rsidR="00EF35C7" w:rsidRPr="006552E8" w:rsidRDefault="00EF35C7" w:rsidP="00EF35C7">
      <w:pPr>
        <w:pStyle w:val="NormalWeb"/>
        <w:jc w:val="both"/>
        <w:rPr>
          <w:rFonts w:ascii="Carlito" w:hAnsi="Carlito"/>
        </w:rPr>
      </w:pPr>
      <w:r w:rsidRPr="006552E8">
        <w:rPr>
          <w:rFonts w:ascii="Carlito" w:hAnsi="Carlito"/>
        </w:rPr>
        <w:t xml:space="preserve">Bu analiz ile üniversitenin güçlü ve zayıf yönleri ile karşı karşıya olduğu fırsat ve tehditler analiz edilerek geleceğe dönük stratejiler belirlenmiştir. Kısaca bu analiz stratejik planın diğer aşamaları için temel teşkil etmektedir. Amaç ve hedefler belirlenirken de zayıf yönler nasıl güçlü yöne çevrilir? Tehditler nasıl fırsata dönüştürülür? Bunlar tartışılarak stratejiler belirlenmiştir. </w:t>
      </w:r>
    </w:p>
    <w:p w14:paraId="60846035" w14:textId="7FBDC257" w:rsidR="00052151" w:rsidRPr="006552E8" w:rsidRDefault="00052151">
      <w:pPr>
        <w:rPr>
          <w:sz w:val="29"/>
        </w:rPr>
      </w:pPr>
    </w:p>
    <w:p w14:paraId="2DD57BDE" w14:textId="77777777" w:rsidR="00C22BE4" w:rsidRPr="006552E8" w:rsidRDefault="00C22BE4">
      <w:pPr>
        <w:rPr>
          <w:sz w:val="29"/>
        </w:rPr>
      </w:pPr>
    </w:p>
    <w:p w14:paraId="1405CDC1" w14:textId="77777777" w:rsidR="00EF35C7" w:rsidRPr="006552E8" w:rsidRDefault="00EF35C7" w:rsidP="00EF35C7">
      <w:pPr>
        <w:pStyle w:val="Balk3"/>
        <w:spacing w:before="52"/>
        <w:rPr>
          <w:color w:val="FF0000"/>
        </w:rPr>
      </w:pPr>
      <w:r w:rsidRPr="006552E8">
        <w:rPr>
          <w:color w:val="FF0000"/>
        </w:rPr>
        <w:t>Tablo 13: GZFT Listesi</w:t>
      </w:r>
    </w:p>
    <w:p w14:paraId="3DB31E5C" w14:textId="77777777" w:rsidR="00EF35C7" w:rsidRPr="006552E8" w:rsidRDefault="00EF35C7" w:rsidP="00EF35C7">
      <w:pPr>
        <w:pStyle w:val="GvdeMetni"/>
        <w:spacing w:before="10"/>
        <w:rPr>
          <w:b/>
          <w:sz w:val="9"/>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266"/>
        <w:gridCol w:w="2263"/>
        <w:gridCol w:w="2266"/>
      </w:tblGrid>
      <w:tr w:rsidR="00EF35C7" w:rsidRPr="006552E8" w14:paraId="4C4BCE29" w14:textId="77777777" w:rsidTr="00CD4EDE">
        <w:trPr>
          <w:trHeight w:val="414"/>
        </w:trPr>
        <w:tc>
          <w:tcPr>
            <w:tcW w:w="4529" w:type="dxa"/>
            <w:gridSpan w:val="2"/>
            <w:shd w:val="clear" w:color="auto" w:fill="4AACC5"/>
          </w:tcPr>
          <w:p w14:paraId="1BA08092" w14:textId="77777777" w:rsidR="00EF35C7" w:rsidRPr="006552E8" w:rsidRDefault="00EF35C7" w:rsidP="00CD4EDE">
            <w:pPr>
              <w:pStyle w:val="TableParagraph"/>
              <w:spacing w:before="61"/>
              <w:ind w:left="1776" w:right="1770"/>
              <w:jc w:val="center"/>
              <w:rPr>
                <w:b/>
                <w:sz w:val="24"/>
              </w:rPr>
            </w:pPr>
            <w:r w:rsidRPr="006552E8">
              <w:rPr>
                <w:b/>
                <w:color w:val="FFFFFF"/>
                <w:sz w:val="24"/>
              </w:rPr>
              <w:t>İç Çevre</w:t>
            </w:r>
          </w:p>
        </w:tc>
        <w:tc>
          <w:tcPr>
            <w:tcW w:w="4529" w:type="dxa"/>
            <w:gridSpan w:val="2"/>
            <w:shd w:val="clear" w:color="auto" w:fill="4AACC5"/>
          </w:tcPr>
          <w:p w14:paraId="77713003" w14:textId="77777777" w:rsidR="00EF35C7" w:rsidRPr="006552E8" w:rsidRDefault="00EF35C7" w:rsidP="00CD4EDE">
            <w:pPr>
              <w:pStyle w:val="TableParagraph"/>
              <w:spacing w:before="61"/>
              <w:ind w:left="1780" w:right="1770"/>
              <w:jc w:val="center"/>
              <w:rPr>
                <w:b/>
                <w:sz w:val="24"/>
              </w:rPr>
            </w:pPr>
            <w:r w:rsidRPr="006552E8">
              <w:rPr>
                <w:b/>
                <w:color w:val="FFFFFF"/>
                <w:sz w:val="24"/>
              </w:rPr>
              <w:t>Dış Çevre</w:t>
            </w:r>
          </w:p>
        </w:tc>
      </w:tr>
      <w:tr w:rsidR="00EF35C7" w:rsidRPr="006552E8" w14:paraId="087D9932" w14:textId="77777777" w:rsidTr="00CD4EDE">
        <w:trPr>
          <w:trHeight w:val="412"/>
        </w:trPr>
        <w:tc>
          <w:tcPr>
            <w:tcW w:w="2263" w:type="dxa"/>
            <w:shd w:val="clear" w:color="auto" w:fill="4AACC5"/>
          </w:tcPr>
          <w:p w14:paraId="1330EA77" w14:textId="77777777" w:rsidR="00EF35C7" w:rsidRPr="006552E8" w:rsidRDefault="00EF35C7" w:rsidP="00CD4EDE">
            <w:pPr>
              <w:pStyle w:val="TableParagraph"/>
              <w:spacing w:before="59"/>
              <w:ind w:left="501"/>
              <w:rPr>
                <w:b/>
                <w:sz w:val="24"/>
              </w:rPr>
            </w:pPr>
            <w:r w:rsidRPr="006552E8">
              <w:rPr>
                <w:b/>
                <w:color w:val="FFFFFF"/>
                <w:sz w:val="24"/>
              </w:rPr>
              <w:t>Güçlü yönler</w:t>
            </w:r>
          </w:p>
        </w:tc>
        <w:tc>
          <w:tcPr>
            <w:tcW w:w="2266" w:type="dxa"/>
            <w:shd w:val="clear" w:color="auto" w:fill="4AACC5"/>
          </w:tcPr>
          <w:p w14:paraId="569F9C77" w14:textId="77777777" w:rsidR="00EF35C7" w:rsidRPr="006552E8" w:rsidRDefault="00EF35C7" w:rsidP="00CD4EDE">
            <w:pPr>
              <w:pStyle w:val="TableParagraph"/>
              <w:spacing w:before="59"/>
              <w:ind w:left="547"/>
              <w:rPr>
                <w:b/>
                <w:sz w:val="24"/>
              </w:rPr>
            </w:pPr>
            <w:r w:rsidRPr="006552E8">
              <w:rPr>
                <w:b/>
                <w:color w:val="FFFFFF"/>
                <w:sz w:val="24"/>
              </w:rPr>
              <w:t>Zayıf yönler</w:t>
            </w:r>
          </w:p>
        </w:tc>
        <w:tc>
          <w:tcPr>
            <w:tcW w:w="2263" w:type="dxa"/>
            <w:shd w:val="clear" w:color="auto" w:fill="4AACC5"/>
          </w:tcPr>
          <w:p w14:paraId="444254C7" w14:textId="77777777" w:rsidR="00EF35C7" w:rsidRPr="006552E8" w:rsidRDefault="00EF35C7" w:rsidP="00CD4EDE">
            <w:pPr>
              <w:pStyle w:val="TableParagraph"/>
              <w:spacing w:before="59"/>
              <w:ind w:left="725"/>
              <w:rPr>
                <w:b/>
                <w:sz w:val="24"/>
              </w:rPr>
            </w:pPr>
            <w:r w:rsidRPr="006552E8">
              <w:rPr>
                <w:b/>
                <w:color w:val="FFFFFF"/>
                <w:sz w:val="24"/>
              </w:rPr>
              <w:t>Fırsatlar</w:t>
            </w:r>
          </w:p>
        </w:tc>
        <w:tc>
          <w:tcPr>
            <w:tcW w:w="2266" w:type="dxa"/>
            <w:shd w:val="clear" w:color="auto" w:fill="4AACC5"/>
          </w:tcPr>
          <w:p w14:paraId="3FBB1E13" w14:textId="77777777" w:rsidR="00EF35C7" w:rsidRPr="006552E8" w:rsidRDefault="00EF35C7" w:rsidP="00CD4EDE">
            <w:pPr>
              <w:pStyle w:val="TableParagraph"/>
              <w:spacing w:before="59"/>
              <w:ind w:left="680"/>
              <w:rPr>
                <w:b/>
                <w:sz w:val="24"/>
              </w:rPr>
            </w:pPr>
            <w:r w:rsidRPr="006552E8">
              <w:rPr>
                <w:b/>
                <w:color w:val="FFFFFF"/>
                <w:sz w:val="24"/>
              </w:rPr>
              <w:t>Tehditler</w:t>
            </w:r>
          </w:p>
        </w:tc>
      </w:tr>
      <w:tr w:rsidR="00EF35C7" w:rsidRPr="006552E8" w14:paraId="26D986A1" w14:textId="77777777" w:rsidTr="00CD4EDE">
        <w:trPr>
          <w:trHeight w:val="1201"/>
        </w:trPr>
        <w:tc>
          <w:tcPr>
            <w:tcW w:w="2263" w:type="dxa"/>
            <w:tcBorders>
              <w:bottom w:val="single" w:sz="2" w:space="0" w:color="000000"/>
            </w:tcBorders>
          </w:tcPr>
          <w:p w14:paraId="556AC1EB" w14:textId="77777777" w:rsidR="00EF35C7" w:rsidRPr="006552E8" w:rsidRDefault="00EF35C7" w:rsidP="00CD4EDE">
            <w:pPr>
              <w:kinsoku w:val="0"/>
              <w:overflowPunct w:val="0"/>
              <w:adjustRightInd w:val="0"/>
              <w:jc w:val="both"/>
              <w:rPr>
                <w:sz w:val="20"/>
                <w:szCs w:val="20"/>
              </w:rPr>
            </w:pPr>
            <w:r w:rsidRPr="006552E8">
              <w:rPr>
                <w:sz w:val="20"/>
                <w:szCs w:val="20"/>
              </w:rPr>
              <w:t>Yüksekokulumuzun mevcut bölüm ve programlar için fiziki ve teknik imkânlarının yeterli olması (Bilgisayar Laboratuvarı, Uygulama Mutfağı, 2 Adet Konferans Salonu)</w:t>
            </w:r>
          </w:p>
          <w:p w14:paraId="7B9E3B65" w14:textId="77777777" w:rsidR="00EF35C7" w:rsidRPr="006552E8" w:rsidRDefault="00EF35C7" w:rsidP="00CD4EDE">
            <w:pPr>
              <w:kinsoku w:val="0"/>
              <w:overflowPunct w:val="0"/>
              <w:adjustRightInd w:val="0"/>
              <w:jc w:val="both"/>
              <w:rPr>
                <w:sz w:val="20"/>
                <w:szCs w:val="20"/>
              </w:rPr>
            </w:pPr>
          </w:p>
          <w:p w14:paraId="00598888" w14:textId="77777777" w:rsidR="00EF35C7" w:rsidRPr="006552E8" w:rsidRDefault="00EF35C7" w:rsidP="00CD4EDE">
            <w:pPr>
              <w:kinsoku w:val="0"/>
              <w:overflowPunct w:val="0"/>
              <w:adjustRightInd w:val="0"/>
              <w:jc w:val="both"/>
              <w:rPr>
                <w:sz w:val="20"/>
                <w:szCs w:val="20"/>
              </w:rPr>
            </w:pPr>
            <w:r w:rsidRPr="006552E8">
              <w:rPr>
                <w:sz w:val="20"/>
                <w:szCs w:val="20"/>
              </w:rPr>
              <w:t>Aktif olan ve açılması planlanan bölüm ve programların popüler olması</w:t>
            </w:r>
          </w:p>
          <w:p w14:paraId="05D7802F" w14:textId="77777777" w:rsidR="00EF35C7" w:rsidRPr="006552E8" w:rsidRDefault="00EF35C7" w:rsidP="00CD4EDE">
            <w:pPr>
              <w:kinsoku w:val="0"/>
              <w:overflowPunct w:val="0"/>
              <w:adjustRightInd w:val="0"/>
              <w:jc w:val="both"/>
              <w:rPr>
                <w:sz w:val="20"/>
                <w:szCs w:val="20"/>
              </w:rPr>
            </w:pPr>
          </w:p>
          <w:p w14:paraId="375D3616" w14:textId="77777777" w:rsidR="00EF35C7" w:rsidRPr="006552E8" w:rsidRDefault="00EF35C7" w:rsidP="00CD4EDE">
            <w:pPr>
              <w:kinsoku w:val="0"/>
              <w:overflowPunct w:val="0"/>
              <w:adjustRightInd w:val="0"/>
              <w:jc w:val="both"/>
              <w:rPr>
                <w:sz w:val="20"/>
                <w:szCs w:val="20"/>
              </w:rPr>
            </w:pPr>
            <w:r w:rsidRPr="006552E8">
              <w:rPr>
                <w:sz w:val="20"/>
                <w:szCs w:val="20"/>
              </w:rPr>
              <w:t>Yüksekokulumuza bağlı uygulama otelinin olması</w:t>
            </w:r>
          </w:p>
          <w:p w14:paraId="0DF0B5E2" w14:textId="77777777" w:rsidR="00EF35C7" w:rsidRPr="006552E8" w:rsidRDefault="00EF35C7" w:rsidP="00CD4EDE">
            <w:pPr>
              <w:kinsoku w:val="0"/>
              <w:overflowPunct w:val="0"/>
              <w:adjustRightInd w:val="0"/>
              <w:jc w:val="both"/>
              <w:rPr>
                <w:sz w:val="20"/>
                <w:szCs w:val="20"/>
              </w:rPr>
            </w:pPr>
          </w:p>
          <w:p w14:paraId="667E6229" w14:textId="77777777" w:rsidR="00EF35C7" w:rsidRPr="006552E8" w:rsidRDefault="00EF35C7" w:rsidP="00CD4EDE">
            <w:pPr>
              <w:kinsoku w:val="0"/>
              <w:overflowPunct w:val="0"/>
              <w:adjustRightInd w:val="0"/>
              <w:jc w:val="both"/>
              <w:rPr>
                <w:sz w:val="20"/>
                <w:szCs w:val="20"/>
              </w:rPr>
            </w:pPr>
            <w:r w:rsidRPr="006552E8">
              <w:rPr>
                <w:sz w:val="20"/>
                <w:szCs w:val="20"/>
              </w:rPr>
              <w:t>Üniversite üst yönetiminin Yüksekokulumuza özel ilgi göstermesi</w:t>
            </w:r>
          </w:p>
          <w:p w14:paraId="1988AE8A" w14:textId="77777777" w:rsidR="00EF35C7" w:rsidRPr="006552E8" w:rsidRDefault="00EF35C7" w:rsidP="00CD4EDE">
            <w:pPr>
              <w:kinsoku w:val="0"/>
              <w:overflowPunct w:val="0"/>
              <w:adjustRightInd w:val="0"/>
              <w:jc w:val="both"/>
              <w:rPr>
                <w:sz w:val="20"/>
                <w:szCs w:val="20"/>
              </w:rPr>
            </w:pPr>
          </w:p>
          <w:p w14:paraId="2B9CB056" w14:textId="77777777" w:rsidR="00EF35C7" w:rsidRPr="006552E8" w:rsidRDefault="00EF35C7" w:rsidP="00CD4EDE">
            <w:pPr>
              <w:kinsoku w:val="0"/>
              <w:overflowPunct w:val="0"/>
              <w:adjustRightInd w:val="0"/>
              <w:jc w:val="both"/>
              <w:rPr>
                <w:sz w:val="20"/>
                <w:szCs w:val="20"/>
              </w:rPr>
            </w:pPr>
            <w:r w:rsidRPr="006552E8">
              <w:rPr>
                <w:sz w:val="20"/>
                <w:szCs w:val="20"/>
              </w:rPr>
              <w:lastRenderedPageBreak/>
              <w:t xml:space="preserve">Yüksekokul binasının, yeni açılacak bölüm ve programların derslik ihtiyaçlarını rahatlıkla karşılayabilecek kapasitede olması </w:t>
            </w:r>
          </w:p>
          <w:p w14:paraId="3525A2AB" w14:textId="77777777" w:rsidR="00EF35C7" w:rsidRPr="006552E8" w:rsidRDefault="00EF35C7" w:rsidP="00CD4EDE">
            <w:pPr>
              <w:kinsoku w:val="0"/>
              <w:overflowPunct w:val="0"/>
              <w:adjustRightInd w:val="0"/>
              <w:jc w:val="both"/>
              <w:rPr>
                <w:sz w:val="20"/>
                <w:szCs w:val="20"/>
              </w:rPr>
            </w:pPr>
          </w:p>
          <w:p w14:paraId="7FDE4246" w14:textId="77777777" w:rsidR="00EF35C7" w:rsidRPr="006552E8" w:rsidRDefault="00EF35C7" w:rsidP="00CD4EDE">
            <w:pPr>
              <w:kinsoku w:val="0"/>
              <w:overflowPunct w:val="0"/>
              <w:adjustRightInd w:val="0"/>
              <w:jc w:val="both"/>
              <w:rPr>
                <w:sz w:val="20"/>
                <w:szCs w:val="20"/>
              </w:rPr>
            </w:pPr>
            <w:r w:rsidRPr="006552E8">
              <w:rPr>
                <w:sz w:val="20"/>
                <w:szCs w:val="20"/>
              </w:rPr>
              <w:t>Yüksekokulumuzun Hasankeyf gibi marka değeri yüksek ulusal ve uluslararası düzeyde tanınan bir ilçede olması</w:t>
            </w:r>
          </w:p>
          <w:p w14:paraId="0CA17490" w14:textId="77777777" w:rsidR="00EF35C7" w:rsidRPr="006552E8" w:rsidRDefault="00EF35C7" w:rsidP="00CD4EDE">
            <w:pPr>
              <w:pStyle w:val="TableParagraph"/>
            </w:pPr>
          </w:p>
        </w:tc>
        <w:tc>
          <w:tcPr>
            <w:tcW w:w="2266" w:type="dxa"/>
          </w:tcPr>
          <w:p w14:paraId="290178FA" w14:textId="77777777" w:rsidR="00EF35C7" w:rsidRPr="006552E8" w:rsidRDefault="00EF35C7" w:rsidP="00CD4EDE">
            <w:pPr>
              <w:kinsoku w:val="0"/>
              <w:overflowPunct w:val="0"/>
              <w:adjustRightInd w:val="0"/>
              <w:jc w:val="both"/>
              <w:rPr>
                <w:sz w:val="20"/>
                <w:szCs w:val="20"/>
              </w:rPr>
            </w:pPr>
            <w:r w:rsidRPr="006552E8">
              <w:rPr>
                <w:sz w:val="20"/>
                <w:szCs w:val="20"/>
              </w:rPr>
              <w:lastRenderedPageBreak/>
              <w:t>Yüksekokulun organizasyon yapısına uygun akademik ve idari kadro yapısının kurulamaması</w:t>
            </w:r>
          </w:p>
          <w:p w14:paraId="388ADF4B" w14:textId="77777777" w:rsidR="00EF35C7" w:rsidRPr="006552E8" w:rsidRDefault="00EF35C7" w:rsidP="00CD4EDE">
            <w:pPr>
              <w:kinsoku w:val="0"/>
              <w:overflowPunct w:val="0"/>
              <w:adjustRightInd w:val="0"/>
              <w:jc w:val="both"/>
              <w:rPr>
                <w:sz w:val="20"/>
                <w:szCs w:val="20"/>
              </w:rPr>
            </w:pPr>
          </w:p>
          <w:p w14:paraId="09AFA58F" w14:textId="77777777" w:rsidR="00EF35C7" w:rsidRPr="006552E8" w:rsidRDefault="00EF35C7" w:rsidP="00CD4EDE">
            <w:pPr>
              <w:kinsoku w:val="0"/>
              <w:overflowPunct w:val="0"/>
              <w:adjustRightInd w:val="0"/>
              <w:jc w:val="both"/>
              <w:rPr>
                <w:sz w:val="20"/>
                <w:szCs w:val="20"/>
              </w:rPr>
            </w:pPr>
            <w:r w:rsidRPr="006552E8">
              <w:rPr>
                <w:sz w:val="20"/>
                <w:szCs w:val="20"/>
              </w:rPr>
              <w:t>Alanında uzman ve nitelikli idari personel sayısının yetersiz olması</w:t>
            </w:r>
          </w:p>
          <w:p w14:paraId="326F168C" w14:textId="77777777" w:rsidR="00EF35C7" w:rsidRPr="006552E8" w:rsidRDefault="00EF35C7" w:rsidP="00CD4EDE">
            <w:pPr>
              <w:widowControl/>
              <w:adjustRightInd w:val="0"/>
              <w:rPr>
                <w:sz w:val="20"/>
                <w:szCs w:val="20"/>
              </w:rPr>
            </w:pPr>
          </w:p>
          <w:p w14:paraId="6AC0CA27" w14:textId="77777777" w:rsidR="00EF35C7" w:rsidRPr="006552E8" w:rsidRDefault="00EF35C7" w:rsidP="00CD4EDE">
            <w:pPr>
              <w:widowControl/>
              <w:adjustRightInd w:val="0"/>
              <w:rPr>
                <w:sz w:val="20"/>
                <w:szCs w:val="20"/>
              </w:rPr>
            </w:pPr>
            <w:r w:rsidRPr="006552E8">
              <w:rPr>
                <w:sz w:val="20"/>
                <w:szCs w:val="20"/>
              </w:rPr>
              <w:t xml:space="preserve">Öğrencilerin sosyal ve kültürel imkânlardan yararlanabileceği ortamın bulunmaması </w:t>
            </w:r>
          </w:p>
          <w:p w14:paraId="01183D72" w14:textId="77777777" w:rsidR="00EF35C7" w:rsidRPr="006552E8" w:rsidRDefault="00EF35C7" w:rsidP="00CD4EDE">
            <w:pPr>
              <w:widowControl/>
              <w:adjustRightInd w:val="0"/>
              <w:rPr>
                <w:sz w:val="20"/>
                <w:szCs w:val="20"/>
              </w:rPr>
            </w:pPr>
          </w:p>
          <w:p w14:paraId="19F9FAE2" w14:textId="77777777" w:rsidR="00EF35C7" w:rsidRPr="006552E8" w:rsidRDefault="00EF35C7" w:rsidP="00CD4EDE">
            <w:pPr>
              <w:widowControl/>
              <w:adjustRightInd w:val="0"/>
              <w:rPr>
                <w:sz w:val="20"/>
                <w:szCs w:val="20"/>
              </w:rPr>
            </w:pPr>
            <w:r w:rsidRPr="006552E8">
              <w:rPr>
                <w:sz w:val="20"/>
                <w:szCs w:val="20"/>
              </w:rPr>
              <w:t>Mevcut iki derslik dışındaki dersliklerin ve servis laboratuvarın fiziki ve teknik araç-gereç ve malzemelerinin olmaması</w:t>
            </w:r>
          </w:p>
          <w:p w14:paraId="261A79FC" w14:textId="77777777" w:rsidR="00EF35C7" w:rsidRPr="006552E8" w:rsidRDefault="00EF35C7" w:rsidP="00CD4EDE">
            <w:pPr>
              <w:widowControl/>
              <w:adjustRightInd w:val="0"/>
              <w:rPr>
                <w:sz w:val="20"/>
                <w:szCs w:val="20"/>
              </w:rPr>
            </w:pPr>
          </w:p>
          <w:p w14:paraId="60C67B45" w14:textId="77777777" w:rsidR="00EF35C7" w:rsidRPr="006552E8" w:rsidRDefault="00EF35C7" w:rsidP="00CD4EDE">
            <w:pPr>
              <w:widowControl/>
              <w:adjustRightInd w:val="0"/>
              <w:rPr>
                <w:sz w:val="20"/>
                <w:szCs w:val="20"/>
              </w:rPr>
            </w:pPr>
            <w:r w:rsidRPr="006552E8">
              <w:rPr>
                <w:sz w:val="20"/>
                <w:szCs w:val="20"/>
              </w:rPr>
              <w:t>Akademik ve idari personel ofislerinin fiziki ve teknik araç-gereç ve malzemelerinin yetersiz olması</w:t>
            </w:r>
          </w:p>
          <w:p w14:paraId="3973E989" w14:textId="77777777" w:rsidR="00EF35C7" w:rsidRPr="006552E8" w:rsidRDefault="00EF35C7" w:rsidP="00CD4EDE">
            <w:pPr>
              <w:widowControl/>
              <w:adjustRightInd w:val="0"/>
              <w:rPr>
                <w:sz w:val="20"/>
                <w:szCs w:val="20"/>
              </w:rPr>
            </w:pPr>
            <w:r w:rsidRPr="006552E8">
              <w:rPr>
                <w:sz w:val="20"/>
                <w:szCs w:val="20"/>
              </w:rPr>
              <w:t>Öğrenci işleri ofisinin olmaması</w:t>
            </w:r>
          </w:p>
          <w:p w14:paraId="2ED2F84C" w14:textId="77777777" w:rsidR="00EF35C7" w:rsidRPr="006552E8" w:rsidRDefault="00EF35C7" w:rsidP="00CD4EDE">
            <w:pPr>
              <w:widowControl/>
              <w:adjustRightInd w:val="0"/>
              <w:rPr>
                <w:sz w:val="20"/>
                <w:szCs w:val="20"/>
              </w:rPr>
            </w:pPr>
          </w:p>
          <w:p w14:paraId="6E8C590B" w14:textId="77777777" w:rsidR="00EF35C7" w:rsidRPr="006552E8" w:rsidRDefault="00EF35C7" w:rsidP="00CD4EDE">
            <w:pPr>
              <w:widowControl/>
              <w:adjustRightInd w:val="0"/>
              <w:rPr>
                <w:sz w:val="20"/>
                <w:szCs w:val="20"/>
              </w:rPr>
            </w:pPr>
            <w:r w:rsidRPr="006552E8">
              <w:rPr>
                <w:sz w:val="20"/>
                <w:szCs w:val="20"/>
              </w:rPr>
              <w:t>Kütüphanenin olmaması</w:t>
            </w:r>
          </w:p>
          <w:p w14:paraId="1940E83F" w14:textId="77777777" w:rsidR="00EF35C7" w:rsidRPr="006552E8" w:rsidRDefault="00EF35C7" w:rsidP="00CD4EDE">
            <w:pPr>
              <w:widowControl/>
              <w:adjustRightInd w:val="0"/>
              <w:rPr>
                <w:sz w:val="20"/>
                <w:szCs w:val="20"/>
              </w:rPr>
            </w:pPr>
          </w:p>
          <w:p w14:paraId="6A1A6611" w14:textId="77777777" w:rsidR="00EF35C7" w:rsidRPr="006552E8" w:rsidRDefault="00EF35C7" w:rsidP="00CD4EDE">
            <w:pPr>
              <w:widowControl/>
              <w:adjustRightInd w:val="0"/>
              <w:rPr>
                <w:sz w:val="20"/>
                <w:szCs w:val="20"/>
              </w:rPr>
            </w:pPr>
            <w:r w:rsidRPr="006552E8">
              <w:rPr>
                <w:sz w:val="20"/>
                <w:szCs w:val="20"/>
              </w:rPr>
              <w:t>Kantin-kafeterya hizmetlerinin sunulamaması</w:t>
            </w:r>
          </w:p>
          <w:p w14:paraId="11CA8853" w14:textId="77777777" w:rsidR="00EF35C7" w:rsidRPr="006552E8" w:rsidRDefault="00EF35C7" w:rsidP="00CD4EDE">
            <w:pPr>
              <w:pStyle w:val="TableParagraph"/>
            </w:pPr>
          </w:p>
        </w:tc>
        <w:tc>
          <w:tcPr>
            <w:tcW w:w="2263" w:type="dxa"/>
          </w:tcPr>
          <w:p w14:paraId="4ABE56C2" w14:textId="0C42EFDC" w:rsidR="00EF35C7" w:rsidRPr="006552E8" w:rsidRDefault="00EF6076" w:rsidP="00CD4EDE">
            <w:pPr>
              <w:pStyle w:val="TableParagraph"/>
            </w:pPr>
            <w:r w:rsidRPr="006552E8">
              <w:lastRenderedPageBreak/>
              <w:t xml:space="preserve">Ulusal ve Uluslararası öğrenci değişim programlarının varlığı </w:t>
            </w:r>
          </w:p>
          <w:p w14:paraId="650EF2E4" w14:textId="77777777" w:rsidR="00EF6076" w:rsidRPr="006552E8" w:rsidRDefault="00EF6076" w:rsidP="00CD4EDE">
            <w:pPr>
              <w:pStyle w:val="TableParagraph"/>
            </w:pPr>
          </w:p>
          <w:p w14:paraId="3B3DE2A7" w14:textId="77777777" w:rsidR="00EF6076" w:rsidRPr="006552E8" w:rsidRDefault="00EF6076" w:rsidP="00CD4EDE">
            <w:pPr>
              <w:pStyle w:val="TableParagraph"/>
            </w:pPr>
            <w:r w:rsidRPr="006552E8">
              <w:t>Sektör ihtiyaçlarına cevap verebilecek öğrenci sayısının bulunması</w:t>
            </w:r>
          </w:p>
          <w:p w14:paraId="69E08FE5" w14:textId="77777777" w:rsidR="00EF6076" w:rsidRPr="006552E8" w:rsidRDefault="00EF6076" w:rsidP="00CD4EDE">
            <w:pPr>
              <w:pStyle w:val="TableParagraph"/>
            </w:pPr>
          </w:p>
          <w:p w14:paraId="0988F484" w14:textId="66191DB4" w:rsidR="00EF6076" w:rsidRPr="006552E8" w:rsidRDefault="00EF6076" w:rsidP="00CD4EDE">
            <w:pPr>
              <w:pStyle w:val="TableParagraph"/>
            </w:pPr>
            <w:r w:rsidRPr="006552E8">
              <w:t>Ülkemizde ara eleman iş gücüne olan ihtiyacın her geçen gün artması</w:t>
            </w:r>
          </w:p>
          <w:p w14:paraId="7EF89386" w14:textId="77777777" w:rsidR="00EF6076" w:rsidRPr="006552E8" w:rsidRDefault="00EF6076" w:rsidP="00CD4EDE">
            <w:pPr>
              <w:pStyle w:val="TableParagraph"/>
            </w:pPr>
          </w:p>
          <w:p w14:paraId="21407C42" w14:textId="2E8F0C5F" w:rsidR="00EF6076" w:rsidRPr="006552E8" w:rsidRDefault="00EF6076" w:rsidP="00CD4EDE">
            <w:pPr>
              <w:pStyle w:val="TableParagraph"/>
            </w:pPr>
            <w:r w:rsidRPr="006552E8">
              <w:t>Kendi işinin kurabilme imkânının bulunması</w:t>
            </w:r>
          </w:p>
          <w:p w14:paraId="7AAF8CC1" w14:textId="77777777" w:rsidR="00EF6076" w:rsidRPr="006552E8" w:rsidRDefault="00EF6076" w:rsidP="00CD4EDE">
            <w:pPr>
              <w:pStyle w:val="TableParagraph"/>
            </w:pPr>
          </w:p>
          <w:p w14:paraId="3BB7B326" w14:textId="5F79F1F1" w:rsidR="00EF6076" w:rsidRPr="006552E8" w:rsidRDefault="00EF6076" w:rsidP="00CD4EDE">
            <w:pPr>
              <w:pStyle w:val="TableParagraph"/>
            </w:pPr>
            <w:r w:rsidRPr="006552E8">
              <w:t xml:space="preserve">Meslek Yüksekokul mezunlarının dikey </w:t>
            </w:r>
            <w:r w:rsidRPr="006552E8">
              <w:lastRenderedPageBreak/>
              <w:t xml:space="preserve">geçiş sınavı ile lisans programlarına geçiş kontenjanlarında önemli artışlar sağlanmış olması </w:t>
            </w:r>
          </w:p>
          <w:p w14:paraId="6C95739B" w14:textId="77777777" w:rsidR="00EF6076" w:rsidRPr="006552E8" w:rsidRDefault="00EF6076" w:rsidP="00CD4EDE">
            <w:pPr>
              <w:pStyle w:val="TableParagraph"/>
            </w:pPr>
          </w:p>
          <w:p w14:paraId="3907943C" w14:textId="77777777" w:rsidR="00EF6076" w:rsidRPr="006552E8" w:rsidRDefault="00EF6076" w:rsidP="00CD4EDE">
            <w:pPr>
              <w:pStyle w:val="TableParagraph"/>
            </w:pPr>
          </w:p>
          <w:p w14:paraId="21DC8C14" w14:textId="0EE9D285" w:rsidR="00EF6076" w:rsidRPr="006552E8" w:rsidRDefault="00EF6076" w:rsidP="00CD4EDE">
            <w:pPr>
              <w:pStyle w:val="TableParagraph"/>
            </w:pPr>
          </w:p>
        </w:tc>
        <w:tc>
          <w:tcPr>
            <w:tcW w:w="2266" w:type="dxa"/>
          </w:tcPr>
          <w:p w14:paraId="2AF07469" w14:textId="6C4F700E" w:rsidR="00EF35C7" w:rsidRPr="006552E8" w:rsidRDefault="00395305" w:rsidP="00CD4EDE">
            <w:pPr>
              <w:pStyle w:val="TableParagraph"/>
            </w:pPr>
            <w:r w:rsidRPr="006552E8">
              <w:lastRenderedPageBreak/>
              <w:t>Gençlerin işsizliğinde gözlenen yüksek artış</w:t>
            </w:r>
          </w:p>
          <w:p w14:paraId="3E8AB31C" w14:textId="77777777" w:rsidR="00395305" w:rsidRPr="006552E8" w:rsidRDefault="00395305" w:rsidP="00CD4EDE">
            <w:pPr>
              <w:pStyle w:val="TableParagraph"/>
            </w:pPr>
          </w:p>
          <w:p w14:paraId="0EC6E5AA" w14:textId="77777777" w:rsidR="00395305" w:rsidRPr="006552E8" w:rsidRDefault="00395305" w:rsidP="00CD4EDE">
            <w:pPr>
              <w:pStyle w:val="TableParagraph"/>
            </w:pPr>
            <w:r w:rsidRPr="006552E8">
              <w:t>Toplumda Meslek Yüksekokullarına karşı olumsuz bir algının varlığı</w:t>
            </w:r>
          </w:p>
          <w:p w14:paraId="6D89C4BA" w14:textId="77777777" w:rsidR="00395305" w:rsidRPr="006552E8" w:rsidRDefault="00395305" w:rsidP="00CD4EDE">
            <w:pPr>
              <w:pStyle w:val="TableParagraph"/>
            </w:pPr>
          </w:p>
          <w:p w14:paraId="0D4E6C41" w14:textId="77777777" w:rsidR="00395305" w:rsidRPr="006552E8" w:rsidRDefault="00395305" w:rsidP="00CD4EDE">
            <w:pPr>
              <w:pStyle w:val="TableParagraph"/>
            </w:pPr>
            <w:r w:rsidRPr="006552E8">
              <w:t xml:space="preserve">Açık öğretim Ön lisans programlarının sayılarının kontrol altında tutulmaması ve kontenjanlardaki artış </w:t>
            </w:r>
          </w:p>
          <w:p w14:paraId="2378F9E8" w14:textId="77777777" w:rsidR="00395305" w:rsidRPr="006552E8" w:rsidRDefault="00395305" w:rsidP="00CD4EDE">
            <w:pPr>
              <w:pStyle w:val="TableParagraph"/>
            </w:pPr>
          </w:p>
          <w:p w14:paraId="7317FB24" w14:textId="77777777" w:rsidR="00395305" w:rsidRPr="006552E8" w:rsidRDefault="00395305" w:rsidP="00CD4EDE">
            <w:pPr>
              <w:pStyle w:val="TableParagraph"/>
            </w:pPr>
            <w:r w:rsidRPr="006552E8">
              <w:t>Kontejan belirlenirken Eğitim- İstihdam ihtiyacının nitelik ve nicelik olarak dikkate alınmaması</w:t>
            </w:r>
          </w:p>
          <w:p w14:paraId="00F6165B" w14:textId="77777777" w:rsidR="00395305" w:rsidRPr="006552E8" w:rsidRDefault="00395305" w:rsidP="00CD4EDE">
            <w:pPr>
              <w:pStyle w:val="TableParagraph"/>
            </w:pPr>
          </w:p>
          <w:p w14:paraId="24F6B063" w14:textId="3C58635E" w:rsidR="00395305" w:rsidRPr="006552E8" w:rsidRDefault="00395305" w:rsidP="00CD4EDE">
            <w:pPr>
              <w:pStyle w:val="TableParagraph"/>
            </w:pPr>
            <w:r w:rsidRPr="006552E8">
              <w:t>Yeni Kurulan Hasankeyf ilçesin inde bulunmamıza istinaden avantajların kaybolabileceği ve bu neden öğrenci tercihinde olası azalmalar</w:t>
            </w:r>
          </w:p>
        </w:tc>
      </w:tr>
    </w:tbl>
    <w:p w14:paraId="2B615FF4" w14:textId="3C80ECC2" w:rsidR="009B62F0" w:rsidRPr="006552E8" w:rsidRDefault="009B62F0">
      <w:pPr>
        <w:rPr>
          <w:sz w:val="29"/>
        </w:rPr>
      </w:pPr>
    </w:p>
    <w:p w14:paraId="207D31E0" w14:textId="77777777" w:rsidR="009B62F0" w:rsidRPr="006552E8" w:rsidRDefault="009B62F0">
      <w:pPr>
        <w:rPr>
          <w:sz w:val="29"/>
        </w:rPr>
      </w:pPr>
    </w:p>
    <w:p w14:paraId="66727126" w14:textId="51AACCBC" w:rsidR="009B62F0" w:rsidRPr="006552E8" w:rsidRDefault="009B62F0">
      <w:pPr>
        <w:rPr>
          <w:sz w:val="29"/>
        </w:rPr>
        <w:sectPr w:rsidR="009B62F0"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5EC24E8" w14:textId="77777777" w:rsidR="00052151" w:rsidRPr="006552E8" w:rsidRDefault="00052151">
      <w:pPr>
        <w:pStyle w:val="GvdeMetni"/>
        <w:rPr>
          <w:b/>
        </w:rPr>
      </w:pPr>
      <w:bookmarkStart w:id="54" w:name="_bookmark46"/>
      <w:bookmarkStart w:id="55" w:name="_bookmark47"/>
      <w:bookmarkEnd w:id="54"/>
      <w:bookmarkEnd w:id="55"/>
    </w:p>
    <w:p w14:paraId="3F50AC5A" w14:textId="77777777" w:rsidR="00052151" w:rsidRPr="006552E8" w:rsidRDefault="00052151">
      <w:pPr>
        <w:pStyle w:val="GvdeMetni"/>
        <w:spacing w:before="7"/>
        <w:rPr>
          <w:b/>
          <w:sz w:val="19"/>
        </w:rPr>
      </w:pPr>
    </w:p>
    <w:p w14:paraId="14F0CAE5" w14:textId="77777777" w:rsidR="00052151" w:rsidRPr="006552E8" w:rsidRDefault="00D3649C" w:rsidP="00D3649C">
      <w:pPr>
        <w:pStyle w:val="Balk2"/>
        <w:numPr>
          <w:ilvl w:val="0"/>
          <w:numId w:val="105"/>
        </w:numPr>
        <w:tabs>
          <w:tab w:val="left" w:pos="877"/>
        </w:tabs>
        <w:spacing w:before="0"/>
        <w:ind w:hanging="721"/>
      </w:pPr>
      <w:bookmarkStart w:id="56" w:name="_bookmark48"/>
      <w:bookmarkEnd w:id="56"/>
      <w:r w:rsidRPr="006552E8">
        <w:rPr>
          <w:color w:val="30849B"/>
        </w:rPr>
        <w:t>Tespitler ve İhtiyaçların</w:t>
      </w:r>
      <w:r w:rsidRPr="006552E8">
        <w:rPr>
          <w:color w:val="30849B"/>
          <w:spacing w:val="-6"/>
        </w:rPr>
        <w:t xml:space="preserve"> </w:t>
      </w:r>
      <w:r w:rsidRPr="006552E8">
        <w:rPr>
          <w:color w:val="30849B"/>
        </w:rPr>
        <w:t>Belirlenmesi</w:t>
      </w:r>
    </w:p>
    <w:p w14:paraId="74A470A1" w14:textId="77777777" w:rsidR="00052151" w:rsidRPr="006552E8" w:rsidRDefault="00D3649C">
      <w:pPr>
        <w:pStyle w:val="GvdeMetni"/>
        <w:spacing w:before="119"/>
        <w:ind w:left="156" w:right="132"/>
        <w:jc w:val="both"/>
      </w:pPr>
      <w:r w:rsidRPr="006552E8">
        <w:t>Durum analizi kapsamında gerçekleştirilen ayrıntılı çalışmalar sonucunda elde edilen bulgular tespitler ve karşılanması gereken ihtiyaçlar olarak özetlenir. Tespitler, ihtiyaçların gerekçesini oluşturur. İhtiyaçlar ise amaç ve hedeflerin dayanak noktasıdır. İhtiyaçlar tespitlerle uyumlu bir şekilde ve amaçlar ile hedefleri yönlendirebilecek nitelikte ifade edilir.</w:t>
      </w:r>
    </w:p>
    <w:p w14:paraId="6381CE97" w14:textId="77777777" w:rsidR="00052151" w:rsidRPr="006552E8" w:rsidRDefault="00D3649C">
      <w:pPr>
        <w:pStyle w:val="GvdeMetni"/>
        <w:spacing w:before="123"/>
        <w:ind w:left="156" w:right="131"/>
        <w:jc w:val="both"/>
      </w:pPr>
      <w:r w:rsidRPr="006552E8">
        <w:t>Tespitler ve ihtiyaçların ortaya konulması durum analizi sonuçlarından amaç ve hedeflere geçişi</w:t>
      </w:r>
      <w:r w:rsidRPr="006552E8">
        <w:rPr>
          <w:spacing w:val="-5"/>
        </w:rPr>
        <w:t xml:space="preserve"> </w:t>
      </w:r>
      <w:r w:rsidRPr="006552E8">
        <w:t>kolaylaştırır,</w:t>
      </w:r>
      <w:r w:rsidRPr="006552E8">
        <w:rPr>
          <w:spacing w:val="-4"/>
        </w:rPr>
        <w:t xml:space="preserve"> </w:t>
      </w:r>
      <w:r w:rsidRPr="006552E8">
        <w:t>amaç</w:t>
      </w:r>
      <w:r w:rsidRPr="006552E8">
        <w:rPr>
          <w:spacing w:val="-5"/>
        </w:rPr>
        <w:t xml:space="preserve"> </w:t>
      </w:r>
      <w:r w:rsidRPr="006552E8">
        <w:t>ve</w:t>
      </w:r>
      <w:r w:rsidRPr="006552E8">
        <w:rPr>
          <w:spacing w:val="-4"/>
        </w:rPr>
        <w:t xml:space="preserve"> </w:t>
      </w:r>
      <w:r w:rsidRPr="006552E8">
        <w:t>hedeflerin</w:t>
      </w:r>
      <w:r w:rsidRPr="006552E8">
        <w:rPr>
          <w:spacing w:val="-4"/>
        </w:rPr>
        <w:t xml:space="preserve"> </w:t>
      </w:r>
      <w:r w:rsidRPr="006552E8">
        <w:t>doğru</w:t>
      </w:r>
      <w:r w:rsidRPr="006552E8">
        <w:rPr>
          <w:spacing w:val="-5"/>
        </w:rPr>
        <w:t xml:space="preserve"> </w:t>
      </w:r>
      <w:r w:rsidRPr="006552E8">
        <w:t>bir</w:t>
      </w:r>
      <w:r w:rsidRPr="006552E8">
        <w:rPr>
          <w:spacing w:val="-4"/>
        </w:rPr>
        <w:t xml:space="preserve"> </w:t>
      </w:r>
      <w:r w:rsidRPr="006552E8">
        <w:t>şekilde</w:t>
      </w:r>
      <w:r w:rsidRPr="006552E8">
        <w:rPr>
          <w:spacing w:val="-3"/>
        </w:rPr>
        <w:t xml:space="preserve"> </w:t>
      </w:r>
      <w:r w:rsidRPr="006552E8">
        <w:t>belirlenmesini</w:t>
      </w:r>
      <w:r w:rsidRPr="006552E8">
        <w:rPr>
          <w:spacing w:val="-5"/>
        </w:rPr>
        <w:t xml:space="preserve"> </w:t>
      </w:r>
      <w:r w:rsidRPr="006552E8">
        <w:t>sağlar.</w:t>
      </w:r>
      <w:r w:rsidRPr="006552E8">
        <w:rPr>
          <w:spacing w:val="-1"/>
        </w:rPr>
        <w:t xml:space="preserve"> </w:t>
      </w:r>
      <w:r w:rsidRPr="006552E8">
        <w:t>Örneğin</w:t>
      </w:r>
      <w:r w:rsidRPr="006552E8">
        <w:rPr>
          <w:spacing w:val="-4"/>
        </w:rPr>
        <w:t xml:space="preserve"> </w:t>
      </w:r>
      <w:r w:rsidRPr="006552E8">
        <w:t>paydaş analizinden elde edilen ayrıntılı bulgular tespitler ve ihtiyaçlar listesine dönüştürülerek ilgili hedeflere yansıtılır.</w:t>
      </w:r>
    </w:p>
    <w:p w14:paraId="05DF6BAC" w14:textId="77777777" w:rsidR="00052151" w:rsidRPr="006552E8" w:rsidRDefault="00D3649C">
      <w:pPr>
        <w:pStyle w:val="GvdeMetni"/>
        <w:spacing w:before="119"/>
        <w:ind w:left="156" w:right="132"/>
        <w:jc w:val="both"/>
      </w:pPr>
      <w:r w:rsidRPr="006552E8">
        <w:t>Durum analizi çalışmaları sonucunda elde edilen ayrıntılı bulgulara Tespitler ve İhtiyaçlar Tablosunda (Tablo 15) öz bir biçimde yer verilir. Bu tablodan hedef kartı oluşturulurken yararlanılır.</w:t>
      </w:r>
    </w:p>
    <w:p w14:paraId="67325FC7" w14:textId="77777777" w:rsidR="00052151" w:rsidRPr="006552E8" w:rsidRDefault="00052151">
      <w:pPr>
        <w:pStyle w:val="GvdeMetni"/>
        <w:rPr>
          <w:sz w:val="20"/>
        </w:rPr>
      </w:pPr>
    </w:p>
    <w:p w14:paraId="368BAADC" w14:textId="77777777" w:rsidR="00052151" w:rsidRPr="006552E8" w:rsidRDefault="00BD5B54">
      <w:pPr>
        <w:pStyle w:val="GvdeMetni"/>
        <w:spacing w:line="220" w:lineRule="exact"/>
        <w:ind w:left="127"/>
        <w:rPr>
          <w:sz w:val="20"/>
        </w:rPr>
      </w:pPr>
      <w:r w:rsidRPr="006552E8">
        <w:rPr>
          <w:noProof/>
          <w:position w:val="-3"/>
          <w:sz w:val="20"/>
          <w:lang w:eastAsia="tr-TR"/>
        </w:rPr>
        <mc:AlternateContent>
          <mc:Choice Requires="wps">
            <w:drawing>
              <wp:inline distT="0" distB="0" distL="0" distR="0" wp14:anchorId="0DC1F4B1" wp14:editId="64D4EB7D">
                <wp:extent cx="5798185" cy="140335"/>
                <wp:effectExtent l="0" t="0" r="0" b="0"/>
                <wp:docPr id="580"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76BD9" w14:textId="77777777" w:rsidR="00786CD5" w:rsidRDefault="00786CD5">
                            <w:pPr>
                              <w:spacing w:before="1" w:line="219" w:lineRule="exact"/>
                              <w:ind w:right="29"/>
                              <w:jc w:val="right"/>
                              <w:rPr>
                                <w:b/>
                                <w:sz w:val="18"/>
                              </w:rPr>
                            </w:pPr>
                            <w:r>
                              <w:rPr>
                                <w:b/>
                                <w:color w:val="FFFFFF"/>
                                <w:sz w:val="18"/>
                              </w:rPr>
                              <w:t>Durum Analizi</w:t>
                            </w:r>
                          </w:p>
                        </w:txbxContent>
                      </wps:txbx>
                      <wps:bodyPr rot="0" vert="horz" wrap="square" lIns="0" tIns="0" rIns="0" bIns="0" anchor="t" anchorCtr="0" upright="1">
                        <a:noAutofit/>
                      </wps:bodyPr>
                    </wps:wsp>
                  </a:graphicData>
                </a:graphic>
              </wp:inline>
            </w:drawing>
          </mc:Choice>
          <mc:Fallback>
            <w:pict>
              <v:shape w14:anchorId="0DC1F4B1" id="Text Box 569" o:spid="_x0000_s1045"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" fillcolor="#30849b" stroked="f">
                <v:path arrowok="t"/>
                <v:textbox inset="0,0,0,0">
                  <w:txbxContent>
                    <w:p w14:paraId="0C376BD9" w14:textId="77777777" w:rsidR="00786CD5" w:rsidRDefault="00786CD5">
                      <w:pPr>
                        <w:spacing w:before="1" w:line="219" w:lineRule="exact"/>
                        <w:ind w:right="29"/>
                        <w:jc w:val="right"/>
                        <w:rPr>
                          <w:b/>
                          <w:sz w:val="18"/>
                        </w:rPr>
                      </w:pPr>
                      <w:r>
                        <w:rPr>
                          <w:b/>
                          <w:color w:val="FFFFFF"/>
                          <w:sz w:val="18"/>
                        </w:rPr>
                        <w:t>Durum Analizi</w:t>
                      </w:r>
                    </w:p>
                  </w:txbxContent>
                </v:textbox>
                <w10:anchorlock/>
              </v:shape>
            </w:pict>
          </mc:Fallback>
        </mc:AlternateContent>
      </w:r>
    </w:p>
    <w:p w14:paraId="2726781D" w14:textId="77777777" w:rsidR="00052151" w:rsidRPr="006552E8" w:rsidRDefault="00052151">
      <w:pPr>
        <w:pStyle w:val="GvdeMetni"/>
        <w:rPr>
          <w:sz w:val="20"/>
        </w:rPr>
      </w:pPr>
    </w:p>
    <w:p w14:paraId="09DAC13D" w14:textId="77777777" w:rsidR="00052151" w:rsidRPr="006552E8" w:rsidRDefault="00052151">
      <w:pPr>
        <w:pStyle w:val="GvdeMetni"/>
        <w:spacing w:before="6"/>
        <w:rPr>
          <w:sz w:val="16"/>
        </w:rPr>
      </w:pPr>
    </w:p>
    <w:p w14:paraId="2833E654" w14:textId="77777777" w:rsidR="00052151" w:rsidRPr="006552E8" w:rsidRDefault="00D3649C">
      <w:pPr>
        <w:pStyle w:val="Balk3"/>
        <w:spacing w:before="52"/>
        <w:jc w:val="left"/>
      </w:pPr>
      <w:bookmarkStart w:id="57" w:name="_bookmark49"/>
      <w:bookmarkEnd w:id="57"/>
      <w:r w:rsidRPr="006552E8">
        <w:rPr>
          <w:color w:val="30849B"/>
        </w:rPr>
        <w:t>Tablo 15: Tespitler ve İhtiyaçlar</w:t>
      </w:r>
    </w:p>
    <w:p w14:paraId="6A17DB96" w14:textId="77777777" w:rsidR="00052151" w:rsidRPr="006552E8" w:rsidRDefault="00052151">
      <w:pPr>
        <w:pStyle w:val="GvdeMetni"/>
        <w:spacing w:before="10"/>
        <w:rPr>
          <w:b/>
          <w:sz w:val="9"/>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2727"/>
        <w:gridCol w:w="2727"/>
      </w:tblGrid>
      <w:tr w:rsidR="00052151" w:rsidRPr="006552E8" w14:paraId="629B38C6" w14:textId="77777777">
        <w:trPr>
          <w:trHeight w:val="657"/>
        </w:trPr>
        <w:tc>
          <w:tcPr>
            <w:tcW w:w="3615" w:type="dxa"/>
            <w:shd w:val="clear" w:color="auto" w:fill="4AACC5"/>
          </w:tcPr>
          <w:p w14:paraId="304FF6BD" w14:textId="77777777" w:rsidR="00052151" w:rsidRPr="006552E8" w:rsidRDefault="00D3649C">
            <w:pPr>
              <w:pStyle w:val="TableParagraph"/>
              <w:spacing w:before="196"/>
              <w:ind w:left="107"/>
              <w:rPr>
                <w:b/>
              </w:rPr>
            </w:pPr>
            <w:r w:rsidRPr="006552E8">
              <w:rPr>
                <w:b/>
                <w:color w:val="FFFFFF"/>
              </w:rPr>
              <w:t>Durum Analizi Aşamaları</w:t>
            </w:r>
          </w:p>
        </w:tc>
        <w:tc>
          <w:tcPr>
            <w:tcW w:w="2727" w:type="dxa"/>
            <w:shd w:val="clear" w:color="auto" w:fill="4AACC5"/>
          </w:tcPr>
          <w:p w14:paraId="06B9840F" w14:textId="77777777" w:rsidR="00052151" w:rsidRPr="006552E8" w:rsidRDefault="00D3649C">
            <w:pPr>
              <w:pStyle w:val="TableParagraph"/>
              <w:spacing w:before="61"/>
              <w:ind w:left="714" w:right="687" w:firstLine="201"/>
              <w:rPr>
                <w:b/>
              </w:rPr>
            </w:pPr>
            <w:r w:rsidRPr="006552E8">
              <w:rPr>
                <w:b/>
                <w:color w:val="FFFFFF"/>
              </w:rPr>
              <w:t>Tespitler/ Sorun Alanları</w:t>
            </w:r>
          </w:p>
        </w:tc>
        <w:tc>
          <w:tcPr>
            <w:tcW w:w="2727" w:type="dxa"/>
            <w:shd w:val="clear" w:color="auto" w:fill="4AACC5"/>
          </w:tcPr>
          <w:p w14:paraId="160BED4C" w14:textId="77777777" w:rsidR="00052151" w:rsidRPr="006552E8" w:rsidRDefault="00D3649C">
            <w:pPr>
              <w:pStyle w:val="TableParagraph"/>
              <w:spacing w:before="61"/>
              <w:ind w:left="642" w:right="616" w:firstLine="244"/>
              <w:rPr>
                <w:b/>
              </w:rPr>
            </w:pPr>
            <w:r w:rsidRPr="006552E8">
              <w:rPr>
                <w:b/>
                <w:color w:val="FFFFFF"/>
              </w:rPr>
              <w:t>İhtiyaçlar/ Gelişim Alanları</w:t>
            </w:r>
          </w:p>
        </w:tc>
      </w:tr>
      <w:tr w:rsidR="00052151" w:rsidRPr="006552E8" w14:paraId="3003E156" w14:textId="77777777">
        <w:trPr>
          <w:trHeight w:val="657"/>
        </w:trPr>
        <w:tc>
          <w:tcPr>
            <w:tcW w:w="3615" w:type="dxa"/>
            <w:shd w:val="clear" w:color="auto" w:fill="4AACC5"/>
          </w:tcPr>
          <w:p w14:paraId="77DDFEA9" w14:textId="77777777" w:rsidR="00052151" w:rsidRPr="006552E8" w:rsidRDefault="00D3649C">
            <w:pPr>
              <w:pStyle w:val="TableParagraph"/>
              <w:spacing w:before="61"/>
              <w:ind w:left="107" w:right="230"/>
              <w:rPr>
                <w:b/>
              </w:rPr>
            </w:pPr>
            <w:r w:rsidRPr="006552E8">
              <w:rPr>
                <w:b/>
                <w:color w:val="FFFFFF"/>
              </w:rPr>
              <w:t>Uygulanmakta Olan Stratejik Planın Değerlendirilmesi</w:t>
            </w:r>
          </w:p>
        </w:tc>
        <w:tc>
          <w:tcPr>
            <w:tcW w:w="2727" w:type="dxa"/>
          </w:tcPr>
          <w:p w14:paraId="1A7F8778" w14:textId="77777777" w:rsidR="00052151" w:rsidRPr="006552E8" w:rsidRDefault="00052151">
            <w:pPr>
              <w:pStyle w:val="TableParagraph"/>
              <w:rPr>
                <w:sz w:val="20"/>
              </w:rPr>
            </w:pPr>
          </w:p>
        </w:tc>
        <w:tc>
          <w:tcPr>
            <w:tcW w:w="2727" w:type="dxa"/>
          </w:tcPr>
          <w:p w14:paraId="297CB3A1" w14:textId="77777777" w:rsidR="00052151" w:rsidRPr="006552E8" w:rsidRDefault="00052151">
            <w:pPr>
              <w:pStyle w:val="TableParagraph"/>
              <w:rPr>
                <w:sz w:val="20"/>
              </w:rPr>
            </w:pPr>
          </w:p>
        </w:tc>
      </w:tr>
      <w:tr w:rsidR="00052151" w:rsidRPr="006552E8" w14:paraId="165AF5B8" w14:textId="77777777">
        <w:trPr>
          <w:trHeight w:val="388"/>
        </w:trPr>
        <w:tc>
          <w:tcPr>
            <w:tcW w:w="3615" w:type="dxa"/>
            <w:shd w:val="clear" w:color="auto" w:fill="4AACC5"/>
          </w:tcPr>
          <w:p w14:paraId="1FE85C69" w14:textId="77777777" w:rsidR="00052151" w:rsidRPr="006552E8" w:rsidRDefault="00D3649C">
            <w:pPr>
              <w:pStyle w:val="TableParagraph"/>
              <w:spacing w:before="61"/>
              <w:ind w:left="107"/>
              <w:rPr>
                <w:b/>
              </w:rPr>
            </w:pPr>
            <w:r w:rsidRPr="006552E8">
              <w:rPr>
                <w:b/>
                <w:color w:val="FFFFFF"/>
              </w:rPr>
              <w:t>Mevzuat Analizi</w:t>
            </w:r>
          </w:p>
        </w:tc>
        <w:tc>
          <w:tcPr>
            <w:tcW w:w="2727" w:type="dxa"/>
          </w:tcPr>
          <w:p w14:paraId="302DFC84" w14:textId="77777777" w:rsidR="00052151" w:rsidRPr="006552E8" w:rsidRDefault="00052151">
            <w:pPr>
              <w:pStyle w:val="TableParagraph"/>
              <w:rPr>
                <w:sz w:val="20"/>
              </w:rPr>
            </w:pPr>
          </w:p>
        </w:tc>
        <w:tc>
          <w:tcPr>
            <w:tcW w:w="2727" w:type="dxa"/>
          </w:tcPr>
          <w:p w14:paraId="6F3D1BA8" w14:textId="77777777" w:rsidR="00052151" w:rsidRPr="006552E8" w:rsidRDefault="00052151">
            <w:pPr>
              <w:pStyle w:val="TableParagraph"/>
              <w:rPr>
                <w:sz w:val="20"/>
              </w:rPr>
            </w:pPr>
          </w:p>
        </w:tc>
      </w:tr>
      <w:tr w:rsidR="00052151" w:rsidRPr="006552E8" w14:paraId="00EF2EA9" w14:textId="77777777">
        <w:trPr>
          <w:trHeight w:val="390"/>
        </w:trPr>
        <w:tc>
          <w:tcPr>
            <w:tcW w:w="3615" w:type="dxa"/>
            <w:shd w:val="clear" w:color="auto" w:fill="4AACC5"/>
          </w:tcPr>
          <w:p w14:paraId="3A9146B9" w14:textId="77777777" w:rsidR="00052151" w:rsidRPr="006552E8" w:rsidRDefault="00D3649C">
            <w:pPr>
              <w:pStyle w:val="TableParagraph"/>
              <w:spacing w:before="61"/>
              <w:ind w:left="107"/>
              <w:rPr>
                <w:b/>
              </w:rPr>
            </w:pPr>
            <w:r w:rsidRPr="006552E8">
              <w:rPr>
                <w:b/>
                <w:color w:val="FFFFFF"/>
              </w:rPr>
              <w:t>Üst Politika Belgeleri Analizi</w:t>
            </w:r>
            <w:r w:rsidRPr="006552E8">
              <w:rPr>
                <w:b/>
                <w:color w:val="FFFFFF"/>
                <w:vertAlign w:val="superscript"/>
              </w:rPr>
              <w:t>*</w:t>
            </w:r>
          </w:p>
        </w:tc>
        <w:tc>
          <w:tcPr>
            <w:tcW w:w="2727" w:type="dxa"/>
          </w:tcPr>
          <w:p w14:paraId="7252E77E" w14:textId="77777777" w:rsidR="00052151" w:rsidRPr="006552E8" w:rsidRDefault="00052151">
            <w:pPr>
              <w:pStyle w:val="TableParagraph"/>
              <w:rPr>
                <w:sz w:val="20"/>
              </w:rPr>
            </w:pPr>
          </w:p>
        </w:tc>
        <w:tc>
          <w:tcPr>
            <w:tcW w:w="2727" w:type="dxa"/>
          </w:tcPr>
          <w:p w14:paraId="7187C721" w14:textId="77777777" w:rsidR="00052151" w:rsidRPr="006552E8" w:rsidRDefault="00052151">
            <w:pPr>
              <w:pStyle w:val="TableParagraph"/>
              <w:rPr>
                <w:sz w:val="20"/>
              </w:rPr>
            </w:pPr>
          </w:p>
        </w:tc>
      </w:tr>
      <w:tr w:rsidR="00052151" w:rsidRPr="006552E8" w14:paraId="7B07C166" w14:textId="77777777">
        <w:trPr>
          <w:trHeight w:val="388"/>
        </w:trPr>
        <w:tc>
          <w:tcPr>
            <w:tcW w:w="3615" w:type="dxa"/>
            <w:shd w:val="clear" w:color="auto" w:fill="4AACC5"/>
          </w:tcPr>
          <w:p w14:paraId="72DDABA2" w14:textId="77777777" w:rsidR="00052151" w:rsidRPr="006552E8" w:rsidRDefault="00D3649C">
            <w:pPr>
              <w:pStyle w:val="TableParagraph"/>
              <w:spacing w:before="59"/>
              <w:ind w:left="107"/>
              <w:rPr>
                <w:b/>
              </w:rPr>
            </w:pPr>
            <w:r w:rsidRPr="006552E8">
              <w:rPr>
                <w:b/>
                <w:color w:val="FFFFFF"/>
              </w:rPr>
              <w:t>Program – Alt Program Analizi</w:t>
            </w:r>
          </w:p>
        </w:tc>
        <w:tc>
          <w:tcPr>
            <w:tcW w:w="2727" w:type="dxa"/>
          </w:tcPr>
          <w:p w14:paraId="3D0E666E" w14:textId="77777777" w:rsidR="00052151" w:rsidRPr="006552E8" w:rsidRDefault="00052151">
            <w:pPr>
              <w:pStyle w:val="TableParagraph"/>
              <w:rPr>
                <w:sz w:val="20"/>
              </w:rPr>
            </w:pPr>
          </w:p>
        </w:tc>
        <w:tc>
          <w:tcPr>
            <w:tcW w:w="2727" w:type="dxa"/>
          </w:tcPr>
          <w:p w14:paraId="6C7C63A6" w14:textId="77777777" w:rsidR="00052151" w:rsidRPr="006552E8" w:rsidRDefault="00052151">
            <w:pPr>
              <w:pStyle w:val="TableParagraph"/>
              <w:rPr>
                <w:sz w:val="20"/>
              </w:rPr>
            </w:pPr>
          </w:p>
        </w:tc>
      </w:tr>
      <w:tr w:rsidR="00052151" w:rsidRPr="006552E8" w14:paraId="65A1A9D0" w14:textId="77777777">
        <w:trPr>
          <w:trHeight w:val="388"/>
        </w:trPr>
        <w:tc>
          <w:tcPr>
            <w:tcW w:w="3615" w:type="dxa"/>
            <w:shd w:val="clear" w:color="auto" w:fill="4AACC5"/>
          </w:tcPr>
          <w:p w14:paraId="73936E0C" w14:textId="77777777" w:rsidR="00052151" w:rsidRPr="006552E8" w:rsidRDefault="00D3649C">
            <w:pPr>
              <w:pStyle w:val="TableParagraph"/>
              <w:spacing w:before="59"/>
              <w:ind w:left="107"/>
              <w:rPr>
                <w:b/>
              </w:rPr>
            </w:pPr>
            <w:r w:rsidRPr="006552E8">
              <w:rPr>
                <w:b/>
                <w:color w:val="FFFFFF"/>
              </w:rPr>
              <w:t>Paydaş Analizi</w:t>
            </w:r>
          </w:p>
        </w:tc>
        <w:tc>
          <w:tcPr>
            <w:tcW w:w="2727" w:type="dxa"/>
          </w:tcPr>
          <w:p w14:paraId="79F1B645" w14:textId="77777777" w:rsidR="00052151" w:rsidRPr="006552E8" w:rsidRDefault="00052151">
            <w:pPr>
              <w:pStyle w:val="TableParagraph"/>
              <w:rPr>
                <w:sz w:val="20"/>
              </w:rPr>
            </w:pPr>
          </w:p>
        </w:tc>
        <w:tc>
          <w:tcPr>
            <w:tcW w:w="2727" w:type="dxa"/>
          </w:tcPr>
          <w:p w14:paraId="48EA7545" w14:textId="77777777" w:rsidR="00052151" w:rsidRPr="006552E8" w:rsidRDefault="00052151">
            <w:pPr>
              <w:pStyle w:val="TableParagraph"/>
              <w:rPr>
                <w:sz w:val="20"/>
              </w:rPr>
            </w:pPr>
          </w:p>
        </w:tc>
      </w:tr>
      <w:tr w:rsidR="00052151" w:rsidRPr="006552E8" w14:paraId="4D100941" w14:textId="77777777">
        <w:trPr>
          <w:trHeight w:val="389"/>
        </w:trPr>
        <w:tc>
          <w:tcPr>
            <w:tcW w:w="3615" w:type="dxa"/>
            <w:shd w:val="clear" w:color="auto" w:fill="4AACC5"/>
          </w:tcPr>
          <w:p w14:paraId="05FC70ED" w14:textId="77777777" w:rsidR="00052151" w:rsidRPr="006552E8" w:rsidRDefault="00D3649C">
            <w:pPr>
              <w:pStyle w:val="TableParagraph"/>
              <w:spacing w:before="59"/>
              <w:ind w:left="107"/>
              <w:rPr>
                <w:b/>
              </w:rPr>
            </w:pPr>
            <w:r w:rsidRPr="006552E8">
              <w:rPr>
                <w:b/>
                <w:color w:val="FFFFFF"/>
              </w:rPr>
              <w:t>İnsan Kaynakları Yetkinlik Analizi</w:t>
            </w:r>
          </w:p>
        </w:tc>
        <w:tc>
          <w:tcPr>
            <w:tcW w:w="2727" w:type="dxa"/>
          </w:tcPr>
          <w:p w14:paraId="4084D7D7" w14:textId="77777777" w:rsidR="00052151" w:rsidRPr="006552E8" w:rsidRDefault="00052151">
            <w:pPr>
              <w:pStyle w:val="TableParagraph"/>
              <w:rPr>
                <w:sz w:val="20"/>
              </w:rPr>
            </w:pPr>
          </w:p>
        </w:tc>
        <w:tc>
          <w:tcPr>
            <w:tcW w:w="2727" w:type="dxa"/>
          </w:tcPr>
          <w:p w14:paraId="43591F3C" w14:textId="77777777" w:rsidR="00052151" w:rsidRPr="006552E8" w:rsidRDefault="00052151">
            <w:pPr>
              <w:pStyle w:val="TableParagraph"/>
              <w:rPr>
                <w:sz w:val="20"/>
              </w:rPr>
            </w:pPr>
          </w:p>
        </w:tc>
      </w:tr>
      <w:tr w:rsidR="00052151" w:rsidRPr="006552E8" w14:paraId="71515508" w14:textId="77777777">
        <w:trPr>
          <w:trHeight w:val="388"/>
        </w:trPr>
        <w:tc>
          <w:tcPr>
            <w:tcW w:w="3615" w:type="dxa"/>
            <w:shd w:val="clear" w:color="auto" w:fill="4AACC5"/>
          </w:tcPr>
          <w:p w14:paraId="7B3FCEE3" w14:textId="77777777" w:rsidR="00052151" w:rsidRPr="006552E8" w:rsidRDefault="00D3649C">
            <w:pPr>
              <w:pStyle w:val="TableParagraph"/>
              <w:spacing w:before="59"/>
              <w:ind w:left="107"/>
              <w:rPr>
                <w:b/>
              </w:rPr>
            </w:pPr>
            <w:r w:rsidRPr="006552E8">
              <w:rPr>
                <w:b/>
                <w:color w:val="FFFFFF"/>
              </w:rPr>
              <w:t>Kurum Kültürü Analizi</w:t>
            </w:r>
          </w:p>
        </w:tc>
        <w:tc>
          <w:tcPr>
            <w:tcW w:w="2727" w:type="dxa"/>
          </w:tcPr>
          <w:p w14:paraId="59F0D738" w14:textId="77777777" w:rsidR="00052151" w:rsidRPr="006552E8" w:rsidRDefault="00052151">
            <w:pPr>
              <w:pStyle w:val="TableParagraph"/>
              <w:rPr>
                <w:sz w:val="20"/>
              </w:rPr>
            </w:pPr>
          </w:p>
        </w:tc>
        <w:tc>
          <w:tcPr>
            <w:tcW w:w="2727" w:type="dxa"/>
          </w:tcPr>
          <w:p w14:paraId="077D69D2" w14:textId="77777777" w:rsidR="00052151" w:rsidRPr="006552E8" w:rsidRDefault="00052151">
            <w:pPr>
              <w:pStyle w:val="TableParagraph"/>
              <w:rPr>
                <w:sz w:val="20"/>
              </w:rPr>
            </w:pPr>
          </w:p>
        </w:tc>
      </w:tr>
      <w:tr w:rsidR="00052151" w:rsidRPr="006552E8" w14:paraId="1DCC78CA" w14:textId="77777777">
        <w:trPr>
          <w:trHeight w:val="388"/>
        </w:trPr>
        <w:tc>
          <w:tcPr>
            <w:tcW w:w="3615" w:type="dxa"/>
            <w:shd w:val="clear" w:color="auto" w:fill="4AACC5"/>
          </w:tcPr>
          <w:p w14:paraId="58381981" w14:textId="77777777" w:rsidR="00052151" w:rsidRPr="006552E8" w:rsidRDefault="00D3649C">
            <w:pPr>
              <w:pStyle w:val="TableParagraph"/>
              <w:spacing w:before="59"/>
              <w:ind w:left="107"/>
              <w:rPr>
                <w:b/>
              </w:rPr>
            </w:pPr>
            <w:r w:rsidRPr="006552E8">
              <w:rPr>
                <w:b/>
                <w:color w:val="FFFFFF"/>
              </w:rPr>
              <w:t>Fiziki Kaynak Analizi</w:t>
            </w:r>
          </w:p>
        </w:tc>
        <w:tc>
          <w:tcPr>
            <w:tcW w:w="2727" w:type="dxa"/>
          </w:tcPr>
          <w:p w14:paraId="7B373E9B" w14:textId="77777777" w:rsidR="00052151" w:rsidRPr="006552E8" w:rsidRDefault="00052151">
            <w:pPr>
              <w:pStyle w:val="TableParagraph"/>
              <w:rPr>
                <w:sz w:val="20"/>
              </w:rPr>
            </w:pPr>
          </w:p>
        </w:tc>
        <w:tc>
          <w:tcPr>
            <w:tcW w:w="2727" w:type="dxa"/>
          </w:tcPr>
          <w:p w14:paraId="1169AADC" w14:textId="77777777" w:rsidR="00052151" w:rsidRPr="006552E8" w:rsidRDefault="00052151">
            <w:pPr>
              <w:pStyle w:val="TableParagraph"/>
              <w:rPr>
                <w:sz w:val="20"/>
              </w:rPr>
            </w:pPr>
          </w:p>
        </w:tc>
      </w:tr>
      <w:tr w:rsidR="00052151" w:rsidRPr="006552E8" w14:paraId="137D8910" w14:textId="77777777">
        <w:trPr>
          <w:trHeight w:val="388"/>
        </w:trPr>
        <w:tc>
          <w:tcPr>
            <w:tcW w:w="3615" w:type="dxa"/>
            <w:shd w:val="clear" w:color="auto" w:fill="4AACC5"/>
          </w:tcPr>
          <w:p w14:paraId="4842A012" w14:textId="77777777" w:rsidR="00052151" w:rsidRPr="006552E8" w:rsidRDefault="00D3649C">
            <w:pPr>
              <w:pStyle w:val="TableParagraph"/>
              <w:spacing w:before="59"/>
              <w:ind w:left="107"/>
              <w:rPr>
                <w:b/>
              </w:rPr>
            </w:pPr>
            <w:r w:rsidRPr="006552E8">
              <w:rPr>
                <w:b/>
                <w:color w:val="FFFFFF"/>
              </w:rPr>
              <w:t>Teknoloji ve Bilişim Altyapısı Analizi</w:t>
            </w:r>
          </w:p>
        </w:tc>
        <w:tc>
          <w:tcPr>
            <w:tcW w:w="2727" w:type="dxa"/>
          </w:tcPr>
          <w:p w14:paraId="3F039F57" w14:textId="77777777" w:rsidR="00052151" w:rsidRPr="006552E8" w:rsidRDefault="00052151">
            <w:pPr>
              <w:pStyle w:val="TableParagraph"/>
              <w:rPr>
                <w:sz w:val="20"/>
              </w:rPr>
            </w:pPr>
          </w:p>
        </w:tc>
        <w:tc>
          <w:tcPr>
            <w:tcW w:w="2727" w:type="dxa"/>
          </w:tcPr>
          <w:p w14:paraId="0904AD6B" w14:textId="77777777" w:rsidR="00052151" w:rsidRPr="006552E8" w:rsidRDefault="00052151">
            <w:pPr>
              <w:pStyle w:val="TableParagraph"/>
              <w:rPr>
                <w:sz w:val="20"/>
              </w:rPr>
            </w:pPr>
          </w:p>
        </w:tc>
      </w:tr>
      <w:tr w:rsidR="00052151" w:rsidRPr="006552E8" w14:paraId="018812D9" w14:textId="77777777">
        <w:trPr>
          <w:trHeight w:val="388"/>
        </w:trPr>
        <w:tc>
          <w:tcPr>
            <w:tcW w:w="3615" w:type="dxa"/>
            <w:shd w:val="clear" w:color="auto" w:fill="4AACC5"/>
          </w:tcPr>
          <w:p w14:paraId="51FFDE36" w14:textId="77777777" w:rsidR="00052151" w:rsidRPr="006552E8" w:rsidRDefault="00D3649C">
            <w:pPr>
              <w:pStyle w:val="TableParagraph"/>
              <w:spacing w:before="59"/>
              <w:ind w:left="107"/>
              <w:rPr>
                <w:b/>
              </w:rPr>
            </w:pPr>
            <w:r w:rsidRPr="006552E8">
              <w:rPr>
                <w:b/>
                <w:color w:val="FFFFFF"/>
              </w:rPr>
              <w:t>Mali Kaynak Analizi</w:t>
            </w:r>
          </w:p>
        </w:tc>
        <w:tc>
          <w:tcPr>
            <w:tcW w:w="2727" w:type="dxa"/>
          </w:tcPr>
          <w:p w14:paraId="5FFCAEAF" w14:textId="77777777" w:rsidR="00052151" w:rsidRPr="006552E8" w:rsidRDefault="00052151">
            <w:pPr>
              <w:pStyle w:val="TableParagraph"/>
              <w:rPr>
                <w:sz w:val="20"/>
              </w:rPr>
            </w:pPr>
          </w:p>
        </w:tc>
        <w:tc>
          <w:tcPr>
            <w:tcW w:w="2727" w:type="dxa"/>
          </w:tcPr>
          <w:p w14:paraId="7BC64D15" w14:textId="77777777" w:rsidR="00052151" w:rsidRPr="006552E8" w:rsidRDefault="00052151">
            <w:pPr>
              <w:pStyle w:val="TableParagraph"/>
              <w:rPr>
                <w:sz w:val="20"/>
              </w:rPr>
            </w:pPr>
          </w:p>
        </w:tc>
      </w:tr>
      <w:tr w:rsidR="00052151" w:rsidRPr="006552E8" w14:paraId="427AAEF8" w14:textId="77777777">
        <w:trPr>
          <w:trHeight w:val="388"/>
        </w:trPr>
        <w:tc>
          <w:tcPr>
            <w:tcW w:w="3615" w:type="dxa"/>
            <w:shd w:val="clear" w:color="auto" w:fill="4AACC5"/>
          </w:tcPr>
          <w:p w14:paraId="5C47B7D1" w14:textId="77777777" w:rsidR="00052151" w:rsidRPr="006552E8" w:rsidRDefault="00D3649C">
            <w:pPr>
              <w:pStyle w:val="TableParagraph"/>
              <w:spacing w:before="59"/>
              <w:ind w:left="107"/>
              <w:rPr>
                <w:b/>
              </w:rPr>
            </w:pPr>
            <w:r w:rsidRPr="006552E8">
              <w:rPr>
                <w:b/>
                <w:color w:val="FFFFFF"/>
              </w:rPr>
              <w:t>Akademik Faaliyetler Analizi</w:t>
            </w:r>
          </w:p>
        </w:tc>
        <w:tc>
          <w:tcPr>
            <w:tcW w:w="2727" w:type="dxa"/>
          </w:tcPr>
          <w:p w14:paraId="4663B47A" w14:textId="77777777" w:rsidR="00052151" w:rsidRPr="006552E8" w:rsidRDefault="00052151">
            <w:pPr>
              <w:pStyle w:val="TableParagraph"/>
              <w:rPr>
                <w:sz w:val="20"/>
              </w:rPr>
            </w:pPr>
          </w:p>
        </w:tc>
        <w:tc>
          <w:tcPr>
            <w:tcW w:w="2727" w:type="dxa"/>
          </w:tcPr>
          <w:p w14:paraId="7A0F92AB" w14:textId="77777777" w:rsidR="00052151" w:rsidRPr="006552E8" w:rsidRDefault="00052151">
            <w:pPr>
              <w:pStyle w:val="TableParagraph"/>
              <w:rPr>
                <w:sz w:val="20"/>
              </w:rPr>
            </w:pPr>
          </w:p>
        </w:tc>
      </w:tr>
      <w:tr w:rsidR="00052151" w:rsidRPr="006552E8" w14:paraId="1B213A9E" w14:textId="77777777">
        <w:trPr>
          <w:trHeight w:val="388"/>
        </w:trPr>
        <w:tc>
          <w:tcPr>
            <w:tcW w:w="3615" w:type="dxa"/>
            <w:shd w:val="clear" w:color="auto" w:fill="4AACC5"/>
          </w:tcPr>
          <w:p w14:paraId="77973BE1" w14:textId="77777777" w:rsidR="00052151" w:rsidRPr="006552E8" w:rsidRDefault="00D3649C">
            <w:pPr>
              <w:pStyle w:val="TableParagraph"/>
              <w:spacing w:before="59"/>
              <w:ind w:left="107"/>
              <w:rPr>
                <w:b/>
              </w:rPr>
            </w:pPr>
            <w:r w:rsidRPr="006552E8">
              <w:rPr>
                <w:b/>
                <w:color w:val="FFFFFF"/>
              </w:rPr>
              <w:t>Yükseköğretim Sektörü Analizi</w:t>
            </w:r>
          </w:p>
        </w:tc>
        <w:tc>
          <w:tcPr>
            <w:tcW w:w="2727" w:type="dxa"/>
          </w:tcPr>
          <w:p w14:paraId="7FE11421" w14:textId="77777777" w:rsidR="00052151" w:rsidRPr="006552E8" w:rsidRDefault="00052151">
            <w:pPr>
              <w:pStyle w:val="TableParagraph"/>
              <w:rPr>
                <w:sz w:val="20"/>
              </w:rPr>
            </w:pPr>
          </w:p>
        </w:tc>
        <w:tc>
          <w:tcPr>
            <w:tcW w:w="2727" w:type="dxa"/>
          </w:tcPr>
          <w:p w14:paraId="78CE3DAE" w14:textId="77777777" w:rsidR="00052151" w:rsidRPr="006552E8" w:rsidRDefault="00052151">
            <w:pPr>
              <w:pStyle w:val="TableParagraph"/>
              <w:rPr>
                <w:sz w:val="20"/>
              </w:rPr>
            </w:pPr>
          </w:p>
        </w:tc>
      </w:tr>
    </w:tbl>
    <w:p w14:paraId="64D2835B" w14:textId="77777777" w:rsidR="00052151" w:rsidRPr="006552E8" w:rsidRDefault="00D3649C">
      <w:pPr>
        <w:spacing w:before="61"/>
        <w:ind w:left="156"/>
        <w:rPr>
          <w:sz w:val="20"/>
        </w:rPr>
      </w:pPr>
      <w:r w:rsidRPr="006552E8">
        <w:rPr>
          <w:sz w:val="20"/>
          <w:vertAlign w:val="superscript"/>
        </w:rPr>
        <w:t>*</w:t>
      </w:r>
      <w:r w:rsidRPr="006552E8">
        <w:rPr>
          <w:sz w:val="20"/>
        </w:rPr>
        <w:t xml:space="preserve"> Üst politika belgeleri analizinde Tablo 3’ten yararlanılarak sadece ihtiyaçlar/gelişim alanları sütunu doldurulacaktır.</w:t>
      </w:r>
    </w:p>
    <w:p w14:paraId="7B063098" w14:textId="77777777" w:rsidR="00052151" w:rsidRPr="006552E8" w:rsidRDefault="00052151">
      <w:pPr>
        <w:pStyle w:val="GvdeMetni"/>
        <w:rPr>
          <w:sz w:val="20"/>
        </w:rPr>
      </w:pPr>
    </w:p>
    <w:p w14:paraId="37831EB2" w14:textId="77777777" w:rsidR="00052151" w:rsidRPr="006552E8" w:rsidRDefault="00052151">
      <w:pPr>
        <w:pStyle w:val="GvdeMetni"/>
        <w:rPr>
          <w:sz w:val="20"/>
        </w:rPr>
      </w:pPr>
    </w:p>
    <w:p w14:paraId="3C3D66A9" w14:textId="77777777" w:rsidR="00052151" w:rsidRPr="006552E8" w:rsidRDefault="00052151">
      <w:pPr>
        <w:pStyle w:val="GvdeMetni"/>
        <w:rPr>
          <w:sz w:val="20"/>
        </w:rPr>
      </w:pPr>
    </w:p>
    <w:p w14:paraId="13102587" w14:textId="77777777" w:rsidR="00052151" w:rsidRPr="006552E8" w:rsidRDefault="00052151">
      <w:pPr>
        <w:pStyle w:val="GvdeMetni"/>
        <w:rPr>
          <w:sz w:val="20"/>
        </w:rPr>
      </w:pPr>
    </w:p>
    <w:p w14:paraId="6D7C71F3" w14:textId="77777777" w:rsidR="00052151" w:rsidRPr="006552E8" w:rsidRDefault="00052151">
      <w:pPr>
        <w:pStyle w:val="GvdeMetni"/>
        <w:rPr>
          <w:sz w:val="20"/>
        </w:rPr>
      </w:pPr>
    </w:p>
    <w:p w14:paraId="5A2C632C" w14:textId="77777777" w:rsidR="00052151" w:rsidRPr="006552E8" w:rsidRDefault="00052151">
      <w:pPr>
        <w:pStyle w:val="GvdeMetni"/>
        <w:rPr>
          <w:sz w:val="20"/>
        </w:rPr>
      </w:pPr>
    </w:p>
    <w:p w14:paraId="73E57E66" w14:textId="77777777" w:rsidR="00052151" w:rsidRPr="006552E8" w:rsidRDefault="00052151">
      <w:pPr>
        <w:pStyle w:val="GvdeMetni"/>
        <w:rPr>
          <w:sz w:val="20"/>
        </w:rPr>
      </w:pPr>
    </w:p>
    <w:p w14:paraId="462F1314" w14:textId="77777777" w:rsidR="00052151" w:rsidRPr="006552E8" w:rsidRDefault="00052151">
      <w:pPr>
        <w:pStyle w:val="GvdeMetni"/>
        <w:rPr>
          <w:sz w:val="20"/>
        </w:rPr>
      </w:pPr>
    </w:p>
    <w:p w14:paraId="16FBC235" w14:textId="77777777" w:rsidR="00052151" w:rsidRPr="006552E8" w:rsidRDefault="00052151">
      <w:pPr>
        <w:pStyle w:val="GvdeMetni"/>
        <w:rPr>
          <w:sz w:val="20"/>
        </w:rPr>
      </w:pPr>
    </w:p>
    <w:p w14:paraId="535619DC" w14:textId="77777777" w:rsidR="00052151" w:rsidRPr="006552E8" w:rsidRDefault="00052151">
      <w:pPr>
        <w:pStyle w:val="GvdeMetni"/>
        <w:rPr>
          <w:sz w:val="20"/>
        </w:rPr>
      </w:pPr>
    </w:p>
    <w:p w14:paraId="292AE603" w14:textId="77777777" w:rsidR="00052151" w:rsidRPr="006552E8" w:rsidRDefault="00052151">
      <w:pPr>
        <w:pStyle w:val="GvdeMetni"/>
        <w:rPr>
          <w:sz w:val="20"/>
        </w:rPr>
      </w:pPr>
    </w:p>
    <w:p w14:paraId="6DC6D9CD" w14:textId="77777777" w:rsidR="00052151" w:rsidRPr="006552E8" w:rsidRDefault="00052151">
      <w:pPr>
        <w:pStyle w:val="GvdeMetni"/>
        <w:rPr>
          <w:sz w:val="20"/>
        </w:rPr>
      </w:pPr>
    </w:p>
    <w:p w14:paraId="009E9014" w14:textId="77777777" w:rsidR="00052151" w:rsidRPr="006552E8" w:rsidRDefault="00052151">
      <w:pPr>
        <w:pStyle w:val="GvdeMetni"/>
        <w:rPr>
          <w:sz w:val="20"/>
        </w:rPr>
      </w:pPr>
    </w:p>
    <w:p w14:paraId="16EA26AF" w14:textId="77777777" w:rsidR="00052151" w:rsidRPr="006552E8" w:rsidRDefault="00052151">
      <w:p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2226F88C" w14:textId="77777777" w:rsidR="00052151" w:rsidRPr="006552E8" w:rsidRDefault="00052151">
      <w:pPr>
        <w:pStyle w:val="GvdeMetni"/>
        <w:spacing w:before="4"/>
        <w:rPr>
          <w:sz w:val="22"/>
        </w:rPr>
      </w:pPr>
    </w:p>
    <w:p w14:paraId="4C19CFED" w14:textId="77777777" w:rsidR="00052151" w:rsidRPr="006552E8" w:rsidRDefault="00D3649C" w:rsidP="00D3649C">
      <w:pPr>
        <w:pStyle w:val="Balk1"/>
        <w:numPr>
          <w:ilvl w:val="0"/>
          <w:numId w:val="167"/>
        </w:numPr>
        <w:tabs>
          <w:tab w:val="left" w:pos="876"/>
          <w:tab w:val="left" w:pos="877"/>
        </w:tabs>
        <w:ind w:left="876" w:hanging="721"/>
        <w:rPr>
          <w:rFonts w:ascii="Carlito" w:hAnsi="Carlito"/>
          <w:color w:val="C0504D" w:themeColor="accent2"/>
        </w:rPr>
      </w:pPr>
      <w:bookmarkStart w:id="58" w:name="_bookmark50"/>
      <w:bookmarkEnd w:id="58"/>
      <w:r w:rsidRPr="006552E8">
        <w:rPr>
          <w:rFonts w:ascii="Carlito" w:hAnsi="Carlito"/>
          <w:color w:val="C0504D" w:themeColor="accent2"/>
        </w:rPr>
        <w:t>GELECEĞE</w:t>
      </w:r>
      <w:r w:rsidRPr="006552E8">
        <w:rPr>
          <w:rFonts w:ascii="Carlito" w:hAnsi="Carlito"/>
          <w:color w:val="C0504D" w:themeColor="accent2"/>
          <w:spacing w:val="-3"/>
        </w:rPr>
        <w:t xml:space="preserve"> </w:t>
      </w:r>
      <w:r w:rsidRPr="006552E8">
        <w:rPr>
          <w:rFonts w:ascii="Carlito" w:hAnsi="Carlito"/>
          <w:color w:val="C0504D" w:themeColor="accent2"/>
        </w:rPr>
        <w:t>BAKIŞ</w:t>
      </w:r>
    </w:p>
    <w:p w14:paraId="09B0C357" w14:textId="77777777" w:rsidR="00052151" w:rsidRPr="006552E8" w:rsidRDefault="00D3649C">
      <w:pPr>
        <w:pStyle w:val="Balk3"/>
        <w:spacing w:before="52"/>
      </w:pPr>
      <w:r w:rsidRPr="006552E8">
        <w:rPr>
          <w:noProof/>
          <w:lang w:eastAsia="tr-TR"/>
        </w:rPr>
        <w:drawing>
          <wp:anchor distT="0" distB="0" distL="0" distR="0" simplePos="0" relativeHeight="166" behindDoc="0" locked="0" layoutInCell="1" allowOverlap="1" wp14:anchorId="1BA8F1D9" wp14:editId="3B52C695">
            <wp:simplePos x="0" y="0"/>
            <wp:positionH relativeFrom="page">
              <wp:posOffset>940694</wp:posOffset>
            </wp:positionH>
            <wp:positionV relativeFrom="paragraph">
              <wp:posOffset>295983</wp:posOffset>
            </wp:positionV>
            <wp:extent cx="5713598" cy="3481387"/>
            <wp:effectExtent l="0" t="0" r="0" b="0"/>
            <wp:wrapTopAndBottom/>
            <wp:docPr id="11" name="image6.png" descr="Re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5713598" cy="3481387"/>
                    </a:xfrm>
                    <a:prstGeom prst="rect">
                      <a:avLst/>
                    </a:prstGeom>
                  </pic:spPr>
                </pic:pic>
              </a:graphicData>
            </a:graphic>
          </wp:anchor>
        </w:drawing>
      </w:r>
      <w:bookmarkStart w:id="59" w:name="_bookmark51"/>
      <w:bookmarkEnd w:id="59"/>
      <w:r w:rsidRPr="006552E8">
        <w:rPr>
          <w:color w:val="30849B"/>
        </w:rPr>
        <w:t>Şekil 5: Geleceğe Bakışın Belirlenmesi Süreci</w:t>
      </w:r>
    </w:p>
    <w:p w14:paraId="5D4283AC" w14:textId="77777777" w:rsidR="00052151" w:rsidRPr="006552E8" w:rsidRDefault="00052151">
      <w:pPr>
        <w:pStyle w:val="GvdeMetni"/>
        <w:rPr>
          <w:b/>
        </w:rPr>
      </w:pPr>
    </w:p>
    <w:p w14:paraId="5BC2379F" w14:textId="77777777" w:rsidR="00052151" w:rsidRPr="006552E8" w:rsidRDefault="00D3649C" w:rsidP="00D3649C">
      <w:pPr>
        <w:pStyle w:val="Balk2"/>
        <w:numPr>
          <w:ilvl w:val="1"/>
          <w:numId w:val="167"/>
        </w:numPr>
        <w:tabs>
          <w:tab w:val="left" w:pos="877"/>
        </w:tabs>
        <w:spacing w:before="202"/>
        <w:ind w:left="876" w:hanging="721"/>
        <w:rPr>
          <w:color w:val="FF0000"/>
        </w:rPr>
      </w:pPr>
      <w:bookmarkStart w:id="60" w:name="_bookmark52"/>
      <w:bookmarkEnd w:id="60"/>
      <w:r w:rsidRPr="006552E8">
        <w:rPr>
          <w:color w:val="FF0000"/>
        </w:rPr>
        <w:t>Misyon</w:t>
      </w:r>
    </w:p>
    <w:p w14:paraId="70B007E7" w14:textId="77777777" w:rsidR="00052151" w:rsidRPr="006552E8" w:rsidRDefault="00052151">
      <w:pPr>
        <w:pStyle w:val="GvdeMetni"/>
        <w:rPr>
          <w:sz w:val="20"/>
        </w:rPr>
      </w:pPr>
    </w:p>
    <w:p w14:paraId="7835FABC" w14:textId="566553B2" w:rsidR="00BE0882" w:rsidRPr="006552E8" w:rsidRDefault="00BE0882" w:rsidP="00BE0882">
      <w:pPr>
        <w:ind w:firstLine="567"/>
        <w:jc w:val="both"/>
        <w:textAlignment w:val="baseline"/>
        <w:rPr>
          <w:bCs/>
          <w:sz w:val="24"/>
          <w:szCs w:val="24"/>
          <w:bdr w:val="none" w:sz="0" w:space="0" w:color="auto" w:frame="1"/>
        </w:rPr>
      </w:pPr>
      <w:r w:rsidRPr="006552E8">
        <w:rPr>
          <w:bCs/>
          <w:sz w:val="24"/>
          <w:szCs w:val="24"/>
          <w:bdr w:val="none" w:sz="0" w:space="0" w:color="auto" w:frame="1"/>
        </w:rPr>
        <w:t>Hasankeyf Meslek Yüksekokulu’nun Misyonu; milli ve manevi değerlerimizden güç alıp çağdaş ve evrensel değerlere uyum sağlayabilen, kurulu bulunduğu bölgenin öncelikli alanlarına yönelik meslek dallarında Türkiye Yükseköğretim Yeterlilikler Çerçevesi ’ne uygun eğitim programları geliştirip uygulayan ve evrensel düzeyde bilimsel bilgi birikiminden ve sektörel işbirliklerinden yararlanarak, ön lisans düzeyinde, alanında mesleki yeterliliğe sahip, meslek ve iş etiği normlarının bilincinde olan, sürekli gelişime açık, araştırıcı, sorgulayıcı, alanında dünyadaki gelişmeleri takip edebilen, çözüm odaklı, topluma ve çevreye karşı sorumlu bireyler yetiştirmek;  eğitim-öğretim ve bilimsel araştırma ve proje çalışmalarıyla toplumun yaşam boyu eğitim ve gelişmesine yönelik ihtiyaçların ve sorunların çözümüne katkı sağlamaktır.</w:t>
      </w:r>
    </w:p>
    <w:p w14:paraId="2C2C2ED1" w14:textId="77777777" w:rsidR="00052151" w:rsidRPr="006552E8" w:rsidRDefault="00052151">
      <w:pPr>
        <w:pStyle w:val="GvdeMetni"/>
      </w:pPr>
    </w:p>
    <w:p w14:paraId="4186918C" w14:textId="77777777" w:rsidR="00052151" w:rsidRPr="006552E8" w:rsidRDefault="00052151">
      <w:pPr>
        <w:pStyle w:val="GvdeMetni"/>
        <w:spacing w:before="11"/>
        <w:rPr>
          <w:b/>
          <w:sz w:val="9"/>
        </w:rPr>
      </w:pPr>
    </w:p>
    <w:p w14:paraId="4D522465" w14:textId="77777777" w:rsidR="00052151" w:rsidRPr="006552E8" w:rsidRDefault="00052151">
      <w:pPr>
        <w:pStyle w:val="GvdeMetni"/>
        <w:spacing w:before="9"/>
        <w:rPr>
          <w:b/>
          <w:sz w:val="19"/>
        </w:rPr>
      </w:pPr>
    </w:p>
    <w:p w14:paraId="634B0909" w14:textId="77777777" w:rsidR="00052151" w:rsidRPr="006552E8" w:rsidRDefault="00D3649C" w:rsidP="00D3649C">
      <w:pPr>
        <w:pStyle w:val="Balk2"/>
        <w:numPr>
          <w:ilvl w:val="1"/>
          <w:numId w:val="167"/>
        </w:numPr>
        <w:tabs>
          <w:tab w:val="left" w:pos="877"/>
        </w:tabs>
        <w:ind w:left="876" w:hanging="721"/>
        <w:rPr>
          <w:color w:val="FF0000"/>
        </w:rPr>
      </w:pPr>
      <w:bookmarkStart w:id="61" w:name="_bookmark55"/>
      <w:bookmarkEnd w:id="61"/>
      <w:r w:rsidRPr="006552E8">
        <w:rPr>
          <w:color w:val="FF0000"/>
        </w:rPr>
        <w:t>Vizyon</w:t>
      </w:r>
    </w:p>
    <w:p w14:paraId="26CCA97A" w14:textId="77777777" w:rsidR="00EC1000" w:rsidRPr="006552E8" w:rsidRDefault="00EC1000" w:rsidP="00EC1000">
      <w:pPr>
        <w:ind w:firstLine="720"/>
        <w:jc w:val="both"/>
        <w:textAlignment w:val="baseline"/>
        <w:rPr>
          <w:bCs/>
          <w:sz w:val="24"/>
          <w:szCs w:val="24"/>
          <w:bdr w:val="none" w:sz="0" w:space="0" w:color="auto" w:frame="1"/>
        </w:rPr>
      </w:pPr>
      <w:r w:rsidRPr="006552E8">
        <w:rPr>
          <w:bCs/>
          <w:sz w:val="24"/>
          <w:szCs w:val="24"/>
          <w:bdr w:val="none" w:sz="0" w:space="0" w:color="auto" w:frame="1"/>
        </w:rPr>
        <w:t>Hasankeyf Meslek Yüksek Okulu’nun vizyonu; adını aldığı binlerce yıllık tarihi geçmişi bulunan Hasankeyf İlçesi’nin Dünya Kültür Mirası olarak sahip olduğu marka değeri ile özdeş eğitim, öğretim ve bilimsel araştırma faaliyetlerinde bulunarak, ulusal ve uluslararası düzeyde saygın, tanınan, yenilikçi, girişimci ve mezunlarının dünyanın her yerinde tercih edildiği bir eğitim kurumu olmaktır.</w:t>
      </w:r>
    </w:p>
    <w:p w14:paraId="72FEF5F7" w14:textId="77777777" w:rsidR="00052151" w:rsidRPr="006552E8" w:rsidRDefault="00052151">
      <w:pPr>
        <w:pStyle w:val="GvdeMetni"/>
      </w:pPr>
    </w:p>
    <w:p w14:paraId="3E79BECA" w14:textId="77777777" w:rsidR="00052151" w:rsidRPr="006552E8" w:rsidRDefault="00052151">
      <w:pPr>
        <w:pStyle w:val="GvdeMetni"/>
        <w:spacing w:before="4"/>
        <w:rPr>
          <w:b/>
          <w:sz w:val="17"/>
        </w:rPr>
      </w:pPr>
    </w:p>
    <w:p w14:paraId="5F990EF7" w14:textId="4C8C1CC6" w:rsidR="00052151" w:rsidRPr="006552E8" w:rsidRDefault="00D3649C" w:rsidP="00D3649C">
      <w:pPr>
        <w:pStyle w:val="Balk2"/>
        <w:numPr>
          <w:ilvl w:val="1"/>
          <w:numId w:val="167"/>
        </w:numPr>
        <w:tabs>
          <w:tab w:val="left" w:pos="877"/>
        </w:tabs>
        <w:ind w:left="876" w:hanging="721"/>
        <w:rPr>
          <w:color w:val="FF0000"/>
        </w:rPr>
      </w:pPr>
      <w:bookmarkStart w:id="62" w:name="_bookmark60"/>
      <w:bookmarkEnd w:id="62"/>
      <w:r w:rsidRPr="006552E8">
        <w:rPr>
          <w:color w:val="FF0000"/>
        </w:rPr>
        <w:t>Temel</w:t>
      </w:r>
      <w:r w:rsidRPr="006552E8">
        <w:rPr>
          <w:color w:val="FF0000"/>
          <w:spacing w:val="-2"/>
        </w:rPr>
        <w:t xml:space="preserve"> </w:t>
      </w:r>
      <w:r w:rsidRPr="006552E8">
        <w:rPr>
          <w:color w:val="FF0000"/>
        </w:rPr>
        <w:t>Değerler</w:t>
      </w:r>
    </w:p>
    <w:p w14:paraId="231FEFB9" w14:textId="77777777" w:rsidR="006E3696" w:rsidRPr="006552E8" w:rsidRDefault="006E3696" w:rsidP="006E3696">
      <w:pPr>
        <w:widowControl/>
        <w:autoSpaceDE/>
        <w:autoSpaceDN/>
        <w:rPr>
          <w:rFonts w:eastAsia="Times New Roman" w:cs="Times New Roman"/>
          <w:sz w:val="24"/>
          <w:szCs w:val="24"/>
          <w:lang w:eastAsia="tr-TR"/>
        </w:rPr>
      </w:pPr>
    </w:p>
    <w:p w14:paraId="4E97DE0F" w14:textId="3567923F" w:rsidR="006E3696" w:rsidRPr="006552E8" w:rsidRDefault="006E3696" w:rsidP="00D5444F">
      <w:pPr>
        <w:widowControl/>
        <w:autoSpaceDE/>
        <w:autoSpaceDN/>
        <w:jc w:val="both"/>
        <w:rPr>
          <w:rFonts w:eastAsia="Times New Roman" w:cs="Times New Roman"/>
          <w:sz w:val="24"/>
          <w:szCs w:val="24"/>
          <w:lang w:eastAsia="tr-TR"/>
        </w:rPr>
      </w:pPr>
      <w:r w:rsidRPr="006552E8">
        <w:rPr>
          <w:rFonts w:eastAsia="Times New Roman" w:cs="Times New Roman"/>
          <w:sz w:val="24"/>
          <w:szCs w:val="24"/>
          <w:lang w:eastAsia="tr-TR"/>
        </w:rPr>
        <w:t xml:space="preserve">•Yenilikçilik: Gelişen teknolojileri yakından takip ederek, eğitim programları vasıtasıyla öğrencilerimize yansıtmak </w:t>
      </w:r>
    </w:p>
    <w:p w14:paraId="23114FB2" w14:textId="77777777" w:rsidR="006E3696" w:rsidRPr="006552E8" w:rsidRDefault="006E3696" w:rsidP="00D5444F">
      <w:pPr>
        <w:widowControl/>
        <w:autoSpaceDE/>
        <w:autoSpaceDN/>
        <w:jc w:val="both"/>
        <w:rPr>
          <w:rFonts w:eastAsia="Times New Roman" w:cs="Times New Roman"/>
          <w:sz w:val="24"/>
          <w:szCs w:val="24"/>
          <w:lang w:eastAsia="tr-TR"/>
        </w:rPr>
      </w:pPr>
    </w:p>
    <w:p w14:paraId="7AF4C86E" w14:textId="1B3C6320" w:rsidR="006E3696" w:rsidRPr="006552E8" w:rsidRDefault="006E3696" w:rsidP="00D5444F">
      <w:pPr>
        <w:widowControl/>
        <w:autoSpaceDE/>
        <w:autoSpaceDN/>
        <w:jc w:val="both"/>
        <w:rPr>
          <w:rFonts w:eastAsia="Times New Roman" w:cs="Times New Roman"/>
          <w:sz w:val="24"/>
          <w:szCs w:val="24"/>
          <w:lang w:eastAsia="tr-TR"/>
        </w:rPr>
      </w:pPr>
      <w:r w:rsidRPr="006552E8">
        <w:rPr>
          <w:rFonts w:eastAsia="Times New Roman" w:cs="Times New Roman"/>
          <w:sz w:val="24"/>
          <w:szCs w:val="24"/>
          <w:lang w:eastAsia="tr-TR"/>
        </w:rPr>
        <w:lastRenderedPageBreak/>
        <w:t xml:space="preserve">• Öğrenme merkezli olmak: Öğrencilerimizde öğrenme ihtiyacı ortaya çıkarmak suretiyle öğrenme konusunda istekli olmalarını sağlamak </w:t>
      </w:r>
    </w:p>
    <w:p w14:paraId="4DE7DE24" w14:textId="77777777" w:rsidR="006E3696" w:rsidRPr="006552E8" w:rsidRDefault="006E3696" w:rsidP="00D5444F">
      <w:pPr>
        <w:widowControl/>
        <w:autoSpaceDE/>
        <w:autoSpaceDN/>
        <w:jc w:val="both"/>
        <w:rPr>
          <w:rFonts w:eastAsia="Times New Roman" w:cs="Times New Roman"/>
          <w:sz w:val="24"/>
          <w:szCs w:val="24"/>
          <w:lang w:eastAsia="tr-TR"/>
        </w:rPr>
      </w:pPr>
    </w:p>
    <w:p w14:paraId="39586214" w14:textId="77777777" w:rsidR="006E3696" w:rsidRPr="006552E8" w:rsidRDefault="006E3696" w:rsidP="00D5444F">
      <w:pPr>
        <w:widowControl/>
        <w:autoSpaceDE/>
        <w:autoSpaceDN/>
        <w:jc w:val="both"/>
        <w:rPr>
          <w:rFonts w:eastAsia="Times New Roman" w:cs="Times New Roman"/>
          <w:sz w:val="24"/>
          <w:szCs w:val="24"/>
          <w:lang w:eastAsia="tr-TR"/>
        </w:rPr>
      </w:pPr>
      <w:r w:rsidRPr="006552E8">
        <w:rPr>
          <w:rFonts w:eastAsia="Times New Roman" w:cs="Times New Roman"/>
          <w:sz w:val="24"/>
          <w:szCs w:val="24"/>
          <w:lang w:eastAsia="tr-TR"/>
        </w:rPr>
        <w:t xml:space="preserve">• Katılımcılık: İşverenler başta olmak üzere, toplumun ve bölgenin ihtiyaç ve beklentilerini dikkate alarak eğitim vermek </w:t>
      </w:r>
    </w:p>
    <w:p w14:paraId="424E19CD" w14:textId="682674D3" w:rsidR="006E3696" w:rsidRPr="006552E8" w:rsidRDefault="006E3696" w:rsidP="00D5444F">
      <w:pPr>
        <w:widowControl/>
        <w:autoSpaceDE/>
        <w:autoSpaceDN/>
        <w:jc w:val="both"/>
        <w:rPr>
          <w:rFonts w:eastAsia="Times New Roman" w:cs="Times New Roman"/>
          <w:sz w:val="24"/>
          <w:szCs w:val="24"/>
          <w:lang w:eastAsia="tr-TR"/>
        </w:rPr>
      </w:pPr>
      <w:r w:rsidRPr="006552E8">
        <w:rPr>
          <w:rFonts w:eastAsia="Times New Roman" w:cs="Times New Roman"/>
          <w:sz w:val="24"/>
          <w:szCs w:val="24"/>
          <w:lang w:eastAsia="tr-TR"/>
        </w:rPr>
        <w:t xml:space="preserve">• Sürekli gelişme: Eğitim programları ve yönetimde daha ileriye gitmek için çaba ve arayış içinde olmak </w:t>
      </w:r>
    </w:p>
    <w:p w14:paraId="265CC0FC" w14:textId="77777777" w:rsidR="00E3538E" w:rsidRPr="006552E8" w:rsidRDefault="00E3538E" w:rsidP="00D5444F">
      <w:pPr>
        <w:widowControl/>
        <w:autoSpaceDE/>
        <w:autoSpaceDN/>
        <w:jc w:val="both"/>
        <w:rPr>
          <w:rFonts w:eastAsia="Times New Roman" w:cs="Times New Roman"/>
          <w:sz w:val="24"/>
          <w:szCs w:val="24"/>
          <w:lang w:eastAsia="tr-TR"/>
        </w:rPr>
      </w:pPr>
    </w:p>
    <w:p w14:paraId="5A90BBFA" w14:textId="6730F56E" w:rsidR="00E3538E" w:rsidRPr="006552E8" w:rsidRDefault="006E3696" w:rsidP="00D5444F">
      <w:pPr>
        <w:widowControl/>
        <w:autoSpaceDE/>
        <w:autoSpaceDN/>
        <w:jc w:val="both"/>
        <w:rPr>
          <w:rFonts w:eastAsia="Times New Roman" w:cs="Times New Roman"/>
          <w:sz w:val="24"/>
          <w:szCs w:val="24"/>
          <w:lang w:eastAsia="tr-TR"/>
        </w:rPr>
      </w:pPr>
      <w:r w:rsidRPr="006552E8">
        <w:rPr>
          <w:rFonts w:eastAsia="Times New Roman" w:cs="Times New Roman"/>
          <w:sz w:val="24"/>
          <w:szCs w:val="24"/>
          <w:lang w:eastAsia="tr-TR"/>
        </w:rPr>
        <w:t>• Kalite</w:t>
      </w:r>
      <w:r w:rsidR="002172AA" w:rsidRPr="006552E8">
        <w:rPr>
          <w:rFonts w:eastAsia="Times New Roman" w:cs="Times New Roman"/>
          <w:sz w:val="24"/>
          <w:szCs w:val="24"/>
          <w:lang w:eastAsia="tr-TR"/>
        </w:rPr>
        <w:t xml:space="preserve">: </w:t>
      </w:r>
      <w:r w:rsidRPr="006552E8">
        <w:rPr>
          <w:rFonts w:eastAsia="Times New Roman" w:cs="Times New Roman"/>
          <w:sz w:val="24"/>
          <w:szCs w:val="24"/>
          <w:lang w:eastAsia="tr-TR"/>
        </w:rPr>
        <w:t xml:space="preserve">Eğitim ve Kurumsal yönetim iş süreçlerini, kalite standartlarına uygun bir şekilde yürütmek suretiyle güvence altına almak </w:t>
      </w:r>
    </w:p>
    <w:p w14:paraId="5409E28E" w14:textId="77777777" w:rsidR="00E3538E" w:rsidRPr="006552E8" w:rsidRDefault="00E3538E" w:rsidP="00D5444F">
      <w:pPr>
        <w:widowControl/>
        <w:autoSpaceDE/>
        <w:autoSpaceDN/>
        <w:jc w:val="both"/>
        <w:rPr>
          <w:rFonts w:eastAsia="Times New Roman" w:cs="Times New Roman"/>
          <w:sz w:val="24"/>
          <w:szCs w:val="24"/>
          <w:lang w:eastAsia="tr-TR"/>
        </w:rPr>
      </w:pPr>
    </w:p>
    <w:p w14:paraId="2E56CA07" w14:textId="1A454CD0" w:rsidR="00E3538E" w:rsidRPr="006552E8" w:rsidRDefault="00E3538E" w:rsidP="00D5444F">
      <w:pPr>
        <w:widowControl/>
        <w:autoSpaceDE/>
        <w:autoSpaceDN/>
        <w:jc w:val="both"/>
        <w:rPr>
          <w:rFonts w:eastAsia="Times New Roman" w:cs="Times New Roman"/>
          <w:sz w:val="24"/>
          <w:szCs w:val="24"/>
          <w:lang w:eastAsia="tr-TR"/>
        </w:rPr>
      </w:pPr>
      <w:r w:rsidRPr="006552E8">
        <w:rPr>
          <w:rFonts w:eastAsia="Times New Roman" w:cs="Times New Roman"/>
          <w:sz w:val="24"/>
          <w:szCs w:val="24"/>
          <w:lang w:eastAsia="tr-TR"/>
        </w:rPr>
        <w:t xml:space="preserve">• </w:t>
      </w:r>
      <w:r w:rsidR="002172AA" w:rsidRPr="006552E8">
        <w:rPr>
          <w:sz w:val="24"/>
          <w:szCs w:val="24"/>
        </w:rPr>
        <w:t>Toplumsal Soru</w:t>
      </w:r>
      <w:r w:rsidRPr="006552E8">
        <w:rPr>
          <w:sz w:val="24"/>
          <w:szCs w:val="24"/>
        </w:rPr>
        <w:t xml:space="preserve">mluluk: </w:t>
      </w:r>
      <w:r w:rsidRPr="006552E8">
        <w:rPr>
          <w:rFonts w:eastAsia="Times New Roman" w:cs="Times New Roman"/>
          <w:sz w:val="24"/>
          <w:szCs w:val="24"/>
          <w:lang w:eastAsia="tr-TR"/>
        </w:rPr>
        <w:t xml:space="preserve">Öğrencilerimize, mezun olduklarında toplumun ihtiyaç ve beklentilerini dikkate alacak şekilde mesleklerini icra etmelerini sağlayacak şekilde eğitim, uygulama ve sosyal sorumluluk fırsatı sunmak </w:t>
      </w:r>
    </w:p>
    <w:p w14:paraId="6FA07843" w14:textId="77777777" w:rsidR="00E3538E" w:rsidRPr="006552E8" w:rsidRDefault="00E3538E" w:rsidP="00D5444F">
      <w:pPr>
        <w:widowControl/>
        <w:autoSpaceDE/>
        <w:autoSpaceDN/>
        <w:jc w:val="both"/>
        <w:rPr>
          <w:rFonts w:eastAsia="Times New Roman" w:cs="Times New Roman"/>
          <w:sz w:val="24"/>
          <w:szCs w:val="24"/>
          <w:lang w:eastAsia="tr-TR"/>
        </w:rPr>
      </w:pPr>
    </w:p>
    <w:p w14:paraId="6C9BCF1D" w14:textId="4D115E2D" w:rsidR="00E3538E" w:rsidRPr="006552E8" w:rsidRDefault="00E3538E" w:rsidP="00D5444F">
      <w:pPr>
        <w:jc w:val="both"/>
        <w:rPr>
          <w:rFonts w:eastAsia="Times New Roman" w:cs="Times New Roman"/>
          <w:sz w:val="24"/>
          <w:szCs w:val="24"/>
          <w:lang w:eastAsia="tr-TR"/>
        </w:rPr>
      </w:pPr>
      <w:r w:rsidRPr="006552E8">
        <w:rPr>
          <w:rFonts w:eastAsia="Times New Roman" w:cs="Times New Roman"/>
          <w:sz w:val="24"/>
          <w:szCs w:val="24"/>
          <w:lang w:eastAsia="tr-TR"/>
        </w:rPr>
        <w:t>• Duyarlılık Öğrencilerimize mesleklerin icrasında, doğa, tarih ve kültürel değerler ile dezavantajlı grupları anlama ve gerekli hassasiyeti gösterecek şekilde eğitim ortamı sunmak.</w:t>
      </w:r>
    </w:p>
    <w:p w14:paraId="00AD7AA8" w14:textId="77777777" w:rsidR="00E3538E" w:rsidRPr="006552E8" w:rsidRDefault="00E3538E">
      <w:pPr>
        <w:pStyle w:val="GvdeMetni"/>
        <w:spacing w:before="4"/>
        <w:rPr>
          <w:sz w:val="22"/>
        </w:rPr>
      </w:pPr>
    </w:p>
    <w:p w14:paraId="3F9178A5" w14:textId="54821716" w:rsidR="00052151" w:rsidRPr="006552E8" w:rsidRDefault="00D3649C" w:rsidP="00D3649C">
      <w:pPr>
        <w:pStyle w:val="Balk1"/>
        <w:numPr>
          <w:ilvl w:val="0"/>
          <w:numId w:val="167"/>
        </w:numPr>
        <w:tabs>
          <w:tab w:val="left" w:pos="876"/>
          <w:tab w:val="left" w:pos="877"/>
        </w:tabs>
        <w:ind w:left="876" w:hanging="721"/>
        <w:rPr>
          <w:rFonts w:ascii="Carlito" w:hAnsi="Carlito"/>
          <w:color w:val="FF0000"/>
        </w:rPr>
      </w:pPr>
      <w:bookmarkStart w:id="63" w:name="_bookmark62"/>
      <w:bookmarkEnd w:id="63"/>
      <w:r w:rsidRPr="006552E8">
        <w:rPr>
          <w:rFonts w:ascii="Carlito" w:hAnsi="Carlito"/>
          <w:color w:val="FF0000"/>
        </w:rPr>
        <w:t>FARKLILAŞMA</w:t>
      </w:r>
      <w:r w:rsidRPr="006552E8">
        <w:rPr>
          <w:rFonts w:ascii="Carlito" w:hAnsi="Carlito"/>
          <w:color w:val="FF0000"/>
          <w:spacing w:val="-3"/>
        </w:rPr>
        <w:t xml:space="preserve"> </w:t>
      </w:r>
      <w:r w:rsidRPr="006552E8">
        <w:rPr>
          <w:rFonts w:ascii="Carlito" w:hAnsi="Carlito"/>
          <w:color w:val="FF0000"/>
        </w:rPr>
        <w:t>STRATEJİSİ</w:t>
      </w:r>
    </w:p>
    <w:p w14:paraId="6A8C1481" w14:textId="77777777" w:rsidR="00EA4031" w:rsidRPr="006552E8" w:rsidRDefault="00EA4031" w:rsidP="000F6C45">
      <w:pPr>
        <w:pStyle w:val="GvdeMetni"/>
        <w:ind w:left="155"/>
        <w:jc w:val="both"/>
      </w:pPr>
    </w:p>
    <w:p w14:paraId="3F6065F1" w14:textId="4E4B913C" w:rsidR="00052151" w:rsidRPr="006552E8" w:rsidRDefault="000F6C45" w:rsidP="000F6C45">
      <w:pPr>
        <w:pStyle w:val="GvdeMetni"/>
        <w:ind w:left="155"/>
        <w:jc w:val="both"/>
        <w:rPr>
          <w:sz w:val="20"/>
        </w:rPr>
      </w:pPr>
      <w:r w:rsidRPr="006552E8">
        <w:t xml:space="preserve">Hasankeyf Meslek Yüksekokulu; başarılı öğrencileri çekmek, dış proje desteklerini kendisine yönlendirmek, sektörle işbirliğinin arttırılmasıyla kendi mezunlarının iş dünyası tarafından tercih edilmesini sağlamak, ulusal ve uluslararası değişim programlarından daha fazla yararlanabilmek, yenilik ve patentlerde öncü olmak, bilimsel yayın sayısını ve kalitesini arttırmak, alanında iyi öğretim elemanları için cazibe merkezi olmak anlayışıyla hareket etmeyi hedeflemektedir. En iyiyi yakalamak arzusuyla, her yapılanın bir öncekinden daha iyi olmasına çalışarak </w:t>
      </w:r>
      <w:r w:rsidR="00EF6076" w:rsidRPr="006552E8">
        <w:t>evrensel ölçekte</w:t>
      </w:r>
      <w:r w:rsidRPr="006552E8">
        <w:t xml:space="preserve"> bilgi, teknoloji, hizmet üreterek, ilham ve yön vermeyi hedeflemiş, yerel, bölgesel, ulusal ve uluslararası düzeyde topluma katkı verecek şekilde, daha iyi eğitim ve öğretim sunabilecek kültürü yaratmayı, daha iyi araştırma ortamı oluşturmayı, daha iyi süreçlerle yönetimsel etkinliği arttırmayı “kalite politikası” anlayışı olarak esas alır.</w:t>
      </w:r>
    </w:p>
    <w:p w14:paraId="7033A577" w14:textId="77777777" w:rsidR="00052151" w:rsidRPr="006552E8" w:rsidRDefault="00052151" w:rsidP="000F6C45">
      <w:pPr>
        <w:pStyle w:val="GvdeMetni"/>
        <w:jc w:val="both"/>
        <w:rPr>
          <w:sz w:val="20"/>
        </w:rPr>
      </w:pPr>
    </w:p>
    <w:p w14:paraId="085FBB0C" w14:textId="77777777" w:rsidR="00052151" w:rsidRPr="006552E8" w:rsidRDefault="00052151" w:rsidP="000F6C45">
      <w:pPr>
        <w:pStyle w:val="GvdeMetni"/>
        <w:jc w:val="both"/>
        <w:rPr>
          <w:sz w:val="20"/>
        </w:rPr>
      </w:pPr>
    </w:p>
    <w:p w14:paraId="5B9775BA" w14:textId="77777777" w:rsidR="00052151" w:rsidRPr="006552E8" w:rsidRDefault="00052151">
      <w:pPr>
        <w:pStyle w:val="GvdeMetni"/>
        <w:rPr>
          <w:sz w:val="20"/>
        </w:rPr>
      </w:pPr>
    </w:p>
    <w:p w14:paraId="5C8C4D84" w14:textId="77777777" w:rsidR="00052151" w:rsidRPr="006552E8" w:rsidRDefault="00052151">
      <w:pPr>
        <w:pStyle w:val="GvdeMetni"/>
        <w:rPr>
          <w:sz w:val="20"/>
        </w:rPr>
      </w:pPr>
    </w:p>
    <w:p w14:paraId="0E26C485" w14:textId="77777777" w:rsidR="00052151" w:rsidRPr="006552E8" w:rsidRDefault="00052151">
      <w:pPr>
        <w:rPr>
          <w:sz w:val="29"/>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04DD4DC"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57B2B380" wp14:editId="7D9D2537">
                <wp:extent cx="5798185" cy="140335"/>
                <wp:effectExtent l="0" t="0" r="0" b="0"/>
                <wp:docPr id="516"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70B6B" w14:textId="77777777" w:rsidR="00786CD5" w:rsidRDefault="00786CD5">
                            <w:pPr>
                              <w:spacing w:before="1" w:line="219" w:lineRule="exact"/>
                              <w:ind w:right="27"/>
                              <w:jc w:val="right"/>
                              <w:rPr>
                                <w:b/>
                                <w:sz w:val="18"/>
                              </w:rPr>
                            </w:pPr>
                            <w:r>
                              <w:rPr>
                                <w:b/>
                                <w:color w:val="FFFFFF"/>
                                <w:sz w:val="18"/>
                              </w:rPr>
                              <w:t>Farklılaşma Stratejisi</w:t>
                            </w:r>
                          </w:p>
                        </w:txbxContent>
                      </wps:txbx>
                      <wps:bodyPr rot="0" vert="horz" wrap="square" lIns="0" tIns="0" rIns="0" bIns="0" anchor="t" anchorCtr="0" upright="1">
                        <a:noAutofit/>
                      </wps:bodyPr>
                    </wps:wsp>
                  </a:graphicData>
                </a:graphic>
              </wp:inline>
            </w:drawing>
          </mc:Choice>
          <mc:Fallback>
            <w:pict>
              <v:shape w14:anchorId="57B2B380" id="Text Box 505" o:spid="_x0000_s1046"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" fillcolor="#30849b" stroked="f">
                <v:path arrowok="t"/>
                <v:textbox inset="0,0,0,0">
                  <w:txbxContent>
                    <w:p w14:paraId="05D70B6B" w14:textId="77777777" w:rsidR="00786CD5" w:rsidRDefault="00786CD5">
                      <w:pPr>
                        <w:spacing w:before="1" w:line="219" w:lineRule="exact"/>
                        <w:ind w:right="27"/>
                        <w:jc w:val="right"/>
                        <w:rPr>
                          <w:b/>
                          <w:sz w:val="18"/>
                        </w:rPr>
                      </w:pPr>
                      <w:r>
                        <w:rPr>
                          <w:b/>
                          <w:color w:val="FFFFFF"/>
                          <w:sz w:val="18"/>
                        </w:rPr>
                        <w:t>Farklılaşma Stratejisi</w:t>
                      </w:r>
                    </w:p>
                  </w:txbxContent>
                </v:textbox>
                <w10:anchorlock/>
              </v:shape>
            </w:pict>
          </mc:Fallback>
        </mc:AlternateContent>
      </w:r>
    </w:p>
    <w:p w14:paraId="44EBB009" w14:textId="77777777" w:rsidR="00052151" w:rsidRPr="006552E8" w:rsidRDefault="00052151">
      <w:pPr>
        <w:pStyle w:val="GvdeMetni"/>
        <w:rPr>
          <w:sz w:val="20"/>
        </w:rPr>
      </w:pPr>
    </w:p>
    <w:p w14:paraId="20CD1CA2" w14:textId="77777777" w:rsidR="00052151" w:rsidRPr="006552E8" w:rsidRDefault="00052151">
      <w:pPr>
        <w:pStyle w:val="GvdeMetni"/>
        <w:spacing w:before="6"/>
        <w:rPr>
          <w:sz w:val="16"/>
        </w:rPr>
      </w:pPr>
    </w:p>
    <w:p w14:paraId="0710798E" w14:textId="77777777" w:rsidR="00052151" w:rsidRPr="006552E8" w:rsidRDefault="00052151">
      <w:pPr>
        <w:pStyle w:val="GvdeMetni"/>
        <w:rPr>
          <w:b/>
        </w:rPr>
      </w:pPr>
    </w:p>
    <w:p w14:paraId="1E13E7AC" w14:textId="77777777" w:rsidR="00052151" w:rsidRPr="006552E8" w:rsidRDefault="00052151">
      <w:pPr>
        <w:pStyle w:val="GvdeMetni"/>
        <w:rPr>
          <w:b/>
          <w:sz w:val="21"/>
        </w:rPr>
      </w:pPr>
    </w:p>
    <w:p w14:paraId="7CAB75F7" w14:textId="77777777" w:rsidR="00052151" w:rsidRPr="006552E8" w:rsidRDefault="00D3649C" w:rsidP="00D3649C">
      <w:pPr>
        <w:pStyle w:val="Balk2"/>
        <w:numPr>
          <w:ilvl w:val="1"/>
          <w:numId w:val="167"/>
        </w:numPr>
        <w:tabs>
          <w:tab w:val="left" w:pos="877"/>
        </w:tabs>
        <w:spacing w:before="0"/>
        <w:ind w:left="876" w:hanging="721"/>
        <w:rPr>
          <w:color w:val="FF0000"/>
        </w:rPr>
      </w:pPr>
      <w:bookmarkStart w:id="64" w:name="_bookmark64"/>
      <w:bookmarkEnd w:id="64"/>
      <w:r w:rsidRPr="006552E8">
        <w:rPr>
          <w:color w:val="FF0000"/>
        </w:rPr>
        <w:t>Konum Tercihi</w:t>
      </w:r>
    </w:p>
    <w:p w14:paraId="406CFEB3" w14:textId="7BDD3C07" w:rsidR="00052151" w:rsidRPr="006552E8" w:rsidRDefault="006A6479">
      <w:pPr>
        <w:pStyle w:val="GvdeMetni"/>
        <w:spacing w:before="119"/>
        <w:ind w:left="156" w:right="132"/>
        <w:jc w:val="both"/>
      </w:pPr>
      <w:r w:rsidRPr="006552E8">
        <w:t xml:space="preserve">2018 yılında kurulan ve kurumsal gelişiminin sonuna yaklaşan okulumuz, kurulduğu andan itibaren klasik kampüs konumunda eğitim faaliyetlerini yürütmektedir. Bu durum üniversitemizin konum tercihinin belirlenmesinde en önemli </w:t>
      </w:r>
      <w:r w:rsidR="007951B3" w:rsidRPr="006552E8">
        <w:t>kasıttı</w:t>
      </w:r>
      <w:r w:rsidRPr="006552E8">
        <w:t xml:space="preserve"> oluşturmaktadır. Bu kapsamda okulumuz, Türk Yükseköğretim Sektörü içerisindeki konumunu; eğitim, araştırma ve girişimcilik seçenekleri içerisinde “eğitim odaklı” bir üniversitede olma yolunda önemli bir sinerji elde etmiş, bu sinerjiyi gelecek dönemlerde de sürdürebilmek için gerekli tüm çalışmaları sürdürmeye devam etmektedir.</w:t>
      </w:r>
    </w:p>
    <w:p w14:paraId="038D546A" w14:textId="77777777" w:rsidR="00052151" w:rsidRPr="006552E8" w:rsidRDefault="00052151">
      <w:pPr>
        <w:pStyle w:val="GvdeMetni"/>
        <w:spacing w:before="10"/>
        <w:rPr>
          <w:sz w:val="19"/>
        </w:rPr>
      </w:pPr>
    </w:p>
    <w:p w14:paraId="5FEC25E5" w14:textId="24B626DD" w:rsidR="00052151" w:rsidRPr="006552E8" w:rsidRDefault="00D3649C" w:rsidP="00D3649C">
      <w:pPr>
        <w:pStyle w:val="Balk2"/>
        <w:numPr>
          <w:ilvl w:val="1"/>
          <w:numId w:val="167"/>
        </w:numPr>
        <w:tabs>
          <w:tab w:val="left" w:pos="877"/>
        </w:tabs>
        <w:ind w:left="876" w:hanging="721"/>
        <w:rPr>
          <w:color w:val="FF0000"/>
        </w:rPr>
      </w:pPr>
      <w:bookmarkStart w:id="65" w:name="_bookmark67"/>
      <w:bookmarkEnd w:id="65"/>
      <w:r w:rsidRPr="006552E8">
        <w:rPr>
          <w:color w:val="FF0000"/>
        </w:rPr>
        <w:t>Başarı Bölgesi</w:t>
      </w:r>
      <w:r w:rsidRPr="006552E8">
        <w:rPr>
          <w:color w:val="FF0000"/>
          <w:spacing w:val="1"/>
        </w:rPr>
        <w:t xml:space="preserve"> </w:t>
      </w:r>
      <w:r w:rsidRPr="006552E8">
        <w:rPr>
          <w:color w:val="FF0000"/>
        </w:rPr>
        <w:t>Tercihi</w:t>
      </w:r>
    </w:p>
    <w:p w14:paraId="43014248" w14:textId="5AAEF925" w:rsidR="009D5C5B" w:rsidRPr="006552E8" w:rsidRDefault="009D5C5B" w:rsidP="00A91FF6">
      <w:pPr>
        <w:jc w:val="both"/>
        <w:rPr>
          <w:rFonts w:eastAsia="Times New Roman" w:cs="Times New Roman"/>
          <w:sz w:val="24"/>
          <w:szCs w:val="24"/>
          <w:lang w:eastAsia="tr-TR"/>
        </w:rPr>
      </w:pPr>
      <w:r w:rsidRPr="006552E8">
        <w:rPr>
          <w:rFonts w:eastAsia="Times New Roman" w:cs="Times New Roman"/>
          <w:sz w:val="24"/>
          <w:szCs w:val="24"/>
          <w:lang w:eastAsia="tr-TR"/>
        </w:rPr>
        <w:t xml:space="preserve">Üniversitenin mevcut durumu ile konumunun vermiş olduğu avantajlar birlikte değerlendirildiğinde eğitim faaliyetlerinin güçlendiği ve eğitim üniversitesi olma yolunda güçlü, kendinden emin adımlarla yoluna devam ettiği görülmektedir. Üniversitenin mevcut fiziki ve beşerî alt yapısı ile bölgenin ihtiyaçlarının birbirine paralellik göstermesi sonucu hem özel teşebbüs hem de kamu kaynaklarının etkili, ekonomik ve verimli şekilde kullanımında optimizasyon sağlanmaya çalışılmıştır. </w:t>
      </w:r>
      <w:r w:rsidR="002B5349" w:rsidRPr="006552E8">
        <w:rPr>
          <w:rFonts w:eastAsia="Times New Roman" w:cs="Times New Roman"/>
          <w:sz w:val="24"/>
          <w:szCs w:val="24"/>
          <w:lang w:eastAsia="tr-TR"/>
        </w:rPr>
        <w:t>Bu sayede hem eğitim alanında önemli mesafe kat edilmekte hem de Üniversite-Sektör iş birliği sağlanarak bölgesel kalkınmaya çok önemli katkılar sunmaya devam etmektedir.</w:t>
      </w:r>
      <w:r w:rsidR="003B03E4" w:rsidRPr="006552E8">
        <w:t xml:space="preserve"> </w:t>
      </w:r>
      <w:r w:rsidR="003B03E4" w:rsidRPr="006552E8">
        <w:rPr>
          <w:rFonts w:eastAsia="Times New Roman" w:cs="Times New Roman"/>
          <w:sz w:val="24"/>
          <w:szCs w:val="24"/>
          <w:lang w:eastAsia="tr-TR"/>
        </w:rPr>
        <w:t>Üniversitemiz farklılaşma noktasında stratejik önceliğini bölgesel, ulusal ve uluslararası ihtiyaçları, beklentileri ve önerileri dikkate alarak oluşturmaktadır</w:t>
      </w:r>
    </w:p>
    <w:p w14:paraId="58DA45AA" w14:textId="77777777" w:rsidR="00052151" w:rsidRPr="006552E8" w:rsidRDefault="00052151">
      <w:pPr>
        <w:pStyle w:val="GvdeMetni"/>
        <w:spacing w:before="9"/>
        <w:rPr>
          <w:sz w:val="19"/>
        </w:rPr>
      </w:pPr>
    </w:p>
    <w:p w14:paraId="48AF7D19" w14:textId="77777777" w:rsidR="00052151" w:rsidRPr="006552E8" w:rsidRDefault="00D3649C" w:rsidP="00D3649C">
      <w:pPr>
        <w:pStyle w:val="Balk2"/>
        <w:numPr>
          <w:ilvl w:val="1"/>
          <w:numId w:val="167"/>
        </w:numPr>
        <w:tabs>
          <w:tab w:val="left" w:pos="877"/>
        </w:tabs>
        <w:ind w:left="876" w:hanging="721"/>
        <w:rPr>
          <w:color w:val="FF0000"/>
        </w:rPr>
      </w:pPr>
      <w:bookmarkStart w:id="66" w:name="_bookmark69"/>
      <w:bookmarkEnd w:id="66"/>
      <w:r w:rsidRPr="006552E8">
        <w:rPr>
          <w:color w:val="FF0000"/>
        </w:rPr>
        <w:t>Değer Sunumu</w:t>
      </w:r>
      <w:r w:rsidRPr="006552E8">
        <w:rPr>
          <w:color w:val="FF0000"/>
          <w:spacing w:val="-1"/>
        </w:rPr>
        <w:t xml:space="preserve"> </w:t>
      </w:r>
      <w:r w:rsidRPr="006552E8">
        <w:rPr>
          <w:color w:val="FF0000"/>
        </w:rPr>
        <w:t>Tercihi</w:t>
      </w:r>
    </w:p>
    <w:p w14:paraId="0170637A" w14:textId="77777777" w:rsidR="00052151" w:rsidRPr="006552E8" w:rsidRDefault="00052151">
      <w:pPr>
        <w:rPr>
          <w:sz w:val="12"/>
        </w:rPr>
      </w:pPr>
    </w:p>
    <w:p w14:paraId="07E07851" w14:textId="77777777" w:rsidR="003515DB" w:rsidRPr="006552E8" w:rsidRDefault="003515DB" w:rsidP="00F4689C">
      <w:pPr>
        <w:jc w:val="both"/>
        <w:rPr>
          <w:sz w:val="12"/>
        </w:rPr>
      </w:pPr>
    </w:p>
    <w:p w14:paraId="4EEA54F5" w14:textId="77777777" w:rsidR="004E551B" w:rsidRPr="006552E8" w:rsidRDefault="004E551B" w:rsidP="004E551B">
      <w:pPr>
        <w:widowControl/>
        <w:autoSpaceDE/>
        <w:autoSpaceDN/>
        <w:rPr>
          <w:rFonts w:eastAsia="Times New Roman" w:cs="Times New Roman"/>
          <w:sz w:val="24"/>
          <w:szCs w:val="24"/>
          <w:lang w:eastAsia="tr-TR"/>
        </w:rPr>
      </w:pPr>
      <w:r w:rsidRPr="006552E8">
        <w:rPr>
          <w:rFonts w:eastAsia="Times New Roman" w:cs="Times New Roman"/>
          <w:sz w:val="24"/>
          <w:szCs w:val="24"/>
          <w:lang w:eastAsia="tr-TR"/>
        </w:rPr>
        <w:t xml:space="preserve">Üniversitemiz çoklu başarı bölgesi tercihi içinde gelecek stratejik odağını bir eğitim üniversitesi üzerinde konumlandırmıştır. Bu konumu güçlendirmek için geliştirilecek veya öne çıkarılacak hizmetleri şu şekilde belirlemiştir: </w:t>
      </w:r>
    </w:p>
    <w:p w14:paraId="7C03F7D1" w14:textId="77777777" w:rsidR="004E551B" w:rsidRPr="006552E8" w:rsidRDefault="004E551B" w:rsidP="004E551B">
      <w:pPr>
        <w:widowControl/>
        <w:autoSpaceDE/>
        <w:autoSpaceDN/>
        <w:rPr>
          <w:rFonts w:eastAsia="Times New Roman" w:cs="Times New Roman"/>
          <w:sz w:val="24"/>
          <w:szCs w:val="24"/>
          <w:lang w:eastAsia="tr-TR"/>
        </w:rPr>
      </w:pPr>
    </w:p>
    <w:p w14:paraId="0F95CDBE" w14:textId="0ECA2541" w:rsidR="004E551B" w:rsidRPr="006552E8" w:rsidRDefault="004E551B" w:rsidP="004E551B">
      <w:pPr>
        <w:widowControl/>
        <w:autoSpaceDE/>
        <w:autoSpaceDN/>
        <w:rPr>
          <w:rFonts w:eastAsia="Times New Roman" w:cs="Times New Roman"/>
          <w:sz w:val="24"/>
          <w:szCs w:val="24"/>
          <w:lang w:eastAsia="tr-TR"/>
        </w:rPr>
      </w:pPr>
      <w:r w:rsidRPr="006552E8">
        <w:rPr>
          <w:rFonts w:eastAsia="Times New Roman" w:cs="Times New Roman"/>
          <w:sz w:val="24"/>
          <w:szCs w:val="24"/>
          <w:lang w:eastAsia="tr-TR"/>
        </w:rPr>
        <w:t>• Bölgenin kültürel, sosyal ve ekonomik kalkınmasına öncülük etmek,</w:t>
      </w:r>
    </w:p>
    <w:p w14:paraId="20B9003A" w14:textId="77777777" w:rsidR="003515DB" w:rsidRPr="006552E8" w:rsidRDefault="003515DB" w:rsidP="00F4689C">
      <w:pPr>
        <w:jc w:val="both"/>
        <w:rPr>
          <w:sz w:val="12"/>
        </w:rPr>
      </w:pPr>
    </w:p>
    <w:p w14:paraId="680B1D7B" w14:textId="77777777" w:rsidR="004E551B" w:rsidRPr="006552E8" w:rsidRDefault="004E551B" w:rsidP="00F4689C">
      <w:pPr>
        <w:jc w:val="both"/>
        <w:rPr>
          <w:sz w:val="12"/>
        </w:rPr>
      </w:pPr>
    </w:p>
    <w:p w14:paraId="4014A88A" w14:textId="7DD5AD32" w:rsidR="004E551B" w:rsidRPr="006552E8" w:rsidRDefault="00C249E5" w:rsidP="00E8044A">
      <w:pPr>
        <w:widowControl/>
        <w:autoSpaceDE/>
        <w:autoSpaceDN/>
        <w:rPr>
          <w:rFonts w:eastAsia="Times New Roman" w:cs="Times New Roman"/>
          <w:sz w:val="24"/>
          <w:szCs w:val="24"/>
          <w:lang w:eastAsia="tr-TR"/>
        </w:rPr>
      </w:pPr>
      <w:r w:rsidRPr="006552E8">
        <w:rPr>
          <w:rFonts w:eastAsia="Times New Roman" w:cs="Times New Roman"/>
          <w:sz w:val="24"/>
          <w:szCs w:val="24"/>
          <w:lang w:eastAsia="tr-TR"/>
        </w:rPr>
        <w:t xml:space="preserve">• Üniversitemizin misyon farklılaşması ve ihtisaslaşma çerçevesinde spesifik alanlarda sahip olduğu ön lisans </w:t>
      </w:r>
      <w:r w:rsidR="00E8044A" w:rsidRPr="006552E8">
        <w:rPr>
          <w:rFonts w:eastAsia="Times New Roman" w:cs="Times New Roman"/>
          <w:sz w:val="24"/>
          <w:szCs w:val="24"/>
          <w:lang w:eastAsia="tr-TR"/>
        </w:rPr>
        <w:t xml:space="preserve">program ve </w:t>
      </w:r>
      <w:r w:rsidRPr="006552E8">
        <w:rPr>
          <w:rFonts w:eastAsia="Times New Roman" w:cs="Times New Roman"/>
          <w:sz w:val="24"/>
          <w:szCs w:val="24"/>
          <w:lang w:eastAsia="tr-TR"/>
        </w:rPr>
        <w:t>öğrenci sayısını artırma</w:t>
      </w:r>
      <w:r w:rsidR="00E8044A" w:rsidRPr="006552E8">
        <w:rPr>
          <w:rFonts w:eastAsia="Times New Roman" w:cs="Times New Roman"/>
          <w:sz w:val="24"/>
          <w:szCs w:val="24"/>
          <w:lang w:eastAsia="tr-TR"/>
        </w:rPr>
        <w:t xml:space="preserve">k ve </w:t>
      </w:r>
      <w:r w:rsidRPr="006552E8">
        <w:rPr>
          <w:rFonts w:eastAsia="Times New Roman" w:cs="Times New Roman"/>
          <w:sz w:val="24"/>
          <w:szCs w:val="24"/>
          <w:lang w:eastAsia="tr-TR"/>
        </w:rPr>
        <w:t>yenilikler yapmak</w:t>
      </w:r>
      <w:r w:rsidR="00E8044A" w:rsidRPr="006552E8">
        <w:rPr>
          <w:rFonts w:eastAsia="Times New Roman" w:cs="Times New Roman"/>
          <w:sz w:val="24"/>
          <w:szCs w:val="24"/>
          <w:lang w:eastAsia="tr-TR"/>
        </w:rPr>
        <w:t>.</w:t>
      </w:r>
    </w:p>
    <w:p w14:paraId="7154D1A0" w14:textId="77777777" w:rsidR="007951B3" w:rsidRPr="006552E8" w:rsidRDefault="007951B3" w:rsidP="00E8044A">
      <w:pPr>
        <w:widowControl/>
        <w:autoSpaceDE/>
        <w:autoSpaceDN/>
        <w:rPr>
          <w:rFonts w:eastAsia="Times New Roman" w:cs="Times New Roman"/>
          <w:sz w:val="24"/>
          <w:szCs w:val="24"/>
          <w:lang w:eastAsia="tr-TR"/>
        </w:rPr>
        <w:sectPr w:rsidR="007951B3"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D0FFF22" w14:textId="77777777" w:rsidR="00052151" w:rsidRPr="006552E8" w:rsidRDefault="00052151">
      <w:pPr>
        <w:pStyle w:val="GvdeMetni"/>
        <w:spacing w:before="10"/>
        <w:rPr>
          <w:sz w:val="19"/>
        </w:rPr>
      </w:pPr>
    </w:p>
    <w:p w14:paraId="19BBAFA5" w14:textId="77777777" w:rsidR="00052151" w:rsidRPr="006552E8" w:rsidRDefault="00D3649C" w:rsidP="00D3649C">
      <w:pPr>
        <w:pStyle w:val="Balk2"/>
        <w:numPr>
          <w:ilvl w:val="1"/>
          <w:numId w:val="167"/>
        </w:numPr>
        <w:tabs>
          <w:tab w:val="left" w:pos="877"/>
        </w:tabs>
        <w:spacing w:before="0"/>
        <w:ind w:left="876" w:hanging="721"/>
        <w:rPr>
          <w:color w:val="FF0000"/>
        </w:rPr>
      </w:pPr>
      <w:bookmarkStart w:id="67" w:name="_bookmark72"/>
      <w:bookmarkEnd w:id="67"/>
      <w:r w:rsidRPr="006552E8">
        <w:rPr>
          <w:color w:val="FF0000"/>
        </w:rPr>
        <w:t>Temel Yetkinlik</w:t>
      </w:r>
      <w:r w:rsidRPr="006552E8">
        <w:rPr>
          <w:color w:val="FF0000"/>
          <w:spacing w:val="-3"/>
        </w:rPr>
        <w:t xml:space="preserve"> </w:t>
      </w:r>
      <w:r w:rsidRPr="006552E8">
        <w:rPr>
          <w:color w:val="FF0000"/>
        </w:rPr>
        <w:t>Tercihi</w:t>
      </w:r>
    </w:p>
    <w:p w14:paraId="5658E64D" w14:textId="77777777" w:rsidR="00052151" w:rsidRPr="006552E8" w:rsidRDefault="00052151">
      <w:pPr>
        <w:rPr>
          <w:sz w:val="29"/>
        </w:rPr>
      </w:pPr>
    </w:p>
    <w:p w14:paraId="2E921D1F" w14:textId="77777777" w:rsidR="00D3649C" w:rsidRPr="006552E8" w:rsidRDefault="00D3649C" w:rsidP="00D3649C">
      <w:pPr>
        <w:widowControl/>
        <w:autoSpaceDE/>
        <w:autoSpaceDN/>
        <w:jc w:val="both"/>
        <w:rPr>
          <w:rFonts w:eastAsia="Times New Roman" w:cs="Times New Roman"/>
          <w:sz w:val="24"/>
          <w:szCs w:val="24"/>
          <w:lang w:eastAsia="tr-TR"/>
        </w:rPr>
      </w:pPr>
      <w:r w:rsidRPr="006552E8">
        <w:rPr>
          <w:rFonts w:eastAsia="Times New Roman" w:cs="Times New Roman"/>
          <w:sz w:val="24"/>
          <w:szCs w:val="24"/>
          <w:lang w:eastAsia="tr-TR"/>
        </w:rPr>
        <w:t xml:space="preserve">Üniversitemiz; tarihi, geçmişi, kendi içerisinden çıkarmış olduğu yeni üniversiteler ve sahip olduğu araştırma merkezleri ile bölgenin ihtiyaç duyduğu sosyo-kültürel ve teknik ihtiyaçların karşılanmasında önemli roller üstlenmektedir. Üniversitemiz konum, başarı bölgesi ve değer sunumu tercihlerini destekleyecek şekilde temel yetkinliklerini en iyi ve en etkili şekilde yönetmeyi kendine amaç edinmiş ve bunu kararlılıkla sürdürmeye devam etmektedir. Üniversitemiz kurumsal alt yapısı sayesinde araştırma kapasitesi ve kalitesinde önemli avantajlar sağlarken, eğitim odaklı diğer akademik faaliyetleri de başarı ile sürdürmektedir. </w:t>
      </w:r>
    </w:p>
    <w:p w14:paraId="3CFF876C" w14:textId="03D67BD2" w:rsidR="00D3649C" w:rsidRPr="006552E8" w:rsidRDefault="00D3649C" w:rsidP="00D3649C">
      <w:pPr>
        <w:jc w:val="both"/>
        <w:rPr>
          <w:sz w:val="29"/>
        </w:rPr>
        <w:sectPr w:rsidR="00D3649C"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1FB1A72"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653C6A70" wp14:editId="59CC42DF">
                <wp:extent cx="5798185" cy="140335"/>
                <wp:effectExtent l="0" t="0" r="0" b="0"/>
                <wp:docPr id="467"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2236E"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653C6A70" id="Text Box 456" o:spid="_x0000_s1047"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" fillcolor="#30849b" stroked="f">
                <v:path arrowok="t"/>
                <v:textbox inset="0,0,0,0">
                  <w:txbxContent>
                    <w:p w14:paraId="7842236E"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09325A97" w14:textId="77777777" w:rsidR="00052151" w:rsidRPr="006552E8" w:rsidRDefault="00052151">
      <w:pPr>
        <w:pStyle w:val="GvdeMetni"/>
        <w:rPr>
          <w:sz w:val="20"/>
        </w:rPr>
      </w:pPr>
    </w:p>
    <w:p w14:paraId="6BC9F7CB" w14:textId="77777777" w:rsidR="00052151" w:rsidRPr="006552E8" w:rsidRDefault="00052151">
      <w:pPr>
        <w:pStyle w:val="GvdeMetni"/>
        <w:spacing w:before="4"/>
        <w:rPr>
          <w:sz w:val="22"/>
        </w:rPr>
      </w:pPr>
    </w:p>
    <w:p w14:paraId="3E3415A4" w14:textId="77777777" w:rsidR="00052151" w:rsidRPr="006552E8" w:rsidRDefault="00D3649C" w:rsidP="00D3649C">
      <w:pPr>
        <w:pStyle w:val="Balk1"/>
        <w:numPr>
          <w:ilvl w:val="0"/>
          <w:numId w:val="167"/>
        </w:numPr>
        <w:tabs>
          <w:tab w:val="left" w:pos="876"/>
          <w:tab w:val="left" w:pos="877"/>
          <w:tab w:val="left" w:pos="2421"/>
          <w:tab w:val="left" w:pos="4419"/>
          <w:tab w:val="left" w:pos="5566"/>
          <w:tab w:val="left" w:pos="6765"/>
          <w:tab w:val="left" w:pos="7424"/>
        </w:tabs>
        <w:ind w:left="876" w:right="135"/>
        <w:rPr>
          <w:rFonts w:ascii="Carlito" w:hAnsi="Carlito"/>
        </w:rPr>
      </w:pPr>
      <w:bookmarkStart w:id="68" w:name="_bookmark74"/>
      <w:bookmarkEnd w:id="68"/>
      <w:r w:rsidRPr="006552E8">
        <w:rPr>
          <w:rFonts w:ascii="Carlito" w:hAnsi="Carlito"/>
          <w:color w:val="205768"/>
        </w:rPr>
        <w:t>STRATEJİ</w:t>
      </w:r>
      <w:r w:rsidRPr="006552E8">
        <w:rPr>
          <w:rFonts w:ascii="Carlito" w:hAnsi="Carlito"/>
          <w:color w:val="205768"/>
        </w:rPr>
        <w:tab/>
        <w:t>GELİŞTİRME:</w:t>
      </w:r>
      <w:r w:rsidRPr="006552E8">
        <w:rPr>
          <w:rFonts w:ascii="Carlito" w:hAnsi="Carlito"/>
          <w:color w:val="205768"/>
        </w:rPr>
        <w:tab/>
        <w:t>AMAÇ,</w:t>
      </w:r>
      <w:r w:rsidRPr="006552E8">
        <w:rPr>
          <w:rFonts w:ascii="Carlito" w:hAnsi="Carlito"/>
          <w:color w:val="205768"/>
        </w:rPr>
        <w:tab/>
        <w:t>HEDEF</w:t>
      </w:r>
      <w:r w:rsidRPr="006552E8">
        <w:rPr>
          <w:rFonts w:ascii="Carlito" w:hAnsi="Carlito"/>
          <w:color w:val="205768"/>
        </w:rPr>
        <w:tab/>
        <w:t>VE</w:t>
      </w:r>
      <w:r w:rsidRPr="006552E8">
        <w:rPr>
          <w:rFonts w:ascii="Carlito" w:hAnsi="Carlito"/>
          <w:color w:val="205768"/>
        </w:rPr>
        <w:tab/>
      </w:r>
      <w:r w:rsidRPr="006552E8">
        <w:rPr>
          <w:rFonts w:ascii="Carlito" w:hAnsi="Carlito"/>
          <w:color w:val="205768"/>
          <w:spacing w:val="-4"/>
        </w:rPr>
        <w:t xml:space="preserve">PERFORMANS </w:t>
      </w:r>
      <w:r w:rsidRPr="006552E8">
        <w:rPr>
          <w:rFonts w:ascii="Carlito" w:hAnsi="Carlito"/>
          <w:color w:val="205768"/>
        </w:rPr>
        <w:t>GÖSTERGESİ İLE STRATEJİLERİN BELİRLENMESİ</w:t>
      </w:r>
    </w:p>
    <w:p w14:paraId="285CF2A0" w14:textId="77777777" w:rsidR="00D932A6" w:rsidRPr="006552E8" w:rsidRDefault="00D932A6" w:rsidP="00D932A6">
      <w:pPr>
        <w:pStyle w:val="Balk1"/>
        <w:tabs>
          <w:tab w:val="left" w:pos="876"/>
          <w:tab w:val="left" w:pos="877"/>
          <w:tab w:val="left" w:pos="2421"/>
          <w:tab w:val="left" w:pos="4419"/>
          <w:tab w:val="left" w:pos="5566"/>
          <w:tab w:val="left" w:pos="6765"/>
          <w:tab w:val="left" w:pos="7424"/>
        </w:tabs>
        <w:ind w:right="135" w:firstLine="0"/>
        <w:rPr>
          <w:rFonts w:ascii="Carlito" w:hAnsi="Carlito"/>
        </w:rPr>
      </w:pPr>
    </w:p>
    <w:p w14:paraId="63F4EC97" w14:textId="084CF517" w:rsidR="00052151" w:rsidRPr="006552E8" w:rsidRDefault="00114AE4" w:rsidP="00372ACF">
      <w:pPr>
        <w:pStyle w:val="GvdeMetni"/>
        <w:numPr>
          <w:ilvl w:val="1"/>
          <w:numId w:val="167"/>
        </w:numPr>
        <w:rPr>
          <w:b/>
          <w:color w:val="FF0000"/>
          <w:sz w:val="20"/>
        </w:rPr>
      </w:pPr>
      <w:r w:rsidRPr="006552E8">
        <w:rPr>
          <w:b/>
          <w:color w:val="FF0000"/>
        </w:rPr>
        <w:t>Amaçlar</w:t>
      </w:r>
    </w:p>
    <w:p w14:paraId="4625521E" w14:textId="77777777" w:rsidR="00052151" w:rsidRPr="006552E8" w:rsidRDefault="00052151">
      <w:pPr>
        <w:pStyle w:val="GvdeMetni"/>
        <w:rPr>
          <w:sz w:val="20"/>
        </w:rPr>
      </w:pPr>
    </w:p>
    <w:p w14:paraId="753BD708" w14:textId="25EB504B" w:rsidR="00FD122A" w:rsidRDefault="00FD122A" w:rsidP="00FD122A">
      <w:pPr>
        <w:pStyle w:val="GvdeMetni"/>
      </w:pPr>
      <w:r>
        <w:t>Amaç 1: Öğretim Kalitesini Artırmak ve Sürekli İyileştirme Sağlamak</w:t>
      </w:r>
    </w:p>
    <w:p w14:paraId="13B54BF0" w14:textId="77777777" w:rsidR="00FD122A" w:rsidRDefault="00FD122A" w:rsidP="00FD122A">
      <w:pPr>
        <w:pStyle w:val="GvdeMetni"/>
      </w:pPr>
      <w:r>
        <w:t>Amaç 2: Kurumsal Kapasiteyi ve Kültürü Geliştirmek</w:t>
      </w:r>
    </w:p>
    <w:p w14:paraId="20CC2D01" w14:textId="590E23B7" w:rsidR="00052151" w:rsidRPr="006552E8" w:rsidRDefault="00FD122A" w:rsidP="00FD122A">
      <w:pPr>
        <w:pStyle w:val="GvdeMetni"/>
        <w:rPr>
          <w:sz w:val="20"/>
        </w:rPr>
      </w:pPr>
      <w:r>
        <w:t xml:space="preserve">Amaç 3: Toplumsal Hizmet Faaliyetlerinin Etkinliğini Artırmak </w:t>
      </w:r>
    </w:p>
    <w:p w14:paraId="53E74C9D" w14:textId="77777777" w:rsidR="00052151" w:rsidRPr="006552E8" w:rsidRDefault="00052151">
      <w:pPr>
        <w:pStyle w:val="GvdeMetni"/>
        <w:rPr>
          <w:sz w:val="20"/>
        </w:rPr>
      </w:pPr>
    </w:p>
    <w:p w14:paraId="6B730749" w14:textId="77777777" w:rsidR="00052151" w:rsidRPr="006552E8" w:rsidRDefault="00052151">
      <w:pPr>
        <w:pStyle w:val="GvdeMetni"/>
        <w:rPr>
          <w:sz w:val="20"/>
        </w:rPr>
      </w:pPr>
    </w:p>
    <w:p w14:paraId="36EB7D12" w14:textId="5EBAF3AE" w:rsidR="00052151" w:rsidRPr="006552E8" w:rsidRDefault="00D932A6" w:rsidP="00372ACF">
      <w:pPr>
        <w:pStyle w:val="GvdeMetni"/>
        <w:numPr>
          <w:ilvl w:val="1"/>
          <w:numId w:val="167"/>
        </w:numPr>
        <w:rPr>
          <w:b/>
          <w:color w:val="FF0000"/>
        </w:rPr>
      </w:pPr>
      <w:r w:rsidRPr="006552E8">
        <w:rPr>
          <w:b/>
          <w:color w:val="FF0000"/>
        </w:rPr>
        <w:t>Hedefler</w:t>
      </w:r>
    </w:p>
    <w:p w14:paraId="0329F7A1" w14:textId="58742A4C" w:rsidR="00052151" w:rsidRDefault="00052151">
      <w:pPr>
        <w:pStyle w:val="GvdeMetni"/>
        <w:rPr>
          <w:sz w:val="20"/>
        </w:rPr>
      </w:pPr>
    </w:p>
    <w:p w14:paraId="385F6EC1" w14:textId="4EEE49FE" w:rsidR="00D932A6" w:rsidRPr="00086F8E" w:rsidRDefault="00086F8E">
      <w:pPr>
        <w:pStyle w:val="GvdeMetni"/>
      </w:pPr>
      <w:r w:rsidRPr="00086F8E">
        <w:t>Hedef 1</w:t>
      </w:r>
      <w:r>
        <w:t>.1</w:t>
      </w:r>
      <w:r w:rsidRPr="00086F8E">
        <w:t xml:space="preserve">: </w:t>
      </w:r>
      <w:r w:rsidR="00D932A6" w:rsidRPr="00086F8E">
        <w:t>Öğretim programlarının niteliğinin</w:t>
      </w:r>
      <w:r w:rsidR="00FD122A" w:rsidRPr="00086F8E">
        <w:t xml:space="preserve"> 2027</w:t>
      </w:r>
      <w:r w:rsidRPr="00086F8E">
        <w:t xml:space="preserve"> yılının sonuna kadar % 20</w:t>
      </w:r>
      <w:r w:rsidR="00D932A6" w:rsidRPr="00086F8E">
        <w:t xml:space="preserve"> artırılması. </w:t>
      </w:r>
    </w:p>
    <w:p w14:paraId="6410E5D6" w14:textId="4A92613E" w:rsidR="00086F8E" w:rsidRDefault="00086F8E" w:rsidP="00D932A6">
      <w:pPr>
        <w:pStyle w:val="GvdeMetni"/>
      </w:pPr>
      <w:r>
        <w:t xml:space="preserve">Hedef 1.2: </w:t>
      </w:r>
      <w:r w:rsidR="00DA1101">
        <w:t>Öğretim elemanı niteliğinin artırılması ve öğretim elemanlarının akademik faaliyetlerinin sayısını %10 artırılması.</w:t>
      </w:r>
    </w:p>
    <w:p w14:paraId="714DCEAD" w14:textId="39DE19E1" w:rsidR="00DA1101" w:rsidRDefault="00DA1101" w:rsidP="00D932A6">
      <w:pPr>
        <w:pStyle w:val="GvdeMetni"/>
      </w:pPr>
    </w:p>
    <w:p w14:paraId="189390A0" w14:textId="0E0783C7" w:rsidR="00DA1101" w:rsidRPr="00DA1101" w:rsidRDefault="00DA1101" w:rsidP="00DA1101">
      <w:pPr>
        <w:pStyle w:val="GvdeMetni"/>
      </w:pPr>
      <w:r>
        <w:t>Hedef 2.1:</w:t>
      </w:r>
      <w:r w:rsidRPr="00DA1101">
        <w:t xml:space="preserve"> Aidiyet ve bağlılık duygusunu geliştirmek.</w:t>
      </w:r>
    </w:p>
    <w:p w14:paraId="44DEC880" w14:textId="34B67184" w:rsidR="00086F8E" w:rsidRDefault="00DA1101" w:rsidP="00D932A6">
      <w:pPr>
        <w:pStyle w:val="GvdeMetni"/>
      </w:pPr>
      <w:r>
        <w:t>Hedef 2.2:</w:t>
      </w:r>
      <w:r w:rsidRPr="00DA1101">
        <w:t xml:space="preserve"> Yerleşkelerin altyapı ve fiziksel olanaklarını iyileştirmek</w:t>
      </w:r>
    </w:p>
    <w:p w14:paraId="562DA4FA" w14:textId="3A74A484" w:rsidR="00DA1101" w:rsidRDefault="00DA1101" w:rsidP="00D932A6">
      <w:pPr>
        <w:pStyle w:val="GvdeMetni"/>
      </w:pPr>
    </w:p>
    <w:p w14:paraId="27D82383" w14:textId="07FF8C03" w:rsidR="00DA1101" w:rsidRDefault="00DA1101" w:rsidP="00D932A6">
      <w:pPr>
        <w:pStyle w:val="GvdeMetni"/>
      </w:pPr>
      <w:r>
        <w:t>Hedef 3</w:t>
      </w:r>
      <w:r w:rsidR="00D43CC1">
        <w:t>.1</w:t>
      </w:r>
      <w:r>
        <w:t>:</w:t>
      </w:r>
      <w:r w:rsidR="00D43CC1">
        <w:t xml:space="preserve"> </w:t>
      </w:r>
      <w:r w:rsidR="00D43CC1" w:rsidRPr="00D43CC1">
        <w:t>Birimin üretme potansiyelini ekonominin ve toplumun yararına sunmak.</w:t>
      </w:r>
    </w:p>
    <w:p w14:paraId="08167F4A" w14:textId="343C564C" w:rsidR="00D43CC1" w:rsidRDefault="00D43CC1" w:rsidP="00D932A6">
      <w:pPr>
        <w:pStyle w:val="GvdeMetni"/>
      </w:pPr>
      <w:r>
        <w:t>Hedef 3.2: Paydaşlara yönelik hizmetleri artırmak ve bu alanlarda ortak sosyal sorumluluk projelerinin geliştirilmesi</w:t>
      </w:r>
    </w:p>
    <w:p w14:paraId="55D009A1" w14:textId="175D2CFD" w:rsidR="00DA1101" w:rsidRDefault="00DA1101" w:rsidP="00D932A6">
      <w:pPr>
        <w:pStyle w:val="GvdeMetni"/>
      </w:pPr>
    </w:p>
    <w:p w14:paraId="7C0D9807" w14:textId="40B0C6BD" w:rsidR="00052151" w:rsidRPr="002C32C4" w:rsidRDefault="00052151">
      <w:pPr>
        <w:pStyle w:val="GvdeMetni"/>
      </w:pPr>
    </w:p>
    <w:p w14:paraId="308E3BC2" w14:textId="77777777" w:rsidR="00052151" w:rsidRPr="006552E8" w:rsidRDefault="00BD5B54">
      <w:pPr>
        <w:pStyle w:val="GvdeMetni"/>
        <w:spacing w:before="5"/>
        <w:rPr>
          <w:sz w:val="18"/>
        </w:rPr>
      </w:pPr>
      <w:r w:rsidRPr="006552E8">
        <w:rPr>
          <w:noProof/>
          <w:lang w:eastAsia="tr-TR"/>
        </w:rPr>
        <mc:AlternateContent>
          <mc:Choice Requires="wpg">
            <w:drawing>
              <wp:anchor distT="0" distB="0" distL="0" distR="0" simplePos="0" relativeHeight="487708672" behindDoc="1" locked="0" layoutInCell="1" allowOverlap="1" wp14:anchorId="3AB34C5C" wp14:editId="0B852A5C">
                <wp:simplePos x="0" y="0"/>
                <wp:positionH relativeFrom="page">
                  <wp:posOffset>881380</wp:posOffset>
                </wp:positionH>
                <wp:positionV relativeFrom="paragraph">
                  <wp:posOffset>167640</wp:posOffset>
                </wp:positionV>
                <wp:extent cx="5794375" cy="182880"/>
                <wp:effectExtent l="0" t="0" r="0" b="0"/>
                <wp:wrapTopAndBottom/>
                <wp:docPr id="462"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64"/>
                          <a:chExt cx="9125" cy="288"/>
                        </a:xfrm>
                      </wpg:grpSpPr>
                      <wps:wsp>
                        <wps:cNvPr id="463" name="Rectangle 455"/>
                        <wps:cNvSpPr>
                          <a:spLocks/>
                        </wps:cNvSpPr>
                        <wps:spPr bwMode="auto">
                          <a:xfrm>
                            <a:off x="1387" y="273"/>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454"/>
                        <wps:cNvSpPr>
                          <a:spLocks/>
                        </wps:cNvSpPr>
                        <wps:spPr bwMode="auto">
                          <a:xfrm>
                            <a:off x="1387" y="264"/>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Text Box 453"/>
                        <wps:cNvSpPr txBox="1">
                          <a:spLocks/>
                        </wps:cNvSpPr>
                        <wps:spPr bwMode="auto">
                          <a:xfrm>
                            <a:off x="1416" y="33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C6D0F"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466" name="Text Box 452"/>
                        <wps:cNvSpPr txBox="1">
                          <a:spLocks/>
                        </wps:cNvSpPr>
                        <wps:spPr bwMode="auto">
                          <a:xfrm>
                            <a:off x="10247" y="312"/>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B871E" w14:textId="77777777" w:rsidR="00786CD5" w:rsidRDefault="00786CD5">
                              <w:pPr>
                                <w:spacing w:line="240" w:lineRule="exact"/>
                                <w:rPr>
                                  <w:sz w:val="24"/>
                                </w:rPr>
                              </w:pPr>
                              <w:r>
                                <w:rPr>
                                  <w:color w:val="FFFFFF"/>
                                  <w:sz w:val="24"/>
                                  <w:shd w:val="clear" w:color="auto" w:fill="30849B"/>
                                </w:rPr>
                                <w:t>49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34C5C" id="Group 451" o:spid="_x0000_s1048" style="position:absolute;margin-left:69.4pt;margin-top:13.2pt;width:456.25pt;height:14.4pt;z-index:-15607808;mso-wrap-distance-left:0;mso-wrap-distance-right:0;mso-position-horizontal-relative:page;mso-position-vertical-relative:text" coordorigin="1388,264"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">
                <v:rect id="Rectangle 455" o:spid="_x0000_s1049" style="position:absolute;left:1387;top:273;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" fillcolor="#30849b" stroked="f">
                  <v:path arrowok="t"/>
                </v:rect>
                <v:rect id="Rectangle 454" o:spid="_x0000_s1050" style="position:absolute;left:1387;top:264;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" fillcolor="black" stroked="f">
                  <v:path arrowok="t"/>
                </v:rect>
                <v:shape id="Text Box 453" o:spid="_x0000_s1051" type="#_x0000_t202" style="position:absolute;left:1416;top:33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" filled="f" stroked="f">
                  <v:path arrowok="t"/>
                  <v:textbox inset="0,0,0,0">
                    <w:txbxContent>
                      <w:p w14:paraId="312C6D0F" w14:textId="77777777" w:rsidR="00786CD5" w:rsidRDefault="00786CD5">
                        <w:pPr>
                          <w:spacing w:line="180" w:lineRule="exact"/>
                          <w:rPr>
                            <w:b/>
                            <w:sz w:val="18"/>
                          </w:rPr>
                        </w:pPr>
                        <w:r>
                          <w:rPr>
                            <w:b/>
                            <w:color w:val="FFFFFF"/>
                            <w:sz w:val="18"/>
                          </w:rPr>
                          <w:t>Üniversiteler İçin Stratejik Planlama Rehberi</w:t>
                        </w:r>
                      </w:p>
                    </w:txbxContent>
                  </v:textbox>
                </v:shape>
                <v:shape id="Text Box 452" o:spid="_x0000_s1052" type="#_x0000_t202" style="position:absolute;left:10247;top:312;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" filled="f" stroked="f">
                  <v:path arrowok="t"/>
                  <v:textbox inset="0,0,0,0">
                    <w:txbxContent>
                      <w:p w14:paraId="66DB871E" w14:textId="77777777" w:rsidR="00786CD5" w:rsidRDefault="00786CD5">
                        <w:pPr>
                          <w:spacing w:line="240" w:lineRule="exact"/>
                          <w:rPr>
                            <w:sz w:val="24"/>
                          </w:rPr>
                        </w:pPr>
                        <w:r>
                          <w:rPr>
                            <w:color w:val="FFFFFF"/>
                            <w:sz w:val="24"/>
                            <w:shd w:val="clear" w:color="auto" w:fill="30849B"/>
                          </w:rPr>
                          <w:t>49</w:t>
                        </w:r>
                      </w:p>
                    </w:txbxContent>
                  </v:textbox>
                </v:shape>
                <w10:wrap type="topAndBottom" anchorx="page"/>
              </v:group>
            </w:pict>
          </mc:Fallback>
        </mc:AlternateContent>
      </w:r>
    </w:p>
    <w:p w14:paraId="5B974B94" w14:textId="77777777" w:rsidR="00052151" w:rsidRPr="006552E8" w:rsidRDefault="00052151">
      <w:pPr>
        <w:rPr>
          <w:sz w:val="18"/>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63B5F41"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0EB6C319" wp14:editId="146747FD">
                <wp:extent cx="5798185" cy="140335"/>
                <wp:effectExtent l="0" t="0" r="0" b="0"/>
                <wp:docPr id="46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2B6CF"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0EB6C319" id="Text Box 450" o:spid="_x0000_s1053"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" fillcolor="#30849b" stroked="f">
                <v:path arrowok="t"/>
                <v:textbox inset="0,0,0,0">
                  <w:txbxContent>
                    <w:p w14:paraId="11F2B6CF"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3EC22F6F" w14:textId="77777777" w:rsidR="00052151" w:rsidRPr="006552E8" w:rsidRDefault="00052151">
      <w:pPr>
        <w:pStyle w:val="GvdeMetni"/>
        <w:rPr>
          <w:sz w:val="20"/>
        </w:rPr>
      </w:pPr>
    </w:p>
    <w:p w14:paraId="3AA2819A" w14:textId="77777777" w:rsidR="00052151" w:rsidRPr="006552E8" w:rsidRDefault="00052151">
      <w:pPr>
        <w:pStyle w:val="GvdeMetni"/>
        <w:spacing w:before="6"/>
        <w:rPr>
          <w:sz w:val="16"/>
        </w:rPr>
      </w:pPr>
    </w:p>
    <w:p w14:paraId="0752C757" w14:textId="77777777" w:rsidR="00052151" w:rsidRPr="006552E8" w:rsidRDefault="00D3649C">
      <w:pPr>
        <w:pStyle w:val="Balk3"/>
        <w:spacing w:before="52"/>
      </w:pPr>
      <w:r w:rsidRPr="006552E8">
        <w:rPr>
          <w:noProof/>
          <w:lang w:eastAsia="tr-TR"/>
        </w:rPr>
        <w:drawing>
          <wp:anchor distT="0" distB="0" distL="0" distR="0" simplePos="0" relativeHeight="238" behindDoc="0" locked="0" layoutInCell="1" allowOverlap="1" wp14:anchorId="59416756" wp14:editId="3D263173">
            <wp:simplePos x="0" y="0"/>
            <wp:positionH relativeFrom="page">
              <wp:posOffset>932621</wp:posOffset>
            </wp:positionH>
            <wp:positionV relativeFrom="paragraph">
              <wp:posOffset>295983</wp:posOffset>
            </wp:positionV>
            <wp:extent cx="5732224" cy="4292346"/>
            <wp:effectExtent l="0" t="0" r="0" b="0"/>
            <wp:wrapTopAndBottom/>
            <wp:docPr id="19" name="image12.png" descr="Üni Şek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0" cstate="print"/>
                    <a:stretch>
                      <a:fillRect/>
                    </a:stretch>
                  </pic:blipFill>
                  <pic:spPr>
                    <a:xfrm>
                      <a:off x="0" y="0"/>
                      <a:ext cx="5732224" cy="4292346"/>
                    </a:xfrm>
                    <a:prstGeom prst="rect">
                      <a:avLst/>
                    </a:prstGeom>
                  </pic:spPr>
                </pic:pic>
              </a:graphicData>
            </a:graphic>
          </wp:anchor>
        </w:drawing>
      </w:r>
      <w:bookmarkStart w:id="69" w:name="_bookmark76"/>
      <w:bookmarkEnd w:id="69"/>
      <w:r w:rsidRPr="006552E8">
        <w:rPr>
          <w:color w:val="30849B"/>
        </w:rPr>
        <w:t>Şekil 10: Strateji Geliştirme Süreci</w:t>
      </w:r>
    </w:p>
    <w:p w14:paraId="0DB618A5" w14:textId="77777777" w:rsidR="00052151" w:rsidRPr="006552E8" w:rsidRDefault="00052151">
      <w:pPr>
        <w:pStyle w:val="GvdeMetni"/>
        <w:spacing w:before="10"/>
        <w:rPr>
          <w:b/>
          <w:sz w:val="20"/>
        </w:rPr>
      </w:pPr>
    </w:p>
    <w:p w14:paraId="144CFD0B" w14:textId="77777777" w:rsidR="00052151" w:rsidRPr="006552E8" w:rsidRDefault="00052151">
      <w:pPr>
        <w:pStyle w:val="GvdeMetni"/>
        <w:rPr>
          <w:sz w:val="20"/>
        </w:rPr>
      </w:pPr>
    </w:p>
    <w:p w14:paraId="6894410C" w14:textId="77777777" w:rsidR="00052151" w:rsidRPr="006552E8" w:rsidRDefault="00052151">
      <w:pPr>
        <w:pStyle w:val="GvdeMetni"/>
        <w:spacing w:before="10"/>
        <w:rPr>
          <w:sz w:val="13"/>
        </w:rPr>
      </w:pPr>
    </w:p>
    <w:tbl>
      <w:tblPr>
        <w:tblStyle w:val="TableNormal"/>
        <w:tblW w:w="0" w:type="auto"/>
        <w:tblInd w:w="166"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9074"/>
      </w:tblGrid>
      <w:tr w:rsidR="00052151" w:rsidRPr="006552E8" w14:paraId="2D5D36F5" w14:textId="77777777">
        <w:trPr>
          <w:trHeight w:val="746"/>
        </w:trPr>
        <w:tc>
          <w:tcPr>
            <w:tcW w:w="9074" w:type="dxa"/>
            <w:tcBorders>
              <w:top w:val="nil"/>
              <w:left w:val="nil"/>
              <w:bottom w:val="nil"/>
              <w:right w:val="nil"/>
            </w:tcBorders>
            <w:shd w:val="clear" w:color="auto" w:fill="4AACC5"/>
          </w:tcPr>
          <w:p w14:paraId="1A905017" w14:textId="77777777" w:rsidR="00052151" w:rsidRPr="006552E8" w:rsidRDefault="00D3649C">
            <w:pPr>
              <w:pStyle w:val="TableParagraph"/>
              <w:spacing w:before="81"/>
              <w:ind w:left="151"/>
              <w:rPr>
                <w:b/>
                <w:sz w:val="24"/>
              </w:rPr>
            </w:pPr>
            <w:r w:rsidRPr="006552E8">
              <w:rPr>
                <w:b/>
                <w:color w:val="FFFFFF"/>
                <w:sz w:val="24"/>
              </w:rPr>
              <w:t>Hedef: Öğretim üyesi başına düşen toplam yayın ve bilimsel faaliyetlerin sayısını 2021 yılına kadar yüzde 25 artırmak.</w:t>
            </w:r>
          </w:p>
        </w:tc>
      </w:tr>
      <w:tr w:rsidR="00052151" w:rsidRPr="006552E8" w14:paraId="0DCD467A" w14:textId="77777777">
        <w:trPr>
          <w:trHeight w:val="412"/>
        </w:trPr>
        <w:tc>
          <w:tcPr>
            <w:tcW w:w="9074" w:type="dxa"/>
            <w:tcBorders>
              <w:top w:val="nil"/>
            </w:tcBorders>
          </w:tcPr>
          <w:p w14:paraId="6C121C1C" w14:textId="77777777" w:rsidR="00052151" w:rsidRPr="006552E8" w:rsidRDefault="00D3649C">
            <w:pPr>
              <w:pStyle w:val="TableParagraph"/>
              <w:spacing w:before="59"/>
              <w:ind w:left="107"/>
              <w:rPr>
                <w:b/>
                <w:sz w:val="24"/>
              </w:rPr>
            </w:pPr>
            <w:r w:rsidRPr="006552E8">
              <w:rPr>
                <w:b/>
                <w:sz w:val="24"/>
              </w:rPr>
              <w:t>Performans Göstergeleri:</w:t>
            </w:r>
          </w:p>
        </w:tc>
      </w:tr>
      <w:tr w:rsidR="00052151" w:rsidRPr="006552E8" w14:paraId="3F8A9C5D" w14:textId="77777777">
        <w:trPr>
          <w:trHeight w:val="1399"/>
        </w:trPr>
        <w:tc>
          <w:tcPr>
            <w:tcW w:w="9074" w:type="dxa"/>
          </w:tcPr>
          <w:p w14:paraId="171563CE" w14:textId="77777777" w:rsidR="00052151" w:rsidRPr="006552E8" w:rsidRDefault="00D3649C">
            <w:pPr>
              <w:pStyle w:val="TableParagraph"/>
              <w:numPr>
                <w:ilvl w:val="0"/>
                <w:numId w:val="97"/>
              </w:numPr>
              <w:tabs>
                <w:tab w:val="left" w:pos="569"/>
              </w:tabs>
              <w:spacing w:before="120"/>
              <w:ind w:hanging="287"/>
              <w:rPr>
                <w:sz w:val="24"/>
              </w:rPr>
            </w:pPr>
            <w:r w:rsidRPr="006552E8">
              <w:rPr>
                <w:sz w:val="24"/>
              </w:rPr>
              <w:t>Toplam yayın ve bilimsel faaliyet sayısı / Öğretim üyesi</w:t>
            </w:r>
            <w:r w:rsidRPr="006552E8">
              <w:rPr>
                <w:spacing w:val="-13"/>
                <w:sz w:val="24"/>
              </w:rPr>
              <w:t xml:space="preserve"> </w:t>
            </w:r>
            <w:r w:rsidRPr="006552E8">
              <w:rPr>
                <w:sz w:val="24"/>
              </w:rPr>
              <w:t>sayısı</w:t>
            </w:r>
          </w:p>
          <w:p w14:paraId="2AA29321" w14:textId="77777777" w:rsidR="00052151" w:rsidRPr="006552E8" w:rsidRDefault="00D3649C">
            <w:pPr>
              <w:pStyle w:val="TableParagraph"/>
              <w:numPr>
                <w:ilvl w:val="0"/>
                <w:numId w:val="97"/>
              </w:numPr>
              <w:tabs>
                <w:tab w:val="left" w:pos="569"/>
              </w:tabs>
              <w:spacing w:before="119"/>
              <w:ind w:hanging="287"/>
              <w:rPr>
                <w:sz w:val="24"/>
              </w:rPr>
            </w:pPr>
            <w:r w:rsidRPr="006552E8">
              <w:rPr>
                <w:sz w:val="24"/>
              </w:rPr>
              <w:t>Uluslararası bilimsel kongrelerde sunulan bildiri</w:t>
            </w:r>
            <w:r w:rsidRPr="006552E8">
              <w:rPr>
                <w:spacing w:val="-8"/>
                <w:sz w:val="24"/>
              </w:rPr>
              <w:t xml:space="preserve"> </w:t>
            </w:r>
            <w:r w:rsidRPr="006552E8">
              <w:rPr>
                <w:sz w:val="24"/>
              </w:rPr>
              <w:t>sayısı</w:t>
            </w:r>
          </w:p>
          <w:p w14:paraId="39F322CB" w14:textId="77777777" w:rsidR="00052151" w:rsidRPr="006552E8" w:rsidRDefault="00D3649C">
            <w:pPr>
              <w:pStyle w:val="TableParagraph"/>
              <w:numPr>
                <w:ilvl w:val="0"/>
                <w:numId w:val="97"/>
              </w:numPr>
              <w:tabs>
                <w:tab w:val="left" w:pos="569"/>
              </w:tabs>
              <w:spacing w:before="120"/>
              <w:ind w:hanging="287"/>
              <w:rPr>
                <w:sz w:val="24"/>
              </w:rPr>
            </w:pPr>
            <w:r w:rsidRPr="006552E8">
              <w:rPr>
                <w:sz w:val="24"/>
              </w:rPr>
              <w:t>Yayın ve bilimsel faaliyetlere yapılan atıf</w:t>
            </w:r>
            <w:r w:rsidRPr="006552E8">
              <w:rPr>
                <w:spacing w:val="-2"/>
                <w:sz w:val="24"/>
              </w:rPr>
              <w:t xml:space="preserve"> </w:t>
            </w:r>
            <w:r w:rsidRPr="006552E8">
              <w:rPr>
                <w:sz w:val="24"/>
              </w:rPr>
              <w:t>sayısı</w:t>
            </w:r>
          </w:p>
        </w:tc>
      </w:tr>
    </w:tbl>
    <w:p w14:paraId="439D74BA" w14:textId="77777777" w:rsidR="00052151" w:rsidRPr="006552E8" w:rsidRDefault="00052151">
      <w:pPr>
        <w:pStyle w:val="GvdeMetni"/>
        <w:spacing w:before="8"/>
        <w:rPr>
          <w:sz w:val="19"/>
        </w:rPr>
      </w:pPr>
    </w:p>
    <w:p w14:paraId="0A93CE5A" w14:textId="77777777" w:rsidR="00052151" w:rsidRPr="006552E8" w:rsidRDefault="00D3649C">
      <w:pPr>
        <w:pStyle w:val="GvdeMetni"/>
        <w:spacing w:before="52"/>
        <w:ind w:left="156" w:right="132"/>
        <w:jc w:val="both"/>
      </w:pPr>
      <w:r w:rsidRPr="006552E8">
        <w:t>Bazı</w:t>
      </w:r>
      <w:r w:rsidRPr="006552E8">
        <w:rPr>
          <w:spacing w:val="-4"/>
        </w:rPr>
        <w:t xml:space="preserve"> </w:t>
      </w:r>
      <w:r w:rsidRPr="006552E8">
        <w:t>hedefler</w:t>
      </w:r>
      <w:r w:rsidRPr="006552E8">
        <w:rPr>
          <w:spacing w:val="-3"/>
        </w:rPr>
        <w:t xml:space="preserve"> </w:t>
      </w:r>
      <w:r w:rsidRPr="006552E8">
        <w:t>miktar</w:t>
      </w:r>
      <w:r w:rsidRPr="006552E8">
        <w:rPr>
          <w:spacing w:val="-3"/>
        </w:rPr>
        <w:t xml:space="preserve"> </w:t>
      </w:r>
      <w:r w:rsidRPr="006552E8">
        <w:t>bağlamında</w:t>
      </w:r>
      <w:r w:rsidRPr="006552E8">
        <w:rPr>
          <w:spacing w:val="-2"/>
        </w:rPr>
        <w:t xml:space="preserve"> </w:t>
      </w:r>
      <w:r w:rsidRPr="006552E8">
        <w:t>ifade</w:t>
      </w:r>
      <w:r w:rsidRPr="006552E8">
        <w:rPr>
          <w:spacing w:val="-6"/>
        </w:rPr>
        <w:t xml:space="preserve"> </w:t>
      </w:r>
      <w:r w:rsidRPr="006552E8">
        <w:t>edilemez.</w:t>
      </w:r>
      <w:r w:rsidRPr="006552E8">
        <w:rPr>
          <w:spacing w:val="-5"/>
        </w:rPr>
        <w:t xml:space="preserve"> </w:t>
      </w:r>
      <w:r w:rsidRPr="006552E8">
        <w:t>Bununla</w:t>
      </w:r>
      <w:r w:rsidRPr="006552E8">
        <w:rPr>
          <w:spacing w:val="-4"/>
        </w:rPr>
        <w:t xml:space="preserve"> </w:t>
      </w:r>
      <w:r w:rsidRPr="006552E8">
        <w:t>birlikte</w:t>
      </w:r>
      <w:r w:rsidRPr="006552E8">
        <w:rPr>
          <w:spacing w:val="-3"/>
        </w:rPr>
        <w:t xml:space="preserve"> </w:t>
      </w:r>
      <w:r w:rsidRPr="006552E8">
        <w:t>bu</w:t>
      </w:r>
      <w:r w:rsidRPr="006552E8">
        <w:rPr>
          <w:spacing w:val="-3"/>
        </w:rPr>
        <w:t xml:space="preserve"> </w:t>
      </w:r>
      <w:r w:rsidRPr="006552E8">
        <w:t>hedefler</w:t>
      </w:r>
      <w:r w:rsidRPr="006552E8">
        <w:rPr>
          <w:spacing w:val="-3"/>
        </w:rPr>
        <w:t xml:space="preserve"> </w:t>
      </w:r>
      <w:r w:rsidRPr="006552E8">
        <w:t>nicelik</w:t>
      </w:r>
      <w:r w:rsidRPr="006552E8">
        <w:rPr>
          <w:spacing w:val="-2"/>
        </w:rPr>
        <w:t xml:space="preserve"> </w:t>
      </w:r>
      <w:r w:rsidRPr="006552E8">
        <w:t>ve</w:t>
      </w:r>
      <w:r w:rsidRPr="006552E8">
        <w:rPr>
          <w:spacing w:val="-6"/>
        </w:rPr>
        <w:t xml:space="preserve"> </w:t>
      </w:r>
      <w:r w:rsidRPr="006552E8">
        <w:t>nitelik olarak bir değişime işaret ederek gerçekleştirilmek istenen değişimin yönünü belirtir. Bu hedefler, başarıyı ölçmeye imkân verecek nitelikte ve sayıda (en az bir, en fazla beş) performans göstergesiyle birlikte</w:t>
      </w:r>
      <w:r w:rsidRPr="006552E8">
        <w:rPr>
          <w:spacing w:val="-1"/>
        </w:rPr>
        <w:t xml:space="preserve"> </w:t>
      </w:r>
      <w:r w:rsidRPr="006552E8">
        <w:t>sunulur.</w:t>
      </w:r>
    </w:p>
    <w:p w14:paraId="636010CF" w14:textId="77777777" w:rsidR="00052151" w:rsidRPr="006552E8" w:rsidRDefault="00052151">
      <w:pPr>
        <w:pStyle w:val="GvdeMetni"/>
        <w:rPr>
          <w:sz w:val="20"/>
        </w:rPr>
      </w:pPr>
    </w:p>
    <w:p w14:paraId="7771C54A" w14:textId="77777777" w:rsidR="00052151" w:rsidRPr="006552E8" w:rsidRDefault="00052151">
      <w:pPr>
        <w:pStyle w:val="GvdeMetni"/>
        <w:rPr>
          <w:sz w:val="20"/>
        </w:rPr>
      </w:pPr>
    </w:p>
    <w:p w14:paraId="62AA9DE5" w14:textId="77777777" w:rsidR="00052151" w:rsidRPr="006552E8" w:rsidRDefault="00052151">
      <w:pPr>
        <w:pStyle w:val="GvdeMetni"/>
        <w:rPr>
          <w:sz w:val="20"/>
        </w:rPr>
      </w:pPr>
    </w:p>
    <w:p w14:paraId="46783754" w14:textId="77777777" w:rsidR="00052151" w:rsidRPr="006552E8" w:rsidRDefault="00052151">
      <w:pPr>
        <w:pStyle w:val="GvdeMetni"/>
        <w:rPr>
          <w:sz w:val="20"/>
        </w:rPr>
      </w:pPr>
    </w:p>
    <w:p w14:paraId="0CEF62E4" w14:textId="77777777" w:rsidR="00052151" w:rsidRPr="006552E8" w:rsidRDefault="00052151">
      <w:pPr>
        <w:pStyle w:val="GvdeMetni"/>
        <w:rPr>
          <w:sz w:val="20"/>
        </w:rPr>
      </w:pPr>
    </w:p>
    <w:p w14:paraId="56B18258" w14:textId="77777777" w:rsidR="00052151" w:rsidRPr="006552E8" w:rsidRDefault="00052151">
      <w:pPr>
        <w:pStyle w:val="GvdeMetni"/>
        <w:rPr>
          <w:sz w:val="20"/>
        </w:rPr>
      </w:pPr>
    </w:p>
    <w:p w14:paraId="72E248AD" w14:textId="77777777" w:rsidR="00052151" w:rsidRPr="006552E8" w:rsidRDefault="00052151">
      <w:pPr>
        <w:pStyle w:val="GvdeMetni"/>
        <w:rPr>
          <w:sz w:val="20"/>
        </w:rPr>
      </w:pPr>
    </w:p>
    <w:p w14:paraId="6E0B0576" w14:textId="77777777" w:rsidR="00052151" w:rsidRPr="006552E8" w:rsidRDefault="00BD5B54">
      <w:pPr>
        <w:pStyle w:val="GvdeMetni"/>
        <w:rPr>
          <w:sz w:val="20"/>
        </w:rPr>
      </w:pPr>
      <w:r w:rsidRPr="006552E8">
        <w:rPr>
          <w:noProof/>
          <w:lang w:eastAsia="tr-TR"/>
        </w:rPr>
        <mc:AlternateContent>
          <mc:Choice Requires="wpg">
            <w:drawing>
              <wp:anchor distT="0" distB="0" distL="0" distR="0" simplePos="0" relativeHeight="487717376" behindDoc="1" locked="0" layoutInCell="1" allowOverlap="1" wp14:anchorId="586E2E18" wp14:editId="15EB4555">
                <wp:simplePos x="0" y="0"/>
                <wp:positionH relativeFrom="page">
                  <wp:posOffset>881380</wp:posOffset>
                </wp:positionH>
                <wp:positionV relativeFrom="paragraph">
                  <wp:posOffset>180340</wp:posOffset>
                </wp:positionV>
                <wp:extent cx="5794375" cy="182880"/>
                <wp:effectExtent l="0" t="0" r="0" b="0"/>
                <wp:wrapTopAndBottom/>
                <wp:docPr id="438"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84"/>
                          <a:chExt cx="9125" cy="288"/>
                        </a:xfrm>
                      </wpg:grpSpPr>
                      <wps:wsp>
                        <wps:cNvPr id="439" name="Rectangle 431"/>
                        <wps:cNvSpPr>
                          <a:spLocks/>
                        </wps:cNvSpPr>
                        <wps:spPr bwMode="auto">
                          <a:xfrm>
                            <a:off x="1387" y="293"/>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30"/>
                        <wps:cNvSpPr>
                          <a:spLocks/>
                        </wps:cNvSpPr>
                        <wps:spPr bwMode="auto">
                          <a:xfrm>
                            <a:off x="1387" y="283"/>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Text Box 429"/>
                        <wps:cNvSpPr txBox="1">
                          <a:spLocks/>
                        </wps:cNvSpPr>
                        <wps:spPr bwMode="auto">
                          <a:xfrm>
                            <a:off x="1416" y="35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4E401"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442" name="Text Box 428"/>
                        <wps:cNvSpPr txBox="1">
                          <a:spLocks/>
                        </wps:cNvSpPr>
                        <wps:spPr bwMode="auto">
                          <a:xfrm>
                            <a:off x="10247" y="331"/>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31F14" w14:textId="77777777" w:rsidR="00786CD5" w:rsidRDefault="00786CD5">
                              <w:pPr>
                                <w:spacing w:line="240" w:lineRule="exact"/>
                                <w:rPr>
                                  <w:sz w:val="24"/>
                                </w:rPr>
                              </w:pPr>
                              <w:r>
                                <w:rPr>
                                  <w:color w:val="FFFFFF"/>
                                  <w:sz w:val="24"/>
                                  <w:shd w:val="clear" w:color="auto" w:fill="30849B"/>
                                </w:rPr>
                                <w:t>53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E2E18" id="Group 427" o:spid="_x0000_s1054" style="position:absolute;margin-left:69.4pt;margin-top:14.2pt;width:456.25pt;height:14.4pt;z-index:-15599104;mso-wrap-distance-left:0;mso-wrap-distance-right:0;mso-position-horizontal-relative:page;mso-position-vertical-relative:text" coordorigin="1388,284"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">
                <v:rect id="Rectangle 431" o:spid="_x0000_s1055" style="position:absolute;left:1387;top:293;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" fillcolor="#30849b" stroked="f">
                  <v:path arrowok="t"/>
                </v:rect>
                <v:rect id="Rectangle 430" o:spid="_x0000_s1056" style="position:absolute;left:1387;top:283;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" fillcolor="black" stroked="f">
                  <v:path arrowok="t"/>
                </v:rect>
                <v:shape id="Text Box 429" o:spid="_x0000_s1057" type="#_x0000_t202" style="position:absolute;left:1416;top:35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" filled="f" stroked="f">
                  <v:path arrowok="t"/>
                  <v:textbox inset="0,0,0,0">
                    <w:txbxContent>
                      <w:p w14:paraId="0D24E401" w14:textId="77777777" w:rsidR="00786CD5" w:rsidRDefault="00786CD5">
                        <w:pPr>
                          <w:spacing w:line="180" w:lineRule="exact"/>
                          <w:rPr>
                            <w:b/>
                            <w:sz w:val="18"/>
                          </w:rPr>
                        </w:pPr>
                        <w:r>
                          <w:rPr>
                            <w:b/>
                            <w:color w:val="FFFFFF"/>
                            <w:sz w:val="18"/>
                          </w:rPr>
                          <w:t>Üniversiteler İçin Stratejik Planlama Rehberi</w:t>
                        </w:r>
                      </w:p>
                    </w:txbxContent>
                  </v:textbox>
                </v:shape>
                <v:shape id="Text Box 428" o:spid="_x0000_s1058" type="#_x0000_t202" style="position:absolute;left:10247;top:331;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" filled="f" stroked="f">
                  <v:path arrowok="t"/>
                  <v:textbox inset="0,0,0,0">
                    <w:txbxContent>
                      <w:p w14:paraId="00E31F14" w14:textId="77777777" w:rsidR="00786CD5" w:rsidRDefault="00786CD5">
                        <w:pPr>
                          <w:spacing w:line="240" w:lineRule="exact"/>
                          <w:rPr>
                            <w:sz w:val="24"/>
                          </w:rPr>
                        </w:pPr>
                        <w:r>
                          <w:rPr>
                            <w:color w:val="FFFFFF"/>
                            <w:sz w:val="24"/>
                            <w:shd w:val="clear" w:color="auto" w:fill="30849B"/>
                          </w:rPr>
                          <w:t>53</w:t>
                        </w:r>
                      </w:p>
                    </w:txbxContent>
                  </v:textbox>
                </v:shape>
                <w10:wrap type="topAndBottom" anchorx="page"/>
              </v:group>
            </w:pict>
          </mc:Fallback>
        </mc:AlternateContent>
      </w:r>
    </w:p>
    <w:p w14:paraId="37DD805F" w14:textId="77777777" w:rsidR="00052151" w:rsidRPr="006552E8" w:rsidRDefault="00052151">
      <w:pPr>
        <w:rPr>
          <w:sz w:val="20"/>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79283C5"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7DCF95F5" wp14:editId="1FB8CE2B">
                <wp:extent cx="5798185" cy="140335"/>
                <wp:effectExtent l="0" t="0" r="0" b="0"/>
                <wp:docPr id="437"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ADBBC"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7DCF95F5" id="Text Box 426" o:spid="_x0000_s1059"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" fillcolor="#30849b" stroked="f">
                <v:path arrowok="t"/>
                <v:textbox inset="0,0,0,0">
                  <w:txbxContent>
                    <w:p w14:paraId="441ADBBC"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5AD5EC70" w14:textId="77777777" w:rsidR="00052151" w:rsidRPr="006552E8" w:rsidRDefault="00052151">
      <w:pPr>
        <w:pStyle w:val="GvdeMetni"/>
        <w:rPr>
          <w:sz w:val="20"/>
        </w:rPr>
      </w:pPr>
    </w:p>
    <w:p w14:paraId="5BDC76A7" w14:textId="77777777" w:rsidR="00052151" w:rsidRPr="006552E8" w:rsidRDefault="00052151">
      <w:pPr>
        <w:pStyle w:val="GvdeMetni"/>
        <w:spacing w:before="9"/>
        <w:rPr>
          <w:sz w:val="20"/>
        </w:rPr>
      </w:pPr>
    </w:p>
    <w:tbl>
      <w:tblPr>
        <w:tblStyle w:val="TableNormal"/>
        <w:tblW w:w="0" w:type="auto"/>
        <w:tblInd w:w="166"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9074"/>
      </w:tblGrid>
      <w:tr w:rsidR="00052151" w:rsidRPr="006552E8" w14:paraId="05EEA0AB" w14:textId="77777777">
        <w:trPr>
          <w:trHeight w:val="454"/>
        </w:trPr>
        <w:tc>
          <w:tcPr>
            <w:tcW w:w="9074" w:type="dxa"/>
            <w:tcBorders>
              <w:top w:val="nil"/>
              <w:left w:val="nil"/>
              <w:bottom w:val="nil"/>
              <w:right w:val="nil"/>
            </w:tcBorders>
            <w:shd w:val="clear" w:color="auto" w:fill="4AACC5"/>
          </w:tcPr>
          <w:p w14:paraId="33C0C913" w14:textId="77777777" w:rsidR="00052151" w:rsidRPr="006552E8" w:rsidRDefault="00D3649C">
            <w:pPr>
              <w:pStyle w:val="TableParagraph"/>
              <w:spacing w:before="81"/>
              <w:ind w:left="117"/>
              <w:rPr>
                <w:b/>
                <w:sz w:val="24"/>
              </w:rPr>
            </w:pPr>
            <w:r w:rsidRPr="006552E8">
              <w:rPr>
                <w:b/>
                <w:color w:val="FFFFFF"/>
                <w:sz w:val="24"/>
              </w:rPr>
              <w:t>Hedef: Lisansüstü tezlerin nicelik ve niteliğini artırmak.</w:t>
            </w:r>
          </w:p>
        </w:tc>
      </w:tr>
      <w:tr w:rsidR="00052151" w:rsidRPr="006552E8" w14:paraId="5BF4B0BA" w14:textId="77777777">
        <w:trPr>
          <w:trHeight w:val="412"/>
        </w:trPr>
        <w:tc>
          <w:tcPr>
            <w:tcW w:w="9074" w:type="dxa"/>
            <w:tcBorders>
              <w:top w:val="nil"/>
            </w:tcBorders>
          </w:tcPr>
          <w:p w14:paraId="2E966D87" w14:textId="77777777" w:rsidR="00052151" w:rsidRPr="006552E8" w:rsidRDefault="00D3649C">
            <w:pPr>
              <w:pStyle w:val="TableParagraph"/>
              <w:spacing w:before="59"/>
              <w:ind w:left="107"/>
              <w:rPr>
                <w:b/>
                <w:sz w:val="24"/>
              </w:rPr>
            </w:pPr>
            <w:r w:rsidRPr="006552E8">
              <w:rPr>
                <w:b/>
                <w:sz w:val="24"/>
              </w:rPr>
              <w:t>Performans Göstergeleri:</w:t>
            </w:r>
          </w:p>
        </w:tc>
      </w:tr>
      <w:tr w:rsidR="00052151" w:rsidRPr="006552E8" w14:paraId="306718B8" w14:textId="77777777">
        <w:trPr>
          <w:trHeight w:val="973"/>
        </w:trPr>
        <w:tc>
          <w:tcPr>
            <w:tcW w:w="9074" w:type="dxa"/>
          </w:tcPr>
          <w:p w14:paraId="552CC3DC" w14:textId="77777777" w:rsidR="00052151" w:rsidRPr="006552E8" w:rsidRDefault="00D3649C">
            <w:pPr>
              <w:pStyle w:val="TableParagraph"/>
              <w:numPr>
                <w:ilvl w:val="0"/>
                <w:numId w:val="96"/>
              </w:numPr>
              <w:tabs>
                <w:tab w:val="left" w:pos="569"/>
              </w:tabs>
              <w:spacing w:before="120"/>
              <w:ind w:hanging="287"/>
              <w:rPr>
                <w:sz w:val="24"/>
              </w:rPr>
            </w:pPr>
            <w:r w:rsidRPr="006552E8">
              <w:rPr>
                <w:sz w:val="24"/>
              </w:rPr>
              <w:t>Yayımlanan lisansüstü tezi</w:t>
            </w:r>
            <w:r w:rsidRPr="006552E8">
              <w:rPr>
                <w:spacing w:val="-1"/>
                <w:sz w:val="24"/>
              </w:rPr>
              <w:t xml:space="preserve"> </w:t>
            </w:r>
            <w:r w:rsidRPr="006552E8">
              <w:rPr>
                <w:sz w:val="24"/>
              </w:rPr>
              <w:t>sayısı</w:t>
            </w:r>
          </w:p>
          <w:p w14:paraId="3162A52A" w14:textId="77777777" w:rsidR="00052151" w:rsidRPr="006552E8" w:rsidRDefault="00D3649C">
            <w:pPr>
              <w:pStyle w:val="TableParagraph"/>
              <w:numPr>
                <w:ilvl w:val="0"/>
                <w:numId w:val="96"/>
              </w:numPr>
              <w:tabs>
                <w:tab w:val="left" w:pos="569"/>
              </w:tabs>
              <w:spacing w:before="119"/>
              <w:ind w:hanging="287"/>
              <w:rPr>
                <w:sz w:val="24"/>
              </w:rPr>
            </w:pPr>
            <w:r w:rsidRPr="006552E8">
              <w:rPr>
                <w:sz w:val="24"/>
              </w:rPr>
              <w:t>Lisansüstü tezlere yapılan atıf</w:t>
            </w:r>
            <w:r w:rsidRPr="006552E8">
              <w:rPr>
                <w:spacing w:val="1"/>
                <w:sz w:val="24"/>
              </w:rPr>
              <w:t xml:space="preserve"> </w:t>
            </w:r>
            <w:r w:rsidRPr="006552E8">
              <w:rPr>
                <w:sz w:val="24"/>
              </w:rPr>
              <w:t>sayısı</w:t>
            </w:r>
          </w:p>
        </w:tc>
      </w:tr>
    </w:tbl>
    <w:p w14:paraId="7E2C2A39" w14:textId="77777777" w:rsidR="00052151" w:rsidRPr="006552E8" w:rsidRDefault="00052151">
      <w:pPr>
        <w:pStyle w:val="GvdeMetni"/>
        <w:spacing w:before="8"/>
        <w:rPr>
          <w:sz w:val="19"/>
        </w:rPr>
      </w:pPr>
    </w:p>
    <w:p w14:paraId="7F5CD5AC" w14:textId="77777777" w:rsidR="00052151" w:rsidRPr="006552E8" w:rsidRDefault="00D3649C">
      <w:pPr>
        <w:pStyle w:val="GvdeMetni"/>
        <w:spacing w:before="52"/>
        <w:ind w:left="156" w:right="132"/>
        <w:jc w:val="both"/>
      </w:pPr>
      <w:r w:rsidRPr="006552E8">
        <w:t>Üniversiteler, durum analizi sonucu tespit ettikleri ihtiyaçlar çerçevesinde hedeflerini belirler. Durum analizinde oluşturulan Tespitler ve İhtiyaçlar Tablosundan (Tablo 15) yararlanılarak Tablo 17 hazırlanabilir. Bu tabloya stratejik planda yer verilmez ancak, hedef kartı oluşturulurken bu tablodan yararlanılır.</w:t>
      </w:r>
    </w:p>
    <w:p w14:paraId="277E2930" w14:textId="77777777" w:rsidR="00052151" w:rsidRPr="006552E8" w:rsidRDefault="00052151">
      <w:pPr>
        <w:pStyle w:val="GvdeMetni"/>
        <w:spacing w:before="8"/>
        <w:rPr>
          <w:sz w:val="19"/>
        </w:rPr>
      </w:pPr>
    </w:p>
    <w:p w14:paraId="2DFEDA19" w14:textId="77777777" w:rsidR="00052151" w:rsidRPr="006552E8" w:rsidRDefault="00D3649C">
      <w:pPr>
        <w:pStyle w:val="Balk3"/>
      </w:pPr>
      <w:bookmarkStart w:id="70" w:name="_bookmark81"/>
      <w:bookmarkEnd w:id="70"/>
      <w:r w:rsidRPr="006552E8">
        <w:rPr>
          <w:color w:val="30849B"/>
        </w:rPr>
        <w:t>Tablo 17: Durum Analizi ile Amaç ve Hedeflerin İlişkisi Örneği</w:t>
      </w:r>
    </w:p>
    <w:p w14:paraId="2501CBBF" w14:textId="77777777" w:rsidR="00052151" w:rsidRPr="006552E8" w:rsidRDefault="00052151">
      <w:pPr>
        <w:pStyle w:val="GvdeMetni"/>
        <w:spacing w:before="10" w:after="1"/>
        <w:rPr>
          <w:b/>
          <w:sz w:val="9"/>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2593"/>
        <w:gridCol w:w="1702"/>
        <w:gridCol w:w="1983"/>
      </w:tblGrid>
      <w:tr w:rsidR="00052151" w:rsidRPr="006552E8" w14:paraId="65D9E154" w14:textId="77777777" w:rsidTr="000D23C1">
        <w:trPr>
          <w:trHeight w:val="412"/>
        </w:trPr>
        <w:tc>
          <w:tcPr>
            <w:tcW w:w="2796" w:type="dxa"/>
            <w:shd w:val="clear" w:color="auto" w:fill="4AACC5"/>
          </w:tcPr>
          <w:p w14:paraId="50F22FFC" w14:textId="77777777" w:rsidR="00052151" w:rsidRPr="006552E8" w:rsidRDefault="00D3649C">
            <w:pPr>
              <w:pStyle w:val="TableParagraph"/>
              <w:spacing w:before="59"/>
              <w:ind w:left="891" w:right="877"/>
              <w:jc w:val="center"/>
              <w:rPr>
                <w:b/>
                <w:sz w:val="24"/>
              </w:rPr>
            </w:pPr>
            <w:r w:rsidRPr="006552E8">
              <w:rPr>
                <w:b/>
                <w:color w:val="FFFFFF"/>
                <w:sz w:val="24"/>
              </w:rPr>
              <w:t>Tespitler</w:t>
            </w:r>
          </w:p>
        </w:tc>
        <w:tc>
          <w:tcPr>
            <w:tcW w:w="2593" w:type="dxa"/>
            <w:shd w:val="clear" w:color="auto" w:fill="4AACC5"/>
          </w:tcPr>
          <w:p w14:paraId="7627A8F7" w14:textId="77777777" w:rsidR="00052151" w:rsidRPr="006552E8" w:rsidRDefault="00D3649C">
            <w:pPr>
              <w:pStyle w:val="TableParagraph"/>
              <w:spacing w:before="59"/>
              <w:ind w:left="885"/>
              <w:rPr>
                <w:b/>
                <w:sz w:val="24"/>
              </w:rPr>
            </w:pPr>
            <w:r w:rsidRPr="006552E8">
              <w:rPr>
                <w:b/>
                <w:color w:val="FFFFFF"/>
                <w:sz w:val="24"/>
              </w:rPr>
              <w:t>İhtiyaçlar</w:t>
            </w:r>
          </w:p>
        </w:tc>
        <w:tc>
          <w:tcPr>
            <w:tcW w:w="1702" w:type="dxa"/>
            <w:shd w:val="clear" w:color="auto" w:fill="4AACC5"/>
          </w:tcPr>
          <w:p w14:paraId="6A8A0470" w14:textId="77777777" w:rsidR="00052151" w:rsidRPr="006552E8" w:rsidRDefault="00D3649C">
            <w:pPr>
              <w:pStyle w:val="TableParagraph"/>
              <w:spacing w:before="59"/>
              <w:ind w:left="438"/>
              <w:rPr>
                <w:b/>
                <w:sz w:val="24"/>
              </w:rPr>
            </w:pPr>
            <w:r w:rsidRPr="006552E8">
              <w:rPr>
                <w:b/>
                <w:color w:val="FFFFFF"/>
                <w:sz w:val="24"/>
              </w:rPr>
              <w:t>Amaçlar</w:t>
            </w:r>
          </w:p>
        </w:tc>
        <w:tc>
          <w:tcPr>
            <w:tcW w:w="1983" w:type="dxa"/>
            <w:shd w:val="clear" w:color="auto" w:fill="4AACC5"/>
          </w:tcPr>
          <w:p w14:paraId="4BD92E81" w14:textId="77777777" w:rsidR="00052151" w:rsidRPr="006552E8" w:rsidRDefault="00D3649C">
            <w:pPr>
              <w:pStyle w:val="TableParagraph"/>
              <w:spacing w:before="59"/>
              <w:ind w:left="559"/>
              <w:rPr>
                <w:b/>
                <w:sz w:val="24"/>
              </w:rPr>
            </w:pPr>
            <w:r w:rsidRPr="006552E8">
              <w:rPr>
                <w:b/>
                <w:color w:val="FFFFFF"/>
                <w:sz w:val="24"/>
              </w:rPr>
              <w:t>Hedefler</w:t>
            </w:r>
          </w:p>
        </w:tc>
      </w:tr>
      <w:tr w:rsidR="00052151" w:rsidRPr="006552E8" w14:paraId="0FDFCBA1" w14:textId="77777777" w:rsidTr="000D23C1">
        <w:trPr>
          <w:trHeight w:val="3273"/>
        </w:trPr>
        <w:tc>
          <w:tcPr>
            <w:tcW w:w="2796" w:type="dxa"/>
          </w:tcPr>
          <w:p w14:paraId="72A644E1" w14:textId="77777777" w:rsidR="00052151" w:rsidRPr="006552E8" w:rsidRDefault="00D3649C">
            <w:pPr>
              <w:pStyle w:val="TableParagraph"/>
              <w:numPr>
                <w:ilvl w:val="0"/>
                <w:numId w:val="95"/>
              </w:numPr>
              <w:tabs>
                <w:tab w:val="left" w:pos="267"/>
              </w:tabs>
              <w:spacing w:before="62"/>
              <w:ind w:right="93"/>
              <w:rPr>
                <w:sz w:val="20"/>
              </w:rPr>
            </w:pPr>
            <w:r w:rsidRPr="006552E8">
              <w:rPr>
                <w:sz w:val="20"/>
              </w:rPr>
              <w:t>Kurumsal kültür ve</w:t>
            </w:r>
            <w:r w:rsidRPr="006552E8">
              <w:rPr>
                <w:spacing w:val="-19"/>
                <w:sz w:val="20"/>
              </w:rPr>
              <w:t xml:space="preserve"> </w:t>
            </w:r>
            <w:r w:rsidRPr="006552E8">
              <w:rPr>
                <w:sz w:val="20"/>
              </w:rPr>
              <w:t>kurumsal hafıza yeterince</w:t>
            </w:r>
          </w:p>
          <w:p w14:paraId="6FAD651F" w14:textId="40E299A9" w:rsidR="00052151" w:rsidRPr="006552E8" w:rsidRDefault="000D23C1">
            <w:pPr>
              <w:pStyle w:val="TableParagraph"/>
              <w:spacing w:line="243" w:lineRule="exact"/>
              <w:ind w:left="266"/>
              <w:rPr>
                <w:sz w:val="20"/>
              </w:rPr>
            </w:pPr>
            <w:r w:rsidRPr="006552E8">
              <w:rPr>
                <w:sz w:val="20"/>
              </w:rPr>
              <w:t>Oluşturulamamıştır</w:t>
            </w:r>
            <w:r w:rsidR="00D3649C" w:rsidRPr="006552E8">
              <w:rPr>
                <w:sz w:val="20"/>
              </w:rPr>
              <w:t>.</w:t>
            </w:r>
          </w:p>
          <w:p w14:paraId="6A0D39FD" w14:textId="77777777" w:rsidR="00052151" w:rsidRPr="006552E8" w:rsidRDefault="00D3649C">
            <w:pPr>
              <w:pStyle w:val="TableParagraph"/>
              <w:numPr>
                <w:ilvl w:val="0"/>
                <w:numId w:val="95"/>
              </w:numPr>
              <w:tabs>
                <w:tab w:val="left" w:pos="267"/>
              </w:tabs>
              <w:spacing w:before="60"/>
              <w:ind w:right="180"/>
              <w:rPr>
                <w:sz w:val="20"/>
              </w:rPr>
            </w:pPr>
            <w:r w:rsidRPr="006552E8">
              <w:rPr>
                <w:sz w:val="20"/>
              </w:rPr>
              <w:t>Üniversite içerisinde yeterli sahiplenme ve aidiyet duygusu</w:t>
            </w:r>
            <w:r w:rsidRPr="006552E8">
              <w:rPr>
                <w:spacing w:val="-7"/>
                <w:sz w:val="20"/>
              </w:rPr>
              <w:t xml:space="preserve"> </w:t>
            </w:r>
            <w:r w:rsidRPr="006552E8">
              <w:rPr>
                <w:sz w:val="20"/>
              </w:rPr>
              <w:t>bulunmamaktadır.</w:t>
            </w:r>
          </w:p>
          <w:p w14:paraId="18769620" w14:textId="77777777" w:rsidR="00052151" w:rsidRPr="006552E8" w:rsidRDefault="00D3649C">
            <w:pPr>
              <w:pStyle w:val="TableParagraph"/>
              <w:numPr>
                <w:ilvl w:val="0"/>
                <w:numId w:val="95"/>
              </w:numPr>
              <w:tabs>
                <w:tab w:val="left" w:pos="267"/>
              </w:tabs>
              <w:spacing w:before="61"/>
              <w:ind w:right="267"/>
              <w:rPr>
                <w:sz w:val="20"/>
              </w:rPr>
            </w:pPr>
            <w:r w:rsidRPr="006552E8">
              <w:rPr>
                <w:sz w:val="20"/>
              </w:rPr>
              <w:t>Üniversite çağdaş</w:t>
            </w:r>
            <w:r w:rsidRPr="006552E8">
              <w:rPr>
                <w:spacing w:val="-10"/>
                <w:sz w:val="20"/>
              </w:rPr>
              <w:t xml:space="preserve"> </w:t>
            </w:r>
            <w:r w:rsidRPr="006552E8">
              <w:rPr>
                <w:sz w:val="20"/>
              </w:rPr>
              <w:t>yönetim tekniklerine ve</w:t>
            </w:r>
            <w:r w:rsidRPr="006552E8">
              <w:rPr>
                <w:spacing w:val="-3"/>
                <w:sz w:val="20"/>
              </w:rPr>
              <w:t xml:space="preserve"> </w:t>
            </w:r>
            <w:r w:rsidRPr="006552E8">
              <w:rPr>
                <w:sz w:val="20"/>
              </w:rPr>
              <w:t>teknoloji</w:t>
            </w:r>
          </w:p>
          <w:p w14:paraId="1869FCBB" w14:textId="03FD6671" w:rsidR="00052151" w:rsidRPr="006552E8" w:rsidRDefault="000D23C1">
            <w:pPr>
              <w:pStyle w:val="TableParagraph"/>
              <w:spacing w:before="2"/>
              <w:ind w:left="266"/>
              <w:rPr>
                <w:sz w:val="20"/>
              </w:rPr>
            </w:pPr>
            <w:r w:rsidRPr="006552E8">
              <w:rPr>
                <w:sz w:val="20"/>
              </w:rPr>
              <w:t>Kullanımına</w:t>
            </w:r>
            <w:r w:rsidR="00D3649C" w:rsidRPr="006552E8">
              <w:rPr>
                <w:sz w:val="20"/>
              </w:rPr>
              <w:t xml:space="preserve"> açıktır.</w:t>
            </w:r>
          </w:p>
          <w:p w14:paraId="351140C4" w14:textId="77777777" w:rsidR="00052151" w:rsidRPr="006552E8" w:rsidRDefault="00D3649C">
            <w:pPr>
              <w:pStyle w:val="TableParagraph"/>
              <w:numPr>
                <w:ilvl w:val="0"/>
                <w:numId w:val="95"/>
              </w:numPr>
              <w:tabs>
                <w:tab w:val="left" w:pos="267"/>
              </w:tabs>
              <w:spacing w:before="57"/>
              <w:ind w:right="405"/>
              <w:rPr>
                <w:sz w:val="20"/>
              </w:rPr>
            </w:pPr>
            <w:r w:rsidRPr="006552E8">
              <w:rPr>
                <w:sz w:val="20"/>
              </w:rPr>
              <w:t>Planlama, bütçeleme ve izleme süreçleri</w:t>
            </w:r>
            <w:r w:rsidRPr="006552E8">
              <w:rPr>
                <w:spacing w:val="-13"/>
                <w:sz w:val="20"/>
              </w:rPr>
              <w:t xml:space="preserve"> </w:t>
            </w:r>
            <w:r w:rsidRPr="006552E8">
              <w:rPr>
                <w:sz w:val="20"/>
              </w:rPr>
              <w:t>arasında</w:t>
            </w:r>
          </w:p>
          <w:p w14:paraId="71EE66D5" w14:textId="2B7EB95B" w:rsidR="00052151" w:rsidRPr="006552E8" w:rsidRDefault="000D23C1">
            <w:pPr>
              <w:pStyle w:val="TableParagraph"/>
              <w:spacing w:before="1"/>
              <w:ind w:left="266"/>
              <w:rPr>
                <w:sz w:val="20"/>
              </w:rPr>
            </w:pPr>
            <w:r w:rsidRPr="006552E8">
              <w:rPr>
                <w:sz w:val="20"/>
              </w:rPr>
              <w:t>Kopukluk</w:t>
            </w:r>
            <w:r w:rsidR="00D3649C" w:rsidRPr="006552E8">
              <w:rPr>
                <w:sz w:val="20"/>
              </w:rPr>
              <w:t xml:space="preserve"> bulunmaktadır.</w:t>
            </w:r>
          </w:p>
        </w:tc>
        <w:tc>
          <w:tcPr>
            <w:tcW w:w="2593" w:type="dxa"/>
          </w:tcPr>
          <w:p w14:paraId="61EBEC18" w14:textId="77777777" w:rsidR="00052151" w:rsidRPr="006552E8" w:rsidRDefault="00D3649C">
            <w:pPr>
              <w:pStyle w:val="TableParagraph"/>
              <w:numPr>
                <w:ilvl w:val="0"/>
                <w:numId w:val="94"/>
              </w:numPr>
              <w:tabs>
                <w:tab w:val="left" w:pos="291"/>
              </w:tabs>
              <w:spacing w:before="62"/>
              <w:ind w:right="200"/>
              <w:rPr>
                <w:sz w:val="20"/>
              </w:rPr>
            </w:pPr>
            <w:r w:rsidRPr="006552E8">
              <w:rPr>
                <w:sz w:val="20"/>
              </w:rPr>
              <w:t>Stratejik yönetim algısının üniversitede</w:t>
            </w:r>
            <w:r w:rsidRPr="006552E8">
              <w:rPr>
                <w:spacing w:val="-10"/>
                <w:sz w:val="20"/>
              </w:rPr>
              <w:t xml:space="preserve"> </w:t>
            </w:r>
            <w:r w:rsidRPr="006552E8">
              <w:rPr>
                <w:sz w:val="20"/>
              </w:rPr>
              <w:t>yerleştirilmesi</w:t>
            </w:r>
          </w:p>
          <w:p w14:paraId="32CD3228" w14:textId="77777777" w:rsidR="00052151" w:rsidRPr="006552E8" w:rsidRDefault="00D3649C">
            <w:pPr>
              <w:pStyle w:val="TableParagraph"/>
              <w:numPr>
                <w:ilvl w:val="0"/>
                <w:numId w:val="94"/>
              </w:numPr>
              <w:tabs>
                <w:tab w:val="left" w:pos="291"/>
              </w:tabs>
              <w:spacing w:before="58" w:line="242" w:lineRule="auto"/>
              <w:ind w:right="559"/>
              <w:rPr>
                <w:sz w:val="20"/>
              </w:rPr>
            </w:pPr>
            <w:r w:rsidRPr="006552E8">
              <w:rPr>
                <w:sz w:val="20"/>
              </w:rPr>
              <w:t xml:space="preserve">Mali yönetim </w:t>
            </w:r>
            <w:r w:rsidRPr="006552E8">
              <w:rPr>
                <w:spacing w:val="-3"/>
                <w:sz w:val="20"/>
              </w:rPr>
              <w:t xml:space="preserve">yapısının </w:t>
            </w:r>
            <w:r w:rsidRPr="006552E8">
              <w:rPr>
                <w:sz w:val="20"/>
              </w:rPr>
              <w:t>güçlendirilmesi</w:t>
            </w:r>
          </w:p>
          <w:p w14:paraId="0509EF6B" w14:textId="77777777" w:rsidR="00052151" w:rsidRPr="006552E8" w:rsidRDefault="00D3649C">
            <w:pPr>
              <w:pStyle w:val="TableParagraph"/>
              <w:numPr>
                <w:ilvl w:val="0"/>
                <w:numId w:val="94"/>
              </w:numPr>
              <w:tabs>
                <w:tab w:val="left" w:pos="295"/>
              </w:tabs>
              <w:spacing w:before="56"/>
              <w:ind w:left="294" w:right="392" w:hanging="183"/>
              <w:jc w:val="both"/>
              <w:rPr>
                <w:sz w:val="20"/>
              </w:rPr>
            </w:pPr>
            <w:r w:rsidRPr="006552E8">
              <w:rPr>
                <w:sz w:val="20"/>
              </w:rPr>
              <w:t>Yöneticiler için izleme</w:t>
            </w:r>
            <w:r w:rsidRPr="006552E8">
              <w:rPr>
                <w:spacing w:val="-11"/>
                <w:sz w:val="20"/>
              </w:rPr>
              <w:t xml:space="preserve"> </w:t>
            </w:r>
            <w:r w:rsidRPr="006552E8">
              <w:rPr>
                <w:sz w:val="20"/>
              </w:rPr>
              <w:t>ve değerlendirme yapısının oluşturulması</w:t>
            </w:r>
          </w:p>
        </w:tc>
        <w:tc>
          <w:tcPr>
            <w:tcW w:w="1702" w:type="dxa"/>
          </w:tcPr>
          <w:p w14:paraId="693288E7" w14:textId="77777777" w:rsidR="00052151" w:rsidRPr="006552E8" w:rsidRDefault="00D3649C">
            <w:pPr>
              <w:pStyle w:val="TableParagraph"/>
              <w:spacing w:before="61"/>
              <w:ind w:left="107" w:right="208"/>
              <w:rPr>
                <w:sz w:val="20"/>
              </w:rPr>
            </w:pPr>
            <w:r w:rsidRPr="006552E8">
              <w:rPr>
                <w:sz w:val="20"/>
              </w:rPr>
              <w:t xml:space="preserve">Kurumsal Kapasiteyi </w:t>
            </w:r>
            <w:r w:rsidRPr="006552E8">
              <w:rPr>
                <w:w w:val="95"/>
                <w:sz w:val="20"/>
              </w:rPr>
              <w:t>Geliştirmek</w:t>
            </w:r>
          </w:p>
        </w:tc>
        <w:tc>
          <w:tcPr>
            <w:tcW w:w="1983" w:type="dxa"/>
          </w:tcPr>
          <w:p w14:paraId="52BAE620" w14:textId="77777777" w:rsidR="00052151" w:rsidRPr="006552E8" w:rsidRDefault="00D3649C">
            <w:pPr>
              <w:pStyle w:val="TableParagraph"/>
              <w:numPr>
                <w:ilvl w:val="0"/>
                <w:numId w:val="93"/>
              </w:numPr>
              <w:tabs>
                <w:tab w:val="left" w:pos="204"/>
              </w:tabs>
              <w:spacing w:before="62"/>
              <w:ind w:right="187"/>
              <w:rPr>
                <w:sz w:val="20"/>
              </w:rPr>
            </w:pPr>
            <w:r w:rsidRPr="006552E8">
              <w:rPr>
                <w:sz w:val="20"/>
              </w:rPr>
              <w:t xml:space="preserve">Mali yönetim </w:t>
            </w:r>
            <w:r w:rsidRPr="006552E8">
              <w:rPr>
                <w:spacing w:val="-3"/>
                <w:sz w:val="20"/>
              </w:rPr>
              <w:t xml:space="preserve">yapısı </w:t>
            </w:r>
            <w:r w:rsidRPr="006552E8">
              <w:rPr>
                <w:sz w:val="20"/>
              </w:rPr>
              <w:t>güçlendirilecektir.</w:t>
            </w:r>
          </w:p>
          <w:p w14:paraId="671B3C27" w14:textId="77777777" w:rsidR="00052151" w:rsidRPr="006552E8" w:rsidRDefault="00D3649C">
            <w:pPr>
              <w:pStyle w:val="TableParagraph"/>
              <w:numPr>
                <w:ilvl w:val="0"/>
                <w:numId w:val="93"/>
              </w:numPr>
              <w:tabs>
                <w:tab w:val="left" w:pos="204"/>
              </w:tabs>
              <w:spacing w:before="58"/>
              <w:ind w:right="92"/>
              <w:rPr>
                <w:sz w:val="20"/>
              </w:rPr>
            </w:pPr>
            <w:r w:rsidRPr="006552E8">
              <w:rPr>
                <w:sz w:val="20"/>
              </w:rPr>
              <w:t>Kurumsal gelişim ve eğitim faaliyetlerinin etkinliğini artıracak kariyer yönetim sistemi 2020</w:t>
            </w:r>
            <w:r w:rsidRPr="006552E8">
              <w:rPr>
                <w:spacing w:val="-3"/>
                <w:sz w:val="20"/>
              </w:rPr>
              <w:t xml:space="preserve"> </w:t>
            </w:r>
            <w:r w:rsidRPr="006552E8">
              <w:rPr>
                <w:sz w:val="20"/>
              </w:rPr>
              <w:t>yılına</w:t>
            </w:r>
          </w:p>
          <w:p w14:paraId="1ADF9EE7" w14:textId="394F2EC3" w:rsidR="00052151" w:rsidRPr="006552E8" w:rsidRDefault="000D23C1">
            <w:pPr>
              <w:pStyle w:val="TableParagraph"/>
              <w:spacing w:before="1"/>
              <w:ind w:left="203"/>
              <w:rPr>
                <w:sz w:val="20"/>
              </w:rPr>
            </w:pPr>
            <w:r w:rsidRPr="006552E8">
              <w:rPr>
                <w:sz w:val="20"/>
              </w:rPr>
              <w:t>kadar</w:t>
            </w:r>
            <w:r w:rsidR="00D3649C" w:rsidRPr="006552E8">
              <w:rPr>
                <w:spacing w:val="-3"/>
                <w:sz w:val="20"/>
              </w:rPr>
              <w:t xml:space="preserve"> </w:t>
            </w:r>
            <w:r w:rsidR="00D3649C" w:rsidRPr="006552E8">
              <w:rPr>
                <w:sz w:val="20"/>
              </w:rPr>
              <w:t>kurulacaktır.</w:t>
            </w:r>
          </w:p>
        </w:tc>
      </w:tr>
    </w:tbl>
    <w:p w14:paraId="17938C73" w14:textId="77777777" w:rsidR="00052151" w:rsidRPr="006552E8" w:rsidRDefault="00052151">
      <w:pPr>
        <w:pStyle w:val="GvdeMetni"/>
        <w:spacing w:before="11"/>
        <w:rPr>
          <w:b/>
          <w:sz w:val="23"/>
        </w:rPr>
      </w:pPr>
    </w:p>
    <w:p w14:paraId="127FCAA8" w14:textId="77777777" w:rsidR="00052151" w:rsidRPr="006552E8" w:rsidRDefault="00D3649C">
      <w:pPr>
        <w:pStyle w:val="GvdeMetni"/>
        <w:ind w:left="156" w:right="132"/>
        <w:jc w:val="both"/>
      </w:pPr>
      <w:r w:rsidRPr="006552E8">
        <w:t>Stratejik</w:t>
      </w:r>
      <w:r w:rsidRPr="006552E8">
        <w:rPr>
          <w:spacing w:val="-12"/>
        </w:rPr>
        <w:t xml:space="preserve"> </w:t>
      </w:r>
      <w:r w:rsidRPr="006552E8">
        <w:t>planın</w:t>
      </w:r>
      <w:r w:rsidRPr="006552E8">
        <w:rPr>
          <w:spacing w:val="-9"/>
        </w:rPr>
        <w:t xml:space="preserve"> </w:t>
      </w:r>
      <w:r w:rsidRPr="006552E8">
        <w:t>etkin</w:t>
      </w:r>
      <w:r w:rsidRPr="006552E8">
        <w:rPr>
          <w:spacing w:val="-10"/>
        </w:rPr>
        <w:t xml:space="preserve"> </w:t>
      </w:r>
      <w:r w:rsidRPr="006552E8">
        <w:t>bir</w:t>
      </w:r>
      <w:r w:rsidRPr="006552E8">
        <w:rPr>
          <w:spacing w:val="-15"/>
        </w:rPr>
        <w:t xml:space="preserve"> </w:t>
      </w:r>
      <w:r w:rsidRPr="006552E8">
        <w:t>biçimde</w:t>
      </w:r>
      <w:r w:rsidRPr="006552E8">
        <w:rPr>
          <w:spacing w:val="-12"/>
        </w:rPr>
        <w:t xml:space="preserve"> </w:t>
      </w:r>
      <w:r w:rsidRPr="006552E8">
        <w:t>uygulanması,</w:t>
      </w:r>
      <w:r w:rsidRPr="006552E8">
        <w:rPr>
          <w:spacing w:val="-11"/>
        </w:rPr>
        <w:t xml:space="preserve"> </w:t>
      </w:r>
      <w:r w:rsidRPr="006552E8">
        <w:t>izlenmesi</w:t>
      </w:r>
      <w:r w:rsidRPr="006552E8">
        <w:rPr>
          <w:spacing w:val="-10"/>
        </w:rPr>
        <w:t xml:space="preserve"> </w:t>
      </w:r>
      <w:r w:rsidRPr="006552E8">
        <w:t>ve</w:t>
      </w:r>
      <w:r w:rsidRPr="006552E8">
        <w:rPr>
          <w:spacing w:val="-12"/>
        </w:rPr>
        <w:t xml:space="preserve"> </w:t>
      </w:r>
      <w:r w:rsidRPr="006552E8">
        <w:t>değerlendirilmesi</w:t>
      </w:r>
      <w:r w:rsidRPr="006552E8">
        <w:rPr>
          <w:spacing w:val="-11"/>
        </w:rPr>
        <w:t xml:space="preserve"> </w:t>
      </w:r>
      <w:r w:rsidRPr="006552E8">
        <w:t>açısından</w:t>
      </w:r>
      <w:r w:rsidRPr="006552E8">
        <w:rPr>
          <w:spacing w:val="-9"/>
        </w:rPr>
        <w:t xml:space="preserve"> </w:t>
      </w:r>
      <w:r w:rsidRPr="006552E8">
        <w:t>her</w:t>
      </w:r>
      <w:r w:rsidRPr="006552E8">
        <w:rPr>
          <w:spacing w:val="-12"/>
        </w:rPr>
        <w:t xml:space="preserve"> </w:t>
      </w:r>
      <w:r w:rsidRPr="006552E8">
        <w:t>bir amaca yönelik en az iki, en fazla beş hedef</w:t>
      </w:r>
      <w:r w:rsidRPr="006552E8">
        <w:rPr>
          <w:spacing w:val="-4"/>
        </w:rPr>
        <w:t xml:space="preserve"> </w:t>
      </w:r>
      <w:r w:rsidRPr="006552E8">
        <w:t>belirlenir.</w:t>
      </w:r>
    </w:p>
    <w:p w14:paraId="4B8E4F52" w14:textId="77777777" w:rsidR="00052151" w:rsidRPr="006552E8" w:rsidRDefault="00D3649C">
      <w:pPr>
        <w:pStyle w:val="GvdeMetni"/>
        <w:spacing w:before="120"/>
        <w:ind w:left="156" w:right="131"/>
        <w:jc w:val="both"/>
      </w:pPr>
      <w:r w:rsidRPr="006552E8">
        <w:t>İzleme ve değerlendirmenin etkili işleyebilmesi açısından bir hedefin sorumluluğu tek bir harcama birimine verilir. Tablo 18’de gösterildiği üzere hedefe katkıda bulunacak diğer harcama birimleri de işbirliği yapılacak birimler olarak ifade edilir. Bu durum işbirliği yapılacak diğer birimlerin sorumluluk düzeyini azaltmaz.</w:t>
      </w:r>
    </w:p>
    <w:p w14:paraId="2D85D0C9" w14:textId="77777777" w:rsidR="00052151" w:rsidRPr="006552E8" w:rsidRDefault="00052151">
      <w:pPr>
        <w:pStyle w:val="GvdeMetni"/>
        <w:spacing w:before="10"/>
        <w:rPr>
          <w:sz w:val="19"/>
        </w:rPr>
      </w:pPr>
    </w:p>
    <w:p w14:paraId="01A77A40" w14:textId="77777777" w:rsidR="00052151" w:rsidRPr="006552E8" w:rsidRDefault="00D3649C">
      <w:pPr>
        <w:pStyle w:val="Balk3"/>
      </w:pPr>
      <w:bookmarkStart w:id="71" w:name="_bookmark82"/>
      <w:bookmarkEnd w:id="71"/>
      <w:r w:rsidRPr="006552E8">
        <w:rPr>
          <w:color w:val="30849B"/>
        </w:rPr>
        <w:t>Tablo 18: Hedeflerden Sorumlu ve İşbirliği Yapılacak Birimler</w:t>
      </w:r>
    </w:p>
    <w:p w14:paraId="1109AAD1" w14:textId="77777777" w:rsidR="00052151" w:rsidRPr="006552E8" w:rsidRDefault="00052151">
      <w:pPr>
        <w:pStyle w:val="GvdeMetni"/>
        <w:spacing w:before="11"/>
        <w:rPr>
          <w:b/>
          <w:sz w:val="9"/>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1259"/>
        <w:gridCol w:w="1261"/>
        <w:gridCol w:w="1259"/>
        <w:gridCol w:w="1261"/>
        <w:gridCol w:w="1262"/>
        <w:gridCol w:w="1108"/>
      </w:tblGrid>
      <w:tr w:rsidR="00052151" w:rsidRPr="006552E8" w14:paraId="48D43013" w14:textId="77777777">
        <w:trPr>
          <w:trHeight w:val="395"/>
        </w:trPr>
        <w:tc>
          <w:tcPr>
            <w:tcW w:w="1642" w:type="dxa"/>
            <w:vMerge w:val="restart"/>
            <w:shd w:val="clear" w:color="auto" w:fill="4AACC5"/>
          </w:tcPr>
          <w:p w14:paraId="3AEAC4EE" w14:textId="77777777" w:rsidR="00052151" w:rsidRPr="006552E8" w:rsidRDefault="00052151">
            <w:pPr>
              <w:pStyle w:val="TableParagraph"/>
              <w:spacing w:before="6"/>
              <w:rPr>
                <w:b/>
                <w:sz w:val="21"/>
              </w:rPr>
            </w:pPr>
          </w:p>
          <w:p w14:paraId="5B91BBDC" w14:textId="77777777" w:rsidR="00052151" w:rsidRPr="006552E8" w:rsidRDefault="00D3649C">
            <w:pPr>
              <w:pStyle w:val="TableParagraph"/>
              <w:ind w:left="422"/>
              <w:rPr>
                <w:b/>
              </w:rPr>
            </w:pPr>
            <w:r w:rsidRPr="006552E8">
              <w:rPr>
                <w:b/>
                <w:color w:val="FFFFFF"/>
              </w:rPr>
              <w:t>Hedefler</w:t>
            </w:r>
          </w:p>
        </w:tc>
        <w:tc>
          <w:tcPr>
            <w:tcW w:w="7410" w:type="dxa"/>
            <w:gridSpan w:val="6"/>
            <w:shd w:val="clear" w:color="auto" w:fill="4AACC5"/>
          </w:tcPr>
          <w:p w14:paraId="00E0BD8B" w14:textId="77777777" w:rsidR="00052151" w:rsidRPr="006552E8" w:rsidRDefault="00D3649C">
            <w:pPr>
              <w:pStyle w:val="TableParagraph"/>
              <w:spacing w:before="64"/>
              <w:ind w:left="2854" w:right="2855"/>
              <w:jc w:val="center"/>
              <w:rPr>
                <w:b/>
              </w:rPr>
            </w:pPr>
            <w:r w:rsidRPr="006552E8">
              <w:rPr>
                <w:b/>
                <w:color w:val="FFFFFF"/>
              </w:rPr>
              <w:t>Harcama Birimleri</w:t>
            </w:r>
          </w:p>
        </w:tc>
      </w:tr>
      <w:tr w:rsidR="00052151" w:rsidRPr="006552E8" w14:paraId="5F25F744" w14:textId="77777777">
        <w:trPr>
          <w:trHeight w:val="388"/>
        </w:trPr>
        <w:tc>
          <w:tcPr>
            <w:tcW w:w="1642" w:type="dxa"/>
            <w:vMerge/>
            <w:tcBorders>
              <w:top w:val="nil"/>
            </w:tcBorders>
            <w:shd w:val="clear" w:color="auto" w:fill="4AACC5"/>
          </w:tcPr>
          <w:p w14:paraId="0F4513AF" w14:textId="77777777" w:rsidR="00052151" w:rsidRPr="006552E8" w:rsidRDefault="00052151">
            <w:pPr>
              <w:rPr>
                <w:sz w:val="2"/>
                <w:szCs w:val="2"/>
              </w:rPr>
            </w:pPr>
          </w:p>
        </w:tc>
        <w:tc>
          <w:tcPr>
            <w:tcW w:w="1259" w:type="dxa"/>
            <w:shd w:val="clear" w:color="auto" w:fill="4AACC5"/>
          </w:tcPr>
          <w:p w14:paraId="6810EA27" w14:textId="77777777" w:rsidR="00052151" w:rsidRPr="006552E8" w:rsidRDefault="00D3649C">
            <w:pPr>
              <w:pStyle w:val="TableParagraph"/>
              <w:spacing w:before="59"/>
              <w:ind w:left="245" w:right="238"/>
              <w:jc w:val="center"/>
              <w:rPr>
                <w:b/>
              </w:rPr>
            </w:pPr>
            <w:r w:rsidRPr="006552E8">
              <w:rPr>
                <w:b/>
                <w:color w:val="FFFFFF"/>
              </w:rPr>
              <w:t>A Birimi</w:t>
            </w:r>
          </w:p>
        </w:tc>
        <w:tc>
          <w:tcPr>
            <w:tcW w:w="1261" w:type="dxa"/>
            <w:shd w:val="clear" w:color="auto" w:fill="4AACC5"/>
          </w:tcPr>
          <w:p w14:paraId="6BF3C23E" w14:textId="77777777" w:rsidR="00052151" w:rsidRPr="006552E8" w:rsidRDefault="00D3649C">
            <w:pPr>
              <w:pStyle w:val="TableParagraph"/>
              <w:spacing w:before="59"/>
              <w:ind w:left="241" w:right="232"/>
              <w:jc w:val="center"/>
              <w:rPr>
                <w:b/>
              </w:rPr>
            </w:pPr>
            <w:r w:rsidRPr="006552E8">
              <w:rPr>
                <w:b/>
                <w:color w:val="FFFFFF"/>
              </w:rPr>
              <w:t>B Birimi</w:t>
            </w:r>
          </w:p>
        </w:tc>
        <w:tc>
          <w:tcPr>
            <w:tcW w:w="1259" w:type="dxa"/>
            <w:shd w:val="clear" w:color="auto" w:fill="4AACC5"/>
          </w:tcPr>
          <w:p w14:paraId="016FA9D5" w14:textId="77777777" w:rsidR="00052151" w:rsidRPr="006552E8" w:rsidRDefault="00D3649C">
            <w:pPr>
              <w:pStyle w:val="TableParagraph"/>
              <w:spacing w:before="59"/>
              <w:ind w:left="240" w:right="238"/>
              <w:jc w:val="center"/>
              <w:rPr>
                <w:b/>
              </w:rPr>
            </w:pPr>
            <w:r w:rsidRPr="006552E8">
              <w:rPr>
                <w:b/>
                <w:color w:val="FFFFFF"/>
              </w:rPr>
              <w:t>C Birimi</w:t>
            </w:r>
          </w:p>
        </w:tc>
        <w:tc>
          <w:tcPr>
            <w:tcW w:w="1261" w:type="dxa"/>
            <w:shd w:val="clear" w:color="auto" w:fill="4AACC5"/>
          </w:tcPr>
          <w:p w14:paraId="33D2F3AC" w14:textId="77777777" w:rsidR="00052151" w:rsidRPr="006552E8" w:rsidRDefault="00D3649C">
            <w:pPr>
              <w:pStyle w:val="TableParagraph"/>
              <w:spacing w:before="59"/>
              <w:ind w:left="241" w:right="239"/>
              <w:jc w:val="center"/>
              <w:rPr>
                <w:b/>
              </w:rPr>
            </w:pPr>
            <w:r w:rsidRPr="006552E8">
              <w:rPr>
                <w:b/>
                <w:color w:val="FFFFFF"/>
              </w:rPr>
              <w:t>D Birimi</w:t>
            </w:r>
          </w:p>
        </w:tc>
        <w:tc>
          <w:tcPr>
            <w:tcW w:w="1262" w:type="dxa"/>
            <w:shd w:val="clear" w:color="auto" w:fill="4AACC5"/>
          </w:tcPr>
          <w:p w14:paraId="3EDAD62B" w14:textId="77777777" w:rsidR="00052151" w:rsidRPr="006552E8" w:rsidRDefault="00D3649C">
            <w:pPr>
              <w:pStyle w:val="TableParagraph"/>
              <w:spacing w:before="59"/>
              <w:ind w:left="256" w:right="255"/>
              <w:jc w:val="center"/>
              <w:rPr>
                <w:b/>
              </w:rPr>
            </w:pPr>
            <w:r w:rsidRPr="006552E8">
              <w:rPr>
                <w:b/>
                <w:color w:val="FFFFFF"/>
              </w:rPr>
              <w:t>E Birimi</w:t>
            </w:r>
          </w:p>
        </w:tc>
        <w:tc>
          <w:tcPr>
            <w:tcW w:w="1108" w:type="dxa"/>
            <w:shd w:val="clear" w:color="auto" w:fill="4AACC5"/>
          </w:tcPr>
          <w:p w14:paraId="6C56F5F0" w14:textId="77777777" w:rsidR="00052151" w:rsidRPr="006552E8" w:rsidRDefault="00D3649C">
            <w:pPr>
              <w:pStyle w:val="TableParagraph"/>
              <w:spacing w:before="59"/>
              <w:ind w:left="182" w:right="182"/>
              <w:jc w:val="center"/>
              <w:rPr>
                <w:b/>
              </w:rPr>
            </w:pPr>
            <w:r w:rsidRPr="006552E8">
              <w:rPr>
                <w:b/>
                <w:color w:val="FFFFFF"/>
              </w:rPr>
              <w:t>F Birimi</w:t>
            </w:r>
          </w:p>
        </w:tc>
      </w:tr>
      <w:tr w:rsidR="00052151" w:rsidRPr="006552E8" w14:paraId="57D2E459" w14:textId="77777777">
        <w:trPr>
          <w:trHeight w:val="388"/>
        </w:trPr>
        <w:tc>
          <w:tcPr>
            <w:tcW w:w="1642" w:type="dxa"/>
          </w:tcPr>
          <w:p w14:paraId="4E8BC7F0" w14:textId="77777777" w:rsidR="00052151" w:rsidRPr="006552E8" w:rsidRDefault="00D3649C">
            <w:pPr>
              <w:pStyle w:val="TableParagraph"/>
              <w:spacing w:before="59"/>
              <w:ind w:left="69"/>
              <w:rPr>
                <w:b/>
              </w:rPr>
            </w:pPr>
            <w:r w:rsidRPr="006552E8">
              <w:rPr>
                <w:b/>
              </w:rPr>
              <w:t>H1.1</w:t>
            </w:r>
          </w:p>
        </w:tc>
        <w:tc>
          <w:tcPr>
            <w:tcW w:w="1259" w:type="dxa"/>
          </w:tcPr>
          <w:p w14:paraId="63823307" w14:textId="77777777" w:rsidR="00052151" w:rsidRPr="006552E8" w:rsidRDefault="00D3649C">
            <w:pPr>
              <w:pStyle w:val="TableParagraph"/>
              <w:spacing w:before="59"/>
              <w:ind w:left="7"/>
              <w:jc w:val="center"/>
            </w:pPr>
            <w:r w:rsidRPr="006552E8">
              <w:t>S</w:t>
            </w:r>
          </w:p>
        </w:tc>
        <w:tc>
          <w:tcPr>
            <w:tcW w:w="1261" w:type="dxa"/>
          </w:tcPr>
          <w:p w14:paraId="14EC8284" w14:textId="77777777" w:rsidR="00052151" w:rsidRPr="006552E8" w:rsidRDefault="00D3649C">
            <w:pPr>
              <w:pStyle w:val="TableParagraph"/>
              <w:spacing w:before="59"/>
              <w:ind w:left="6"/>
              <w:jc w:val="center"/>
            </w:pPr>
            <w:r w:rsidRPr="006552E8">
              <w:t>İ</w:t>
            </w:r>
          </w:p>
        </w:tc>
        <w:tc>
          <w:tcPr>
            <w:tcW w:w="1259" w:type="dxa"/>
          </w:tcPr>
          <w:p w14:paraId="5057B5CE" w14:textId="77777777" w:rsidR="00052151" w:rsidRPr="006552E8" w:rsidRDefault="00052151">
            <w:pPr>
              <w:pStyle w:val="TableParagraph"/>
            </w:pPr>
          </w:p>
        </w:tc>
        <w:tc>
          <w:tcPr>
            <w:tcW w:w="1261" w:type="dxa"/>
          </w:tcPr>
          <w:p w14:paraId="4FE66DFC" w14:textId="77777777" w:rsidR="00052151" w:rsidRPr="006552E8" w:rsidRDefault="00D3649C">
            <w:pPr>
              <w:pStyle w:val="TableParagraph"/>
              <w:spacing w:before="59"/>
              <w:ind w:left="2"/>
              <w:jc w:val="center"/>
            </w:pPr>
            <w:r w:rsidRPr="006552E8">
              <w:t>İ</w:t>
            </w:r>
          </w:p>
        </w:tc>
        <w:tc>
          <w:tcPr>
            <w:tcW w:w="1262" w:type="dxa"/>
          </w:tcPr>
          <w:p w14:paraId="561647B1" w14:textId="77777777" w:rsidR="00052151" w:rsidRPr="006552E8" w:rsidRDefault="00052151">
            <w:pPr>
              <w:pStyle w:val="TableParagraph"/>
            </w:pPr>
          </w:p>
        </w:tc>
        <w:tc>
          <w:tcPr>
            <w:tcW w:w="1108" w:type="dxa"/>
          </w:tcPr>
          <w:p w14:paraId="2FC947C4" w14:textId="77777777" w:rsidR="00052151" w:rsidRPr="006552E8" w:rsidRDefault="00052151">
            <w:pPr>
              <w:pStyle w:val="TableParagraph"/>
            </w:pPr>
          </w:p>
        </w:tc>
      </w:tr>
      <w:tr w:rsidR="00052151" w:rsidRPr="006552E8" w14:paraId="307CE2DD" w14:textId="77777777">
        <w:trPr>
          <w:trHeight w:val="388"/>
        </w:trPr>
        <w:tc>
          <w:tcPr>
            <w:tcW w:w="1642" w:type="dxa"/>
          </w:tcPr>
          <w:p w14:paraId="508F025F" w14:textId="77777777" w:rsidR="00052151" w:rsidRPr="006552E8" w:rsidRDefault="00D3649C">
            <w:pPr>
              <w:pStyle w:val="TableParagraph"/>
              <w:spacing w:before="61"/>
              <w:ind w:left="69"/>
              <w:rPr>
                <w:b/>
              </w:rPr>
            </w:pPr>
            <w:r w:rsidRPr="006552E8">
              <w:rPr>
                <w:b/>
              </w:rPr>
              <w:t>H1.2</w:t>
            </w:r>
          </w:p>
        </w:tc>
        <w:tc>
          <w:tcPr>
            <w:tcW w:w="1259" w:type="dxa"/>
          </w:tcPr>
          <w:p w14:paraId="195AE0C3" w14:textId="77777777" w:rsidR="00052151" w:rsidRPr="006552E8" w:rsidRDefault="00052151">
            <w:pPr>
              <w:pStyle w:val="TableParagraph"/>
            </w:pPr>
          </w:p>
        </w:tc>
        <w:tc>
          <w:tcPr>
            <w:tcW w:w="1261" w:type="dxa"/>
          </w:tcPr>
          <w:p w14:paraId="4E6D620B" w14:textId="77777777" w:rsidR="00052151" w:rsidRPr="006552E8" w:rsidRDefault="00D3649C">
            <w:pPr>
              <w:pStyle w:val="TableParagraph"/>
              <w:spacing w:before="61"/>
              <w:ind w:left="6"/>
              <w:jc w:val="center"/>
            </w:pPr>
            <w:r w:rsidRPr="006552E8">
              <w:t>İ</w:t>
            </w:r>
          </w:p>
        </w:tc>
        <w:tc>
          <w:tcPr>
            <w:tcW w:w="1259" w:type="dxa"/>
          </w:tcPr>
          <w:p w14:paraId="55572B98" w14:textId="77777777" w:rsidR="00052151" w:rsidRPr="006552E8" w:rsidRDefault="00052151">
            <w:pPr>
              <w:pStyle w:val="TableParagraph"/>
            </w:pPr>
          </w:p>
        </w:tc>
        <w:tc>
          <w:tcPr>
            <w:tcW w:w="1261" w:type="dxa"/>
          </w:tcPr>
          <w:p w14:paraId="0C3039C4" w14:textId="77777777" w:rsidR="00052151" w:rsidRPr="006552E8" w:rsidRDefault="00D3649C">
            <w:pPr>
              <w:pStyle w:val="TableParagraph"/>
              <w:spacing w:before="61"/>
              <w:ind w:left="5"/>
              <w:jc w:val="center"/>
            </w:pPr>
            <w:r w:rsidRPr="006552E8">
              <w:t>S</w:t>
            </w:r>
          </w:p>
        </w:tc>
        <w:tc>
          <w:tcPr>
            <w:tcW w:w="1262" w:type="dxa"/>
          </w:tcPr>
          <w:p w14:paraId="3124DBFC" w14:textId="77777777" w:rsidR="00052151" w:rsidRPr="006552E8" w:rsidRDefault="00052151">
            <w:pPr>
              <w:pStyle w:val="TableParagraph"/>
            </w:pPr>
          </w:p>
        </w:tc>
        <w:tc>
          <w:tcPr>
            <w:tcW w:w="1108" w:type="dxa"/>
          </w:tcPr>
          <w:p w14:paraId="6E182CD5" w14:textId="77777777" w:rsidR="00052151" w:rsidRPr="006552E8" w:rsidRDefault="00D3649C">
            <w:pPr>
              <w:pStyle w:val="TableParagraph"/>
              <w:spacing w:before="61"/>
              <w:jc w:val="center"/>
            </w:pPr>
            <w:r w:rsidRPr="006552E8">
              <w:t>İ</w:t>
            </w:r>
          </w:p>
        </w:tc>
      </w:tr>
      <w:tr w:rsidR="00052151" w:rsidRPr="006552E8" w14:paraId="5EEE93DE" w14:textId="77777777">
        <w:trPr>
          <w:trHeight w:val="390"/>
        </w:trPr>
        <w:tc>
          <w:tcPr>
            <w:tcW w:w="1642" w:type="dxa"/>
          </w:tcPr>
          <w:p w14:paraId="4217F8F3" w14:textId="77777777" w:rsidR="00052151" w:rsidRPr="006552E8" w:rsidRDefault="00D3649C">
            <w:pPr>
              <w:pStyle w:val="TableParagraph"/>
              <w:spacing w:before="61"/>
              <w:ind w:left="69"/>
              <w:rPr>
                <w:b/>
              </w:rPr>
            </w:pPr>
            <w:r w:rsidRPr="006552E8">
              <w:rPr>
                <w:b/>
              </w:rPr>
              <w:t>…</w:t>
            </w:r>
          </w:p>
        </w:tc>
        <w:tc>
          <w:tcPr>
            <w:tcW w:w="1259" w:type="dxa"/>
          </w:tcPr>
          <w:p w14:paraId="2CB652C0" w14:textId="77777777" w:rsidR="00052151" w:rsidRPr="006552E8" w:rsidRDefault="00052151">
            <w:pPr>
              <w:pStyle w:val="TableParagraph"/>
            </w:pPr>
          </w:p>
        </w:tc>
        <w:tc>
          <w:tcPr>
            <w:tcW w:w="1261" w:type="dxa"/>
          </w:tcPr>
          <w:p w14:paraId="69916CBC" w14:textId="77777777" w:rsidR="00052151" w:rsidRPr="006552E8" w:rsidRDefault="00052151">
            <w:pPr>
              <w:pStyle w:val="TableParagraph"/>
            </w:pPr>
          </w:p>
        </w:tc>
        <w:tc>
          <w:tcPr>
            <w:tcW w:w="1259" w:type="dxa"/>
          </w:tcPr>
          <w:p w14:paraId="0B055219" w14:textId="77777777" w:rsidR="00052151" w:rsidRPr="006552E8" w:rsidRDefault="00D3649C">
            <w:pPr>
              <w:pStyle w:val="TableParagraph"/>
              <w:spacing w:before="61"/>
              <w:ind w:left="4"/>
              <w:jc w:val="center"/>
            </w:pPr>
            <w:r w:rsidRPr="006552E8">
              <w:t>S</w:t>
            </w:r>
          </w:p>
        </w:tc>
        <w:tc>
          <w:tcPr>
            <w:tcW w:w="1261" w:type="dxa"/>
          </w:tcPr>
          <w:p w14:paraId="662B4ED7" w14:textId="77777777" w:rsidR="00052151" w:rsidRPr="006552E8" w:rsidRDefault="00052151">
            <w:pPr>
              <w:pStyle w:val="TableParagraph"/>
            </w:pPr>
          </w:p>
        </w:tc>
        <w:tc>
          <w:tcPr>
            <w:tcW w:w="1262" w:type="dxa"/>
          </w:tcPr>
          <w:p w14:paraId="267C6C11" w14:textId="77777777" w:rsidR="00052151" w:rsidRPr="006552E8" w:rsidRDefault="00D3649C">
            <w:pPr>
              <w:pStyle w:val="TableParagraph"/>
              <w:spacing w:before="61"/>
              <w:jc w:val="center"/>
            </w:pPr>
            <w:r w:rsidRPr="006552E8">
              <w:t>İ</w:t>
            </w:r>
          </w:p>
        </w:tc>
        <w:tc>
          <w:tcPr>
            <w:tcW w:w="1108" w:type="dxa"/>
          </w:tcPr>
          <w:p w14:paraId="0E4A997A" w14:textId="77777777" w:rsidR="00052151" w:rsidRPr="006552E8" w:rsidRDefault="00052151">
            <w:pPr>
              <w:pStyle w:val="TableParagraph"/>
            </w:pPr>
          </w:p>
        </w:tc>
      </w:tr>
      <w:tr w:rsidR="00052151" w:rsidRPr="006552E8" w14:paraId="390451FC" w14:textId="77777777">
        <w:trPr>
          <w:trHeight w:val="388"/>
        </w:trPr>
        <w:tc>
          <w:tcPr>
            <w:tcW w:w="1642" w:type="dxa"/>
          </w:tcPr>
          <w:p w14:paraId="01AB8E7C" w14:textId="77777777" w:rsidR="00052151" w:rsidRPr="006552E8" w:rsidRDefault="00D3649C">
            <w:pPr>
              <w:pStyle w:val="TableParagraph"/>
              <w:spacing w:before="59"/>
              <w:ind w:left="69"/>
              <w:rPr>
                <w:b/>
              </w:rPr>
            </w:pPr>
            <w:r w:rsidRPr="006552E8">
              <w:rPr>
                <w:b/>
              </w:rPr>
              <w:t>…</w:t>
            </w:r>
          </w:p>
        </w:tc>
        <w:tc>
          <w:tcPr>
            <w:tcW w:w="1259" w:type="dxa"/>
          </w:tcPr>
          <w:p w14:paraId="2D85CE90" w14:textId="77777777" w:rsidR="00052151" w:rsidRPr="006552E8" w:rsidRDefault="00D3649C">
            <w:pPr>
              <w:pStyle w:val="TableParagraph"/>
              <w:spacing w:before="59"/>
              <w:ind w:left="5"/>
              <w:jc w:val="center"/>
            </w:pPr>
            <w:r w:rsidRPr="006552E8">
              <w:t>İ</w:t>
            </w:r>
          </w:p>
        </w:tc>
        <w:tc>
          <w:tcPr>
            <w:tcW w:w="1261" w:type="dxa"/>
          </w:tcPr>
          <w:p w14:paraId="015247E8" w14:textId="77777777" w:rsidR="00052151" w:rsidRPr="006552E8" w:rsidRDefault="00D3649C">
            <w:pPr>
              <w:pStyle w:val="TableParagraph"/>
              <w:spacing w:before="59"/>
              <w:ind w:left="9"/>
              <w:jc w:val="center"/>
            </w:pPr>
            <w:r w:rsidRPr="006552E8">
              <w:t>S</w:t>
            </w:r>
          </w:p>
        </w:tc>
        <w:tc>
          <w:tcPr>
            <w:tcW w:w="1259" w:type="dxa"/>
          </w:tcPr>
          <w:p w14:paraId="4C9D2E60" w14:textId="77777777" w:rsidR="00052151" w:rsidRPr="006552E8" w:rsidRDefault="00D3649C">
            <w:pPr>
              <w:pStyle w:val="TableParagraph"/>
              <w:spacing w:before="59"/>
              <w:ind w:left="1"/>
              <w:jc w:val="center"/>
            </w:pPr>
            <w:r w:rsidRPr="006552E8">
              <w:t>İ</w:t>
            </w:r>
          </w:p>
        </w:tc>
        <w:tc>
          <w:tcPr>
            <w:tcW w:w="1261" w:type="dxa"/>
          </w:tcPr>
          <w:p w14:paraId="45090154" w14:textId="77777777" w:rsidR="00052151" w:rsidRPr="006552E8" w:rsidRDefault="00052151">
            <w:pPr>
              <w:pStyle w:val="TableParagraph"/>
            </w:pPr>
          </w:p>
        </w:tc>
        <w:tc>
          <w:tcPr>
            <w:tcW w:w="1262" w:type="dxa"/>
          </w:tcPr>
          <w:p w14:paraId="0584BA67" w14:textId="77777777" w:rsidR="00052151" w:rsidRPr="006552E8" w:rsidRDefault="00052151">
            <w:pPr>
              <w:pStyle w:val="TableParagraph"/>
            </w:pPr>
          </w:p>
        </w:tc>
        <w:tc>
          <w:tcPr>
            <w:tcW w:w="1108" w:type="dxa"/>
          </w:tcPr>
          <w:p w14:paraId="4FEFAE73" w14:textId="77777777" w:rsidR="00052151" w:rsidRPr="006552E8" w:rsidRDefault="00052151">
            <w:pPr>
              <w:pStyle w:val="TableParagraph"/>
            </w:pPr>
          </w:p>
        </w:tc>
      </w:tr>
      <w:tr w:rsidR="00052151" w:rsidRPr="006552E8" w14:paraId="7D1E756B" w14:textId="77777777">
        <w:trPr>
          <w:trHeight w:val="388"/>
        </w:trPr>
        <w:tc>
          <w:tcPr>
            <w:tcW w:w="1642" w:type="dxa"/>
          </w:tcPr>
          <w:p w14:paraId="75CA1313" w14:textId="77777777" w:rsidR="00052151" w:rsidRPr="006552E8" w:rsidRDefault="00D3649C">
            <w:pPr>
              <w:pStyle w:val="TableParagraph"/>
              <w:spacing w:before="59"/>
              <w:ind w:left="69"/>
              <w:rPr>
                <w:b/>
              </w:rPr>
            </w:pPr>
            <w:r w:rsidRPr="006552E8">
              <w:rPr>
                <w:b/>
              </w:rPr>
              <w:t>H5.3</w:t>
            </w:r>
          </w:p>
        </w:tc>
        <w:tc>
          <w:tcPr>
            <w:tcW w:w="1259" w:type="dxa"/>
          </w:tcPr>
          <w:p w14:paraId="644ABAA2" w14:textId="77777777" w:rsidR="00052151" w:rsidRPr="006552E8" w:rsidRDefault="00052151">
            <w:pPr>
              <w:pStyle w:val="TableParagraph"/>
            </w:pPr>
          </w:p>
        </w:tc>
        <w:tc>
          <w:tcPr>
            <w:tcW w:w="1261" w:type="dxa"/>
          </w:tcPr>
          <w:p w14:paraId="21E6C713" w14:textId="77777777" w:rsidR="00052151" w:rsidRPr="006552E8" w:rsidRDefault="00052151">
            <w:pPr>
              <w:pStyle w:val="TableParagraph"/>
            </w:pPr>
          </w:p>
        </w:tc>
        <w:tc>
          <w:tcPr>
            <w:tcW w:w="1259" w:type="dxa"/>
          </w:tcPr>
          <w:p w14:paraId="2D6FDECC" w14:textId="77777777" w:rsidR="00052151" w:rsidRPr="006552E8" w:rsidRDefault="00052151">
            <w:pPr>
              <w:pStyle w:val="TableParagraph"/>
            </w:pPr>
          </w:p>
        </w:tc>
        <w:tc>
          <w:tcPr>
            <w:tcW w:w="1261" w:type="dxa"/>
          </w:tcPr>
          <w:p w14:paraId="37C3091C" w14:textId="77777777" w:rsidR="00052151" w:rsidRPr="006552E8" w:rsidRDefault="00052151">
            <w:pPr>
              <w:pStyle w:val="TableParagraph"/>
            </w:pPr>
          </w:p>
        </w:tc>
        <w:tc>
          <w:tcPr>
            <w:tcW w:w="1262" w:type="dxa"/>
          </w:tcPr>
          <w:p w14:paraId="50413835" w14:textId="77777777" w:rsidR="00052151" w:rsidRPr="006552E8" w:rsidRDefault="00D3649C">
            <w:pPr>
              <w:pStyle w:val="TableParagraph"/>
              <w:spacing w:before="59"/>
              <w:ind w:left="2"/>
              <w:jc w:val="center"/>
            </w:pPr>
            <w:r w:rsidRPr="006552E8">
              <w:t>S</w:t>
            </w:r>
          </w:p>
        </w:tc>
        <w:tc>
          <w:tcPr>
            <w:tcW w:w="1108" w:type="dxa"/>
          </w:tcPr>
          <w:p w14:paraId="71163C91" w14:textId="77777777" w:rsidR="00052151" w:rsidRPr="006552E8" w:rsidRDefault="00D3649C">
            <w:pPr>
              <w:pStyle w:val="TableParagraph"/>
              <w:spacing w:before="59"/>
              <w:jc w:val="center"/>
            </w:pPr>
            <w:r w:rsidRPr="006552E8">
              <w:t>İ</w:t>
            </w:r>
          </w:p>
        </w:tc>
      </w:tr>
    </w:tbl>
    <w:p w14:paraId="148B75B2" w14:textId="77777777" w:rsidR="00052151" w:rsidRPr="006552E8" w:rsidRDefault="00D3649C">
      <w:pPr>
        <w:spacing w:before="61"/>
        <w:ind w:left="156"/>
        <w:jc w:val="both"/>
        <w:rPr>
          <w:sz w:val="20"/>
        </w:rPr>
      </w:pPr>
      <w:r w:rsidRPr="006552E8">
        <w:rPr>
          <w:sz w:val="20"/>
        </w:rPr>
        <w:t>S: Sorumlu birim, İ: İşbirliği yapılacak birim</w:t>
      </w:r>
    </w:p>
    <w:p w14:paraId="452EEFD3" w14:textId="77777777" w:rsidR="00052151" w:rsidRPr="006552E8" w:rsidRDefault="00BD5B54">
      <w:pPr>
        <w:pStyle w:val="GvdeMetni"/>
        <w:spacing w:before="1"/>
        <w:rPr>
          <w:sz w:val="12"/>
        </w:rPr>
      </w:pPr>
      <w:r w:rsidRPr="006552E8">
        <w:rPr>
          <w:noProof/>
          <w:lang w:eastAsia="tr-TR"/>
        </w:rPr>
        <w:lastRenderedPageBreak/>
        <mc:AlternateContent>
          <mc:Choice Requires="wpg">
            <w:drawing>
              <wp:anchor distT="0" distB="0" distL="0" distR="0" simplePos="0" relativeHeight="487719424" behindDoc="1" locked="0" layoutInCell="1" allowOverlap="1" wp14:anchorId="0FCA0C55" wp14:editId="5547E202">
                <wp:simplePos x="0" y="0"/>
                <wp:positionH relativeFrom="page">
                  <wp:posOffset>881380</wp:posOffset>
                </wp:positionH>
                <wp:positionV relativeFrom="paragraph">
                  <wp:posOffset>118745</wp:posOffset>
                </wp:positionV>
                <wp:extent cx="5794375" cy="182880"/>
                <wp:effectExtent l="0" t="0" r="0" b="0"/>
                <wp:wrapTopAndBottom/>
                <wp:docPr id="432"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187"/>
                          <a:chExt cx="9125" cy="288"/>
                        </a:xfrm>
                      </wpg:grpSpPr>
                      <wps:wsp>
                        <wps:cNvPr id="433" name="Rectangle 425"/>
                        <wps:cNvSpPr>
                          <a:spLocks/>
                        </wps:cNvSpPr>
                        <wps:spPr bwMode="auto">
                          <a:xfrm>
                            <a:off x="1387" y="196"/>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24"/>
                        <wps:cNvSpPr>
                          <a:spLocks/>
                        </wps:cNvSpPr>
                        <wps:spPr bwMode="auto">
                          <a:xfrm>
                            <a:off x="1387" y="186"/>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Text Box 423"/>
                        <wps:cNvSpPr txBox="1">
                          <a:spLocks/>
                        </wps:cNvSpPr>
                        <wps:spPr bwMode="auto">
                          <a:xfrm>
                            <a:off x="1416" y="253"/>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1DB5B"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436" name="Text Box 422"/>
                        <wps:cNvSpPr txBox="1">
                          <a:spLocks/>
                        </wps:cNvSpPr>
                        <wps:spPr bwMode="auto">
                          <a:xfrm>
                            <a:off x="10247" y="234"/>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6E193" w14:textId="77777777" w:rsidR="00786CD5" w:rsidRDefault="00786CD5">
                              <w:pPr>
                                <w:spacing w:line="240" w:lineRule="exact"/>
                                <w:rPr>
                                  <w:sz w:val="24"/>
                                </w:rPr>
                              </w:pPr>
                              <w:r>
                                <w:rPr>
                                  <w:color w:val="FFFFFF"/>
                                  <w:sz w:val="24"/>
                                  <w:shd w:val="clear" w:color="auto" w:fill="30849B"/>
                                </w:rPr>
                                <w:t>54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A0C55" id="Group 421" o:spid="_x0000_s1060" style="position:absolute;margin-left:69.4pt;margin-top:9.35pt;width:456.25pt;height:14.4pt;z-index:-15597056;mso-wrap-distance-left:0;mso-wrap-distance-right:0;mso-position-horizontal-relative:page;mso-position-vertical-relative:text" coordorigin="1388,187"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">
                <v:rect id="Rectangle 425" o:spid="_x0000_s1061" style="position:absolute;left:1387;top:196;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" fillcolor="#30849b" stroked="f">
                  <v:path arrowok="t"/>
                </v:rect>
                <v:rect id="Rectangle 424" o:spid="_x0000_s1062" style="position:absolute;left:1387;top:186;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" fillcolor="black" stroked="f">
                  <v:path arrowok="t"/>
                </v:rect>
                <v:shape id="Text Box 423" o:spid="_x0000_s1063" type="#_x0000_t202" style="position:absolute;left:1416;top:253;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" filled="f" stroked="f">
                  <v:path arrowok="t"/>
                  <v:textbox inset="0,0,0,0">
                    <w:txbxContent>
                      <w:p w14:paraId="3F61DB5B" w14:textId="77777777" w:rsidR="00786CD5" w:rsidRDefault="00786CD5">
                        <w:pPr>
                          <w:spacing w:line="180" w:lineRule="exact"/>
                          <w:rPr>
                            <w:b/>
                            <w:sz w:val="18"/>
                          </w:rPr>
                        </w:pPr>
                        <w:r>
                          <w:rPr>
                            <w:b/>
                            <w:color w:val="FFFFFF"/>
                            <w:sz w:val="18"/>
                          </w:rPr>
                          <w:t>Üniversiteler İçin Stratejik Planlama Rehberi</w:t>
                        </w:r>
                      </w:p>
                    </w:txbxContent>
                  </v:textbox>
                </v:shape>
                <v:shape id="Text Box 422" o:spid="_x0000_s1064" type="#_x0000_t202" style="position:absolute;left:10247;top:234;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" filled="f" stroked="f">
                  <v:path arrowok="t"/>
                  <v:textbox inset="0,0,0,0">
                    <w:txbxContent>
                      <w:p w14:paraId="4786E193" w14:textId="77777777" w:rsidR="00786CD5" w:rsidRDefault="00786CD5">
                        <w:pPr>
                          <w:spacing w:line="240" w:lineRule="exact"/>
                          <w:rPr>
                            <w:sz w:val="24"/>
                          </w:rPr>
                        </w:pPr>
                        <w:r>
                          <w:rPr>
                            <w:color w:val="FFFFFF"/>
                            <w:sz w:val="24"/>
                            <w:shd w:val="clear" w:color="auto" w:fill="30849B"/>
                          </w:rPr>
                          <w:t>54</w:t>
                        </w:r>
                      </w:p>
                    </w:txbxContent>
                  </v:textbox>
                </v:shape>
                <w10:wrap type="topAndBottom" anchorx="page"/>
              </v:group>
            </w:pict>
          </mc:Fallback>
        </mc:AlternateContent>
      </w:r>
    </w:p>
    <w:p w14:paraId="34B35A67" w14:textId="77777777" w:rsidR="00052151" w:rsidRPr="006552E8" w:rsidRDefault="00052151">
      <w:pPr>
        <w:rPr>
          <w:sz w:val="12"/>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F9FF8B5" w14:textId="77777777" w:rsidR="00052151" w:rsidRPr="006552E8" w:rsidRDefault="00BD5B54">
      <w:pPr>
        <w:pStyle w:val="GvdeMetni"/>
        <w:spacing w:line="220" w:lineRule="exact"/>
        <w:ind w:left="127"/>
        <w:rPr>
          <w:sz w:val="20"/>
        </w:rPr>
      </w:pPr>
      <w:r w:rsidRPr="006552E8">
        <w:rPr>
          <w:noProof/>
          <w:lang w:eastAsia="tr-TR"/>
        </w:rPr>
        <w:lastRenderedPageBreak/>
        <mc:AlternateContent>
          <mc:Choice Requires="wpg">
            <w:drawing>
              <wp:anchor distT="0" distB="0" distL="114300" distR="114300" simplePos="0" relativeHeight="479414272" behindDoc="1" locked="0" layoutInCell="1" allowOverlap="1" wp14:anchorId="41B64B5B" wp14:editId="0975B9BA">
                <wp:simplePos x="0" y="0"/>
                <wp:positionH relativeFrom="page">
                  <wp:posOffset>906780</wp:posOffset>
                </wp:positionH>
                <wp:positionV relativeFrom="page">
                  <wp:posOffset>4046855</wp:posOffset>
                </wp:positionV>
                <wp:extent cx="5748020" cy="262255"/>
                <wp:effectExtent l="0" t="0" r="0" b="0"/>
                <wp:wrapNone/>
                <wp:docPr id="429"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8020" cy="262255"/>
                          <a:chOff x="1428" y="6373"/>
                          <a:chExt cx="9052" cy="413"/>
                        </a:xfrm>
                      </wpg:grpSpPr>
                      <wps:wsp>
                        <wps:cNvPr id="430" name="Rectangle 420"/>
                        <wps:cNvSpPr>
                          <a:spLocks/>
                        </wps:cNvSpPr>
                        <wps:spPr bwMode="auto">
                          <a:xfrm>
                            <a:off x="1428" y="6373"/>
                            <a:ext cx="9052" cy="413"/>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19"/>
                        <wps:cNvSpPr>
                          <a:spLocks/>
                        </wps:cNvSpPr>
                        <wps:spPr bwMode="auto">
                          <a:xfrm>
                            <a:off x="7247" y="6433"/>
                            <a:ext cx="84" cy="293"/>
                          </a:xfrm>
                          <a:prstGeom prst="rect">
                            <a:avLst/>
                          </a:prstGeom>
                          <a:solidFill>
                            <a:srgbClr val="94B3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8A7643" id="Group 418" o:spid="_x0000_s1026" style="position:absolute;margin-left:71.4pt;margin-top:318.65pt;width:452.6pt;height:20.65pt;z-index:-23902208;mso-position-horizontal-relative:page;mso-position-vertical-relative:page" coordorigin="1428,6373" coordsize="905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">
                <v:rect id="Rectangle 420" o:spid="_x0000_s1027" style="position:absolute;left:1428;top:6373;width:9052;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" fillcolor="#4aacc5" stroked="f">
                  <v:path arrowok="t"/>
                </v:rect>
                <v:rect id="Rectangle 419" o:spid="_x0000_s1028" style="position:absolute;left:7247;top:6433;width:8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" fillcolor="#94b3d6" stroked="f">
                  <v:path arrowok="t"/>
                </v:rect>
                <w10:wrap anchorx="page" anchory="page"/>
              </v:group>
            </w:pict>
          </mc:Fallback>
        </mc:AlternateContent>
      </w:r>
      <w:r w:rsidRPr="006552E8">
        <w:rPr>
          <w:noProof/>
          <w:position w:val="-3"/>
          <w:sz w:val="20"/>
          <w:lang w:eastAsia="tr-TR"/>
        </w:rPr>
        <mc:AlternateContent>
          <mc:Choice Requires="wps">
            <w:drawing>
              <wp:inline distT="0" distB="0" distL="0" distR="0" wp14:anchorId="0462DBFB" wp14:editId="5F9DE3A1">
                <wp:extent cx="5798185" cy="140335"/>
                <wp:effectExtent l="0" t="0" r="0" b="0"/>
                <wp:docPr id="428"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ABF5A"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0462DBFB" id="Text Box 417" o:spid="_x0000_s1065"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" fillcolor="#30849b" stroked="f">
                <v:path arrowok="t"/>
                <v:textbox inset="0,0,0,0">
                  <w:txbxContent>
                    <w:p w14:paraId="406ABF5A"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1715290C" w14:textId="77777777" w:rsidR="00052151" w:rsidRPr="006552E8" w:rsidRDefault="00052151">
      <w:pPr>
        <w:pStyle w:val="GvdeMetni"/>
        <w:rPr>
          <w:sz w:val="20"/>
        </w:rPr>
      </w:pPr>
    </w:p>
    <w:p w14:paraId="21D47D6A" w14:textId="77777777" w:rsidR="00052151" w:rsidRPr="006552E8" w:rsidRDefault="00052151">
      <w:pPr>
        <w:pStyle w:val="GvdeMetni"/>
        <w:spacing w:before="6"/>
        <w:rPr>
          <w:sz w:val="16"/>
        </w:rPr>
      </w:pPr>
    </w:p>
    <w:p w14:paraId="6FDC0CFE" w14:textId="77777777" w:rsidR="00052151" w:rsidRPr="006552E8" w:rsidRDefault="00D3649C">
      <w:pPr>
        <w:pStyle w:val="GvdeMetni"/>
        <w:spacing w:before="52"/>
        <w:ind w:left="156" w:right="133"/>
        <w:jc w:val="both"/>
      </w:pPr>
      <w:r w:rsidRPr="006552E8">
        <w:t>Hedefler belirlenirken her harcama birimine sorumluluk verilmesi zorunlu değildir. Ancak her birim mutlaka en az bir hedef için sorumlu veya işbirliği yapılacak birim olarak belirlenir. Danışma, denetim ve destek birimlerinin hepsi kurumsal kapasitenin geliştirilmesi amacı altındaki hedeflerle ilişkilendirilir.</w:t>
      </w:r>
    </w:p>
    <w:p w14:paraId="67EB6308" w14:textId="77777777" w:rsidR="00052151" w:rsidRPr="006552E8" w:rsidRDefault="00052151">
      <w:pPr>
        <w:pStyle w:val="GvdeMetni"/>
        <w:spacing w:before="9"/>
        <w:rPr>
          <w:sz w:val="19"/>
        </w:rPr>
      </w:pPr>
    </w:p>
    <w:p w14:paraId="4C43265D" w14:textId="77777777" w:rsidR="00052151" w:rsidRPr="006552E8" w:rsidRDefault="00D3649C">
      <w:pPr>
        <w:pStyle w:val="Balk3"/>
        <w:spacing w:before="1"/>
      </w:pPr>
      <w:r w:rsidRPr="006552E8">
        <w:t>Hedef Örnekleri</w:t>
      </w:r>
    </w:p>
    <w:p w14:paraId="47238C4F" w14:textId="77777777" w:rsidR="00052151" w:rsidRPr="006552E8" w:rsidRDefault="00052151">
      <w:pPr>
        <w:pStyle w:val="GvdeMetni"/>
        <w:spacing w:before="7"/>
        <w:rPr>
          <w:b/>
          <w:sz w:val="10"/>
        </w:rPr>
      </w:pPr>
    </w:p>
    <w:tbl>
      <w:tblPr>
        <w:tblStyle w:val="TableNormal"/>
        <w:tblW w:w="0" w:type="auto"/>
        <w:tblInd w:w="166" w:type="dxa"/>
        <w:tblLayout w:type="fixed"/>
        <w:tblLook w:val="01E0" w:firstRow="1" w:lastRow="1" w:firstColumn="1" w:lastColumn="1" w:noHBand="0" w:noVBand="0"/>
      </w:tblPr>
      <w:tblGrid>
        <w:gridCol w:w="9074"/>
      </w:tblGrid>
      <w:tr w:rsidR="00052151" w:rsidRPr="006552E8" w14:paraId="2C8F4403" w14:textId="77777777">
        <w:trPr>
          <w:trHeight w:val="422"/>
        </w:trPr>
        <w:tc>
          <w:tcPr>
            <w:tcW w:w="9074" w:type="dxa"/>
            <w:shd w:val="clear" w:color="auto" w:fill="4AACC5"/>
          </w:tcPr>
          <w:p w14:paraId="39CA9A53" w14:textId="77777777" w:rsidR="00052151" w:rsidRPr="006552E8" w:rsidRDefault="00D3649C">
            <w:pPr>
              <w:pStyle w:val="TableParagraph"/>
              <w:spacing w:before="69"/>
              <w:ind w:left="117"/>
              <w:rPr>
                <w:b/>
                <w:sz w:val="24"/>
              </w:rPr>
            </w:pPr>
            <w:r w:rsidRPr="006552E8">
              <w:rPr>
                <w:b/>
                <w:color w:val="FFFFFF"/>
                <w:sz w:val="24"/>
              </w:rPr>
              <w:t>H1.1- 2020 yılına kadar 20 araştırma projesi tamamlanacaktır.</w:t>
            </w:r>
          </w:p>
        </w:tc>
      </w:tr>
      <w:tr w:rsidR="00052151" w:rsidRPr="006552E8" w14:paraId="61856F9A" w14:textId="77777777">
        <w:trPr>
          <w:trHeight w:val="779"/>
        </w:trPr>
        <w:tc>
          <w:tcPr>
            <w:tcW w:w="9074" w:type="dxa"/>
            <w:tcBorders>
              <w:top w:val="single" w:sz="8" w:space="0" w:color="4AACC5"/>
              <w:left w:val="single" w:sz="8" w:space="0" w:color="4AACC5"/>
              <w:bottom w:val="single" w:sz="8" w:space="0" w:color="4AACC5"/>
              <w:right w:val="single" w:sz="8" w:space="0" w:color="4AACC5"/>
            </w:tcBorders>
          </w:tcPr>
          <w:p w14:paraId="0F30E31C" w14:textId="77777777" w:rsidR="00052151" w:rsidRPr="006552E8" w:rsidRDefault="00D3649C">
            <w:pPr>
              <w:pStyle w:val="TableParagraph"/>
              <w:spacing w:before="119"/>
              <w:ind w:left="107"/>
            </w:pPr>
            <w:r w:rsidRPr="006552E8">
              <w:t>Hedef, belirli bir zaman çerçevesinde ele alınmaktadır. Hedefe ulaşılması mümkün görünmektedir. Karşılaştırma için gerekli istatistiki bilgiler mevcuttur.</w:t>
            </w:r>
          </w:p>
        </w:tc>
      </w:tr>
    </w:tbl>
    <w:p w14:paraId="57175D42" w14:textId="77777777" w:rsidR="00052151" w:rsidRPr="006552E8" w:rsidRDefault="00052151">
      <w:pPr>
        <w:pStyle w:val="GvdeMetni"/>
        <w:spacing w:before="9"/>
        <w:rPr>
          <w:b/>
        </w:rPr>
      </w:pPr>
    </w:p>
    <w:tbl>
      <w:tblPr>
        <w:tblStyle w:val="TableNormal"/>
        <w:tblW w:w="0" w:type="auto"/>
        <w:tblInd w:w="166" w:type="dxa"/>
        <w:tblLayout w:type="fixed"/>
        <w:tblLook w:val="01E0" w:firstRow="1" w:lastRow="1" w:firstColumn="1" w:lastColumn="1" w:noHBand="0" w:noVBand="0"/>
      </w:tblPr>
      <w:tblGrid>
        <w:gridCol w:w="9074"/>
      </w:tblGrid>
      <w:tr w:rsidR="00052151" w:rsidRPr="006552E8" w14:paraId="5566FE24" w14:textId="77777777">
        <w:trPr>
          <w:trHeight w:val="735"/>
        </w:trPr>
        <w:tc>
          <w:tcPr>
            <w:tcW w:w="9074" w:type="dxa"/>
            <w:shd w:val="clear" w:color="auto" w:fill="4AACC5"/>
          </w:tcPr>
          <w:p w14:paraId="36617F8C" w14:textId="77777777" w:rsidR="00052151" w:rsidRPr="006552E8" w:rsidRDefault="00D3649C">
            <w:pPr>
              <w:pStyle w:val="TableParagraph"/>
              <w:spacing w:before="69"/>
              <w:ind w:left="117"/>
              <w:rPr>
                <w:b/>
                <w:sz w:val="24"/>
              </w:rPr>
            </w:pPr>
            <w:r w:rsidRPr="006552E8">
              <w:rPr>
                <w:b/>
                <w:color w:val="FFFFFF"/>
                <w:sz w:val="24"/>
              </w:rPr>
              <w:t>H1.2- Üniversite genelinde proje bazlı toplumsal sorumluluk ve sosyal girişimcilik çalışmaları ile faaliyetlerini plan dönemi sonuna kadar %20 oranında artırmak.</w:t>
            </w:r>
          </w:p>
        </w:tc>
      </w:tr>
      <w:tr w:rsidR="00052151" w:rsidRPr="006552E8" w14:paraId="41C0C204" w14:textId="77777777">
        <w:trPr>
          <w:trHeight w:val="510"/>
        </w:trPr>
        <w:tc>
          <w:tcPr>
            <w:tcW w:w="9074" w:type="dxa"/>
            <w:tcBorders>
              <w:left w:val="single" w:sz="8" w:space="0" w:color="4AACC5"/>
              <w:bottom w:val="single" w:sz="8" w:space="0" w:color="4AACC5"/>
              <w:right w:val="single" w:sz="8" w:space="0" w:color="4AACC5"/>
            </w:tcBorders>
          </w:tcPr>
          <w:p w14:paraId="6B309493" w14:textId="77777777" w:rsidR="00052151" w:rsidRPr="006552E8" w:rsidRDefault="00D3649C">
            <w:pPr>
              <w:pStyle w:val="TableParagraph"/>
              <w:spacing w:before="121"/>
              <w:ind w:left="107"/>
            </w:pPr>
            <w:r w:rsidRPr="006552E8">
              <w:t>Hedefler ölçülebilir, anlamlı ve ulaşılabilir niteliktedir. Zaman boyutu içerilmektedir.</w:t>
            </w:r>
          </w:p>
        </w:tc>
      </w:tr>
    </w:tbl>
    <w:p w14:paraId="1ADFDB9D" w14:textId="77777777" w:rsidR="00052151" w:rsidRPr="006552E8" w:rsidRDefault="00052151">
      <w:pPr>
        <w:pStyle w:val="GvdeMetni"/>
        <w:spacing w:before="12"/>
        <w:rPr>
          <w:b/>
          <w:sz w:val="23"/>
        </w:rPr>
      </w:pPr>
    </w:p>
    <w:tbl>
      <w:tblPr>
        <w:tblStyle w:val="TableNormal"/>
        <w:tblW w:w="0" w:type="auto"/>
        <w:tblInd w:w="166"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9074"/>
      </w:tblGrid>
      <w:tr w:rsidR="00052151" w:rsidRPr="006552E8" w14:paraId="1AE19D91" w14:textId="77777777">
        <w:trPr>
          <w:trHeight w:val="451"/>
        </w:trPr>
        <w:tc>
          <w:tcPr>
            <w:tcW w:w="9074" w:type="dxa"/>
            <w:tcBorders>
              <w:top w:val="nil"/>
              <w:bottom w:val="nil"/>
            </w:tcBorders>
          </w:tcPr>
          <w:p w14:paraId="18F8C671" w14:textId="77777777" w:rsidR="00052151" w:rsidRPr="006552E8" w:rsidRDefault="00D3649C">
            <w:pPr>
              <w:pStyle w:val="TableParagraph"/>
              <w:spacing w:before="78"/>
              <w:ind w:left="107"/>
              <w:rPr>
                <w:b/>
                <w:sz w:val="24"/>
              </w:rPr>
            </w:pPr>
            <w:r w:rsidRPr="006552E8">
              <w:rPr>
                <w:b/>
                <w:color w:val="FFFFFF"/>
                <w:sz w:val="24"/>
              </w:rPr>
              <w:t>H1.3- Bilimsel araştırma sayısında dünyada ilk on üniversite içerisinde olmak.</w:t>
            </w:r>
          </w:p>
        </w:tc>
      </w:tr>
      <w:tr w:rsidR="00052151" w:rsidRPr="006552E8" w14:paraId="6437AAD8" w14:textId="77777777">
        <w:trPr>
          <w:trHeight w:val="510"/>
        </w:trPr>
        <w:tc>
          <w:tcPr>
            <w:tcW w:w="9074" w:type="dxa"/>
            <w:tcBorders>
              <w:top w:val="nil"/>
            </w:tcBorders>
          </w:tcPr>
          <w:p w14:paraId="5C668636" w14:textId="77777777" w:rsidR="00052151" w:rsidRPr="006552E8" w:rsidRDefault="00D3649C">
            <w:pPr>
              <w:pStyle w:val="TableParagraph"/>
              <w:spacing w:before="121"/>
              <w:ind w:left="107"/>
            </w:pPr>
            <w:r w:rsidRPr="006552E8">
              <w:t>Hedef gerçekçi olmayıp zaman sınırlaması bulunmamaktadır.</w:t>
            </w:r>
          </w:p>
        </w:tc>
      </w:tr>
    </w:tbl>
    <w:p w14:paraId="46A20985" w14:textId="77777777" w:rsidR="00052151" w:rsidRPr="006552E8" w:rsidRDefault="00052151">
      <w:pPr>
        <w:pStyle w:val="GvdeMetni"/>
        <w:spacing w:before="12"/>
        <w:rPr>
          <w:b/>
          <w:sz w:val="23"/>
        </w:rPr>
      </w:pPr>
    </w:p>
    <w:tbl>
      <w:tblPr>
        <w:tblStyle w:val="TableNormal"/>
        <w:tblW w:w="0" w:type="auto"/>
        <w:tblInd w:w="166" w:type="dxa"/>
        <w:tblLayout w:type="fixed"/>
        <w:tblLook w:val="01E0" w:firstRow="1" w:lastRow="1" w:firstColumn="1" w:lastColumn="1" w:noHBand="0" w:noVBand="0"/>
      </w:tblPr>
      <w:tblGrid>
        <w:gridCol w:w="9074"/>
      </w:tblGrid>
      <w:tr w:rsidR="00052151" w:rsidRPr="006552E8" w14:paraId="1E955FB5" w14:textId="77777777">
        <w:trPr>
          <w:trHeight w:val="451"/>
        </w:trPr>
        <w:tc>
          <w:tcPr>
            <w:tcW w:w="9074" w:type="dxa"/>
            <w:shd w:val="clear" w:color="auto" w:fill="4AACC5"/>
          </w:tcPr>
          <w:p w14:paraId="5154001E" w14:textId="77777777" w:rsidR="00052151" w:rsidRPr="006552E8" w:rsidRDefault="00D3649C">
            <w:pPr>
              <w:pStyle w:val="TableParagraph"/>
              <w:spacing w:before="78"/>
              <w:ind w:left="117"/>
              <w:rPr>
                <w:b/>
                <w:sz w:val="24"/>
              </w:rPr>
            </w:pPr>
            <w:r w:rsidRPr="006552E8">
              <w:rPr>
                <w:b/>
                <w:color w:val="FFFFFF"/>
                <w:sz w:val="24"/>
              </w:rPr>
              <w:t>H1.4- Üniversitenin kurumsal kapasite geliştirme çalışmaları devam ettirilecektir.</w:t>
            </w:r>
          </w:p>
        </w:tc>
      </w:tr>
      <w:tr w:rsidR="00052151" w:rsidRPr="006552E8" w14:paraId="11323A1A" w14:textId="77777777">
        <w:trPr>
          <w:trHeight w:val="780"/>
        </w:trPr>
        <w:tc>
          <w:tcPr>
            <w:tcW w:w="9074" w:type="dxa"/>
            <w:tcBorders>
              <w:left w:val="single" w:sz="8" w:space="0" w:color="4AACC5"/>
              <w:bottom w:val="single" w:sz="8" w:space="0" w:color="4AACC5"/>
              <w:right w:val="single" w:sz="8" w:space="0" w:color="4AACC5"/>
            </w:tcBorders>
          </w:tcPr>
          <w:p w14:paraId="6385704E" w14:textId="77777777" w:rsidR="00052151" w:rsidRPr="006552E8" w:rsidRDefault="00D3649C">
            <w:pPr>
              <w:pStyle w:val="TableParagraph"/>
              <w:spacing w:before="119"/>
              <w:ind w:left="107"/>
            </w:pPr>
            <w:r w:rsidRPr="006552E8">
              <w:t>Hedefte somut ifadelere yer verilmemekte, değişimin yönü ve düzeyi yeterince açık ve anlaşılabilir ayrıntıda ortaya konulmamaktadır.</w:t>
            </w:r>
          </w:p>
        </w:tc>
      </w:tr>
    </w:tbl>
    <w:p w14:paraId="4EEBC226" w14:textId="77777777" w:rsidR="00052151" w:rsidRPr="006552E8" w:rsidRDefault="00052151">
      <w:pPr>
        <w:pStyle w:val="GvdeMetni"/>
        <w:rPr>
          <w:b/>
          <w:sz w:val="20"/>
        </w:rPr>
      </w:pPr>
    </w:p>
    <w:p w14:paraId="45840951" w14:textId="77777777" w:rsidR="00052151" w:rsidRPr="006552E8" w:rsidRDefault="00052151">
      <w:pPr>
        <w:pStyle w:val="GvdeMetni"/>
        <w:rPr>
          <w:b/>
          <w:sz w:val="20"/>
        </w:rPr>
      </w:pPr>
    </w:p>
    <w:p w14:paraId="75663646" w14:textId="77777777" w:rsidR="00052151" w:rsidRPr="006552E8" w:rsidRDefault="00052151">
      <w:pPr>
        <w:pStyle w:val="GvdeMetni"/>
        <w:rPr>
          <w:b/>
          <w:sz w:val="20"/>
        </w:rPr>
      </w:pPr>
    </w:p>
    <w:p w14:paraId="6D3D1111" w14:textId="77777777" w:rsidR="00052151" w:rsidRPr="006552E8" w:rsidRDefault="00052151">
      <w:pPr>
        <w:pStyle w:val="GvdeMetni"/>
        <w:rPr>
          <w:b/>
          <w:sz w:val="20"/>
        </w:rPr>
      </w:pPr>
    </w:p>
    <w:p w14:paraId="5AC499E8" w14:textId="77777777" w:rsidR="00052151" w:rsidRPr="006552E8" w:rsidRDefault="00052151">
      <w:pPr>
        <w:pStyle w:val="GvdeMetni"/>
        <w:rPr>
          <w:b/>
          <w:sz w:val="20"/>
        </w:rPr>
      </w:pPr>
    </w:p>
    <w:p w14:paraId="4351464D" w14:textId="77777777" w:rsidR="00052151" w:rsidRPr="006552E8" w:rsidRDefault="00052151">
      <w:pPr>
        <w:pStyle w:val="GvdeMetni"/>
        <w:rPr>
          <w:b/>
          <w:sz w:val="20"/>
        </w:rPr>
      </w:pPr>
    </w:p>
    <w:p w14:paraId="2002DCD4" w14:textId="77777777" w:rsidR="00052151" w:rsidRPr="006552E8" w:rsidRDefault="00052151">
      <w:pPr>
        <w:pStyle w:val="GvdeMetni"/>
        <w:rPr>
          <w:b/>
          <w:sz w:val="20"/>
        </w:rPr>
      </w:pPr>
    </w:p>
    <w:p w14:paraId="28DE773A" w14:textId="77777777" w:rsidR="00052151" w:rsidRPr="006552E8" w:rsidRDefault="00052151">
      <w:pPr>
        <w:pStyle w:val="GvdeMetni"/>
        <w:rPr>
          <w:b/>
          <w:sz w:val="20"/>
        </w:rPr>
      </w:pPr>
    </w:p>
    <w:p w14:paraId="7990A71C" w14:textId="77777777" w:rsidR="00052151" w:rsidRPr="006552E8" w:rsidRDefault="00052151">
      <w:pPr>
        <w:pStyle w:val="GvdeMetni"/>
        <w:rPr>
          <w:b/>
          <w:sz w:val="20"/>
        </w:rPr>
      </w:pPr>
    </w:p>
    <w:p w14:paraId="3D67E278" w14:textId="77777777" w:rsidR="00052151" w:rsidRPr="006552E8" w:rsidRDefault="00052151">
      <w:pPr>
        <w:pStyle w:val="GvdeMetni"/>
        <w:rPr>
          <w:b/>
          <w:sz w:val="20"/>
        </w:rPr>
      </w:pPr>
    </w:p>
    <w:p w14:paraId="5567F4D4" w14:textId="77777777" w:rsidR="00052151" w:rsidRPr="006552E8" w:rsidRDefault="00052151">
      <w:pPr>
        <w:pStyle w:val="GvdeMetni"/>
        <w:rPr>
          <w:b/>
          <w:sz w:val="20"/>
        </w:rPr>
      </w:pPr>
    </w:p>
    <w:p w14:paraId="10283DB0" w14:textId="77777777" w:rsidR="00052151" w:rsidRPr="006552E8" w:rsidRDefault="00052151">
      <w:pPr>
        <w:pStyle w:val="GvdeMetni"/>
        <w:rPr>
          <w:b/>
          <w:sz w:val="20"/>
        </w:rPr>
      </w:pPr>
    </w:p>
    <w:p w14:paraId="72D34627" w14:textId="77777777" w:rsidR="00052151" w:rsidRPr="006552E8" w:rsidRDefault="00052151">
      <w:pPr>
        <w:pStyle w:val="GvdeMetni"/>
        <w:rPr>
          <w:b/>
          <w:sz w:val="20"/>
        </w:rPr>
      </w:pPr>
    </w:p>
    <w:p w14:paraId="2E372F5E" w14:textId="77777777" w:rsidR="00052151" w:rsidRPr="006552E8" w:rsidRDefault="00052151">
      <w:pPr>
        <w:pStyle w:val="GvdeMetni"/>
        <w:rPr>
          <w:b/>
          <w:sz w:val="20"/>
        </w:rPr>
      </w:pPr>
    </w:p>
    <w:p w14:paraId="162103E4" w14:textId="77777777" w:rsidR="00052151" w:rsidRPr="006552E8" w:rsidRDefault="00052151">
      <w:pPr>
        <w:pStyle w:val="GvdeMetni"/>
        <w:rPr>
          <w:b/>
          <w:sz w:val="20"/>
        </w:rPr>
      </w:pPr>
    </w:p>
    <w:p w14:paraId="0B9EF409" w14:textId="77777777" w:rsidR="00052151" w:rsidRPr="006552E8" w:rsidRDefault="00052151">
      <w:pPr>
        <w:pStyle w:val="GvdeMetni"/>
        <w:rPr>
          <w:b/>
          <w:sz w:val="20"/>
        </w:rPr>
      </w:pPr>
    </w:p>
    <w:p w14:paraId="6C04A534" w14:textId="77777777" w:rsidR="00052151" w:rsidRPr="006552E8" w:rsidRDefault="00052151">
      <w:pPr>
        <w:pStyle w:val="GvdeMetni"/>
        <w:rPr>
          <w:b/>
          <w:sz w:val="20"/>
        </w:rPr>
      </w:pPr>
    </w:p>
    <w:p w14:paraId="0942B4FA" w14:textId="77777777" w:rsidR="00052151" w:rsidRPr="006552E8" w:rsidRDefault="00052151">
      <w:pPr>
        <w:pStyle w:val="GvdeMetni"/>
        <w:rPr>
          <w:b/>
          <w:sz w:val="20"/>
        </w:rPr>
      </w:pPr>
    </w:p>
    <w:p w14:paraId="5F25A2AD" w14:textId="77777777" w:rsidR="00052151" w:rsidRPr="006552E8" w:rsidRDefault="00052151">
      <w:pPr>
        <w:pStyle w:val="GvdeMetni"/>
        <w:rPr>
          <w:b/>
          <w:sz w:val="20"/>
        </w:rPr>
      </w:pPr>
    </w:p>
    <w:p w14:paraId="41DEA81B" w14:textId="77777777" w:rsidR="00052151" w:rsidRPr="006552E8" w:rsidRDefault="00052151">
      <w:pPr>
        <w:pStyle w:val="GvdeMetni"/>
        <w:rPr>
          <w:b/>
          <w:sz w:val="20"/>
        </w:rPr>
      </w:pPr>
    </w:p>
    <w:p w14:paraId="15E3E4CF" w14:textId="77777777" w:rsidR="00052151" w:rsidRPr="006552E8" w:rsidRDefault="00052151">
      <w:pPr>
        <w:pStyle w:val="GvdeMetni"/>
        <w:rPr>
          <w:b/>
          <w:sz w:val="20"/>
        </w:rPr>
      </w:pPr>
    </w:p>
    <w:p w14:paraId="62CD9A3C" w14:textId="77777777" w:rsidR="00052151" w:rsidRPr="006552E8" w:rsidRDefault="00052151">
      <w:pPr>
        <w:pStyle w:val="GvdeMetni"/>
        <w:rPr>
          <w:b/>
          <w:sz w:val="20"/>
        </w:rPr>
      </w:pPr>
    </w:p>
    <w:p w14:paraId="04A2E31E" w14:textId="77777777" w:rsidR="00052151" w:rsidRPr="006552E8" w:rsidRDefault="00052151">
      <w:pPr>
        <w:pStyle w:val="GvdeMetni"/>
        <w:rPr>
          <w:b/>
          <w:sz w:val="20"/>
        </w:rPr>
      </w:pPr>
    </w:p>
    <w:p w14:paraId="77EF97EA" w14:textId="77777777" w:rsidR="00052151" w:rsidRPr="006552E8" w:rsidRDefault="00052151">
      <w:pPr>
        <w:pStyle w:val="GvdeMetni"/>
        <w:rPr>
          <w:b/>
          <w:sz w:val="20"/>
        </w:rPr>
      </w:pPr>
    </w:p>
    <w:p w14:paraId="3DA3D7AE" w14:textId="77777777" w:rsidR="00052151" w:rsidRPr="006552E8" w:rsidRDefault="00052151">
      <w:pPr>
        <w:pStyle w:val="GvdeMetni"/>
        <w:rPr>
          <w:b/>
          <w:sz w:val="20"/>
        </w:rPr>
      </w:pPr>
    </w:p>
    <w:p w14:paraId="519608CC" w14:textId="77777777" w:rsidR="00052151" w:rsidRPr="006552E8" w:rsidRDefault="00BD5B54">
      <w:pPr>
        <w:pStyle w:val="GvdeMetni"/>
        <w:rPr>
          <w:b/>
          <w:sz w:val="19"/>
        </w:rPr>
      </w:pPr>
      <w:r w:rsidRPr="006552E8">
        <w:rPr>
          <w:noProof/>
          <w:lang w:eastAsia="tr-TR"/>
        </w:rPr>
        <mc:AlternateContent>
          <mc:Choice Requires="wpg">
            <w:drawing>
              <wp:anchor distT="0" distB="0" distL="0" distR="0" simplePos="0" relativeHeight="487721472" behindDoc="1" locked="0" layoutInCell="1" allowOverlap="1" wp14:anchorId="47328136" wp14:editId="7793D9C4">
                <wp:simplePos x="0" y="0"/>
                <wp:positionH relativeFrom="page">
                  <wp:posOffset>881380</wp:posOffset>
                </wp:positionH>
                <wp:positionV relativeFrom="paragraph">
                  <wp:posOffset>172720</wp:posOffset>
                </wp:positionV>
                <wp:extent cx="5794375" cy="182880"/>
                <wp:effectExtent l="0" t="0" r="0" b="0"/>
                <wp:wrapTopAndBottom/>
                <wp:docPr id="423"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72"/>
                          <a:chExt cx="9125" cy="288"/>
                        </a:xfrm>
                      </wpg:grpSpPr>
                      <wps:wsp>
                        <wps:cNvPr id="424" name="Rectangle 416"/>
                        <wps:cNvSpPr>
                          <a:spLocks/>
                        </wps:cNvSpPr>
                        <wps:spPr bwMode="auto">
                          <a:xfrm>
                            <a:off x="1387" y="281"/>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15"/>
                        <wps:cNvSpPr>
                          <a:spLocks/>
                        </wps:cNvSpPr>
                        <wps:spPr bwMode="auto">
                          <a:xfrm>
                            <a:off x="1387" y="271"/>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Text Box 414"/>
                        <wps:cNvSpPr txBox="1">
                          <a:spLocks/>
                        </wps:cNvSpPr>
                        <wps:spPr bwMode="auto">
                          <a:xfrm>
                            <a:off x="1416" y="338"/>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1A746"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427" name="Text Box 413"/>
                        <wps:cNvSpPr txBox="1">
                          <a:spLocks/>
                        </wps:cNvSpPr>
                        <wps:spPr bwMode="auto">
                          <a:xfrm>
                            <a:off x="10247" y="319"/>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9BC59" w14:textId="77777777" w:rsidR="00786CD5" w:rsidRDefault="00786CD5">
                              <w:pPr>
                                <w:spacing w:line="240" w:lineRule="exact"/>
                                <w:rPr>
                                  <w:sz w:val="24"/>
                                </w:rPr>
                              </w:pPr>
                              <w:r>
                                <w:rPr>
                                  <w:color w:val="FFFFFF"/>
                                  <w:sz w:val="24"/>
                                  <w:shd w:val="clear" w:color="auto" w:fill="30849B"/>
                                </w:rPr>
                                <w:t>55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28136" id="Group 412" o:spid="_x0000_s1066" style="position:absolute;margin-left:69.4pt;margin-top:13.6pt;width:456.25pt;height:14.4pt;z-index:-15595008;mso-wrap-distance-left:0;mso-wrap-distance-right:0;mso-position-horizontal-relative:page;mso-position-vertical-relative:text" coordorigin="1388,272"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">
                <v:rect id="Rectangle 416" o:spid="_x0000_s1067" style="position:absolute;left:1387;top:281;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" fillcolor="#30849b" stroked="f">
                  <v:path arrowok="t"/>
                </v:rect>
                <v:rect id="Rectangle 415" o:spid="_x0000_s1068" style="position:absolute;left:1387;top:271;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" fillcolor="black" stroked="f">
                  <v:path arrowok="t"/>
                </v:rect>
                <v:shape id="Text Box 414" o:spid="_x0000_s1069" type="#_x0000_t202" style="position:absolute;left:1416;top:338;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" filled="f" stroked="f">
                  <v:path arrowok="t"/>
                  <v:textbox inset="0,0,0,0">
                    <w:txbxContent>
                      <w:p w14:paraId="3E21A746" w14:textId="77777777" w:rsidR="00786CD5" w:rsidRDefault="00786CD5">
                        <w:pPr>
                          <w:spacing w:line="180" w:lineRule="exact"/>
                          <w:rPr>
                            <w:b/>
                            <w:sz w:val="18"/>
                          </w:rPr>
                        </w:pPr>
                        <w:r>
                          <w:rPr>
                            <w:b/>
                            <w:color w:val="FFFFFF"/>
                            <w:sz w:val="18"/>
                          </w:rPr>
                          <w:t>Üniversiteler İçin Stratejik Planlama Rehberi</w:t>
                        </w:r>
                      </w:p>
                    </w:txbxContent>
                  </v:textbox>
                </v:shape>
                <v:shape id="Text Box 413" o:spid="_x0000_s1070" type="#_x0000_t202" style="position:absolute;left:10247;top:319;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" filled="f" stroked="f">
                  <v:path arrowok="t"/>
                  <v:textbox inset="0,0,0,0">
                    <w:txbxContent>
                      <w:p w14:paraId="20F9BC59" w14:textId="77777777" w:rsidR="00786CD5" w:rsidRDefault="00786CD5">
                        <w:pPr>
                          <w:spacing w:line="240" w:lineRule="exact"/>
                          <w:rPr>
                            <w:sz w:val="24"/>
                          </w:rPr>
                        </w:pPr>
                        <w:r>
                          <w:rPr>
                            <w:color w:val="FFFFFF"/>
                            <w:sz w:val="24"/>
                            <w:shd w:val="clear" w:color="auto" w:fill="30849B"/>
                          </w:rPr>
                          <w:t>55</w:t>
                        </w:r>
                      </w:p>
                    </w:txbxContent>
                  </v:textbox>
                </v:shape>
                <w10:wrap type="topAndBottom" anchorx="page"/>
              </v:group>
            </w:pict>
          </mc:Fallback>
        </mc:AlternateContent>
      </w:r>
    </w:p>
    <w:p w14:paraId="03DC6B1B" w14:textId="77777777" w:rsidR="00052151" w:rsidRPr="006552E8" w:rsidRDefault="00052151">
      <w:pPr>
        <w:rPr>
          <w:sz w:val="19"/>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A059AFD"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7E163CA5" wp14:editId="36217D4E">
                <wp:extent cx="5798185" cy="140335"/>
                <wp:effectExtent l="0" t="0" r="0" b="0"/>
                <wp:docPr id="42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5326CC"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7E163CA5" id="Text Box 411" o:spid="_x0000_s1071"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C/HXlt0AgAA9AQAAA4AAAAAAAAA&#10;AAAAAAAALgIAAGRycy9lMm9Eb2MueG1sUEsBAi0AFAAGAAgAAAAhAPeJCQDcAAAABAEAAA8AAAAA&#10;AAAAAAAAAAAAzgQAAGRycy9kb3ducmV2LnhtbFBLBQYAAAAABAAEAPMAAADXBQAAAAA=&#10;" fillcolor="#30849b" stroked="f">
                <v:path arrowok="t"/>
                <v:textbox inset="0,0,0,0">
                  <w:txbxContent>
                    <w:p w14:paraId="5A5326CC"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0417ADE3" w14:textId="77777777" w:rsidR="00052151" w:rsidRPr="006552E8" w:rsidRDefault="00052151">
      <w:pPr>
        <w:pStyle w:val="GvdeMetni"/>
        <w:rPr>
          <w:b/>
          <w:sz w:val="20"/>
        </w:rPr>
      </w:pPr>
    </w:p>
    <w:p w14:paraId="1B768601" w14:textId="77777777" w:rsidR="00052151" w:rsidRPr="006552E8" w:rsidRDefault="00052151">
      <w:pPr>
        <w:pStyle w:val="GvdeMetni"/>
        <w:spacing w:before="10"/>
        <w:rPr>
          <w:b/>
          <w:sz w:val="14"/>
        </w:rPr>
      </w:pPr>
    </w:p>
    <w:p w14:paraId="2CFF921B" w14:textId="77777777" w:rsidR="00052151" w:rsidRPr="006552E8" w:rsidRDefault="00D3649C">
      <w:pPr>
        <w:pStyle w:val="Balk3"/>
        <w:spacing w:before="72"/>
      </w:pPr>
      <w:bookmarkStart w:id="72" w:name="_bookmark83"/>
      <w:bookmarkEnd w:id="72"/>
      <w:r w:rsidRPr="006552E8">
        <w:rPr>
          <w:color w:val="30849B"/>
        </w:rPr>
        <w:t>Tablo 19: Hedef Kartı Şablonu</w:t>
      </w:r>
      <w:r w:rsidRPr="006552E8">
        <w:rPr>
          <w:color w:val="30849B"/>
          <w:vertAlign w:val="superscript"/>
        </w:rPr>
        <w:t>10</w:t>
      </w:r>
    </w:p>
    <w:p w14:paraId="6394E30F" w14:textId="77777777" w:rsidR="00052151" w:rsidRPr="006552E8" w:rsidRDefault="00052151">
      <w:pPr>
        <w:pStyle w:val="GvdeMetni"/>
        <w:spacing w:before="10" w:after="1"/>
        <w:rPr>
          <w:b/>
          <w:sz w:val="9"/>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052151" w:rsidRPr="006552E8" w14:paraId="470CF7C7" w14:textId="77777777">
        <w:trPr>
          <w:trHeight w:val="397"/>
        </w:trPr>
        <w:tc>
          <w:tcPr>
            <w:tcW w:w="2492" w:type="dxa"/>
            <w:shd w:val="clear" w:color="auto" w:fill="4AACC5"/>
          </w:tcPr>
          <w:p w14:paraId="61D79AB4" w14:textId="77777777" w:rsidR="00052151" w:rsidRPr="006552E8" w:rsidRDefault="00D3649C">
            <w:pPr>
              <w:pStyle w:val="TableParagraph"/>
              <w:spacing w:before="80"/>
              <w:ind w:left="107"/>
              <w:rPr>
                <w:b/>
                <w:sz w:val="20"/>
              </w:rPr>
            </w:pPr>
            <w:r w:rsidRPr="006552E8">
              <w:rPr>
                <w:b/>
                <w:color w:val="FFFFFF"/>
                <w:sz w:val="20"/>
              </w:rPr>
              <w:t>Amaç (A1)</w:t>
            </w:r>
            <w:r w:rsidRPr="006552E8">
              <w:rPr>
                <w:b/>
                <w:color w:val="FFFFFF"/>
                <w:sz w:val="20"/>
                <w:vertAlign w:val="superscript"/>
              </w:rPr>
              <w:t>*</w:t>
            </w:r>
          </w:p>
        </w:tc>
        <w:tc>
          <w:tcPr>
            <w:tcW w:w="6588" w:type="dxa"/>
            <w:gridSpan w:val="7"/>
          </w:tcPr>
          <w:p w14:paraId="2756C695" w14:textId="557BDD15" w:rsidR="00052151" w:rsidRPr="006552E8" w:rsidRDefault="00786CD5">
            <w:pPr>
              <w:pStyle w:val="TableParagraph"/>
              <w:rPr>
                <w:sz w:val="18"/>
              </w:rPr>
            </w:pPr>
            <w:r w:rsidRPr="00786CD5">
              <w:rPr>
                <w:sz w:val="18"/>
              </w:rPr>
              <w:t>Öğretim Kalitesini Artırmak ve Sürekli İyileştirme Sağlamak</w:t>
            </w:r>
          </w:p>
        </w:tc>
      </w:tr>
      <w:tr w:rsidR="00052151" w:rsidRPr="006552E8" w14:paraId="6BB53581" w14:textId="77777777">
        <w:trPr>
          <w:trHeight w:val="398"/>
        </w:trPr>
        <w:tc>
          <w:tcPr>
            <w:tcW w:w="2492" w:type="dxa"/>
            <w:shd w:val="clear" w:color="auto" w:fill="4AACC5"/>
          </w:tcPr>
          <w:p w14:paraId="578A693B" w14:textId="77777777" w:rsidR="00052151" w:rsidRPr="006552E8" w:rsidRDefault="00D3649C">
            <w:pPr>
              <w:pStyle w:val="TableParagraph"/>
              <w:spacing w:before="78"/>
              <w:ind w:left="107"/>
              <w:rPr>
                <w:b/>
                <w:sz w:val="20"/>
              </w:rPr>
            </w:pPr>
            <w:r w:rsidRPr="006552E8">
              <w:rPr>
                <w:b/>
                <w:color w:val="FFFFFF"/>
                <w:sz w:val="20"/>
              </w:rPr>
              <w:t>Hedef (H1.1)</w:t>
            </w:r>
            <w:r w:rsidRPr="006552E8">
              <w:rPr>
                <w:b/>
                <w:color w:val="FFFFFF"/>
                <w:sz w:val="20"/>
                <w:vertAlign w:val="superscript"/>
              </w:rPr>
              <w:t>*</w:t>
            </w:r>
          </w:p>
        </w:tc>
        <w:tc>
          <w:tcPr>
            <w:tcW w:w="6588" w:type="dxa"/>
            <w:gridSpan w:val="7"/>
          </w:tcPr>
          <w:p w14:paraId="73F3D166" w14:textId="404CB766" w:rsidR="00052151" w:rsidRPr="006552E8" w:rsidRDefault="00052151">
            <w:pPr>
              <w:pStyle w:val="TableParagraph"/>
              <w:rPr>
                <w:sz w:val="18"/>
              </w:rPr>
            </w:pPr>
          </w:p>
        </w:tc>
      </w:tr>
      <w:tr w:rsidR="00052151" w:rsidRPr="006552E8" w14:paraId="20CF02A0" w14:textId="77777777">
        <w:trPr>
          <w:trHeight w:val="606"/>
        </w:trPr>
        <w:tc>
          <w:tcPr>
            <w:tcW w:w="2492" w:type="dxa"/>
            <w:shd w:val="clear" w:color="auto" w:fill="4AACC5"/>
          </w:tcPr>
          <w:p w14:paraId="21D29505" w14:textId="77777777" w:rsidR="00052151" w:rsidRPr="006552E8" w:rsidRDefault="00D3649C">
            <w:pPr>
              <w:pStyle w:val="TableParagraph"/>
              <w:spacing w:before="61"/>
              <w:ind w:left="107" w:right="107"/>
              <w:rPr>
                <w:b/>
                <w:sz w:val="20"/>
              </w:rPr>
            </w:pPr>
            <w:r w:rsidRPr="006552E8">
              <w:rPr>
                <w:b/>
                <w:color w:val="FFFFFF"/>
                <w:sz w:val="20"/>
              </w:rPr>
              <w:t>Amacın İlgili Olduğu Program/Alt Program Adı</w:t>
            </w:r>
            <w:r w:rsidRPr="006552E8">
              <w:rPr>
                <w:b/>
                <w:color w:val="FFFFFF"/>
                <w:sz w:val="20"/>
                <w:vertAlign w:val="superscript"/>
              </w:rPr>
              <w:t>**</w:t>
            </w:r>
          </w:p>
        </w:tc>
        <w:tc>
          <w:tcPr>
            <w:tcW w:w="6588" w:type="dxa"/>
            <w:gridSpan w:val="7"/>
          </w:tcPr>
          <w:p w14:paraId="26AB9DBC" w14:textId="77777777" w:rsidR="00052151" w:rsidRPr="006552E8" w:rsidRDefault="00052151">
            <w:pPr>
              <w:pStyle w:val="TableParagraph"/>
              <w:rPr>
                <w:sz w:val="18"/>
              </w:rPr>
            </w:pPr>
          </w:p>
        </w:tc>
      </w:tr>
      <w:tr w:rsidR="00052151" w:rsidRPr="006552E8" w14:paraId="351C8D6C" w14:textId="77777777">
        <w:trPr>
          <w:trHeight w:val="609"/>
        </w:trPr>
        <w:tc>
          <w:tcPr>
            <w:tcW w:w="2492" w:type="dxa"/>
            <w:shd w:val="clear" w:color="auto" w:fill="4AACC5"/>
          </w:tcPr>
          <w:p w14:paraId="40A478FC" w14:textId="77777777" w:rsidR="00052151" w:rsidRPr="006552E8" w:rsidRDefault="00D3649C">
            <w:pPr>
              <w:pStyle w:val="TableParagraph"/>
              <w:spacing w:before="61"/>
              <w:ind w:left="107"/>
              <w:rPr>
                <w:b/>
                <w:sz w:val="20"/>
              </w:rPr>
            </w:pPr>
            <w:r w:rsidRPr="006552E8">
              <w:rPr>
                <w:b/>
                <w:color w:val="FFFFFF"/>
                <w:sz w:val="20"/>
              </w:rPr>
              <w:t>Amacın İlişkili Olduğu Alt Program Hedefi</w:t>
            </w:r>
            <w:r w:rsidRPr="006552E8">
              <w:rPr>
                <w:b/>
                <w:color w:val="FFFFFF"/>
                <w:sz w:val="20"/>
                <w:vertAlign w:val="superscript"/>
              </w:rPr>
              <w:t>**</w:t>
            </w:r>
          </w:p>
        </w:tc>
        <w:tc>
          <w:tcPr>
            <w:tcW w:w="6588" w:type="dxa"/>
            <w:gridSpan w:val="7"/>
          </w:tcPr>
          <w:p w14:paraId="00C2329E" w14:textId="77777777" w:rsidR="00052151" w:rsidRPr="006552E8" w:rsidRDefault="00052151">
            <w:pPr>
              <w:pStyle w:val="TableParagraph"/>
              <w:rPr>
                <w:sz w:val="18"/>
              </w:rPr>
            </w:pPr>
          </w:p>
        </w:tc>
      </w:tr>
      <w:tr w:rsidR="00052151" w:rsidRPr="006552E8" w14:paraId="18259FD9" w14:textId="77777777">
        <w:trPr>
          <w:trHeight w:val="1025"/>
        </w:trPr>
        <w:tc>
          <w:tcPr>
            <w:tcW w:w="2492" w:type="dxa"/>
            <w:shd w:val="clear" w:color="auto" w:fill="4AACC5"/>
          </w:tcPr>
          <w:p w14:paraId="236A40A7" w14:textId="77777777" w:rsidR="00052151" w:rsidRPr="006552E8" w:rsidRDefault="00052151">
            <w:pPr>
              <w:pStyle w:val="TableParagraph"/>
              <w:rPr>
                <w:b/>
                <w:sz w:val="20"/>
              </w:rPr>
            </w:pPr>
          </w:p>
          <w:p w14:paraId="3E3F1289" w14:textId="77777777" w:rsidR="00052151" w:rsidRPr="006552E8" w:rsidRDefault="00D3649C">
            <w:pPr>
              <w:pStyle w:val="TableParagraph"/>
              <w:spacing w:before="148"/>
              <w:ind w:left="107"/>
              <w:rPr>
                <w:b/>
                <w:sz w:val="20"/>
              </w:rPr>
            </w:pPr>
            <w:r w:rsidRPr="006552E8">
              <w:rPr>
                <w:b/>
                <w:color w:val="FFFFFF"/>
                <w:sz w:val="20"/>
              </w:rPr>
              <w:t>Performans Göstergeleri</w:t>
            </w:r>
          </w:p>
        </w:tc>
        <w:tc>
          <w:tcPr>
            <w:tcW w:w="1479" w:type="dxa"/>
            <w:shd w:val="clear" w:color="auto" w:fill="4AACC5"/>
          </w:tcPr>
          <w:p w14:paraId="14B6D505" w14:textId="77777777" w:rsidR="00052151" w:rsidRPr="006552E8" w:rsidRDefault="00052151">
            <w:pPr>
              <w:pStyle w:val="TableParagraph"/>
              <w:spacing w:before="1"/>
              <w:rPr>
                <w:b/>
              </w:rPr>
            </w:pPr>
          </w:p>
          <w:p w14:paraId="4516E84C" w14:textId="77777777" w:rsidR="00052151" w:rsidRPr="006552E8" w:rsidRDefault="00D3649C">
            <w:pPr>
              <w:pStyle w:val="TableParagraph"/>
              <w:spacing w:line="237" w:lineRule="auto"/>
              <w:ind w:left="498" w:right="174" w:hanging="308"/>
              <w:rPr>
                <w:b/>
                <w:sz w:val="13"/>
              </w:rPr>
            </w:pPr>
            <w:r w:rsidRPr="006552E8">
              <w:rPr>
                <w:b/>
                <w:color w:val="FFFFFF"/>
                <w:sz w:val="20"/>
              </w:rPr>
              <w:t xml:space="preserve">Hedefe Etkisi </w:t>
            </w:r>
            <w:r w:rsidRPr="006552E8">
              <w:rPr>
                <w:b/>
                <w:color w:val="FFFFFF"/>
                <w:position w:val="-6"/>
                <w:sz w:val="20"/>
              </w:rPr>
              <w:t>(%)</w:t>
            </w:r>
            <w:r w:rsidRPr="006552E8">
              <w:rPr>
                <w:b/>
                <w:color w:val="FFFFFF"/>
                <w:sz w:val="13"/>
              </w:rPr>
              <w:t>***</w:t>
            </w:r>
          </w:p>
        </w:tc>
        <w:tc>
          <w:tcPr>
            <w:tcW w:w="1131" w:type="dxa"/>
            <w:shd w:val="clear" w:color="auto" w:fill="4AACC5"/>
          </w:tcPr>
          <w:p w14:paraId="1ADA9064" w14:textId="77777777" w:rsidR="00052151" w:rsidRPr="006552E8" w:rsidRDefault="00D3649C">
            <w:pPr>
              <w:pStyle w:val="TableParagraph"/>
              <w:spacing w:before="147"/>
              <w:ind w:left="34" w:right="26"/>
              <w:jc w:val="center"/>
              <w:rPr>
                <w:b/>
                <w:sz w:val="20"/>
              </w:rPr>
            </w:pPr>
            <w:r w:rsidRPr="006552E8">
              <w:rPr>
                <w:b/>
                <w:color w:val="FFFFFF"/>
                <w:sz w:val="20"/>
              </w:rPr>
              <w:t>Plan Dönemi Başlangıç Değeri</w:t>
            </w:r>
          </w:p>
        </w:tc>
        <w:tc>
          <w:tcPr>
            <w:tcW w:w="855" w:type="dxa"/>
            <w:shd w:val="clear" w:color="auto" w:fill="4AACC5"/>
          </w:tcPr>
          <w:p w14:paraId="4DE20B91" w14:textId="77777777" w:rsidR="00052151" w:rsidRPr="006552E8" w:rsidRDefault="00052151">
            <w:pPr>
              <w:pStyle w:val="TableParagraph"/>
              <w:rPr>
                <w:b/>
                <w:sz w:val="20"/>
              </w:rPr>
            </w:pPr>
          </w:p>
          <w:p w14:paraId="73E29F33" w14:textId="77777777" w:rsidR="00052151" w:rsidRPr="006552E8" w:rsidRDefault="00D3649C">
            <w:pPr>
              <w:pStyle w:val="TableParagraph"/>
              <w:spacing w:before="148"/>
              <w:ind w:left="231"/>
              <w:rPr>
                <w:b/>
                <w:sz w:val="20"/>
              </w:rPr>
            </w:pPr>
            <w:r w:rsidRPr="006552E8">
              <w:rPr>
                <w:b/>
                <w:color w:val="FFFFFF"/>
                <w:sz w:val="20"/>
              </w:rPr>
              <w:t>1. Yıl</w:t>
            </w:r>
          </w:p>
        </w:tc>
        <w:tc>
          <w:tcPr>
            <w:tcW w:w="709" w:type="dxa"/>
            <w:shd w:val="clear" w:color="auto" w:fill="4AACC5"/>
          </w:tcPr>
          <w:p w14:paraId="58026C73" w14:textId="77777777" w:rsidR="00052151" w:rsidRPr="006552E8" w:rsidRDefault="00052151">
            <w:pPr>
              <w:pStyle w:val="TableParagraph"/>
              <w:rPr>
                <w:b/>
                <w:sz w:val="20"/>
              </w:rPr>
            </w:pPr>
          </w:p>
          <w:p w14:paraId="70075A9B" w14:textId="77777777" w:rsidR="00052151" w:rsidRPr="006552E8" w:rsidRDefault="00D3649C">
            <w:pPr>
              <w:pStyle w:val="TableParagraph"/>
              <w:spacing w:before="148"/>
              <w:ind w:left="156"/>
              <w:rPr>
                <w:b/>
                <w:sz w:val="20"/>
              </w:rPr>
            </w:pPr>
            <w:r w:rsidRPr="006552E8">
              <w:rPr>
                <w:b/>
                <w:color w:val="FFFFFF"/>
                <w:sz w:val="20"/>
              </w:rPr>
              <w:t>2. Yıl</w:t>
            </w:r>
          </w:p>
        </w:tc>
        <w:tc>
          <w:tcPr>
            <w:tcW w:w="709" w:type="dxa"/>
            <w:shd w:val="clear" w:color="auto" w:fill="4AACC5"/>
          </w:tcPr>
          <w:p w14:paraId="652BDC8D" w14:textId="77777777" w:rsidR="00052151" w:rsidRPr="006552E8" w:rsidRDefault="00052151">
            <w:pPr>
              <w:pStyle w:val="TableParagraph"/>
              <w:rPr>
                <w:b/>
                <w:sz w:val="20"/>
              </w:rPr>
            </w:pPr>
          </w:p>
          <w:p w14:paraId="5EB8EAF5" w14:textId="77777777" w:rsidR="00052151" w:rsidRPr="006552E8" w:rsidRDefault="00D3649C">
            <w:pPr>
              <w:pStyle w:val="TableParagraph"/>
              <w:spacing w:before="148"/>
              <w:ind w:left="141"/>
              <w:rPr>
                <w:b/>
                <w:sz w:val="20"/>
              </w:rPr>
            </w:pPr>
            <w:r w:rsidRPr="006552E8">
              <w:rPr>
                <w:b/>
                <w:color w:val="FFFFFF"/>
                <w:sz w:val="20"/>
              </w:rPr>
              <w:t>3. Yıl</w:t>
            </w:r>
          </w:p>
        </w:tc>
        <w:tc>
          <w:tcPr>
            <w:tcW w:w="854" w:type="dxa"/>
            <w:shd w:val="clear" w:color="auto" w:fill="4AACC5"/>
          </w:tcPr>
          <w:p w14:paraId="771A9BC2" w14:textId="77777777" w:rsidR="00052151" w:rsidRPr="006552E8" w:rsidRDefault="00052151">
            <w:pPr>
              <w:pStyle w:val="TableParagraph"/>
              <w:rPr>
                <w:b/>
                <w:sz w:val="20"/>
              </w:rPr>
            </w:pPr>
          </w:p>
          <w:p w14:paraId="52D64AC0" w14:textId="77777777" w:rsidR="00052151" w:rsidRPr="006552E8" w:rsidRDefault="00D3649C">
            <w:pPr>
              <w:pStyle w:val="TableParagraph"/>
              <w:spacing w:before="148"/>
              <w:ind w:left="210"/>
              <w:rPr>
                <w:b/>
                <w:sz w:val="20"/>
              </w:rPr>
            </w:pPr>
            <w:r w:rsidRPr="006552E8">
              <w:rPr>
                <w:b/>
                <w:color w:val="FFFFFF"/>
                <w:sz w:val="20"/>
              </w:rPr>
              <w:t>4. Yıl</w:t>
            </w:r>
          </w:p>
        </w:tc>
        <w:tc>
          <w:tcPr>
            <w:tcW w:w="851" w:type="dxa"/>
            <w:shd w:val="clear" w:color="auto" w:fill="4AACC5"/>
          </w:tcPr>
          <w:p w14:paraId="01FE8989" w14:textId="77777777" w:rsidR="00052151" w:rsidRPr="006552E8" w:rsidRDefault="00052151">
            <w:pPr>
              <w:pStyle w:val="TableParagraph"/>
              <w:rPr>
                <w:b/>
                <w:sz w:val="20"/>
              </w:rPr>
            </w:pPr>
          </w:p>
          <w:p w14:paraId="1CEF01D2" w14:textId="77777777" w:rsidR="00052151" w:rsidRPr="006552E8" w:rsidRDefault="00D3649C">
            <w:pPr>
              <w:pStyle w:val="TableParagraph"/>
              <w:spacing w:before="148"/>
              <w:ind w:left="217"/>
              <w:rPr>
                <w:b/>
                <w:sz w:val="20"/>
              </w:rPr>
            </w:pPr>
            <w:r w:rsidRPr="006552E8">
              <w:rPr>
                <w:b/>
                <w:color w:val="FFFFFF"/>
                <w:sz w:val="20"/>
              </w:rPr>
              <w:t>5. Yıl</w:t>
            </w:r>
          </w:p>
        </w:tc>
      </w:tr>
      <w:tr w:rsidR="00052151" w:rsidRPr="006552E8" w14:paraId="34EC12BD" w14:textId="77777777">
        <w:trPr>
          <w:trHeight w:val="364"/>
        </w:trPr>
        <w:tc>
          <w:tcPr>
            <w:tcW w:w="2492" w:type="dxa"/>
            <w:shd w:val="clear" w:color="auto" w:fill="4AACC5"/>
          </w:tcPr>
          <w:p w14:paraId="7672080B" w14:textId="47B5D69E" w:rsidR="00052151" w:rsidRPr="006552E8" w:rsidRDefault="00D3649C">
            <w:pPr>
              <w:pStyle w:val="TableParagraph"/>
              <w:spacing w:before="61"/>
              <w:ind w:left="107"/>
              <w:rPr>
                <w:b/>
                <w:sz w:val="20"/>
              </w:rPr>
            </w:pPr>
            <w:r w:rsidRPr="006552E8">
              <w:rPr>
                <w:b/>
                <w:color w:val="FFFFFF"/>
                <w:sz w:val="20"/>
              </w:rPr>
              <w:t>PG1.1.1</w:t>
            </w:r>
            <w:r w:rsidRPr="006552E8">
              <w:rPr>
                <w:b/>
                <w:color w:val="FFFFFF"/>
                <w:sz w:val="20"/>
                <w:vertAlign w:val="superscript"/>
              </w:rPr>
              <w:t>*</w:t>
            </w:r>
            <w:r w:rsidR="00A84DA2">
              <w:rPr>
                <w:b/>
                <w:color w:val="FFFFFF"/>
                <w:sz w:val="20"/>
                <w:vertAlign w:val="superscript"/>
              </w:rPr>
              <w:t xml:space="preserve"> </w:t>
            </w:r>
            <w:r w:rsidR="00A84DA2" w:rsidRPr="000B608F">
              <w:rPr>
                <w:b/>
                <w:color w:val="FFFFFF"/>
                <w:sz w:val="20"/>
              </w:rPr>
              <w:t>Öğrenciyi üniversitede tutma oranı</w:t>
            </w:r>
          </w:p>
        </w:tc>
        <w:tc>
          <w:tcPr>
            <w:tcW w:w="1479" w:type="dxa"/>
          </w:tcPr>
          <w:p w14:paraId="0FAB8164" w14:textId="77777777" w:rsidR="00052151" w:rsidRPr="006552E8" w:rsidRDefault="00052151">
            <w:pPr>
              <w:pStyle w:val="TableParagraph"/>
              <w:rPr>
                <w:sz w:val="18"/>
              </w:rPr>
            </w:pPr>
          </w:p>
        </w:tc>
        <w:tc>
          <w:tcPr>
            <w:tcW w:w="1131" w:type="dxa"/>
          </w:tcPr>
          <w:p w14:paraId="418F8250" w14:textId="77777777" w:rsidR="00052151" w:rsidRPr="006552E8" w:rsidRDefault="00052151">
            <w:pPr>
              <w:pStyle w:val="TableParagraph"/>
              <w:rPr>
                <w:sz w:val="18"/>
              </w:rPr>
            </w:pPr>
          </w:p>
        </w:tc>
        <w:tc>
          <w:tcPr>
            <w:tcW w:w="855" w:type="dxa"/>
          </w:tcPr>
          <w:p w14:paraId="39871E9D" w14:textId="77777777" w:rsidR="00052151" w:rsidRPr="006552E8" w:rsidRDefault="00052151">
            <w:pPr>
              <w:pStyle w:val="TableParagraph"/>
              <w:rPr>
                <w:sz w:val="18"/>
              </w:rPr>
            </w:pPr>
          </w:p>
        </w:tc>
        <w:tc>
          <w:tcPr>
            <w:tcW w:w="709" w:type="dxa"/>
          </w:tcPr>
          <w:p w14:paraId="0FAE47ED" w14:textId="77777777" w:rsidR="00052151" w:rsidRPr="006552E8" w:rsidRDefault="00052151">
            <w:pPr>
              <w:pStyle w:val="TableParagraph"/>
              <w:rPr>
                <w:sz w:val="18"/>
              </w:rPr>
            </w:pPr>
          </w:p>
        </w:tc>
        <w:tc>
          <w:tcPr>
            <w:tcW w:w="709" w:type="dxa"/>
          </w:tcPr>
          <w:p w14:paraId="2C0A0F3D" w14:textId="77777777" w:rsidR="00052151" w:rsidRPr="006552E8" w:rsidRDefault="00052151">
            <w:pPr>
              <w:pStyle w:val="TableParagraph"/>
              <w:rPr>
                <w:sz w:val="18"/>
              </w:rPr>
            </w:pPr>
          </w:p>
        </w:tc>
        <w:tc>
          <w:tcPr>
            <w:tcW w:w="854" w:type="dxa"/>
          </w:tcPr>
          <w:p w14:paraId="18F75D39" w14:textId="77777777" w:rsidR="00052151" w:rsidRPr="006552E8" w:rsidRDefault="00052151">
            <w:pPr>
              <w:pStyle w:val="TableParagraph"/>
              <w:rPr>
                <w:sz w:val="18"/>
              </w:rPr>
            </w:pPr>
          </w:p>
        </w:tc>
        <w:tc>
          <w:tcPr>
            <w:tcW w:w="851" w:type="dxa"/>
          </w:tcPr>
          <w:p w14:paraId="64C000D0" w14:textId="77777777" w:rsidR="00052151" w:rsidRPr="006552E8" w:rsidRDefault="00052151">
            <w:pPr>
              <w:pStyle w:val="TableParagraph"/>
              <w:rPr>
                <w:sz w:val="18"/>
              </w:rPr>
            </w:pPr>
          </w:p>
        </w:tc>
      </w:tr>
      <w:tr w:rsidR="00052151" w:rsidRPr="006552E8" w14:paraId="4F134C97" w14:textId="77777777">
        <w:trPr>
          <w:trHeight w:val="364"/>
        </w:trPr>
        <w:tc>
          <w:tcPr>
            <w:tcW w:w="2492" w:type="dxa"/>
            <w:shd w:val="clear" w:color="auto" w:fill="4AACC5"/>
          </w:tcPr>
          <w:p w14:paraId="5F97BB11" w14:textId="452D85EB" w:rsidR="00052151" w:rsidRPr="006552E8" w:rsidRDefault="00D3649C">
            <w:pPr>
              <w:pStyle w:val="TableParagraph"/>
              <w:spacing w:before="61"/>
              <w:ind w:left="107"/>
              <w:rPr>
                <w:b/>
                <w:sz w:val="20"/>
              </w:rPr>
            </w:pPr>
            <w:r w:rsidRPr="006552E8">
              <w:rPr>
                <w:b/>
                <w:color w:val="FFFFFF"/>
                <w:sz w:val="20"/>
              </w:rPr>
              <w:t>PG1.1.2</w:t>
            </w:r>
            <w:r w:rsidRPr="006552E8">
              <w:rPr>
                <w:b/>
                <w:color w:val="FFFFFF"/>
                <w:sz w:val="20"/>
                <w:vertAlign w:val="superscript"/>
              </w:rPr>
              <w:t>*</w:t>
            </w:r>
            <w:r w:rsidR="00A84DA2">
              <w:rPr>
                <w:b/>
                <w:color w:val="FFFFFF"/>
                <w:sz w:val="20"/>
                <w:vertAlign w:val="superscript"/>
              </w:rPr>
              <w:t xml:space="preserve">  </w:t>
            </w:r>
            <w:r w:rsidR="00A84DA2" w:rsidRPr="000B608F">
              <w:rPr>
                <w:b/>
                <w:color w:val="FFFFFF"/>
                <w:sz w:val="20"/>
              </w:rPr>
              <w:t xml:space="preserve">Normal süresinde mezun olan </w:t>
            </w:r>
            <w:r w:rsidR="000B608F" w:rsidRPr="000B608F">
              <w:rPr>
                <w:b/>
                <w:color w:val="FFFFFF"/>
                <w:sz w:val="20"/>
              </w:rPr>
              <w:t xml:space="preserve">ön </w:t>
            </w:r>
            <w:r w:rsidR="000B608F">
              <w:rPr>
                <w:b/>
                <w:color w:val="FFFFFF"/>
                <w:sz w:val="20"/>
              </w:rPr>
              <w:t>l</w:t>
            </w:r>
            <w:r w:rsidR="000B608F" w:rsidRPr="000B608F">
              <w:rPr>
                <w:b/>
                <w:color w:val="FFFFFF"/>
                <w:sz w:val="20"/>
              </w:rPr>
              <w:t>isans</w:t>
            </w:r>
            <w:r w:rsidR="00A84DA2" w:rsidRPr="000B608F">
              <w:rPr>
                <w:b/>
                <w:color w:val="FFFFFF"/>
                <w:sz w:val="20"/>
              </w:rPr>
              <w:t xml:space="preserve"> öğrenci oranı</w:t>
            </w:r>
          </w:p>
        </w:tc>
        <w:tc>
          <w:tcPr>
            <w:tcW w:w="1479" w:type="dxa"/>
          </w:tcPr>
          <w:p w14:paraId="5AF07648" w14:textId="77777777" w:rsidR="00052151" w:rsidRPr="006552E8" w:rsidRDefault="00052151">
            <w:pPr>
              <w:pStyle w:val="TableParagraph"/>
              <w:rPr>
                <w:sz w:val="18"/>
              </w:rPr>
            </w:pPr>
          </w:p>
        </w:tc>
        <w:tc>
          <w:tcPr>
            <w:tcW w:w="1131" w:type="dxa"/>
          </w:tcPr>
          <w:p w14:paraId="55F692B4" w14:textId="77777777" w:rsidR="00052151" w:rsidRPr="006552E8" w:rsidRDefault="00052151">
            <w:pPr>
              <w:pStyle w:val="TableParagraph"/>
              <w:rPr>
                <w:sz w:val="18"/>
              </w:rPr>
            </w:pPr>
          </w:p>
        </w:tc>
        <w:tc>
          <w:tcPr>
            <w:tcW w:w="855" w:type="dxa"/>
          </w:tcPr>
          <w:p w14:paraId="6F66E877" w14:textId="77777777" w:rsidR="00052151" w:rsidRPr="006552E8" w:rsidRDefault="00052151">
            <w:pPr>
              <w:pStyle w:val="TableParagraph"/>
              <w:rPr>
                <w:sz w:val="18"/>
              </w:rPr>
            </w:pPr>
          </w:p>
        </w:tc>
        <w:tc>
          <w:tcPr>
            <w:tcW w:w="709" w:type="dxa"/>
          </w:tcPr>
          <w:p w14:paraId="59F11EB5" w14:textId="77777777" w:rsidR="00052151" w:rsidRPr="006552E8" w:rsidRDefault="00052151">
            <w:pPr>
              <w:pStyle w:val="TableParagraph"/>
              <w:rPr>
                <w:sz w:val="18"/>
              </w:rPr>
            </w:pPr>
          </w:p>
        </w:tc>
        <w:tc>
          <w:tcPr>
            <w:tcW w:w="709" w:type="dxa"/>
          </w:tcPr>
          <w:p w14:paraId="1233DACD" w14:textId="77777777" w:rsidR="00052151" w:rsidRPr="006552E8" w:rsidRDefault="00052151">
            <w:pPr>
              <w:pStyle w:val="TableParagraph"/>
              <w:rPr>
                <w:sz w:val="18"/>
              </w:rPr>
            </w:pPr>
          </w:p>
        </w:tc>
        <w:tc>
          <w:tcPr>
            <w:tcW w:w="854" w:type="dxa"/>
          </w:tcPr>
          <w:p w14:paraId="6A5DA42A" w14:textId="77777777" w:rsidR="00052151" w:rsidRPr="006552E8" w:rsidRDefault="00052151">
            <w:pPr>
              <w:pStyle w:val="TableParagraph"/>
              <w:rPr>
                <w:sz w:val="18"/>
              </w:rPr>
            </w:pPr>
          </w:p>
        </w:tc>
        <w:tc>
          <w:tcPr>
            <w:tcW w:w="851" w:type="dxa"/>
          </w:tcPr>
          <w:p w14:paraId="256FDA38" w14:textId="77777777" w:rsidR="00052151" w:rsidRPr="006552E8" w:rsidRDefault="00052151">
            <w:pPr>
              <w:pStyle w:val="TableParagraph"/>
              <w:rPr>
                <w:sz w:val="18"/>
              </w:rPr>
            </w:pPr>
          </w:p>
        </w:tc>
      </w:tr>
      <w:tr w:rsidR="00052151" w:rsidRPr="006552E8" w14:paraId="1873C792" w14:textId="77777777">
        <w:trPr>
          <w:trHeight w:val="364"/>
        </w:trPr>
        <w:tc>
          <w:tcPr>
            <w:tcW w:w="2492" w:type="dxa"/>
            <w:shd w:val="clear" w:color="auto" w:fill="4AACC5"/>
          </w:tcPr>
          <w:p w14:paraId="37BAC533" w14:textId="77777777" w:rsidR="00052151" w:rsidRPr="006552E8" w:rsidRDefault="00D3649C">
            <w:pPr>
              <w:pStyle w:val="TableParagraph"/>
              <w:spacing w:before="63"/>
              <w:ind w:left="107"/>
              <w:rPr>
                <w:b/>
                <w:sz w:val="20"/>
              </w:rPr>
            </w:pPr>
            <w:r w:rsidRPr="006552E8">
              <w:rPr>
                <w:b/>
                <w:color w:val="FFFFFF"/>
                <w:sz w:val="20"/>
              </w:rPr>
              <w:t>Sorumlu Birim</w:t>
            </w:r>
          </w:p>
        </w:tc>
        <w:tc>
          <w:tcPr>
            <w:tcW w:w="6588" w:type="dxa"/>
            <w:gridSpan w:val="7"/>
          </w:tcPr>
          <w:p w14:paraId="132BF572" w14:textId="77777777" w:rsidR="00052151" w:rsidRPr="006552E8" w:rsidRDefault="00D3649C">
            <w:pPr>
              <w:pStyle w:val="TableParagraph"/>
              <w:spacing w:before="63"/>
              <w:ind w:left="109"/>
              <w:rPr>
                <w:sz w:val="20"/>
              </w:rPr>
            </w:pPr>
            <w:r w:rsidRPr="006552E8">
              <w:rPr>
                <w:sz w:val="20"/>
              </w:rPr>
              <w:t xml:space="preserve">Hedefin gerçekleşmesinden sorumlu olan </w:t>
            </w:r>
            <w:r w:rsidRPr="006552E8">
              <w:rPr>
                <w:b/>
                <w:sz w:val="20"/>
              </w:rPr>
              <w:t xml:space="preserve">tek bir </w:t>
            </w:r>
            <w:r w:rsidRPr="006552E8">
              <w:rPr>
                <w:sz w:val="20"/>
              </w:rPr>
              <w:t>birime yer verilir.</w:t>
            </w:r>
          </w:p>
        </w:tc>
      </w:tr>
      <w:tr w:rsidR="00052151" w:rsidRPr="006552E8" w14:paraId="76D896C4" w14:textId="77777777">
        <w:trPr>
          <w:trHeight w:val="609"/>
        </w:trPr>
        <w:tc>
          <w:tcPr>
            <w:tcW w:w="2492" w:type="dxa"/>
            <w:shd w:val="clear" w:color="auto" w:fill="4AACC5"/>
          </w:tcPr>
          <w:p w14:paraId="2CBBE583" w14:textId="77777777" w:rsidR="00052151" w:rsidRPr="006552E8" w:rsidRDefault="00D3649C">
            <w:pPr>
              <w:pStyle w:val="TableParagraph"/>
              <w:spacing w:before="61"/>
              <w:ind w:left="107"/>
              <w:rPr>
                <w:b/>
                <w:sz w:val="20"/>
              </w:rPr>
            </w:pPr>
            <w:r w:rsidRPr="006552E8">
              <w:rPr>
                <w:b/>
                <w:color w:val="FFFFFF"/>
                <w:sz w:val="20"/>
              </w:rPr>
              <w:t>İşbirliği Yapılacak Birim(ler)</w:t>
            </w:r>
          </w:p>
        </w:tc>
        <w:tc>
          <w:tcPr>
            <w:tcW w:w="6588" w:type="dxa"/>
            <w:gridSpan w:val="7"/>
          </w:tcPr>
          <w:p w14:paraId="3F609247" w14:textId="77777777" w:rsidR="00052151" w:rsidRPr="006552E8" w:rsidRDefault="00D3649C">
            <w:pPr>
              <w:pStyle w:val="TableParagraph"/>
              <w:spacing w:before="61"/>
              <w:ind w:left="109"/>
              <w:rPr>
                <w:sz w:val="20"/>
              </w:rPr>
            </w:pPr>
            <w:r w:rsidRPr="006552E8">
              <w:rPr>
                <w:sz w:val="20"/>
              </w:rPr>
              <w:t>Hedefin gerçekleşmesinden sorumlu birimin işbirliği yapacağı birim ve/veya birimlere yer verilir.</w:t>
            </w:r>
          </w:p>
        </w:tc>
      </w:tr>
      <w:tr w:rsidR="00052151" w:rsidRPr="006552E8" w14:paraId="4F1BBACC" w14:textId="77777777">
        <w:trPr>
          <w:trHeight w:val="364"/>
        </w:trPr>
        <w:tc>
          <w:tcPr>
            <w:tcW w:w="2492" w:type="dxa"/>
            <w:shd w:val="clear" w:color="auto" w:fill="4AACC5"/>
          </w:tcPr>
          <w:p w14:paraId="6E1CC966" w14:textId="77777777" w:rsidR="00052151" w:rsidRPr="006552E8" w:rsidRDefault="00D3649C">
            <w:pPr>
              <w:pStyle w:val="TableParagraph"/>
              <w:spacing w:before="61"/>
              <w:ind w:left="107"/>
              <w:rPr>
                <w:b/>
                <w:sz w:val="20"/>
              </w:rPr>
            </w:pPr>
            <w:r w:rsidRPr="006552E8">
              <w:rPr>
                <w:b/>
                <w:color w:val="FFFFFF"/>
                <w:sz w:val="20"/>
              </w:rPr>
              <w:t>Riskler</w:t>
            </w:r>
          </w:p>
        </w:tc>
        <w:tc>
          <w:tcPr>
            <w:tcW w:w="6588" w:type="dxa"/>
            <w:gridSpan w:val="7"/>
          </w:tcPr>
          <w:p w14:paraId="616732FB" w14:textId="77777777" w:rsidR="00052151" w:rsidRPr="006552E8" w:rsidRDefault="00D3649C">
            <w:pPr>
              <w:pStyle w:val="TableParagraph"/>
              <w:spacing w:before="61"/>
              <w:ind w:left="109"/>
              <w:rPr>
                <w:sz w:val="20"/>
              </w:rPr>
            </w:pPr>
            <w:r w:rsidRPr="006552E8">
              <w:rPr>
                <w:sz w:val="20"/>
              </w:rPr>
              <w:t xml:space="preserve">Hedefin gerçekleşmesini etkileyebilecek </w:t>
            </w:r>
            <w:r w:rsidRPr="006552E8">
              <w:rPr>
                <w:b/>
                <w:sz w:val="20"/>
              </w:rPr>
              <w:t xml:space="preserve">en fazla beş </w:t>
            </w:r>
            <w:r w:rsidRPr="006552E8">
              <w:rPr>
                <w:sz w:val="20"/>
              </w:rPr>
              <w:t>temel riske yer verilir.</w:t>
            </w:r>
          </w:p>
        </w:tc>
      </w:tr>
      <w:tr w:rsidR="00052151" w:rsidRPr="006552E8" w14:paraId="6601D68B" w14:textId="77777777">
        <w:trPr>
          <w:trHeight w:val="364"/>
        </w:trPr>
        <w:tc>
          <w:tcPr>
            <w:tcW w:w="2492" w:type="dxa"/>
            <w:shd w:val="clear" w:color="auto" w:fill="4AACC5"/>
          </w:tcPr>
          <w:p w14:paraId="75DA085C" w14:textId="77777777" w:rsidR="00052151" w:rsidRPr="006552E8" w:rsidRDefault="00D3649C">
            <w:pPr>
              <w:pStyle w:val="TableParagraph"/>
              <w:spacing w:before="61"/>
              <w:ind w:left="107"/>
              <w:rPr>
                <w:b/>
                <w:sz w:val="20"/>
              </w:rPr>
            </w:pPr>
            <w:r w:rsidRPr="006552E8">
              <w:rPr>
                <w:b/>
                <w:color w:val="FFFFFF"/>
                <w:sz w:val="20"/>
              </w:rPr>
              <w:t>Stratejiler</w:t>
            </w:r>
          </w:p>
        </w:tc>
        <w:tc>
          <w:tcPr>
            <w:tcW w:w="6588" w:type="dxa"/>
            <w:gridSpan w:val="7"/>
          </w:tcPr>
          <w:p w14:paraId="487FB2F9" w14:textId="77777777" w:rsidR="00052151" w:rsidRPr="006552E8" w:rsidRDefault="00D3649C">
            <w:pPr>
              <w:pStyle w:val="TableParagraph"/>
              <w:spacing w:before="61"/>
              <w:ind w:left="109"/>
              <w:rPr>
                <w:sz w:val="20"/>
              </w:rPr>
            </w:pPr>
            <w:r w:rsidRPr="006552E8">
              <w:rPr>
                <w:sz w:val="20"/>
              </w:rPr>
              <w:t xml:space="preserve">Hedeflerin nasıl gerçekleştirileceğine yönelik </w:t>
            </w:r>
            <w:r w:rsidRPr="006552E8">
              <w:rPr>
                <w:b/>
                <w:sz w:val="20"/>
              </w:rPr>
              <w:t xml:space="preserve">en fazla beş </w:t>
            </w:r>
            <w:r w:rsidRPr="006552E8">
              <w:rPr>
                <w:sz w:val="20"/>
              </w:rPr>
              <w:t>stratejiye yer verilir.</w:t>
            </w:r>
          </w:p>
        </w:tc>
      </w:tr>
      <w:tr w:rsidR="00052151" w:rsidRPr="006552E8" w14:paraId="2FA7273E" w14:textId="77777777">
        <w:trPr>
          <w:trHeight w:val="364"/>
        </w:trPr>
        <w:tc>
          <w:tcPr>
            <w:tcW w:w="2492" w:type="dxa"/>
            <w:shd w:val="clear" w:color="auto" w:fill="4AACC5"/>
          </w:tcPr>
          <w:p w14:paraId="6F907566" w14:textId="77777777" w:rsidR="00052151" w:rsidRPr="006552E8" w:rsidRDefault="00D3649C">
            <w:pPr>
              <w:pStyle w:val="TableParagraph"/>
              <w:spacing w:before="61"/>
              <w:ind w:left="107"/>
              <w:rPr>
                <w:b/>
                <w:sz w:val="20"/>
              </w:rPr>
            </w:pPr>
            <w:r w:rsidRPr="006552E8">
              <w:rPr>
                <w:b/>
                <w:color w:val="FFFFFF"/>
                <w:sz w:val="20"/>
              </w:rPr>
              <w:t>Maliyet Tahmini</w:t>
            </w:r>
          </w:p>
        </w:tc>
        <w:tc>
          <w:tcPr>
            <w:tcW w:w="6588" w:type="dxa"/>
            <w:gridSpan w:val="7"/>
          </w:tcPr>
          <w:p w14:paraId="13F4C145" w14:textId="77777777" w:rsidR="00052151" w:rsidRPr="006552E8" w:rsidRDefault="00D3649C">
            <w:pPr>
              <w:pStyle w:val="TableParagraph"/>
              <w:spacing w:before="61"/>
              <w:ind w:left="109"/>
              <w:rPr>
                <w:sz w:val="20"/>
              </w:rPr>
            </w:pPr>
            <w:r w:rsidRPr="006552E8">
              <w:rPr>
                <w:sz w:val="20"/>
              </w:rPr>
              <w:t>Hedefe ilişkin toplam tahmini maliyete yer verilir.</w:t>
            </w:r>
          </w:p>
        </w:tc>
      </w:tr>
      <w:tr w:rsidR="00052151" w:rsidRPr="006552E8" w14:paraId="69B55880" w14:textId="77777777">
        <w:trPr>
          <w:trHeight w:val="607"/>
        </w:trPr>
        <w:tc>
          <w:tcPr>
            <w:tcW w:w="2492" w:type="dxa"/>
            <w:shd w:val="clear" w:color="auto" w:fill="4AACC5"/>
          </w:tcPr>
          <w:p w14:paraId="3A9951B0" w14:textId="77777777" w:rsidR="00052151" w:rsidRPr="006552E8" w:rsidRDefault="00D3649C">
            <w:pPr>
              <w:pStyle w:val="TableParagraph"/>
              <w:spacing w:before="61"/>
              <w:ind w:left="107"/>
              <w:rPr>
                <w:b/>
                <w:sz w:val="20"/>
              </w:rPr>
            </w:pPr>
            <w:r w:rsidRPr="006552E8">
              <w:rPr>
                <w:b/>
                <w:color w:val="FFFFFF"/>
                <w:sz w:val="20"/>
              </w:rPr>
              <w:t>Tespitler</w:t>
            </w:r>
          </w:p>
        </w:tc>
        <w:tc>
          <w:tcPr>
            <w:tcW w:w="6588" w:type="dxa"/>
            <w:gridSpan w:val="7"/>
          </w:tcPr>
          <w:p w14:paraId="26DF9073" w14:textId="77777777" w:rsidR="00052151" w:rsidRPr="006552E8" w:rsidRDefault="00D3649C">
            <w:pPr>
              <w:pStyle w:val="TableParagraph"/>
              <w:spacing w:before="59"/>
              <w:ind w:left="109"/>
              <w:rPr>
                <w:sz w:val="20"/>
              </w:rPr>
            </w:pPr>
            <w:r w:rsidRPr="006552E8">
              <w:rPr>
                <w:sz w:val="20"/>
              </w:rPr>
              <w:t xml:space="preserve">Durum analizi sonucunda elde edilen ve hedeflere gerekçe oluşturacak bulgulardan </w:t>
            </w:r>
            <w:r w:rsidRPr="006552E8">
              <w:rPr>
                <w:b/>
                <w:sz w:val="20"/>
              </w:rPr>
              <w:t xml:space="preserve">en fazla beş </w:t>
            </w:r>
            <w:r w:rsidRPr="006552E8">
              <w:rPr>
                <w:sz w:val="20"/>
              </w:rPr>
              <w:t>tanesine maddeler halinde yer verilir.</w:t>
            </w:r>
          </w:p>
        </w:tc>
      </w:tr>
      <w:tr w:rsidR="00052151" w:rsidRPr="006552E8" w14:paraId="062AD45B" w14:textId="77777777">
        <w:trPr>
          <w:trHeight w:val="854"/>
        </w:trPr>
        <w:tc>
          <w:tcPr>
            <w:tcW w:w="2492" w:type="dxa"/>
            <w:shd w:val="clear" w:color="auto" w:fill="4AACC5"/>
          </w:tcPr>
          <w:p w14:paraId="6D1126B3" w14:textId="77777777" w:rsidR="00052151" w:rsidRPr="006552E8" w:rsidRDefault="00D3649C">
            <w:pPr>
              <w:pStyle w:val="TableParagraph"/>
              <w:spacing w:before="61"/>
              <w:ind w:left="107"/>
              <w:rPr>
                <w:b/>
                <w:sz w:val="20"/>
              </w:rPr>
            </w:pPr>
            <w:r w:rsidRPr="006552E8">
              <w:rPr>
                <w:b/>
                <w:color w:val="FFFFFF"/>
                <w:sz w:val="20"/>
              </w:rPr>
              <w:t>İhtiyaçlar</w:t>
            </w:r>
          </w:p>
        </w:tc>
        <w:tc>
          <w:tcPr>
            <w:tcW w:w="6588" w:type="dxa"/>
            <w:gridSpan w:val="7"/>
          </w:tcPr>
          <w:p w14:paraId="46069910" w14:textId="77777777" w:rsidR="00052151" w:rsidRPr="006552E8" w:rsidRDefault="00D3649C">
            <w:pPr>
              <w:pStyle w:val="TableParagraph"/>
              <w:spacing w:before="61"/>
              <w:ind w:left="109" w:right="104"/>
              <w:jc w:val="both"/>
              <w:rPr>
                <w:sz w:val="20"/>
              </w:rPr>
            </w:pPr>
            <w:r w:rsidRPr="006552E8">
              <w:rPr>
                <w:sz w:val="20"/>
              </w:rPr>
              <w:t xml:space="preserve">Üst politika belgeleri analizinden gelen ihtiyaçlar öncelikli olmak üzere tespit edilen sorun alanlarına ilişkin yapılması gerekenlere </w:t>
            </w:r>
            <w:r w:rsidRPr="006552E8">
              <w:rPr>
                <w:b/>
                <w:sz w:val="20"/>
              </w:rPr>
              <w:t xml:space="preserve">en fazla beş </w:t>
            </w:r>
            <w:r w:rsidRPr="006552E8">
              <w:rPr>
                <w:sz w:val="20"/>
              </w:rPr>
              <w:t>madde olmak üzere yer verilir. Burada yer verilen ihtiyaçlar hedefin gerekçesini oluşturur.</w:t>
            </w:r>
          </w:p>
        </w:tc>
      </w:tr>
    </w:tbl>
    <w:p w14:paraId="2BEEFDBD" w14:textId="78318E4C" w:rsidR="00A84DA2" w:rsidRDefault="00A84DA2">
      <w:pPr>
        <w:spacing w:before="59"/>
        <w:ind w:left="156" w:right="141"/>
        <w:jc w:val="both"/>
        <w:rPr>
          <w:sz w:val="20"/>
          <w:vertAlign w:val="superscript"/>
        </w:rPr>
      </w:pPr>
    </w:p>
    <w:p w14:paraId="202CFB3D" w14:textId="411E3CA1" w:rsidR="00A84DA2" w:rsidRDefault="00A84DA2">
      <w:pPr>
        <w:spacing w:before="59"/>
        <w:ind w:left="156" w:right="141"/>
        <w:jc w:val="both"/>
        <w:rPr>
          <w:sz w:val="20"/>
          <w:vertAlign w:val="superscript"/>
        </w:rPr>
      </w:pPr>
    </w:p>
    <w:p w14:paraId="4008B6D1" w14:textId="13EE2A94" w:rsidR="00A84DA2" w:rsidRPr="000B608F" w:rsidRDefault="00A84DA2">
      <w:pPr>
        <w:spacing w:before="59"/>
        <w:ind w:left="156" w:right="141"/>
        <w:jc w:val="both"/>
        <w:rPr>
          <w:color w:val="FF0000"/>
          <w:sz w:val="28"/>
          <w:vertAlign w:val="superscript"/>
        </w:rPr>
      </w:pPr>
      <w:r w:rsidRPr="000B608F">
        <w:rPr>
          <w:color w:val="FF0000"/>
          <w:sz w:val="28"/>
          <w:vertAlign w:val="superscript"/>
        </w:rPr>
        <w:t>Tablo:</w:t>
      </w:r>
      <w:r w:rsidR="000B608F" w:rsidRPr="000B608F">
        <w:rPr>
          <w:color w:val="FF0000"/>
          <w:sz w:val="28"/>
          <w:vertAlign w:val="superscript"/>
        </w:rPr>
        <w:t>19 Hedef Kart Şablonu 2</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A84DA2" w:rsidRPr="006552E8" w14:paraId="2862ECB7" w14:textId="77777777" w:rsidTr="00595119">
        <w:trPr>
          <w:trHeight w:val="397"/>
        </w:trPr>
        <w:tc>
          <w:tcPr>
            <w:tcW w:w="2492" w:type="dxa"/>
            <w:shd w:val="clear" w:color="auto" w:fill="4AACC5"/>
          </w:tcPr>
          <w:p w14:paraId="17894223" w14:textId="77777777" w:rsidR="00A84DA2" w:rsidRPr="006552E8" w:rsidRDefault="00A84DA2" w:rsidP="00595119">
            <w:pPr>
              <w:pStyle w:val="TableParagraph"/>
              <w:spacing w:before="80"/>
              <w:ind w:left="107"/>
              <w:rPr>
                <w:b/>
                <w:sz w:val="20"/>
              </w:rPr>
            </w:pPr>
            <w:r w:rsidRPr="006552E8">
              <w:rPr>
                <w:b/>
                <w:color w:val="FFFFFF"/>
                <w:sz w:val="20"/>
              </w:rPr>
              <w:t>Amaç (A1)</w:t>
            </w:r>
            <w:r w:rsidRPr="006552E8">
              <w:rPr>
                <w:b/>
                <w:color w:val="FFFFFF"/>
                <w:sz w:val="20"/>
                <w:vertAlign w:val="superscript"/>
              </w:rPr>
              <w:t>*</w:t>
            </w:r>
          </w:p>
        </w:tc>
        <w:tc>
          <w:tcPr>
            <w:tcW w:w="6588" w:type="dxa"/>
            <w:gridSpan w:val="7"/>
          </w:tcPr>
          <w:p w14:paraId="07BAE800" w14:textId="77777777" w:rsidR="00A84DA2" w:rsidRPr="006552E8" w:rsidRDefault="00A84DA2" w:rsidP="00595119">
            <w:pPr>
              <w:pStyle w:val="TableParagraph"/>
              <w:rPr>
                <w:sz w:val="18"/>
              </w:rPr>
            </w:pPr>
            <w:r w:rsidRPr="00786CD5">
              <w:rPr>
                <w:sz w:val="18"/>
              </w:rPr>
              <w:t>Öğretim Kalitesini Artırmak ve Sürekli İyileştirme Sağlamak</w:t>
            </w:r>
          </w:p>
        </w:tc>
      </w:tr>
      <w:tr w:rsidR="00A84DA2" w:rsidRPr="006552E8" w14:paraId="6867BD09" w14:textId="77777777" w:rsidTr="00595119">
        <w:trPr>
          <w:trHeight w:val="398"/>
        </w:trPr>
        <w:tc>
          <w:tcPr>
            <w:tcW w:w="2492" w:type="dxa"/>
            <w:shd w:val="clear" w:color="auto" w:fill="4AACC5"/>
          </w:tcPr>
          <w:p w14:paraId="76200277" w14:textId="4502D651" w:rsidR="00A84DA2" w:rsidRPr="006552E8" w:rsidRDefault="000B608F" w:rsidP="00595119">
            <w:pPr>
              <w:pStyle w:val="TableParagraph"/>
              <w:spacing w:before="78"/>
              <w:ind w:left="107"/>
              <w:rPr>
                <w:b/>
                <w:sz w:val="20"/>
              </w:rPr>
            </w:pPr>
            <w:r>
              <w:rPr>
                <w:b/>
                <w:color w:val="FFFFFF"/>
                <w:sz w:val="20"/>
              </w:rPr>
              <w:t>Hedef (H1.2</w:t>
            </w:r>
            <w:r w:rsidR="00A84DA2" w:rsidRPr="006552E8">
              <w:rPr>
                <w:b/>
                <w:color w:val="FFFFFF"/>
                <w:sz w:val="20"/>
              </w:rPr>
              <w:t>)</w:t>
            </w:r>
            <w:r w:rsidR="00A84DA2" w:rsidRPr="006552E8">
              <w:rPr>
                <w:b/>
                <w:color w:val="FFFFFF"/>
                <w:sz w:val="20"/>
                <w:vertAlign w:val="superscript"/>
              </w:rPr>
              <w:t>*</w:t>
            </w:r>
          </w:p>
        </w:tc>
        <w:tc>
          <w:tcPr>
            <w:tcW w:w="6588" w:type="dxa"/>
            <w:gridSpan w:val="7"/>
          </w:tcPr>
          <w:p w14:paraId="450B9534" w14:textId="666511EA" w:rsidR="00A84DA2" w:rsidRPr="006552E8" w:rsidRDefault="000B608F" w:rsidP="00595119">
            <w:pPr>
              <w:pStyle w:val="TableParagraph"/>
              <w:rPr>
                <w:sz w:val="18"/>
              </w:rPr>
            </w:pPr>
            <w:r w:rsidRPr="000B608F">
              <w:rPr>
                <w:sz w:val="18"/>
              </w:rPr>
              <w:t>Öğretim elemanı niteliğinin artırılması ve öğretim elemanlarının akademik faaliyetlerinin sayısını %10 artırılması</w:t>
            </w:r>
          </w:p>
        </w:tc>
      </w:tr>
      <w:tr w:rsidR="00A84DA2" w:rsidRPr="006552E8" w14:paraId="313AD8CF" w14:textId="77777777" w:rsidTr="00595119">
        <w:trPr>
          <w:trHeight w:val="606"/>
        </w:trPr>
        <w:tc>
          <w:tcPr>
            <w:tcW w:w="2492" w:type="dxa"/>
            <w:shd w:val="clear" w:color="auto" w:fill="4AACC5"/>
          </w:tcPr>
          <w:p w14:paraId="6ECBF79B" w14:textId="77777777" w:rsidR="00A84DA2" w:rsidRPr="006552E8" w:rsidRDefault="00A84DA2" w:rsidP="00595119">
            <w:pPr>
              <w:pStyle w:val="TableParagraph"/>
              <w:spacing w:before="61"/>
              <w:ind w:left="107" w:right="107"/>
              <w:rPr>
                <w:b/>
                <w:sz w:val="20"/>
              </w:rPr>
            </w:pPr>
            <w:r w:rsidRPr="006552E8">
              <w:rPr>
                <w:b/>
                <w:color w:val="FFFFFF"/>
                <w:sz w:val="20"/>
              </w:rPr>
              <w:t>Amacın İlgili Olduğu Program/Alt Program Adı</w:t>
            </w:r>
            <w:r w:rsidRPr="006552E8">
              <w:rPr>
                <w:b/>
                <w:color w:val="FFFFFF"/>
                <w:sz w:val="20"/>
                <w:vertAlign w:val="superscript"/>
              </w:rPr>
              <w:t>**</w:t>
            </w:r>
          </w:p>
        </w:tc>
        <w:tc>
          <w:tcPr>
            <w:tcW w:w="6588" w:type="dxa"/>
            <w:gridSpan w:val="7"/>
          </w:tcPr>
          <w:p w14:paraId="21E6E062" w14:textId="77777777" w:rsidR="00A84DA2" w:rsidRPr="006552E8" w:rsidRDefault="00A84DA2" w:rsidP="00595119">
            <w:pPr>
              <w:pStyle w:val="TableParagraph"/>
              <w:rPr>
                <w:sz w:val="18"/>
              </w:rPr>
            </w:pPr>
          </w:p>
        </w:tc>
      </w:tr>
      <w:tr w:rsidR="00A84DA2" w:rsidRPr="006552E8" w14:paraId="2AA985CB" w14:textId="77777777" w:rsidTr="00595119">
        <w:trPr>
          <w:trHeight w:val="609"/>
        </w:trPr>
        <w:tc>
          <w:tcPr>
            <w:tcW w:w="2492" w:type="dxa"/>
            <w:shd w:val="clear" w:color="auto" w:fill="4AACC5"/>
          </w:tcPr>
          <w:p w14:paraId="399C426F" w14:textId="77777777" w:rsidR="00A84DA2" w:rsidRPr="006552E8" w:rsidRDefault="00A84DA2" w:rsidP="00595119">
            <w:pPr>
              <w:pStyle w:val="TableParagraph"/>
              <w:spacing w:before="61"/>
              <w:ind w:left="107"/>
              <w:rPr>
                <w:b/>
                <w:sz w:val="20"/>
              </w:rPr>
            </w:pPr>
            <w:r w:rsidRPr="006552E8">
              <w:rPr>
                <w:b/>
                <w:color w:val="FFFFFF"/>
                <w:sz w:val="20"/>
              </w:rPr>
              <w:t>Amacın İlişkili Olduğu Alt Program Hedefi</w:t>
            </w:r>
            <w:r w:rsidRPr="006552E8">
              <w:rPr>
                <w:b/>
                <w:color w:val="FFFFFF"/>
                <w:sz w:val="20"/>
                <w:vertAlign w:val="superscript"/>
              </w:rPr>
              <w:t>**</w:t>
            </w:r>
          </w:p>
        </w:tc>
        <w:tc>
          <w:tcPr>
            <w:tcW w:w="6588" w:type="dxa"/>
            <w:gridSpan w:val="7"/>
          </w:tcPr>
          <w:p w14:paraId="3AAD6FDF" w14:textId="77777777" w:rsidR="00A84DA2" w:rsidRPr="006552E8" w:rsidRDefault="00A84DA2" w:rsidP="00595119">
            <w:pPr>
              <w:pStyle w:val="TableParagraph"/>
              <w:rPr>
                <w:sz w:val="18"/>
              </w:rPr>
            </w:pPr>
          </w:p>
        </w:tc>
      </w:tr>
      <w:tr w:rsidR="00A84DA2" w:rsidRPr="006552E8" w14:paraId="49D29A70" w14:textId="77777777" w:rsidTr="00595119">
        <w:trPr>
          <w:trHeight w:val="1025"/>
        </w:trPr>
        <w:tc>
          <w:tcPr>
            <w:tcW w:w="2492" w:type="dxa"/>
            <w:shd w:val="clear" w:color="auto" w:fill="4AACC5"/>
          </w:tcPr>
          <w:p w14:paraId="447E9709" w14:textId="77777777" w:rsidR="00A84DA2" w:rsidRPr="006552E8" w:rsidRDefault="00A84DA2" w:rsidP="00595119">
            <w:pPr>
              <w:pStyle w:val="TableParagraph"/>
              <w:rPr>
                <w:b/>
                <w:sz w:val="20"/>
              </w:rPr>
            </w:pPr>
          </w:p>
          <w:p w14:paraId="47750963" w14:textId="77777777" w:rsidR="00A84DA2" w:rsidRPr="006552E8" w:rsidRDefault="00A84DA2" w:rsidP="00595119">
            <w:pPr>
              <w:pStyle w:val="TableParagraph"/>
              <w:spacing w:before="148"/>
              <w:ind w:left="107"/>
              <w:rPr>
                <w:b/>
                <w:sz w:val="20"/>
              </w:rPr>
            </w:pPr>
            <w:r w:rsidRPr="006552E8">
              <w:rPr>
                <w:b/>
                <w:color w:val="FFFFFF"/>
                <w:sz w:val="20"/>
              </w:rPr>
              <w:t>Performans Göstergeleri</w:t>
            </w:r>
          </w:p>
        </w:tc>
        <w:tc>
          <w:tcPr>
            <w:tcW w:w="1479" w:type="dxa"/>
            <w:shd w:val="clear" w:color="auto" w:fill="4AACC5"/>
          </w:tcPr>
          <w:p w14:paraId="6FF601FD" w14:textId="77777777" w:rsidR="00A84DA2" w:rsidRPr="006552E8" w:rsidRDefault="00A84DA2" w:rsidP="00595119">
            <w:pPr>
              <w:pStyle w:val="TableParagraph"/>
              <w:spacing w:before="1"/>
              <w:rPr>
                <w:b/>
              </w:rPr>
            </w:pPr>
          </w:p>
          <w:p w14:paraId="4BB73DBF" w14:textId="77777777" w:rsidR="00A84DA2" w:rsidRPr="006552E8" w:rsidRDefault="00A84DA2" w:rsidP="00595119">
            <w:pPr>
              <w:pStyle w:val="TableParagraph"/>
              <w:spacing w:line="237" w:lineRule="auto"/>
              <w:ind w:left="498" w:right="174" w:hanging="308"/>
              <w:rPr>
                <w:b/>
                <w:sz w:val="13"/>
              </w:rPr>
            </w:pPr>
            <w:r w:rsidRPr="006552E8">
              <w:rPr>
                <w:b/>
                <w:color w:val="FFFFFF"/>
                <w:sz w:val="20"/>
              </w:rPr>
              <w:t xml:space="preserve">Hedefe Etkisi </w:t>
            </w:r>
            <w:r w:rsidRPr="006552E8">
              <w:rPr>
                <w:b/>
                <w:color w:val="FFFFFF"/>
                <w:position w:val="-6"/>
                <w:sz w:val="20"/>
              </w:rPr>
              <w:t>(%)</w:t>
            </w:r>
            <w:r w:rsidRPr="006552E8">
              <w:rPr>
                <w:b/>
                <w:color w:val="FFFFFF"/>
                <w:sz w:val="13"/>
              </w:rPr>
              <w:t>***</w:t>
            </w:r>
          </w:p>
        </w:tc>
        <w:tc>
          <w:tcPr>
            <w:tcW w:w="1131" w:type="dxa"/>
            <w:shd w:val="clear" w:color="auto" w:fill="4AACC5"/>
          </w:tcPr>
          <w:p w14:paraId="4FC8A586" w14:textId="77777777" w:rsidR="00A84DA2" w:rsidRPr="006552E8" w:rsidRDefault="00A84DA2" w:rsidP="00595119">
            <w:pPr>
              <w:pStyle w:val="TableParagraph"/>
              <w:spacing w:before="147"/>
              <w:ind w:left="34" w:right="26"/>
              <w:jc w:val="center"/>
              <w:rPr>
                <w:b/>
                <w:sz w:val="20"/>
              </w:rPr>
            </w:pPr>
            <w:r w:rsidRPr="006552E8">
              <w:rPr>
                <w:b/>
                <w:color w:val="FFFFFF"/>
                <w:sz w:val="20"/>
              </w:rPr>
              <w:t>Plan Dönemi Başlangıç Değeri</w:t>
            </w:r>
          </w:p>
        </w:tc>
        <w:tc>
          <w:tcPr>
            <w:tcW w:w="855" w:type="dxa"/>
            <w:shd w:val="clear" w:color="auto" w:fill="4AACC5"/>
          </w:tcPr>
          <w:p w14:paraId="5F82D70D" w14:textId="77777777" w:rsidR="00A84DA2" w:rsidRPr="006552E8" w:rsidRDefault="00A84DA2" w:rsidP="00595119">
            <w:pPr>
              <w:pStyle w:val="TableParagraph"/>
              <w:rPr>
                <w:b/>
                <w:sz w:val="20"/>
              </w:rPr>
            </w:pPr>
          </w:p>
          <w:p w14:paraId="3980F19A" w14:textId="77777777" w:rsidR="00A84DA2" w:rsidRPr="006552E8" w:rsidRDefault="00A84DA2" w:rsidP="00595119">
            <w:pPr>
              <w:pStyle w:val="TableParagraph"/>
              <w:spacing w:before="148"/>
              <w:ind w:left="231"/>
              <w:rPr>
                <w:b/>
                <w:sz w:val="20"/>
              </w:rPr>
            </w:pPr>
            <w:r w:rsidRPr="006552E8">
              <w:rPr>
                <w:b/>
                <w:color w:val="FFFFFF"/>
                <w:sz w:val="20"/>
              </w:rPr>
              <w:t>1. Yıl</w:t>
            </w:r>
          </w:p>
        </w:tc>
        <w:tc>
          <w:tcPr>
            <w:tcW w:w="709" w:type="dxa"/>
            <w:shd w:val="clear" w:color="auto" w:fill="4AACC5"/>
          </w:tcPr>
          <w:p w14:paraId="22C17FA8" w14:textId="77777777" w:rsidR="00A84DA2" w:rsidRPr="006552E8" w:rsidRDefault="00A84DA2" w:rsidP="00595119">
            <w:pPr>
              <w:pStyle w:val="TableParagraph"/>
              <w:rPr>
                <w:b/>
                <w:sz w:val="20"/>
              </w:rPr>
            </w:pPr>
          </w:p>
          <w:p w14:paraId="744B1A48" w14:textId="77777777" w:rsidR="00A84DA2" w:rsidRPr="006552E8" w:rsidRDefault="00A84DA2" w:rsidP="00595119">
            <w:pPr>
              <w:pStyle w:val="TableParagraph"/>
              <w:spacing w:before="148"/>
              <w:ind w:left="156"/>
              <w:rPr>
                <w:b/>
                <w:sz w:val="20"/>
              </w:rPr>
            </w:pPr>
            <w:r w:rsidRPr="006552E8">
              <w:rPr>
                <w:b/>
                <w:color w:val="FFFFFF"/>
                <w:sz w:val="20"/>
              </w:rPr>
              <w:t>2. Yıl</w:t>
            </w:r>
          </w:p>
        </w:tc>
        <w:tc>
          <w:tcPr>
            <w:tcW w:w="709" w:type="dxa"/>
            <w:shd w:val="clear" w:color="auto" w:fill="4AACC5"/>
          </w:tcPr>
          <w:p w14:paraId="003C3C96" w14:textId="77777777" w:rsidR="00A84DA2" w:rsidRPr="006552E8" w:rsidRDefault="00A84DA2" w:rsidP="00595119">
            <w:pPr>
              <w:pStyle w:val="TableParagraph"/>
              <w:rPr>
                <w:b/>
                <w:sz w:val="20"/>
              </w:rPr>
            </w:pPr>
          </w:p>
          <w:p w14:paraId="21ED06DC" w14:textId="77777777" w:rsidR="00A84DA2" w:rsidRPr="006552E8" w:rsidRDefault="00A84DA2" w:rsidP="00595119">
            <w:pPr>
              <w:pStyle w:val="TableParagraph"/>
              <w:spacing w:before="148"/>
              <w:ind w:left="141"/>
              <w:rPr>
                <w:b/>
                <w:sz w:val="20"/>
              </w:rPr>
            </w:pPr>
            <w:r w:rsidRPr="006552E8">
              <w:rPr>
                <w:b/>
                <w:color w:val="FFFFFF"/>
                <w:sz w:val="20"/>
              </w:rPr>
              <w:t>3. Yıl</w:t>
            </w:r>
          </w:p>
        </w:tc>
        <w:tc>
          <w:tcPr>
            <w:tcW w:w="854" w:type="dxa"/>
            <w:shd w:val="clear" w:color="auto" w:fill="4AACC5"/>
          </w:tcPr>
          <w:p w14:paraId="1D2CDA87" w14:textId="77777777" w:rsidR="00A84DA2" w:rsidRPr="006552E8" w:rsidRDefault="00A84DA2" w:rsidP="00595119">
            <w:pPr>
              <w:pStyle w:val="TableParagraph"/>
              <w:rPr>
                <w:b/>
                <w:sz w:val="20"/>
              </w:rPr>
            </w:pPr>
          </w:p>
          <w:p w14:paraId="5CC81C2C" w14:textId="77777777" w:rsidR="00A84DA2" w:rsidRPr="006552E8" w:rsidRDefault="00A84DA2" w:rsidP="00595119">
            <w:pPr>
              <w:pStyle w:val="TableParagraph"/>
              <w:spacing w:before="148"/>
              <w:ind w:left="210"/>
              <w:rPr>
                <w:b/>
                <w:sz w:val="20"/>
              </w:rPr>
            </w:pPr>
            <w:r w:rsidRPr="006552E8">
              <w:rPr>
                <w:b/>
                <w:color w:val="FFFFFF"/>
                <w:sz w:val="20"/>
              </w:rPr>
              <w:t>4. Yıl</w:t>
            </w:r>
          </w:p>
        </w:tc>
        <w:tc>
          <w:tcPr>
            <w:tcW w:w="851" w:type="dxa"/>
            <w:shd w:val="clear" w:color="auto" w:fill="4AACC5"/>
          </w:tcPr>
          <w:p w14:paraId="03EDA77E" w14:textId="77777777" w:rsidR="00A84DA2" w:rsidRPr="006552E8" w:rsidRDefault="00A84DA2" w:rsidP="00595119">
            <w:pPr>
              <w:pStyle w:val="TableParagraph"/>
              <w:rPr>
                <w:b/>
                <w:sz w:val="20"/>
              </w:rPr>
            </w:pPr>
          </w:p>
          <w:p w14:paraId="4F3F48A4" w14:textId="77777777" w:rsidR="00A84DA2" w:rsidRPr="006552E8" w:rsidRDefault="00A84DA2" w:rsidP="00595119">
            <w:pPr>
              <w:pStyle w:val="TableParagraph"/>
              <w:spacing w:before="148"/>
              <w:ind w:left="217"/>
              <w:rPr>
                <w:b/>
                <w:sz w:val="20"/>
              </w:rPr>
            </w:pPr>
            <w:r w:rsidRPr="006552E8">
              <w:rPr>
                <w:b/>
                <w:color w:val="FFFFFF"/>
                <w:sz w:val="20"/>
              </w:rPr>
              <w:t>5. Yıl</w:t>
            </w:r>
          </w:p>
        </w:tc>
      </w:tr>
      <w:tr w:rsidR="00A84DA2" w:rsidRPr="006552E8" w14:paraId="740855C6" w14:textId="77777777" w:rsidTr="00595119">
        <w:trPr>
          <w:trHeight w:val="364"/>
        </w:trPr>
        <w:tc>
          <w:tcPr>
            <w:tcW w:w="2492" w:type="dxa"/>
            <w:shd w:val="clear" w:color="auto" w:fill="4AACC5"/>
          </w:tcPr>
          <w:p w14:paraId="2F7B92E1" w14:textId="2A56BD06" w:rsidR="00A84DA2" w:rsidRPr="006552E8" w:rsidRDefault="00A84DA2" w:rsidP="00595119">
            <w:pPr>
              <w:pStyle w:val="TableParagraph"/>
              <w:spacing w:before="61"/>
              <w:ind w:left="107"/>
              <w:rPr>
                <w:b/>
                <w:sz w:val="20"/>
              </w:rPr>
            </w:pPr>
            <w:r w:rsidRPr="006552E8">
              <w:rPr>
                <w:b/>
                <w:color w:val="FFFFFF"/>
                <w:sz w:val="20"/>
              </w:rPr>
              <w:t>PG1.1.1</w:t>
            </w:r>
            <w:r w:rsidRPr="000B608F">
              <w:rPr>
                <w:b/>
                <w:color w:val="FFFFFF"/>
                <w:sz w:val="20"/>
              </w:rPr>
              <w:t xml:space="preserve">* </w:t>
            </w:r>
            <w:r w:rsidR="000B608F">
              <w:rPr>
                <w:b/>
                <w:color w:val="FFFFFF"/>
                <w:sz w:val="20"/>
              </w:rPr>
              <w:t xml:space="preserve">Öğretim elemanlarının aktif katılım sağladığı ulusal </w:t>
            </w:r>
            <w:r w:rsidR="000B608F">
              <w:rPr>
                <w:b/>
                <w:color w:val="FFFFFF"/>
                <w:sz w:val="20"/>
              </w:rPr>
              <w:lastRenderedPageBreak/>
              <w:t>veya uluslararası bilimsel etkinlik sayısı</w:t>
            </w:r>
          </w:p>
        </w:tc>
        <w:tc>
          <w:tcPr>
            <w:tcW w:w="1479" w:type="dxa"/>
          </w:tcPr>
          <w:p w14:paraId="32BE9390" w14:textId="77777777" w:rsidR="00A84DA2" w:rsidRPr="006552E8" w:rsidRDefault="00A84DA2" w:rsidP="00595119">
            <w:pPr>
              <w:pStyle w:val="TableParagraph"/>
              <w:rPr>
                <w:sz w:val="18"/>
              </w:rPr>
            </w:pPr>
          </w:p>
        </w:tc>
        <w:tc>
          <w:tcPr>
            <w:tcW w:w="1131" w:type="dxa"/>
          </w:tcPr>
          <w:p w14:paraId="542FBC46" w14:textId="77777777" w:rsidR="00A84DA2" w:rsidRPr="006552E8" w:rsidRDefault="00A84DA2" w:rsidP="00595119">
            <w:pPr>
              <w:pStyle w:val="TableParagraph"/>
              <w:rPr>
                <w:sz w:val="18"/>
              </w:rPr>
            </w:pPr>
          </w:p>
        </w:tc>
        <w:tc>
          <w:tcPr>
            <w:tcW w:w="855" w:type="dxa"/>
          </w:tcPr>
          <w:p w14:paraId="4656B5C7" w14:textId="77777777" w:rsidR="00A84DA2" w:rsidRPr="006552E8" w:rsidRDefault="00A84DA2" w:rsidP="00595119">
            <w:pPr>
              <w:pStyle w:val="TableParagraph"/>
              <w:rPr>
                <w:sz w:val="18"/>
              </w:rPr>
            </w:pPr>
          </w:p>
        </w:tc>
        <w:tc>
          <w:tcPr>
            <w:tcW w:w="709" w:type="dxa"/>
          </w:tcPr>
          <w:p w14:paraId="07885FCC" w14:textId="77777777" w:rsidR="00A84DA2" w:rsidRPr="006552E8" w:rsidRDefault="00A84DA2" w:rsidP="00595119">
            <w:pPr>
              <w:pStyle w:val="TableParagraph"/>
              <w:rPr>
                <w:sz w:val="18"/>
              </w:rPr>
            </w:pPr>
          </w:p>
        </w:tc>
        <w:tc>
          <w:tcPr>
            <w:tcW w:w="709" w:type="dxa"/>
          </w:tcPr>
          <w:p w14:paraId="15CFDA0C" w14:textId="77777777" w:rsidR="00A84DA2" w:rsidRPr="006552E8" w:rsidRDefault="00A84DA2" w:rsidP="00595119">
            <w:pPr>
              <w:pStyle w:val="TableParagraph"/>
              <w:rPr>
                <w:sz w:val="18"/>
              </w:rPr>
            </w:pPr>
          </w:p>
        </w:tc>
        <w:tc>
          <w:tcPr>
            <w:tcW w:w="854" w:type="dxa"/>
          </w:tcPr>
          <w:p w14:paraId="61ECB608" w14:textId="77777777" w:rsidR="00A84DA2" w:rsidRPr="006552E8" w:rsidRDefault="00A84DA2" w:rsidP="00595119">
            <w:pPr>
              <w:pStyle w:val="TableParagraph"/>
              <w:rPr>
                <w:sz w:val="18"/>
              </w:rPr>
            </w:pPr>
          </w:p>
        </w:tc>
        <w:tc>
          <w:tcPr>
            <w:tcW w:w="851" w:type="dxa"/>
          </w:tcPr>
          <w:p w14:paraId="5110292C" w14:textId="77777777" w:rsidR="00A84DA2" w:rsidRPr="006552E8" w:rsidRDefault="00A84DA2" w:rsidP="00595119">
            <w:pPr>
              <w:pStyle w:val="TableParagraph"/>
              <w:rPr>
                <w:sz w:val="18"/>
              </w:rPr>
            </w:pPr>
          </w:p>
        </w:tc>
      </w:tr>
      <w:tr w:rsidR="00A84DA2" w:rsidRPr="006552E8" w14:paraId="59CB3FFF" w14:textId="77777777" w:rsidTr="00595119">
        <w:trPr>
          <w:trHeight w:val="364"/>
        </w:trPr>
        <w:tc>
          <w:tcPr>
            <w:tcW w:w="2492" w:type="dxa"/>
            <w:shd w:val="clear" w:color="auto" w:fill="4AACC5"/>
          </w:tcPr>
          <w:p w14:paraId="7ECF7022" w14:textId="3320E983" w:rsidR="00A84DA2" w:rsidRPr="000B608F" w:rsidRDefault="00A84DA2" w:rsidP="00595119">
            <w:pPr>
              <w:pStyle w:val="TableParagraph"/>
              <w:spacing w:before="61"/>
              <w:ind w:left="107"/>
              <w:rPr>
                <w:b/>
                <w:sz w:val="20"/>
              </w:rPr>
            </w:pPr>
            <w:r w:rsidRPr="006552E8">
              <w:rPr>
                <w:b/>
                <w:color w:val="FFFFFF"/>
                <w:sz w:val="20"/>
              </w:rPr>
              <w:lastRenderedPageBreak/>
              <w:t>PG1.1.2</w:t>
            </w:r>
            <w:r w:rsidRPr="006552E8">
              <w:rPr>
                <w:b/>
                <w:color w:val="FFFFFF"/>
                <w:sz w:val="20"/>
                <w:vertAlign w:val="superscript"/>
              </w:rPr>
              <w:t>*</w:t>
            </w:r>
            <w:r>
              <w:rPr>
                <w:b/>
                <w:color w:val="FFFFFF"/>
                <w:sz w:val="20"/>
                <w:vertAlign w:val="superscript"/>
              </w:rPr>
              <w:t xml:space="preserve">  </w:t>
            </w:r>
            <w:r w:rsidR="000B608F">
              <w:rPr>
                <w:b/>
                <w:color w:val="FFFFFF"/>
                <w:sz w:val="20"/>
              </w:rPr>
              <w:t>Bilimsel yayın sayısı</w:t>
            </w:r>
          </w:p>
        </w:tc>
        <w:tc>
          <w:tcPr>
            <w:tcW w:w="1479" w:type="dxa"/>
          </w:tcPr>
          <w:p w14:paraId="770DB512" w14:textId="77777777" w:rsidR="00A84DA2" w:rsidRPr="006552E8" w:rsidRDefault="00A84DA2" w:rsidP="00595119">
            <w:pPr>
              <w:pStyle w:val="TableParagraph"/>
              <w:rPr>
                <w:sz w:val="18"/>
              </w:rPr>
            </w:pPr>
          </w:p>
        </w:tc>
        <w:tc>
          <w:tcPr>
            <w:tcW w:w="1131" w:type="dxa"/>
          </w:tcPr>
          <w:p w14:paraId="63E862F5" w14:textId="77777777" w:rsidR="00A84DA2" w:rsidRPr="006552E8" w:rsidRDefault="00A84DA2" w:rsidP="00595119">
            <w:pPr>
              <w:pStyle w:val="TableParagraph"/>
              <w:rPr>
                <w:sz w:val="18"/>
              </w:rPr>
            </w:pPr>
          </w:p>
        </w:tc>
        <w:tc>
          <w:tcPr>
            <w:tcW w:w="855" w:type="dxa"/>
          </w:tcPr>
          <w:p w14:paraId="65292EBD" w14:textId="77777777" w:rsidR="00A84DA2" w:rsidRPr="006552E8" w:rsidRDefault="00A84DA2" w:rsidP="00595119">
            <w:pPr>
              <w:pStyle w:val="TableParagraph"/>
              <w:rPr>
                <w:sz w:val="18"/>
              </w:rPr>
            </w:pPr>
          </w:p>
        </w:tc>
        <w:tc>
          <w:tcPr>
            <w:tcW w:w="709" w:type="dxa"/>
          </w:tcPr>
          <w:p w14:paraId="77F2EB6A" w14:textId="77777777" w:rsidR="00A84DA2" w:rsidRPr="006552E8" w:rsidRDefault="00A84DA2" w:rsidP="00595119">
            <w:pPr>
              <w:pStyle w:val="TableParagraph"/>
              <w:rPr>
                <w:sz w:val="18"/>
              </w:rPr>
            </w:pPr>
          </w:p>
        </w:tc>
        <w:tc>
          <w:tcPr>
            <w:tcW w:w="709" w:type="dxa"/>
          </w:tcPr>
          <w:p w14:paraId="3D3E2AC8" w14:textId="77777777" w:rsidR="00A84DA2" w:rsidRPr="006552E8" w:rsidRDefault="00A84DA2" w:rsidP="00595119">
            <w:pPr>
              <w:pStyle w:val="TableParagraph"/>
              <w:rPr>
                <w:sz w:val="18"/>
              </w:rPr>
            </w:pPr>
          </w:p>
        </w:tc>
        <w:tc>
          <w:tcPr>
            <w:tcW w:w="854" w:type="dxa"/>
          </w:tcPr>
          <w:p w14:paraId="14FC1C71" w14:textId="77777777" w:rsidR="00A84DA2" w:rsidRPr="006552E8" w:rsidRDefault="00A84DA2" w:rsidP="00595119">
            <w:pPr>
              <w:pStyle w:val="TableParagraph"/>
              <w:rPr>
                <w:sz w:val="18"/>
              </w:rPr>
            </w:pPr>
          </w:p>
        </w:tc>
        <w:tc>
          <w:tcPr>
            <w:tcW w:w="851" w:type="dxa"/>
          </w:tcPr>
          <w:p w14:paraId="26DBD01A" w14:textId="77777777" w:rsidR="00A84DA2" w:rsidRPr="006552E8" w:rsidRDefault="00A84DA2" w:rsidP="00595119">
            <w:pPr>
              <w:pStyle w:val="TableParagraph"/>
              <w:rPr>
                <w:sz w:val="18"/>
              </w:rPr>
            </w:pPr>
          </w:p>
        </w:tc>
      </w:tr>
      <w:tr w:rsidR="00A84DA2" w:rsidRPr="006552E8" w14:paraId="1171E6AA" w14:textId="77777777" w:rsidTr="00595119">
        <w:trPr>
          <w:trHeight w:val="364"/>
        </w:trPr>
        <w:tc>
          <w:tcPr>
            <w:tcW w:w="2492" w:type="dxa"/>
            <w:shd w:val="clear" w:color="auto" w:fill="4AACC5"/>
          </w:tcPr>
          <w:p w14:paraId="65630F92" w14:textId="77777777" w:rsidR="00A84DA2" w:rsidRPr="006552E8" w:rsidRDefault="00A84DA2" w:rsidP="00595119">
            <w:pPr>
              <w:pStyle w:val="TableParagraph"/>
              <w:spacing w:before="63"/>
              <w:ind w:left="107"/>
              <w:rPr>
                <w:b/>
                <w:sz w:val="20"/>
              </w:rPr>
            </w:pPr>
            <w:r w:rsidRPr="006552E8">
              <w:rPr>
                <w:b/>
                <w:color w:val="FFFFFF"/>
                <w:sz w:val="20"/>
              </w:rPr>
              <w:t>Sorumlu Birim</w:t>
            </w:r>
          </w:p>
        </w:tc>
        <w:tc>
          <w:tcPr>
            <w:tcW w:w="6588" w:type="dxa"/>
            <w:gridSpan w:val="7"/>
          </w:tcPr>
          <w:p w14:paraId="2459507F" w14:textId="77777777" w:rsidR="00A84DA2" w:rsidRPr="006552E8" w:rsidRDefault="00A84DA2" w:rsidP="00595119">
            <w:pPr>
              <w:pStyle w:val="TableParagraph"/>
              <w:spacing w:before="63"/>
              <w:ind w:left="109"/>
              <w:rPr>
                <w:sz w:val="20"/>
              </w:rPr>
            </w:pPr>
            <w:r w:rsidRPr="006552E8">
              <w:rPr>
                <w:sz w:val="20"/>
              </w:rPr>
              <w:t xml:space="preserve">Hedefin gerçekleşmesinden sorumlu olan </w:t>
            </w:r>
            <w:r w:rsidRPr="006552E8">
              <w:rPr>
                <w:b/>
                <w:sz w:val="20"/>
              </w:rPr>
              <w:t xml:space="preserve">tek bir </w:t>
            </w:r>
            <w:r w:rsidRPr="006552E8">
              <w:rPr>
                <w:sz w:val="20"/>
              </w:rPr>
              <w:t>birime yer verilir.</w:t>
            </w:r>
          </w:p>
        </w:tc>
      </w:tr>
      <w:tr w:rsidR="00A84DA2" w:rsidRPr="006552E8" w14:paraId="697CF6DD" w14:textId="77777777" w:rsidTr="00595119">
        <w:trPr>
          <w:trHeight w:val="609"/>
        </w:trPr>
        <w:tc>
          <w:tcPr>
            <w:tcW w:w="2492" w:type="dxa"/>
            <w:shd w:val="clear" w:color="auto" w:fill="4AACC5"/>
          </w:tcPr>
          <w:p w14:paraId="59AAC905" w14:textId="77777777" w:rsidR="00A84DA2" w:rsidRPr="006552E8" w:rsidRDefault="00A84DA2" w:rsidP="00595119">
            <w:pPr>
              <w:pStyle w:val="TableParagraph"/>
              <w:spacing w:before="61"/>
              <w:ind w:left="107"/>
              <w:rPr>
                <w:b/>
                <w:sz w:val="20"/>
              </w:rPr>
            </w:pPr>
            <w:r w:rsidRPr="006552E8">
              <w:rPr>
                <w:b/>
                <w:color w:val="FFFFFF"/>
                <w:sz w:val="20"/>
              </w:rPr>
              <w:t>İşbirliği Yapılacak Birim(ler)</w:t>
            </w:r>
          </w:p>
        </w:tc>
        <w:tc>
          <w:tcPr>
            <w:tcW w:w="6588" w:type="dxa"/>
            <w:gridSpan w:val="7"/>
          </w:tcPr>
          <w:p w14:paraId="07EEA6AD" w14:textId="77777777" w:rsidR="00A84DA2" w:rsidRPr="006552E8" w:rsidRDefault="00A84DA2" w:rsidP="00595119">
            <w:pPr>
              <w:pStyle w:val="TableParagraph"/>
              <w:spacing w:before="61"/>
              <w:ind w:left="109"/>
              <w:rPr>
                <w:sz w:val="20"/>
              </w:rPr>
            </w:pPr>
            <w:r w:rsidRPr="006552E8">
              <w:rPr>
                <w:sz w:val="20"/>
              </w:rPr>
              <w:t>Hedefin gerçekleşmesinden sorumlu birimin işbirliği yapacağı birim ve/veya birimlere yer verilir.</w:t>
            </w:r>
          </w:p>
        </w:tc>
      </w:tr>
      <w:tr w:rsidR="00A84DA2" w:rsidRPr="006552E8" w14:paraId="4A337269" w14:textId="77777777" w:rsidTr="00595119">
        <w:trPr>
          <w:trHeight w:val="364"/>
        </w:trPr>
        <w:tc>
          <w:tcPr>
            <w:tcW w:w="2492" w:type="dxa"/>
            <w:shd w:val="clear" w:color="auto" w:fill="4AACC5"/>
          </w:tcPr>
          <w:p w14:paraId="7A176914" w14:textId="77777777" w:rsidR="00A84DA2" w:rsidRPr="006552E8" w:rsidRDefault="00A84DA2" w:rsidP="00595119">
            <w:pPr>
              <w:pStyle w:val="TableParagraph"/>
              <w:spacing w:before="61"/>
              <w:ind w:left="107"/>
              <w:rPr>
                <w:b/>
                <w:sz w:val="20"/>
              </w:rPr>
            </w:pPr>
            <w:r w:rsidRPr="006552E8">
              <w:rPr>
                <w:b/>
                <w:color w:val="FFFFFF"/>
                <w:sz w:val="20"/>
              </w:rPr>
              <w:t>Riskler</w:t>
            </w:r>
          </w:p>
        </w:tc>
        <w:tc>
          <w:tcPr>
            <w:tcW w:w="6588" w:type="dxa"/>
            <w:gridSpan w:val="7"/>
          </w:tcPr>
          <w:p w14:paraId="6F271A93" w14:textId="77777777" w:rsidR="00A84DA2" w:rsidRPr="006552E8" w:rsidRDefault="00A84DA2" w:rsidP="00595119">
            <w:pPr>
              <w:pStyle w:val="TableParagraph"/>
              <w:spacing w:before="61"/>
              <w:ind w:left="109"/>
              <w:rPr>
                <w:sz w:val="20"/>
              </w:rPr>
            </w:pPr>
            <w:r w:rsidRPr="006552E8">
              <w:rPr>
                <w:sz w:val="20"/>
              </w:rPr>
              <w:t xml:space="preserve">Hedefin gerçekleşmesini etkileyebilecek </w:t>
            </w:r>
            <w:r w:rsidRPr="006552E8">
              <w:rPr>
                <w:b/>
                <w:sz w:val="20"/>
              </w:rPr>
              <w:t xml:space="preserve">en fazla beş </w:t>
            </w:r>
            <w:r w:rsidRPr="006552E8">
              <w:rPr>
                <w:sz w:val="20"/>
              </w:rPr>
              <w:t>temel riske yer verilir.</w:t>
            </w:r>
          </w:p>
        </w:tc>
      </w:tr>
      <w:tr w:rsidR="00A84DA2" w:rsidRPr="006552E8" w14:paraId="30990A0E" w14:textId="77777777" w:rsidTr="00595119">
        <w:trPr>
          <w:trHeight w:val="364"/>
        </w:trPr>
        <w:tc>
          <w:tcPr>
            <w:tcW w:w="2492" w:type="dxa"/>
            <w:shd w:val="clear" w:color="auto" w:fill="4AACC5"/>
          </w:tcPr>
          <w:p w14:paraId="32B90D79" w14:textId="77777777" w:rsidR="00A84DA2" w:rsidRPr="006552E8" w:rsidRDefault="00A84DA2" w:rsidP="00595119">
            <w:pPr>
              <w:pStyle w:val="TableParagraph"/>
              <w:spacing w:before="61"/>
              <w:ind w:left="107"/>
              <w:rPr>
                <w:b/>
                <w:sz w:val="20"/>
              </w:rPr>
            </w:pPr>
            <w:r w:rsidRPr="006552E8">
              <w:rPr>
                <w:b/>
                <w:color w:val="FFFFFF"/>
                <w:sz w:val="20"/>
              </w:rPr>
              <w:t>Stratejiler</w:t>
            </w:r>
          </w:p>
        </w:tc>
        <w:tc>
          <w:tcPr>
            <w:tcW w:w="6588" w:type="dxa"/>
            <w:gridSpan w:val="7"/>
          </w:tcPr>
          <w:p w14:paraId="0046A0F2" w14:textId="77777777" w:rsidR="00A84DA2" w:rsidRPr="006552E8" w:rsidRDefault="00A84DA2" w:rsidP="00595119">
            <w:pPr>
              <w:pStyle w:val="TableParagraph"/>
              <w:spacing w:before="61"/>
              <w:ind w:left="109"/>
              <w:rPr>
                <w:sz w:val="20"/>
              </w:rPr>
            </w:pPr>
            <w:r w:rsidRPr="006552E8">
              <w:rPr>
                <w:sz w:val="20"/>
              </w:rPr>
              <w:t xml:space="preserve">Hedeflerin nasıl gerçekleştirileceğine yönelik </w:t>
            </w:r>
            <w:r w:rsidRPr="006552E8">
              <w:rPr>
                <w:b/>
                <w:sz w:val="20"/>
              </w:rPr>
              <w:t xml:space="preserve">en fazla beş </w:t>
            </w:r>
            <w:r w:rsidRPr="006552E8">
              <w:rPr>
                <w:sz w:val="20"/>
              </w:rPr>
              <w:t>stratejiye yer verilir.</w:t>
            </w:r>
          </w:p>
        </w:tc>
      </w:tr>
      <w:tr w:rsidR="00A84DA2" w:rsidRPr="006552E8" w14:paraId="11F4F3B5" w14:textId="77777777" w:rsidTr="00595119">
        <w:trPr>
          <w:trHeight w:val="364"/>
        </w:trPr>
        <w:tc>
          <w:tcPr>
            <w:tcW w:w="2492" w:type="dxa"/>
            <w:shd w:val="clear" w:color="auto" w:fill="4AACC5"/>
          </w:tcPr>
          <w:p w14:paraId="7A238005" w14:textId="77777777" w:rsidR="00A84DA2" w:rsidRPr="006552E8" w:rsidRDefault="00A84DA2" w:rsidP="00595119">
            <w:pPr>
              <w:pStyle w:val="TableParagraph"/>
              <w:spacing w:before="61"/>
              <w:ind w:left="107"/>
              <w:rPr>
                <w:b/>
                <w:sz w:val="20"/>
              </w:rPr>
            </w:pPr>
            <w:r w:rsidRPr="006552E8">
              <w:rPr>
                <w:b/>
                <w:color w:val="FFFFFF"/>
                <w:sz w:val="20"/>
              </w:rPr>
              <w:t>Maliyet Tahmini</w:t>
            </w:r>
          </w:p>
        </w:tc>
        <w:tc>
          <w:tcPr>
            <w:tcW w:w="6588" w:type="dxa"/>
            <w:gridSpan w:val="7"/>
          </w:tcPr>
          <w:p w14:paraId="3EF32C3D" w14:textId="77777777" w:rsidR="00A84DA2" w:rsidRPr="006552E8" w:rsidRDefault="00A84DA2" w:rsidP="00595119">
            <w:pPr>
              <w:pStyle w:val="TableParagraph"/>
              <w:spacing w:before="61"/>
              <w:ind w:left="109"/>
              <w:rPr>
                <w:sz w:val="20"/>
              </w:rPr>
            </w:pPr>
            <w:r w:rsidRPr="006552E8">
              <w:rPr>
                <w:sz w:val="20"/>
              </w:rPr>
              <w:t>Hedefe ilişkin toplam tahmini maliyete yer verilir.</w:t>
            </w:r>
          </w:p>
        </w:tc>
      </w:tr>
      <w:tr w:rsidR="00A84DA2" w:rsidRPr="006552E8" w14:paraId="0C3BCCA5" w14:textId="77777777" w:rsidTr="00595119">
        <w:trPr>
          <w:trHeight w:val="607"/>
        </w:trPr>
        <w:tc>
          <w:tcPr>
            <w:tcW w:w="2492" w:type="dxa"/>
            <w:shd w:val="clear" w:color="auto" w:fill="4AACC5"/>
          </w:tcPr>
          <w:p w14:paraId="7D362E88" w14:textId="77777777" w:rsidR="00A84DA2" w:rsidRPr="006552E8" w:rsidRDefault="00A84DA2" w:rsidP="00595119">
            <w:pPr>
              <w:pStyle w:val="TableParagraph"/>
              <w:spacing w:before="61"/>
              <w:ind w:left="107"/>
              <w:rPr>
                <w:b/>
                <w:sz w:val="20"/>
              </w:rPr>
            </w:pPr>
            <w:r w:rsidRPr="006552E8">
              <w:rPr>
                <w:b/>
                <w:color w:val="FFFFFF"/>
                <w:sz w:val="20"/>
              </w:rPr>
              <w:t>Tespitler</w:t>
            </w:r>
          </w:p>
        </w:tc>
        <w:tc>
          <w:tcPr>
            <w:tcW w:w="6588" w:type="dxa"/>
            <w:gridSpan w:val="7"/>
          </w:tcPr>
          <w:p w14:paraId="22A4180F" w14:textId="77777777" w:rsidR="00A84DA2" w:rsidRPr="006552E8" w:rsidRDefault="00A84DA2" w:rsidP="00595119">
            <w:pPr>
              <w:pStyle w:val="TableParagraph"/>
              <w:spacing w:before="59"/>
              <w:ind w:left="109"/>
              <w:rPr>
                <w:sz w:val="20"/>
              </w:rPr>
            </w:pPr>
            <w:r w:rsidRPr="006552E8">
              <w:rPr>
                <w:sz w:val="20"/>
              </w:rPr>
              <w:t xml:space="preserve">Durum analizi sonucunda elde edilen ve hedeflere gerekçe oluşturacak bulgulardan </w:t>
            </w:r>
            <w:r w:rsidRPr="006552E8">
              <w:rPr>
                <w:b/>
                <w:sz w:val="20"/>
              </w:rPr>
              <w:t xml:space="preserve">en fazla beş </w:t>
            </w:r>
            <w:r w:rsidRPr="006552E8">
              <w:rPr>
                <w:sz w:val="20"/>
              </w:rPr>
              <w:t>tanesine maddeler halinde yer verilir.</w:t>
            </w:r>
          </w:p>
        </w:tc>
      </w:tr>
      <w:tr w:rsidR="00A84DA2" w:rsidRPr="006552E8" w14:paraId="7A5CB58C" w14:textId="77777777" w:rsidTr="00595119">
        <w:trPr>
          <w:trHeight w:val="854"/>
        </w:trPr>
        <w:tc>
          <w:tcPr>
            <w:tcW w:w="2492" w:type="dxa"/>
            <w:shd w:val="clear" w:color="auto" w:fill="4AACC5"/>
          </w:tcPr>
          <w:p w14:paraId="6D269D92" w14:textId="77777777" w:rsidR="00A84DA2" w:rsidRPr="006552E8" w:rsidRDefault="00A84DA2" w:rsidP="00595119">
            <w:pPr>
              <w:pStyle w:val="TableParagraph"/>
              <w:spacing w:before="61"/>
              <w:ind w:left="107"/>
              <w:rPr>
                <w:b/>
                <w:sz w:val="20"/>
              </w:rPr>
            </w:pPr>
            <w:r w:rsidRPr="006552E8">
              <w:rPr>
                <w:b/>
                <w:color w:val="FFFFFF"/>
                <w:sz w:val="20"/>
              </w:rPr>
              <w:t>İhtiyaçlar</w:t>
            </w:r>
          </w:p>
        </w:tc>
        <w:tc>
          <w:tcPr>
            <w:tcW w:w="6588" w:type="dxa"/>
            <w:gridSpan w:val="7"/>
          </w:tcPr>
          <w:p w14:paraId="7D77DCC0" w14:textId="77777777" w:rsidR="00A84DA2" w:rsidRPr="006552E8" w:rsidRDefault="00A84DA2" w:rsidP="00595119">
            <w:pPr>
              <w:pStyle w:val="TableParagraph"/>
              <w:spacing w:before="61"/>
              <w:ind w:left="109" w:right="104"/>
              <w:jc w:val="both"/>
              <w:rPr>
                <w:sz w:val="20"/>
              </w:rPr>
            </w:pPr>
            <w:r w:rsidRPr="006552E8">
              <w:rPr>
                <w:sz w:val="20"/>
              </w:rPr>
              <w:t xml:space="preserve">Üst politika belgeleri analizinden gelen ihtiyaçlar öncelikli olmak üzere tespit edilen sorun alanlarına ilişkin yapılması gerekenlere </w:t>
            </w:r>
            <w:r w:rsidRPr="006552E8">
              <w:rPr>
                <w:b/>
                <w:sz w:val="20"/>
              </w:rPr>
              <w:t xml:space="preserve">en fazla beş </w:t>
            </w:r>
            <w:r w:rsidRPr="006552E8">
              <w:rPr>
                <w:sz w:val="20"/>
              </w:rPr>
              <w:t>madde olmak üzere yer verilir. Burada yer verilen ihtiyaçlar hedefin gerekçesini oluşturur.</w:t>
            </w:r>
          </w:p>
        </w:tc>
      </w:tr>
    </w:tbl>
    <w:p w14:paraId="2234C0F9" w14:textId="77777777" w:rsidR="00A84DA2" w:rsidRDefault="00A84DA2">
      <w:pPr>
        <w:spacing w:before="59"/>
        <w:ind w:left="156" w:right="141"/>
        <w:jc w:val="both"/>
        <w:rPr>
          <w:sz w:val="20"/>
          <w:vertAlign w:val="superscript"/>
        </w:rPr>
      </w:pPr>
    </w:p>
    <w:p w14:paraId="237297E2" w14:textId="37C80FD6" w:rsidR="00A84DA2" w:rsidRPr="000B608F" w:rsidRDefault="000B608F">
      <w:pPr>
        <w:spacing w:before="59"/>
        <w:ind w:left="156" w:right="141"/>
        <w:jc w:val="both"/>
        <w:rPr>
          <w:color w:val="FF0000"/>
          <w:sz w:val="26"/>
          <w:vertAlign w:val="superscript"/>
        </w:rPr>
      </w:pPr>
      <w:r w:rsidRPr="000B608F">
        <w:rPr>
          <w:color w:val="FF0000"/>
          <w:sz w:val="26"/>
          <w:vertAlign w:val="superscript"/>
        </w:rPr>
        <w:t>Tablo:19 Hedef Kart Şablonu 3</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0B608F" w:rsidRPr="006552E8" w14:paraId="348602AC" w14:textId="77777777" w:rsidTr="00595119">
        <w:trPr>
          <w:trHeight w:val="397"/>
        </w:trPr>
        <w:tc>
          <w:tcPr>
            <w:tcW w:w="2492" w:type="dxa"/>
            <w:shd w:val="clear" w:color="auto" w:fill="4AACC5"/>
          </w:tcPr>
          <w:p w14:paraId="7AB0C9CA" w14:textId="28DAAA8D" w:rsidR="000B608F" w:rsidRPr="006552E8" w:rsidRDefault="000B608F" w:rsidP="00595119">
            <w:pPr>
              <w:pStyle w:val="TableParagraph"/>
              <w:spacing w:before="80"/>
              <w:ind w:left="107"/>
              <w:rPr>
                <w:b/>
                <w:sz w:val="20"/>
              </w:rPr>
            </w:pPr>
            <w:r>
              <w:rPr>
                <w:b/>
                <w:color w:val="FFFFFF"/>
                <w:sz w:val="20"/>
              </w:rPr>
              <w:t>Amaç (A2</w:t>
            </w:r>
            <w:r w:rsidRPr="006552E8">
              <w:rPr>
                <w:b/>
                <w:color w:val="FFFFFF"/>
                <w:sz w:val="20"/>
              </w:rPr>
              <w:t>)</w:t>
            </w:r>
            <w:r w:rsidRPr="006552E8">
              <w:rPr>
                <w:b/>
                <w:color w:val="FFFFFF"/>
                <w:sz w:val="20"/>
                <w:vertAlign w:val="superscript"/>
              </w:rPr>
              <w:t>*</w:t>
            </w:r>
          </w:p>
        </w:tc>
        <w:tc>
          <w:tcPr>
            <w:tcW w:w="6588" w:type="dxa"/>
            <w:gridSpan w:val="7"/>
          </w:tcPr>
          <w:p w14:paraId="6B3A3EBF" w14:textId="40608A4F" w:rsidR="000B608F" w:rsidRPr="006552E8" w:rsidRDefault="000B608F" w:rsidP="00595119">
            <w:pPr>
              <w:pStyle w:val="TableParagraph"/>
              <w:rPr>
                <w:sz w:val="18"/>
              </w:rPr>
            </w:pPr>
            <w:r w:rsidRPr="000B608F">
              <w:rPr>
                <w:sz w:val="18"/>
              </w:rPr>
              <w:t>Kurumsal Kapasiteyi ve Kültürü Geliştirmek</w:t>
            </w:r>
          </w:p>
        </w:tc>
      </w:tr>
      <w:tr w:rsidR="000B608F" w:rsidRPr="006552E8" w14:paraId="26FB5AF4" w14:textId="77777777" w:rsidTr="00595119">
        <w:trPr>
          <w:trHeight w:val="398"/>
        </w:trPr>
        <w:tc>
          <w:tcPr>
            <w:tcW w:w="2492" w:type="dxa"/>
            <w:shd w:val="clear" w:color="auto" w:fill="4AACC5"/>
          </w:tcPr>
          <w:p w14:paraId="14215FDF" w14:textId="61AE61EE" w:rsidR="000B608F" w:rsidRPr="006552E8" w:rsidRDefault="000B608F" w:rsidP="00595119">
            <w:pPr>
              <w:pStyle w:val="TableParagraph"/>
              <w:spacing w:before="78"/>
              <w:ind w:left="107"/>
              <w:rPr>
                <w:b/>
                <w:sz w:val="20"/>
              </w:rPr>
            </w:pPr>
            <w:r>
              <w:rPr>
                <w:b/>
                <w:color w:val="FFFFFF"/>
                <w:sz w:val="20"/>
              </w:rPr>
              <w:t>Hedef (H2.1</w:t>
            </w:r>
            <w:r w:rsidRPr="006552E8">
              <w:rPr>
                <w:b/>
                <w:color w:val="FFFFFF"/>
                <w:sz w:val="20"/>
              </w:rPr>
              <w:t>)</w:t>
            </w:r>
            <w:r w:rsidRPr="006552E8">
              <w:rPr>
                <w:b/>
                <w:color w:val="FFFFFF"/>
                <w:sz w:val="20"/>
                <w:vertAlign w:val="superscript"/>
              </w:rPr>
              <w:t>*</w:t>
            </w:r>
          </w:p>
        </w:tc>
        <w:tc>
          <w:tcPr>
            <w:tcW w:w="6588" w:type="dxa"/>
            <w:gridSpan w:val="7"/>
          </w:tcPr>
          <w:p w14:paraId="5F67AA41" w14:textId="2B9D31EE" w:rsidR="000B608F" w:rsidRPr="006552E8" w:rsidRDefault="000B608F" w:rsidP="00595119">
            <w:pPr>
              <w:pStyle w:val="TableParagraph"/>
              <w:rPr>
                <w:sz w:val="18"/>
              </w:rPr>
            </w:pPr>
            <w:r>
              <w:rPr>
                <w:sz w:val="18"/>
              </w:rPr>
              <w:t>Aidiyet ve bağlılık duygusunu geliştirmek</w:t>
            </w:r>
          </w:p>
        </w:tc>
      </w:tr>
      <w:tr w:rsidR="000B608F" w:rsidRPr="006552E8" w14:paraId="638ADEEB" w14:textId="77777777" w:rsidTr="00595119">
        <w:trPr>
          <w:trHeight w:val="606"/>
        </w:trPr>
        <w:tc>
          <w:tcPr>
            <w:tcW w:w="2492" w:type="dxa"/>
            <w:shd w:val="clear" w:color="auto" w:fill="4AACC5"/>
          </w:tcPr>
          <w:p w14:paraId="13DD063B" w14:textId="77777777" w:rsidR="000B608F" w:rsidRPr="006552E8" w:rsidRDefault="000B608F" w:rsidP="00595119">
            <w:pPr>
              <w:pStyle w:val="TableParagraph"/>
              <w:spacing w:before="61"/>
              <w:ind w:left="107" w:right="107"/>
              <w:rPr>
                <w:b/>
                <w:sz w:val="20"/>
              </w:rPr>
            </w:pPr>
            <w:r w:rsidRPr="006552E8">
              <w:rPr>
                <w:b/>
                <w:color w:val="FFFFFF"/>
                <w:sz w:val="20"/>
              </w:rPr>
              <w:t>Amacın İlgili Olduğu Program/Alt Program Adı</w:t>
            </w:r>
            <w:r w:rsidRPr="006552E8">
              <w:rPr>
                <w:b/>
                <w:color w:val="FFFFFF"/>
                <w:sz w:val="20"/>
                <w:vertAlign w:val="superscript"/>
              </w:rPr>
              <w:t>**</w:t>
            </w:r>
          </w:p>
        </w:tc>
        <w:tc>
          <w:tcPr>
            <w:tcW w:w="6588" w:type="dxa"/>
            <w:gridSpan w:val="7"/>
          </w:tcPr>
          <w:p w14:paraId="2144B2C4" w14:textId="77777777" w:rsidR="000B608F" w:rsidRPr="006552E8" w:rsidRDefault="000B608F" w:rsidP="00595119">
            <w:pPr>
              <w:pStyle w:val="TableParagraph"/>
              <w:rPr>
                <w:sz w:val="18"/>
              </w:rPr>
            </w:pPr>
          </w:p>
        </w:tc>
      </w:tr>
      <w:tr w:rsidR="000B608F" w:rsidRPr="006552E8" w14:paraId="39F007AA" w14:textId="77777777" w:rsidTr="00595119">
        <w:trPr>
          <w:trHeight w:val="609"/>
        </w:trPr>
        <w:tc>
          <w:tcPr>
            <w:tcW w:w="2492" w:type="dxa"/>
            <w:shd w:val="clear" w:color="auto" w:fill="4AACC5"/>
          </w:tcPr>
          <w:p w14:paraId="6196D5C7" w14:textId="77777777" w:rsidR="000B608F" w:rsidRPr="006552E8" w:rsidRDefault="000B608F" w:rsidP="00595119">
            <w:pPr>
              <w:pStyle w:val="TableParagraph"/>
              <w:spacing w:before="61"/>
              <w:ind w:left="107"/>
              <w:rPr>
                <w:b/>
                <w:sz w:val="20"/>
              </w:rPr>
            </w:pPr>
            <w:r w:rsidRPr="006552E8">
              <w:rPr>
                <w:b/>
                <w:color w:val="FFFFFF"/>
                <w:sz w:val="20"/>
              </w:rPr>
              <w:t>Amacın İlişkili Olduğu Alt Program Hedefi</w:t>
            </w:r>
            <w:r w:rsidRPr="006552E8">
              <w:rPr>
                <w:b/>
                <w:color w:val="FFFFFF"/>
                <w:sz w:val="20"/>
                <w:vertAlign w:val="superscript"/>
              </w:rPr>
              <w:t>**</w:t>
            </w:r>
          </w:p>
        </w:tc>
        <w:tc>
          <w:tcPr>
            <w:tcW w:w="6588" w:type="dxa"/>
            <w:gridSpan w:val="7"/>
          </w:tcPr>
          <w:p w14:paraId="72942F85" w14:textId="77777777" w:rsidR="000B608F" w:rsidRPr="006552E8" w:rsidRDefault="000B608F" w:rsidP="00595119">
            <w:pPr>
              <w:pStyle w:val="TableParagraph"/>
              <w:rPr>
                <w:sz w:val="18"/>
              </w:rPr>
            </w:pPr>
          </w:p>
        </w:tc>
      </w:tr>
      <w:tr w:rsidR="000B608F" w:rsidRPr="006552E8" w14:paraId="48A90927" w14:textId="77777777" w:rsidTr="00595119">
        <w:trPr>
          <w:trHeight w:val="1025"/>
        </w:trPr>
        <w:tc>
          <w:tcPr>
            <w:tcW w:w="2492" w:type="dxa"/>
            <w:shd w:val="clear" w:color="auto" w:fill="4AACC5"/>
          </w:tcPr>
          <w:p w14:paraId="4862D275" w14:textId="77777777" w:rsidR="000B608F" w:rsidRPr="006552E8" w:rsidRDefault="000B608F" w:rsidP="00595119">
            <w:pPr>
              <w:pStyle w:val="TableParagraph"/>
              <w:rPr>
                <w:b/>
                <w:sz w:val="20"/>
              </w:rPr>
            </w:pPr>
          </w:p>
          <w:p w14:paraId="1230BA35" w14:textId="77777777" w:rsidR="000B608F" w:rsidRPr="006552E8" w:rsidRDefault="000B608F" w:rsidP="00595119">
            <w:pPr>
              <w:pStyle w:val="TableParagraph"/>
              <w:spacing w:before="148"/>
              <w:ind w:left="107"/>
              <w:rPr>
                <w:b/>
                <w:sz w:val="20"/>
              </w:rPr>
            </w:pPr>
            <w:r w:rsidRPr="006552E8">
              <w:rPr>
                <w:b/>
                <w:color w:val="FFFFFF"/>
                <w:sz w:val="20"/>
              </w:rPr>
              <w:t>Performans Göstergeleri</w:t>
            </w:r>
          </w:p>
        </w:tc>
        <w:tc>
          <w:tcPr>
            <w:tcW w:w="1479" w:type="dxa"/>
            <w:shd w:val="clear" w:color="auto" w:fill="4AACC5"/>
          </w:tcPr>
          <w:p w14:paraId="726445B6" w14:textId="77777777" w:rsidR="000B608F" w:rsidRPr="006552E8" w:rsidRDefault="000B608F" w:rsidP="00595119">
            <w:pPr>
              <w:pStyle w:val="TableParagraph"/>
              <w:spacing w:before="1"/>
              <w:rPr>
                <w:b/>
              </w:rPr>
            </w:pPr>
          </w:p>
          <w:p w14:paraId="0BD35BBE" w14:textId="77777777" w:rsidR="000B608F" w:rsidRPr="006552E8" w:rsidRDefault="000B608F" w:rsidP="00595119">
            <w:pPr>
              <w:pStyle w:val="TableParagraph"/>
              <w:spacing w:line="237" w:lineRule="auto"/>
              <w:ind w:left="498" w:right="174" w:hanging="308"/>
              <w:rPr>
                <w:b/>
                <w:sz w:val="13"/>
              </w:rPr>
            </w:pPr>
            <w:r w:rsidRPr="006552E8">
              <w:rPr>
                <w:b/>
                <w:color w:val="FFFFFF"/>
                <w:sz w:val="20"/>
              </w:rPr>
              <w:t xml:space="preserve">Hedefe Etkisi </w:t>
            </w:r>
            <w:r w:rsidRPr="006552E8">
              <w:rPr>
                <w:b/>
                <w:color w:val="FFFFFF"/>
                <w:position w:val="-6"/>
                <w:sz w:val="20"/>
              </w:rPr>
              <w:t>(%)</w:t>
            </w:r>
            <w:r w:rsidRPr="006552E8">
              <w:rPr>
                <w:b/>
                <w:color w:val="FFFFFF"/>
                <w:sz w:val="13"/>
              </w:rPr>
              <w:t>***</w:t>
            </w:r>
          </w:p>
        </w:tc>
        <w:tc>
          <w:tcPr>
            <w:tcW w:w="1131" w:type="dxa"/>
            <w:shd w:val="clear" w:color="auto" w:fill="4AACC5"/>
          </w:tcPr>
          <w:p w14:paraId="46734EFB" w14:textId="77777777" w:rsidR="000B608F" w:rsidRPr="006552E8" w:rsidRDefault="000B608F" w:rsidP="00595119">
            <w:pPr>
              <w:pStyle w:val="TableParagraph"/>
              <w:spacing w:before="147"/>
              <w:ind w:left="34" w:right="26"/>
              <w:jc w:val="center"/>
              <w:rPr>
                <w:b/>
                <w:sz w:val="20"/>
              </w:rPr>
            </w:pPr>
            <w:r w:rsidRPr="006552E8">
              <w:rPr>
                <w:b/>
                <w:color w:val="FFFFFF"/>
                <w:sz w:val="20"/>
              </w:rPr>
              <w:t>Plan Dönemi Başlangıç Değeri</w:t>
            </w:r>
          </w:p>
        </w:tc>
        <w:tc>
          <w:tcPr>
            <w:tcW w:w="855" w:type="dxa"/>
            <w:shd w:val="clear" w:color="auto" w:fill="4AACC5"/>
          </w:tcPr>
          <w:p w14:paraId="50A9CD8C" w14:textId="77777777" w:rsidR="000B608F" w:rsidRPr="006552E8" w:rsidRDefault="000B608F" w:rsidP="00595119">
            <w:pPr>
              <w:pStyle w:val="TableParagraph"/>
              <w:rPr>
                <w:b/>
                <w:sz w:val="20"/>
              </w:rPr>
            </w:pPr>
          </w:p>
          <w:p w14:paraId="1D3F4FF3" w14:textId="77777777" w:rsidR="000B608F" w:rsidRPr="006552E8" w:rsidRDefault="000B608F" w:rsidP="00595119">
            <w:pPr>
              <w:pStyle w:val="TableParagraph"/>
              <w:spacing w:before="148"/>
              <w:ind w:left="231"/>
              <w:rPr>
                <w:b/>
                <w:sz w:val="20"/>
              </w:rPr>
            </w:pPr>
            <w:r w:rsidRPr="006552E8">
              <w:rPr>
                <w:b/>
                <w:color w:val="FFFFFF"/>
                <w:sz w:val="20"/>
              </w:rPr>
              <w:t>1. Yıl</w:t>
            </w:r>
          </w:p>
        </w:tc>
        <w:tc>
          <w:tcPr>
            <w:tcW w:w="709" w:type="dxa"/>
            <w:shd w:val="clear" w:color="auto" w:fill="4AACC5"/>
          </w:tcPr>
          <w:p w14:paraId="20EAD9D2" w14:textId="77777777" w:rsidR="000B608F" w:rsidRPr="006552E8" w:rsidRDefault="000B608F" w:rsidP="00595119">
            <w:pPr>
              <w:pStyle w:val="TableParagraph"/>
              <w:rPr>
                <w:b/>
                <w:sz w:val="20"/>
              </w:rPr>
            </w:pPr>
          </w:p>
          <w:p w14:paraId="6CB31E22" w14:textId="77777777" w:rsidR="000B608F" w:rsidRPr="006552E8" w:rsidRDefault="000B608F" w:rsidP="00595119">
            <w:pPr>
              <w:pStyle w:val="TableParagraph"/>
              <w:spacing w:before="148"/>
              <w:ind w:left="156"/>
              <w:rPr>
                <w:b/>
                <w:sz w:val="20"/>
              </w:rPr>
            </w:pPr>
            <w:r w:rsidRPr="006552E8">
              <w:rPr>
                <w:b/>
                <w:color w:val="FFFFFF"/>
                <w:sz w:val="20"/>
              </w:rPr>
              <w:t>2. Yıl</w:t>
            </w:r>
          </w:p>
        </w:tc>
        <w:tc>
          <w:tcPr>
            <w:tcW w:w="709" w:type="dxa"/>
            <w:shd w:val="clear" w:color="auto" w:fill="4AACC5"/>
          </w:tcPr>
          <w:p w14:paraId="2E97FE2E" w14:textId="77777777" w:rsidR="000B608F" w:rsidRPr="006552E8" w:rsidRDefault="000B608F" w:rsidP="00595119">
            <w:pPr>
              <w:pStyle w:val="TableParagraph"/>
              <w:rPr>
                <w:b/>
                <w:sz w:val="20"/>
              </w:rPr>
            </w:pPr>
          </w:p>
          <w:p w14:paraId="17FF000F" w14:textId="77777777" w:rsidR="000B608F" w:rsidRPr="006552E8" w:rsidRDefault="000B608F" w:rsidP="00595119">
            <w:pPr>
              <w:pStyle w:val="TableParagraph"/>
              <w:spacing w:before="148"/>
              <w:ind w:left="141"/>
              <w:rPr>
                <w:b/>
                <w:sz w:val="20"/>
              </w:rPr>
            </w:pPr>
            <w:r w:rsidRPr="006552E8">
              <w:rPr>
                <w:b/>
                <w:color w:val="FFFFFF"/>
                <w:sz w:val="20"/>
              </w:rPr>
              <w:t>3. Yıl</w:t>
            </w:r>
          </w:p>
        </w:tc>
        <w:tc>
          <w:tcPr>
            <w:tcW w:w="854" w:type="dxa"/>
            <w:shd w:val="clear" w:color="auto" w:fill="4AACC5"/>
          </w:tcPr>
          <w:p w14:paraId="2CB1EEA8" w14:textId="77777777" w:rsidR="000B608F" w:rsidRPr="006552E8" w:rsidRDefault="000B608F" w:rsidP="00595119">
            <w:pPr>
              <w:pStyle w:val="TableParagraph"/>
              <w:rPr>
                <w:b/>
                <w:sz w:val="20"/>
              </w:rPr>
            </w:pPr>
          </w:p>
          <w:p w14:paraId="411D6724" w14:textId="77777777" w:rsidR="000B608F" w:rsidRPr="006552E8" w:rsidRDefault="000B608F" w:rsidP="00595119">
            <w:pPr>
              <w:pStyle w:val="TableParagraph"/>
              <w:spacing w:before="148"/>
              <w:ind w:left="210"/>
              <w:rPr>
                <w:b/>
                <w:sz w:val="20"/>
              </w:rPr>
            </w:pPr>
            <w:r w:rsidRPr="006552E8">
              <w:rPr>
                <w:b/>
                <w:color w:val="FFFFFF"/>
                <w:sz w:val="20"/>
              </w:rPr>
              <w:t>4. Yıl</w:t>
            </w:r>
          </w:p>
        </w:tc>
        <w:tc>
          <w:tcPr>
            <w:tcW w:w="851" w:type="dxa"/>
            <w:shd w:val="clear" w:color="auto" w:fill="4AACC5"/>
          </w:tcPr>
          <w:p w14:paraId="200AAE31" w14:textId="77777777" w:rsidR="000B608F" w:rsidRPr="006552E8" w:rsidRDefault="000B608F" w:rsidP="00595119">
            <w:pPr>
              <w:pStyle w:val="TableParagraph"/>
              <w:rPr>
                <w:b/>
                <w:sz w:val="20"/>
              </w:rPr>
            </w:pPr>
          </w:p>
          <w:p w14:paraId="54C946AC" w14:textId="77777777" w:rsidR="000B608F" w:rsidRPr="006552E8" w:rsidRDefault="000B608F" w:rsidP="00595119">
            <w:pPr>
              <w:pStyle w:val="TableParagraph"/>
              <w:spacing w:before="148"/>
              <w:ind w:left="217"/>
              <w:rPr>
                <w:b/>
                <w:sz w:val="20"/>
              </w:rPr>
            </w:pPr>
            <w:r w:rsidRPr="006552E8">
              <w:rPr>
                <w:b/>
                <w:color w:val="FFFFFF"/>
                <w:sz w:val="20"/>
              </w:rPr>
              <w:t>5. Yıl</w:t>
            </w:r>
          </w:p>
        </w:tc>
      </w:tr>
      <w:tr w:rsidR="000B608F" w:rsidRPr="006552E8" w14:paraId="35BE7E67" w14:textId="77777777" w:rsidTr="00595119">
        <w:trPr>
          <w:trHeight w:val="364"/>
        </w:trPr>
        <w:tc>
          <w:tcPr>
            <w:tcW w:w="2492" w:type="dxa"/>
            <w:shd w:val="clear" w:color="auto" w:fill="4AACC5"/>
          </w:tcPr>
          <w:p w14:paraId="17D100C0" w14:textId="4C3ADC0E" w:rsidR="000B608F" w:rsidRPr="006552E8" w:rsidRDefault="000B608F" w:rsidP="007034FF">
            <w:pPr>
              <w:pStyle w:val="TableParagraph"/>
              <w:spacing w:before="61"/>
              <w:ind w:left="107"/>
              <w:rPr>
                <w:b/>
                <w:sz w:val="20"/>
              </w:rPr>
            </w:pPr>
            <w:r w:rsidRPr="006552E8">
              <w:rPr>
                <w:b/>
                <w:color w:val="FFFFFF"/>
                <w:sz w:val="20"/>
              </w:rPr>
              <w:t>PG1.1.1</w:t>
            </w:r>
            <w:r w:rsidRPr="000B608F">
              <w:rPr>
                <w:b/>
                <w:color w:val="FFFFFF"/>
                <w:sz w:val="20"/>
              </w:rPr>
              <w:t xml:space="preserve">* </w:t>
            </w:r>
            <w:r>
              <w:rPr>
                <w:b/>
                <w:color w:val="FFFFFF"/>
                <w:sz w:val="20"/>
              </w:rPr>
              <w:t xml:space="preserve">Öğretim elemanlarının </w:t>
            </w:r>
            <w:r w:rsidR="007034FF">
              <w:rPr>
                <w:b/>
                <w:color w:val="FFFFFF"/>
                <w:sz w:val="20"/>
              </w:rPr>
              <w:t>memnuniyet düzeyi</w:t>
            </w:r>
          </w:p>
        </w:tc>
        <w:tc>
          <w:tcPr>
            <w:tcW w:w="1479" w:type="dxa"/>
          </w:tcPr>
          <w:p w14:paraId="48168896" w14:textId="77777777" w:rsidR="000B608F" w:rsidRPr="006552E8" w:rsidRDefault="000B608F" w:rsidP="00595119">
            <w:pPr>
              <w:pStyle w:val="TableParagraph"/>
              <w:rPr>
                <w:sz w:val="18"/>
              </w:rPr>
            </w:pPr>
          </w:p>
        </w:tc>
        <w:tc>
          <w:tcPr>
            <w:tcW w:w="1131" w:type="dxa"/>
          </w:tcPr>
          <w:p w14:paraId="2382BD3B" w14:textId="77777777" w:rsidR="000B608F" w:rsidRPr="006552E8" w:rsidRDefault="000B608F" w:rsidP="00595119">
            <w:pPr>
              <w:pStyle w:val="TableParagraph"/>
              <w:rPr>
                <w:sz w:val="18"/>
              </w:rPr>
            </w:pPr>
          </w:p>
        </w:tc>
        <w:tc>
          <w:tcPr>
            <w:tcW w:w="855" w:type="dxa"/>
          </w:tcPr>
          <w:p w14:paraId="69A258FF" w14:textId="77777777" w:rsidR="000B608F" w:rsidRPr="006552E8" w:rsidRDefault="000B608F" w:rsidP="00595119">
            <w:pPr>
              <w:pStyle w:val="TableParagraph"/>
              <w:rPr>
                <w:sz w:val="18"/>
              </w:rPr>
            </w:pPr>
          </w:p>
        </w:tc>
        <w:tc>
          <w:tcPr>
            <w:tcW w:w="709" w:type="dxa"/>
          </w:tcPr>
          <w:p w14:paraId="143D234E" w14:textId="77777777" w:rsidR="000B608F" w:rsidRPr="006552E8" w:rsidRDefault="000B608F" w:rsidP="00595119">
            <w:pPr>
              <w:pStyle w:val="TableParagraph"/>
              <w:rPr>
                <w:sz w:val="18"/>
              </w:rPr>
            </w:pPr>
          </w:p>
        </w:tc>
        <w:tc>
          <w:tcPr>
            <w:tcW w:w="709" w:type="dxa"/>
          </w:tcPr>
          <w:p w14:paraId="088013B2" w14:textId="77777777" w:rsidR="000B608F" w:rsidRPr="006552E8" w:rsidRDefault="000B608F" w:rsidP="00595119">
            <w:pPr>
              <w:pStyle w:val="TableParagraph"/>
              <w:rPr>
                <w:sz w:val="18"/>
              </w:rPr>
            </w:pPr>
          </w:p>
        </w:tc>
        <w:tc>
          <w:tcPr>
            <w:tcW w:w="854" w:type="dxa"/>
          </w:tcPr>
          <w:p w14:paraId="34805B85" w14:textId="77777777" w:rsidR="000B608F" w:rsidRPr="006552E8" w:rsidRDefault="000B608F" w:rsidP="00595119">
            <w:pPr>
              <w:pStyle w:val="TableParagraph"/>
              <w:rPr>
                <w:sz w:val="18"/>
              </w:rPr>
            </w:pPr>
          </w:p>
        </w:tc>
        <w:tc>
          <w:tcPr>
            <w:tcW w:w="851" w:type="dxa"/>
          </w:tcPr>
          <w:p w14:paraId="3B43DE93" w14:textId="77777777" w:rsidR="000B608F" w:rsidRPr="006552E8" w:rsidRDefault="000B608F" w:rsidP="00595119">
            <w:pPr>
              <w:pStyle w:val="TableParagraph"/>
              <w:rPr>
                <w:sz w:val="18"/>
              </w:rPr>
            </w:pPr>
          </w:p>
        </w:tc>
      </w:tr>
      <w:tr w:rsidR="000B608F" w:rsidRPr="006552E8" w14:paraId="28B21412" w14:textId="77777777" w:rsidTr="00595119">
        <w:trPr>
          <w:trHeight w:val="364"/>
        </w:trPr>
        <w:tc>
          <w:tcPr>
            <w:tcW w:w="2492" w:type="dxa"/>
            <w:shd w:val="clear" w:color="auto" w:fill="4AACC5"/>
          </w:tcPr>
          <w:p w14:paraId="6803F674" w14:textId="2B1BA29E" w:rsidR="000B608F" w:rsidRPr="000B608F" w:rsidRDefault="000B608F" w:rsidP="007034FF">
            <w:pPr>
              <w:pStyle w:val="TableParagraph"/>
              <w:spacing w:before="61"/>
              <w:ind w:left="107"/>
              <w:rPr>
                <w:b/>
                <w:sz w:val="20"/>
              </w:rPr>
            </w:pPr>
            <w:r w:rsidRPr="006552E8">
              <w:rPr>
                <w:b/>
                <w:color w:val="FFFFFF"/>
                <w:sz w:val="20"/>
              </w:rPr>
              <w:t>PG1.1.2</w:t>
            </w:r>
            <w:r w:rsidRPr="006552E8">
              <w:rPr>
                <w:b/>
                <w:color w:val="FFFFFF"/>
                <w:sz w:val="20"/>
                <w:vertAlign w:val="superscript"/>
              </w:rPr>
              <w:t>*</w:t>
            </w:r>
            <w:r>
              <w:rPr>
                <w:b/>
                <w:color w:val="FFFFFF"/>
                <w:sz w:val="20"/>
                <w:vertAlign w:val="superscript"/>
              </w:rPr>
              <w:t xml:space="preserve">  </w:t>
            </w:r>
            <w:r w:rsidR="007034FF">
              <w:rPr>
                <w:b/>
                <w:color w:val="FFFFFF"/>
                <w:sz w:val="20"/>
              </w:rPr>
              <w:t>Öğrenci memnuniyet düzeyi</w:t>
            </w:r>
          </w:p>
        </w:tc>
        <w:tc>
          <w:tcPr>
            <w:tcW w:w="1479" w:type="dxa"/>
          </w:tcPr>
          <w:p w14:paraId="7B12B374" w14:textId="77777777" w:rsidR="000B608F" w:rsidRPr="006552E8" w:rsidRDefault="000B608F" w:rsidP="00595119">
            <w:pPr>
              <w:pStyle w:val="TableParagraph"/>
              <w:rPr>
                <w:sz w:val="18"/>
              </w:rPr>
            </w:pPr>
          </w:p>
        </w:tc>
        <w:tc>
          <w:tcPr>
            <w:tcW w:w="1131" w:type="dxa"/>
          </w:tcPr>
          <w:p w14:paraId="177B57E3" w14:textId="77777777" w:rsidR="000B608F" w:rsidRPr="006552E8" w:rsidRDefault="000B608F" w:rsidP="00595119">
            <w:pPr>
              <w:pStyle w:val="TableParagraph"/>
              <w:rPr>
                <w:sz w:val="18"/>
              </w:rPr>
            </w:pPr>
          </w:p>
        </w:tc>
        <w:tc>
          <w:tcPr>
            <w:tcW w:w="855" w:type="dxa"/>
          </w:tcPr>
          <w:p w14:paraId="71E764EC" w14:textId="77777777" w:rsidR="000B608F" w:rsidRPr="006552E8" w:rsidRDefault="000B608F" w:rsidP="00595119">
            <w:pPr>
              <w:pStyle w:val="TableParagraph"/>
              <w:rPr>
                <w:sz w:val="18"/>
              </w:rPr>
            </w:pPr>
          </w:p>
        </w:tc>
        <w:tc>
          <w:tcPr>
            <w:tcW w:w="709" w:type="dxa"/>
          </w:tcPr>
          <w:p w14:paraId="55179A2F" w14:textId="77777777" w:rsidR="000B608F" w:rsidRPr="006552E8" w:rsidRDefault="000B608F" w:rsidP="00595119">
            <w:pPr>
              <w:pStyle w:val="TableParagraph"/>
              <w:rPr>
                <w:sz w:val="18"/>
              </w:rPr>
            </w:pPr>
          </w:p>
        </w:tc>
        <w:tc>
          <w:tcPr>
            <w:tcW w:w="709" w:type="dxa"/>
          </w:tcPr>
          <w:p w14:paraId="0582DF02" w14:textId="77777777" w:rsidR="000B608F" w:rsidRPr="006552E8" w:rsidRDefault="000B608F" w:rsidP="00595119">
            <w:pPr>
              <w:pStyle w:val="TableParagraph"/>
              <w:rPr>
                <w:sz w:val="18"/>
              </w:rPr>
            </w:pPr>
          </w:p>
        </w:tc>
        <w:tc>
          <w:tcPr>
            <w:tcW w:w="854" w:type="dxa"/>
          </w:tcPr>
          <w:p w14:paraId="08B212B7" w14:textId="77777777" w:rsidR="000B608F" w:rsidRPr="006552E8" w:rsidRDefault="000B608F" w:rsidP="00595119">
            <w:pPr>
              <w:pStyle w:val="TableParagraph"/>
              <w:rPr>
                <w:sz w:val="18"/>
              </w:rPr>
            </w:pPr>
          </w:p>
        </w:tc>
        <w:tc>
          <w:tcPr>
            <w:tcW w:w="851" w:type="dxa"/>
          </w:tcPr>
          <w:p w14:paraId="3284B8CB" w14:textId="77777777" w:rsidR="000B608F" w:rsidRPr="006552E8" w:rsidRDefault="000B608F" w:rsidP="00595119">
            <w:pPr>
              <w:pStyle w:val="TableParagraph"/>
              <w:rPr>
                <w:sz w:val="18"/>
              </w:rPr>
            </w:pPr>
          </w:p>
        </w:tc>
      </w:tr>
      <w:tr w:rsidR="000B608F" w:rsidRPr="006552E8" w14:paraId="108B35C8" w14:textId="77777777" w:rsidTr="00595119">
        <w:trPr>
          <w:trHeight w:val="364"/>
        </w:trPr>
        <w:tc>
          <w:tcPr>
            <w:tcW w:w="2492" w:type="dxa"/>
            <w:shd w:val="clear" w:color="auto" w:fill="4AACC5"/>
          </w:tcPr>
          <w:p w14:paraId="52B8C596" w14:textId="77777777" w:rsidR="000B608F" w:rsidRPr="006552E8" w:rsidRDefault="000B608F" w:rsidP="00595119">
            <w:pPr>
              <w:pStyle w:val="TableParagraph"/>
              <w:spacing w:before="63"/>
              <w:ind w:left="107"/>
              <w:rPr>
                <w:b/>
                <w:sz w:val="20"/>
              </w:rPr>
            </w:pPr>
            <w:r w:rsidRPr="006552E8">
              <w:rPr>
                <w:b/>
                <w:color w:val="FFFFFF"/>
                <w:sz w:val="20"/>
              </w:rPr>
              <w:t>Sorumlu Birim</w:t>
            </w:r>
          </w:p>
        </w:tc>
        <w:tc>
          <w:tcPr>
            <w:tcW w:w="6588" w:type="dxa"/>
            <w:gridSpan w:val="7"/>
          </w:tcPr>
          <w:p w14:paraId="1580FD89" w14:textId="77777777" w:rsidR="000B608F" w:rsidRPr="006552E8" w:rsidRDefault="000B608F" w:rsidP="00595119">
            <w:pPr>
              <w:pStyle w:val="TableParagraph"/>
              <w:spacing w:before="63"/>
              <w:ind w:left="109"/>
              <w:rPr>
                <w:sz w:val="20"/>
              </w:rPr>
            </w:pPr>
            <w:r w:rsidRPr="006552E8">
              <w:rPr>
                <w:sz w:val="20"/>
              </w:rPr>
              <w:t xml:space="preserve">Hedefin gerçekleşmesinden sorumlu olan </w:t>
            </w:r>
            <w:r w:rsidRPr="006552E8">
              <w:rPr>
                <w:b/>
                <w:sz w:val="20"/>
              </w:rPr>
              <w:t xml:space="preserve">tek bir </w:t>
            </w:r>
            <w:r w:rsidRPr="006552E8">
              <w:rPr>
                <w:sz w:val="20"/>
              </w:rPr>
              <w:t>birime yer verilir.</w:t>
            </w:r>
          </w:p>
        </w:tc>
      </w:tr>
      <w:tr w:rsidR="000B608F" w:rsidRPr="006552E8" w14:paraId="34E47847" w14:textId="77777777" w:rsidTr="00595119">
        <w:trPr>
          <w:trHeight w:val="609"/>
        </w:trPr>
        <w:tc>
          <w:tcPr>
            <w:tcW w:w="2492" w:type="dxa"/>
            <w:shd w:val="clear" w:color="auto" w:fill="4AACC5"/>
          </w:tcPr>
          <w:p w14:paraId="479AF84C" w14:textId="77777777" w:rsidR="000B608F" w:rsidRPr="006552E8" w:rsidRDefault="000B608F" w:rsidP="00595119">
            <w:pPr>
              <w:pStyle w:val="TableParagraph"/>
              <w:spacing w:before="61"/>
              <w:ind w:left="107"/>
              <w:rPr>
                <w:b/>
                <w:sz w:val="20"/>
              </w:rPr>
            </w:pPr>
            <w:r w:rsidRPr="006552E8">
              <w:rPr>
                <w:b/>
                <w:color w:val="FFFFFF"/>
                <w:sz w:val="20"/>
              </w:rPr>
              <w:t>İşbirliği Yapılacak Birim(ler)</w:t>
            </w:r>
          </w:p>
        </w:tc>
        <w:tc>
          <w:tcPr>
            <w:tcW w:w="6588" w:type="dxa"/>
            <w:gridSpan w:val="7"/>
          </w:tcPr>
          <w:p w14:paraId="1F344FC2" w14:textId="77777777" w:rsidR="000B608F" w:rsidRPr="006552E8" w:rsidRDefault="000B608F" w:rsidP="00595119">
            <w:pPr>
              <w:pStyle w:val="TableParagraph"/>
              <w:spacing w:before="61"/>
              <w:ind w:left="109"/>
              <w:rPr>
                <w:sz w:val="20"/>
              </w:rPr>
            </w:pPr>
            <w:r w:rsidRPr="006552E8">
              <w:rPr>
                <w:sz w:val="20"/>
              </w:rPr>
              <w:t>Hedefin gerçekleşmesinden sorumlu birimin işbirliği yapacağı birim ve/veya birimlere yer verilir.</w:t>
            </w:r>
          </w:p>
        </w:tc>
      </w:tr>
      <w:tr w:rsidR="000B608F" w:rsidRPr="006552E8" w14:paraId="608F668A" w14:textId="77777777" w:rsidTr="00595119">
        <w:trPr>
          <w:trHeight w:val="364"/>
        </w:trPr>
        <w:tc>
          <w:tcPr>
            <w:tcW w:w="2492" w:type="dxa"/>
            <w:shd w:val="clear" w:color="auto" w:fill="4AACC5"/>
          </w:tcPr>
          <w:p w14:paraId="3BE71B7A" w14:textId="77777777" w:rsidR="000B608F" w:rsidRPr="006552E8" w:rsidRDefault="000B608F" w:rsidP="00595119">
            <w:pPr>
              <w:pStyle w:val="TableParagraph"/>
              <w:spacing w:before="61"/>
              <w:ind w:left="107"/>
              <w:rPr>
                <w:b/>
                <w:sz w:val="20"/>
              </w:rPr>
            </w:pPr>
            <w:r w:rsidRPr="006552E8">
              <w:rPr>
                <w:b/>
                <w:color w:val="FFFFFF"/>
                <w:sz w:val="20"/>
              </w:rPr>
              <w:t>Riskler</w:t>
            </w:r>
          </w:p>
        </w:tc>
        <w:tc>
          <w:tcPr>
            <w:tcW w:w="6588" w:type="dxa"/>
            <w:gridSpan w:val="7"/>
          </w:tcPr>
          <w:p w14:paraId="2C15EF70" w14:textId="77777777" w:rsidR="000B608F" w:rsidRPr="006552E8" w:rsidRDefault="000B608F" w:rsidP="00595119">
            <w:pPr>
              <w:pStyle w:val="TableParagraph"/>
              <w:spacing w:before="61"/>
              <w:ind w:left="109"/>
              <w:rPr>
                <w:sz w:val="20"/>
              </w:rPr>
            </w:pPr>
            <w:r w:rsidRPr="006552E8">
              <w:rPr>
                <w:sz w:val="20"/>
              </w:rPr>
              <w:t xml:space="preserve">Hedefin gerçekleşmesini etkileyebilecek </w:t>
            </w:r>
            <w:r w:rsidRPr="006552E8">
              <w:rPr>
                <w:b/>
                <w:sz w:val="20"/>
              </w:rPr>
              <w:t xml:space="preserve">en fazla beş </w:t>
            </w:r>
            <w:r w:rsidRPr="006552E8">
              <w:rPr>
                <w:sz w:val="20"/>
              </w:rPr>
              <w:t>temel riske yer verilir.</w:t>
            </w:r>
          </w:p>
        </w:tc>
      </w:tr>
      <w:tr w:rsidR="000B608F" w:rsidRPr="006552E8" w14:paraId="6B7256C2" w14:textId="77777777" w:rsidTr="00595119">
        <w:trPr>
          <w:trHeight w:val="364"/>
        </w:trPr>
        <w:tc>
          <w:tcPr>
            <w:tcW w:w="2492" w:type="dxa"/>
            <w:shd w:val="clear" w:color="auto" w:fill="4AACC5"/>
          </w:tcPr>
          <w:p w14:paraId="785DA794" w14:textId="77777777" w:rsidR="000B608F" w:rsidRPr="006552E8" w:rsidRDefault="000B608F" w:rsidP="00595119">
            <w:pPr>
              <w:pStyle w:val="TableParagraph"/>
              <w:spacing w:before="61"/>
              <w:ind w:left="107"/>
              <w:rPr>
                <w:b/>
                <w:sz w:val="20"/>
              </w:rPr>
            </w:pPr>
            <w:r w:rsidRPr="006552E8">
              <w:rPr>
                <w:b/>
                <w:color w:val="FFFFFF"/>
                <w:sz w:val="20"/>
              </w:rPr>
              <w:t>Stratejiler</w:t>
            </w:r>
          </w:p>
        </w:tc>
        <w:tc>
          <w:tcPr>
            <w:tcW w:w="6588" w:type="dxa"/>
            <w:gridSpan w:val="7"/>
          </w:tcPr>
          <w:p w14:paraId="3BF2C4BD" w14:textId="77777777" w:rsidR="000B608F" w:rsidRPr="006552E8" w:rsidRDefault="000B608F" w:rsidP="00595119">
            <w:pPr>
              <w:pStyle w:val="TableParagraph"/>
              <w:spacing w:before="61"/>
              <w:ind w:left="109"/>
              <w:rPr>
                <w:sz w:val="20"/>
              </w:rPr>
            </w:pPr>
            <w:r w:rsidRPr="006552E8">
              <w:rPr>
                <w:sz w:val="20"/>
              </w:rPr>
              <w:t xml:space="preserve">Hedeflerin nasıl gerçekleştirileceğine yönelik </w:t>
            </w:r>
            <w:r w:rsidRPr="006552E8">
              <w:rPr>
                <w:b/>
                <w:sz w:val="20"/>
              </w:rPr>
              <w:t xml:space="preserve">en fazla beş </w:t>
            </w:r>
            <w:r w:rsidRPr="006552E8">
              <w:rPr>
                <w:sz w:val="20"/>
              </w:rPr>
              <w:t>stratejiye yer verilir.</w:t>
            </w:r>
          </w:p>
        </w:tc>
      </w:tr>
      <w:tr w:rsidR="000B608F" w:rsidRPr="006552E8" w14:paraId="278C63BE" w14:textId="77777777" w:rsidTr="00595119">
        <w:trPr>
          <w:trHeight w:val="364"/>
        </w:trPr>
        <w:tc>
          <w:tcPr>
            <w:tcW w:w="2492" w:type="dxa"/>
            <w:shd w:val="clear" w:color="auto" w:fill="4AACC5"/>
          </w:tcPr>
          <w:p w14:paraId="1C7730FD" w14:textId="77777777" w:rsidR="000B608F" w:rsidRPr="006552E8" w:rsidRDefault="000B608F" w:rsidP="00595119">
            <w:pPr>
              <w:pStyle w:val="TableParagraph"/>
              <w:spacing w:before="61"/>
              <w:ind w:left="107"/>
              <w:rPr>
                <w:b/>
                <w:sz w:val="20"/>
              </w:rPr>
            </w:pPr>
            <w:r w:rsidRPr="006552E8">
              <w:rPr>
                <w:b/>
                <w:color w:val="FFFFFF"/>
                <w:sz w:val="20"/>
              </w:rPr>
              <w:t>Maliyet Tahmini</w:t>
            </w:r>
          </w:p>
        </w:tc>
        <w:tc>
          <w:tcPr>
            <w:tcW w:w="6588" w:type="dxa"/>
            <w:gridSpan w:val="7"/>
          </w:tcPr>
          <w:p w14:paraId="239F0B97" w14:textId="77777777" w:rsidR="000B608F" w:rsidRPr="006552E8" w:rsidRDefault="000B608F" w:rsidP="00595119">
            <w:pPr>
              <w:pStyle w:val="TableParagraph"/>
              <w:spacing w:before="61"/>
              <w:ind w:left="109"/>
              <w:rPr>
                <w:sz w:val="20"/>
              </w:rPr>
            </w:pPr>
            <w:r w:rsidRPr="006552E8">
              <w:rPr>
                <w:sz w:val="20"/>
              </w:rPr>
              <w:t>Hedefe ilişkin toplam tahmini maliyete yer verilir.</w:t>
            </w:r>
          </w:p>
        </w:tc>
      </w:tr>
      <w:tr w:rsidR="000B608F" w:rsidRPr="006552E8" w14:paraId="3A5CE0AB" w14:textId="77777777" w:rsidTr="00595119">
        <w:trPr>
          <w:trHeight w:val="607"/>
        </w:trPr>
        <w:tc>
          <w:tcPr>
            <w:tcW w:w="2492" w:type="dxa"/>
            <w:shd w:val="clear" w:color="auto" w:fill="4AACC5"/>
          </w:tcPr>
          <w:p w14:paraId="4FDB393A" w14:textId="77777777" w:rsidR="000B608F" w:rsidRPr="006552E8" w:rsidRDefault="000B608F" w:rsidP="00595119">
            <w:pPr>
              <w:pStyle w:val="TableParagraph"/>
              <w:spacing w:before="61"/>
              <w:ind w:left="107"/>
              <w:rPr>
                <w:b/>
                <w:sz w:val="20"/>
              </w:rPr>
            </w:pPr>
            <w:r w:rsidRPr="006552E8">
              <w:rPr>
                <w:b/>
                <w:color w:val="FFFFFF"/>
                <w:sz w:val="20"/>
              </w:rPr>
              <w:t>Tespitler</w:t>
            </w:r>
          </w:p>
        </w:tc>
        <w:tc>
          <w:tcPr>
            <w:tcW w:w="6588" w:type="dxa"/>
            <w:gridSpan w:val="7"/>
          </w:tcPr>
          <w:p w14:paraId="282F51AB" w14:textId="77777777" w:rsidR="000B608F" w:rsidRPr="006552E8" w:rsidRDefault="000B608F" w:rsidP="00595119">
            <w:pPr>
              <w:pStyle w:val="TableParagraph"/>
              <w:spacing w:before="59"/>
              <w:ind w:left="109"/>
              <w:rPr>
                <w:sz w:val="20"/>
              </w:rPr>
            </w:pPr>
            <w:r w:rsidRPr="006552E8">
              <w:rPr>
                <w:sz w:val="20"/>
              </w:rPr>
              <w:t xml:space="preserve">Durum analizi sonucunda elde edilen ve hedeflere gerekçe oluşturacak bulgulardan </w:t>
            </w:r>
            <w:r w:rsidRPr="006552E8">
              <w:rPr>
                <w:b/>
                <w:sz w:val="20"/>
              </w:rPr>
              <w:t xml:space="preserve">en fazla beş </w:t>
            </w:r>
            <w:r w:rsidRPr="006552E8">
              <w:rPr>
                <w:sz w:val="20"/>
              </w:rPr>
              <w:t>tanesine maddeler halinde yer verilir.</w:t>
            </w:r>
          </w:p>
        </w:tc>
      </w:tr>
      <w:tr w:rsidR="000B608F" w:rsidRPr="006552E8" w14:paraId="5E259D5F" w14:textId="77777777" w:rsidTr="00595119">
        <w:trPr>
          <w:trHeight w:val="854"/>
        </w:trPr>
        <w:tc>
          <w:tcPr>
            <w:tcW w:w="2492" w:type="dxa"/>
            <w:shd w:val="clear" w:color="auto" w:fill="4AACC5"/>
          </w:tcPr>
          <w:p w14:paraId="1823C7E8" w14:textId="77777777" w:rsidR="000B608F" w:rsidRPr="006552E8" w:rsidRDefault="000B608F" w:rsidP="00595119">
            <w:pPr>
              <w:pStyle w:val="TableParagraph"/>
              <w:spacing w:before="61"/>
              <w:ind w:left="107"/>
              <w:rPr>
                <w:b/>
                <w:sz w:val="20"/>
              </w:rPr>
            </w:pPr>
            <w:r w:rsidRPr="006552E8">
              <w:rPr>
                <w:b/>
                <w:color w:val="FFFFFF"/>
                <w:sz w:val="20"/>
              </w:rPr>
              <w:t>İhtiyaçlar</w:t>
            </w:r>
          </w:p>
        </w:tc>
        <w:tc>
          <w:tcPr>
            <w:tcW w:w="6588" w:type="dxa"/>
            <w:gridSpan w:val="7"/>
          </w:tcPr>
          <w:p w14:paraId="2FB8C335" w14:textId="77777777" w:rsidR="000B608F" w:rsidRPr="006552E8" w:rsidRDefault="000B608F" w:rsidP="00595119">
            <w:pPr>
              <w:pStyle w:val="TableParagraph"/>
              <w:spacing w:before="61"/>
              <w:ind w:left="109" w:right="104"/>
              <w:jc w:val="both"/>
              <w:rPr>
                <w:sz w:val="20"/>
              </w:rPr>
            </w:pPr>
            <w:r w:rsidRPr="006552E8">
              <w:rPr>
                <w:sz w:val="20"/>
              </w:rPr>
              <w:t xml:space="preserve">Üst politika belgeleri analizinden gelen ihtiyaçlar öncelikli olmak üzere tespit edilen sorun alanlarına ilişkin yapılması gerekenlere </w:t>
            </w:r>
            <w:r w:rsidRPr="006552E8">
              <w:rPr>
                <w:b/>
                <w:sz w:val="20"/>
              </w:rPr>
              <w:t xml:space="preserve">en fazla beş </w:t>
            </w:r>
            <w:r w:rsidRPr="006552E8">
              <w:rPr>
                <w:sz w:val="20"/>
              </w:rPr>
              <w:t>madde olmak üzere yer verilir. Burada yer verilen ihtiyaçlar hedefin gerekçesini oluşturur.</w:t>
            </w:r>
          </w:p>
        </w:tc>
      </w:tr>
    </w:tbl>
    <w:p w14:paraId="238E4B45" w14:textId="79924266" w:rsidR="000B608F" w:rsidRDefault="000B608F">
      <w:pPr>
        <w:spacing w:before="59"/>
        <w:ind w:left="156" w:right="141"/>
        <w:jc w:val="both"/>
        <w:rPr>
          <w:sz w:val="20"/>
          <w:vertAlign w:val="superscript"/>
        </w:rPr>
      </w:pPr>
    </w:p>
    <w:p w14:paraId="7B0A3804" w14:textId="20A7BBCD" w:rsidR="000B608F" w:rsidRDefault="000B608F">
      <w:pPr>
        <w:spacing w:before="59"/>
        <w:ind w:left="156" w:right="141"/>
        <w:jc w:val="both"/>
        <w:rPr>
          <w:sz w:val="20"/>
          <w:vertAlign w:val="superscript"/>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7034FF" w:rsidRPr="006552E8" w14:paraId="41CB6EF9" w14:textId="77777777" w:rsidTr="00595119">
        <w:trPr>
          <w:trHeight w:val="397"/>
        </w:trPr>
        <w:tc>
          <w:tcPr>
            <w:tcW w:w="2492" w:type="dxa"/>
            <w:shd w:val="clear" w:color="auto" w:fill="4AACC5"/>
          </w:tcPr>
          <w:p w14:paraId="36C63A23" w14:textId="77777777" w:rsidR="007034FF" w:rsidRPr="006552E8" w:rsidRDefault="007034FF" w:rsidP="00595119">
            <w:pPr>
              <w:pStyle w:val="TableParagraph"/>
              <w:spacing w:before="80"/>
              <w:ind w:left="107"/>
              <w:rPr>
                <w:b/>
                <w:sz w:val="20"/>
              </w:rPr>
            </w:pPr>
            <w:r>
              <w:rPr>
                <w:b/>
                <w:color w:val="FFFFFF"/>
                <w:sz w:val="20"/>
              </w:rPr>
              <w:lastRenderedPageBreak/>
              <w:t>Amaç (A2</w:t>
            </w:r>
            <w:r w:rsidRPr="006552E8">
              <w:rPr>
                <w:b/>
                <w:color w:val="FFFFFF"/>
                <w:sz w:val="20"/>
              </w:rPr>
              <w:t>)</w:t>
            </w:r>
            <w:r w:rsidRPr="006552E8">
              <w:rPr>
                <w:b/>
                <w:color w:val="FFFFFF"/>
                <w:sz w:val="20"/>
                <w:vertAlign w:val="superscript"/>
              </w:rPr>
              <w:t>*</w:t>
            </w:r>
          </w:p>
        </w:tc>
        <w:tc>
          <w:tcPr>
            <w:tcW w:w="6588" w:type="dxa"/>
            <w:gridSpan w:val="7"/>
          </w:tcPr>
          <w:p w14:paraId="6DB131AB" w14:textId="77777777" w:rsidR="007034FF" w:rsidRPr="006552E8" w:rsidRDefault="007034FF" w:rsidP="00595119">
            <w:pPr>
              <w:pStyle w:val="TableParagraph"/>
              <w:rPr>
                <w:sz w:val="18"/>
              </w:rPr>
            </w:pPr>
            <w:r w:rsidRPr="000B608F">
              <w:rPr>
                <w:sz w:val="18"/>
              </w:rPr>
              <w:t>Kurumsal Kapasiteyi ve Kültürü Geliştirmek</w:t>
            </w:r>
          </w:p>
        </w:tc>
      </w:tr>
      <w:tr w:rsidR="007034FF" w:rsidRPr="006552E8" w14:paraId="42CD8493" w14:textId="77777777" w:rsidTr="00595119">
        <w:trPr>
          <w:trHeight w:val="398"/>
        </w:trPr>
        <w:tc>
          <w:tcPr>
            <w:tcW w:w="2492" w:type="dxa"/>
            <w:shd w:val="clear" w:color="auto" w:fill="4AACC5"/>
          </w:tcPr>
          <w:p w14:paraId="346D180E" w14:textId="4CF76BDC" w:rsidR="007034FF" w:rsidRPr="006552E8" w:rsidRDefault="007034FF" w:rsidP="00595119">
            <w:pPr>
              <w:pStyle w:val="TableParagraph"/>
              <w:spacing w:before="78"/>
              <w:ind w:left="107"/>
              <w:rPr>
                <w:b/>
                <w:sz w:val="20"/>
              </w:rPr>
            </w:pPr>
            <w:r>
              <w:rPr>
                <w:b/>
                <w:color w:val="FFFFFF"/>
                <w:sz w:val="20"/>
              </w:rPr>
              <w:t>Hedef (H2</w:t>
            </w:r>
            <w:r>
              <w:rPr>
                <w:b/>
                <w:color w:val="FFFFFF"/>
                <w:sz w:val="20"/>
              </w:rPr>
              <w:t>.2</w:t>
            </w:r>
            <w:r w:rsidRPr="006552E8">
              <w:rPr>
                <w:b/>
                <w:color w:val="FFFFFF"/>
                <w:sz w:val="20"/>
              </w:rPr>
              <w:t>)</w:t>
            </w:r>
            <w:r w:rsidRPr="006552E8">
              <w:rPr>
                <w:b/>
                <w:color w:val="FFFFFF"/>
                <w:sz w:val="20"/>
                <w:vertAlign w:val="superscript"/>
              </w:rPr>
              <w:t>*</w:t>
            </w:r>
          </w:p>
        </w:tc>
        <w:tc>
          <w:tcPr>
            <w:tcW w:w="6588" w:type="dxa"/>
            <w:gridSpan w:val="7"/>
          </w:tcPr>
          <w:p w14:paraId="5840A382" w14:textId="6308DA46" w:rsidR="007034FF" w:rsidRPr="006552E8" w:rsidRDefault="007034FF" w:rsidP="00595119">
            <w:pPr>
              <w:pStyle w:val="TableParagraph"/>
              <w:rPr>
                <w:sz w:val="18"/>
              </w:rPr>
            </w:pPr>
            <w:r>
              <w:rPr>
                <w:sz w:val="18"/>
              </w:rPr>
              <w:t>Yerleşkelerin altyapı ve fiziksel olanaklarını iyileştirmek</w:t>
            </w:r>
          </w:p>
        </w:tc>
      </w:tr>
      <w:tr w:rsidR="007034FF" w:rsidRPr="006552E8" w14:paraId="2DD1EBA8" w14:textId="77777777" w:rsidTr="00595119">
        <w:trPr>
          <w:trHeight w:val="606"/>
        </w:trPr>
        <w:tc>
          <w:tcPr>
            <w:tcW w:w="2492" w:type="dxa"/>
            <w:shd w:val="clear" w:color="auto" w:fill="4AACC5"/>
          </w:tcPr>
          <w:p w14:paraId="6163C6C7" w14:textId="77777777" w:rsidR="007034FF" w:rsidRPr="006552E8" w:rsidRDefault="007034FF" w:rsidP="00595119">
            <w:pPr>
              <w:pStyle w:val="TableParagraph"/>
              <w:spacing w:before="61"/>
              <w:ind w:left="107" w:right="107"/>
              <w:rPr>
                <w:b/>
                <w:sz w:val="20"/>
              </w:rPr>
            </w:pPr>
            <w:r w:rsidRPr="006552E8">
              <w:rPr>
                <w:b/>
                <w:color w:val="FFFFFF"/>
                <w:sz w:val="20"/>
              </w:rPr>
              <w:t>Amacın İlgili Olduğu Program/Alt Program Adı</w:t>
            </w:r>
            <w:r w:rsidRPr="006552E8">
              <w:rPr>
                <w:b/>
                <w:color w:val="FFFFFF"/>
                <w:sz w:val="20"/>
                <w:vertAlign w:val="superscript"/>
              </w:rPr>
              <w:t>**</w:t>
            </w:r>
          </w:p>
        </w:tc>
        <w:tc>
          <w:tcPr>
            <w:tcW w:w="6588" w:type="dxa"/>
            <w:gridSpan w:val="7"/>
          </w:tcPr>
          <w:p w14:paraId="4BCDB628" w14:textId="77777777" w:rsidR="007034FF" w:rsidRPr="006552E8" w:rsidRDefault="007034FF" w:rsidP="00595119">
            <w:pPr>
              <w:pStyle w:val="TableParagraph"/>
              <w:rPr>
                <w:sz w:val="18"/>
              </w:rPr>
            </w:pPr>
          </w:p>
        </w:tc>
      </w:tr>
      <w:tr w:rsidR="007034FF" w:rsidRPr="006552E8" w14:paraId="706D7675" w14:textId="77777777" w:rsidTr="00595119">
        <w:trPr>
          <w:trHeight w:val="609"/>
        </w:trPr>
        <w:tc>
          <w:tcPr>
            <w:tcW w:w="2492" w:type="dxa"/>
            <w:shd w:val="clear" w:color="auto" w:fill="4AACC5"/>
          </w:tcPr>
          <w:p w14:paraId="694A5EAD" w14:textId="77777777" w:rsidR="007034FF" w:rsidRPr="006552E8" w:rsidRDefault="007034FF" w:rsidP="00595119">
            <w:pPr>
              <w:pStyle w:val="TableParagraph"/>
              <w:spacing w:before="61"/>
              <w:ind w:left="107"/>
              <w:rPr>
                <w:b/>
                <w:sz w:val="20"/>
              </w:rPr>
            </w:pPr>
            <w:r w:rsidRPr="006552E8">
              <w:rPr>
                <w:b/>
                <w:color w:val="FFFFFF"/>
                <w:sz w:val="20"/>
              </w:rPr>
              <w:t>Amacın İlişkili Olduğu Alt Program Hedefi</w:t>
            </w:r>
            <w:r w:rsidRPr="006552E8">
              <w:rPr>
                <w:b/>
                <w:color w:val="FFFFFF"/>
                <w:sz w:val="20"/>
                <w:vertAlign w:val="superscript"/>
              </w:rPr>
              <w:t>**</w:t>
            </w:r>
          </w:p>
        </w:tc>
        <w:tc>
          <w:tcPr>
            <w:tcW w:w="6588" w:type="dxa"/>
            <w:gridSpan w:val="7"/>
          </w:tcPr>
          <w:p w14:paraId="651EFA19" w14:textId="77777777" w:rsidR="007034FF" w:rsidRPr="006552E8" w:rsidRDefault="007034FF" w:rsidP="00595119">
            <w:pPr>
              <w:pStyle w:val="TableParagraph"/>
              <w:rPr>
                <w:sz w:val="18"/>
              </w:rPr>
            </w:pPr>
          </w:p>
        </w:tc>
      </w:tr>
      <w:tr w:rsidR="007034FF" w:rsidRPr="006552E8" w14:paraId="1B83939A" w14:textId="77777777" w:rsidTr="00595119">
        <w:trPr>
          <w:trHeight w:val="1025"/>
        </w:trPr>
        <w:tc>
          <w:tcPr>
            <w:tcW w:w="2492" w:type="dxa"/>
            <w:shd w:val="clear" w:color="auto" w:fill="4AACC5"/>
          </w:tcPr>
          <w:p w14:paraId="32665D7E" w14:textId="77777777" w:rsidR="007034FF" w:rsidRPr="006552E8" w:rsidRDefault="007034FF" w:rsidP="00595119">
            <w:pPr>
              <w:pStyle w:val="TableParagraph"/>
              <w:rPr>
                <w:b/>
                <w:sz w:val="20"/>
              </w:rPr>
            </w:pPr>
          </w:p>
          <w:p w14:paraId="1C1D6F56" w14:textId="77777777" w:rsidR="007034FF" w:rsidRPr="006552E8" w:rsidRDefault="007034FF" w:rsidP="00595119">
            <w:pPr>
              <w:pStyle w:val="TableParagraph"/>
              <w:spacing w:before="148"/>
              <w:ind w:left="107"/>
              <w:rPr>
                <w:b/>
                <w:sz w:val="20"/>
              </w:rPr>
            </w:pPr>
            <w:r w:rsidRPr="006552E8">
              <w:rPr>
                <w:b/>
                <w:color w:val="FFFFFF"/>
                <w:sz w:val="20"/>
              </w:rPr>
              <w:t>Performans Göstergeleri</w:t>
            </w:r>
          </w:p>
        </w:tc>
        <w:tc>
          <w:tcPr>
            <w:tcW w:w="1479" w:type="dxa"/>
            <w:shd w:val="clear" w:color="auto" w:fill="4AACC5"/>
          </w:tcPr>
          <w:p w14:paraId="3044F170" w14:textId="77777777" w:rsidR="007034FF" w:rsidRPr="006552E8" w:rsidRDefault="007034FF" w:rsidP="00595119">
            <w:pPr>
              <w:pStyle w:val="TableParagraph"/>
              <w:spacing w:before="1"/>
              <w:rPr>
                <w:b/>
              </w:rPr>
            </w:pPr>
          </w:p>
          <w:p w14:paraId="5FEF1C32" w14:textId="77777777" w:rsidR="007034FF" w:rsidRPr="006552E8" w:rsidRDefault="007034FF" w:rsidP="00595119">
            <w:pPr>
              <w:pStyle w:val="TableParagraph"/>
              <w:spacing w:line="237" w:lineRule="auto"/>
              <w:ind w:left="498" w:right="174" w:hanging="308"/>
              <w:rPr>
                <w:b/>
                <w:sz w:val="13"/>
              </w:rPr>
            </w:pPr>
            <w:r w:rsidRPr="006552E8">
              <w:rPr>
                <w:b/>
                <w:color w:val="FFFFFF"/>
                <w:sz w:val="20"/>
              </w:rPr>
              <w:t xml:space="preserve">Hedefe Etkisi </w:t>
            </w:r>
            <w:r w:rsidRPr="006552E8">
              <w:rPr>
                <w:b/>
                <w:color w:val="FFFFFF"/>
                <w:position w:val="-6"/>
                <w:sz w:val="20"/>
              </w:rPr>
              <w:t>(%)</w:t>
            </w:r>
            <w:r w:rsidRPr="006552E8">
              <w:rPr>
                <w:b/>
                <w:color w:val="FFFFFF"/>
                <w:sz w:val="13"/>
              </w:rPr>
              <w:t>***</w:t>
            </w:r>
          </w:p>
        </w:tc>
        <w:tc>
          <w:tcPr>
            <w:tcW w:w="1131" w:type="dxa"/>
            <w:shd w:val="clear" w:color="auto" w:fill="4AACC5"/>
          </w:tcPr>
          <w:p w14:paraId="73198114" w14:textId="77777777" w:rsidR="007034FF" w:rsidRPr="006552E8" w:rsidRDefault="007034FF" w:rsidP="00595119">
            <w:pPr>
              <w:pStyle w:val="TableParagraph"/>
              <w:spacing w:before="147"/>
              <w:ind w:left="34" w:right="26"/>
              <w:jc w:val="center"/>
              <w:rPr>
                <w:b/>
                <w:sz w:val="20"/>
              </w:rPr>
            </w:pPr>
            <w:r w:rsidRPr="006552E8">
              <w:rPr>
                <w:b/>
                <w:color w:val="FFFFFF"/>
                <w:sz w:val="20"/>
              </w:rPr>
              <w:t>Plan Dönemi Başlangıç Değeri</w:t>
            </w:r>
          </w:p>
        </w:tc>
        <w:tc>
          <w:tcPr>
            <w:tcW w:w="855" w:type="dxa"/>
            <w:shd w:val="clear" w:color="auto" w:fill="4AACC5"/>
          </w:tcPr>
          <w:p w14:paraId="3479D114" w14:textId="77777777" w:rsidR="007034FF" w:rsidRPr="006552E8" w:rsidRDefault="007034FF" w:rsidP="00595119">
            <w:pPr>
              <w:pStyle w:val="TableParagraph"/>
              <w:rPr>
                <w:b/>
                <w:sz w:val="20"/>
              </w:rPr>
            </w:pPr>
          </w:p>
          <w:p w14:paraId="4056CD00" w14:textId="77777777" w:rsidR="007034FF" w:rsidRPr="006552E8" w:rsidRDefault="007034FF" w:rsidP="00595119">
            <w:pPr>
              <w:pStyle w:val="TableParagraph"/>
              <w:spacing w:before="148"/>
              <w:ind w:left="231"/>
              <w:rPr>
                <w:b/>
                <w:sz w:val="20"/>
              </w:rPr>
            </w:pPr>
            <w:r w:rsidRPr="006552E8">
              <w:rPr>
                <w:b/>
                <w:color w:val="FFFFFF"/>
                <w:sz w:val="20"/>
              </w:rPr>
              <w:t>1. Yıl</w:t>
            </w:r>
          </w:p>
        </w:tc>
        <w:tc>
          <w:tcPr>
            <w:tcW w:w="709" w:type="dxa"/>
            <w:shd w:val="clear" w:color="auto" w:fill="4AACC5"/>
          </w:tcPr>
          <w:p w14:paraId="5D033F95" w14:textId="77777777" w:rsidR="007034FF" w:rsidRPr="006552E8" w:rsidRDefault="007034FF" w:rsidP="00595119">
            <w:pPr>
              <w:pStyle w:val="TableParagraph"/>
              <w:rPr>
                <w:b/>
                <w:sz w:val="20"/>
              </w:rPr>
            </w:pPr>
          </w:p>
          <w:p w14:paraId="60AB1503" w14:textId="77777777" w:rsidR="007034FF" w:rsidRPr="006552E8" w:rsidRDefault="007034FF" w:rsidP="00595119">
            <w:pPr>
              <w:pStyle w:val="TableParagraph"/>
              <w:spacing w:before="148"/>
              <w:ind w:left="156"/>
              <w:rPr>
                <w:b/>
                <w:sz w:val="20"/>
              </w:rPr>
            </w:pPr>
            <w:r w:rsidRPr="006552E8">
              <w:rPr>
                <w:b/>
                <w:color w:val="FFFFFF"/>
                <w:sz w:val="20"/>
              </w:rPr>
              <w:t>2. Yıl</w:t>
            </w:r>
          </w:p>
        </w:tc>
        <w:tc>
          <w:tcPr>
            <w:tcW w:w="709" w:type="dxa"/>
            <w:shd w:val="clear" w:color="auto" w:fill="4AACC5"/>
          </w:tcPr>
          <w:p w14:paraId="1E5204C9" w14:textId="77777777" w:rsidR="007034FF" w:rsidRPr="006552E8" w:rsidRDefault="007034FF" w:rsidP="00595119">
            <w:pPr>
              <w:pStyle w:val="TableParagraph"/>
              <w:rPr>
                <w:b/>
                <w:sz w:val="20"/>
              </w:rPr>
            </w:pPr>
          </w:p>
          <w:p w14:paraId="4B8E4DB0" w14:textId="77777777" w:rsidR="007034FF" w:rsidRPr="006552E8" w:rsidRDefault="007034FF" w:rsidP="00595119">
            <w:pPr>
              <w:pStyle w:val="TableParagraph"/>
              <w:spacing w:before="148"/>
              <w:ind w:left="141"/>
              <w:rPr>
                <w:b/>
                <w:sz w:val="20"/>
              </w:rPr>
            </w:pPr>
            <w:r w:rsidRPr="006552E8">
              <w:rPr>
                <w:b/>
                <w:color w:val="FFFFFF"/>
                <w:sz w:val="20"/>
              </w:rPr>
              <w:t>3. Yıl</w:t>
            </w:r>
          </w:p>
        </w:tc>
        <w:tc>
          <w:tcPr>
            <w:tcW w:w="854" w:type="dxa"/>
            <w:shd w:val="clear" w:color="auto" w:fill="4AACC5"/>
          </w:tcPr>
          <w:p w14:paraId="2D473B65" w14:textId="77777777" w:rsidR="007034FF" w:rsidRPr="006552E8" w:rsidRDefault="007034FF" w:rsidP="00595119">
            <w:pPr>
              <w:pStyle w:val="TableParagraph"/>
              <w:rPr>
                <w:b/>
                <w:sz w:val="20"/>
              </w:rPr>
            </w:pPr>
          </w:p>
          <w:p w14:paraId="20BE5F18" w14:textId="77777777" w:rsidR="007034FF" w:rsidRPr="006552E8" w:rsidRDefault="007034FF" w:rsidP="00595119">
            <w:pPr>
              <w:pStyle w:val="TableParagraph"/>
              <w:spacing w:before="148"/>
              <w:ind w:left="210"/>
              <w:rPr>
                <w:b/>
                <w:sz w:val="20"/>
              </w:rPr>
            </w:pPr>
            <w:r w:rsidRPr="006552E8">
              <w:rPr>
                <w:b/>
                <w:color w:val="FFFFFF"/>
                <w:sz w:val="20"/>
              </w:rPr>
              <w:t>4. Yıl</w:t>
            </w:r>
          </w:p>
        </w:tc>
        <w:tc>
          <w:tcPr>
            <w:tcW w:w="851" w:type="dxa"/>
            <w:shd w:val="clear" w:color="auto" w:fill="4AACC5"/>
          </w:tcPr>
          <w:p w14:paraId="4252E78C" w14:textId="77777777" w:rsidR="007034FF" w:rsidRPr="006552E8" w:rsidRDefault="007034FF" w:rsidP="00595119">
            <w:pPr>
              <w:pStyle w:val="TableParagraph"/>
              <w:rPr>
                <w:b/>
                <w:sz w:val="20"/>
              </w:rPr>
            </w:pPr>
          </w:p>
          <w:p w14:paraId="0189B8CF" w14:textId="77777777" w:rsidR="007034FF" w:rsidRPr="006552E8" w:rsidRDefault="007034FF" w:rsidP="00595119">
            <w:pPr>
              <w:pStyle w:val="TableParagraph"/>
              <w:spacing w:before="148"/>
              <w:ind w:left="217"/>
              <w:rPr>
                <w:b/>
                <w:sz w:val="20"/>
              </w:rPr>
            </w:pPr>
            <w:r w:rsidRPr="006552E8">
              <w:rPr>
                <w:b/>
                <w:color w:val="FFFFFF"/>
                <w:sz w:val="20"/>
              </w:rPr>
              <w:t>5. Yıl</w:t>
            </w:r>
          </w:p>
        </w:tc>
      </w:tr>
      <w:tr w:rsidR="007034FF" w:rsidRPr="006552E8" w14:paraId="50070EC5" w14:textId="77777777" w:rsidTr="00595119">
        <w:trPr>
          <w:trHeight w:val="364"/>
        </w:trPr>
        <w:tc>
          <w:tcPr>
            <w:tcW w:w="2492" w:type="dxa"/>
            <w:shd w:val="clear" w:color="auto" w:fill="4AACC5"/>
          </w:tcPr>
          <w:p w14:paraId="21C2297B" w14:textId="1A54C8ED" w:rsidR="007034FF" w:rsidRPr="006552E8" w:rsidRDefault="007034FF" w:rsidP="007034FF">
            <w:pPr>
              <w:pStyle w:val="TableParagraph"/>
              <w:spacing w:before="61"/>
              <w:ind w:left="107"/>
              <w:rPr>
                <w:b/>
                <w:sz w:val="20"/>
              </w:rPr>
            </w:pPr>
            <w:r>
              <w:rPr>
                <w:b/>
                <w:color w:val="FFFFFF"/>
                <w:sz w:val="20"/>
              </w:rPr>
              <w:t>PG2.2</w:t>
            </w:r>
            <w:r w:rsidRPr="006552E8">
              <w:rPr>
                <w:b/>
                <w:color w:val="FFFFFF"/>
                <w:sz w:val="20"/>
              </w:rPr>
              <w:t>.1</w:t>
            </w:r>
            <w:r w:rsidRPr="000B608F">
              <w:rPr>
                <w:b/>
                <w:color w:val="FFFFFF"/>
                <w:sz w:val="20"/>
              </w:rPr>
              <w:t xml:space="preserve">* </w:t>
            </w:r>
            <w:r>
              <w:rPr>
                <w:b/>
                <w:color w:val="FFFFFF"/>
                <w:sz w:val="20"/>
              </w:rPr>
              <w:t>Teknoloji tabanlı desteklenen derslik sayısı</w:t>
            </w:r>
          </w:p>
        </w:tc>
        <w:tc>
          <w:tcPr>
            <w:tcW w:w="1479" w:type="dxa"/>
          </w:tcPr>
          <w:p w14:paraId="30BE0AF2" w14:textId="77777777" w:rsidR="007034FF" w:rsidRPr="006552E8" w:rsidRDefault="007034FF" w:rsidP="00595119">
            <w:pPr>
              <w:pStyle w:val="TableParagraph"/>
              <w:rPr>
                <w:sz w:val="18"/>
              </w:rPr>
            </w:pPr>
          </w:p>
        </w:tc>
        <w:tc>
          <w:tcPr>
            <w:tcW w:w="1131" w:type="dxa"/>
          </w:tcPr>
          <w:p w14:paraId="05B6AB0A" w14:textId="77777777" w:rsidR="007034FF" w:rsidRPr="006552E8" w:rsidRDefault="007034FF" w:rsidP="00595119">
            <w:pPr>
              <w:pStyle w:val="TableParagraph"/>
              <w:rPr>
                <w:sz w:val="18"/>
              </w:rPr>
            </w:pPr>
          </w:p>
        </w:tc>
        <w:tc>
          <w:tcPr>
            <w:tcW w:w="855" w:type="dxa"/>
          </w:tcPr>
          <w:p w14:paraId="4BCC548B" w14:textId="77777777" w:rsidR="007034FF" w:rsidRPr="006552E8" w:rsidRDefault="007034FF" w:rsidP="00595119">
            <w:pPr>
              <w:pStyle w:val="TableParagraph"/>
              <w:rPr>
                <w:sz w:val="18"/>
              </w:rPr>
            </w:pPr>
          </w:p>
        </w:tc>
        <w:tc>
          <w:tcPr>
            <w:tcW w:w="709" w:type="dxa"/>
          </w:tcPr>
          <w:p w14:paraId="78D439A3" w14:textId="77777777" w:rsidR="007034FF" w:rsidRPr="006552E8" w:rsidRDefault="007034FF" w:rsidP="00595119">
            <w:pPr>
              <w:pStyle w:val="TableParagraph"/>
              <w:rPr>
                <w:sz w:val="18"/>
              </w:rPr>
            </w:pPr>
          </w:p>
        </w:tc>
        <w:tc>
          <w:tcPr>
            <w:tcW w:w="709" w:type="dxa"/>
          </w:tcPr>
          <w:p w14:paraId="00B42259" w14:textId="77777777" w:rsidR="007034FF" w:rsidRPr="006552E8" w:rsidRDefault="007034FF" w:rsidP="00595119">
            <w:pPr>
              <w:pStyle w:val="TableParagraph"/>
              <w:rPr>
                <w:sz w:val="18"/>
              </w:rPr>
            </w:pPr>
          </w:p>
        </w:tc>
        <w:tc>
          <w:tcPr>
            <w:tcW w:w="854" w:type="dxa"/>
          </w:tcPr>
          <w:p w14:paraId="199654D3" w14:textId="77777777" w:rsidR="007034FF" w:rsidRPr="006552E8" w:rsidRDefault="007034FF" w:rsidP="00595119">
            <w:pPr>
              <w:pStyle w:val="TableParagraph"/>
              <w:rPr>
                <w:sz w:val="18"/>
              </w:rPr>
            </w:pPr>
          </w:p>
        </w:tc>
        <w:tc>
          <w:tcPr>
            <w:tcW w:w="851" w:type="dxa"/>
          </w:tcPr>
          <w:p w14:paraId="3740E7BD" w14:textId="77777777" w:rsidR="007034FF" w:rsidRPr="006552E8" w:rsidRDefault="007034FF" w:rsidP="00595119">
            <w:pPr>
              <w:pStyle w:val="TableParagraph"/>
              <w:rPr>
                <w:sz w:val="18"/>
              </w:rPr>
            </w:pPr>
          </w:p>
        </w:tc>
      </w:tr>
      <w:tr w:rsidR="007034FF" w:rsidRPr="006552E8" w14:paraId="14B0B3B1" w14:textId="77777777" w:rsidTr="00595119">
        <w:trPr>
          <w:trHeight w:val="364"/>
        </w:trPr>
        <w:tc>
          <w:tcPr>
            <w:tcW w:w="2492" w:type="dxa"/>
            <w:shd w:val="clear" w:color="auto" w:fill="4AACC5"/>
          </w:tcPr>
          <w:p w14:paraId="39CE7A47" w14:textId="0D71708A" w:rsidR="007034FF" w:rsidRPr="000B608F" w:rsidRDefault="007034FF" w:rsidP="007034FF">
            <w:pPr>
              <w:pStyle w:val="TableParagraph"/>
              <w:spacing w:before="61"/>
              <w:ind w:left="107"/>
              <w:rPr>
                <w:b/>
                <w:sz w:val="20"/>
              </w:rPr>
            </w:pPr>
            <w:r>
              <w:rPr>
                <w:b/>
                <w:color w:val="FFFFFF"/>
                <w:sz w:val="20"/>
              </w:rPr>
              <w:t>PG2.2</w:t>
            </w:r>
            <w:r w:rsidRPr="006552E8">
              <w:rPr>
                <w:b/>
                <w:color w:val="FFFFFF"/>
                <w:sz w:val="20"/>
              </w:rPr>
              <w:t>.2</w:t>
            </w:r>
            <w:r w:rsidRPr="006552E8">
              <w:rPr>
                <w:b/>
                <w:color w:val="FFFFFF"/>
                <w:sz w:val="20"/>
                <w:vertAlign w:val="superscript"/>
              </w:rPr>
              <w:t>*</w:t>
            </w:r>
            <w:r>
              <w:rPr>
                <w:b/>
                <w:color w:val="FFFFFF"/>
                <w:sz w:val="20"/>
                <w:vertAlign w:val="superscript"/>
              </w:rPr>
              <w:t xml:space="preserve">  </w:t>
            </w:r>
            <w:r>
              <w:rPr>
                <w:b/>
                <w:color w:val="FFFFFF"/>
                <w:sz w:val="20"/>
              </w:rPr>
              <w:t>Öğrenci başına düşen derslik(uygulama alanı) büyüklüğü</w:t>
            </w:r>
          </w:p>
        </w:tc>
        <w:tc>
          <w:tcPr>
            <w:tcW w:w="1479" w:type="dxa"/>
          </w:tcPr>
          <w:p w14:paraId="4135C00C" w14:textId="77777777" w:rsidR="007034FF" w:rsidRPr="006552E8" w:rsidRDefault="007034FF" w:rsidP="00595119">
            <w:pPr>
              <w:pStyle w:val="TableParagraph"/>
              <w:rPr>
                <w:sz w:val="18"/>
              </w:rPr>
            </w:pPr>
          </w:p>
        </w:tc>
        <w:tc>
          <w:tcPr>
            <w:tcW w:w="1131" w:type="dxa"/>
          </w:tcPr>
          <w:p w14:paraId="4615666C" w14:textId="77777777" w:rsidR="007034FF" w:rsidRPr="006552E8" w:rsidRDefault="007034FF" w:rsidP="00595119">
            <w:pPr>
              <w:pStyle w:val="TableParagraph"/>
              <w:rPr>
                <w:sz w:val="18"/>
              </w:rPr>
            </w:pPr>
          </w:p>
        </w:tc>
        <w:tc>
          <w:tcPr>
            <w:tcW w:w="855" w:type="dxa"/>
          </w:tcPr>
          <w:p w14:paraId="3E0723D0" w14:textId="77777777" w:rsidR="007034FF" w:rsidRPr="006552E8" w:rsidRDefault="007034FF" w:rsidP="00595119">
            <w:pPr>
              <w:pStyle w:val="TableParagraph"/>
              <w:rPr>
                <w:sz w:val="18"/>
              </w:rPr>
            </w:pPr>
          </w:p>
        </w:tc>
        <w:tc>
          <w:tcPr>
            <w:tcW w:w="709" w:type="dxa"/>
          </w:tcPr>
          <w:p w14:paraId="32F5AF97" w14:textId="77777777" w:rsidR="007034FF" w:rsidRPr="006552E8" w:rsidRDefault="007034FF" w:rsidP="00595119">
            <w:pPr>
              <w:pStyle w:val="TableParagraph"/>
              <w:rPr>
                <w:sz w:val="18"/>
              </w:rPr>
            </w:pPr>
          </w:p>
        </w:tc>
        <w:tc>
          <w:tcPr>
            <w:tcW w:w="709" w:type="dxa"/>
          </w:tcPr>
          <w:p w14:paraId="165E0335" w14:textId="77777777" w:rsidR="007034FF" w:rsidRPr="006552E8" w:rsidRDefault="007034FF" w:rsidP="00595119">
            <w:pPr>
              <w:pStyle w:val="TableParagraph"/>
              <w:rPr>
                <w:sz w:val="18"/>
              </w:rPr>
            </w:pPr>
          </w:p>
        </w:tc>
        <w:tc>
          <w:tcPr>
            <w:tcW w:w="854" w:type="dxa"/>
          </w:tcPr>
          <w:p w14:paraId="2FADC971" w14:textId="77777777" w:rsidR="007034FF" w:rsidRPr="006552E8" w:rsidRDefault="007034FF" w:rsidP="00595119">
            <w:pPr>
              <w:pStyle w:val="TableParagraph"/>
              <w:rPr>
                <w:sz w:val="18"/>
              </w:rPr>
            </w:pPr>
          </w:p>
        </w:tc>
        <w:tc>
          <w:tcPr>
            <w:tcW w:w="851" w:type="dxa"/>
          </w:tcPr>
          <w:p w14:paraId="3915CEF1" w14:textId="77777777" w:rsidR="007034FF" w:rsidRPr="006552E8" w:rsidRDefault="007034FF" w:rsidP="00595119">
            <w:pPr>
              <w:pStyle w:val="TableParagraph"/>
              <w:rPr>
                <w:sz w:val="18"/>
              </w:rPr>
            </w:pPr>
          </w:p>
        </w:tc>
      </w:tr>
      <w:tr w:rsidR="007034FF" w:rsidRPr="006552E8" w14:paraId="6C43E901" w14:textId="77777777" w:rsidTr="00595119">
        <w:trPr>
          <w:trHeight w:val="364"/>
        </w:trPr>
        <w:tc>
          <w:tcPr>
            <w:tcW w:w="2492" w:type="dxa"/>
            <w:shd w:val="clear" w:color="auto" w:fill="4AACC5"/>
          </w:tcPr>
          <w:p w14:paraId="59EA535C" w14:textId="77777777" w:rsidR="007034FF" w:rsidRPr="006552E8" w:rsidRDefault="007034FF" w:rsidP="00595119">
            <w:pPr>
              <w:pStyle w:val="TableParagraph"/>
              <w:spacing w:before="63"/>
              <w:ind w:left="107"/>
              <w:rPr>
                <w:b/>
                <w:sz w:val="20"/>
              </w:rPr>
            </w:pPr>
            <w:r w:rsidRPr="006552E8">
              <w:rPr>
                <w:b/>
                <w:color w:val="FFFFFF"/>
                <w:sz w:val="20"/>
              </w:rPr>
              <w:t>Sorumlu Birim</w:t>
            </w:r>
          </w:p>
        </w:tc>
        <w:tc>
          <w:tcPr>
            <w:tcW w:w="6588" w:type="dxa"/>
            <w:gridSpan w:val="7"/>
          </w:tcPr>
          <w:p w14:paraId="0D8CC3E5" w14:textId="77777777" w:rsidR="007034FF" w:rsidRPr="006552E8" w:rsidRDefault="007034FF" w:rsidP="00595119">
            <w:pPr>
              <w:pStyle w:val="TableParagraph"/>
              <w:spacing w:before="63"/>
              <w:ind w:left="109"/>
              <w:rPr>
                <w:sz w:val="20"/>
              </w:rPr>
            </w:pPr>
            <w:r w:rsidRPr="006552E8">
              <w:rPr>
                <w:sz w:val="20"/>
              </w:rPr>
              <w:t xml:space="preserve">Hedefin gerçekleşmesinden sorumlu olan </w:t>
            </w:r>
            <w:r w:rsidRPr="006552E8">
              <w:rPr>
                <w:b/>
                <w:sz w:val="20"/>
              </w:rPr>
              <w:t xml:space="preserve">tek bir </w:t>
            </w:r>
            <w:r w:rsidRPr="006552E8">
              <w:rPr>
                <w:sz w:val="20"/>
              </w:rPr>
              <w:t>birime yer verilir.</w:t>
            </w:r>
          </w:p>
        </w:tc>
      </w:tr>
      <w:tr w:rsidR="007034FF" w:rsidRPr="006552E8" w14:paraId="541EE208" w14:textId="77777777" w:rsidTr="00595119">
        <w:trPr>
          <w:trHeight w:val="609"/>
        </w:trPr>
        <w:tc>
          <w:tcPr>
            <w:tcW w:w="2492" w:type="dxa"/>
            <w:shd w:val="clear" w:color="auto" w:fill="4AACC5"/>
          </w:tcPr>
          <w:p w14:paraId="044EA9C7" w14:textId="77777777" w:rsidR="007034FF" w:rsidRPr="006552E8" w:rsidRDefault="007034FF" w:rsidP="00595119">
            <w:pPr>
              <w:pStyle w:val="TableParagraph"/>
              <w:spacing w:before="61"/>
              <w:ind w:left="107"/>
              <w:rPr>
                <w:b/>
                <w:sz w:val="20"/>
              </w:rPr>
            </w:pPr>
            <w:r w:rsidRPr="006552E8">
              <w:rPr>
                <w:b/>
                <w:color w:val="FFFFFF"/>
                <w:sz w:val="20"/>
              </w:rPr>
              <w:t>İşbirliği Yapılacak Birim(ler)</w:t>
            </w:r>
          </w:p>
        </w:tc>
        <w:tc>
          <w:tcPr>
            <w:tcW w:w="6588" w:type="dxa"/>
            <w:gridSpan w:val="7"/>
          </w:tcPr>
          <w:p w14:paraId="58D3E5AC" w14:textId="77777777" w:rsidR="007034FF" w:rsidRPr="006552E8" w:rsidRDefault="007034FF" w:rsidP="00595119">
            <w:pPr>
              <w:pStyle w:val="TableParagraph"/>
              <w:spacing w:before="61"/>
              <w:ind w:left="109"/>
              <w:rPr>
                <w:sz w:val="20"/>
              </w:rPr>
            </w:pPr>
            <w:r w:rsidRPr="006552E8">
              <w:rPr>
                <w:sz w:val="20"/>
              </w:rPr>
              <w:t>Hedefin gerçekleşmesinden sorumlu birimin işbirliği yapacağı birim ve/veya birimlere yer verilir.</w:t>
            </w:r>
          </w:p>
        </w:tc>
      </w:tr>
      <w:tr w:rsidR="007034FF" w:rsidRPr="006552E8" w14:paraId="59330770" w14:textId="77777777" w:rsidTr="00595119">
        <w:trPr>
          <w:trHeight w:val="364"/>
        </w:trPr>
        <w:tc>
          <w:tcPr>
            <w:tcW w:w="2492" w:type="dxa"/>
            <w:shd w:val="clear" w:color="auto" w:fill="4AACC5"/>
          </w:tcPr>
          <w:p w14:paraId="3FD231FC" w14:textId="77777777" w:rsidR="007034FF" w:rsidRPr="006552E8" w:rsidRDefault="007034FF" w:rsidP="00595119">
            <w:pPr>
              <w:pStyle w:val="TableParagraph"/>
              <w:spacing w:before="61"/>
              <w:ind w:left="107"/>
              <w:rPr>
                <w:b/>
                <w:sz w:val="20"/>
              </w:rPr>
            </w:pPr>
            <w:r w:rsidRPr="006552E8">
              <w:rPr>
                <w:b/>
                <w:color w:val="FFFFFF"/>
                <w:sz w:val="20"/>
              </w:rPr>
              <w:t>Riskler</w:t>
            </w:r>
          </w:p>
        </w:tc>
        <w:tc>
          <w:tcPr>
            <w:tcW w:w="6588" w:type="dxa"/>
            <w:gridSpan w:val="7"/>
          </w:tcPr>
          <w:p w14:paraId="7DD46BA8" w14:textId="77777777" w:rsidR="007034FF" w:rsidRPr="006552E8" w:rsidRDefault="007034FF" w:rsidP="00595119">
            <w:pPr>
              <w:pStyle w:val="TableParagraph"/>
              <w:spacing w:before="61"/>
              <w:ind w:left="109"/>
              <w:rPr>
                <w:sz w:val="20"/>
              </w:rPr>
            </w:pPr>
            <w:r w:rsidRPr="006552E8">
              <w:rPr>
                <w:sz w:val="20"/>
              </w:rPr>
              <w:t xml:space="preserve">Hedefin gerçekleşmesini etkileyebilecek </w:t>
            </w:r>
            <w:r w:rsidRPr="006552E8">
              <w:rPr>
                <w:b/>
                <w:sz w:val="20"/>
              </w:rPr>
              <w:t xml:space="preserve">en fazla beş </w:t>
            </w:r>
            <w:r w:rsidRPr="006552E8">
              <w:rPr>
                <w:sz w:val="20"/>
              </w:rPr>
              <w:t>temel riske yer verilir.</w:t>
            </w:r>
          </w:p>
        </w:tc>
      </w:tr>
      <w:tr w:rsidR="007034FF" w:rsidRPr="006552E8" w14:paraId="7661B5AF" w14:textId="77777777" w:rsidTr="00595119">
        <w:trPr>
          <w:trHeight w:val="364"/>
        </w:trPr>
        <w:tc>
          <w:tcPr>
            <w:tcW w:w="2492" w:type="dxa"/>
            <w:shd w:val="clear" w:color="auto" w:fill="4AACC5"/>
          </w:tcPr>
          <w:p w14:paraId="15B133D3" w14:textId="77777777" w:rsidR="007034FF" w:rsidRPr="006552E8" w:rsidRDefault="007034FF" w:rsidP="00595119">
            <w:pPr>
              <w:pStyle w:val="TableParagraph"/>
              <w:spacing w:before="61"/>
              <w:ind w:left="107"/>
              <w:rPr>
                <w:b/>
                <w:sz w:val="20"/>
              </w:rPr>
            </w:pPr>
            <w:r w:rsidRPr="006552E8">
              <w:rPr>
                <w:b/>
                <w:color w:val="FFFFFF"/>
                <w:sz w:val="20"/>
              </w:rPr>
              <w:t>Stratejiler</w:t>
            </w:r>
          </w:p>
        </w:tc>
        <w:tc>
          <w:tcPr>
            <w:tcW w:w="6588" w:type="dxa"/>
            <w:gridSpan w:val="7"/>
          </w:tcPr>
          <w:p w14:paraId="4A1DDADA" w14:textId="77777777" w:rsidR="007034FF" w:rsidRPr="006552E8" w:rsidRDefault="007034FF" w:rsidP="00595119">
            <w:pPr>
              <w:pStyle w:val="TableParagraph"/>
              <w:spacing w:before="61"/>
              <w:ind w:left="109"/>
              <w:rPr>
                <w:sz w:val="20"/>
              </w:rPr>
            </w:pPr>
            <w:r w:rsidRPr="006552E8">
              <w:rPr>
                <w:sz w:val="20"/>
              </w:rPr>
              <w:t xml:space="preserve">Hedeflerin nasıl gerçekleştirileceğine yönelik </w:t>
            </w:r>
            <w:r w:rsidRPr="006552E8">
              <w:rPr>
                <w:b/>
                <w:sz w:val="20"/>
              </w:rPr>
              <w:t xml:space="preserve">en fazla beş </w:t>
            </w:r>
            <w:r w:rsidRPr="006552E8">
              <w:rPr>
                <w:sz w:val="20"/>
              </w:rPr>
              <w:t>stratejiye yer verilir.</w:t>
            </w:r>
          </w:p>
        </w:tc>
      </w:tr>
      <w:tr w:rsidR="007034FF" w:rsidRPr="006552E8" w14:paraId="0A223321" w14:textId="77777777" w:rsidTr="00595119">
        <w:trPr>
          <w:trHeight w:val="364"/>
        </w:trPr>
        <w:tc>
          <w:tcPr>
            <w:tcW w:w="2492" w:type="dxa"/>
            <w:shd w:val="clear" w:color="auto" w:fill="4AACC5"/>
          </w:tcPr>
          <w:p w14:paraId="1D83E846" w14:textId="77777777" w:rsidR="007034FF" w:rsidRPr="006552E8" w:rsidRDefault="007034FF" w:rsidP="00595119">
            <w:pPr>
              <w:pStyle w:val="TableParagraph"/>
              <w:spacing w:before="61"/>
              <w:ind w:left="107"/>
              <w:rPr>
                <w:b/>
                <w:sz w:val="20"/>
              </w:rPr>
            </w:pPr>
            <w:r w:rsidRPr="006552E8">
              <w:rPr>
                <w:b/>
                <w:color w:val="FFFFFF"/>
                <w:sz w:val="20"/>
              </w:rPr>
              <w:t>Maliyet Tahmini</w:t>
            </w:r>
          </w:p>
        </w:tc>
        <w:tc>
          <w:tcPr>
            <w:tcW w:w="6588" w:type="dxa"/>
            <w:gridSpan w:val="7"/>
          </w:tcPr>
          <w:p w14:paraId="687275E8" w14:textId="77777777" w:rsidR="007034FF" w:rsidRPr="006552E8" w:rsidRDefault="007034FF" w:rsidP="00595119">
            <w:pPr>
              <w:pStyle w:val="TableParagraph"/>
              <w:spacing w:before="61"/>
              <w:ind w:left="109"/>
              <w:rPr>
                <w:sz w:val="20"/>
              </w:rPr>
            </w:pPr>
            <w:r w:rsidRPr="006552E8">
              <w:rPr>
                <w:sz w:val="20"/>
              </w:rPr>
              <w:t>Hedefe ilişkin toplam tahmini maliyete yer verilir.</w:t>
            </w:r>
          </w:p>
        </w:tc>
      </w:tr>
      <w:tr w:rsidR="007034FF" w:rsidRPr="006552E8" w14:paraId="3C4CB558" w14:textId="77777777" w:rsidTr="00595119">
        <w:trPr>
          <w:trHeight w:val="607"/>
        </w:trPr>
        <w:tc>
          <w:tcPr>
            <w:tcW w:w="2492" w:type="dxa"/>
            <w:shd w:val="clear" w:color="auto" w:fill="4AACC5"/>
          </w:tcPr>
          <w:p w14:paraId="5D103767" w14:textId="77777777" w:rsidR="007034FF" w:rsidRPr="006552E8" w:rsidRDefault="007034FF" w:rsidP="00595119">
            <w:pPr>
              <w:pStyle w:val="TableParagraph"/>
              <w:spacing w:before="61"/>
              <w:ind w:left="107"/>
              <w:rPr>
                <w:b/>
                <w:sz w:val="20"/>
              </w:rPr>
            </w:pPr>
            <w:r w:rsidRPr="006552E8">
              <w:rPr>
                <w:b/>
                <w:color w:val="FFFFFF"/>
                <w:sz w:val="20"/>
              </w:rPr>
              <w:t>Tespitler</w:t>
            </w:r>
          </w:p>
        </w:tc>
        <w:tc>
          <w:tcPr>
            <w:tcW w:w="6588" w:type="dxa"/>
            <w:gridSpan w:val="7"/>
          </w:tcPr>
          <w:p w14:paraId="522A5005" w14:textId="77777777" w:rsidR="007034FF" w:rsidRPr="006552E8" w:rsidRDefault="007034FF" w:rsidP="00595119">
            <w:pPr>
              <w:pStyle w:val="TableParagraph"/>
              <w:spacing w:before="59"/>
              <w:ind w:left="109"/>
              <w:rPr>
                <w:sz w:val="20"/>
              </w:rPr>
            </w:pPr>
            <w:r w:rsidRPr="006552E8">
              <w:rPr>
                <w:sz w:val="20"/>
              </w:rPr>
              <w:t xml:space="preserve">Durum analizi sonucunda elde edilen ve hedeflere gerekçe oluşturacak bulgulardan </w:t>
            </w:r>
            <w:r w:rsidRPr="006552E8">
              <w:rPr>
                <w:b/>
                <w:sz w:val="20"/>
              </w:rPr>
              <w:t xml:space="preserve">en fazla beş </w:t>
            </w:r>
            <w:r w:rsidRPr="006552E8">
              <w:rPr>
                <w:sz w:val="20"/>
              </w:rPr>
              <w:t>tanesine maddeler halinde yer verilir.</w:t>
            </w:r>
          </w:p>
        </w:tc>
      </w:tr>
      <w:tr w:rsidR="007034FF" w:rsidRPr="006552E8" w14:paraId="2030AB84" w14:textId="77777777" w:rsidTr="00595119">
        <w:trPr>
          <w:trHeight w:val="854"/>
        </w:trPr>
        <w:tc>
          <w:tcPr>
            <w:tcW w:w="2492" w:type="dxa"/>
            <w:shd w:val="clear" w:color="auto" w:fill="4AACC5"/>
          </w:tcPr>
          <w:p w14:paraId="65D5CF87" w14:textId="77777777" w:rsidR="007034FF" w:rsidRPr="006552E8" w:rsidRDefault="007034FF" w:rsidP="00595119">
            <w:pPr>
              <w:pStyle w:val="TableParagraph"/>
              <w:spacing w:before="61"/>
              <w:ind w:left="107"/>
              <w:rPr>
                <w:b/>
                <w:sz w:val="20"/>
              </w:rPr>
            </w:pPr>
            <w:r w:rsidRPr="006552E8">
              <w:rPr>
                <w:b/>
                <w:color w:val="FFFFFF"/>
                <w:sz w:val="20"/>
              </w:rPr>
              <w:t>İhtiyaçlar</w:t>
            </w:r>
          </w:p>
        </w:tc>
        <w:tc>
          <w:tcPr>
            <w:tcW w:w="6588" w:type="dxa"/>
            <w:gridSpan w:val="7"/>
          </w:tcPr>
          <w:p w14:paraId="568750B9" w14:textId="77777777" w:rsidR="007034FF" w:rsidRPr="006552E8" w:rsidRDefault="007034FF" w:rsidP="00595119">
            <w:pPr>
              <w:pStyle w:val="TableParagraph"/>
              <w:spacing w:before="61"/>
              <w:ind w:left="109" w:right="104"/>
              <w:jc w:val="both"/>
              <w:rPr>
                <w:sz w:val="20"/>
              </w:rPr>
            </w:pPr>
            <w:r w:rsidRPr="006552E8">
              <w:rPr>
                <w:sz w:val="20"/>
              </w:rPr>
              <w:t xml:space="preserve">Üst politika belgeleri analizinden gelen ihtiyaçlar öncelikli olmak üzere tespit edilen sorun alanlarına ilişkin yapılması gerekenlere </w:t>
            </w:r>
            <w:r w:rsidRPr="006552E8">
              <w:rPr>
                <w:b/>
                <w:sz w:val="20"/>
              </w:rPr>
              <w:t xml:space="preserve">en fazla beş </w:t>
            </w:r>
            <w:r w:rsidRPr="006552E8">
              <w:rPr>
                <w:sz w:val="20"/>
              </w:rPr>
              <w:t>madde olmak üzere yer verilir. Burada yer verilen ihtiyaçlar hedefin gerekçesini oluşturur.</w:t>
            </w:r>
          </w:p>
        </w:tc>
      </w:tr>
    </w:tbl>
    <w:p w14:paraId="5DDC5853" w14:textId="77777777" w:rsidR="000B608F" w:rsidRDefault="000B608F">
      <w:pPr>
        <w:spacing w:before="59"/>
        <w:ind w:left="156" w:right="141"/>
        <w:jc w:val="both"/>
        <w:rPr>
          <w:sz w:val="20"/>
          <w:vertAlign w:val="superscript"/>
        </w:rPr>
      </w:pPr>
    </w:p>
    <w:p w14:paraId="1D32E9BC" w14:textId="65C8FDDA" w:rsidR="000B608F" w:rsidRDefault="007034FF">
      <w:pPr>
        <w:spacing w:before="59"/>
        <w:ind w:left="156" w:right="141"/>
        <w:jc w:val="both"/>
        <w:rPr>
          <w:sz w:val="20"/>
          <w:vertAlign w:val="superscript"/>
        </w:rPr>
      </w:pPr>
      <w:r>
        <w:rPr>
          <w:sz w:val="20"/>
          <w:vertAlign w:val="superscript"/>
        </w:rPr>
        <w:t>Tablo</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7034FF" w:rsidRPr="006552E8" w14:paraId="70E347ED" w14:textId="77777777" w:rsidTr="00595119">
        <w:trPr>
          <w:trHeight w:val="397"/>
        </w:trPr>
        <w:tc>
          <w:tcPr>
            <w:tcW w:w="2492" w:type="dxa"/>
            <w:shd w:val="clear" w:color="auto" w:fill="4AACC5"/>
          </w:tcPr>
          <w:p w14:paraId="78FE5F55" w14:textId="3097DA2B" w:rsidR="007034FF" w:rsidRPr="006552E8" w:rsidRDefault="007034FF" w:rsidP="00595119">
            <w:pPr>
              <w:pStyle w:val="TableParagraph"/>
              <w:spacing w:before="80"/>
              <w:ind w:left="107"/>
              <w:rPr>
                <w:b/>
                <w:sz w:val="20"/>
              </w:rPr>
            </w:pPr>
            <w:r>
              <w:rPr>
                <w:b/>
                <w:color w:val="FFFFFF"/>
                <w:sz w:val="20"/>
              </w:rPr>
              <w:t>Amaç (A3</w:t>
            </w:r>
            <w:r w:rsidRPr="006552E8">
              <w:rPr>
                <w:b/>
                <w:color w:val="FFFFFF"/>
                <w:sz w:val="20"/>
              </w:rPr>
              <w:t>)</w:t>
            </w:r>
            <w:r w:rsidRPr="006552E8">
              <w:rPr>
                <w:b/>
                <w:color w:val="FFFFFF"/>
                <w:sz w:val="20"/>
                <w:vertAlign w:val="superscript"/>
              </w:rPr>
              <w:t>*</w:t>
            </w:r>
          </w:p>
        </w:tc>
        <w:tc>
          <w:tcPr>
            <w:tcW w:w="6588" w:type="dxa"/>
            <w:gridSpan w:val="7"/>
          </w:tcPr>
          <w:p w14:paraId="519C367D" w14:textId="71424677" w:rsidR="007034FF" w:rsidRPr="006552E8" w:rsidRDefault="007034FF" w:rsidP="00595119">
            <w:pPr>
              <w:pStyle w:val="TableParagraph"/>
              <w:rPr>
                <w:sz w:val="18"/>
              </w:rPr>
            </w:pPr>
            <w:r>
              <w:rPr>
                <w:sz w:val="18"/>
              </w:rPr>
              <w:t>Toplumsal hizmet faaliyetlerinin etkinliğini artırmak</w:t>
            </w:r>
          </w:p>
        </w:tc>
      </w:tr>
      <w:tr w:rsidR="007034FF" w:rsidRPr="006552E8" w14:paraId="56B3738E" w14:textId="77777777" w:rsidTr="00595119">
        <w:trPr>
          <w:trHeight w:val="398"/>
        </w:trPr>
        <w:tc>
          <w:tcPr>
            <w:tcW w:w="2492" w:type="dxa"/>
            <w:shd w:val="clear" w:color="auto" w:fill="4AACC5"/>
          </w:tcPr>
          <w:p w14:paraId="5A4B4C3A" w14:textId="058C141B" w:rsidR="007034FF" w:rsidRPr="006552E8" w:rsidRDefault="007034FF" w:rsidP="00595119">
            <w:pPr>
              <w:pStyle w:val="TableParagraph"/>
              <w:spacing w:before="78"/>
              <w:ind w:left="107"/>
              <w:rPr>
                <w:b/>
                <w:sz w:val="20"/>
              </w:rPr>
            </w:pPr>
            <w:r>
              <w:rPr>
                <w:b/>
                <w:color w:val="FFFFFF"/>
                <w:sz w:val="20"/>
              </w:rPr>
              <w:t>Hedef (H3.1</w:t>
            </w:r>
            <w:r w:rsidRPr="006552E8">
              <w:rPr>
                <w:b/>
                <w:color w:val="FFFFFF"/>
                <w:sz w:val="20"/>
              </w:rPr>
              <w:t>)</w:t>
            </w:r>
            <w:r w:rsidRPr="006552E8">
              <w:rPr>
                <w:b/>
                <w:color w:val="FFFFFF"/>
                <w:sz w:val="20"/>
                <w:vertAlign w:val="superscript"/>
              </w:rPr>
              <w:t>*</w:t>
            </w:r>
          </w:p>
        </w:tc>
        <w:tc>
          <w:tcPr>
            <w:tcW w:w="6588" w:type="dxa"/>
            <w:gridSpan w:val="7"/>
          </w:tcPr>
          <w:p w14:paraId="15B8341A" w14:textId="52582679" w:rsidR="007034FF" w:rsidRPr="006552E8" w:rsidRDefault="007034FF" w:rsidP="00595119">
            <w:pPr>
              <w:pStyle w:val="TableParagraph"/>
              <w:rPr>
                <w:sz w:val="18"/>
              </w:rPr>
            </w:pPr>
            <w:r>
              <w:rPr>
                <w:sz w:val="18"/>
              </w:rPr>
              <w:t>Birimin üretme potansiyelini ekonominin ve toplumun yararına sunmak</w:t>
            </w:r>
          </w:p>
        </w:tc>
      </w:tr>
      <w:tr w:rsidR="007034FF" w:rsidRPr="006552E8" w14:paraId="2B87E2DE" w14:textId="77777777" w:rsidTr="00595119">
        <w:trPr>
          <w:trHeight w:val="606"/>
        </w:trPr>
        <w:tc>
          <w:tcPr>
            <w:tcW w:w="2492" w:type="dxa"/>
            <w:shd w:val="clear" w:color="auto" w:fill="4AACC5"/>
          </w:tcPr>
          <w:p w14:paraId="3D64EB93" w14:textId="77777777" w:rsidR="007034FF" w:rsidRPr="006552E8" w:rsidRDefault="007034FF" w:rsidP="00595119">
            <w:pPr>
              <w:pStyle w:val="TableParagraph"/>
              <w:spacing w:before="61"/>
              <w:ind w:left="107" w:right="107"/>
              <w:rPr>
                <w:b/>
                <w:sz w:val="20"/>
              </w:rPr>
            </w:pPr>
            <w:r w:rsidRPr="006552E8">
              <w:rPr>
                <w:b/>
                <w:color w:val="FFFFFF"/>
                <w:sz w:val="20"/>
              </w:rPr>
              <w:t>Amacın İlgili Olduğu Program/Alt Program Adı</w:t>
            </w:r>
            <w:r w:rsidRPr="006552E8">
              <w:rPr>
                <w:b/>
                <w:color w:val="FFFFFF"/>
                <w:sz w:val="20"/>
                <w:vertAlign w:val="superscript"/>
              </w:rPr>
              <w:t>**</w:t>
            </w:r>
          </w:p>
        </w:tc>
        <w:tc>
          <w:tcPr>
            <w:tcW w:w="6588" w:type="dxa"/>
            <w:gridSpan w:val="7"/>
          </w:tcPr>
          <w:p w14:paraId="63AE29D6" w14:textId="77777777" w:rsidR="007034FF" w:rsidRPr="006552E8" w:rsidRDefault="007034FF" w:rsidP="00595119">
            <w:pPr>
              <w:pStyle w:val="TableParagraph"/>
              <w:rPr>
                <w:sz w:val="18"/>
              </w:rPr>
            </w:pPr>
          </w:p>
        </w:tc>
      </w:tr>
      <w:tr w:rsidR="007034FF" w:rsidRPr="006552E8" w14:paraId="565427FC" w14:textId="77777777" w:rsidTr="00595119">
        <w:trPr>
          <w:trHeight w:val="609"/>
        </w:trPr>
        <w:tc>
          <w:tcPr>
            <w:tcW w:w="2492" w:type="dxa"/>
            <w:shd w:val="clear" w:color="auto" w:fill="4AACC5"/>
          </w:tcPr>
          <w:p w14:paraId="17171640" w14:textId="77777777" w:rsidR="007034FF" w:rsidRPr="006552E8" w:rsidRDefault="007034FF" w:rsidP="00595119">
            <w:pPr>
              <w:pStyle w:val="TableParagraph"/>
              <w:spacing w:before="61"/>
              <w:ind w:left="107"/>
              <w:rPr>
                <w:b/>
                <w:sz w:val="20"/>
              </w:rPr>
            </w:pPr>
            <w:r w:rsidRPr="006552E8">
              <w:rPr>
                <w:b/>
                <w:color w:val="FFFFFF"/>
                <w:sz w:val="20"/>
              </w:rPr>
              <w:t>Amacın İlişkili Olduğu Alt Program Hedefi</w:t>
            </w:r>
            <w:r w:rsidRPr="006552E8">
              <w:rPr>
                <w:b/>
                <w:color w:val="FFFFFF"/>
                <w:sz w:val="20"/>
                <w:vertAlign w:val="superscript"/>
              </w:rPr>
              <w:t>**</w:t>
            </w:r>
          </w:p>
        </w:tc>
        <w:tc>
          <w:tcPr>
            <w:tcW w:w="6588" w:type="dxa"/>
            <w:gridSpan w:val="7"/>
          </w:tcPr>
          <w:p w14:paraId="6BBD402E" w14:textId="77777777" w:rsidR="007034FF" w:rsidRPr="006552E8" w:rsidRDefault="007034FF" w:rsidP="00595119">
            <w:pPr>
              <w:pStyle w:val="TableParagraph"/>
              <w:rPr>
                <w:sz w:val="18"/>
              </w:rPr>
            </w:pPr>
          </w:p>
        </w:tc>
      </w:tr>
      <w:tr w:rsidR="007034FF" w:rsidRPr="006552E8" w14:paraId="34EA679A" w14:textId="77777777" w:rsidTr="00595119">
        <w:trPr>
          <w:trHeight w:val="1025"/>
        </w:trPr>
        <w:tc>
          <w:tcPr>
            <w:tcW w:w="2492" w:type="dxa"/>
            <w:shd w:val="clear" w:color="auto" w:fill="4AACC5"/>
          </w:tcPr>
          <w:p w14:paraId="758ED160" w14:textId="77777777" w:rsidR="007034FF" w:rsidRPr="006552E8" w:rsidRDefault="007034FF" w:rsidP="00595119">
            <w:pPr>
              <w:pStyle w:val="TableParagraph"/>
              <w:rPr>
                <w:b/>
                <w:sz w:val="20"/>
              </w:rPr>
            </w:pPr>
          </w:p>
          <w:p w14:paraId="0303401F" w14:textId="77777777" w:rsidR="007034FF" w:rsidRPr="006552E8" w:rsidRDefault="007034FF" w:rsidP="00595119">
            <w:pPr>
              <w:pStyle w:val="TableParagraph"/>
              <w:spacing w:before="148"/>
              <w:ind w:left="107"/>
              <w:rPr>
                <w:b/>
                <w:sz w:val="20"/>
              </w:rPr>
            </w:pPr>
            <w:r w:rsidRPr="006552E8">
              <w:rPr>
                <w:b/>
                <w:color w:val="FFFFFF"/>
                <w:sz w:val="20"/>
              </w:rPr>
              <w:t>Performans Göstergeleri</w:t>
            </w:r>
          </w:p>
        </w:tc>
        <w:tc>
          <w:tcPr>
            <w:tcW w:w="1479" w:type="dxa"/>
            <w:shd w:val="clear" w:color="auto" w:fill="4AACC5"/>
          </w:tcPr>
          <w:p w14:paraId="2EBF9CA3" w14:textId="77777777" w:rsidR="007034FF" w:rsidRPr="006552E8" w:rsidRDefault="007034FF" w:rsidP="00595119">
            <w:pPr>
              <w:pStyle w:val="TableParagraph"/>
              <w:spacing w:before="1"/>
              <w:rPr>
                <w:b/>
              </w:rPr>
            </w:pPr>
          </w:p>
          <w:p w14:paraId="07E8D59D" w14:textId="77777777" w:rsidR="007034FF" w:rsidRPr="006552E8" w:rsidRDefault="007034FF" w:rsidP="00595119">
            <w:pPr>
              <w:pStyle w:val="TableParagraph"/>
              <w:spacing w:line="237" w:lineRule="auto"/>
              <w:ind w:left="498" w:right="174" w:hanging="308"/>
              <w:rPr>
                <w:b/>
                <w:sz w:val="13"/>
              </w:rPr>
            </w:pPr>
            <w:r w:rsidRPr="006552E8">
              <w:rPr>
                <w:b/>
                <w:color w:val="FFFFFF"/>
                <w:sz w:val="20"/>
              </w:rPr>
              <w:t xml:space="preserve">Hedefe Etkisi </w:t>
            </w:r>
            <w:r w:rsidRPr="006552E8">
              <w:rPr>
                <w:b/>
                <w:color w:val="FFFFFF"/>
                <w:position w:val="-6"/>
                <w:sz w:val="20"/>
              </w:rPr>
              <w:t>(%)</w:t>
            </w:r>
            <w:r w:rsidRPr="006552E8">
              <w:rPr>
                <w:b/>
                <w:color w:val="FFFFFF"/>
                <w:sz w:val="13"/>
              </w:rPr>
              <w:t>***</w:t>
            </w:r>
          </w:p>
        </w:tc>
        <w:tc>
          <w:tcPr>
            <w:tcW w:w="1131" w:type="dxa"/>
            <w:shd w:val="clear" w:color="auto" w:fill="4AACC5"/>
          </w:tcPr>
          <w:p w14:paraId="0A579B97" w14:textId="77777777" w:rsidR="007034FF" w:rsidRPr="006552E8" w:rsidRDefault="007034FF" w:rsidP="00595119">
            <w:pPr>
              <w:pStyle w:val="TableParagraph"/>
              <w:spacing w:before="147"/>
              <w:ind w:left="34" w:right="26"/>
              <w:jc w:val="center"/>
              <w:rPr>
                <w:b/>
                <w:sz w:val="20"/>
              </w:rPr>
            </w:pPr>
            <w:r w:rsidRPr="006552E8">
              <w:rPr>
                <w:b/>
                <w:color w:val="FFFFFF"/>
                <w:sz w:val="20"/>
              </w:rPr>
              <w:t>Plan Dönemi Başlangıç Değeri</w:t>
            </w:r>
          </w:p>
        </w:tc>
        <w:tc>
          <w:tcPr>
            <w:tcW w:w="855" w:type="dxa"/>
            <w:shd w:val="clear" w:color="auto" w:fill="4AACC5"/>
          </w:tcPr>
          <w:p w14:paraId="5DF8A221" w14:textId="77777777" w:rsidR="007034FF" w:rsidRPr="006552E8" w:rsidRDefault="007034FF" w:rsidP="00595119">
            <w:pPr>
              <w:pStyle w:val="TableParagraph"/>
              <w:rPr>
                <w:b/>
                <w:sz w:val="20"/>
              </w:rPr>
            </w:pPr>
          </w:p>
          <w:p w14:paraId="2670C79F" w14:textId="77777777" w:rsidR="007034FF" w:rsidRPr="006552E8" w:rsidRDefault="007034FF" w:rsidP="00595119">
            <w:pPr>
              <w:pStyle w:val="TableParagraph"/>
              <w:spacing w:before="148"/>
              <w:ind w:left="231"/>
              <w:rPr>
                <w:b/>
                <w:sz w:val="20"/>
              </w:rPr>
            </w:pPr>
            <w:r w:rsidRPr="006552E8">
              <w:rPr>
                <w:b/>
                <w:color w:val="FFFFFF"/>
                <w:sz w:val="20"/>
              </w:rPr>
              <w:t>1. Yıl</w:t>
            </w:r>
          </w:p>
        </w:tc>
        <w:tc>
          <w:tcPr>
            <w:tcW w:w="709" w:type="dxa"/>
            <w:shd w:val="clear" w:color="auto" w:fill="4AACC5"/>
          </w:tcPr>
          <w:p w14:paraId="4FA6ED5C" w14:textId="77777777" w:rsidR="007034FF" w:rsidRPr="006552E8" w:rsidRDefault="007034FF" w:rsidP="00595119">
            <w:pPr>
              <w:pStyle w:val="TableParagraph"/>
              <w:rPr>
                <w:b/>
                <w:sz w:val="20"/>
              </w:rPr>
            </w:pPr>
          </w:p>
          <w:p w14:paraId="51ECD104" w14:textId="77777777" w:rsidR="007034FF" w:rsidRPr="006552E8" w:rsidRDefault="007034FF" w:rsidP="00595119">
            <w:pPr>
              <w:pStyle w:val="TableParagraph"/>
              <w:spacing w:before="148"/>
              <w:ind w:left="156"/>
              <w:rPr>
                <w:b/>
                <w:sz w:val="20"/>
              </w:rPr>
            </w:pPr>
            <w:r w:rsidRPr="006552E8">
              <w:rPr>
                <w:b/>
                <w:color w:val="FFFFFF"/>
                <w:sz w:val="20"/>
              </w:rPr>
              <w:t>2. Yıl</w:t>
            </w:r>
          </w:p>
        </w:tc>
        <w:tc>
          <w:tcPr>
            <w:tcW w:w="709" w:type="dxa"/>
            <w:shd w:val="clear" w:color="auto" w:fill="4AACC5"/>
          </w:tcPr>
          <w:p w14:paraId="051B6431" w14:textId="77777777" w:rsidR="007034FF" w:rsidRPr="006552E8" w:rsidRDefault="007034FF" w:rsidP="00595119">
            <w:pPr>
              <w:pStyle w:val="TableParagraph"/>
              <w:rPr>
                <w:b/>
                <w:sz w:val="20"/>
              </w:rPr>
            </w:pPr>
          </w:p>
          <w:p w14:paraId="06DF6832" w14:textId="77777777" w:rsidR="007034FF" w:rsidRPr="006552E8" w:rsidRDefault="007034FF" w:rsidP="00595119">
            <w:pPr>
              <w:pStyle w:val="TableParagraph"/>
              <w:spacing w:before="148"/>
              <w:ind w:left="141"/>
              <w:rPr>
                <w:b/>
                <w:sz w:val="20"/>
              </w:rPr>
            </w:pPr>
            <w:r w:rsidRPr="006552E8">
              <w:rPr>
                <w:b/>
                <w:color w:val="FFFFFF"/>
                <w:sz w:val="20"/>
              </w:rPr>
              <w:t>3. Yıl</w:t>
            </w:r>
          </w:p>
        </w:tc>
        <w:tc>
          <w:tcPr>
            <w:tcW w:w="854" w:type="dxa"/>
            <w:shd w:val="clear" w:color="auto" w:fill="4AACC5"/>
          </w:tcPr>
          <w:p w14:paraId="43AD0913" w14:textId="77777777" w:rsidR="007034FF" w:rsidRPr="006552E8" w:rsidRDefault="007034FF" w:rsidP="00595119">
            <w:pPr>
              <w:pStyle w:val="TableParagraph"/>
              <w:rPr>
                <w:b/>
                <w:sz w:val="20"/>
              </w:rPr>
            </w:pPr>
          </w:p>
          <w:p w14:paraId="6041FF9B" w14:textId="77777777" w:rsidR="007034FF" w:rsidRPr="006552E8" w:rsidRDefault="007034FF" w:rsidP="00595119">
            <w:pPr>
              <w:pStyle w:val="TableParagraph"/>
              <w:spacing w:before="148"/>
              <w:ind w:left="210"/>
              <w:rPr>
                <w:b/>
                <w:sz w:val="20"/>
              </w:rPr>
            </w:pPr>
            <w:r w:rsidRPr="006552E8">
              <w:rPr>
                <w:b/>
                <w:color w:val="FFFFFF"/>
                <w:sz w:val="20"/>
              </w:rPr>
              <w:t>4. Yıl</w:t>
            </w:r>
          </w:p>
        </w:tc>
        <w:tc>
          <w:tcPr>
            <w:tcW w:w="851" w:type="dxa"/>
            <w:shd w:val="clear" w:color="auto" w:fill="4AACC5"/>
          </w:tcPr>
          <w:p w14:paraId="5EF7D81D" w14:textId="77777777" w:rsidR="007034FF" w:rsidRPr="006552E8" w:rsidRDefault="007034FF" w:rsidP="00595119">
            <w:pPr>
              <w:pStyle w:val="TableParagraph"/>
              <w:rPr>
                <w:b/>
                <w:sz w:val="20"/>
              </w:rPr>
            </w:pPr>
          </w:p>
          <w:p w14:paraId="652AC592" w14:textId="77777777" w:rsidR="007034FF" w:rsidRPr="006552E8" w:rsidRDefault="007034FF" w:rsidP="00595119">
            <w:pPr>
              <w:pStyle w:val="TableParagraph"/>
              <w:spacing w:before="148"/>
              <w:ind w:left="217"/>
              <w:rPr>
                <w:b/>
                <w:sz w:val="20"/>
              </w:rPr>
            </w:pPr>
            <w:r w:rsidRPr="006552E8">
              <w:rPr>
                <w:b/>
                <w:color w:val="FFFFFF"/>
                <w:sz w:val="20"/>
              </w:rPr>
              <w:t>5. Yıl</w:t>
            </w:r>
          </w:p>
        </w:tc>
      </w:tr>
      <w:tr w:rsidR="007034FF" w:rsidRPr="006552E8" w14:paraId="39AB8184" w14:textId="77777777" w:rsidTr="00595119">
        <w:trPr>
          <w:trHeight w:val="364"/>
        </w:trPr>
        <w:tc>
          <w:tcPr>
            <w:tcW w:w="2492" w:type="dxa"/>
            <w:shd w:val="clear" w:color="auto" w:fill="4AACC5"/>
          </w:tcPr>
          <w:p w14:paraId="1F955890" w14:textId="2DE26E8F" w:rsidR="007034FF" w:rsidRPr="006552E8" w:rsidRDefault="007034FF" w:rsidP="007034FF">
            <w:pPr>
              <w:pStyle w:val="TableParagraph"/>
              <w:spacing w:before="61"/>
              <w:ind w:left="107"/>
              <w:rPr>
                <w:b/>
                <w:sz w:val="20"/>
              </w:rPr>
            </w:pPr>
            <w:r>
              <w:rPr>
                <w:b/>
                <w:color w:val="FFFFFF"/>
                <w:sz w:val="20"/>
              </w:rPr>
              <w:t>PG3.1</w:t>
            </w:r>
            <w:r w:rsidRPr="006552E8">
              <w:rPr>
                <w:b/>
                <w:color w:val="FFFFFF"/>
                <w:sz w:val="20"/>
              </w:rPr>
              <w:t>.1</w:t>
            </w:r>
            <w:r w:rsidRPr="000B608F">
              <w:rPr>
                <w:b/>
                <w:color w:val="FFFFFF"/>
                <w:sz w:val="20"/>
              </w:rPr>
              <w:t xml:space="preserve">* </w:t>
            </w:r>
            <w:bookmarkStart w:id="73" w:name="_GoBack"/>
            <w:r>
              <w:rPr>
                <w:b/>
                <w:color w:val="FFFFFF"/>
                <w:sz w:val="20"/>
              </w:rPr>
              <w:t>Topluma katkı amaçlı düzenlenen etkinlik sayısı</w:t>
            </w:r>
            <w:bookmarkEnd w:id="73"/>
          </w:p>
        </w:tc>
        <w:tc>
          <w:tcPr>
            <w:tcW w:w="1479" w:type="dxa"/>
          </w:tcPr>
          <w:p w14:paraId="3F734914" w14:textId="77777777" w:rsidR="007034FF" w:rsidRPr="006552E8" w:rsidRDefault="007034FF" w:rsidP="00595119">
            <w:pPr>
              <w:pStyle w:val="TableParagraph"/>
              <w:rPr>
                <w:sz w:val="18"/>
              </w:rPr>
            </w:pPr>
          </w:p>
        </w:tc>
        <w:tc>
          <w:tcPr>
            <w:tcW w:w="1131" w:type="dxa"/>
          </w:tcPr>
          <w:p w14:paraId="44C76A05" w14:textId="77777777" w:rsidR="007034FF" w:rsidRPr="006552E8" w:rsidRDefault="007034FF" w:rsidP="00595119">
            <w:pPr>
              <w:pStyle w:val="TableParagraph"/>
              <w:rPr>
                <w:sz w:val="18"/>
              </w:rPr>
            </w:pPr>
          </w:p>
        </w:tc>
        <w:tc>
          <w:tcPr>
            <w:tcW w:w="855" w:type="dxa"/>
          </w:tcPr>
          <w:p w14:paraId="313B0EEB" w14:textId="77777777" w:rsidR="007034FF" w:rsidRPr="006552E8" w:rsidRDefault="007034FF" w:rsidP="00595119">
            <w:pPr>
              <w:pStyle w:val="TableParagraph"/>
              <w:rPr>
                <w:sz w:val="18"/>
              </w:rPr>
            </w:pPr>
          </w:p>
        </w:tc>
        <w:tc>
          <w:tcPr>
            <w:tcW w:w="709" w:type="dxa"/>
          </w:tcPr>
          <w:p w14:paraId="41B823B0" w14:textId="77777777" w:rsidR="007034FF" w:rsidRPr="006552E8" w:rsidRDefault="007034FF" w:rsidP="00595119">
            <w:pPr>
              <w:pStyle w:val="TableParagraph"/>
              <w:rPr>
                <w:sz w:val="18"/>
              </w:rPr>
            </w:pPr>
          </w:p>
        </w:tc>
        <w:tc>
          <w:tcPr>
            <w:tcW w:w="709" w:type="dxa"/>
          </w:tcPr>
          <w:p w14:paraId="503DFA5E" w14:textId="77777777" w:rsidR="007034FF" w:rsidRPr="006552E8" w:rsidRDefault="007034FF" w:rsidP="00595119">
            <w:pPr>
              <w:pStyle w:val="TableParagraph"/>
              <w:rPr>
                <w:sz w:val="18"/>
              </w:rPr>
            </w:pPr>
          </w:p>
        </w:tc>
        <w:tc>
          <w:tcPr>
            <w:tcW w:w="854" w:type="dxa"/>
          </w:tcPr>
          <w:p w14:paraId="74BAC369" w14:textId="77777777" w:rsidR="007034FF" w:rsidRPr="006552E8" w:rsidRDefault="007034FF" w:rsidP="00595119">
            <w:pPr>
              <w:pStyle w:val="TableParagraph"/>
              <w:rPr>
                <w:sz w:val="18"/>
              </w:rPr>
            </w:pPr>
          </w:p>
        </w:tc>
        <w:tc>
          <w:tcPr>
            <w:tcW w:w="851" w:type="dxa"/>
          </w:tcPr>
          <w:p w14:paraId="3BE77620" w14:textId="77777777" w:rsidR="007034FF" w:rsidRPr="006552E8" w:rsidRDefault="007034FF" w:rsidP="00595119">
            <w:pPr>
              <w:pStyle w:val="TableParagraph"/>
              <w:rPr>
                <w:sz w:val="18"/>
              </w:rPr>
            </w:pPr>
          </w:p>
        </w:tc>
      </w:tr>
      <w:tr w:rsidR="007034FF" w:rsidRPr="006552E8" w14:paraId="46095920" w14:textId="77777777" w:rsidTr="00595119">
        <w:trPr>
          <w:trHeight w:val="364"/>
        </w:trPr>
        <w:tc>
          <w:tcPr>
            <w:tcW w:w="2492" w:type="dxa"/>
            <w:shd w:val="clear" w:color="auto" w:fill="4AACC5"/>
          </w:tcPr>
          <w:p w14:paraId="03948145" w14:textId="7CD0D253" w:rsidR="007034FF" w:rsidRPr="000B608F" w:rsidRDefault="007034FF" w:rsidP="007034FF">
            <w:pPr>
              <w:pStyle w:val="TableParagraph"/>
              <w:spacing w:before="61"/>
              <w:ind w:left="107"/>
              <w:rPr>
                <w:b/>
                <w:sz w:val="20"/>
              </w:rPr>
            </w:pPr>
            <w:r>
              <w:rPr>
                <w:b/>
                <w:color w:val="FFFFFF"/>
                <w:sz w:val="20"/>
              </w:rPr>
              <w:t>PG3.1</w:t>
            </w:r>
            <w:r w:rsidRPr="006552E8">
              <w:rPr>
                <w:b/>
                <w:color w:val="FFFFFF"/>
                <w:sz w:val="20"/>
              </w:rPr>
              <w:t>.2</w:t>
            </w:r>
            <w:r w:rsidRPr="006552E8">
              <w:rPr>
                <w:b/>
                <w:color w:val="FFFFFF"/>
                <w:sz w:val="20"/>
                <w:vertAlign w:val="superscript"/>
              </w:rPr>
              <w:t>*</w:t>
            </w:r>
            <w:r>
              <w:rPr>
                <w:b/>
                <w:color w:val="FFFFFF"/>
                <w:sz w:val="20"/>
                <w:vertAlign w:val="superscript"/>
              </w:rPr>
              <w:t xml:space="preserve">  </w:t>
            </w:r>
            <w:r>
              <w:rPr>
                <w:b/>
                <w:color w:val="FFFFFF"/>
                <w:sz w:val="20"/>
              </w:rPr>
              <w:t>Tanıtıcı etkinlik sayısı</w:t>
            </w:r>
          </w:p>
        </w:tc>
        <w:tc>
          <w:tcPr>
            <w:tcW w:w="1479" w:type="dxa"/>
          </w:tcPr>
          <w:p w14:paraId="732FDF26" w14:textId="77777777" w:rsidR="007034FF" w:rsidRPr="006552E8" w:rsidRDefault="007034FF" w:rsidP="00595119">
            <w:pPr>
              <w:pStyle w:val="TableParagraph"/>
              <w:rPr>
                <w:sz w:val="18"/>
              </w:rPr>
            </w:pPr>
          </w:p>
        </w:tc>
        <w:tc>
          <w:tcPr>
            <w:tcW w:w="1131" w:type="dxa"/>
          </w:tcPr>
          <w:p w14:paraId="0E909FA8" w14:textId="77777777" w:rsidR="007034FF" w:rsidRPr="006552E8" w:rsidRDefault="007034FF" w:rsidP="00595119">
            <w:pPr>
              <w:pStyle w:val="TableParagraph"/>
              <w:rPr>
                <w:sz w:val="18"/>
              </w:rPr>
            </w:pPr>
          </w:p>
        </w:tc>
        <w:tc>
          <w:tcPr>
            <w:tcW w:w="855" w:type="dxa"/>
          </w:tcPr>
          <w:p w14:paraId="5D49A468" w14:textId="77777777" w:rsidR="007034FF" w:rsidRPr="006552E8" w:rsidRDefault="007034FF" w:rsidP="00595119">
            <w:pPr>
              <w:pStyle w:val="TableParagraph"/>
              <w:rPr>
                <w:sz w:val="18"/>
              </w:rPr>
            </w:pPr>
          </w:p>
        </w:tc>
        <w:tc>
          <w:tcPr>
            <w:tcW w:w="709" w:type="dxa"/>
          </w:tcPr>
          <w:p w14:paraId="6D350258" w14:textId="77777777" w:rsidR="007034FF" w:rsidRPr="006552E8" w:rsidRDefault="007034FF" w:rsidP="00595119">
            <w:pPr>
              <w:pStyle w:val="TableParagraph"/>
              <w:rPr>
                <w:sz w:val="18"/>
              </w:rPr>
            </w:pPr>
          </w:p>
        </w:tc>
        <w:tc>
          <w:tcPr>
            <w:tcW w:w="709" w:type="dxa"/>
          </w:tcPr>
          <w:p w14:paraId="25A7DEA2" w14:textId="77777777" w:rsidR="007034FF" w:rsidRPr="006552E8" w:rsidRDefault="007034FF" w:rsidP="00595119">
            <w:pPr>
              <w:pStyle w:val="TableParagraph"/>
              <w:rPr>
                <w:sz w:val="18"/>
              </w:rPr>
            </w:pPr>
          </w:p>
        </w:tc>
        <w:tc>
          <w:tcPr>
            <w:tcW w:w="854" w:type="dxa"/>
          </w:tcPr>
          <w:p w14:paraId="3414BFA6" w14:textId="77777777" w:rsidR="007034FF" w:rsidRPr="006552E8" w:rsidRDefault="007034FF" w:rsidP="00595119">
            <w:pPr>
              <w:pStyle w:val="TableParagraph"/>
              <w:rPr>
                <w:sz w:val="18"/>
              </w:rPr>
            </w:pPr>
          </w:p>
        </w:tc>
        <w:tc>
          <w:tcPr>
            <w:tcW w:w="851" w:type="dxa"/>
          </w:tcPr>
          <w:p w14:paraId="1B091222" w14:textId="77777777" w:rsidR="007034FF" w:rsidRPr="006552E8" w:rsidRDefault="007034FF" w:rsidP="00595119">
            <w:pPr>
              <w:pStyle w:val="TableParagraph"/>
              <w:rPr>
                <w:sz w:val="18"/>
              </w:rPr>
            </w:pPr>
          </w:p>
        </w:tc>
      </w:tr>
      <w:tr w:rsidR="007034FF" w:rsidRPr="006552E8" w14:paraId="3E4351BD" w14:textId="77777777" w:rsidTr="00595119">
        <w:trPr>
          <w:trHeight w:val="364"/>
        </w:trPr>
        <w:tc>
          <w:tcPr>
            <w:tcW w:w="2492" w:type="dxa"/>
            <w:shd w:val="clear" w:color="auto" w:fill="4AACC5"/>
          </w:tcPr>
          <w:p w14:paraId="6FACF1FF" w14:textId="77777777" w:rsidR="007034FF" w:rsidRPr="006552E8" w:rsidRDefault="007034FF" w:rsidP="00595119">
            <w:pPr>
              <w:pStyle w:val="TableParagraph"/>
              <w:spacing w:before="63"/>
              <w:ind w:left="107"/>
              <w:rPr>
                <w:b/>
                <w:sz w:val="20"/>
              </w:rPr>
            </w:pPr>
            <w:r w:rsidRPr="006552E8">
              <w:rPr>
                <w:b/>
                <w:color w:val="FFFFFF"/>
                <w:sz w:val="20"/>
              </w:rPr>
              <w:t>Sorumlu Birim</w:t>
            </w:r>
          </w:p>
        </w:tc>
        <w:tc>
          <w:tcPr>
            <w:tcW w:w="6588" w:type="dxa"/>
            <w:gridSpan w:val="7"/>
          </w:tcPr>
          <w:p w14:paraId="58CCA784" w14:textId="77777777" w:rsidR="007034FF" w:rsidRPr="006552E8" w:rsidRDefault="007034FF" w:rsidP="00595119">
            <w:pPr>
              <w:pStyle w:val="TableParagraph"/>
              <w:spacing w:before="63"/>
              <w:ind w:left="109"/>
              <w:rPr>
                <w:sz w:val="20"/>
              </w:rPr>
            </w:pPr>
            <w:r w:rsidRPr="006552E8">
              <w:rPr>
                <w:sz w:val="20"/>
              </w:rPr>
              <w:t xml:space="preserve">Hedefin gerçekleşmesinden sorumlu olan </w:t>
            </w:r>
            <w:r w:rsidRPr="006552E8">
              <w:rPr>
                <w:b/>
                <w:sz w:val="20"/>
              </w:rPr>
              <w:t xml:space="preserve">tek bir </w:t>
            </w:r>
            <w:r w:rsidRPr="006552E8">
              <w:rPr>
                <w:sz w:val="20"/>
              </w:rPr>
              <w:t>birime yer verilir.</w:t>
            </w:r>
          </w:p>
        </w:tc>
      </w:tr>
      <w:tr w:rsidR="007034FF" w:rsidRPr="006552E8" w14:paraId="4A7A00F2" w14:textId="77777777" w:rsidTr="00595119">
        <w:trPr>
          <w:trHeight w:val="609"/>
        </w:trPr>
        <w:tc>
          <w:tcPr>
            <w:tcW w:w="2492" w:type="dxa"/>
            <w:shd w:val="clear" w:color="auto" w:fill="4AACC5"/>
          </w:tcPr>
          <w:p w14:paraId="37A390E2" w14:textId="77777777" w:rsidR="007034FF" w:rsidRPr="006552E8" w:rsidRDefault="007034FF" w:rsidP="00595119">
            <w:pPr>
              <w:pStyle w:val="TableParagraph"/>
              <w:spacing w:before="61"/>
              <w:ind w:left="107"/>
              <w:rPr>
                <w:b/>
                <w:sz w:val="20"/>
              </w:rPr>
            </w:pPr>
            <w:r w:rsidRPr="006552E8">
              <w:rPr>
                <w:b/>
                <w:color w:val="FFFFFF"/>
                <w:sz w:val="20"/>
              </w:rPr>
              <w:lastRenderedPageBreak/>
              <w:t>İşbirliği Yapılacak Birim(ler)</w:t>
            </w:r>
          </w:p>
        </w:tc>
        <w:tc>
          <w:tcPr>
            <w:tcW w:w="6588" w:type="dxa"/>
            <w:gridSpan w:val="7"/>
          </w:tcPr>
          <w:p w14:paraId="18FA040C" w14:textId="77777777" w:rsidR="007034FF" w:rsidRPr="006552E8" w:rsidRDefault="007034FF" w:rsidP="00595119">
            <w:pPr>
              <w:pStyle w:val="TableParagraph"/>
              <w:spacing w:before="61"/>
              <w:ind w:left="109"/>
              <w:rPr>
                <w:sz w:val="20"/>
              </w:rPr>
            </w:pPr>
            <w:r w:rsidRPr="006552E8">
              <w:rPr>
                <w:sz w:val="20"/>
              </w:rPr>
              <w:t>Hedefin gerçekleşmesinden sorumlu birimin işbirliği yapacağı birim ve/veya birimlere yer verilir.</w:t>
            </w:r>
          </w:p>
        </w:tc>
      </w:tr>
      <w:tr w:rsidR="007034FF" w:rsidRPr="006552E8" w14:paraId="539B0243" w14:textId="77777777" w:rsidTr="00595119">
        <w:trPr>
          <w:trHeight w:val="364"/>
        </w:trPr>
        <w:tc>
          <w:tcPr>
            <w:tcW w:w="2492" w:type="dxa"/>
            <w:shd w:val="clear" w:color="auto" w:fill="4AACC5"/>
          </w:tcPr>
          <w:p w14:paraId="458333C8" w14:textId="77777777" w:rsidR="007034FF" w:rsidRPr="006552E8" w:rsidRDefault="007034FF" w:rsidP="00595119">
            <w:pPr>
              <w:pStyle w:val="TableParagraph"/>
              <w:spacing w:before="61"/>
              <w:ind w:left="107"/>
              <w:rPr>
                <w:b/>
                <w:sz w:val="20"/>
              </w:rPr>
            </w:pPr>
            <w:r w:rsidRPr="006552E8">
              <w:rPr>
                <w:b/>
                <w:color w:val="FFFFFF"/>
                <w:sz w:val="20"/>
              </w:rPr>
              <w:t>Riskler</w:t>
            </w:r>
          </w:p>
        </w:tc>
        <w:tc>
          <w:tcPr>
            <w:tcW w:w="6588" w:type="dxa"/>
            <w:gridSpan w:val="7"/>
          </w:tcPr>
          <w:p w14:paraId="556660C3" w14:textId="77777777" w:rsidR="007034FF" w:rsidRPr="006552E8" w:rsidRDefault="007034FF" w:rsidP="00595119">
            <w:pPr>
              <w:pStyle w:val="TableParagraph"/>
              <w:spacing w:before="61"/>
              <w:ind w:left="109"/>
              <w:rPr>
                <w:sz w:val="20"/>
              </w:rPr>
            </w:pPr>
            <w:r w:rsidRPr="006552E8">
              <w:rPr>
                <w:sz w:val="20"/>
              </w:rPr>
              <w:t xml:space="preserve">Hedefin gerçekleşmesini etkileyebilecek </w:t>
            </w:r>
            <w:r w:rsidRPr="006552E8">
              <w:rPr>
                <w:b/>
                <w:sz w:val="20"/>
              </w:rPr>
              <w:t xml:space="preserve">en fazla beş </w:t>
            </w:r>
            <w:r w:rsidRPr="006552E8">
              <w:rPr>
                <w:sz w:val="20"/>
              </w:rPr>
              <w:t>temel riske yer verilir.</w:t>
            </w:r>
          </w:p>
        </w:tc>
      </w:tr>
      <w:tr w:rsidR="007034FF" w:rsidRPr="006552E8" w14:paraId="6137133F" w14:textId="77777777" w:rsidTr="00595119">
        <w:trPr>
          <w:trHeight w:val="364"/>
        </w:trPr>
        <w:tc>
          <w:tcPr>
            <w:tcW w:w="2492" w:type="dxa"/>
            <w:shd w:val="clear" w:color="auto" w:fill="4AACC5"/>
          </w:tcPr>
          <w:p w14:paraId="7CB2B3FB" w14:textId="77777777" w:rsidR="007034FF" w:rsidRPr="006552E8" w:rsidRDefault="007034FF" w:rsidP="00595119">
            <w:pPr>
              <w:pStyle w:val="TableParagraph"/>
              <w:spacing w:before="61"/>
              <w:ind w:left="107"/>
              <w:rPr>
                <w:b/>
                <w:sz w:val="20"/>
              </w:rPr>
            </w:pPr>
            <w:r w:rsidRPr="006552E8">
              <w:rPr>
                <w:b/>
                <w:color w:val="FFFFFF"/>
                <w:sz w:val="20"/>
              </w:rPr>
              <w:t>Stratejiler</w:t>
            </w:r>
          </w:p>
        </w:tc>
        <w:tc>
          <w:tcPr>
            <w:tcW w:w="6588" w:type="dxa"/>
            <w:gridSpan w:val="7"/>
          </w:tcPr>
          <w:p w14:paraId="6EAF96BF" w14:textId="77777777" w:rsidR="007034FF" w:rsidRPr="006552E8" w:rsidRDefault="007034FF" w:rsidP="00595119">
            <w:pPr>
              <w:pStyle w:val="TableParagraph"/>
              <w:spacing w:before="61"/>
              <w:ind w:left="109"/>
              <w:rPr>
                <w:sz w:val="20"/>
              </w:rPr>
            </w:pPr>
            <w:r w:rsidRPr="006552E8">
              <w:rPr>
                <w:sz w:val="20"/>
              </w:rPr>
              <w:t xml:space="preserve">Hedeflerin nasıl gerçekleştirileceğine yönelik </w:t>
            </w:r>
            <w:r w:rsidRPr="006552E8">
              <w:rPr>
                <w:b/>
                <w:sz w:val="20"/>
              </w:rPr>
              <w:t xml:space="preserve">en fazla beş </w:t>
            </w:r>
            <w:r w:rsidRPr="006552E8">
              <w:rPr>
                <w:sz w:val="20"/>
              </w:rPr>
              <w:t>stratejiye yer verilir.</w:t>
            </w:r>
          </w:p>
        </w:tc>
      </w:tr>
      <w:tr w:rsidR="007034FF" w:rsidRPr="006552E8" w14:paraId="69F6F575" w14:textId="77777777" w:rsidTr="00595119">
        <w:trPr>
          <w:trHeight w:val="364"/>
        </w:trPr>
        <w:tc>
          <w:tcPr>
            <w:tcW w:w="2492" w:type="dxa"/>
            <w:shd w:val="clear" w:color="auto" w:fill="4AACC5"/>
          </w:tcPr>
          <w:p w14:paraId="18EA4D74" w14:textId="77777777" w:rsidR="007034FF" w:rsidRPr="006552E8" w:rsidRDefault="007034FF" w:rsidP="00595119">
            <w:pPr>
              <w:pStyle w:val="TableParagraph"/>
              <w:spacing w:before="61"/>
              <w:ind w:left="107"/>
              <w:rPr>
                <w:b/>
                <w:sz w:val="20"/>
              </w:rPr>
            </w:pPr>
            <w:r w:rsidRPr="006552E8">
              <w:rPr>
                <w:b/>
                <w:color w:val="FFFFFF"/>
                <w:sz w:val="20"/>
              </w:rPr>
              <w:t>Maliyet Tahmini</w:t>
            </w:r>
          </w:p>
        </w:tc>
        <w:tc>
          <w:tcPr>
            <w:tcW w:w="6588" w:type="dxa"/>
            <w:gridSpan w:val="7"/>
          </w:tcPr>
          <w:p w14:paraId="6FAA0E64" w14:textId="77777777" w:rsidR="007034FF" w:rsidRPr="006552E8" w:rsidRDefault="007034FF" w:rsidP="00595119">
            <w:pPr>
              <w:pStyle w:val="TableParagraph"/>
              <w:spacing w:before="61"/>
              <w:ind w:left="109"/>
              <w:rPr>
                <w:sz w:val="20"/>
              </w:rPr>
            </w:pPr>
            <w:r w:rsidRPr="006552E8">
              <w:rPr>
                <w:sz w:val="20"/>
              </w:rPr>
              <w:t>Hedefe ilişkin toplam tahmini maliyete yer verilir.</w:t>
            </w:r>
          </w:p>
        </w:tc>
      </w:tr>
      <w:tr w:rsidR="007034FF" w:rsidRPr="006552E8" w14:paraId="032FB37A" w14:textId="77777777" w:rsidTr="00595119">
        <w:trPr>
          <w:trHeight w:val="607"/>
        </w:trPr>
        <w:tc>
          <w:tcPr>
            <w:tcW w:w="2492" w:type="dxa"/>
            <w:shd w:val="clear" w:color="auto" w:fill="4AACC5"/>
          </w:tcPr>
          <w:p w14:paraId="42336F55" w14:textId="77777777" w:rsidR="007034FF" w:rsidRPr="006552E8" w:rsidRDefault="007034FF" w:rsidP="00595119">
            <w:pPr>
              <w:pStyle w:val="TableParagraph"/>
              <w:spacing w:before="61"/>
              <w:ind w:left="107"/>
              <w:rPr>
                <w:b/>
                <w:sz w:val="20"/>
              </w:rPr>
            </w:pPr>
            <w:r w:rsidRPr="006552E8">
              <w:rPr>
                <w:b/>
                <w:color w:val="FFFFFF"/>
                <w:sz w:val="20"/>
              </w:rPr>
              <w:t>Tespitler</w:t>
            </w:r>
          </w:p>
        </w:tc>
        <w:tc>
          <w:tcPr>
            <w:tcW w:w="6588" w:type="dxa"/>
            <w:gridSpan w:val="7"/>
          </w:tcPr>
          <w:p w14:paraId="4A42E3F3" w14:textId="77777777" w:rsidR="007034FF" w:rsidRPr="006552E8" w:rsidRDefault="007034FF" w:rsidP="00595119">
            <w:pPr>
              <w:pStyle w:val="TableParagraph"/>
              <w:spacing w:before="59"/>
              <w:ind w:left="109"/>
              <w:rPr>
                <w:sz w:val="20"/>
              </w:rPr>
            </w:pPr>
            <w:r w:rsidRPr="006552E8">
              <w:rPr>
                <w:sz w:val="20"/>
              </w:rPr>
              <w:t xml:space="preserve">Durum analizi sonucunda elde edilen ve hedeflere gerekçe oluşturacak bulgulardan </w:t>
            </w:r>
            <w:r w:rsidRPr="006552E8">
              <w:rPr>
                <w:b/>
                <w:sz w:val="20"/>
              </w:rPr>
              <w:t xml:space="preserve">en fazla beş </w:t>
            </w:r>
            <w:r w:rsidRPr="006552E8">
              <w:rPr>
                <w:sz w:val="20"/>
              </w:rPr>
              <w:t>tanesine maddeler halinde yer verilir.</w:t>
            </w:r>
          </w:p>
        </w:tc>
      </w:tr>
      <w:tr w:rsidR="007034FF" w:rsidRPr="006552E8" w14:paraId="019D7583" w14:textId="77777777" w:rsidTr="00595119">
        <w:trPr>
          <w:trHeight w:val="854"/>
        </w:trPr>
        <w:tc>
          <w:tcPr>
            <w:tcW w:w="2492" w:type="dxa"/>
            <w:shd w:val="clear" w:color="auto" w:fill="4AACC5"/>
          </w:tcPr>
          <w:p w14:paraId="58050CC3" w14:textId="77777777" w:rsidR="007034FF" w:rsidRPr="006552E8" w:rsidRDefault="007034FF" w:rsidP="00595119">
            <w:pPr>
              <w:pStyle w:val="TableParagraph"/>
              <w:spacing w:before="61"/>
              <w:ind w:left="107"/>
              <w:rPr>
                <w:b/>
                <w:sz w:val="20"/>
              </w:rPr>
            </w:pPr>
            <w:r w:rsidRPr="006552E8">
              <w:rPr>
                <w:b/>
                <w:color w:val="FFFFFF"/>
                <w:sz w:val="20"/>
              </w:rPr>
              <w:t>İhtiyaçlar</w:t>
            </w:r>
          </w:p>
        </w:tc>
        <w:tc>
          <w:tcPr>
            <w:tcW w:w="6588" w:type="dxa"/>
            <w:gridSpan w:val="7"/>
          </w:tcPr>
          <w:p w14:paraId="54C76C95" w14:textId="77777777" w:rsidR="007034FF" w:rsidRPr="006552E8" w:rsidRDefault="007034FF" w:rsidP="00595119">
            <w:pPr>
              <w:pStyle w:val="TableParagraph"/>
              <w:spacing w:before="61"/>
              <w:ind w:left="109" w:right="104"/>
              <w:jc w:val="both"/>
              <w:rPr>
                <w:sz w:val="20"/>
              </w:rPr>
            </w:pPr>
            <w:r w:rsidRPr="006552E8">
              <w:rPr>
                <w:sz w:val="20"/>
              </w:rPr>
              <w:t xml:space="preserve">Üst politika belgeleri analizinden gelen ihtiyaçlar öncelikli olmak üzere tespit edilen sorun alanlarına ilişkin yapılması gerekenlere </w:t>
            </w:r>
            <w:r w:rsidRPr="006552E8">
              <w:rPr>
                <w:b/>
                <w:sz w:val="20"/>
              </w:rPr>
              <w:t xml:space="preserve">en fazla beş </w:t>
            </w:r>
            <w:r w:rsidRPr="006552E8">
              <w:rPr>
                <w:sz w:val="20"/>
              </w:rPr>
              <w:t>madde olmak üzere yer verilir. Burada yer verilen ihtiyaçlar hedefin gerekçesini oluşturur.</w:t>
            </w:r>
          </w:p>
        </w:tc>
      </w:tr>
    </w:tbl>
    <w:p w14:paraId="6ABF8DFD" w14:textId="32023D3A" w:rsidR="007034FF" w:rsidRDefault="007034FF">
      <w:pPr>
        <w:spacing w:before="59"/>
        <w:ind w:left="156" w:right="141"/>
        <w:jc w:val="both"/>
        <w:rPr>
          <w:sz w:val="20"/>
          <w:vertAlign w:val="superscript"/>
        </w:rPr>
      </w:pPr>
    </w:p>
    <w:p w14:paraId="1AF3ABAB" w14:textId="4904A681" w:rsidR="007034FF" w:rsidRDefault="007034FF">
      <w:pPr>
        <w:spacing w:before="59"/>
        <w:ind w:left="156" w:right="141"/>
        <w:jc w:val="both"/>
        <w:rPr>
          <w:sz w:val="20"/>
          <w:vertAlign w:val="superscript"/>
        </w:rPr>
      </w:pPr>
      <w:r>
        <w:rPr>
          <w:sz w:val="20"/>
          <w:vertAlign w:val="superscript"/>
        </w:rPr>
        <w:t>tablo</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479"/>
        <w:gridCol w:w="1131"/>
        <w:gridCol w:w="855"/>
        <w:gridCol w:w="709"/>
        <w:gridCol w:w="709"/>
        <w:gridCol w:w="854"/>
        <w:gridCol w:w="851"/>
      </w:tblGrid>
      <w:tr w:rsidR="007034FF" w:rsidRPr="006552E8" w14:paraId="7ED18685" w14:textId="77777777" w:rsidTr="00595119">
        <w:trPr>
          <w:trHeight w:val="397"/>
        </w:trPr>
        <w:tc>
          <w:tcPr>
            <w:tcW w:w="2492" w:type="dxa"/>
            <w:shd w:val="clear" w:color="auto" w:fill="4AACC5"/>
          </w:tcPr>
          <w:p w14:paraId="433DDFC0" w14:textId="77777777" w:rsidR="007034FF" w:rsidRPr="006552E8" w:rsidRDefault="007034FF" w:rsidP="00595119">
            <w:pPr>
              <w:pStyle w:val="TableParagraph"/>
              <w:spacing w:before="80"/>
              <w:ind w:left="107"/>
              <w:rPr>
                <w:b/>
                <w:sz w:val="20"/>
              </w:rPr>
            </w:pPr>
            <w:r>
              <w:rPr>
                <w:b/>
                <w:color w:val="FFFFFF"/>
                <w:sz w:val="20"/>
              </w:rPr>
              <w:t>Amaç (A3</w:t>
            </w:r>
            <w:r w:rsidRPr="006552E8">
              <w:rPr>
                <w:b/>
                <w:color w:val="FFFFFF"/>
                <w:sz w:val="20"/>
              </w:rPr>
              <w:t>)</w:t>
            </w:r>
            <w:r w:rsidRPr="006552E8">
              <w:rPr>
                <w:b/>
                <w:color w:val="FFFFFF"/>
                <w:sz w:val="20"/>
                <w:vertAlign w:val="superscript"/>
              </w:rPr>
              <w:t>*</w:t>
            </w:r>
          </w:p>
        </w:tc>
        <w:tc>
          <w:tcPr>
            <w:tcW w:w="6588" w:type="dxa"/>
            <w:gridSpan w:val="7"/>
          </w:tcPr>
          <w:p w14:paraId="37BD9387" w14:textId="77777777" w:rsidR="007034FF" w:rsidRPr="006552E8" w:rsidRDefault="007034FF" w:rsidP="00595119">
            <w:pPr>
              <w:pStyle w:val="TableParagraph"/>
              <w:rPr>
                <w:sz w:val="18"/>
              </w:rPr>
            </w:pPr>
            <w:r>
              <w:rPr>
                <w:sz w:val="18"/>
              </w:rPr>
              <w:t>Toplumsal hizmet faaliyetlerinin etkinliğini artırmak</w:t>
            </w:r>
          </w:p>
        </w:tc>
      </w:tr>
      <w:tr w:rsidR="007034FF" w:rsidRPr="006552E8" w14:paraId="00A7B3D0" w14:textId="77777777" w:rsidTr="00595119">
        <w:trPr>
          <w:trHeight w:val="398"/>
        </w:trPr>
        <w:tc>
          <w:tcPr>
            <w:tcW w:w="2492" w:type="dxa"/>
            <w:shd w:val="clear" w:color="auto" w:fill="4AACC5"/>
          </w:tcPr>
          <w:p w14:paraId="47228C69" w14:textId="005225AA" w:rsidR="007034FF" w:rsidRPr="006552E8" w:rsidRDefault="007034FF" w:rsidP="00595119">
            <w:pPr>
              <w:pStyle w:val="TableParagraph"/>
              <w:spacing w:before="78"/>
              <w:ind w:left="107"/>
              <w:rPr>
                <w:b/>
                <w:sz w:val="20"/>
              </w:rPr>
            </w:pPr>
            <w:r>
              <w:rPr>
                <w:b/>
                <w:color w:val="FFFFFF"/>
                <w:sz w:val="20"/>
              </w:rPr>
              <w:t>Hedef (H3</w:t>
            </w:r>
            <w:r>
              <w:rPr>
                <w:b/>
                <w:color w:val="FFFFFF"/>
                <w:sz w:val="20"/>
              </w:rPr>
              <w:t>.2</w:t>
            </w:r>
            <w:r w:rsidRPr="006552E8">
              <w:rPr>
                <w:b/>
                <w:color w:val="FFFFFF"/>
                <w:sz w:val="20"/>
              </w:rPr>
              <w:t>)</w:t>
            </w:r>
            <w:r w:rsidRPr="006552E8">
              <w:rPr>
                <w:b/>
                <w:color w:val="FFFFFF"/>
                <w:sz w:val="20"/>
                <w:vertAlign w:val="superscript"/>
              </w:rPr>
              <w:t>*</w:t>
            </w:r>
          </w:p>
        </w:tc>
        <w:tc>
          <w:tcPr>
            <w:tcW w:w="6588" w:type="dxa"/>
            <w:gridSpan w:val="7"/>
          </w:tcPr>
          <w:p w14:paraId="137167CC" w14:textId="5A87D1F2" w:rsidR="007034FF" w:rsidRPr="006552E8" w:rsidRDefault="007034FF" w:rsidP="00595119">
            <w:pPr>
              <w:pStyle w:val="TableParagraph"/>
              <w:rPr>
                <w:sz w:val="18"/>
              </w:rPr>
            </w:pPr>
            <w:r>
              <w:rPr>
                <w:sz w:val="18"/>
              </w:rPr>
              <w:t>Paydaşlara yönelik hizmetleri artırmak ve bu alanlarda ortak sosyal sorumluluk projelerinin geliştirilmesi</w:t>
            </w:r>
          </w:p>
        </w:tc>
      </w:tr>
      <w:tr w:rsidR="007034FF" w:rsidRPr="006552E8" w14:paraId="7CDC62B6" w14:textId="77777777" w:rsidTr="00595119">
        <w:trPr>
          <w:trHeight w:val="606"/>
        </w:trPr>
        <w:tc>
          <w:tcPr>
            <w:tcW w:w="2492" w:type="dxa"/>
            <w:shd w:val="clear" w:color="auto" w:fill="4AACC5"/>
          </w:tcPr>
          <w:p w14:paraId="3CA9D69B" w14:textId="77777777" w:rsidR="007034FF" w:rsidRPr="006552E8" w:rsidRDefault="007034FF" w:rsidP="00595119">
            <w:pPr>
              <w:pStyle w:val="TableParagraph"/>
              <w:spacing w:before="61"/>
              <w:ind w:left="107" w:right="107"/>
              <w:rPr>
                <w:b/>
                <w:sz w:val="20"/>
              </w:rPr>
            </w:pPr>
            <w:r w:rsidRPr="006552E8">
              <w:rPr>
                <w:b/>
                <w:color w:val="FFFFFF"/>
                <w:sz w:val="20"/>
              </w:rPr>
              <w:t>Amacın İlgili Olduğu Program/Alt Program Adı</w:t>
            </w:r>
            <w:r w:rsidRPr="006552E8">
              <w:rPr>
                <w:b/>
                <w:color w:val="FFFFFF"/>
                <w:sz w:val="20"/>
                <w:vertAlign w:val="superscript"/>
              </w:rPr>
              <w:t>**</w:t>
            </w:r>
          </w:p>
        </w:tc>
        <w:tc>
          <w:tcPr>
            <w:tcW w:w="6588" w:type="dxa"/>
            <w:gridSpan w:val="7"/>
          </w:tcPr>
          <w:p w14:paraId="5A9AB9F2" w14:textId="77777777" w:rsidR="007034FF" w:rsidRPr="006552E8" w:rsidRDefault="007034FF" w:rsidP="00595119">
            <w:pPr>
              <w:pStyle w:val="TableParagraph"/>
              <w:rPr>
                <w:sz w:val="18"/>
              </w:rPr>
            </w:pPr>
          </w:p>
        </w:tc>
      </w:tr>
      <w:tr w:rsidR="007034FF" w:rsidRPr="006552E8" w14:paraId="66B63C6D" w14:textId="77777777" w:rsidTr="00595119">
        <w:trPr>
          <w:trHeight w:val="609"/>
        </w:trPr>
        <w:tc>
          <w:tcPr>
            <w:tcW w:w="2492" w:type="dxa"/>
            <w:shd w:val="clear" w:color="auto" w:fill="4AACC5"/>
          </w:tcPr>
          <w:p w14:paraId="2DC3CC3D" w14:textId="77777777" w:rsidR="007034FF" w:rsidRPr="006552E8" w:rsidRDefault="007034FF" w:rsidP="00595119">
            <w:pPr>
              <w:pStyle w:val="TableParagraph"/>
              <w:spacing w:before="61"/>
              <w:ind w:left="107"/>
              <w:rPr>
                <w:b/>
                <w:sz w:val="20"/>
              </w:rPr>
            </w:pPr>
            <w:r w:rsidRPr="006552E8">
              <w:rPr>
                <w:b/>
                <w:color w:val="FFFFFF"/>
                <w:sz w:val="20"/>
              </w:rPr>
              <w:t>Amacın İlişkili Olduğu Alt Program Hedefi</w:t>
            </w:r>
            <w:r w:rsidRPr="006552E8">
              <w:rPr>
                <w:b/>
                <w:color w:val="FFFFFF"/>
                <w:sz w:val="20"/>
                <w:vertAlign w:val="superscript"/>
              </w:rPr>
              <w:t>**</w:t>
            </w:r>
          </w:p>
        </w:tc>
        <w:tc>
          <w:tcPr>
            <w:tcW w:w="6588" w:type="dxa"/>
            <w:gridSpan w:val="7"/>
          </w:tcPr>
          <w:p w14:paraId="4B7F1E32" w14:textId="77777777" w:rsidR="007034FF" w:rsidRPr="006552E8" w:rsidRDefault="007034FF" w:rsidP="00595119">
            <w:pPr>
              <w:pStyle w:val="TableParagraph"/>
              <w:rPr>
                <w:sz w:val="18"/>
              </w:rPr>
            </w:pPr>
          </w:p>
        </w:tc>
      </w:tr>
      <w:tr w:rsidR="007034FF" w:rsidRPr="006552E8" w14:paraId="1770F7AE" w14:textId="77777777" w:rsidTr="00595119">
        <w:trPr>
          <w:trHeight w:val="1025"/>
        </w:trPr>
        <w:tc>
          <w:tcPr>
            <w:tcW w:w="2492" w:type="dxa"/>
            <w:shd w:val="clear" w:color="auto" w:fill="4AACC5"/>
          </w:tcPr>
          <w:p w14:paraId="783920BF" w14:textId="77777777" w:rsidR="007034FF" w:rsidRPr="006552E8" w:rsidRDefault="007034FF" w:rsidP="00595119">
            <w:pPr>
              <w:pStyle w:val="TableParagraph"/>
              <w:rPr>
                <w:b/>
                <w:sz w:val="20"/>
              </w:rPr>
            </w:pPr>
          </w:p>
          <w:p w14:paraId="42AA48F5" w14:textId="77777777" w:rsidR="007034FF" w:rsidRPr="006552E8" w:rsidRDefault="007034FF" w:rsidP="00595119">
            <w:pPr>
              <w:pStyle w:val="TableParagraph"/>
              <w:spacing w:before="148"/>
              <w:ind w:left="107"/>
              <w:rPr>
                <w:b/>
                <w:sz w:val="20"/>
              </w:rPr>
            </w:pPr>
            <w:r w:rsidRPr="006552E8">
              <w:rPr>
                <w:b/>
                <w:color w:val="FFFFFF"/>
                <w:sz w:val="20"/>
              </w:rPr>
              <w:t>Performans Göstergeleri</w:t>
            </w:r>
          </w:p>
        </w:tc>
        <w:tc>
          <w:tcPr>
            <w:tcW w:w="1479" w:type="dxa"/>
            <w:shd w:val="clear" w:color="auto" w:fill="4AACC5"/>
          </w:tcPr>
          <w:p w14:paraId="19BDA55D" w14:textId="77777777" w:rsidR="007034FF" w:rsidRPr="006552E8" w:rsidRDefault="007034FF" w:rsidP="00595119">
            <w:pPr>
              <w:pStyle w:val="TableParagraph"/>
              <w:spacing w:before="1"/>
              <w:rPr>
                <w:b/>
              </w:rPr>
            </w:pPr>
          </w:p>
          <w:p w14:paraId="1B7DA9C5" w14:textId="77777777" w:rsidR="007034FF" w:rsidRPr="006552E8" w:rsidRDefault="007034FF" w:rsidP="00595119">
            <w:pPr>
              <w:pStyle w:val="TableParagraph"/>
              <w:spacing w:line="237" w:lineRule="auto"/>
              <w:ind w:left="498" w:right="174" w:hanging="308"/>
              <w:rPr>
                <w:b/>
                <w:sz w:val="13"/>
              </w:rPr>
            </w:pPr>
            <w:r w:rsidRPr="006552E8">
              <w:rPr>
                <w:b/>
                <w:color w:val="FFFFFF"/>
                <w:sz w:val="20"/>
              </w:rPr>
              <w:t xml:space="preserve">Hedefe Etkisi </w:t>
            </w:r>
            <w:r w:rsidRPr="006552E8">
              <w:rPr>
                <w:b/>
                <w:color w:val="FFFFFF"/>
                <w:position w:val="-6"/>
                <w:sz w:val="20"/>
              </w:rPr>
              <w:t>(%)</w:t>
            </w:r>
            <w:r w:rsidRPr="006552E8">
              <w:rPr>
                <w:b/>
                <w:color w:val="FFFFFF"/>
                <w:sz w:val="13"/>
              </w:rPr>
              <w:t>***</w:t>
            </w:r>
          </w:p>
        </w:tc>
        <w:tc>
          <w:tcPr>
            <w:tcW w:w="1131" w:type="dxa"/>
            <w:shd w:val="clear" w:color="auto" w:fill="4AACC5"/>
          </w:tcPr>
          <w:p w14:paraId="3EE69AE5" w14:textId="77777777" w:rsidR="007034FF" w:rsidRPr="006552E8" w:rsidRDefault="007034FF" w:rsidP="00595119">
            <w:pPr>
              <w:pStyle w:val="TableParagraph"/>
              <w:spacing w:before="147"/>
              <w:ind w:left="34" w:right="26"/>
              <w:jc w:val="center"/>
              <w:rPr>
                <w:b/>
                <w:sz w:val="20"/>
              </w:rPr>
            </w:pPr>
            <w:r w:rsidRPr="006552E8">
              <w:rPr>
                <w:b/>
                <w:color w:val="FFFFFF"/>
                <w:sz w:val="20"/>
              </w:rPr>
              <w:t>Plan Dönemi Başlangıç Değeri</w:t>
            </w:r>
          </w:p>
        </w:tc>
        <w:tc>
          <w:tcPr>
            <w:tcW w:w="855" w:type="dxa"/>
            <w:shd w:val="clear" w:color="auto" w:fill="4AACC5"/>
          </w:tcPr>
          <w:p w14:paraId="2FD1231A" w14:textId="77777777" w:rsidR="007034FF" w:rsidRPr="006552E8" w:rsidRDefault="007034FF" w:rsidP="00595119">
            <w:pPr>
              <w:pStyle w:val="TableParagraph"/>
              <w:rPr>
                <w:b/>
                <w:sz w:val="20"/>
              </w:rPr>
            </w:pPr>
          </w:p>
          <w:p w14:paraId="053C631B" w14:textId="77777777" w:rsidR="007034FF" w:rsidRPr="006552E8" w:rsidRDefault="007034FF" w:rsidP="00595119">
            <w:pPr>
              <w:pStyle w:val="TableParagraph"/>
              <w:spacing w:before="148"/>
              <w:ind w:left="231"/>
              <w:rPr>
                <w:b/>
                <w:sz w:val="20"/>
              </w:rPr>
            </w:pPr>
            <w:r w:rsidRPr="006552E8">
              <w:rPr>
                <w:b/>
                <w:color w:val="FFFFFF"/>
                <w:sz w:val="20"/>
              </w:rPr>
              <w:t>1. Yıl</w:t>
            </w:r>
          </w:p>
        </w:tc>
        <w:tc>
          <w:tcPr>
            <w:tcW w:w="709" w:type="dxa"/>
            <w:shd w:val="clear" w:color="auto" w:fill="4AACC5"/>
          </w:tcPr>
          <w:p w14:paraId="78B2C14C" w14:textId="77777777" w:rsidR="007034FF" w:rsidRPr="006552E8" w:rsidRDefault="007034FF" w:rsidP="00595119">
            <w:pPr>
              <w:pStyle w:val="TableParagraph"/>
              <w:rPr>
                <w:b/>
                <w:sz w:val="20"/>
              </w:rPr>
            </w:pPr>
          </w:p>
          <w:p w14:paraId="7CAE6D2D" w14:textId="77777777" w:rsidR="007034FF" w:rsidRPr="006552E8" w:rsidRDefault="007034FF" w:rsidP="00595119">
            <w:pPr>
              <w:pStyle w:val="TableParagraph"/>
              <w:spacing w:before="148"/>
              <w:ind w:left="156"/>
              <w:rPr>
                <w:b/>
                <w:sz w:val="20"/>
              </w:rPr>
            </w:pPr>
            <w:r w:rsidRPr="006552E8">
              <w:rPr>
                <w:b/>
                <w:color w:val="FFFFFF"/>
                <w:sz w:val="20"/>
              </w:rPr>
              <w:t>2. Yıl</w:t>
            </w:r>
          </w:p>
        </w:tc>
        <w:tc>
          <w:tcPr>
            <w:tcW w:w="709" w:type="dxa"/>
            <w:shd w:val="clear" w:color="auto" w:fill="4AACC5"/>
          </w:tcPr>
          <w:p w14:paraId="4A9F5F31" w14:textId="77777777" w:rsidR="007034FF" w:rsidRPr="006552E8" w:rsidRDefault="007034FF" w:rsidP="00595119">
            <w:pPr>
              <w:pStyle w:val="TableParagraph"/>
              <w:rPr>
                <w:b/>
                <w:sz w:val="20"/>
              </w:rPr>
            </w:pPr>
          </w:p>
          <w:p w14:paraId="5F13C0C7" w14:textId="77777777" w:rsidR="007034FF" w:rsidRPr="006552E8" w:rsidRDefault="007034FF" w:rsidP="00595119">
            <w:pPr>
              <w:pStyle w:val="TableParagraph"/>
              <w:spacing w:before="148"/>
              <w:ind w:left="141"/>
              <w:rPr>
                <w:b/>
                <w:sz w:val="20"/>
              </w:rPr>
            </w:pPr>
            <w:r w:rsidRPr="006552E8">
              <w:rPr>
                <w:b/>
                <w:color w:val="FFFFFF"/>
                <w:sz w:val="20"/>
              </w:rPr>
              <w:t>3. Yıl</w:t>
            </w:r>
          </w:p>
        </w:tc>
        <w:tc>
          <w:tcPr>
            <w:tcW w:w="854" w:type="dxa"/>
            <w:shd w:val="clear" w:color="auto" w:fill="4AACC5"/>
          </w:tcPr>
          <w:p w14:paraId="13D7744D" w14:textId="77777777" w:rsidR="007034FF" w:rsidRPr="006552E8" w:rsidRDefault="007034FF" w:rsidP="00595119">
            <w:pPr>
              <w:pStyle w:val="TableParagraph"/>
              <w:rPr>
                <w:b/>
                <w:sz w:val="20"/>
              </w:rPr>
            </w:pPr>
          </w:p>
          <w:p w14:paraId="4B9577ED" w14:textId="77777777" w:rsidR="007034FF" w:rsidRPr="006552E8" w:rsidRDefault="007034FF" w:rsidP="00595119">
            <w:pPr>
              <w:pStyle w:val="TableParagraph"/>
              <w:spacing w:before="148"/>
              <w:ind w:left="210"/>
              <w:rPr>
                <w:b/>
                <w:sz w:val="20"/>
              </w:rPr>
            </w:pPr>
            <w:r w:rsidRPr="006552E8">
              <w:rPr>
                <w:b/>
                <w:color w:val="FFFFFF"/>
                <w:sz w:val="20"/>
              </w:rPr>
              <w:t>4. Yıl</w:t>
            </w:r>
          </w:p>
        </w:tc>
        <w:tc>
          <w:tcPr>
            <w:tcW w:w="851" w:type="dxa"/>
            <w:shd w:val="clear" w:color="auto" w:fill="4AACC5"/>
          </w:tcPr>
          <w:p w14:paraId="4026A3A7" w14:textId="77777777" w:rsidR="007034FF" w:rsidRPr="006552E8" w:rsidRDefault="007034FF" w:rsidP="00595119">
            <w:pPr>
              <w:pStyle w:val="TableParagraph"/>
              <w:rPr>
                <w:b/>
                <w:sz w:val="20"/>
              </w:rPr>
            </w:pPr>
          </w:p>
          <w:p w14:paraId="25610E5E" w14:textId="77777777" w:rsidR="007034FF" w:rsidRPr="006552E8" w:rsidRDefault="007034FF" w:rsidP="00595119">
            <w:pPr>
              <w:pStyle w:val="TableParagraph"/>
              <w:spacing w:before="148"/>
              <w:ind w:left="217"/>
              <w:rPr>
                <w:b/>
                <w:sz w:val="20"/>
              </w:rPr>
            </w:pPr>
            <w:r w:rsidRPr="006552E8">
              <w:rPr>
                <w:b/>
                <w:color w:val="FFFFFF"/>
                <w:sz w:val="20"/>
              </w:rPr>
              <w:t>5. Yıl</w:t>
            </w:r>
          </w:p>
        </w:tc>
      </w:tr>
      <w:tr w:rsidR="007034FF" w:rsidRPr="006552E8" w14:paraId="0F7DEA69" w14:textId="77777777" w:rsidTr="00595119">
        <w:trPr>
          <w:trHeight w:val="364"/>
        </w:trPr>
        <w:tc>
          <w:tcPr>
            <w:tcW w:w="2492" w:type="dxa"/>
            <w:shd w:val="clear" w:color="auto" w:fill="4AACC5"/>
          </w:tcPr>
          <w:p w14:paraId="63DA8548" w14:textId="3DF1C62B" w:rsidR="007034FF" w:rsidRPr="006552E8" w:rsidRDefault="007034FF" w:rsidP="00595119">
            <w:pPr>
              <w:pStyle w:val="TableParagraph"/>
              <w:spacing w:before="61"/>
              <w:ind w:left="107"/>
              <w:rPr>
                <w:b/>
                <w:sz w:val="20"/>
              </w:rPr>
            </w:pPr>
            <w:r>
              <w:rPr>
                <w:b/>
                <w:color w:val="FFFFFF"/>
                <w:sz w:val="20"/>
              </w:rPr>
              <w:t>PG3</w:t>
            </w:r>
            <w:r>
              <w:rPr>
                <w:b/>
                <w:color w:val="FFFFFF"/>
                <w:sz w:val="20"/>
              </w:rPr>
              <w:t>.2</w:t>
            </w:r>
            <w:r w:rsidRPr="006552E8">
              <w:rPr>
                <w:b/>
                <w:color w:val="FFFFFF"/>
                <w:sz w:val="20"/>
              </w:rPr>
              <w:t>.1</w:t>
            </w:r>
            <w:r w:rsidRPr="000B608F">
              <w:rPr>
                <w:b/>
                <w:color w:val="FFFFFF"/>
                <w:sz w:val="20"/>
              </w:rPr>
              <w:t xml:space="preserve">* </w:t>
            </w:r>
            <w:r>
              <w:rPr>
                <w:b/>
                <w:color w:val="FFFFFF"/>
                <w:sz w:val="20"/>
              </w:rPr>
              <w:t>Topluma katkı amaçlı düzenlenen etkinlik sayısı</w:t>
            </w:r>
          </w:p>
        </w:tc>
        <w:tc>
          <w:tcPr>
            <w:tcW w:w="1479" w:type="dxa"/>
          </w:tcPr>
          <w:p w14:paraId="51380867" w14:textId="77777777" w:rsidR="007034FF" w:rsidRPr="006552E8" w:rsidRDefault="007034FF" w:rsidP="00595119">
            <w:pPr>
              <w:pStyle w:val="TableParagraph"/>
              <w:rPr>
                <w:sz w:val="18"/>
              </w:rPr>
            </w:pPr>
          </w:p>
        </w:tc>
        <w:tc>
          <w:tcPr>
            <w:tcW w:w="1131" w:type="dxa"/>
          </w:tcPr>
          <w:p w14:paraId="6DA72AD0" w14:textId="77777777" w:rsidR="007034FF" w:rsidRPr="006552E8" w:rsidRDefault="007034FF" w:rsidP="00595119">
            <w:pPr>
              <w:pStyle w:val="TableParagraph"/>
              <w:rPr>
                <w:sz w:val="18"/>
              </w:rPr>
            </w:pPr>
          </w:p>
        </w:tc>
        <w:tc>
          <w:tcPr>
            <w:tcW w:w="855" w:type="dxa"/>
          </w:tcPr>
          <w:p w14:paraId="41224DC5" w14:textId="77777777" w:rsidR="007034FF" w:rsidRPr="006552E8" w:rsidRDefault="007034FF" w:rsidP="00595119">
            <w:pPr>
              <w:pStyle w:val="TableParagraph"/>
              <w:rPr>
                <w:sz w:val="18"/>
              </w:rPr>
            </w:pPr>
          </w:p>
        </w:tc>
        <w:tc>
          <w:tcPr>
            <w:tcW w:w="709" w:type="dxa"/>
          </w:tcPr>
          <w:p w14:paraId="5C0E6119" w14:textId="77777777" w:rsidR="007034FF" w:rsidRPr="006552E8" w:rsidRDefault="007034FF" w:rsidP="00595119">
            <w:pPr>
              <w:pStyle w:val="TableParagraph"/>
              <w:rPr>
                <w:sz w:val="18"/>
              </w:rPr>
            </w:pPr>
          </w:p>
        </w:tc>
        <w:tc>
          <w:tcPr>
            <w:tcW w:w="709" w:type="dxa"/>
          </w:tcPr>
          <w:p w14:paraId="2EAFD074" w14:textId="77777777" w:rsidR="007034FF" w:rsidRPr="006552E8" w:rsidRDefault="007034FF" w:rsidP="00595119">
            <w:pPr>
              <w:pStyle w:val="TableParagraph"/>
              <w:rPr>
                <w:sz w:val="18"/>
              </w:rPr>
            </w:pPr>
          </w:p>
        </w:tc>
        <w:tc>
          <w:tcPr>
            <w:tcW w:w="854" w:type="dxa"/>
          </w:tcPr>
          <w:p w14:paraId="29DCB9D9" w14:textId="77777777" w:rsidR="007034FF" w:rsidRPr="006552E8" w:rsidRDefault="007034FF" w:rsidP="00595119">
            <w:pPr>
              <w:pStyle w:val="TableParagraph"/>
              <w:rPr>
                <w:sz w:val="18"/>
              </w:rPr>
            </w:pPr>
          </w:p>
        </w:tc>
        <w:tc>
          <w:tcPr>
            <w:tcW w:w="851" w:type="dxa"/>
          </w:tcPr>
          <w:p w14:paraId="13D28D28" w14:textId="77777777" w:rsidR="007034FF" w:rsidRPr="006552E8" w:rsidRDefault="007034FF" w:rsidP="00595119">
            <w:pPr>
              <w:pStyle w:val="TableParagraph"/>
              <w:rPr>
                <w:sz w:val="18"/>
              </w:rPr>
            </w:pPr>
          </w:p>
        </w:tc>
      </w:tr>
      <w:tr w:rsidR="007034FF" w:rsidRPr="006552E8" w14:paraId="2AEFA101" w14:textId="77777777" w:rsidTr="00595119">
        <w:trPr>
          <w:trHeight w:val="364"/>
        </w:trPr>
        <w:tc>
          <w:tcPr>
            <w:tcW w:w="2492" w:type="dxa"/>
            <w:shd w:val="clear" w:color="auto" w:fill="4AACC5"/>
          </w:tcPr>
          <w:p w14:paraId="6C967E6E" w14:textId="237B9B70" w:rsidR="007034FF" w:rsidRPr="000B608F" w:rsidRDefault="007034FF" w:rsidP="00595119">
            <w:pPr>
              <w:pStyle w:val="TableParagraph"/>
              <w:spacing w:before="61"/>
              <w:ind w:left="107"/>
              <w:rPr>
                <w:b/>
                <w:sz w:val="20"/>
              </w:rPr>
            </w:pPr>
            <w:r>
              <w:rPr>
                <w:b/>
                <w:color w:val="FFFFFF"/>
                <w:sz w:val="20"/>
              </w:rPr>
              <w:t>PG3</w:t>
            </w:r>
            <w:r>
              <w:rPr>
                <w:b/>
                <w:color w:val="FFFFFF"/>
                <w:sz w:val="20"/>
              </w:rPr>
              <w:t>.2</w:t>
            </w:r>
            <w:r w:rsidRPr="006552E8">
              <w:rPr>
                <w:b/>
                <w:color w:val="FFFFFF"/>
                <w:sz w:val="20"/>
              </w:rPr>
              <w:t>.2</w:t>
            </w:r>
            <w:r w:rsidRPr="006552E8">
              <w:rPr>
                <w:b/>
                <w:color w:val="FFFFFF"/>
                <w:sz w:val="20"/>
                <w:vertAlign w:val="superscript"/>
              </w:rPr>
              <w:t>*</w:t>
            </w:r>
            <w:r>
              <w:rPr>
                <w:b/>
                <w:color w:val="FFFFFF"/>
                <w:sz w:val="20"/>
                <w:vertAlign w:val="superscript"/>
              </w:rPr>
              <w:t xml:space="preserve">  </w:t>
            </w:r>
            <w:r>
              <w:rPr>
                <w:b/>
                <w:color w:val="FFFFFF"/>
                <w:sz w:val="20"/>
              </w:rPr>
              <w:t>Öğrenci başına düşen derslik(uygulama alanı) büyüklüğü</w:t>
            </w:r>
          </w:p>
        </w:tc>
        <w:tc>
          <w:tcPr>
            <w:tcW w:w="1479" w:type="dxa"/>
          </w:tcPr>
          <w:p w14:paraId="647D3C51" w14:textId="77777777" w:rsidR="007034FF" w:rsidRPr="006552E8" w:rsidRDefault="007034FF" w:rsidP="00595119">
            <w:pPr>
              <w:pStyle w:val="TableParagraph"/>
              <w:rPr>
                <w:sz w:val="18"/>
              </w:rPr>
            </w:pPr>
          </w:p>
        </w:tc>
        <w:tc>
          <w:tcPr>
            <w:tcW w:w="1131" w:type="dxa"/>
          </w:tcPr>
          <w:p w14:paraId="337FE118" w14:textId="77777777" w:rsidR="007034FF" w:rsidRPr="006552E8" w:rsidRDefault="007034FF" w:rsidP="00595119">
            <w:pPr>
              <w:pStyle w:val="TableParagraph"/>
              <w:rPr>
                <w:sz w:val="18"/>
              </w:rPr>
            </w:pPr>
          </w:p>
        </w:tc>
        <w:tc>
          <w:tcPr>
            <w:tcW w:w="855" w:type="dxa"/>
          </w:tcPr>
          <w:p w14:paraId="4BEB1E40" w14:textId="77777777" w:rsidR="007034FF" w:rsidRPr="006552E8" w:rsidRDefault="007034FF" w:rsidP="00595119">
            <w:pPr>
              <w:pStyle w:val="TableParagraph"/>
              <w:rPr>
                <w:sz w:val="18"/>
              </w:rPr>
            </w:pPr>
          </w:p>
        </w:tc>
        <w:tc>
          <w:tcPr>
            <w:tcW w:w="709" w:type="dxa"/>
          </w:tcPr>
          <w:p w14:paraId="15F45080" w14:textId="77777777" w:rsidR="007034FF" w:rsidRPr="006552E8" w:rsidRDefault="007034FF" w:rsidP="00595119">
            <w:pPr>
              <w:pStyle w:val="TableParagraph"/>
              <w:rPr>
                <w:sz w:val="18"/>
              </w:rPr>
            </w:pPr>
          </w:p>
        </w:tc>
        <w:tc>
          <w:tcPr>
            <w:tcW w:w="709" w:type="dxa"/>
          </w:tcPr>
          <w:p w14:paraId="58C0EA68" w14:textId="77777777" w:rsidR="007034FF" w:rsidRPr="006552E8" w:rsidRDefault="007034FF" w:rsidP="00595119">
            <w:pPr>
              <w:pStyle w:val="TableParagraph"/>
              <w:rPr>
                <w:sz w:val="18"/>
              </w:rPr>
            </w:pPr>
          </w:p>
        </w:tc>
        <w:tc>
          <w:tcPr>
            <w:tcW w:w="854" w:type="dxa"/>
          </w:tcPr>
          <w:p w14:paraId="7BED828D" w14:textId="77777777" w:rsidR="007034FF" w:rsidRPr="006552E8" w:rsidRDefault="007034FF" w:rsidP="00595119">
            <w:pPr>
              <w:pStyle w:val="TableParagraph"/>
              <w:rPr>
                <w:sz w:val="18"/>
              </w:rPr>
            </w:pPr>
          </w:p>
        </w:tc>
        <w:tc>
          <w:tcPr>
            <w:tcW w:w="851" w:type="dxa"/>
          </w:tcPr>
          <w:p w14:paraId="61B65534" w14:textId="77777777" w:rsidR="007034FF" w:rsidRPr="006552E8" w:rsidRDefault="007034FF" w:rsidP="00595119">
            <w:pPr>
              <w:pStyle w:val="TableParagraph"/>
              <w:rPr>
                <w:sz w:val="18"/>
              </w:rPr>
            </w:pPr>
          </w:p>
        </w:tc>
      </w:tr>
      <w:tr w:rsidR="007034FF" w:rsidRPr="006552E8" w14:paraId="7AF7FA0E" w14:textId="77777777" w:rsidTr="00595119">
        <w:trPr>
          <w:trHeight w:val="364"/>
        </w:trPr>
        <w:tc>
          <w:tcPr>
            <w:tcW w:w="2492" w:type="dxa"/>
            <w:shd w:val="clear" w:color="auto" w:fill="4AACC5"/>
          </w:tcPr>
          <w:p w14:paraId="46007988" w14:textId="77777777" w:rsidR="007034FF" w:rsidRPr="006552E8" w:rsidRDefault="007034FF" w:rsidP="00595119">
            <w:pPr>
              <w:pStyle w:val="TableParagraph"/>
              <w:spacing w:before="63"/>
              <w:ind w:left="107"/>
              <w:rPr>
                <w:b/>
                <w:sz w:val="20"/>
              </w:rPr>
            </w:pPr>
            <w:r w:rsidRPr="006552E8">
              <w:rPr>
                <w:b/>
                <w:color w:val="FFFFFF"/>
                <w:sz w:val="20"/>
              </w:rPr>
              <w:t>Sorumlu Birim</w:t>
            </w:r>
          </w:p>
        </w:tc>
        <w:tc>
          <w:tcPr>
            <w:tcW w:w="6588" w:type="dxa"/>
            <w:gridSpan w:val="7"/>
          </w:tcPr>
          <w:p w14:paraId="1B432BE7" w14:textId="77777777" w:rsidR="007034FF" w:rsidRPr="006552E8" w:rsidRDefault="007034FF" w:rsidP="00595119">
            <w:pPr>
              <w:pStyle w:val="TableParagraph"/>
              <w:spacing w:before="63"/>
              <w:ind w:left="109"/>
              <w:rPr>
                <w:sz w:val="20"/>
              </w:rPr>
            </w:pPr>
            <w:r w:rsidRPr="006552E8">
              <w:rPr>
                <w:sz w:val="20"/>
              </w:rPr>
              <w:t xml:space="preserve">Hedefin gerçekleşmesinden sorumlu olan </w:t>
            </w:r>
            <w:r w:rsidRPr="006552E8">
              <w:rPr>
                <w:b/>
                <w:sz w:val="20"/>
              </w:rPr>
              <w:t xml:space="preserve">tek bir </w:t>
            </w:r>
            <w:r w:rsidRPr="006552E8">
              <w:rPr>
                <w:sz w:val="20"/>
              </w:rPr>
              <w:t>birime yer verilir.</w:t>
            </w:r>
          </w:p>
        </w:tc>
      </w:tr>
      <w:tr w:rsidR="007034FF" w:rsidRPr="006552E8" w14:paraId="798A1F99" w14:textId="77777777" w:rsidTr="00595119">
        <w:trPr>
          <w:trHeight w:val="609"/>
        </w:trPr>
        <w:tc>
          <w:tcPr>
            <w:tcW w:w="2492" w:type="dxa"/>
            <w:shd w:val="clear" w:color="auto" w:fill="4AACC5"/>
          </w:tcPr>
          <w:p w14:paraId="1640F3AF" w14:textId="77777777" w:rsidR="007034FF" w:rsidRPr="006552E8" w:rsidRDefault="007034FF" w:rsidP="00595119">
            <w:pPr>
              <w:pStyle w:val="TableParagraph"/>
              <w:spacing w:before="61"/>
              <w:ind w:left="107"/>
              <w:rPr>
                <w:b/>
                <w:sz w:val="20"/>
              </w:rPr>
            </w:pPr>
            <w:r w:rsidRPr="006552E8">
              <w:rPr>
                <w:b/>
                <w:color w:val="FFFFFF"/>
                <w:sz w:val="20"/>
              </w:rPr>
              <w:t>İşbirliği Yapılacak Birim(ler)</w:t>
            </w:r>
          </w:p>
        </w:tc>
        <w:tc>
          <w:tcPr>
            <w:tcW w:w="6588" w:type="dxa"/>
            <w:gridSpan w:val="7"/>
          </w:tcPr>
          <w:p w14:paraId="54D13925" w14:textId="77777777" w:rsidR="007034FF" w:rsidRPr="006552E8" w:rsidRDefault="007034FF" w:rsidP="00595119">
            <w:pPr>
              <w:pStyle w:val="TableParagraph"/>
              <w:spacing w:before="61"/>
              <w:ind w:left="109"/>
              <w:rPr>
                <w:sz w:val="20"/>
              </w:rPr>
            </w:pPr>
            <w:r w:rsidRPr="006552E8">
              <w:rPr>
                <w:sz w:val="20"/>
              </w:rPr>
              <w:t>Hedefin gerçekleşmesinden sorumlu birimin işbirliği yapacağı birim ve/veya birimlere yer verilir.</w:t>
            </w:r>
          </w:p>
        </w:tc>
      </w:tr>
      <w:tr w:rsidR="007034FF" w:rsidRPr="006552E8" w14:paraId="0DED1D47" w14:textId="77777777" w:rsidTr="00595119">
        <w:trPr>
          <w:trHeight w:val="364"/>
        </w:trPr>
        <w:tc>
          <w:tcPr>
            <w:tcW w:w="2492" w:type="dxa"/>
            <w:shd w:val="clear" w:color="auto" w:fill="4AACC5"/>
          </w:tcPr>
          <w:p w14:paraId="42EB24A5" w14:textId="77777777" w:rsidR="007034FF" w:rsidRPr="006552E8" w:rsidRDefault="007034FF" w:rsidP="00595119">
            <w:pPr>
              <w:pStyle w:val="TableParagraph"/>
              <w:spacing w:before="61"/>
              <w:ind w:left="107"/>
              <w:rPr>
                <w:b/>
                <w:sz w:val="20"/>
              </w:rPr>
            </w:pPr>
            <w:r w:rsidRPr="006552E8">
              <w:rPr>
                <w:b/>
                <w:color w:val="FFFFFF"/>
                <w:sz w:val="20"/>
              </w:rPr>
              <w:t>Riskler</w:t>
            </w:r>
          </w:p>
        </w:tc>
        <w:tc>
          <w:tcPr>
            <w:tcW w:w="6588" w:type="dxa"/>
            <w:gridSpan w:val="7"/>
          </w:tcPr>
          <w:p w14:paraId="51E9B5B7" w14:textId="77777777" w:rsidR="007034FF" w:rsidRPr="006552E8" w:rsidRDefault="007034FF" w:rsidP="00595119">
            <w:pPr>
              <w:pStyle w:val="TableParagraph"/>
              <w:spacing w:before="61"/>
              <w:ind w:left="109"/>
              <w:rPr>
                <w:sz w:val="20"/>
              </w:rPr>
            </w:pPr>
            <w:r w:rsidRPr="006552E8">
              <w:rPr>
                <w:sz w:val="20"/>
              </w:rPr>
              <w:t xml:space="preserve">Hedefin gerçekleşmesini etkileyebilecek </w:t>
            </w:r>
            <w:r w:rsidRPr="006552E8">
              <w:rPr>
                <w:b/>
                <w:sz w:val="20"/>
              </w:rPr>
              <w:t xml:space="preserve">en fazla beş </w:t>
            </w:r>
            <w:r w:rsidRPr="006552E8">
              <w:rPr>
                <w:sz w:val="20"/>
              </w:rPr>
              <w:t>temel riske yer verilir.</w:t>
            </w:r>
          </w:p>
        </w:tc>
      </w:tr>
      <w:tr w:rsidR="007034FF" w:rsidRPr="006552E8" w14:paraId="70743B9C" w14:textId="77777777" w:rsidTr="00595119">
        <w:trPr>
          <w:trHeight w:val="364"/>
        </w:trPr>
        <w:tc>
          <w:tcPr>
            <w:tcW w:w="2492" w:type="dxa"/>
            <w:shd w:val="clear" w:color="auto" w:fill="4AACC5"/>
          </w:tcPr>
          <w:p w14:paraId="5C88E091" w14:textId="77777777" w:rsidR="007034FF" w:rsidRPr="006552E8" w:rsidRDefault="007034FF" w:rsidP="00595119">
            <w:pPr>
              <w:pStyle w:val="TableParagraph"/>
              <w:spacing w:before="61"/>
              <w:ind w:left="107"/>
              <w:rPr>
                <w:b/>
                <w:sz w:val="20"/>
              </w:rPr>
            </w:pPr>
            <w:r w:rsidRPr="006552E8">
              <w:rPr>
                <w:b/>
                <w:color w:val="FFFFFF"/>
                <w:sz w:val="20"/>
              </w:rPr>
              <w:t>Stratejiler</w:t>
            </w:r>
          </w:p>
        </w:tc>
        <w:tc>
          <w:tcPr>
            <w:tcW w:w="6588" w:type="dxa"/>
            <w:gridSpan w:val="7"/>
          </w:tcPr>
          <w:p w14:paraId="0A1C0839" w14:textId="77777777" w:rsidR="007034FF" w:rsidRPr="006552E8" w:rsidRDefault="007034FF" w:rsidP="00595119">
            <w:pPr>
              <w:pStyle w:val="TableParagraph"/>
              <w:spacing w:before="61"/>
              <w:ind w:left="109"/>
              <w:rPr>
                <w:sz w:val="20"/>
              </w:rPr>
            </w:pPr>
            <w:r w:rsidRPr="006552E8">
              <w:rPr>
                <w:sz w:val="20"/>
              </w:rPr>
              <w:t xml:space="preserve">Hedeflerin nasıl gerçekleştirileceğine yönelik </w:t>
            </w:r>
            <w:r w:rsidRPr="006552E8">
              <w:rPr>
                <w:b/>
                <w:sz w:val="20"/>
              </w:rPr>
              <w:t xml:space="preserve">en fazla beş </w:t>
            </w:r>
            <w:r w:rsidRPr="006552E8">
              <w:rPr>
                <w:sz w:val="20"/>
              </w:rPr>
              <w:t>stratejiye yer verilir.</w:t>
            </w:r>
          </w:p>
        </w:tc>
      </w:tr>
      <w:tr w:rsidR="007034FF" w:rsidRPr="006552E8" w14:paraId="22454C83" w14:textId="77777777" w:rsidTr="00595119">
        <w:trPr>
          <w:trHeight w:val="364"/>
        </w:trPr>
        <w:tc>
          <w:tcPr>
            <w:tcW w:w="2492" w:type="dxa"/>
            <w:shd w:val="clear" w:color="auto" w:fill="4AACC5"/>
          </w:tcPr>
          <w:p w14:paraId="361FC5C3" w14:textId="77777777" w:rsidR="007034FF" w:rsidRPr="006552E8" w:rsidRDefault="007034FF" w:rsidP="00595119">
            <w:pPr>
              <w:pStyle w:val="TableParagraph"/>
              <w:spacing w:before="61"/>
              <w:ind w:left="107"/>
              <w:rPr>
                <w:b/>
                <w:sz w:val="20"/>
              </w:rPr>
            </w:pPr>
            <w:r w:rsidRPr="006552E8">
              <w:rPr>
                <w:b/>
                <w:color w:val="FFFFFF"/>
                <w:sz w:val="20"/>
              </w:rPr>
              <w:t>Maliyet Tahmini</w:t>
            </w:r>
          </w:p>
        </w:tc>
        <w:tc>
          <w:tcPr>
            <w:tcW w:w="6588" w:type="dxa"/>
            <w:gridSpan w:val="7"/>
          </w:tcPr>
          <w:p w14:paraId="7BF28781" w14:textId="77777777" w:rsidR="007034FF" w:rsidRPr="006552E8" w:rsidRDefault="007034FF" w:rsidP="00595119">
            <w:pPr>
              <w:pStyle w:val="TableParagraph"/>
              <w:spacing w:before="61"/>
              <w:ind w:left="109"/>
              <w:rPr>
                <w:sz w:val="20"/>
              </w:rPr>
            </w:pPr>
            <w:r w:rsidRPr="006552E8">
              <w:rPr>
                <w:sz w:val="20"/>
              </w:rPr>
              <w:t>Hedefe ilişkin toplam tahmini maliyete yer verilir.</w:t>
            </w:r>
          </w:p>
        </w:tc>
      </w:tr>
      <w:tr w:rsidR="007034FF" w:rsidRPr="006552E8" w14:paraId="2E5772CB" w14:textId="77777777" w:rsidTr="00595119">
        <w:trPr>
          <w:trHeight w:val="607"/>
        </w:trPr>
        <w:tc>
          <w:tcPr>
            <w:tcW w:w="2492" w:type="dxa"/>
            <w:shd w:val="clear" w:color="auto" w:fill="4AACC5"/>
          </w:tcPr>
          <w:p w14:paraId="5794FFC0" w14:textId="77777777" w:rsidR="007034FF" w:rsidRPr="006552E8" w:rsidRDefault="007034FF" w:rsidP="00595119">
            <w:pPr>
              <w:pStyle w:val="TableParagraph"/>
              <w:spacing w:before="61"/>
              <w:ind w:left="107"/>
              <w:rPr>
                <w:b/>
                <w:sz w:val="20"/>
              </w:rPr>
            </w:pPr>
            <w:r w:rsidRPr="006552E8">
              <w:rPr>
                <w:b/>
                <w:color w:val="FFFFFF"/>
                <w:sz w:val="20"/>
              </w:rPr>
              <w:t>Tespitler</w:t>
            </w:r>
          </w:p>
        </w:tc>
        <w:tc>
          <w:tcPr>
            <w:tcW w:w="6588" w:type="dxa"/>
            <w:gridSpan w:val="7"/>
          </w:tcPr>
          <w:p w14:paraId="0A245181" w14:textId="77777777" w:rsidR="007034FF" w:rsidRPr="006552E8" w:rsidRDefault="007034FF" w:rsidP="00595119">
            <w:pPr>
              <w:pStyle w:val="TableParagraph"/>
              <w:spacing w:before="59"/>
              <w:ind w:left="109"/>
              <w:rPr>
                <w:sz w:val="20"/>
              </w:rPr>
            </w:pPr>
            <w:r w:rsidRPr="006552E8">
              <w:rPr>
                <w:sz w:val="20"/>
              </w:rPr>
              <w:t xml:space="preserve">Durum analizi sonucunda elde edilen ve hedeflere gerekçe oluşturacak bulgulardan </w:t>
            </w:r>
            <w:r w:rsidRPr="006552E8">
              <w:rPr>
                <w:b/>
                <w:sz w:val="20"/>
              </w:rPr>
              <w:t xml:space="preserve">en fazla beş </w:t>
            </w:r>
            <w:r w:rsidRPr="006552E8">
              <w:rPr>
                <w:sz w:val="20"/>
              </w:rPr>
              <w:t>tanesine maddeler halinde yer verilir.</w:t>
            </w:r>
          </w:p>
        </w:tc>
      </w:tr>
      <w:tr w:rsidR="007034FF" w:rsidRPr="006552E8" w14:paraId="6C20D77A" w14:textId="77777777" w:rsidTr="00595119">
        <w:trPr>
          <w:trHeight w:val="854"/>
        </w:trPr>
        <w:tc>
          <w:tcPr>
            <w:tcW w:w="2492" w:type="dxa"/>
            <w:shd w:val="clear" w:color="auto" w:fill="4AACC5"/>
          </w:tcPr>
          <w:p w14:paraId="6BDBA0AC" w14:textId="77777777" w:rsidR="007034FF" w:rsidRPr="006552E8" w:rsidRDefault="007034FF" w:rsidP="00595119">
            <w:pPr>
              <w:pStyle w:val="TableParagraph"/>
              <w:spacing w:before="61"/>
              <w:ind w:left="107"/>
              <w:rPr>
                <w:b/>
                <w:sz w:val="20"/>
              </w:rPr>
            </w:pPr>
            <w:r w:rsidRPr="006552E8">
              <w:rPr>
                <w:b/>
                <w:color w:val="FFFFFF"/>
                <w:sz w:val="20"/>
              </w:rPr>
              <w:t>İhtiyaçlar</w:t>
            </w:r>
          </w:p>
        </w:tc>
        <w:tc>
          <w:tcPr>
            <w:tcW w:w="6588" w:type="dxa"/>
            <w:gridSpan w:val="7"/>
          </w:tcPr>
          <w:p w14:paraId="63AFD8E6" w14:textId="77777777" w:rsidR="007034FF" w:rsidRPr="006552E8" w:rsidRDefault="007034FF" w:rsidP="00595119">
            <w:pPr>
              <w:pStyle w:val="TableParagraph"/>
              <w:spacing w:before="61"/>
              <w:ind w:left="109" w:right="104"/>
              <w:jc w:val="both"/>
              <w:rPr>
                <w:sz w:val="20"/>
              </w:rPr>
            </w:pPr>
            <w:r w:rsidRPr="006552E8">
              <w:rPr>
                <w:sz w:val="20"/>
              </w:rPr>
              <w:t xml:space="preserve">Üst politika belgeleri analizinden gelen ihtiyaçlar öncelikli olmak üzere tespit edilen sorun alanlarına ilişkin yapılması gerekenlere </w:t>
            </w:r>
            <w:r w:rsidRPr="006552E8">
              <w:rPr>
                <w:b/>
                <w:sz w:val="20"/>
              </w:rPr>
              <w:t xml:space="preserve">en fazla beş </w:t>
            </w:r>
            <w:r w:rsidRPr="006552E8">
              <w:rPr>
                <w:sz w:val="20"/>
              </w:rPr>
              <w:t>madde olmak üzere yer verilir. Burada yer verilen ihtiyaçlar hedefin gerekçesini oluşturur.</w:t>
            </w:r>
          </w:p>
        </w:tc>
      </w:tr>
    </w:tbl>
    <w:p w14:paraId="52748B8A" w14:textId="77777777" w:rsidR="007034FF" w:rsidRDefault="007034FF">
      <w:pPr>
        <w:spacing w:before="59"/>
        <w:ind w:left="156" w:right="141"/>
        <w:jc w:val="both"/>
        <w:rPr>
          <w:sz w:val="20"/>
          <w:vertAlign w:val="superscript"/>
        </w:rPr>
      </w:pPr>
    </w:p>
    <w:p w14:paraId="34215CDC" w14:textId="166107BD" w:rsidR="00052151" w:rsidRPr="006552E8" w:rsidRDefault="00D3649C">
      <w:pPr>
        <w:spacing w:before="59"/>
        <w:ind w:left="156" w:right="141"/>
        <w:jc w:val="both"/>
        <w:rPr>
          <w:sz w:val="20"/>
        </w:rPr>
      </w:pPr>
      <w:r w:rsidRPr="006552E8">
        <w:rPr>
          <w:sz w:val="20"/>
          <w:vertAlign w:val="superscript"/>
        </w:rPr>
        <w:t>*</w:t>
      </w:r>
      <w:r w:rsidRPr="006552E8">
        <w:rPr>
          <w:sz w:val="20"/>
        </w:rPr>
        <w:t xml:space="preserve"> Amaçlarda başında “A” harfi olmak üzere birinci düzey, hedeflerde başında “H” harfi olmak üzere ikinci düzey, performans göstergelerinde ise başında “PG” olmak üzere üçüncü düzeyde numaralandırma tabloda gösterildiği biçimde yapılır. Bunun dışında bir numaralandırma kullanılamaz.</w:t>
      </w:r>
    </w:p>
    <w:p w14:paraId="7EF4276E" w14:textId="77777777" w:rsidR="00052151" w:rsidRPr="006552E8" w:rsidRDefault="00D3649C">
      <w:pPr>
        <w:spacing w:before="62"/>
        <w:ind w:left="156" w:right="140"/>
        <w:jc w:val="both"/>
        <w:rPr>
          <w:sz w:val="20"/>
        </w:rPr>
      </w:pPr>
      <w:r w:rsidRPr="006552E8">
        <w:rPr>
          <w:sz w:val="20"/>
          <w:vertAlign w:val="superscript"/>
        </w:rPr>
        <w:t>**</w:t>
      </w:r>
      <w:r w:rsidRPr="006552E8">
        <w:rPr>
          <w:sz w:val="20"/>
        </w:rPr>
        <w:t xml:space="preserve"> Kurumsal kapasitenin geliştirilmesine yönelik belirlenecek amaç için amacın ilgili olduğu program “Yönetim ve Destek Programı” olup amacın ilişkili olduğu alt program hedefi satırı boş bırakılır. Diğer amaçların birden fazla alt program hedefiyle ilişkili olması halinde her bir alt program hedefine bu satırda </w:t>
      </w:r>
      <w:r w:rsidRPr="006552E8">
        <w:rPr>
          <w:sz w:val="20"/>
        </w:rPr>
        <w:lastRenderedPageBreak/>
        <w:t>yer verilir.</w:t>
      </w:r>
    </w:p>
    <w:p w14:paraId="77999A0C" w14:textId="77777777" w:rsidR="00052151" w:rsidRPr="006552E8" w:rsidRDefault="00D3649C">
      <w:pPr>
        <w:spacing w:before="60"/>
        <w:ind w:left="156"/>
        <w:jc w:val="both"/>
        <w:rPr>
          <w:sz w:val="20"/>
        </w:rPr>
      </w:pPr>
      <w:r w:rsidRPr="006552E8">
        <w:rPr>
          <w:sz w:val="20"/>
          <w:vertAlign w:val="superscript"/>
        </w:rPr>
        <w:t>***</w:t>
      </w:r>
      <w:r w:rsidRPr="006552E8">
        <w:rPr>
          <w:sz w:val="20"/>
        </w:rPr>
        <w:t xml:space="preserve"> Hedefe etkisi yüzde olarak ifade edilir. Örneğin A göstergesi yüzde 30, B göstergesi yüzde 70 etkiler gibi.</w:t>
      </w:r>
    </w:p>
    <w:p w14:paraId="5AB7BE8F" w14:textId="77777777" w:rsidR="00052151" w:rsidRPr="006552E8" w:rsidRDefault="00052151">
      <w:pPr>
        <w:pStyle w:val="GvdeMetni"/>
        <w:rPr>
          <w:sz w:val="20"/>
        </w:rPr>
      </w:pPr>
    </w:p>
    <w:p w14:paraId="56166C0F" w14:textId="77777777" w:rsidR="00052151" w:rsidRPr="006552E8" w:rsidRDefault="00052151">
      <w:pPr>
        <w:pStyle w:val="GvdeMetni"/>
        <w:rPr>
          <w:sz w:val="20"/>
        </w:rPr>
      </w:pPr>
    </w:p>
    <w:p w14:paraId="353C5BCF" w14:textId="77777777" w:rsidR="00052151" w:rsidRPr="006552E8" w:rsidRDefault="00052151">
      <w:pPr>
        <w:pStyle w:val="GvdeMetni"/>
        <w:rPr>
          <w:sz w:val="20"/>
        </w:rPr>
      </w:pPr>
    </w:p>
    <w:p w14:paraId="679ADE4D" w14:textId="77777777" w:rsidR="00052151" w:rsidRPr="006552E8" w:rsidRDefault="00052151">
      <w:pPr>
        <w:pStyle w:val="GvdeMetni"/>
        <w:rPr>
          <w:sz w:val="20"/>
        </w:rPr>
      </w:pPr>
    </w:p>
    <w:p w14:paraId="3B4F2277" w14:textId="77777777" w:rsidR="00052151" w:rsidRPr="006552E8" w:rsidRDefault="00052151">
      <w:pPr>
        <w:pStyle w:val="GvdeMetni"/>
        <w:rPr>
          <w:sz w:val="20"/>
        </w:rPr>
      </w:pPr>
    </w:p>
    <w:p w14:paraId="65E9F7AF" w14:textId="77777777" w:rsidR="00052151" w:rsidRPr="006552E8" w:rsidRDefault="00052151">
      <w:pPr>
        <w:pStyle w:val="GvdeMetni"/>
        <w:rPr>
          <w:sz w:val="20"/>
        </w:rPr>
      </w:pPr>
    </w:p>
    <w:p w14:paraId="5BCFE737" w14:textId="77777777" w:rsidR="00052151" w:rsidRPr="006552E8" w:rsidRDefault="00052151">
      <w:pPr>
        <w:pStyle w:val="GvdeMetni"/>
        <w:rPr>
          <w:sz w:val="20"/>
        </w:rPr>
      </w:pPr>
    </w:p>
    <w:p w14:paraId="51E5FF5F" w14:textId="77777777" w:rsidR="00052151" w:rsidRPr="006552E8" w:rsidRDefault="00052151">
      <w:pPr>
        <w:pStyle w:val="GvdeMetni"/>
        <w:rPr>
          <w:sz w:val="20"/>
        </w:rPr>
      </w:pPr>
    </w:p>
    <w:p w14:paraId="7F82C9E8" w14:textId="77777777" w:rsidR="00052151" w:rsidRPr="006552E8" w:rsidRDefault="00052151">
      <w:pPr>
        <w:pStyle w:val="GvdeMetni"/>
        <w:rPr>
          <w:sz w:val="20"/>
        </w:rPr>
      </w:pPr>
    </w:p>
    <w:p w14:paraId="5788C6C9" w14:textId="77777777" w:rsidR="00052151" w:rsidRPr="006552E8" w:rsidRDefault="00052151">
      <w:pPr>
        <w:pStyle w:val="GvdeMetni"/>
        <w:rPr>
          <w:sz w:val="20"/>
        </w:rPr>
      </w:pPr>
    </w:p>
    <w:p w14:paraId="353EF073" w14:textId="77777777" w:rsidR="00052151" w:rsidRPr="006552E8" w:rsidRDefault="00052151">
      <w:pPr>
        <w:pStyle w:val="GvdeMetni"/>
        <w:rPr>
          <w:sz w:val="20"/>
        </w:rPr>
      </w:pPr>
    </w:p>
    <w:p w14:paraId="4A9B470A" w14:textId="77777777" w:rsidR="00052151" w:rsidRPr="006552E8" w:rsidRDefault="00052151">
      <w:pPr>
        <w:pStyle w:val="GvdeMetni"/>
        <w:rPr>
          <w:sz w:val="20"/>
        </w:rPr>
      </w:pPr>
    </w:p>
    <w:p w14:paraId="42012D9D" w14:textId="77777777" w:rsidR="00052151" w:rsidRPr="006552E8" w:rsidRDefault="00BD5B54">
      <w:pPr>
        <w:pStyle w:val="GvdeMetni"/>
        <w:spacing w:before="6"/>
        <w:rPr>
          <w:sz w:val="11"/>
        </w:rPr>
      </w:pPr>
      <w:r w:rsidRPr="006552E8">
        <w:rPr>
          <w:noProof/>
          <w:lang w:eastAsia="tr-TR"/>
        </w:rPr>
        <mc:AlternateContent>
          <mc:Choice Requires="wps">
            <w:drawing>
              <wp:anchor distT="0" distB="0" distL="0" distR="0" simplePos="0" relativeHeight="487723008" behindDoc="1" locked="0" layoutInCell="1" allowOverlap="1" wp14:anchorId="3DD0DA73" wp14:editId="105941B3">
                <wp:simplePos x="0" y="0"/>
                <wp:positionH relativeFrom="page">
                  <wp:posOffset>899160</wp:posOffset>
                </wp:positionH>
                <wp:positionV relativeFrom="paragraph">
                  <wp:posOffset>114300</wp:posOffset>
                </wp:positionV>
                <wp:extent cx="1828800" cy="7620"/>
                <wp:effectExtent l="0" t="0" r="0" b="0"/>
                <wp:wrapTopAndBottom/>
                <wp:docPr id="421"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0DCBE4" id="Rectangle 410" o:spid="_x0000_s1026" style="position:absolute;margin-left:70.8pt;margin-top:9pt;width:2in;height:.6pt;z-index:-1559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" fillcolor="black" stroked="f">
                <v:path arrowok="t"/>
                <w10:wrap type="topAndBottom" anchorx="page"/>
              </v:rect>
            </w:pict>
          </mc:Fallback>
        </mc:AlternateContent>
      </w:r>
    </w:p>
    <w:p w14:paraId="423FB7DA" w14:textId="77777777" w:rsidR="00052151" w:rsidRPr="006552E8" w:rsidRDefault="00D3649C">
      <w:pPr>
        <w:spacing w:before="81"/>
        <w:ind w:left="156"/>
        <w:rPr>
          <w:sz w:val="20"/>
        </w:rPr>
      </w:pPr>
      <w:r w:rsidRPr="006552E8">
        <w:rPr>
          <w:sz w:val="20"/>
          <w:vertAlign w:val="superscript"/>
        </w:rPr>
        <w:t>10</w:t>
      </w:r>
      <w:r w:rsidRPr="006552E8">
        <w:rPr>
          <w:sz w:val="20"/>
        </w:rPr>
        <w:t xml:space="preserve"> Şablon kapsamında hedef kartı örneğine Ek C’de yer verilmiştir.</w:t>
      </w:r>
    </w:p>
    <w:p w14:paraId="217CFB8A" w14:textId="77777777" w:rsidR="00052151" w:rsidRPr="006552E8" w:rsidRDefault="00BD5B54">
      <w:pPr>
        <w:pStyle w:val="GvdeMetni"/>
        <w:spacing w:before="9"/>
        <w:rPr>
          <w:sz w:val="16"/>
        </w:rPr>
      </w:pPr>
      <w:r w:rsidRPr="006552E8">
        <w:rPr>
          <w:noProof/>
          <w:lang w:eastAsia="tr-TR"/>
        </w:rPr>
        <mc:AlternateContent>
          <mc:Choice Requires="wpg">
            <w:drawing>
              <wp:anchor distT="0" distB="0" distL="0" distR="0" simplePos="0" relativeHeight="487724544" behindDoc="1" locked="0" layoutInCell="1" allowOverlap="1" wp14:anchorId="4B3A3449" wp14:editId="12F4C092">
                <wp:simplePos x="0" y="0"/>
                <wp:positionH relativeFrom="page">
                  <wp:posOffset>881380</wp:posOffset>
                </wp:positionH>
                <wp:positionV relativeFrom="paragraph">
                  <wp:posOffset>154940</wp:posOffset>
                </wp:positionV>
                <wp:extent cx="5794375" cy="182880"/>
                <wp:effectExtent l="0" t="0" r="0" b="0"/>
                <wp:wrapTopAndBottom/>
                <wp:docPr id="416"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44"/>
                          <a:chExt cx="9125" cy="288"/>
                        </a:xfrm>
                      </wpg:grpSpPr>
                      <wps:wsp>
                        <wps:cNvPr id="417" name="Rectangle 409"/>
                        <wps:cNvSpPr>
                          <a:spLocks/>
                        </wps:cNvSpPr>
                        <wps:spPr bwMode="auto">
                          <a:xfrm>
                            <a:off x="1387" y="253"/>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08"/>
                        <wps:cNvSpPr>
                          <a:spLocks/>
                        </wps:cNvSpPr>
                        <wps:spPr bwMode="auto">
                          <a:xfrm>
                            <a:off x="1387" y="243"/>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Text Box 407"/>
                        <wps:cNvSpPr txBox="1">
                          <a:spLocks/>
                        </wps:cNvSpPr>
                        <wps:spPr bwMode="auto">
                          <a:xfrm>
                            <a:off x="1416" y="31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5FB69"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420" name="Text Box 406"/>
                        <wps:cNvSpPr txBox="1">
                          <a:spLocks/>
                        </wps:cNvSpPr>
                        <wps:spPr bwMode="auto">
                          <a:xfrm>
                            <a:off x="10247" y="291"/>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AE94A" w14:textId="77777777" w:rsidR="00786CD5" w:rsidRDefault="00786CD5">
                              <w:pPr>
                                <w:spacing w:line="240" w:lineRule="exact"/>
                                <w:rPr>
                                  <w:sz w:val="24"/>
                                </w:rPr>
                              </w:pPr>
                              <w:r>
                                <w:rPr>
                                  <w:color w:val="FFFFFF"/>
                                  <w:sz w:val="24"/>
                                  <w:shd w:val="clear" w:color="auto" w:fill="30849B"/>
                                </w:rPr>
                                <w:t>56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A3449" id="Group 405" o:spid="_x0000_s1072" style="position:absolute;margin-left:69.4pt;margin-top:12.2pt;width:456.25pt;height:14.4pt;z-index:-15591936;mso-wrap-distance-left:0;mso-wrap-distance-right:0;mso-position-horizontal-relative:page;mso-position-vertical-relative:text" coordorigin="1388,244"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">
                <v:rect id="Rectangle 409" o:spid="_x0000_s1073" style="position:absolute;left:1387;top:253;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" fillcolor="#30849b" stroked="f">
                  <v:path arrowok="t"/>
                </v:rect>
                <v:rect id="Rectangle 408" o:spid="_x0000_s1074" style="position:absolute;left:1387;top:243;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" fillcolor="black" stroked="f">
                  <v:path arrowok="t"/>
                </v:rect>
                <v:shape id="Text Box 407" o:spid="_x0000_s1075" type="#_x0000_t202" style="position:absolute;left:1416;top:31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" filled="f" stroked="f">
                  <v:path arrowok="t"/>
                  <v:textbox inset="0,0,0,0">
                    <w:txbxContent>
                      <w:p w14:paraId="18D5FB69" w14:textId="77777777" w:rsidR="00786CD5" w:rsidRDefault="00786CD5">
                        <w:pPr>
                          <w:spacing w:line="180" w:lineRule="exact"/>
                          <w:rPr>
                            <w:b/>
                            <w:sz w:val="18"/>
                          </w:rPr>
                        </w:pPr>
                        <w:r>
                          <w:rPr>
                            <w:b/>
                            <w:color w:val="FFFFFF"/>
                            <w:sz w:val="18"/>
                          </w:rPr>
                          <w:t>Üniversiteler İçin Stratejik Planlama Rehberi</w:t>
                        </w:r>
                      </w:p>
                    </w:txbxContent>
                  </v:textbox>
                </v:shape>
                <v:shape id="Text Box 406" o:spid="_x0000_s1076" type="#_x0000_t202" style="position:absolute;left:10247;top:291;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" filled="f" stroked="f">
                  <v:path arrowok="t"/>
                  <v:textbox inset="0,0,0,0">
                    <w:txbxContent>
                      <w:p w14:paraId="6F3AE94A" w14:textId="77777777" w:rsidR="00786CD5" w:rsidRDefault="00786CD5">
                        <w:pPr>
                          <w:spacing w:line="240" w:lineRule="exact"/>
                          <w:rPr>
                            <w:sz w:val="24"/>
                          </w:rPr>
                        </w:pPr>
                        <w:r>
                          <w:rPr>
                            <w:color w:val="FFFFFF"/>
                            <w:sz w:val="24"/>
                            <w:shd w:val="clear" w:color="auto" w:fill="30849B"/>
                          </w:rPr>
                          <w:t>56</w:t>
                        </w:r>
                      </w:p>
                    </w:txbxContent>
                  </v:textbox>
                </v:shape>
                <w10:wrap type="topAndBottom" anchorx="page"/>
              </v:group>
            </w:pict>
          </mc:Fallback>
        </mc:AlternateContent>
      </w:r>
    </w:p>
    <w:p w14:paraId="52CAB2B3" w14:textId="77777777" w:rsidR="00052151" w:rsidRPr="006552E8" w:rsidRDefault="00052151">
      <w:pPr>
        <w:rPr>
          <w:sz w:val="16"/>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5366780"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528C51AB" wp14:editId="6C25E289">
                <wp:extent cx="5798185" cy="140335"/>
                <wp:effectExtent l="0" t="0" r="0" b="0"/>
                <wp:docPr id="415"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E4250"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528C51AB" id="Text Box 404" o:spid="_x0000_s1077"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ByGpDp0AgAA9AQAAA4AAAAAAAAA&#10;AAAAAAAALgIAAGRycy9lMm9Eb2MueG1sUEsBAi0AFAAGAAgAAAAhAPeJCQDcAAAABAEAAA8AAAAA&#10;AAAAAAAAAAAAzgQAAGRycy9kb3ducmV2LnhtbFBLBQYAAAAABAAEAPMAAADXBQAAAAA=&#10;" fillcolor="#30849b" stroked="f">
                <v:path arrowok="t"/>
                <v:textbox inset="0,0,0,0">
                  <w:txbxContent>
                    <w:p w14:paraId="2E5E4250"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532D779C" w14:textId="77777777" w:rsidR="00052151" w:rsidRPr="006552E8" w:rsidRDefault="00052151">
      <w:pPr>
        <w:pStyle w:val="GvdeMetni"/>
        <w:rPr>
          <w:sz w:val="20"/>
        </w:rPr>
      </w:pPr>
    </w:p>
    <w:p w14:paraId="12527AE9" w14:textId="77777777" w:rsidR="00052151" w:rsidRPr="006552E8" w:rsidRDefault="00052151">
      <w:pPr>
        <w:pStyle w:val="GvdeMetni"/>
        <w:spacing w:before="11"/>
        <w:rPr>
          <w:sz w:val="16"/>
        </w:rPr>
      </w:pPr>
    </w:p>
    <w:p w14:paraId="0141EAF4" w14:textId="77777777" w:rsidR="00052151" w:rsidRPr="006552E8" w:rsidRDefault="00D3649C">
      <w:pPr>
        <w:pStyle w:val="ListeParagraf"/>
        <w:numPr>
          <w:ilvl w:val="0"/>
          <w:numId w:val="100"/>
        </w:numPr>
        <w:tabs>
          <w:tab w:val="left" w:pos="877"/>
        </w:tabs>
        <w:spacing w:before="47"/>
        <w:ind w:hanging="721"/>
        <w:jc w:val="both"/>
        <w:rPr>
          <w:b/>
          <w:sz w:val="26"/>
        </w:rPr>
      </w:pPr>
      <w:bookmarkStart w:id="74" w:name="_bookmark84"/>
      <w:bookmarkEnd w:id="74"/>
      <w:r w:rsidRPr="006552E8">
        <w:rPr>
          <w:b/>
          <w:color w:val="30849B"/>
          <w:sz w:val="26"/>
        </w:rPr>
        <w:t>Performans</w:t>
      </w:r>
      <w:r w:rsidRPr="006552E8">
        <w:rPr>
          <w:b/>
          <w:color w:val="30849B"/>
          <w:spacing w:val="-3"/>
          <w:sz w:val="26"/>
        </w:rPr>
        <w:t xml:space="preserve"> </w:t>
      </w:r>
      <w:r w:rsidRPr="006552E8">
        <w:rPr>
          <w:b/>
          <w:color w:val="30849B"/>
          <w:sz w:val="26"/>
        </w:rPr>
        <w:t>Göstergeleri</w:t>
      </w:r>
    </w:p>
    <w:p w14:paraId="58DF4FDB" w14:textId="77777777" w:rsidR="00052151" w:rsidRPr="006552E8" w:rsidRDefault="00D3649C">
      <w:pPr>
        <w:pStyle w:val="GvdeMetni"/>
        <w:spacing w:before="122"/>
        <w:ind w:left="156" w:right="132"/>
        <w:jc w:val="both"/>
      </w:pPr>
      <w:r w:rsidRPr="006552E8">
        <w:t>Performans göstergeleri, belirlenen hedeflere ne ölçüde ulaşıldığının ortaya konulmasında kullanılır. Performans göstergeleri, ölçülebilirliğin sağlanması için miktar ve zaman boyutunu içerecek şekilde ifade edilir. Bu çerçevede performans göstergeleri girdi, çıktı, sonuç, kalite</w:t>
      </w:r>
      <w:r w:rsidRPr="006552E8">
        <w:rPr>
          <w:spacing w:val="-37"/>
        </w:rPr>
        <w:t xml:space="preserve"> </w:t>
      </w:r>
      <w:r w:rsidRPr="006552E8">
        <w:rPr>
          <w:spacing w:val="-3"/>
        </w:rPr>
        <w:t xml:space="preserve">ve </w:t>
      </w:r>
      <w:r w:rsidRPr="006552E8">
        <w:t>verimlilik göstergeleri olarak</w:t>
      </w:r>
      <w:r w:rsidRPr="006552E8">
        <w:rPr>
          <w:spacing w:val="-3"/>
        </w:rPr>
        <w:t xml:space="preserve"> </w:t>
      </w:r>
      <w:r w:rsidRPr="006552E8">
        <w:t>sınıflandırılır.</w:t>
      </w:r>
    </w:p>
    <w:p w14:paraId="0A076DC3" w14:textId="77777777" w:rsidR="00052151" w:rsidRPr="006552E8" w:rsidRDefault="00D3649C">
      <w:pPr>
        <w:pStyle w:val="ListeParagraf"/>
        <w:numPr>
          <w:ilvl w:val="0"/>
          <w:numId w:val="92"/>
        </w:numPr>
        <w:tabs>
          <w:tab w:val="left" w:pos="440"/>
        </w:tabs>
        <w:spacing w:before="119"/>
        <w:ind w:right="134"/>
        <w:jc w:val="both"/>
        <w:rPr>
          <w:sz w:val="24"/>
        </w:rPr>
      </w:pPr>
      <w:r w:rsidRPr="006552E8">
        <w:rPr>
          <w:b/>
          <w:sz w:val="24"/>
        </w:rPr>
        <w:t xml:space="preserve">Girdi göstergeleri </w:t>
      </w:r>
      <w:r w:rsidRPr="006552E8">
        <w:rPr>
          <w:sz w:val="24"/>
        </w:rPr>
        <w:t>bir politika, ürün ya da hizmetin üretimi veya sunulması için gerekli olan beşeri, mali ve fiziki</w:t>
      </w:r>
      <w:r w:rsidRPr="006552E8">
        <w:rPr>
          <w:spacing w:val="-2"/>
          <w:sz w:val="24"/>
        </w:rPr>
        <w:t xml:space="preserve"> </w:t>
      </w:r>
      <w:r w:rsidRPr="006552E8">
        <w:rPr>
          <w:sz w:val="24"/>
        </w:rPr>
        <w:t>kaynaklardır.</w:t>
      </w:r>
    </w:p>
    <w:p w14:paraId="5A0A91AD" w14:textId="77777777" w:rsidR="00052151" w:rsidRPr="006552E8" w:rsidRDefault="00052151">
      <w:pPr>
        <w:pStyle w:val="GvdeMetni"/>
        <w:spacing w:before="10"/>
        <w:rPr>
          <w:sz w:val="9"/>
        </w:rPr>
      </w:pPr>
    </w:p>
    <w:tbl>
      <w:tblPr>
        <w:tblStyle w:val="TableNormal"/>
        <w:tblW w:w="0" w:type="auto"/>
        <w:tblInd w:w="166" w:type="dxa"/>
        <w:tblLayout w:type="fixed"/>
        <w:tblLook w:val="01E0" w:firstRow="1" w:lastRow="1" w:firstColumn="1" w:lastColumn="1" w:noHBand="0" w:noVBand="0"/>
      </w:tblPr>
      <w:tblGrid>
        <w:gridCol w:w="9074"/>
      </w:tblGrid>
      <w:tr w:rsidR="00052151" w:rsidRPr="006552E8" w14:paraId="6C55466E" w14:textId="77777777">
        <w:trPr>
          <w:trHeight w:val="451"/>
        </w:trPr>
        <w:tc>
          <w:tcPr>
            <w:tcW w:w="9074" w:type="dxa"/>
            <w:shd w:val="clear" w:color="auto" w:fill="4AACC5"/>
          </w:tcPr>
          <w:p w14:paraId="628390C2" w14:textId="77777777" w:rsidR="00052151" w:rsidRPr="006552E8" w:rsidRDefault="00D3649C">
            <w:pPr>
              <w:pStyle w:val="TableParagraph"/>
              <w:spacing w:before="78"/>
              <w:ind w:left="1479" w:right="1465"/>
              <w:jc w:val="center"/>
              <w:rPr>
                <w:b/>
                <w:sz w:val="24"/>
              </w:rPr>
            </w:pPr>
            <w:r w:rsidRPr="006552E8">
              <w:rPr>
                <w:b/>
                <w:color w:val="FFFFFF"/>
                <w:sz w:val="24"/>
              </w:rPr>
              <w:t>Örnek Girdi Göstergeleri</w:t>
            </w:r>
          </w:p>
        </w:tc>
      </w:tr>
      <w:tr w:rsidR="00052151" w:rsidRPr="006552E8" w14:paraId="14E72089" w14:textId="77777777">
        <w:trPr>
          <w:trHeight w:val="1399"/>
        </w:trPr>
        <w:tc>
          <w:tcPr>
            <w:tcW w:w="9074" w:type="dxa"/>
            <w:tcBorders>
              <w:left w:val="single" w:sz="8" w:space="0" w:color="4AACC5"/>
              <w:bottom w:val="single" w:sz="8" w:space="0" w:color="4AACC5"/>
              <w:right w:val="single" w:sz="8" w:space="0" w:color="4AACC5"/>
            </w:tcBorders>
          </w:tcPr>
          <w:p w14:paraId="1E7BCFA4" w14:textId="77777777" w:rsidR="00052151" w:rsidRPr="006552E8" w:rsidRDefault="00D3649C">
            <w:pPr>
              <w:pStyle w:val="TableParagraph"/>
              <w:numPr>
                <w:ilvl w:val="0"/>
                <w:numId w:val="91"/>
              </w:numPr>
              <w:tabs>
                <w:tab w:val="left" w:pos="569"/>
              </w:tabs>
              <w:spacing w:before="121"/>
              <w:ind w:hanging="287"/>
              <w:rPr>
                <w:sz w:val="24"/>
              </w:rPr>
            </w:pPr>
            <w:r w:rsidRPr="006552E8">
              <w:rPr>
                <w:sz w:val="24"/>
              </w:rPr>
              <w:t>Akademik personel</w:t>
            </w:r>
            <w:r w:rsidRPr="006552E8">
              <w:rPr>
                <w:spacing w:val="-3"/>
                <w:sz w:val="24"/>
              </w:rPr>
              <w:t xml:space="preserve"> </w:t>
            </w:r>
            <w:r w:rsidRPr="006552E8">
              <w:rPr>
                <w:sz w:val="24"/>
              </w:rPr>
              <w:t>sayısı</w:t>
            </w:r>
          </w:p>
          <w:p w14:paraId="0ED98CCA" w14:textId="77777777" w:rsidR="00052151" w:rsidRPr="006552E8" w:rsidRDefault="00D3649C">
            <w:pPr>
              <w:pStyle w:val="TableParagraph"/>
              <w:numPr>
                <w:ilvl w:val="0"/>
                <w:numId w:val="91"/>
              </w:numPr>
              <w:tabs>
                <w:tab w:val="left" w:pos="569"/>
              </w:tabs>
              <w:spacing w:before="119"/>
              <w:ind w:hanging="287"/>
              <w:rPr>
                <w:sz w:val="24"/>
              </w:rPr>
            </w:pPr>
            <w:r w:rsidRPr="006552E8">
              <w:rPr>
                <w:sz w:val="24"/>
              </w:rPr>
              <w:t>Kullanılan laboratuvar sayısı</w:t>
            </w:r>
          </w:p>
          <w:p w14:paraId="4AFADC6D" w14:textId="77777777" w:rsidR="00052151" w:rsidRPr="006552E8" w:rsidRDefault="00D3649C">
            <w:pPr>
              <w:pStyle w:val="TableParagraph"/>
              <w:numPr>
                <w:ilvl w:val="0"/>
                <w:numId w:val="91"/>
              </w:numPr>
              <w:tabs>
                <w:tab w:val="left" w:pos="569"/>
              </w:tabs>
              <w:spacing w:before="122"/>
              <w:ind w:hanging="287"/>
              <w:rPr>
                <w:sz w:val="24"/>
              </w:rPr>
            </w:pPr>
            <w:r w:rsidRPr="006552E8">
              <w:rPr>
                <w:sz w:val="24"/>
              </w:rPr>
              <w:t>Tanıtım materyali</w:t>
            </w:r>
            <w:r w:rsidRPr="006552E8">
              <w:rPr>
                <w:spacing w:val="1"/>
                <w:sz w:val="24"/>
              </w:rPr>
              <w:t xml:space="preserve"> </w:t>
            </w:r>
            <w:r w:rsidRPr="006552E8">
              <w:rPr>
                <w:sz w:val="24"/>
              </w:rPr>
              <w:t>sayısı</w:t>
            </w:r>
          </w:p>
        </w:tc>
      </w:tr>
    </w:tbl>
    <w:p w14:paraId="01D7E092" w14:textId="77777777" w:rsidR="00052151" w:rsidRPr="006552E8" w:rsidRDefault="00052151">
      <w:pPr>
        <w:pStyle w:val="GvdeMetni"/>
        <w:spacing w:before="11"/>
        <w:rPr>
          <w:sz w:val="23"/>
        </w:rPr>
      </w:pPr>
    </w:p>
    <w:p w14:paraId="51CEE860" w14:textId="77777777" w:rsidR="00052151" w:rsidRPr="006552E8" w:rsidRDefault="00D3649C">
      <w:pPr>
        <w:pStyle w:val="ListeParagraf"/>
        <w:numPr>
          <w:ilvl w:val="0"/>
          <w:numId w:val="92"/>
        </w:numPr>
        <w:tabs>
          <w:tab w:val="left" w:pos="440"/>
        </w:tabs>
        <w:ind w:right="132"/>
        <w:jc w:val="both"/>
        <w:rPr>
          <w:sz w:val="24"/>
        </w:rPr>
      </w:pPr>
      <w:r w:rsidRPr="006552E8">
        <w:rPr>
          <w:b/>
          <w:sz w:val="24"/>
        </w:rPr>
        <w:t xml:space="preserve">Çıktı göstergeleri </w:t>
      </w:r>
      <w:r w:rsidRPr="006552E8">
        <w:rPr>
          <w:sz w:val="24"/>
        </w:rPr>
        <w:t>üretilen ürün veya sunulan hizmetlerin miktarıdır. Çıktılar genellikle somuttur ve ne üretildi ya da sunuldu sorusuna cevap verir. Çıktı göstergeleri çoğu zaman üniversitenin doğrudan kontrolü altındadır. Ancak her zaman erişilen sonuçların düzeyiyle ilgili bilgi</w:t>
      </w:r>
      <w:r w:rsidRPr="006552E8">
        <w:rPr>
          <w:spacing w:val="-1"/>
          <w:sz w:val="24"/>
        </w:rPr>
        <w:t xml:space="preserve"> </w:t>
      </w:r>
      <w:r w:rsidRPr="006552E8">
        <w:rPr>
          <w:sz w:val="24"/>
        </w:rPr>
        <w:t>vermez.</w:t>
      </w:r>
    </w:p>
    <w:p w14:paraId="09B59295" w14:textId="77777777" w:rsidR="00052151" w:rsidRPr="006552E8" w:rsidRDefault="00052151">
      <w:pPr>
        <w:pStyle w:val="GvdeMetni"/>
        <w:rPr>
          <w:sz w:val="10"/>
        </w:rPr>
      </w:pPr>
    </w:p>
    <w:tbl>
      <w:tblPr>
        <w:tblStyle w:val="TableNormal"/>
        <w:tblW w:w="0" w:type="auto"/>
        <w:tblInd w:w="166" w:type="dxa"/>
        <w:tblLayout w:type="fixed"/>
        <w:tblLook w:val="01E0" w:firstRow="1" w:lastRow="1" w:firstColumn="1" w:lastColumn="1" w:noHBand="0" w:noVBand="0"/>
      </w:tblPr>
      <w:tblGrid>
        <w:gridCol w:w="9074"/>
      </w:tblGrid>
      <w:tr w:rsidR="00052151" w:rsidRPr="006552E8" w14:paraId="4432D9A1" w14:textId="77777777">
        <w:trPr>
          <w:trHeight w:val="431"/>
        </w:trPr>
        <w:tc>
          <w:tcPr>
            <w:tcW w:w="9074" w:type="dxa"/>
            <w:shd w:val="clear" w:color="auto" w:fill="4AACC5"/>
          </w:tcPr>
          <w:p w14:paraId="15C5113C" w14:textId="77777777" w:rsidR="00052151" w:rsidRPr="006552E8" w:rsidRDefault="00D3649C">
            <w:pPr>
              <w:pStyle w:val="TableParagraph"/>
              <w:spacing w:before="78"/>
              <w:ind w:left="1480" w:right="1463"/>
              <w:jc w:val="center"/>
              <w:rPr>
                <w:b/>
                <w:sz w:val="24"/>
              </w:rPr>
            </w:pPr>
            <w:r w:rsidRPr="006552E8">
              <w:rPr>
                <w:b/>
                <w:color w:val="FFFFFF"/>
                <w:sz w:val="24"/>
              </w:rPr>
              <w:t>Örnek Çıktı Göstergeleri</w:t>
            </w:r>
          </w:p>
        </w:tc>
      </w:tr>
      <w:tr w:rsidR="00052151" w:rsidRPr="006552E8" w14:paraId="2618A6EB" w14:textId="77777777">
        <w:trPr>
          <w:trHeight w:val="1398"/>
        </w:trPr>
        <w:tc>
          <w:tcPr>
            <w:tcW w:w="9074" w:type="dxa"/>
            <w:tcBorders>
              <w:top w:val="single" w:sz="8" w:space="0" w:color="4AACC5"/>
              <w:left w:val="single" w:sz="8" w:space="0" w:color="4AACC5"/>
              <w:bottom w:val="single" w:sz="8" w:space="0" w:color="4AACC5"/>
              <w:right w:val="single" w:sz="8" w:space="0" w:color="4AACC5"/>
            </w:tcBorders>
          </w:tcPr>
          <w:p w14:paraId="6DD3BD1E" w14:textId="77777777" w:rsidR="00052151" w:rsidRPr="006552E8" w:rsidRDefault="00D3649C">
            <w:pPr>
              <w:pStyle w:val="TableParagraph"/>
              <w:numPr>
                <w:ilvl w:val="0"/>
                <w:numId w:val="90"/>
              </w:numPr>
              <w:tabs>
                <w:tab w:val="left" w:pos="569"/>
              </w:tabs>
              <w:spacing w:before="118"/>
              <w:ind w:hanging="287"/>
              <w:rPr>
                <w:sz w:val="24"/>
              </w:rPr>
            </w:pPr>
            <w:r w:rsidRPr="006552E8">
              <w:rPr>
                <w:sz w:val="24"/>
              </w:rPr>
              <w:t>Mezun olan öğrenci</w:t>
            </w:r>
            <w:r w:rsidRPr="006552E8">
              <w:rPr>
                <w:spacing w:val="-3"/>
                <w:sz w:val="24"/>
              </w:rPr>
              <w:t xml:space="preserve"> </w:t>
            </w:r>
            <w:r w:rsidRPr="006552E8">
              <w:rPr>
                <w:sz w:val="24"/>
              </w:rPr>
              <w:t>sayısı</w:t>
            </w:r>
          </w:p>
          <w:p w14:paraId="6F0B1A9C" w14:textId="77777777" w:rsidR="00052151" w:rsidRPr="006552E8" w:rsidRDefault="00D3649C">
            <w:pPr>
              <w:pStyle w:val="TableParagraph"/>
              <w:numPr>
                <w:ilvl w:val="0"/>
                <w:numId w:val="90"/>
              </w:numPr>
              <w:tabs>
                <w:tab w:val="left" w:pos="569"/>
              </w:tabs>
              <w:spacing w:before="122"/>
              <w:ind w:hanging="287"/>
              <w:rPr>
                <w:sz w:val="24"/>
              </w:rPr>
            </w:pPr>
            <w:r w:rsidRPr="006552E8">
              <w:rPr>
                <w:sz w:val="24"/>
              </w:rPr>
              <w:t>Yayımlanan doktora tezi</w:t>
            </w:r>
            <w:r w:rsidRPr="006552E8">
              <w:rPr>
                <w:spacing w:val="-6"/>
                <w:sz w:val="24"/>
              </w:rPr>
              <w:t xml:space="preserve"> </w:t>
            </w:r>
            <w:r w:rsidRPr="006552E8">
              <w:rPr>
                <w:sz w:val="24"/>
              </w:rPr>
              <w:t>sayısı</w:t>
            </w:r>
          </w:p>
          <w:p w14:paraId="1808D679" w14:textId="77777777" w:rsidR="00052151" w:rsidRPr="006552E8" w:rsidRDefault="00D3649C">
            <w:pPr>
              <w:pStyle w:val="TableParagraph"/>
              <w:numPr>
                <w:ilvl w:val="0"/>
                <w:numId w:val="90"/>
              </w:numPr>
              <w:tabs>
                <w:tab w:val="left" w:pos="569"/>
              </w:tabs>
              <w:spacing w:before="119"/>
              <w:ind w:hanging="287"/>
              <w:rPr>
                <w:sz w:val="24"/>
              </w:rPr>
            </w:pPr>
            <w:r w:rsidRPr="006552E8">
              <w:rPr>
                <w:sz w:val="24"/>
              </w:rPr>
              <w:t>Özel sektörle yapılan işbirliği sayısı</w:t>
            </w:r>
          </w:p>
        </w:tc>
      </w:tr>
    </w:tbl>
    <w:p w14:paraId="1AC83960" w14:textId="77777777" w:rsidR="00052151" w:rsidRPr="006552E8" w:rsidRDefault="00052151">
      <w:pPr>
        <w:pStyle w:val="GvdeMetni"/>
        <w:spacing w:before="11"/>
        <w:rPr>
          <w:sz w:val="23"/>
        </w:rPr>
      </w:pPr>
    </w:p>
    <w:p w14:paraId="0E4DCD9A" w14:textId="77777777" w:rsidR="00052151" w:rsidRPr="006552E8" w:rsidRDefault="00D3649C">
      <w:pPr>
        <w:pStyle w:val="ListeParagraf"/>
        <w:numPr>
          <w:ilvl w:val="0"/>
          <w:numId w:val="92"/>
        </w:numPr>
        <w:tabs>
          <w:tab w:val="left" w:pos="440"/>
        </w:tabs>
        <w:ind w:right="133"/>
        <w:jc w:val="both"/>
        <w:rPr>
          <w:sz w:val="24"/>
        </w:rPr>
      </w:pPr>
      <w:r w:rsidRPr="006552E8">
        <w:rPr>
          <w:b/>
          <w:sz w:val="24"/>
        </w:rPr>
        <w:t>Sonuç</w:t>
      </w:r>
      <w:r w:rsidRPr="006552E8">
        <w:rPr>
          <w:b/>
          <w:spacing w:val="-13"/>
          <w:sz w:val="24"/>
        </w:rPr>
        <w:t xml:space="preserve"> </w:t>
      </w:r>
      <w:r w:rsidRPr="006552E8">
        <w:rPr>
          <w:b/>
          <w:sz w:val="24"/>
        </w:rPr>
        <w:t>göstergeleri</w:t>
      </w:r>
      <w:r w:rsidRPr="006552E8">
        <w:rPr>
          <w:b/>
          <w:spacing w:val="-13"/>
          <w:sz w:val="24"/>
        </w:rPr>
        <w:t xml:space="preserve"> </w:t>
      </w:r>
      <w:r w:rsidRPr="006552E8">
        <w:rPr>
          <w:sz w:val="24"/>
        </w:rPr>
        <w:t>üretilen</w:t>
      </w:r>
      <w:r w:rsidRPr="006552E8">
        <w:rPr>
          <w:spacing w:val="-13"/>
          <w:sz w:val="24"/>
        </w:rPr>
        <w:t xml:space="preserve"> </w:t>
      </w:r>
      <w:r w:rsidRPr="006552E8">
        <w:rPr>
          <w:sz w:val="24"/>
        </w:rPr>
        <w:t>ürün</w:t>
      </w:r>
      <w:r w:rsidRPr="006552E8">
        <w:rPr>
          <w:spacing w:val="-11"/>
          <w:sz w:val="24"/>
        </w:rPr>
        <w:t xml:space="preserve"> </w:t>
      </w:r>
      <w:r w:rsidRPr="006552E8">
        <w:rPr>
          <w:sz w:val="24"/>
        </w:rPr>
        <w:t>veya</w:t>
      </w:r>
      <w:r w:rsidRPr="006552E8">
        <w:rPr>
          <w:spacing w:val="-12"/>
          <w:sz w:val="24"/>
        </w:rPr>
        <w:t xml:space="preserve"> </w:t>
      </w:r>
      <w:r w:rsidRPr="006552E8">
        <w:rPr>
          <w:sz w:val="24"/>
        </w:rPr>
        <w:t>sunulan</w:t>
      </w:r>
      <w:r w:rsidRPr="006552E8">
        <w:rPr>
          <w:spacing w:val="-13"/>
          <w:sz w:val="24"/>
        </w:rPr>
        <w:t xml:space="preserve"> </w:t>
      </w:r>
      <w:r w:rsidRPr="006552E8">
        <w:rPr>
          <w:sz w:val="24"/>
        </w:rPr>
        <w:t>hizmetlerin</w:t>
      </w:r>
      <w:r w:rsidRPr="006552E8">
        <w:rPr>
          <w:spacing w:val="-9"/>
          <w:sz w:val="24"/>
        </w:rPr>
        <w:t xml:space="preserve"> </w:t>
      </w:r>
      <w:r w:rsidRPr="006552E8">
        <w:rPr>
          <w:sz w:val="24"/>
        </w:rPr>
        <w:t>sonucunda</w:t>
      </w:r>
      <w:r w:rsidRPr="006552E8">
        <w:rPr>
          <w:spacing w:val="-14"/>
          <w:sz w:val="24"/>
        </w:rPr>
        <w:t xml:space="preserve"> </w:t>
      </w:r>
      <w:r w:rsidRPr="006552E8">
        <w:rPr>
          <w:sz w:val="24"/>
        </w:rPr>
        <w:t>ortaya</w:t>
      </w:r>
      <w:r w:rsidRPr="006552E8">
        <w:rPr>
          <w:spacing w:val="-13"/>
          <w:sz w:val="24"/>
        </w:rPr>
        <w:t xml:space="preserve"> </w:t>
      </w:r>
      <w:r w:rsidRPr="006552E8">
        <w:rPr>
          <w:sz w:val="24"/>
        </w:rPr>
        <w:t>çıkan</w:t>
      </w:r>
      <w:r w:rsidRPr="006552E8">
        <w:rPr>
          <w:spacing w:val="-11"/>
          <w:sz w:val="24"/>
        </w:rPr>
        <w:t xml:space="preserve"> </w:t>
      </w:r>
      <w:r w:rsidRPr="006552E8">
        <w:rPr>
          <w:sz w:val="24"/>
        </w:rPr>
        <w:t>etkilerle ilgilidir. Faaliyetlerin ve üretilen çıktıların, amaca ulaşmada ne derece ve nasıl başarılı olduklarını gösterir. Sonuç göstergeleri “nasıl bir sonuç bekliyoruz” ve “nasıl bir etki yaratmak istiyoruz” sorularına cevap</w:t>
      </w:r>
      <w:r w:rsidRPr="006552E8">
        <w:rPr>
          <w:spacing w:val="-2"/>
          <w:sz w:val="24"/>
        </w:rPr>
        <w:t xml:space="preserve"> </w:t>
      </w:r>
      <w:r w:rsidRPr="006552E8">
        <w:rPr>
          <w:sz w:val="24"/>
        </w:rPr>
        <w:t>verir.</w:t>
      </w:r>
    </w:p>
    <w:p w14:paraId="59D5497C" w14:textId="77777777" w:rsidR="00052151" w:rsidRPr="006552E8" w:rsidRDefault="00052151">
      <w:pPr>
        <w:pStyle w:val="GvdeMetni"/>
        <w:spacing w:before="7" w:after="1"/>
        <w:rPr>
          <w:sz w:val="10"/>
        </w:rPr>
      </w:pPr>
    </w:p>
    <w:tbl>
      <w:tblPr>
        <w:tblStyle w:val="TableNormal"/>
        <w:tblW w:w="0" w:type="auto"/>
        <w:tblInd w:w="166" w:type="dxa"/>
        <w:tblLayout w:type="fixed"/>
        <w:tblLook w:val="01E0" w:firstRow="1" w:lastRow="1" w:firstColumn="1" w:lastColumn="1" w:noHBand="0" w:noVBand="0"/>
      </w:tblPr>
      <w:tblGrid>
        <w:gridCol w:w="9074"/>
      </w:tblGrid>
      <w:tr w:rsidR="00052151" w:rsidRPr="006552E8" w14:paraId="1AAFEA72" w14:textId="77777777">
        <w:trPr>
          <w:trHeight w:val="444"/>
        </w:trPr>
        <w:tc>
          <w:tcPr>
            <w:tcW w:w="9074" w:type="dxa"/>
            <w:shd w:val="clear" w:color="auto" w:fill="4AACC5"/>
          </w:tcPr>
          <w:p w14:paraId="66711141" w14:textId="77777777" w:rsidR="00052151" w:rsidRPr="006552E8" w:rsidRDefault="00D3649C">
            <w:pPr>
              <w:pStyle w:val="TableParagraph"/>
              <w:spacing w:before="71"/>
              <w:ind w:left="1480" w:right="1465"/>
              <w:jc w:val="center"/>
              <w:rPr>
                <w:b/>
                <w:sz w:val="24"/>
              </w:rPr>
            </w:pPr>
            <w:r w:rsidRPr="006552E8">
              <w:rPr>
                <w:b/>
                <w:color w:val="FFFFFF"/>
                <w:sz w:val="24"/>
              </w:rPr>
              <w:t>Örnek Sonuç Göstergeleri</w:t>
            </w:r>
          </w:p>
        </w:tc>
      </w:tr>
      <w:tr w:rsidR="00052151" w:rsidRPr="006552E8" w14:paraId="6AE8E57B" w14:textId="77777777">
        <w:trPr>
          <w:trHeight w:val="1399"/>
        </w:trPr>
        <w:tc>
          <w:tcPr>
            <w:tcW w:w="9074" w:type="dxa"/>
            <w:tcBorders>
              <w:left w:val="single" w:sz="8" w:space="0" w:color="4AACC5"/>
              <w:bottom w:val="single" w:sz="8" w:space="0" w:color="4AACC5"/>
              <w:right w:val="single" w:sz="8" w:space="0" w:color="4AACC5"/>
            </w:tcBorders>
          </w:tcPr>
          <w:p w14:paraId="69C1C63E" w14:textId="77777777" w:rsidR="00052151" w:rsidRPr="006552E8" w:rsidRDefault="00D3649C">
            <w:pPr>
              <w:pStyle w:val="TableParagraph"/>
              <w:numPr>
                <w:ilvl w:val="0"/>
                <w:numId w:val="89"/>
              </w:numPr>
              <w:tabs>
                <w:tab w:val="left" w:pos="569"/>
              </w:tabs>
              <w:spacing w:before="119"/>
              <w:ind w:hanging="287"/>
              <w:rPr>
                <w:sz w:val="24"/>
              </w:rPr>
            </w:pPr>
            <w:r w:rsidRPr="006552E8">
              <w:rPr>
                <w:sz w:val="24"/>
              </w:rPr>
              <w:t>Mezunların aktif işgücüne katılım</w:t>
            </w:r>
            <w:r w:rsidRPr="006552E8">
              <w:rPr>
                <w:spacing w:val="1"/>
                <w:sz w:val="24"/>
              </w:rPr>
              <w:t xml:space="preserve"> </w:t>
            </w:r>
            <w:r w:rsidRPr="006552E8">
              <w:rPr>
                <w:sz w:val="24"/>
              </w:rPr>
              <w:t>oranı</w:t>
            </w:r>
          </w:p>
          <w:p w14:paraId="49DF2685" w14:textId="77777777" w:rsidR="00052151" w:rsidRPr="006552E8" w:rsidRDefault="00D3649C">
            <w:pPr>
              <w:pStyle w:val="TableParagraph"/>
              <w:numPr>
                <w:ilvl w:val="0"/>
                <w:numId w:val="89"/>
              </w:numPr>
              <w:tabs>
                <w:tab w:val="left" w:pos="569"/>
              </w:tabs>
              <w:spacing w:before="119"/>
              <w:ind w:hanging="287"/>
              <w:rPr>
                <w:sz w:val="24"/>
              </w:rPr>
            </w:pPr>
            <w:r w:rsidRPr="006552E8">
              <w:rPr>
                <w:sz w:val="24"/>
              </w:rPr>
              <w:t>Atıf yapılan tez</w:t>
            </w:r>
            <w:r w:rsidRPr="006552E8">
              <w:rPr>
                <w:spacing w:val="-3"/>
                <w:sz w:val="24"/>
              </w:rPr>
              <w:t xml:space="preserve"> </w:t>
            </w:r>
            <w:r w:rsidRPr="006552E8">
              <w:rPr>
                <w:sz w:val="24"/>
              </w:rPr>
              <w:t>sayısı</w:t>
            </w:r>
          </w:p>
          <w:p w14:paraId="10D588AC" w14:textId="77777777" w:rsidR="00052151" w:rsidRPr="006552E8" w:rsidRDefault="00D3649C">
            <w:pPr>
              <w:pStyle w:val="TableParagraph"/>
              <w:numPr>
                <w:ilvl w:val="0"/>
                <w:numId w:val="89"/>
              </w:numPr>
              <w:tabs>
                <w:tab w:val="left" w:pos="569"/>
              </w:tabs>
              <w:spacing w:before="122"/>
              <w:ind w:hanging="287"/>
              <w:rPr>
                <w:sz w:val="24"/>
              </w:rPr>
            </w:pPr>
            <w:r w:rsidRPr="006552E8">
              <w:rPr>
                <w:sz w:val="24"/>
              </w:rPr>
              <w:t>Ticarileştirilen ürün sayısı</w:t>
            </w:r>
          </w:p>
        </w:tc>
      </w:tr>
    </w:tbl>
    <w:p w14:paraId="03B885F7" w14:textId="77777777" w:rsidR="00052151" w:rsidRPr="006552E8" w:rsidRDefault="00052151">
      <w:pPr>
        <w:pStyle w:val="GvdeMetni"/>
        <w:spacing w:before="11"/>
        <w:rPr>
          <w:sz w:val="23"/>
        </w:rPr>
      </w:pPr>
    </w:p>
    <w:p w14:paraId="58F805F5" w14:textId="77777777" w:rsidR="00052151" w:rsidRPr="006552E8" w:rsidRDefault="00D3649C">
      <w:pPr>
        <w:pStyle w:val="ListeParagraf"/>
        <w:numPr>
          <w:ilvl w:val="0"/>
          <w:numId w:val="92"/>
        </w:numPr>
        <w:tabs>
          <w:tab w:val="left" w:pos="440"/>
        </w:tabs>
        <w:ind w:right="132"/>
        <w:jc w:val="both"/>
        <w:rPr>
          <w:sz w:val="24"/>
        </w:rPr>
      </w:pPr>
      <w:r w:rsidRPr="006552E8">
        <w:rPr>
          <w:b/>
          <w:sz w:val="24"/>
        </w:rPr>
        <w:t xml:space="preserve">Kalite göstergeleri </w:t>
      </w:r>
      <w:r w:rsidRPr="006552E8">
        <w:rPr>
          <w:sz w:val="24"/>
        </w:rPr>
        <w:t>ürün veya hizmetlerden yararlananların beklentilerinin karşılanma düzeyini</w:t>
      </w:r>
      <w:r w:rsidRPr="006552E8">
        <w:rPr>
          <w:spacing w:val="-1"/>
          <w:sz w:val="24"/>
        </w:rPr>
        <w:t xml:space="preserve"> </w:t>
      </w:r>
      <w:r w:rsidRPr="006552E8">
        <w:rPr>
          <w:sz w:val="24"/>
        </w:rPr>
        <w:t>gösterir.</w:t>
      </w:r>
    </w:p>
    <w:p w14:paraId="3E096ECE" w14:textId="77777777" w:rsidR="00052151" w:rsidRPr="006552E8" w:rsidRDefault="00052151">
      <w:pPr>
        <w:pStyle w:val="GvdeMetni"/>
        <w:spacing w:before="10" w:after="1"/>
        <w:rPr>
          <w:sz w:val="9"/>
        </w:rPr>
      </w:pPr>
    </w:p>
    <w:tbl>
      <w:tblPr>
        <w:tblStyle w:val="TableNormal"/>
        <w:tblW w:w="0" w:type="auto"/>
        <w:tblInd w:w="166" w:type="dxa"/>
        <w:tblLayout w:type="fixed"/>
        <w:tblLook w:val="01E0" w:firstRow="1" w:lastRow="1" w:firstColumn="1" w:lastColumn="1" w:noHBand="0" w:noVBand="0"/>
      </w:tblPr>
      <w:tblGrid>
        <w:gridCol w:w="9074"/>
      </w:tblGrid>
      <w:tr w:rsidR="00052151" w:rsidRPr="006552E8" w14:paraId="362C668E" w14:textId="77777777">
        <w:trPr>
          <w:trHeight w:val="431"/>
        </w:trPr>
        <w:tc>
          <w:tcPr>
            <w:tcW w:w="9074" w:type="dxa"/>
            <w:shd w:val="clear" w:color="auto" w:fill="4AACC5"/>
          </w:tcPr>
          <w:p w14:paraId="0AECB6C5" w14:textId="77777777" w:rsidR="00052151" w:rsidRPr="006552E8" w:rsidRDefault="00D3649C">
            <w:pPr>
              <w:pStyle w:val="TableParagraph"/>
              <w:spacing w:before="78"/>
              <w:ind w:left="1480" w:right="1465"/>
              <w:jc w:val="center"/>
              <w:rPr>
                <w:b/>
                <w:sz w:val="24"/>
              </w:rPr>
            </w:pPr>
            <w:r w:rsidRPr="006552E8">
              <w:rPr>
                <w:b/>
                <w:color w:val="FFFFFF"/>
                <w:sz w:val="24"/>
              </w:rPr>
              <w:t>Örnek Kalite Göstergeleri</w:t>
            </w:r>
          </w:p>
        </w:tc>
      </w:tr>
      <w:tr w:rsidR="00052151" w:rsidRPr="006552E8" w14:paraId="75D160C9" w14:textId="77777777">
        <w:trPr>
          <w:trHeight w:val="973"/>
        </w:trPr>
        <w:tc>
          <w:tcPr>
            <w:tcW w:w="9074" w:type="dxa"/>
            <w:tcBorders>
              <w:top w:val="single" w:sz="8" w:space="0" w:color="4AACC5"/>
              <w:left w:val="single" w:sz="8" w:space="0" w:color="4AACC5"/>
              <w:bottom w:val="single" w:sz="8" w:space="0" w:color="4AACC5"/>
              <w:right w:val="single" w:sz="8" w:space="0" w:color="4AACC5"/>
            </w:tcBorders>
          </w:tcPr>
          <w:p w14:paraId="606717E5" w14:textId="77777777" w:rsidR="00052151" w:rsidRPr="006552E8" w:rsidRDefault="00D3649C">
            <w:pPr>
              <w:pStyle w:val="TableParagraph"/>
              <w:numPr>
                <w:ilvl w:val="0"/>
                <w:numId w:val="88"/>
              </w:numPr>
              <w:tabs>
                <w:tab w:val="left" w:pos="569"/>
              </w:tabs>
              <w:spacing w:before="118"/>
              <w:ind w:hanging="287"/>
              <w:rPr>
                <w:sz w:val="24"/>
              </w:rPr>
            </w:pPr>
            <w:r w:rsidRPr="006552E8">
              <w:rPr>
                <w:sz w:val="24"/>
              </w:rPr>
              <w:t>Eğitim hizmetlerinden memnuniyet</w:t>
            </w:r>
            <w:r w:rsidRPr="006552E8">
              <w:rPr>
                <w:spacing w:val="-2"/>
                <w:sz w:val="24"/>
              </w:rPr>
              <w:t xml:space="preserve"> </w:t>
            </w:r>
            <w:r w:rsidRPr="006552E8">
              <w:rPr>
                <w:sz w:val="24"/>
              </w:rPr>
              <w:t>oranı</w:t>
            </w:r>
          </w:p>
          <w:p w14:paraId="6E0CA2E0" w14:textId="77777777" w:rsidR="00052151" w:rsidRPr="006552E8" w:rsidRDefault="00D3649C">
            <w:pPr>
              <w:pStyle w:val="TableParagraph"/>
              <w:numPr>
                <w:ilvl w:val="0"/>
                <w:numId w:val="88"/>
              </w:numPr>
              <w:tabs>
                <w:tab w:val="left" w:pos="569"/>
              </w:tabs>
              <w:spacing w:before="122"/>
              <w:ind w:hanging="287"/>
              <w:rPr>
                <w:sz w:val="24"/>
              </w:rPr>
            </w:pPr>
            <w:r w:rsidRPr="006552E8">
              <w:rPr>
                <w:sz w:val="24"/>
              </w:rPr>
              <w:t>Üniversitenin ulusal ve uluslararası düzeyde akademik başarı</w:t>
            </w:r>
            <w:r w:rsidRPr="006552E8">
              <w:rPr>
                <w:spacing w:val="-11"/>
                <w:sz w:val="24"/>
              </w:rPr>
              <w:t xml:space="preserve"> </w:t>
            </w:r>
            <w:r w:rsidRPr="006552E8">
              <w:rPr>
                <w:sz w:val="24"/>
              </w:rPr>
              <w:t>sırası</w:t>
            </w:r>
          </w:p>
        </w:tc>
      </w:tr>
    </w:tbl>
    <w:p w14:paraId="7C7AF122" w14:textId="77777777" w:rsidR="00052151" w:rsidRPr="006552E8" w:rsidRDefault="00BD5B54">
      <w:pPr>
        <w:pStyle w:val="GvdeMetni"/>
        <w:spacing w:before="1"/>
        <w:rPr>
          <w:sz w:val="11"/>
        </w:rPr>
      </w:pPr>
      <w:r w:rsidRPr="006552E8">
        <w:rPr>
          <w:noProof/>
          <w:lang w:eastAsia="tr-TR"/>
        </w:rPr>
        <mc:AlternateContent>
          <mc:Choice Requires="wpg">
            <w:drawing>
              <wp:anchor distT="0" distB="0" distL="0" distR="0" simplePos="0" relativeHeight="487726592" behindDoc="1" locked="0" layoutInCell="1" allowOverlap="1" wp14:anchorId="0470A4AC" wp14:editId="706A1A8C">
                <wp:simplePos x="0" y="0"/>
                <wp:positionH relativeFrom="page">
                  <wp:posOffset>881380</wp:posOffset>
                </wp:positionH>
                <wp:positionV relativeFrom="paragraph">
                  <wp:posOffset>111125</wp:posOffset>
                </wp:positionV>
                <wp:extent cx="5794375" cy="182880"/>
                <wp:effectExtent l="0" t="0" r="0" b="0"/>
                <wp:wrapTopAndBottom/>
                <wp:docPr id="410"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175"/>
                          <a:chExt cx="9125" cy="288"/>
                        </a:xfrm>
                      </wpg:grpSpPr>
                      <wps:wsp>
                        <wps:cNvPr id="411" name="Rectangle 403"/>
                        <wps:cNvSpPr>
                          <a:spLocks/>
                        </wps:cNvSpPr>
                        <wps:spPr bwMode="auto">
                          <a:xfrm>
                            <a:off x="1387" y="184"/>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02"/>
                        <wps:cNvSpPr>
                          <a:spLocks/>
                        </wps:cNvSpPr>
                        <wps:spPr bwMode="auto">
                          <a:xfrm>
                            <a:off x="1387" y="175"/>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Text Box 401"/>
                        <wps:cNvSpPr txBox="1">
                          <a:spLocks/>
                        </wps:cNvSpPr>
                        <wps:spPr bwMode="auto">
                          <a:xfrm>
                            <a:off x="1416" y="241"/>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AFB65"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414" name="Text Box 400"/>
                        <wps:cNvSpPr txBox="1">
                          <a:spLocks/>
                        </wps:cNvSpPr>
                        <wps:spPr bwMode="auto">
                          <a:xfrm>
                            <a:off x="10247" y="223"/>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04C62" w14:textId="77777777" w:rsidR="00786CD5" w:rsidRDefault="00786CD5">
                              <w:pPr>
                                <w:spacing w:line="240" w:lineRule="exact"/>
                                <w:rPr>
                                  <w:sz w:val="24"/>
                                </w:rPr>
                              </w:pPr>
                              <w:r>
                                <w:rPr>
                                  <w:color w:val="FFFFFF"/>
                                  <w:sz w:val="24"/>
                                  <w:shd w:val="clear" w:color="auto" w:fill="30849B"/>
                                </w:rPr>
                                <w:t>57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0A4AC" id="Group 399" o:spid="_x0000_s1078" style="position:absolute;margin-left:69.4pt;margin-top:8.75pt;width:456.25pt;height:14.4pt;z-index:-15589888;mso-wrap-distance-left:0;mso-wrap-distance-right:0;mso-position-horizontal-relative:page;mso-position-vertical-relative:text" coordorigin="1388,175"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">
                <v:rect id="Rectangle 403" o:spid="_x0000_s1079" style="position:absolute;left:1387;top:184;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" fillcolor="#30849b" stroked="f">
                  <v:path arrowok="t"/>
                </v:rect>
                <v:rect id="Rectangle 402" o:spid="_x0000_s1080" style="position:absolute;left:1387;top:175;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" fillcolor="black" stroked="f">
                  <v:path arrowok="t"/>
                </v:rect>
                <v:shape id="Text Box 401" o:spid="_x0000_s1081" type="#_x0000_t202" style="position:absolute;left:1416;top:241;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" filled="f" stroked="f">
                  <v:path arrowok="t"/>
                  <v:textbox inset="0,0,0,0">
                    <w:txbxContent>
                      <w:p w14:paraId="5D4AFB65" w14:textId="77777777" w:rsidR="00786CD5" w:rsidRDefault="00786CD5">
                        <w:pPr>
                          <w:spacing w:line="180" w:lineRule="exact"/>
                          <w:rPr>
                            <w:b/>
                            <w:sz w:val="18"/>
                          </w:rPr>
                        </w:pPr>
                        <w:r>
                          <w:rPr>
                            <w:b/>
                            <w:color w:val="FFFFFF"/>
                            <w:sz w:val="18"/>
                          </w:rPr>
                          <w:t>Üniversiteler İçin Stratejik Planlama Rehberi</w:t>
                        </w:r>
                      </w:p>
                    </w:txbxContent>
                  </v:textbox>
                </v:shape>
                <v:shape id="Text Box 400" o:spid="_x0000_s1082" type="#_x0000_t202" style="position:absolute;left:10247;top:223;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" filled="f" stroked="f">
                  <v:path arrowok="t"/>
                  <v:textbox inset="0,0,0,0">
                    <w:txbxContent>
                      <w:p w14:paraId="7C604C62" w14:textId="77777777" w:rsidR="00786CD5" w:rsidRDefault="00786CD5">
                        <w:pPr>
                          <w:spacing w:line="240" w:lineRule="exact"/>
                          <w:rPr>
                            <w:sz w:val="24"/>
                          </w:rPr>
                        </w:pPr>
                        <w:r>
                          <w:rPr>
                            <w:color w:val="FFFFFF"/>
                            <w:sz w:val="24"/>
                            <w:shd w:val="clear" w:color="auto" w:fill="30849B"/>
                          </w:rPr>
                          <w:t>57</w:t>
                        </w:r>
                      </w:p>
                    </w:txbxContent>
                  </v:textbox>
                </v:shape>
                <w10:wrap type="topAndBottom" anchorx="page"/>
              </v:group>
            </w:pict>
          </mc:Fallback>
        </mc:AlternateContent>
      </w:r>
    </w:p>
    <w:p w14:paraId="138197C5" w14:textId="77777777" w:rsidR="00052151" w:rsidRPr="006552E8" w:rsidRDefault="00052151">
      <w:pPr>
        <w:rPr>
          <w:sz w:val="11"/>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DA82220"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31895250" wp14:editId="7C279ECD">
                <wp:extent cx="5798185" cy="140335"/>
                <wp:effectExtent l="0" t="0" r="0" b="0"/>
                <wp:docPr id="409"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6D1E42"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31895250" id="Text Box 398" o:spid="_x0000_s1083"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EQlPvt0AgAA9AQAAA4AAAAAAAAA&#10;AAAAAAAALgIAAGRycy9lMm9Eb2MueG1sUEsBAi0AFAAGAAgAAAAhAPeJCQDcAAAABAEAAA8AAAAA&#10;AAAAAAAAAAAAzgQAAGRycy9kb3ducmV2LnhtbFBLBQYAAAAABAAEAPMAAADXBQAAAAA=&#10;" fillcolor="#30849b" stroked="f">
                <v:path arrowok="t"/>
                <v:textbox inset="0,0,0,0">
                  <w:txbxContent>
                    <w:p w14:paraId="056D1E42"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6632235A" w14:textId="77777777" w:rsidR="00052151" w:rsidRPr="006552E8" w:rsidRDefault="00052151">
      <w:pPr>
        <w:pStyle w:val="GvdeMetni"/>
        <w:rPr>
          <w:sz w:val="20"/>
        </w:rPr>
      </w:pPr>
    </w:p>
    <w:p w14:paraId="2C832C1B" w14:textId="77777777" w:rsidR="00052151" w:rsidRPr="006552E8" w:rsidRDefault="00052151">
      <w:pPr>
        <w:pStyle w:val="GvdeMetni"/>
        <w:spacing w:before="6"/>
        <w:rPr>
          <w:sz w:val="16"/>
        </w:rPr>
      </w:pPr>
    </w:p>
    <w:p w14:paraId="3F3FDDAD" w14:textId="77777777" w:rsidR="00052151" w:rsidRPr="006552E8" w:rsidRDefault="00D3649C">
      <w:pPr>
        <w:pStyle w:val="ListeParagraf"/>
        <w:numPr>
          <w:ilvl w:val="0"/>
          <w:numId w:val="92"/>
        </w:numPr>
        <w:tabs>
          <w:tab w:val="left" w:pos="440"/>
        </w:tabs>
        <w:spacing w:before="52"/>
        <w:ind w:right="135"/>
        <w:rPr>
          <w:sz w:val="24"/>
        </w:rPr>
      </w:pPr>
      <w:r w:rsidRPr="006552E8">
        <w:rPr>
          <w:b/>
          <w:sz w:val="24"/>
        </w:rPr>
        <w:t xml:space="preserve">Verimlilik göstergeleri </w:t>
      </w:r>
      <w:r w:rsidRPr="006552E8">
        <w:rPr>
          <w:sz w:val="24"/>
        </w:rPr>
        <w:t>çıktı ile bu çıktıyı elde etmek için kullanılan girdi arasındaki ilişkiyi ifade</w:t>
      </w:r>
      <w:r w:rsidRPr="006552E8">
        <w:rPr>
          <w:spacing w:val="-2"/>
          <w:sz w:val="24"/>
        </w:rPr>
        <w:t xml:space="preserve"> </w:t>
      </w:r>
      <w:r w:rsidRPr="006552E8">
        <w:rPr>
          <w:sz w:val="24"/>
        </w:rPr>
        <w:t>eder.</w:t>
      </w:r>
    </w:p>
    <w:p w14:paraId="102815D6" w14:textId="77777777" w:rsidR="00052151" w:rsidRPr="006552E8" w:rsidRDefault="00052151">
      <w:pPr>
        <w:pStyle w:val="GvdeMetni"/>
        <w:rPr>
          <w:sz w:val="10"/>
        </w:rPr>
      </w:pPr>
    </w:p>
    <w:tbl>
      <w:tblPr>
        <w:tblStyle w:val="TableNormal"/>
        <w:tblW w:w="0" w:type="auto"/>
        <w:tblInd w:w="166" w:type="dxa"/>
        <w:tblLayout w:type="fixed"/>
        <w:tblLook w:val="01E0" w:firstRow="1" w:lastRow="1" w:firstColumn="1" w:lastColumn="1" w:noHBand="0" w:noVBand="0"/>
      </w:tblPr>
      <w:tblGrid>
        <w:gridCol w:w="9074"/>
      </w:tblGrid>
      <w:tr w:rsidR="00052151" w:rsidRPr="006552E8" w14:paraId="0FBBB919" w14:textId="77777777">
        <w:trPr>
          <w:trHeight w:val="451"/>
        </w:trPr>
        <w:tc>
          <w:tcPr>
            <w:tcW w:w="9074" w:type="dxa"/>
            <w:shd w:val="clear" w:color="auto" w:fill="4AACC5"/>
          </w:tcPr>
          <w:p w14:paraId="6CDA5A01" w14:textId="77777777" w:rsidR="00052151" w:rsidRPr="006552E8" w:rsidRDefault="00D3649C">
            <w:pPr>
              <w:pStyle w:val="TableParagraph"/>
              <w:spacing w:before="78"/>
              <w:ind w:left="1480" w:right="1464"/>
              <w:jc w:val="center"/>
              <w:rPr>
                <w:b/>
                <w:sz w:val="24"/>
              </w:rPr>
            </w:pPr>
            <w:r w:rsidRPr="006552E8">
              <w:rPr>
                <w:b/>
                <w:color w:val="FFFFFF"/>
                <w:sz w:val="24"/>
              </w:rPr>
              <w:t>Örnek Verimlilik Göstergeleri</w:t>
            </w:r>
          </w:p>
        </w:tc>
      </w:tr>
      <w:tr w:rsidR="00052151" w:rsidRPr="006552E8" w14:paraId="369F9329" w14:textId="77777777">
        <w:trPr>
          <w:trHeight w:val="971"/>
        </w:trPr>
        <w:tc>
          <w:tcPr>
            <w:tcW w:w="9074" w:type="dxa"/>
            <w:tcBorders>
              <w:left w:val="single" w:sz="8" w:space="0" w:color="4AACC5"/>
              <w:bottom w:val="single" w:sz="8" w:space="0" w:color="4AACC5"/>
              <w:right w:val="single" w:sz="8" w:space="0" w:color="4AACC5"/>
            </w:tcBorders>
          </w:tcPr>
          <w:p w14:paraId="2FB8BABE" w14:textId="77777777" w:rsidR="00052151" w:rsidRPr="006552E8" w:rsidRDefault="00D3649C">
            <w:pPr>
              <w:pStyle w:val="TableParagraph"/>
              <w:numPr>
                <w:ilvl w:val="0"/>
                <w:numId w:val="87"/>
              </w:numPr>
              <w:tabs>
                <w:tab w:val="left" w:pos="569"/>
              </w:tabs>
              <w:spacing w:before="118"/>
              <w:ind w:hanging="287"/>
              <w:rPr>
                <w:sz w:val="24"/>
              </w:rPr>
            </w:pPr>
            <w:r w:rsidRPr="006552E8">
              <w:rPr>
                <w:sz w:val="24"/>
              </w:rPr>
              <w:t>Mevcut kaliteyi koruyarak öğrenci başına düşen maliyet</w:t>
            </w:r>
            <w:r w:rsidRPr="006552E8">
              <w:rPr>
                <w:spacing w:val="-7"/>
                <w:sz w:val="24"/>
              </w:rPr>
              <w:t xml:space="preserve"> </w:t>
            </w:r>
            <w:r w:rsidRPr="006552E8">
              <w:rPr>
                <w:sz w:val="24"/>
              </w:rPr>
              <w:t>(maliyet/çıktı)</w:t>
            </w:r>
          </w:p>
          <w:p w14:paraId="5CE0C983" w14:textId="77777777" w:rsidR="00052151" w:rsidRPr="006552E8" w:rsidRDefault="00D3649C">
            <w:pPr>
              <w:pStyle w:val="TableParagraph"/>
              <w:numPr>
                <w:ilvl w:val="0"/>
                <w:numId w:val="87"/>
              </w:numPr>
              <w:tabs>
                <w:tab w:val="left" w:pos="569"/>
              </w:tabs>
              <w:spacing w:before="122"/>
              <w:ind w:hanging="287"/>
              <w:rPr>
                <w:sz w:val="24"/>
              </w:rPr>
            </w:pPr>
            <w:r w:rsidRPr="006552E8">
              <w:rPr>
                <w:sz w:val="24"/>
              </w:rPr>
              <w:t>Birim m² başına düşen genel yönetim giderleri</w:t>
            </w:r>
            <w:r w:rsidRPr="006552E8">
              <w:rPr>
                <w:spacing w:val="-6"/>
                <w:sz w:val="24"/>
              </w:rPr>
              <w:t xml:space="preserve"> </w:t>
            </w:r>
            <w:r w:rsidRPr="006552E8">
              <w:rPr>
                <w:sz w:val="24"/>
              </w:rPr>
              <w:t>(maliyet/çıktı)</w:t>
            </w:r>
          </w:p>
        </w:tc>
      </w:tr>
    </w:tbl>
    <w:p w14:paraId="22DD6D4E" w14:textId="77777777" w:rsidR="00052151" w:rsidRPr="006552E8" w:rsidRDefault="00052151">
      <w:pPr>
        <w:pStyle w:val="GvdeMetni"/>
        <w:spacing w:before="11"/>
        <w:rPr>
          <w:sz w:val="23"/>
        </w:rPr>
      </w:pPr>
    </w:p>
    <w:p w14:paraId="23B701E9" w14:textId="77777777" w:rsidR="00052151" w:rsidRPr="006552E8" w:rsidRDefault="00D3649C">
      <w:pPr>
        <w:pStyle w:val="GvdeMetni"/>
        <w:ind w:left="156" w:right="132"/>
        <w:jc w:val="both"/>
      </w:pPr>
      <w:r w:rsidRPr="006552E8">
        <w:t>Amaç ve hedeflerin başarı düzeyinin değerlendirilmesi açısından yeterli sayıda ve nitelikte sonuç ve çıktı göstergelerine yer verilir. Ayrıca üst politika belgeleri ile üniversitenin sorumlu olduğu program ve alt programlarda stratejik planda yer alan hedeflerle ilgili performans göstergelerinin bulunması durumunda bu göstergelere öncelikle yer verilir.</w:t>
      </w:r>
    </w:p>
    <w:p w14:paraId="3ED10071" w14:textId="77777777" w:rsidR="00052151" w:rsidRPr="006552E8" w:rsidRDefault="00052151">
      <w:pPr>
        <w:pStyle w:val="GvdeMetni"/>
        <w:rPr>
          <w:sz w:val="20"/>
        </w:rPr>
      </w:pPr>
    </w:p>
    <w:p w14:paraId="730ABCC0" w14:textId="77777777" w:rsidR="00052151" w:rsidRPr="006552E8" w:rsidRDefault="00052151">
      <w:pPr>
        <w:pStyle w:val="GvdeMetni"/>
        <w:spacing w:before="1"/>
        <w:rPr>
          <w:sz w:val="14"/>
        </w:rPr>
      </w:pPr>
    </w:p>
    <w:tbl>
      <w:tblPr>
        <w:tblStyle w:val="TableNormal"/>
        <w:tblW w:w="0" w:type="auto"/>
        <w:tblInd w:w="166" w:type="dxa"/>
        <w:tblLayout w:type="fixed"/>
        <w:tblLook w:val="01E0" w:firstRow="1" w:lastRow="1" w:firstColumn="1" w:lastColumn="1" w:noHBand="0" w:noVBand="0"/>
      </w:tblPr>
      <w:tblGrid>
        <w:gridCol w:w="9064"/>
      </w:tblGrid>
      <w:tr w:rsidR="00052151" w:rsidRPr="006552E8" w14:paraId="2D29999A" w14:textId="77777777">
        <w:trPr>
          <w:trHeight w:val="451"/>
        </w:trPr>
        <w:tc>
          <w:tcPr>
            <w:tcW w:w="9064" w:type="dxa"/>
            <w:shd w:val="clear" w:color="auto" w:fill="4AACC5"/>
          </w:tcPr>
          <w:p w14:paraId="7DF7F973" w14:textId="77777777" w:rsidR="00052151" w:rsidRPr="006552E8" w:rsidRDefault="00D3649C">
            <w:pPr>
              <w:pStyle w:val="TableParagraph"/>
              <w:spacing w:before="78"/>
              <w:ind w:left="117"/>
              <w:rPr>
                <w:b/>
                <w:sz w:val="24"/>
              </w:rPr>
            </w:pPr>
            <w:bookmarkStart w:id="75" w:name="_bookmark85"/>
            <w:bookmarkEnd w:id="75"/>
            <w:r w:rsidRPr="006552E8">
              <w:rPr>
                <w:b/>
                <w:color w:val="FFFFFF"/>
                <w:sz w:val="24"/>
              </w:rPr>
              <w:t>Kutu 18: Performans Göstergeleri Belirlenirken Dikkat Edilmesi Gereken Hususlar</w:t>
            </w:r>
          </w:p>
        </w:tc>
      </w:tr>
      <w:tr w:rsidR="00052151" w:rsidRPr="006552E8" w14:paraId="550A7558" w14:textId="77777777">
        <w:trPr>
          <w:trHeight w:val="4819"/>
        </w:trPr>
        <w:tc>
          <w:tcPr>
            <w:tcW w:w="9064" w:type="dxa"/>
            <w:tcBorders>
              <w:left w:val="single" w:sz="8" w:space="0" w:color="4AACC5"/>
              <w:bottom w:val="single" w:sz="8" w:space="0" w:color="4AACC5"/>
              <w:right w:val="single" w:sz="8" w:space="0" w:color="4AACC5"/>
            </w:tcBorders>
          </w:tcPr>
          <w:p w14:paraId="2FF68748" w14:textId="77777777" w:rsidR="00052151" w:rsidRPr="006552E8" w:rsidRDefault="00D3649C">
            <w:pPr>
              <w:pStyle w:val="TableParagraph"/>
              <w:numPr>
                <w:ilvl w:val="0"/>
                <w:numId w:val="86"/>
              </w:numPr>
              <w:tabs>
                <w:tab w:val="left" w:pos="569"/>
              </w:tabs>
              <w:spacing w:before="121"/>
              <w:ind w:hanging="287"/>
              <w:rPr>
                <w:sz w:val="24"/>
              </w:rPr>
            </w:pPr>
            <w:r w:rsidRPr="006552E8">
              <w:rPr>
                <w:sz w:val="24"/>
              </w:rPr>
              <w:t>Hedefin başarı düzeyini ölçebilecek sayı ve nitelikte</w:t>
            </w:r>
            <w:r w:rsidRPr="006552E8">
              <w:rPr>
                <w:spacing w:val="-5"/>
                <w:sz w:val="24"/>
              </w:rPr>
              <w:t xml:space="preserve"> </w:t>
            </w:r>
            <w:r w:rsidRPr="006552E8">
              <w:rPr>
                <w:sz w:val="24"/>
              </w:rPr>
              <w:t>olmalıdır.</w:t>
            </w:r>
          </w:p>
          <w:p w14:paraId="1FB0A2EF" w14:textId="77777777" w:rsidR="00052151" w:rsidRPr="006552E8" w:rsidRDefault="00D3649C">
            <w:pPr>
              <w:pStyle w:val="TableParagraph"/>
              <w:numPr>
                <w:ilvl w:val="0"/>
                <w:numId w:val="86"/>
              </w:numPr>
              <w:tabs>
                <w:tab w:val="left" w:pos="569"/>
              </w:tabs>
              <w:spacing w:before="119"/>
              <w:ind w:hanging="287"/>
              <w:rPr>
                <w:sz w:val="24"/>
              </w:rPr>
            </w:pPr>
            <w:r w:rsidRPr="006552E8">
              <w:rPr>
                <w:sz w:val="24"/>
              </w:rPr>
              <w:t>Her bir hedef için kullanılacak gösterge sayısı en az bir, en fazla beş</w:t>
            </w:r>
            <w:r w:rsidRPr="006552E8">
              <w:rPr>
                <w:spacing w:val="-14"/>
                <w:sz w:val="24"/>
              </w:rPr>
              <w:t xml:space="preserve"> </w:t>
            </w:r>
            <w:r w:rsidRPr="006552E8">
              <w:rPr>
                <w:sz w:val="24"/>
              </w:rPr>
              <w:t>olmalıdır.</w:t>
            </w:r>
          </w:p>
          <w:p w14:paraId="56677321" w14:textId="77777777" w:rsidR="00052151" w:rsidRPr="006552E8" w:rsidRDefault="00D3649C">
            <w:pPr>
              <w:pStyle w:val="TableParagraph"/>
              <w:numPr>
                <w:ilvl w:val="0"/>
                <w:numId w:val="86"/>
              </w:numPr>
              <w:tabs>
                <w:tab w:val="left" w:pos="569"/>
              </w:tabs>
              <w:spacing w:before="119" w:line="242" w:lineRule="auto"/>
              <w:ind w:right="85"/>
              <w:rPr>
                <w:sz w:val="24"/>
              </w:rPr>
            </w:pPr>
            <w:r w:rsidRPr="006552E8">
              <w:rPr>
                <w:sz w:val="24"/>
              </w:rPr>
              <w:t>Kalkınma planı ve diğer üst politika belgelerinde göstergeler bulunması halinde bu göstergeler kullanılmalıdır.</w:t>
            </w:r>
          </w:p>
          <w:p w14:paraId="59B89DB1" w14:textId="77777777" w:rsidR="00052151" w:rsidRPr="006552E8" w:rsidRDefault="00D3649C">
            <w:pPr>
              <w:pStyle w:val="TableParagraph"/>
              <w:numPr>
                <w:ilvl w:val="0"/>
                <w:numId w:val="86"/>
              </w:numPr>
              <w:tabs>
                <w:tab w:val="left" w:pos="569"/>
              </w:tabs>
              <w:spacing w:before="115"/>
              <w:ind w:right="88"/>
              <w:rPr>
                <w:sz w:val="24"/>
              </w:rPr>
            </w:pPr>
            <w:r w:rsidRPr="006552E8">
              <w:rPr>
                <w:sz w:val="24"/>
              </w:rPr>
              <w:t>Üniversitenin sorumlu olduğu programların anahtar göstergeleri ile alt programların performans göstergelerinden</w:t>
            </w:r>
            <w:r w:rsidRPr="006552E8">
              <w:rPr>
                <w:spacing w:val="-2"/>
                <w:sz w:val="24"/>
              </w:rPr>
              <w:t xml:space="preserve"> </w:t>
            </w:r>
            <w:r w:rsidRPr="006552E8">
              <w:rPr>
                <w:sz w:val="24"/>
              </w:rPr>
              <w:t>yararlanılır.</w:t>
            </w:r>
          </w:p>
          <w:p w14:paraId="1A866DF0" w14:textId="77777777" w:rsidR="00052151" w:rsidRPr="006552E8" w:rsidRDefault="00D3649C">
            <w:pPr>
              <w:pStyle w:val="TableParagraph"/>
              <w:numPr>
                <w:ilvl w:val="0"/>
                <w:numId w:val="86"/>
              </w:numPr>
              <w:tabs>
                <w:tab w:val="left" w:pos="569"/>
              </w:tabs>
              <w:spacing w:before="120"/>
              <w:ind w:hanging="287"/>
              <w:rPr>
                <w:sz w:val="24"/>
              </w:rPr>
            </w:pPr>
            <w:r w:rsidRPr="006552E8">
              <w:rPr>
                <w:sz w:val="24"/>
              </w:rPr>
              <w:t>Mümkün olduğunca sonuç göstergeleri</w:t>
            </w:r>
            <w:r w:rsidRPr="006552E8">
              <w:rPr>
                <w:spacing w:val="-3"/>
                <w:sz w:val="24"/>
              </w:rPr>
              <w:t xml:space="preserve"> </w:t>
            </w:r>
            <w:r w:rsidRPr="006552E8">
              <w:rPr>
                <w:sz w:val="24"/>
              </w:rPr>
              <w:t>belirlenmelidir.</w:t>
            </w:r>
          </w:p>
          <w:p w14:paraId="32345379" w14:textId="77777777" w:rsidR="00052151" w:rsidRPr="006552E8" w:rsidRDefault="00D3649C">
            <w:pPr>
              <w:pStyle w:val="TableParagraph"/>
              <w:numPr>
                <w:ilvl w:val="0"/>
                <w:numId w:val="86"/>
              </w:numPr>
              <w:tabs>
                <w:tab w:val="left" w:pos="569"/>
              </w:tabs>
              <w:spacing w:before="121"/>
              <w:ind w:hanging="287"/>
              <w:rPr>
                <w:sz w:val="24"/>
              </w:rPr>
            </w:pPr>
            <w:r w:rsidRPr="006552E8">
              <w:rPr>
                <w:sz w:val="24"/>
              </w:rPr>
              <w:t>Belirsizlikten uzak, açık ve kesin</w:t>
            </w:r>
            <w:r w:rsidRPr="006552E8">
              <w:rPr>
                <w:spacing w:val="1"/>
                <w:sz w:val="24"/>
              </w:rPr>
              <w:t xml:space="preserve"> </w:t>
            </w:r>
            <w:r w:rsidRPr="006552E8">
              <w:rPr>
                <w:sz w:val="24"/>
              </w:rPr>
              <w:t>olmalıdır.</w:t>
            </w:r>
          </w:p>
          <w:p w14:paraId="1C732725" w14:textId="77777777" w:rsidR="00052151" w:rsidRPr="006552E8" w:rsidRDefault="00D3649C">
            <w:pPr>
              <w:pStyle w:val="TableParagraph"/>
              <w:numPr>
                <w:ilvl w:val="0"/>
                <w:numId w:val="86"/>
              </w:numPr>
              <w:tabs>
                <w:tab w:val="left" w:pos="569"/>
              </w:tabs>
              <w:spacing w:before="119"/>
              <w:ind w:right="86"/>
              <w:rPr>
                <w:sz w:val="24"/>
              </w:rPr>
            </w:pPr>
            <w:r w:rsidRPr="006552E8">
              <w:rPr>
                <w:sz w:val="24"/>
              </w:rPr>
              <w:t>Göstergeler için kullanılacak veri seti doğru, tutarlı ve zaman içerisinde karşılaştırmaya imkân verebilecek nitelikte olmalıdır.</w:t>
            </w:r>
          </w:p>
          <w:p w14:paraId="08B17649" w14:textId="77777777" w:rsidR="00052151" w:rsidRPr="006552E8" w:rsidRDefault="00D3649C">
            <w:pPr>
              <w:pStyle w:val="TableParagraph"/>
              <w:numPr>
                <w:ilvl w:val="0"/>
                <w:numId w:val="86"/>
              </w:numPr>
              <w:tabs>
                <w:tab w:val="left" w:pos="569"/>
              </w:tabs>
              <w:spacing w:before="121"/>
              <w:ind w:hanging="287"/>
              <w:rPr>
                <w:sz w:val="24"/>
              </w:rPr>
            </w:pPr>
            <w:r w:rsidRPr="006552E8">
              <w:rPr>
                <w:sz w:val="24"/>
              </w:rPr>
              <w:t>Aynı gösterge ifadesi içerisinde ölçülecek birden fazla unsur</w:t>
            </w:r>
            <w:r w:rsidRPr="006552E8">
              <w:rPr>
                <w:spacing w:val="-7"/>
                <w:sz w:val="24"/>
              </w:rPr>
              <w:t xml:space="preserve"> </w:t>
            </w:r>
            <w:r w:rsidRPr="006552E8">
              <w:rPr>
                <w:sz w:val="24"/>
              </w:rPr>
              <w:t>olmamalıdır.</w:t>
            </w:r>
          </w:p>
          <w:p w14:paraId="1B1378B5" w14:textId="77777777" w:rsidR="00052151" w:rsidRPr="006552E8" w:rsidRDefault="00D3649C">
            <w:pPr>
              <w:pStyle w:val="TableParagraph"/>
              <w:numPr>
                <w:ilvl w:val="0"/>
                <w:numId w:val="86"/>
              </w:numPr>
              <w:tabs>
                <w:tab w:val="left" w:pos="569"/>
              </w:tabs>
              <w:spacing w:before="120"/>
              <w:ind w:hanging="287"/>
            </w:pPr>
            <w:r w:rsidRPr="006552E8">
              <w:rPr>
                <w:sz w:val="24"/>
              </w:rPr>
              <w:t>Göstergeler, Tespitler ve İhtiyaçlar Tablosunda yer alan hususları</w:t>
            </w:r>
            <w:r w:rsidRPr="006552E8">
              <w:rPr>
                <w:spacing w:val="-9"/>
                <w:sz w:val="24"/>
              </w:rPr>
              <w:t xml:space="preserve"> </w:t>
            </w:r>
            <w:r w:rsidRPr="006552E8">
              <w:rPr>
                <w:sz w:val="24"/>
              </w:rPr>
              <w:t>kapsamalıdır.</w:t>
            </w:r>
          </w:p>
        </w:tc>
      </w:tr>
    </w:tbl>
    <w:p w14:paraId="0D4496A6" w14:textId="77777777" w:rsidR="00052151" w:rsidRPr="006552E8" w:rsidRDefault="00052151">
      <w:pPr>
        <w:pStyle w:val="GvdeMetni"/>
        <w:spacing w:before="8"/>
        <w:rPr>
          <w:sz w:val="19"/>
        </w:rPr>
      </w:pPr>
    </w:p>
    <w:p w14:paraId="1B542471" w14:textId="77777777" w:rsidR="00052151" w:rsidRPr="006552E8" w:rsidRDefault="00D3649C">
      <w:pPr>
        <w:pStyle w:val="GvdeMetni"/>
        <w:spacing w:before="52"/>
        <w:ind w:left="156" w:right="131"/>
        <w:jc w:val="both"/>
      </w:pPr>
      <w:r w:rsidRPr="006552E8">
        <w:t>Üniversiteler performans göstergelerini geliştirirken kullanılacak gösterge verilerinin nasıl temin edileceğini belirler. Veriler, bilişim sistemlerinden otomatik olarak temin edilebilir veya farklı yöntemlerle veri girişi yapılarak sisteme alınabilir.</w:t>
      </w:r>
    </w:p>
    <w:p w14:paraId="0606B721" w14:textId="77777777" w:rsidR="00052151" w:rsidRPr="006552E8" w:rsidRDefault="00D3649C">
      <w:pPr>
        <w:pStyle w:val="GvdeMetni"/>
        <w:spacing w:before="123"/>
        <w:ind w:left="156" w:right="135"/>
        <w:jc w:val="both"/>
      </w:pPr>
      <w:r w:rsidRPr="006552E8">
        <w:t>Stratejik</w:t>
      </w:r>
      <w:r w:rsidRPr="006552E8">
        <w:rPr>
          <w:spacing w:val="-13"/>
        </w:rPr>
        <w:t xml:space="preserve"> </w:t>
      </w:r>
      <w:r w:rsidRPr="006552E8">
        <w:t>planda,</w:t>
      </w:r>
      <w:r w:rsidRPr="006552E8">
        <w:rPr>
          <w:spacing w:val="-14"/>
        </w:rPr>
        <w:t xml:space="preserve"> </w:t>
      </w:r>
      <w:r w:rsidRPr="006552E8">
        <w:t>izleme</w:t>
      </w:r>
      <w:r w:rsidRPr="006552E8">
        <w:rPr>
          <w:spacing w:val="-14"/>
        </w:rPr>
        <w:t xml:space="preserve"> </w:t>
      </w:r>
      <w:r w:rsidRPr="006552E8">
        <w:t>ve</w:t>
      </w:r>
      <w:r w:rsidRPr="006552E8">
        <w:rPr>
          <w:spacing w:val="-14"/>
        </w:rPr>
        <w:t xml:space="preserve"> </w:t>
      </w:r>
      <w:r w:rsidRPr="006552E8">
        <w:t>değerlendirme</w:t>
      </w:r>
      <w:r w:rsidRPr="006552E8">
        <w:rPr>
          <w:spacing w:val="-14"/>
        </w:rPr>
        <w:t xml:space="preserve"> </w:t>
      </w:r>
      <w:r w:rsidRPr="006552E8">
        <w:t>faaliyetlerinin</w:t>
      </w:r>
      <w:r w:rsidRPr="006552E8">
        <w:rPr>
          <w:spacing w:val="-13"/>
        </w:rPr>
        <w:t xml:space="preserve"> </w:t>
      </w:r>
      <w:r w:rsidRPr="006552E8">
        <w:t>etkili</w:t>
      </w:r>
      <w:r w:rsidRPr="006552E8">
        <w:rPr>
          <w:spacing w:val="-13"/>
        </w:rPr>
        <w:t xml:space="preserve"> </w:t>
      </w:r>
      <w:r w:rsidRPr="006552E8">
        <w:t>bir</w:t>
      </w:r>
      <w:r w:rsidRPr="006552E8">
        <w:rPr>
          <w:spacing w:val="-14"/>
        </w:rPr>
        <w:t xml:space="preserve"> </w:t>
      </w:r>
      <w:r w:rsidRPr="006552E8">
        <w:t>şekilde</w:t>
      </w:r>
      <w:r w:rsidRPr="006552E8">
        <w:rPr>
          <w:spacing w:val="-14"/>
        </w:rPr>
        <w:t xml:space="preserve"> </w:t>
      </w:r>
      <w:r w:rsidRPr="006552E8">
        <w:t>gerçekleştirilmesi</w:t>
      </w:r>
      <w:r w:rsidRPr="006552E8">
        <w:rPr>
          <w:spacing w:val="-15"/>
        </w:rPr>
        <w:t xml:space="preserve"> </w:t>
      </w:r>
      <w:r w:rsidRPr="006552E8">
        <w:t xml:space="preserve">için performans göstergelerinin başlangıç (mevcut) değerleriyle planın </w:t>
      </w:r>
      <w:r w:rsidRPr="006552E8">
        <w:rPr>
          <w:spacing w:val="2"/>
        </w:rPr>
        <w:t xml:space="preserve">her </w:t>
      </w:r>
      <w:r w:rsidRPr="006552E8">
        <w:t>yılına ait hedeflenen değerleri birlikte</w:t>
      </w:r>
      <w:r w:rsidRPr="006552E8">
        <w:rPr>
          <w:spacing w:val="-2"/>
        </w:rPr>
        <w:t xml:space="preserve"> </w:t>
      </w:r>
      <w:r w:rsidRPr="006552E8">
        <w:t>sunulur.</w:t>
      </w:r>
    </w:p>
    <w:p w14:paraId="4AAC29AE" w14:textId="77777777" w:rsidR="00052151" w:rsidRPr="006552E8" w:rsidRDefault="00D3649C">
      <w:pPr>
        <w:pStyle w:val="GvdeMetni"/>
        <w:spacing w:before="119"/>
        <w:ind w:left="156" w:right="134"/>
        <w:jc w:val="both"/>
      </w:pPr>
      <w:r w:rsidRPr="006552E8">
        <w:t>Plan döneminin son yılından önce tamamlanması öngörülen hedeflere yönelik gösterge değerleri ise hedefin kapsadığı yıllara ilişkin belirlenir.</w:t>
      </w:r>
    </w:p>
    <w:p w14:paraId="49C7D6FF" w14:textId="77777777" w:rsidR="00052151" w:rsidRPr="006552E8" w:rsidRDefault="00052151">
      <w:pPr>
        <w:pStyle w:val="GvdeMetni"/>
        <w:rPr>
          <w:sz w:val="20"/>
        </w:rPr>
      </w:pPr>
    </w:p>
    <w:p w14:paraId="128FC5DD" w14:textId="77777777" w:rsidR="00052151" w:rsidRPr="006552E8" w:rsidRDefault="00052151">
      <w:pPr>
        <w:pStyle w:val="GvdeMetni"/>
        <w:rPr>
          <w:sz w:val="20"/>
        </w:rPr>
      </w:pPr>
    </w:p>
    <w:p w14:paraId="30A65EDE" w14:textId="77777777" w:rsidR="00052151" w:rsidRPr="006552E8" w:rsidRDefault="00052151">
      <w:pPr>
        <w:pStyle w:val="GvdeMetni"/>
        <w:rPr>
          <w:sz w:val="20"/>
        </w:rPr>
      </w:pPr>
    </w:p>
    <w:p w14:paraId="79922B3C" w14:textId="77777777" w:rsidR="00052151" w:rsidRPr="006552E8" w:rsidRDefault="00052151">
      <w:pPr>
        <w:pStyle w:val="GvdeMetni"/>
        <w:rPr>
          <w:sz w:val="20"/>
        </w:rPr>
      </w:pPr>
    </w:p>
    <w:p w14:paraId="77918CA9" w14:textId="77777777" w:rsidR="00052151" w:rsidRPr="006552E8" w:rsidRDefault="00052151">
      <w:pPr>
        <w:pStyle w:val="GvdeMetni"/>
        <w:rPr>
          <w:sz w:val="20"/>
        </w:rPr>
      </w:pPr>
    </w:p>
    <w:p w14:paraId="25CE36F1" w14:textId="77777777" w:rsidR="00052151" w:rsidRPr="006552E8" w:rsidRDefault="00052151">
      <w:pPr>
        <w:pStyle w:val="GvdeMetni"/>
        <w:rPr>
          <w:sz w:val="20"/>
        </w:rPr>
      </w:pPr>
    </w:p>
    <w:p w14:paraId="731E85A7" w14:textId="77777777" w:rsidR="00052151" w:rsidRPr="006552E8" w:rsidRDefault="00BD5B54">
      <w:pPr>
        <w:pStyle w:val="GvdeMetni"/>
        <w:spacing w:before="2"/>
        <w:rPr>
          <w:sz w:val="11"/>
        </w:rPr>
      </w:pPr>
      <w:r w:rsidRPr="006552E8">
        <w:rPr>
          <w:noProof/>
          <w:lang w:eastAsia="tr-TR"/>
        </w:rPr>
        <mc:AlternateContent>
          <mc:Choice Requires="wpg">
            <w:drawing>
              <wp:anchor distT="0" distB="0" distL="0" distR="0" simplePos="0" relativeHeight="487728640" behindDoc="1" locked="0" layoutInCell="1" allowOverlap="1" wp14:anchorId="17041337" wp14:editId="1261D876">
                <wp:simplePos x="0" y="0"/>
                <wp:positionH relativeFrom="page">
                  <wp:posOffset>881380</wp:posOffset>
                </wp:positionH>
                <wp:positionV relativeFrom="paragraph">
                  <wp:posOffset>111125</wp:posOffset>
                </wp:positionV>
                <wp:extent cx="5794375" cy="182880"/>
                <wp:effectExtent l="0" t="0" r="0" b="0"/>
                <wp:wrapTopAndBottom/>
                <wp:docPr id="404"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175"/>
                          <a:chExt cx="9125" cy="288"/>
                        </a:xfrm>
                      </wpg:grpSpPr>
                      <wps:wsp>
                        <wps:cNvPr id="405" name="Rectangle 397"/>
                        <wps:cNvSpPr>
                          <a:spLocks/>
                        </wps:cNvSpPr>
                        <wps:spPr bwMode="auto">
                          <a:xfrm>
                            <a:off x="1387" y="184"/>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396"/>
                        <wps:cNvSpPr>
                          <a:spLocks/>
                        </wps:cNvSpPr>
                        <wps:spPr bwMode="auto">
                          <a:xfrm>
                            <a:off x="1387" y="175"/>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Text Box 395"/>
                        <wps:cNvSpPr txBox="1">
                          <a:spLocks/>
                        </wps:cNvSpPr>
                        <wps:spPr bwMode="auto">
                          <a:xfrm>
                            <a:off x="1416" y="241"/>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50BAE"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408" name="Text Box 394"/>
                        <wps:cNvSpPr txBox="1">
                          <a:spLocks/>
                        </wps:cNvSpPr>
                        <wps:spPr bwMode="auto">
                          <a:xfrm>
                            <a:off x="10247" y="223"/>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C47B2" w14:textId="77777777" w:rsidR="00786CD5" w:rsidRDefault="00786CD5">
                              <w:pPr>
                                <w:spacing w:line="240" w:lineRule="exact"/>
                                <w:rPr>
                                  <w:sz w:val="24"/>
                                </w:rPr>
                              </w:pPr>
                              <w:r>
                                <w:rPr>
                                  <w:color w:val="FFFFFF"/>
                                  <w:sz w:val="24"/>
                                  <w:shd w:val="clear" w:color="auto" w:fill="30849B"/>
                                </w:rPr>
                                <w:t>58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41337" id="Group 393" o:spid="_x0000_s1084" style="position:absolute;margin-left:69.4pt;margin-top:8.75pt;width:456.25pt;height:14.4pt;z-index:-15587840;mso-wrap-distance-left:0;mso-wrap-distance-right:0;mso-position-horizontal-relative:page;mso-position-vertical-relative:text" coordorigin="1388,175"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">
                <v:rect id="Rectangle 397" o:spid="_x0000_s1085" style="position:absolute;left:1387;top:184;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" fillcolor="#30849b" stroked="f">
                  <v:path arrowok="t"/>
                </v:rect>
                <v:rect id="Rectangle 396" o:spid="_x0000_s1086" style="position:absolute;left:1387;top:175;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" fillcolor="black" stroked="f">
                  <v:path arrowok="t"/>
                </v:rect>
                <v:shape id="Text Box 395" o:spid="_x0000_s1087" type="#_x0000_t202" style="position:absolute;left:1416;top:241;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" filled="f" stroked="f">
                  <v:path arrowok="t"/>
                  <v:textbox inset="0,0,0,0">
                    <w:txbxContent>
                      <w:p w14:paraId="7F450BAE" w14:textId="77777777" w:rsidR="00786CD5" w:rsidRDefault="00786CD5">
                        <w:pPr>
                          <w:spacing w:line="180" w:lineRule="exact"/>
                          <w:rPr>
                            <w:b/>
                            <w:sz w:val="18"/>
                          </w:rPr>
                        </w:pPr>
                        <w:r>
                          <w:rPr>
                            <w:b/>
                            <w:color w:val="FFFFFF"/>
                            <w:sz w:val="18"/>
                          </w:rPr>
                          <w:t>Üniversiteler İçin Stratejik Planlama Rehberi</w:t>
                        </w:r>
                      </w:p>
                    </w:txbxContent>
                  </v:textbox>
                </v:shape>
                <v:shape id="Text Box 394" o:spid="_x0000_s1088" type="#_x0000_t202" style="position:absolute;left:10247;top:223;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" filled="f" stroked="f">
                  <v:path arrowok="t"/>
                  <v:textbox inset="0,0,0,0">
                    <w:txbxContent>
                      <w:p w14:paraId="626C47B2" w14:textId="77777777" w:rsidR="00786CD5" w:rsidRDefault="00786CD5">
                        <w:pPr>
                          <w:spacing w:line="240" w:lineRule="exact"/>
                          <w:rPr>
                            <w:sz w:val="24"/>
                          </w:rPr>
                        </w:pPr>
                        <w:r>
                          <w:rPr>
                            <w:color w:val="FFFFFF"/>
                            <w:sz w:val="24"/>
                            <w:shd w:val="clear" w:color="auto" w:fill="30849B"/>
                          </w:rPr>
                          <w:t>58</w:t>
                        </w:r>
                      </w:p>
                    </w:txbxContent>
                  </v:textbox>
                </v:shape>
                <w10:wrap type="topAndBottom" anchorx="page"/>
              </v:group>
            </w:pict>
          </mc:Fallback>
        </mc:AlternateContent>
      </w:r>
    </w:p>
    <w:p w14:paraId="74FA4A28" w14:textId="77777777" w:rsidR="00052151" w:rsidRPr="006552E8" w:rsidRDefault="00052151">
      <w:pPr>
        <w:rPr>
          <w:sz w:val="11"/>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0FBCF5A"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4EB9D22D" wp14:editId="49C0E1BD">
                <wp:extent cx="5798185" cy="140335"/>
                <wp:effectExtent l="0" t="0" r="0" b="0"/>
                <wp:docPr id="403"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C0EF1"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4EB9D22D" id="Text Box 392" o:spid="_x0000_s1089"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McVhZx0AgAA9AQAAA4AAAAAAAAA&#10;AAAAAAAALgIAAGRycy9lMm9Eb2MueG1sUEsBAi0AFAAGAAgAAAAhAPeJCQDcAAAABAEAAA8AAAAA&#10;AAAAAAAAAAAAzgQAAGRycy9kb3ducmV2LnhtbFBLBQYAAAAABAAEAPMAAADXBQAAAAA=&#10;" fillcolor="#30849b" stroked="f">
                <v:path arrowok="t"/>
                <v:textbox inset="0,0,0,0">
                  <w:txbxContent>
                    <w:p w14:paraId="09FC0EF1"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174E7C0D" w14:textId="77777777" w:rsidR="00052151" w:rsidRPr="006552E8" w:rsidRDefault="00052151">
      <w:pPr>
        <w:pStyle w:val="GvdeMetni"/>
        <w:rPr>
          <w:sz w:val="20"/>
        </w:rPr>
      </w:pPr>
    </w:p>
    <w:p w14:paraId="38F9B5B9" w14:textId="77777777" w:rsidR="00052151" w:rsidRPr="006552E8" w:rsidRDefault="00052151">
      <w:pPr>
        <w:pStyle w:val="GvdeMetni"/>
        <w:spacing w:before="10"/>
        <w:rPr>
          <w:sz w:val="14"/>
        </w:rPr>
      </w:pPr>
    </w:p>
    <w:p w14:paraId="5EBD3A1F" w14:textId="77777777" w:rsidR="00052151" w:rsidRPr="006552E8" w:rsidRDefault="00D3649C">
      <w:pPr>
        <w:pStyle w:val="Balk3"/>
        <w:spacing w:before="72"/>
        <w:jc w:val="left"/>
      </w:pPr>
      <w:bookmarkStart w:id="76" w:name="_bookmark86"/>
      <w:bookmarkEnd w:id="76"/>
      <w:r w:rsidRPr="006552E8">
        <w:rPr>
          <w:color w:val="30849B"/>
        </w:rPr>
        <w:t>Tablo 20: Performans Göstergesi Örneği</w:t>
      </w:r>
      <w:r w:rsidRPr="006552E8">
        <w:rPr>
          <w:color w:val="30849B"/>
          <w:vertAlign w:val="superscript"/>
        </w:rPr>
        <w:t>*</w:t>
      </w:r>
    </w:p>
    <w:p w14:paraId="1C6B8EC8" w14:textId="77777777" w:rsidR="00052151" w:rsidRPr="006552E8" w:rsidRDefault="00052151">
      <w:pPr>
        <w:pStyle w:val="GvdeMetni"/>
        <w:spacing w:before="10" w:after="1"/>
        <w:rPr>
          <w:b/>
          <w:sz w:val="9"/>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0"/>
        <w:gridCol w:w="1512"/>
        <w:gridCol w:w="741"/>
        <w:gridCol w:w="743"/>
        <w:gridCol w:w="741"/>
        <w:gridCol w:w="740"/>
        <w:gridCol w:w="740"/>
      </w:tblGrid>
      <w:tr w:rsidR="00052151" w:rsidRPr="006552E8" w14:paraId="3B89F990" w14:textId="77777777">
        <w:trPr>
          <w:trHeight w:val="707"/>
        </w:trPr>
        <w:tc>
          <w:tcPr>
            <w:tcW w:w="3850" w:type="dxa"/>
            <w:shd w:val="clear" w:color="auto" w:fill="4AACC5"/>
          </w:tcPr>
          <w:p w14:paraId="65514820" w14:textId="77777777" w:rsidR="00052151" w:rsidRPr="006552E8" w:rsidRDefault="00D3649C">
            <w:pPr>
              <w:pStyle w:val="TableParagraph"/>
              <w:spacing w:before="208"/>
              <w:ind w:left="107"/>
              <w:rPr>
                <w:b/>
                <w:sz w:val="24"/>
              </w:rPr>
            </w:pPr>
            <w:r w:rsidRPr="006552E8">
              <w:rPr>
                <w:b/>
                <w:color w:val="FFFFFF"/>
                <w:sz w:val="24"/>
              </w:rPr>
              <w:t>Performans Göstergesi</w:t>
            </w:r>
          </w:p>
        </w:tc>
        <w:tc>
          <w:tcPr>
            <w:tcW w:w="1512" w:type="dxa"/>
            <w:shd w:val="clear" w:color="auto" w:fill="4AACC5"/>
          </w:tcPr>
          <w:p w14:paraId="7A48D9AD" w14:textId="77777777" w:rsidR="00052151" w:rsidRPr="006552E8" w:rsidRDefault="00D3649C">
            <w:pPr>
              <w:pStyle w:val="TableParagraph"/>
              <w:spacing w:before="61"/>
              <w:ind w:left="64" w:right="76" w:firstLine="206"/>
              <w:rPr>
                <w:b/>
                <w:sz w:val="24"/>
              </w:rPr>
            </w:pPr>
            <w:r w:rsidRPr="006552E8">
              <w:rPr>
                <w:b/>
                <w:color w:val="FFFFFF"/>
                <w:sz w:val="24"/>
              </w:rPr>
              <w:t>Başlangıç Değeri (2017)</w:t>
            </w:r>
          </w:p>
        </w:tc>
        <w:tc>
          <w:tcPr>
            <w:tcW w:w="741" w:type="dxa"/>
            <w:shd w:val="clear" w:color="auto" w:fill="4AACC5"/>
          </w:tcPr>
          <w:p w14:paraId="57D3AAD2" w14:textId="77777777" w:rsidR="00052151" w:rsidRPr="006552E8" w:rsidRDefault="00D3649C">
            <w:pPr>
              <w:pStyle w:val="TableParagraph"/>
              <w:spacing w:before="208"/>
              <w:ind w:right="115"/>
              <w:jc w:val="right"/>
              <w:rPr>
                <w:b/>
                <w:sz w:val="24"/>
              </w:rPr>
            </w:pPr>
            <w:r w:rsidRPr="006552E8">
              <w:rPr>
                <w:b/>
                <w:color w:val="FFFFFF"/>
                <w:sz w:val="24"/>
              </w:rPr>
              <w:t>2018</w:t>
            </w:r>
          </w:p>
        </w:tc>
        <w:tc>
          <w:tcPr>
            <w:tcW w:w="743" w:type="dxa"/>
            <w:shd w:val="clear" w:color="auto" w:fill="4AACC5"/>
          </w:tcPr>
          <w:p w14:paraId="6E4D268F" w14:textId="77777777" w:rsidR="00052151" w:rsidRPr="006552E8" w:rsidRDefault="00D3649C">
            <w:pPr>
              <w:pStyle w:val="TableParagraph"/>
              <w:spacing w:before="208"/>
              <w:ind w:left="128"/>
              <w:rPr>
                <w:b/>
                <w:sz w:val="24"/>
              </w:rPr>
            </w:pPr>
            <w:r w:rsidRPr="006552E8">
              <w:rPr>
                <w:b/>
                <w:color w:val="FFFFFF"/>
                <w:sz w:val="24"/>
              </w:rPr>
              <w:t>2019</w:t>
            </w:r>
          </w:p>
        </w:tc>
        <w:tc>
          <w:tcPr>
            <w:tcW w:w="741" w:type="dxa"/>
            <w:shd w:val="clear" w:color="auto" w:fill="4AACC5"/>
          </w:tcPr>
          <w:p w14:paraId="20CD27D9" w14:textId="77777777" w:rsidR="00052151" w:rsidRPr="006552E8" w:rsidRDefault="00D3649C">
            <w:pPr>
              <w:pStyle w:val="TableParagraph"/>
              <w:spacing w:before="208"/>
              <w:ind w:left="112" w:right="91"/>
              <w:jc w:val="center"/>
              <w:rPr>
                <w:b/>
                <w:sz w:val="24"/>
              </w:rPr>
            </w:pPr>
            <w:r w:rsidRPr="006552E8">
              <w:rPr>
                <w:b/>
                <w:color w:val="FFFFFF"/>
                <w:sz w:val="24"/>
              </w:rPr>
              <w:t>2020</w:t>
            </w:r>
          </w:p>
        </w:tc>
        <w:tc>
          <w:tcPr>
            <w:tcW w:w="740" w:type="dxa"/>
            <w:shd w:val="clear" w:color="auto" w:fill="4AACC5"/>
          </w:tcPr>
          <w:p w14:paraId="797E78E2" w14:textId="77777777" w:rsidR="00052151" w:rsidRPr="006552E8" w:rsidRDefault="00D3649C">
            <w:pPr>
              <w:pStyle w:val="TableParagraph"/>
              <w:spacing w:before="208"/>
              <w:ind w:right="123"/>
              <w:jc w:val="right"/>
              <w:rPr>
                <w:b/>
                <w:sz w:val="24"/>
              </w:rPr>
            </w:pPr>
            <w:r w:rsidRPr="006552E8">
              <w:rPr>
                <w:b/>
                <w:color w:val="FFFFFF"/>
                <w:sz w:val="24"/>
              </w:rPr>
              <w:t>2021</w:t>
            </w:r>
          </w:p>
        </w:tc>
        <w:tc>
          <w:tcPr>
            <w:tcW w:w="740" w:type="dxa"/>
            <w:shd w:val="clear" w:color="auto" w:fill="4AACC5"/>
          </w:tcPr>
          <w:p w14:paraId="03F07A21" w14:textId="77777777" w:rsidR="00052151" w:rsidRPr="006552E8" w:rsidRDefault="00D3649C">
            <w:pPr>
              <w:pStyle w:val="TableParagraph"/>
              <w:spacing w:before="208"/>
              <w:ind w:left="112" w:right="90"/>
              <w:jc w:val="center"/>
              <w:rPr>
                <w:b/>
                <w:sz w:val="24"/>
              </w:rPr>
            </w:pPr>
            <w:r w:rsidRPr="006552E8">
              <w:rPr>
                <w:b/>
                <w:color w:val="FFFFFF"/>
                <w:sz w:val="24"/>
              </w:rPr>
              <w:t>2022</w:t>
            </w:r>
          </w:p>
        </w:tc>
      </w:tr>
      <w:tr w:rsidR="00052151" w:rsidRPr="006552E8" w14:paraId="6423F09A" w14:textId="77777777">
        <w:trPr>
          <w:trHeight w:val="412"/>
        </w:trPr>
        <w:tc>
          <w:tcPr>
            <w:tcW w:w="3850" w:type="dxa"/>
            <w:shd w:val="clear" w:color="auto" w:fill="4AACC5"/>
          </w:tcPr>
          <w:p w14:paraId="3737DE48" w14:textId="77777777" w:rsidR="00052151" w:rsidRPr="006552E8" w:rsidRDefault="00D3649C">
            <w:pPr>
              <w:pStyle w:val="TableParagraph"/>
              <w:spacing w:before="59"/>
              <w:ind w:left="107"/>
              <w:rPr>
                <w:b/>
                <w:sz w:val="24"/>
              </w:rPr>
            </w:pPr>
            <w:r w:rsidRPr="006552E8">
              <w:rPr>
                <w:b/>
                <w:color w:val="FFFFFF"/>
                <w:sz w:val="24"/>
              </w:rPr>
              <w:t>Öğrenci memnuniyet düzeyi (yüzde)</w:t>
            </w:r>
          </w:p>
        </w:tc>
        <w:tc>
          <w:tcPr>
            <w:tcW w:w="1512" w:type="dxa"/>
          </w:tcPr>
          <w:p w14:paraId="7557493E" w14:textId="77777777" w:rsidR="00052151" w:rsidRPr="006552E8" w:rsidRDefault="00D3649C">
            <w:pPr>
              <w:pStyle w:val="TableParagraph"/>
              <w:spacing w:before="59"/>
              <w:ind w:left="554" w:right="540"/>
              <w:jc w:val="center"/>
              <w:rPr>
                <w:sz w:val="24"/>
              </w:rPr>
            </w:pPr>
            <w:r w:rsidRPr="006552E8">
              <w:rPr>
                <w:sz w:val="24"/>
              </w:rPr>
              <w:t>70</w:t>
            </w:r>
          </w:p>
        </w:tc>
        <w:tc>
          <w:tcPr>
            <w:tcW w:w="741" w:type="dxa"/>
          </w:tcPr>
          <w:p w14:paraId="30A1CE9A" w14:textId="77777777" w:rsidR="00052151" w:rsidRPr="006552E8" w:rsidRDefault="00D3649C">
            <w:pPr>
              <w:pStyle w:val="TableParagraph"/>
              <w:spacing w:before="59"/>
              <w:ind w:left="252"/>
              <w:rPr>
                <w:sz w:val="24"/>
              </w:rPr>
            </w:pPr>
            <w:r w:rsidRPr="006552E8">
              <w:rPr>
                <w:sz w:val="24"/>
              </w:rPr>
              <w:t>75</w:t>
            </w:r>
          </w:p>
        </w:tc>
        <w:tc>
          <w:tcPr>
            <w:tcW w:w="743" w:type="dxa"/>
          </w:tcPr>
          <w:p w14:paraId="4A7FC62F" w14:textId="77777777" w:rsidR="00052151" w:rsidRPr="006552E8" w:rsidRDefault="00D3649C">
            <w:pPr>
              <w:pStyle w:val="TableParagraph"/>
              <w:spacing w:before="59"/>
              <w:ind w:left="252"/>
              <w:rPr>
                <w:sz w:val="24"/>
              </w:rPr>
            </w:pPr>
            <w:r w:rsidRPr="006552E8">
              <w:rPr>
                <w:sz w:val="24"/>
              </w:rPr>
              <w:t>77</w:t>
            </w:r>
          </w:p>
        </w:tc>
        <w:tc>
          <w:tcPr>
            <w:tcW w:w="741" w:type="dxa"/>
          </w:tcPr>
          <w:p w14:paraId="22E2C38E" w14:textId="77777777" w:rsidR="00052151" w:rsidRPr="006552E8" w:rsidRDefault="00D3649C">
            <w:pPr>
              <w:pStyle w:val="TableParagraph"/>
              <w:spacing w:before="59"/>
              <w:ind w:left="107" w:right="91"/>
              <w:jc w:val="center"/>
              <w:rPr>
                <w:sz w:val="24"/>
              </w:rPr>
            </w:pPr>
            <w:r w:rsidRPr="006552E8">
              <w:rPr>
                <w:sz w:val="24"/>
              </w:rPr>
              <w:t>80</w:t>
            </w:r>
          </w:p>
        </w:tc>
        <w:tc>
          <w:tcPr>
            <w:tcW w:w="740" w:type="dxa"/>
          </w:tcPr>
          <w:p w14:paraId="7074E730" w14:textId="77777777" w:rsidR="00052151" w:rsidRPr="006552E8" w:rsidRDefault="00D3649C">
            <w:pPr>
              <w:pStyle w:val="TableParagraph"/>
              <w:spacing w:before="59"/>
              <w:ind w:left="252"/>
              <w:rPr>
                <w:sz w:val="24"/>
              </w:rPr>
            </w:pPr>
            <w:r w:rsidRPr="006552E8">
              <w:rPr>
                <w:sz w:val="24"/>
              </w:rPr>
              <w:t>82</w:t>
            </w:r>
          </w:p>
        </w:tc>
        <w:tc>
          <w:tcPr>
            <w:tcW w:w="740" w:type="dxa"/>
          </w:tcPr>
          <w:p w14:paraId="4FD61D04" w14:textId="77777777" w:rsidR="00052151" w:rsidRPr="006552E8" w:rsidRDefault="00D3649C">
            <w:pPr>
              <w:pStyle w:val="TableParagraph"/>
              <w:spacing w:before="59"/>
              <w:ind w:left="112" w:right="89"/>
              <w:jc w:val="center"/>
              <w:rPr>
                <w:sz w:val="24"/>
              </w:rPr>
            </w:pPr>
            <w:r w:rsidRPr="006552E8">
              <w:rPr>
                <w:sz w:val="24"/>
              </w:rPr>
              <w:t>85</w:t>
            </w:r>
          </w:p>
        </w:tc>
      </w:tr>
      <w:tr w:rsidR="00052151" w:rsidRPr="006552E8" w14:paraId="3802AF22" w14:textId="77777777">
        <w:trPr>
          <w:trHeight w:val="412"/>
        </w:trPr>
        <w:tc>
          <w:tcPr>
            <w:tcW w:w="3850" w:type="dxa"/>
            <w:shd w:val="clear" w:color="auto" w:fill="4AACC5"/>
          </w:tcPr>
          <w:p w14:paraId="51D22F18" w14:textId="77777777" w:rsidR="00052151" w:rsidRPr="006552E8" w:rsidRDefault="00D3649C">
            <w:pPr>
              <w:pStyle w:val="TableParagraph"/>
              <w:spacing w:before="59"/>
              <w:ind w:left="107"/>
              <w:rPr>
                <w:b/>
                <w:sz w:val="24"/>
              </w:rPr>
            </w:pPr>
            <w:r w:rsidRPr="006552E8">
              <w:rPr>
                <w:b/>
                <w:color w:val="FFFFFF"/>
                <w:sz w:val="24"/>
              </w:rPr>
              <w:t>Yayımlanan doktora tezi sayısı</w:t>
            </w:r>
            <w:r w:rsidRPr="006552E8">
              <w:rPr>
                <w:b/>
                <w:color w:val="FFFFFF"/>
                <w:sz w:val="24"/>
                <w:vertAlign w:val="superscript"/>
              </w:rPr>
              <w:t>**</w:t>
            </w:r>
          </w:p>
        </w:tc>
        <w:tc>
          <w:tcPr>
            <w:tcW w:w="1512" w:type="dxa"/>
          </w:tcPr>
          <w:p w14:paraId="07657BD2" w14:textId="77777777" w:rsidR="00052151" w:rsidRPr="006552E8" w:rsidRDefault="00D3649C">
            <w:pPr>
              <w:pStyle w:val="TableParagraph"/>
              <w:spacing w:before="59"/>
              <w:ind w:left="557" w:right="540"/>
              <w:jc w:val="center"/>
              <w:rPr>
                <w:sz w:val="24"/>
              </w:rPr>
            </w:pPr>
            <w:r w:rsidRPr="006552E8">
              <w:rPr>
                <w:sz w:val="24"/>
              </w:rPr>
              <w:t>480</w:t>
            </w:r>
          </w:p>
        </w:tc>
        <w:tc>
          <w:tcPr>
            <w:tcW w:w="741" w:type="dxa"/>
          </w:tcPr>
          <w:p w14:paraId="5B4BE16F" w14:textId="77777777" w:rsidR="00052151" w:rsidRPr="006552E8" w:rsidRDefault="00D3649C">
            <w:pPr>
              <w:pStyle w:val="TableParagraph"/>
              <w:spacing w:before="59"/>
              <w:ind w:right="171"/>
              <w:jc w:val="right"/>
              <w:rPr>
                <w:sz w:val="24"/>
              </w:rPr>
            </w:pPr>
            <w:r w:rsidRPr="006552E8">
              <w:rPr>
                <w:sz w:val="24"/>
              </w:rPr>
              <w:t>500</w:t>
            </w:r>
          </w:p>
        </w:tc>
        <w:tc>
          <w:tcPr>
            <w:tcW w:w="743" w:type="dxa"/>
          </w:tcPr>
          <w:p w14:paraId="0914375E" w14:textId="77777777" w:rsidR="00052151" w:rsidRPr="006552E8" w:rsidRDefault="00D3649C">
            <w:pPr>
              <w:pStyle w:val="TableParagraph"/>
              <w:spacing w:before="59"/>
              <w:ind w:left="190"/>
              <w:rPr>
                <w:sz w:val="24"/>
              </w:rPr>
            </w:pPr>
            <w:r w:rsidRPr="006552E8">
              <w:rPr>
                <w:sz w:val="24"/>
              </w:rPr>
              <w:t>520</w:t>
            </w:r>
          </w:p>
        </w:tc>
        <w:tc>
          <w:tcPr>
            <w:tcW w:w="741" w:type="dxa"/>
          </w:tcPr>
          <w:p w14:paraId="679CD508" w14:textId="77777777" w:rsidR="00052151" w:rsidRPr="006552E8" w:rsidRDefault="00D3649C">
            <w:pPr>
              <w:pStyle w:val="TableParagraph"/>
              <w:spacing w:before="59"/>
              <w:ind w:left="105" w:right="91"/>
              <w:jc w:val="center"/>
              <w:rPr>
                <w:sz w:val="24"/>
              </w:rPr>
            </w:pPr>
            <w:r w:rsidRPr="006552E8">
              <w:rPr>
                <w:sz w:val="24"/>
              </w:rPr>
              <w:t>540</w:t>
            </w:r>
          </w:p>
        </w:tc>
        <w:tc>
          <w:tcPr>
            <w:tcW w:w="740" w:type="dxa"/>
          </w:tcPr>
          <w:p w14:paraId="06A5837A" w14:textId="77777777" w:rsidR="00052151" w:rsidRPr="006552E8" w:rsidRDefault="00D3649C">
            <w:pPr>
              <w:pStyle w:val="TableParagraph"/>
              <w:spacing w:before="59"/>
              <w:ind w:right="170"/>
              <w:jc w:val="right"/>
              <w:rPr>
                <w:sz w:val="24"/>
              </w:rPr>
            </w:pPr>
            <w:r w:rsidRPr="006552E8">
              <w:rPr>
                <w:sz w:val="24"/>
              </w:rPr>
              <w:t>560</w:t>
            </w:r>
          </w:p>
        </w:tc>
        <w:tc>
          <w:tcPr>
            <w:tcW w:w="740" w:type="dxa"/>
          </w:tcPr>
          <w:p w14:paraId="16B1A48F" w14:textId="77777777" w:rsidR="00052151" w:rsidRPr="006552E8" w:rsidRDefault="00D3649C">
            <w:pPr>
              <w:pStyle w:val="TableParagraph"/>
              <w:spacing w:before="59"/>
              <w:ind w:left="111" w:right="90"/>
              <w:jc w:val="center"/>
              <w:rPr>
                <w:sz w:val="24"/>
              </w:rPr>
            </w:pPr>
            <w:r w:rsidRPr="006552E8">
              <w:rPr>
                <w:sz w:val="24"/>
              </w:rPr>
              <w:t>580</w:t>
            </w:r>
          </w:p>
        </w:tc>
      </w:tr>
      <w:tr w:rsidR="00052151" w:rsidRPr="006552E8" w14:paraId="383F4ED4" w14:textId="77777777">
        <w:trPr>
          <w:trHeight w:val="707"/>
        </w:trPr>
        <w:tc>
          <w:tcPr>
            <w:tcW w:w="3850" w:type="dxa"/>
            <w:shd w:val="clear" w:color="auto" w:fill="4AACC5"/>
          </w:tcPr>
          <w:p w14:paraId="5A057322" w14:textId="77777777" w:rsidR="00052151" w:rsidRPr="006552E8" w:rsidRDefault="00D3649C">
            <w:pPr>
              <w:pStyle w:val="TableParagraph"/>
              <w:spacing w:before="59" w:line="242" w:lineRule="auto"/>
              <w:ind w:left="107" w:right="859"/>
              <w:rPr>
                <w:b/>
                <w:sz w:val="24"/>
              </w:rPr>
            </w:pPr>
            <w:r w:rsidRPr="006552E8">
              <w:rPr>
                <w:b/>
                <w:color w:val="FFFFFF"/>
                <w:sz w:val="24"/>
              </w:rPr>
              <w:t>Özel sektörle yapılan işbirliği sayısı</w:t>
            </w:r>
            <w:r w:rsidRPr="006552E8">
              <w:rPr>
                <w:b/>
                <w:color w:val="FFFFFF"/>
                <w:sz w:val="24"/>
                <w:vertAlign w:val="superscript"/>
              </w:rPr>
              <w:t>***</w:t>
            </w:r>
          </w:p>
        </w:tc>
        <w:tc>
          <w:tcPr>
            <w:tcW w:w="1512" w:type="dxa"/>
          </w:tcPr>
          <w:p w14:paraId="1E1EB9A4" w14:textId="77777777" w:rsidR="00052151" w:rsidRPr="006552E8" w:rsidRDefault="00D3649C">
            <w:pPr>
              <w:pStyle w:val="TableParagraph"/>
              <w:spacing w:before="205"/>
              <w:ind w:left="11"/>
              <w:jc w:val="center"/>
              <w:rPr>
                <w:sz w:val="24"/>
              </w:rPr>
            </w:pPr>
            <w:r w:rsidRPr="006552E8">
              <w:rPr>
                <w:sz w:val="24"/>
              </w:rPr>
              <w:t>5</w:t>
            </w:r>
          </w:p>
        </w:tc>
        <w:tc>
          <w:tcPr>
            <w:tcW w:w="741" w:type="dxa"/>
          </w:tcPr>
          <w:p w14:paraId="1BC49DB3" w14:textId="77777777" w:rsidR="00052151" w:rsidRPr="006552E8" w:rsidRDefault="00D3649C">
            <w:pPr>
              <w:pStyle w:val="TableParagraph"/>
              <w:spacing w:before="205"/>
              <w:ind w:left="15"/>
              <w:jc w:val="center"/>
              <w:rPr>
                <w:sz w:val="24"/>
              </w:rPr>
            </w:pPr>
            <w:r w:rsidRPr="006552E8">
              <w:rPr>
                <w:sz w:val="24"/>
              </w:rPr>
              <w:t>1</w:t>
            </w:r>
          </w:p>
        </w:tc>
        <w:tc>
          <w:tcPr>
            <w:tcW w:w="743" w:type="dxa"/>
          </w:tcPr>
          <w:p w14:paraId="60E29CB0" w14:textId="77777777" w:rsidR="00052151" w:rsidRPr="006552E8" w:rsidRDefault="00D3649C">
            <w:pPr>
              <w:pStyle w:val="TableParagraph"/>
              <w:spacing w:before="205"/>
              <w:ind w:left="14"/>
              <w:jc w:val="center"/>
              <w:rPr>
                <w:sz w:val="24"/>
              </w:rPr>
            </w:pPr>
            <w:r w:rsidRPr="006552E8">
              <w:rPr>
                <w:sz w:val="24"/>
              </w:rPr>
              <w:t>3</w:t>
            </w:r>
          </w:p>
        </w:tc>
        <w:tc>
          <w:tcPr>
            <w:tcW w:w="741" w:type="dxa"/>
          </w:tcPr>
          <w:p w14:paraId="70A202C5" w14:textId="77777777" w:rsidR="00052151" w:rsidRPr="006552E8" w:rsidRDefault="00D3649C">
            <w:pPr>
              <w:pStyle w:val="TableParagraph"/>
              <w:spacing w:before="205"/>
              <w:ind w:left="13"/>
              <w:jc w:val="center"/>
              <w:rPr>
                <w:sz w:val="24"/>
              </w:rPr>
            </w:pPr>
            <w:r w:rsidRPr="006552E8">
              <w:rPr>
                <w:sz w:val="24"/>
              </w:rPr>
              <w:t>1</w:t>
            </w:r>
          </w:p>
        </w:tc>
        <w:tc>
          <w:tcPr>
            <w:tcW w:w="740" w:type="dxa"/>
          </w:tcPr>
          <w:p w14:paraId="125142EB" w14:textId="77777777" w:rsidR="00052151" w:rsidRPr="006552E8" w:rsidRDefault="00D3649C">
            <w:pPr>
              <w:pStyle w:val="TableParagraph"/>
              <w:spacing w:before="205"/>
              <w:ind w:left="17"/>
              <w:jc w:val="center"/>
              <w:rPr>
                <w:sz w:val="24"/>
              </w:rPr>
            </w:pPr>
            <w:r w:rsidRPr="006552E8">
              <w:rPr>
                <w:sz w:val="24"/>
              </w:rPr>
              <w:t>2</w:t>
            </w:r>
          </w:p>
        </w:tc>
        <w:tc>
          <w:tcPr>
            <w:tcW w:w="740" w:type="dxa"/>
          </w:tcPr>
          <w:p w14:paraId="5280F4E1" w14:textId="77777777" w:rsidR="00052151" w:rsidRPr="006552E8" w:rsidRDefault="00D3649C">
            <w:pPr>
              <w:pStyle w:val="TableParagraph"/>
              <w:spacing w:before="205"/>
              <w:ind w:left="20"/>
              <w:jc w:val="center"/>
              <w:rPr>
                <w:sz w:val="24"/>
              </w:rPr>
            </w:pPr>
            <w:r w:rsidRPr="006552E8">
              <w:rPr>
                <w:sz w:val="24"/>
              </w:rPr>
              <w:t>1</w:t>
            </w:r>
          </w:p>
        </w:tc>
      </w:tr>
    </w:tbl>
    <w:p w14:paraId="6FBFF4DA" w14:textId="77777777" w:rsidR="00052151" w:rsidRPr="006552E8" w:rsidRDefault="00D3649C">
      <w:pPr>
        <w:spacing w:before="59"/>
        <w:ind w:left="156"/>
        <w:rPr>
          <w:sz w:val="20"/>
        </w:rPr>
      </w:pPr>
      <w:r w:rsidRPr="006552E8">
        <w:rPr>
          <w:sz w:val="20"/>
          <w:vertAlign w:val="superscript"/>
        </w:rPr>
        <w:t>*</w:t>
      </w:r>
      <w:r w:rsidRPr="006552E8">
        <w:rPr>
          <w:sz w:val="20"/>
        </w:rPr>
        <w:t xml:space="preserve"> Bu örnek 2018-2022 yıllarını kapsayan stratejik plan için verilmiştir.</w:t>
      </w:r>
    </w:p>
    <w:p w14:paraId="3221473B" w14:textId="77777777" w:rsidR="00052151" w:rsidRPr="006552E8" w:rsidRDefault="00D3649C">
      <w:pPr>
        <w:spacing w:before="61"/>
        <w:ind w:left="156"/>
        <w:rPr>
          <w:sz w:val="20"/>
        </w:rPr>
      </w:pPr>
      <w:r w:rsidRPr="006552E8">
        <w:rPr>
          <w:sz w:val="20"/>
          <w:vertAlign w:val="superscript"/>
        </w:rPr>
        <w:t>**</w:t>
      </w:r>
      <w:r w:rsidRPr="006552E8">
        <w:rPr>
          <w:sz w:val="20"/>
        </w:rPr>
        <w:t xml:space="preserve"> Performans göstergesi değerleri kümülatif olarak belirlenmiştir. Stratejik plan dönemi boyunca her yıl 20 adet doktora tezinin yayımlanması hedeflenmektedir.</w:t>
      </w:r>
    </w:p>
    <w:p w14:paraId="41B67BF9" w14:textId="77777777" w:rsidR="00052151" w:rsidRPr="006552E8" w:rsidRDefault="00D3649C">
      <w:pPr>
        <w:spacing w:before="61"/>
        <w:ind w:left="156"/>
        <w:rPr>
          <w:b/>
          <w:sz w:val="20"/>
        </w:rPr>
      </w:pPr>
      <w:r w:rsidRPr="006552E8">
        <w:rPr>
          <w:sz w:val="20"/>
          <w:vertAlign w:val="superscript"/>
        </w:rPr>
        <w:t>***</w:t>
      </w:r>
      <w:r w:rsidRPr="006552E8">
        <w:rPr>
          <w:sz w:val="20"/>
        </w:rPr>
        <w:t xml:space="preserve"> Performans göstergesi değerleri kümülatif olarak </w:t>
      </w:r>
      <w:r w:rsidRPr="006552E8">
        <w:rPr>
          <w:b/>
          <w:sz w:val="20"/>
          <w:u w:val="single"/>
        </w:rPr>
        <w:t>belirlenmemiştir.</w:t>
      </w:r>
    </w:p>
    <w:p w14:paraId="10BEDB9F" w14:textId="77777777" w:rsidR="00052151" w:rsidRPr="006552E8" w:rsidRDefault="00052151">
      <w:pPr>
        <w:pStyle w:val="GvdeMetni"/>
        <w:rPr>
          <w:b/>
          <w:sz w:val="20"/>
        </w:rPr>
      </w:pPr>
    </w:p>
    <w:p w14:paraId="04FC2647" w14:textId="77777777" w:rsidR="00052151" w:rsidRPr="006552E8" w:rsidRDefault="00052151">
      <w:pPr>
        <w:pStyle w:val="GvdeMetni"/>
        <w:spacing w:before="11"/>
        <w:rPr>
          <w:b/>
          <w:sz w:val="27"/>
        </w:rPr>
      </w:pPr>
    </w:p>
    <w:tbl>
      <w:tblPr>
        <w:tblStyle w:val="TableNormal"/>
        <w:tblW w:w="0" w:type="auto"/>
        <w:tblInd w:w="166" w:type="dxa"/>
        <w:tblLayout w:type="fixed"/>
        <w:tblLook w:val="01E0" w:firstRow="1" w:lastRow="1" w:firstColumn="1" w:lastColumn="1" w:noHBand="0" w:noVBand="0"/>
      </w:tblPr>
      <w:tblGrid>
        <w:gridCol w:w="9064"/>
      </w:tblGrid>
      <w:tr w:rsidR="00052151" w:rsidRPr="006552E8" w14:paraId="538C905F" w14:textId="77777777">
        <w:trPr>
          <w:trHeight w:val="451"/>
        </w:trPr>
        <w:tc>
          <w:tcPr>
            <w:tcW w:w="9064" w:type="dxa"/>
            <w:shd w:val="clear" w:color="auto" w:fill="4AACC5"/>
          </w:tcPr>
          <w:p w14:paraId="58551828" w14:textId="77777777" w:rsidR="00052151" w:rsidRPr="006552E8" w:rsidRDefault="00D3649C">
            <w:pPr>
              <w:pStyle w:val="TableParagraph"/>
              <w:spacing w:before="78"/>
              <w:ind w:left="117"/>
              <w:rPr>
                <w:b/>
                <w:sz w:val="24"/>
              </w:rPr>
            </w:pPr>
            <w:bookmarkStart w:id="77" w:name="_bookmark87"/>
            <w:bookmarkEnd w:id="77"/>
            <w:r w:rsidRPr="006552E8">
              <w:rPr>
                <w:b/>
                <w:color w:val="FFFFFF"/>
                <w:sz w:val="24"/>
              </w:rPr>
              <w:t>Kutu 19: Performans Göstergesi Değeri Belirlenirken Dikkat Edilmesi Gereken Hususlar</w:t>
            </w:r>
          </w:p>
        </w:tc>
      </w:tr>
      <w:tr w:rsidR="00052151" w:rsidRPr="006552E8" w14:paraId="7B855632" w14:textId="77777777">
        <w:trPr>
          <w:trHeight w:val="6180"/>
        </w:trPr>
        <w:tc>
          <w:tcPr>
            <w:tcW w:w="9064" w:type="dxa"/>
            <w:tcBorders>
              <w:left w:val="single" w:sz="8" w:space="0" w:color="4AACC5"/>
              <w:bottom w:val="single" w:sz="8" w:space="0" w:color="4AACC5"/>
              <w:right w:val="single" w:sz="8" w:space="0" w:color="4AACC5"/>
            </w:tcBorders>
          </w:tcPr>
          <w:p w14:paraId="528B5E2F" w14:textId="77777777" w:rsidR="00052151" w:rsidRPr="006552E8" w:rsidRDefault="00D3649C">
            <w:pPr>
              <w:pStyle w:val="TableParagraph"/>
              <w:numPr>
                <w:ilvl w:val="0"/>
                <w:numId w:val="85"/>
              </w:numPr>
              <w:tabs>
                <w:tab w:val="left" w:pos="569"/>
              </w:tabs>
              <w:spacing w:before="121"/>
              <w:ind w:right="87"/>
              <w:jc w:val="both"/>
              <w:rPr>
                <w:sz w:val="24"/>
              </w:rPr>
            </w:pPr>
            <w:r w:rsidRPr="006552E8">
              <w:rPr>
                <w:sz w:val="24"/>
              </w:rPr>
              <w:t>Gösterge, önceki dönem stratejik planlarında kullanılan ve yeni planda da kullanılacak bir gösterge ise gösterge değerine ilişkin geçmiş eğilim dikkate</w:t>
            </w:r>
            <w:r w:rsidRPr="006552E8">
              <w:rPr>
                <w:spacing w:val="-7"/>
                <w:sz w:val="24"/>
              </w:rPr>
              <w:t xml:space="preserve"> </w:t>
            </w:r>
            <w:r w:rsidRPr="006552E8">
              <w:rPr>
                <w:sz w:val="24"/>
              </w:rPr>
              <w:t>alınır.</w:t>
            </w:r>
          </w:p>
          <w:p w14:paraId="47A90A77" w14:textId="77777777" w:rsidR="00052151" w:rsidRPr="006552E8" w:rsidRDefault="00D3649C">
            <w:pPr>
              <w:pStyle w:val="TableParagraph"/>
              <w:numPr>
                <w:ilvl w:val="0"/>
                <w:numId w:val="85"/>
              </w:numPr>
              <w:tabs>
                <w:tab w:val="left" w:pos="569"/>
              </w:tabs>
              <w:spacing w:before="119"/>
              <w:ind w:right="84"/>
              <w:jc w:val="both"/>
              <w:rPr>
                <w:sz w:val="24"/>
              </w:rPr>
            </w:pPr>
            <w:r w:rsidRPr="006552E8">
              <w:rPr>
                <w:sz w:val="24"/>
              </w:rPr>
              <w:t>Gösterge değerleri tercihen kümülatif (birikimli) bir biçimde belirlenir. Gösterge değerlerinin</w:t>
            </w:r>
            <w:r w:rsidRPr="006552E8">
              <w:rPr>
                <w:spacing w:val="-17"/>
                <w:sz w:val="24"/>
              </w:rPr>
              <w:t xml:space="preserve"> </w:t>
            </w:r>
            <w:r w:rsidRPr="006552E8">
              <w:rPr>
                <w:sz w:val="24"/>
              </w:rPr>
              <w:t>kümülatif</w:t>
            </w:r>
            <w:r w:rsidRPr="006552E8">
              <w:rPr>
                <w:spacing w:val="-16"/>
                <w:sz w:val="24"/>
              </w:rPr>
              <w:t xml:space="preserve"> </w:t>
            </w:r>
            <w:r w:rsidRPr="006552E8">
              <w:rPr>
                <w:sz w:val="24"/>
              </w:rPr>
              <w:t>olarak</w:t>
            </w:r>
            <w:r w:rsidRPr="006552E8">
              <w:rPr>
                <w:spacing w:val="-17"/>
                <w:sz w:val="24"/>
              </w:rPr>
              <w:t xml:space="preserve"> </w:t>
            </w:r>
            <w:r w:rsidRPr="006552E8">
              <w:rPr>
                <w:sz w:val="24"/>
              </w:rPr>
              <w:t>belirlenmemesi</w:t>
            </w:r>
            <w:r w:rsidRPr="006552E8">
              <w:rPr>
                <w:spacing w:val="-20"/>
                <w:sz w:val="24"/>
              </w:rPr>
              <w:t xml:space="preserve"> </w:t>
            </w:r>
            <w:r w:rsidRPr="006552E8">
              <w:rPr>
                <w:sz w:val="24"/>
              </w:rPr>
              <w:t>durumunda</w:t>
            </w:r>
            <w:r w:rsidRPr="006552E8">
              <w:rPr>
                <w:spacing w:val="-17"/>
                <w:sz w:val="24"/>
              </w:rPr>
              <w:t xml:space="preserve"> </w:t>
            </w:r>
            <w:r w:rsidRPr="006552E8">
              <w:rPr>
                <w:sz w:val="24"/>
              </w:rPr>
              <w:t>bu</w:t>
            </w:r>
            <w:r w:rsidRPr="006552E8">
              <w:rPr>
                <w:spacing w:val="-16"/>
                <w:sz w:val="24"/>
              </w:rPr>
              <w:t xml:space="preserve"> </w:t>
            </w:r>
            <w:r w:rsidRPr="006552E8">
              <w:rPr>
                <w:sz w:val="24"/>
              </w:rPr>
              <w:t>husus</w:t>
            </w:r>
            <w:r w:rsidRPr="006552E8">
              <w:rPr>
                <w:spacing w:val="-17"/>
                <w:sz w:val="24"/>
              </w:rPr>
              <w:t xml:space="preserve"> </w:t>
            </w:r>
            <w:r w:rsidRPr="006552E8">
              <w:rPr>
                <w:sz w:val="24"/>
              </w:rPr>
              <w:t>dipnot</w:t>
            </w:r>
            <w:r w:rsidRPr="006552E8">
              <w:rPr>
                <w:spacing w:val="-19"/>
                <w:sz w:val="24"/>
              </w:rPr>
              <w:t xml:space="preserve"> </w:t>
            </w:r>
            <w:r w:rsidRPr="006552E8">
              <w:rPr>
                <w:sz w:val="24"/>
              </w:rPr>
              <w:t>olarak</w:t>
            </w:r>
            <w:r w:rsidRPr="006552E8">
              <w:rPr>
                <w:spacing w:val="-18"/>
                <w:sz w:val="24"/>
              </w:rPr>
              <w:t xml:space="preserve"> </w:t>
            </w:r>
            <w:r w:rsidRPr="006552E8">
              <w:rPr>
                <w:sz w:val="24"/>
              </w:rPr>
              <w:t>ayrıca belirtilir.</w:t>
            </w:r>
          </w:p>
          <w:p w14:paraId="3B034575" w14:textId="77777777" w:rsidR="00052151" w:rsidRPr="006552E8" w:rsidRDefault="00D3649C">
            <w:pPr>
              <w:pStyle w:val="TableParagraph"/>
              <w:numPr>
                <w:ilvl w:val="0"/>
                <w:numId w:val="85"/>
              </w:numPr>
              <w:tabs>
                <w:tab w:val="left" w:pos="569"/>
              </w:tabs>
              <w:spacing w:before="121"/>
              <w:ind w:right="86"/>
              <w:jc w:val="both"/>
              <w:rPr>
                <w:sz w:val="24"/>
              </w:rPr>
            </w:pPr>
            <w:r w:rsidRPr="006552E8">
              <w:rPr>
                <w:sz w:val="24"/>
              </w:rPr>
              <w:t>Göstergelerin başlangıç değeri, göstergenin niteliğine ve mevcut veriye göre o yıla kadar elde edilen kümülatif değer olabileceği gibi sadece başlangıç yılına ait değer de olabilir.</w:t>
            </w:r>
            <w:r w:rsidRPr="006552E8">
              <w:rPr>
                <w:spacing w:val="-15"/>
                <w:sz w:val="24"/>
              </w:rPr>
              <w:t xml:space="preserve"> </w:t>
            </w:r>
            <w:r w:rsidRPr="006552E8">
              <w:rPr>
                <w:sz w:val="24"/>
              </w:rPr>
              <w:t>Örneğin</w:t>
            </w:r>
            <w:r w:rsidRPr="006552E8">
              <w:rPr>
                <w:spacing w:val="-14"/>
                <w:sz w:val="24"/>
              </w:rPr>
              <w:t xml:space="preserve"> </w:t>
            </w:r>
            <w:r w:rsidRPr="006552E8">
              <w:rPr>
                <w:sz w:val="24"/>
              </w:rPr>
              <w:t>Tablo</w:t>
            </w:r>
            <w:r w:rsidRPr="006552E8">
              <w:rPr>
                <w:spacing w:val="-12"/>
                <w:sz w:val="24"/>
              </w:rPr>
              <w:t xml:space="preserve"> </w:t>
            </w:r>
            <w:r w:rsidRPr="006552E8">
              <w:rPr>
                <w:sz w:val="24"/>
              </w:rPr>
              <w:t>20’de</w:t>
            </w:r>
            <w:r w:rsidRPr="006552E8">
              <w:rPr>
                <w:spacing w:val="-14"/>
                <w:sz w:val="24"/>
              </w:rPr>
              <w:t xml:space="preserve"> </w:t>
            </w:r>
            <w:r w:rsidRPr="006552E8">
              <w:rPr>
                <w:sz w:val="24"/>
              </w:rPr>
              <w:t>yer</w:t>
            </w:r>
            <w:r w:rsidRPr="006552E8">
              <w:rPr>
                <w:spacing w:val="-12"/>
                <w:sz w:val="24"/>
              </w:rPr>
              <w:t xml:space="preserve"> </w:t>
            </w:r>
            <w:r w:rsidRPr="006552E8">
              <w:rPr>
                <w:sz w:val="24"/>
              </w:rPr>
              <w:t>alan</w:t>
            </w:r>
            <w:r w:rsidRPr="006552E8">
              <w:rPr>
                <w:spacing w:val="-13"/>
                <w:sz w:val="24"/>
              </w:rPr>
              <w:t xml:space="preserve"> </w:t>
            </w:r>
            <w:r w:rsidRPr="006552E8">
              <w:rPr>
                <w:sz w:val="24"/>
              </w:rPr>
              <w:t>yayımlanan</w:t>
            </w:r>
            <w:r w:rsidRPr="006552E8">
              <w:rPr>
                <w:spacing w:val="-13"/>
                <w:sz w:val="24"/>
              </w:rPr>
              <w:t xml:space="preserve"> </w:t>
            </w:r>
            <w:r w:rsidRPr="006552E8">
              <w:rPr>
                <w:sz w:val="24"/>
              </w:rPr>
              <w:t>doktora</w:t>
            </w:r>
            <w:r w:rsidRPr="006552E8">
              <w:rPr>
                <w:spacing w:val="-14"/>
                <w:sz w:val="24"/>
              </w:rPr>
              <w:t xml:space="preserve"> </w:t>
            </w:r>
            <w:r w:rsidRPr="006552E8">
              <w:rPr>
                <w:sz w:val="24"/>
              </w:rPr>
              <w:t>tezi</w:t>
            </w:r>
            <w:r w:rsidRPr="006552E8">
              <w:rPr>
                <w:spacing w:val="-14"/>
                <w:sz w:val="24"/>
              </w:rPr>
              <w:t xml:space="preserve"> </w:t>
            </w:r>
            <w:r w:rsidRPr="006552E8">
              <w:rPr>
                <w:sz w:val="24"/>
              </w:rPr>
              <w:t>sayısının</w:t>
            </w:r>
            <w:r w:rsidRPr="006552E8">
              <w:rPr>
                <w:spacing w:val="-16"/>
                <w:sz w:val="24"/>
              </w:rPr>
              <w:t xml:space="preserve"> </w:t>
            </w:r>
            <w:r w:rsidRPr="006552E8">
              <w:rPr>
                <w:sz w:val="24"/>
              </w:rPr>
              <w:t>başlangıç</w:t>
            </w:r>
            <w:r w:rsidRPr="006552E8">
              <w:rPr>
                <w:spacing w:val="-13"/>
                <w:sz w:val="24"/>
              </w:rPr>
              <w:t xml:space="preserve"> </w:t>
            </w:r>
            <w:r w:rsidRPr="006552E8">
              <w:rPr>
                <w:sz w:val="24"/>
              </w:rPr>
              <w:t>değeri sadece 2016 yılındaki gerçekleşme olmayıp üniversitenin kuruluşundan 2016 yılı sonuna kadar ulaşılan toplam değeri ifade</w:t>
            </w:r>
            <w:r w:rsidRPr="006552E8">
              <w:rPr>
                <w:spacing w:val="-4"/>
                <w:sz w:val="24"/>
              </w:rPr>
              <w:t xml:space="preserve"> </w:t>
            </w:r>
            <w:r w:rsidRPr="006552E8">
              <w:rPr>
                <w:sz w:val="24"/>
              </w:rPr>
              <w:t>etmektedir.</w:t>
            </w:r>
          </w:p>
          <w:p w14:paraId="078C6543" w14:textId="77777777" w:rsidR="00052151" w:rsidRPr="006552E8" w:rsidRDefault="00D3649C">
            <w:pPr>
              <w:pStyle w:val="TableParagraph"/>
              <w:numPr>
                <w:ilvl w:val="0"/>
                <w:numId w:val="85"/>
              </w:numPr>
              <w:tabs>
                <w:tab w:val="left" w:pos="569"/>
              </w:tabs>
              <w:spacing w:before="119"/>
              <w:ind w:right="82"/>
              <w:jc w:val="both"/>
              <w:rPr>
                <w:sz w:val="24"/>
              </w:rPr>
            </w:pPr>
            <w:r w:rsidRPr="006552E8">
              <w:rPr>
                <w:sz w:val="24"/>
              </w:rPr>
              <w:t>Göstergelerin</w:t>
            </w:r>
            <w:r w:rsidRPr="006552E8">
              <w:rPr>
                <w:spacing w:val="-11"/>
                <w:sz w:val="24"/>
              </w:rPr>
              <w:t xml:space="preserve"> </w:t>
            </w:r>
            <w:r w:rsidRPr="006552E8">
              <w:rPr>
                <w:sz w:val="24"/>
              </w:rPr>
              <w:t>başlangıç</w:t>
            </w:r>
            <w:r w:rsidRPr="006552E8">
              <w:rPr>
                <w:spacing w:val="-11"/>
                <w:sz w:val="24"/>
              </w:rPr>
              <w:t xml:space="preserve"> </w:t>
            </w:r>
            <w:r w:rsidRPr="006552E8">
              <w:rPr>
                <w:sz w:val="24"/>
              </w:rPr>
              <w:t>değeri</w:t>
            </w:r>
            <w:r w:rsidRPr="006552E8">
              <w:rPr>
                <w:spacing w:val="-10"/>
                <w:sz w:val="24"/>
              </w:rPr>
              <w:t xml:space="preserve"> </w:t>
            </w:r>
            <w:r w:rsidRPr="006552E8">
              <w:rPr>
                <w:sz w:val="24"/>
              </w:rPr>
              <w:t>mevcut</w:t>
            </w:r>
            <w:r w:rsidRPr="006552E8">
              <w:rPr>
                <w:spacing w:val="-9"/>
                <w:sz w:val="24"/>
              </w:rPr>
              <w:t xml:space="preserve"> </w:t>
            </w:r>
            <w:r w:rsidRPr="006552E8">
              <w:rPr>
                <w:sz w:val="24"/>
              </w:rPr>
              <w:t>değil</w:t>
            </w:r>
            <w:r w:rsidRPr="006552E8">
              <w:rPr>
                <w:spacing w:val="-9"/>
                <w:sz w:val="24"/>
              </w:rPr>
              <w:t xml:space="preserve"> </w:t>
            </w:r>
            <w:r w:rsidRPr="006552E8">
              <w:rPr>
                <w:sz w:val="24"/>
              </w:rPr>
              <w:t>ya</w:t>
            </w:r>
            <w:r w:rsidRPr="006552E8">
              <w:rPr>
                <w:spacing w:val="-13"/>
                <w:sz w:val="24"/>
              </w:rPr>
              <w:t xml:space="preserve"> </w:t>
            </w:r>
            <w:r w:rsidRPr="006552E8">
              <w:rPr>
                <w:sz w:val="24"/>
              </w:rPr>
              <w:t>da</w:t>
            </w:r>
            <w:r w:rsidRPr="006552E8">
              <w:rPr>
                <w:spacing w:val="-12"/>
                <w:sz w:val="24"/>
              </w:rPr>
              <w:t xml:space="preserve"> </w:t>
            </w:r>
            <w:r w:rsidRPr="006552E8">
              <w:rPr>
                <w:sz w:val="24"/>
              </w:rPr>
              <w:t>bilinemiyorsa</w:t>
            </w:r>
            <w:r w:rsidRPr="006552E8">
              <w:rPr>
                <w:spacing w:val="-10"/>
                <w:sz w:val="24"/>
              </w:rPr>
              <w:t xml:space="preserve"> </w:t>
            </w:r>
            <w:r w:rsidRPr="006552E8">
              <w:rPr>
                <w:sz w:val="24"/>
              </w:rPr>
              <w:t>öncelikle</w:t>
            </w:r>
            <w:r w:rsidRPr="006552E8">
              <w:rPr>
                <w:spacing w:val="-12"/>
                <w:sz w:val="24"/>
              </w:rPr>
              <w:t xml:space="preserve"> </w:t>
            </w:r>
            <w:r w:rsidRPr="006552E8">
              <w:rPr>
                <w:sz w:val="24"/>
              </w:rPr>
              <w:t>ölçüm</w:t>
            </w:r>
            <w:r w:rsidRPr="006552E8">
              <w:rPr>
                <w:spacing w:val="-10"/>
                <w:sz w:val="24"/>
              </w:rPr>
              <w:t xml:space="preserve"> </w:t>
            </w:r>
            <w:r w:rsidRPr="006552E8">
              <w:rPr>
                <w:sz w:val="24"/>
              </w:rPr>
              <w:t>için</w:t>
            </w:r>
            <w:r w:rsidRPr="006552E8">
              <w:rPr>
                <w:spacing w:val="-9"/>
                <w:sz w:val="24"/>
              </w:rPr>
              <w:t xml:space="preserve"> </w:t>
            </w:r>
            <w:r w:rsidRPr="006552E8">
              <w:rPr>
                <w:sz w:val="24"/>
              </w:rPr>
              <w:t>bir yöntem geliştirilerek mevcut durum tahmin edilir. Göstergeye ilişkin mevcut durum verisine plan dönemi içerisinde ulaşıldığı durumlarda hedef değerlere dair güncelleme ihtiyacı olup olmadığı gözden</w:t>
            </w:r>
            <w:r w:rsidRPr="006552E8">
              <w:rPr>
                <w:spacing w:val="-2"/>
                <w:sz w:val="24"/>
              </w:rPr>
              <w:t xml:space="preserve"> </w:t>
            </w:r>
            <w:r w:rsidRPr="006552E8">
              <w:rPr>
                <w:sz w:val="24"/>
              </w:rPr>
              <w:t>geçirilir.</w:t>
            </w:r>
          </w:p>
          <w:p w14:paraId="301560F5" w14:textId="77777777" w:rsidR="00052151" w:rsidRPr="006552E8" w:rsidRDefault="00D3649C">
            <w:pPr>
              <w:pStyle w:val="TableParagraph"/>
              <w:numPr>
                <w:ilvl w:val="0"/>
                <w:numId w:val="85"/>
              </w:numPr>
              <w:tabs>
                <w:tab w:val="left" w:pos="569"/>
              </w:tabs>
              <w:spacing w:before="121"/>
              <w:ind w:hanging="287"/>
              <w:jc w:val="both"/>
              <w:rPr>
                <w:sz w:val="24"/>
              </w:rPr>
            </w:pPr>
            <w:r w:rsidRPr="006552E8">
              <w:rPr>
                <w:sz w:val="24"/>
              </w:rPr>
              <w:t>Verisi olmayan performans göstergeleri için üniversite kendi veri bankasını</w:t>
            </w:r>
            <w:r w:rsidRPr="006552E8">
              <w:rPr>
                <w:spacing w:val="-20"/>
                <w:sz w:val="24"/>
              </w:rPr>
              <w:t xml:space="preserve"> </w:t>
            </w:r>
            <w:r w:rsidRPr="006552E8">
              <w:rPr>
                <w:sz w:val="24"/>
              </w:rPr>
              <w:t>oluşturur.</w:t>
            </w:r>
          </w:p>
          <w:p w14:paraId="3F355186" w14:textId="77777777" w:rsidR="00052151" w:rsidRPr="006552E8" w:rsidRDefault="00D3649C">
            <w:pPr>
              <w:pStyle w:val="TableParagraph"/>
              <w:numPr>
                <w:ilvl w:val="0"/>
                <w:numId w:val="85"/>
              </w:numPr>
              <w:tabs>
                <w:tab w:val="left" w:pos="569"/>
              </w:tabs>
              <w:spacing w:before="120"/>
              <w:ind w:right="85"/>
              <w:jc w:val="both"/>
            </w:pPr>
            <w:r w:rsidRPr="006552E8">
              <w:rPr>
                <w:sz w:val="24"/>
              </w:rPr>
              <w:t>Performans göstergeleri için verinin nasıl temin edileceği belirlenir. Veri kaynağı mevcut operasyonel sistemler olabileceği gibi anketler, odak grup çalışmaları, mülakatlar ve gözlemler aracılığıyla temin edilecek yeni kaynaklar da</w:t>
            </w:r>
            <w:r w:rsidRPr="006552E8">
              <w:rPr>
                <w:spacing w:val="-9"/>
                <w:sz w:val="24"/>
              </w:rPr>
              <w:t xml:space="preserve"> </w:t>
            </w:r>
            <w:r w:rsidRPr="006552E8">
              <w:rPr>
                <w:sz w:val="24"/>
              </w:rPr>
              <w:t>olabilir.</w:t>
            </w:r>
          </w:p>
        </w:tc>
      </w:tr>
    </w:tbl>
    <w:p w14:paraId="4548B82C" w14:textId="77777777" w:rsidR="00052151" w:rsidRPr="006552E8" w:rsidRDefault="00052151">
      <w:pPr>
        <w:pStyle w:val="GvdeMetni"/>
        <w:spacing w:before="8"/>
        <w:rPr>
          <w:b/>
          <w:sz w:val="19"/>
        </w:rPr>
      </w:pPr>
    </w:p>
    <w:p w14:paraId="11CE3B24" w14:textId="77777777" w:rsidR="00052151" w:rsidRPr="006552E8" w:rsidRDefault="00D3649C">
      <w:pPr>
        <w:pStyle w:val="GvdeMetni"/>
        <w:spacing w:before="52"/>
        <w:ind w:left="156"/>
      </w:pPr>
      <w:r w:rsidRPr="006552E8">
        <w:t>Performans göstergelerine, bu göstergelerin değerlerinin belirlenmesine ve sonuçlarının ölçülmesine ilişkin değerlendirme ve örneklere Ek D’de yer verilmektedir.</w:t>
      </w:r>
    </w:p>
    <w:p w14:paraId="2FBF8EAC" w14:textId="77777777" w:rsidR="00052151" w:rsidRPr="006552E8" w:rsidRDefault="00052151">
      <w:pPr>
        <w:pStyle w:val="GvdeMetni"/>
        <w:rPr>
          <w:sz w:val="20"/>
        </w:rPr>
      </w:pPr>
    </w:p>
    <w:p w14:paraId="62D137F8" w14:textId="77777777" w:rsidR="00052151" w:rsidRPr="006552E8" w:rsidRDefault="00052151">
      <w:pPr>
        <w:pStyle w:val="GvdeMetni"/>
        <w:rPr>
          <w:sz w:val="20"/>
        </w:rPr>
      </w:pPr>
    </w:p>
    <w:p w14:paraId="0F5D1CFB" w14:textId="77777777" w:rsidR="00052151" w:rsidRPr="006552E8" w:rsidRDefault="00052151">
      <w:pPr>
        <w:pStyle w:val="GvdeMetni"/>
        <w:rPr>
          <w:sz w:val="20"/>
        </w:rPr>
      </w:pPr>
    </w:p>
    <w:p w14:paraId="022D94A4" w14:textId="77777777" w:rsidR="00052151" w:rsidRPr="006552E8" w:rsidRDefault="00052151">
      <w:pPr>
        <w:pStyle w:val="GvdeMetni"/>
        <w:rPr>
          <w:sz w:val="20"/>
        </w:rPr>
      </w:pPr>
    </w:p>
    <w:p w14:paraId="29AC07AF" w14:textId="77777777" w:rsidR="00052151" w:rsidRPr="006552E8" w:rsidRDefault="00052151">
      <w:pPr>
        <w:pStyle w:val="GvdeMetni"/>
        <w:rPr>
          <w:sz w:val="20"/>
        </w:rPr>
      </w:pPr>
    </w:p>
    <w:p w14:paraId="47AF8F94" w14:textId="77777777" w:rsidR="00052151" w:rsidRPr="006552E8" w:rsidRDefault="00052151">
      <w:pPr>
        <w:pStyle w:val="GvdeMetni"/>
        <w:rPr>
          <w:sz w:val="20"/>
        </w:rPr>
      </w:pPr>
    </w:p>
    <w:p w14:paraId="35240ACA" w14:textId="77777777" w:rsidR="00052151" w:rsidRPr="006552E8" w:rsidRDefault="00BD5B54">
      <w:pPr>
        <w:pStyle w:val="GvdeMetni"/>
        <w:spacing w:before="5"/>
        <w:rPr>
          <w:sz w:val="29"/>
        </w:rPr>
      </w:pPr>
      <w:r w:rsidRPr="006552E8">
        <w:rPr>
          <w:noProof/>
          <w:lang w:eastAsia="tr-TR"/>
        </w:rPr>
        <w:lastRenderedPageBreak/>
        <mc:AlternateContent>
          <mc:Choice Requires="wpg">
            <w:drawing>
              <wp:anchor distT="0" distB="0" distL="0" distR="0" simplePos="0" relativeHeight="487730688" behindDoc="1" locked="0" layoutInCell="1" allowOverlap="1" wp14:anchorId="07A0DDE4" wp14:editId="416D1938">
                <wp:simplePos x="0" y="0"/>
                <wp:positionH relativeFrom="page">
                  <wp:posOffset>881380</wp:posOffset>
                </wp:positionH>
                <wp:positionV relativeFrom="paragraph">
                  <wp:posOffset>252730</wp:posOffset>
                </wp:positionV>
                <wp:extent cx="5794375" cy="182880"/>
                <wp:effectExtent l="0" t="0" r="0" b="0"/>
                <wp:wrapTopAndBottom/>
                <wp:docPr id="398"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398"/>
                          <a:chExt cx="9125" cy="288"/>
                        </a:xfrm>
                      </wpg:grpSpPr>
                      <wps:wsp>
                        <wps:cNvPr id="399" name="Rectangle 391"/>
                        <wps:cNvSpPr>
                          <a:spLocks/>
                        </wps:cNvSpPr>
                        <wps:spPr bwMode="auto">
                          <a:xfrm>
                            <a:off x="1387" y="408"/>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390"/>
                        <wps:cNvSpPr>
                          <a:spLocks/>
                        </wps:cNvSpPr>
                        <wps:spPr bwMode="auto">
                          <a:xfrm>
                            <a:off x="1387" y="398"/>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Text Box 389"/>
                        <wps:cNvSpPr txBox="1">
                          <a:spLocks/>
                        </wps:cNvSpPr>
                        <wps:spPr bwMode="auto">
                          <a:xfrm>
                            <a:off x="1416" y="465"/>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12460"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402" name="Text Box 388"/>
                        <wps:cNvSpPr txBox="1">
                          <a:spLocks/>
                        </wps:cNvSpPr>
                        <wps:spPr bwMode="auto">
                          <a:xfrm>
                            <a:off x="10247" y="446"/>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36C28" w14:textId="77777777" w:rsidR="00786CD5" w:rsidRDefault="00786CD5">
                              <w:pPr>
                                <w:spacing w:line="240" w:lineRule="exact"/>
                                <w:rPr>
                                  <w:sz w:val="24"/>
                                </w:rPr>
                              </w:pPr>
                              <w:r>
                                <w:rPr>
                                  <w:color w:val="FFFFFF"/>
                                  <w:sz w:val="24"/>
                                  <w:shd w:val="clear" w:color="auto" w:fill="30849B"/>
                                </w:rPr>
                                <w:t>59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0DDE4" id="Group 387" o:spid="_x0000_s1090" style="position:absolute;margin-left:69.4pt;margin-top:19.9pt;width:456.25pt;height:14.4pt;z-index:-15585792;mso-wrap-distance-left:0;mso-wrap-distance-right:0;mso-position-horizontal-relative:page;mso-position-vertical-relative:text" coordorigin="1388,398"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">
                <v:rect id="Rectangle 391" o:spid="_x0000_s1091" style="position:absolute;left:1387;top:408;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" fillcolor="#30849b" stroked="f">
                  <v:path arrowok="t"/>
                </v:rect>
                <v:rect id="Rectangle 390" o:spid="_x0000_s1092" style="position:absolute;left:1387;top:398;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" fillcolor="black" stroked="f">
                  <v:path arrowok="t"/>
                </v:rect>
                <v:shape id="Text Box 389" o:spid="_x0000_s1093" type="#_x0000_t202" style="position:absolute;left:1416;top:465;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" filled="f" stroked="f">
                  <v:path arrowok="t"/>
                  <v:textbox inset="0,0,0,0">
                    <w:txbxContent>
                      <w:p w14:paraId="17B12460" w14:textId="77777777" w:rsidR="00786CD5" w:rsidRDefault="00786CD5">
                        <w:pPr>
                          <w:spacing w:line="180" w:lineRule="exact"/>
                          <w:rPr>
                            <w:b/>
                            <w:sz w:val="18"/>
                          </w:rPr>
                        </w:pPr>
                        <w:r>
                          <w:rPr>
                            <w:b/>
                            <w:color w:val="FFFFFF"/>
                            <w:sz w:val="18"/>
                          </w:rPr>
                          <w:t>Üniversiteler İçin Stratejik Planlama Rehberi</w:t>
                        </w:r>
                      </w:p>
                    </w:txbxContent>
                  </v:textbox>
                </v:shape>
                <v:shape id="Text Box 388" o:spid="_x0000_s1094" type="#_x0000_t202" style="position:absolute;left:10247;top:446;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" filled="f" stroked="f">
                  <v:path arrowok="t"/>
                  <v:textbox inset="0,0,0,0">
                    <w:txbxContent>
                      <w:p w14:paraId="3A036C28" w14:textId="77777777" w:rsidR="00786CD5" w:rsidRDefault="00786CD5">
                        <w:pPr>
                          <w:spacing w:line="240" w:lineRule="exact"/>
                          <w:rPr>
                            <w:sz w:val="24"/>
                          </w:rPr>
                        </w:pPr>
                        <w:r>
                          <w:rPr>
                            <w:color w:val="FFFFFF"/>
                            <w:sz w:val="24"/>
                            <w:shd w:val="clear" w:color="auto" w:fill="30849B"/>
                          </w:rPr>
                          <w:t>59</w:t>
                        </w:r>
                      </w:p>
                    </w:txbxContent>
                  </v:textbox>
                </v:shape>
                <w10:wrap type="topAndBottom" anchorx="page"/>
              </v:group>
            </w:pict>
          </mc:Fallback>
        </mc:AlternateContent>
      </w:r>
    </w:p>
    <w:p w14:paraId="42BEC20C" w14:textId="77777777" w:rsidR="00052151" w:rsidRPr="006552E8" w:rsidRDefault="00052151">
      <w:pPr>
        <w:rPr>
          <w:sz w:val="29"/>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2B2717F5"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116D4553" wp14:editId="28093BAC">
                <wp:extent cx="5798185" cy="140335"/>
                <wp:effectExtent l="0" t="0" r="0" b="0"/>
                <wp:docPr id="39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B2F22"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116D4553" id="Text Box 386" o:spid="_x0000_s1095"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AUMmdB0AgAA9AQAAA4AAAAAAAAA&#10;AAAAAAAALgIAAGRycy9lMm9Eb2MueG1sUEsBAi0AFAAGAAgAAAAhAPeJCQDcAAAABAEAAA8AAAAA&#10;AAAAAAAAAAAAzgQAAGRycy9kb3ducmV2LnhtbFBLBQYAAAAABAAEAPMAAADXBQAAAAA=&#10;" fillcolor="#30849b" stroked="f">
                <v:path arrowok="t"/>
                <v:textbox inset="0,0,0,0">
                  <w:txbxContent>
                    <w:p w14:paraId="63EB2F22"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15CEE46E" w14:textId="77777777" w:rsidR="00052151" w:rsidRPr="006552E8" w:rsidRDefault="00052151">
      <w:pPr>
        <w:pStyle w:val="GvdeMetni"/>
        <w:rPr>
          <w:sz w:val="20"/>
        </w:rPr>
      </w:pPr>
    </w:p>
    <w:p w14:paraId="3D1DFBF2" w14:textId="77777777" w:rsidR="00052151" w:rsidRPr="006552E8" w:rsidRDefault="00052151">
      <w:pPr>
        <w:pStyle w:val="GvdeMetni"/>
        <w:spacing w:before="9"/>
        <w:rPr>
          <w:sz w:val="20"/>
        </w:rPr>
      </w:pPr>
    </w:p>
    <w:tbl>
      <w:tblPr>
        <w:tblStyle w:val="TableNormal"/>
        <w:tblW w:w="0" w:type="auto"/>
        <w:tblInd w:w="166" w:type="dxa"/>
        <w:tblLayout w:type="fixed"/>
        <w:tblLook w:val="01E0" w:firstRow="1" w:lastRow="1" w:firstColumn="1" w:lastColumn="1" w:noHBand="0" w:noVBand="0"/>
      </w:tblPr>
      <w:tblGrid>
        <w:gridCol w:w="9064"/>
      </w:tblGrid>
      <w:tr w:rsidR="00052151" w:rsidRPr="006552E8" w14:paraId="27FD92BF" w14:textId="77777777">
        <w:trPr>
          <w:trHeight w:val="444"/>
        </w:trPr>
        <w:tc>
          <w:tcPr>
            <w:tcW w:w="9064" w:type="dxa"/>
            <w:shd w:val="clear" w:color="auto" w:fill="FF0000"/>
          </w:tcPr>
          <w:p w14:paraId="42573E4B" w14:textId="77777777" w:rsidR="00052151" w:rsidRPr="006552E8" w:rsidRDefault="00D3649C">
            <w:pPr>
              <w:pStyle w:val="TableParagraph"/>
              <w:spacing w:before="81"/>
              <w:ind w:left="117"/>
              <w:rPr>
                <w:b/>
                <w:sz w:val="24"/>
              </w:rPr>
            </w:pPr>
            <w:r w:rsidRPr="006552E8">
              <w:rPr>
                <w:b/>
                <w:color w:val="FFFFFF"/>
                <w:sz w:val="24"/>
              </w:rPr>
              <w:t>Dikkat Kutusu</w:t>
            </w:r>
          </w:p>
        </w:tc>
      </w:tr>
      <w:tr w:rsidR="00052151" w:rsidRPr="006552E8" w14:paraId="28630C3D" w14:textId="77777777">
        <w:trPr>
          <w:trHeight w:val="1197"/>
        </w:trPr>
        <w:tc>
          <w:tcPr>
            <w:tcW w:w="9064" w:type="dxa"/>
            <w:tcBorders>
              <w:left w:val="single" w:sz="8" w:space="0" w:color="FF0000"/>
              <w:bottom w:val="single" w:sz="8" w:space="0" w:color="FF0000"/>
              <w:right w:val="single" w:sz="8" w:space="0" w:color="FF0000"/>
            </w:tcBorders>
          </w:tcPr>
          <w:p w14:paraId="45F37883" w14:textId="77777777" w:rsidR="00052151" w:rsidRPr="006552E8" w:rsidRDefault="00D3649C">
            <w:pPr>
              <w:pStyle w:val="TableParagraph"/>
              <w:spacing w:before="198"/>
              <w:ind w:left="107" w:right="90" w:firstLine="508"/>
              <w:jc w:val="both"/>
              <w:rPr>
                <w:sz w:val="24"/>
              </w:rPr>
            </w:pPr>
            <w:r w:rsidRPr="006552E8">
              <w:rPr>
                <w:sz w:val="24"/>
              </w:rPr>
              <w:t>Stratejik plan hazırlık sürecinde kullanılmak üzere eğitim, araştırma, girişimcilik, toplumsal katkı ve kurumsal kapasiteye ilişkin oluşturulan performans göstergesi setine ve bu sete ilişkin açıklamalara Ek E’de yer verilmiştir.</w:t>
            </w:r>
          </w:p>
        </w:tc>
      </w:tr>
    </w:tbl>
    <w:p w14:paraId="7AD9410B" w14:textId="77777777" w:rsidR="00052151" w:rsidRPr="006552E8" w:rsidRDefault="00052151">
      <w:pPr>
        <w:pStyle w:val="GvdeMetni"/>
        <w:rPr>
          <w:sz w:val="20"/>
        </w:rPr>
      </w:pPr>
    </w:p>
    <w:p w14:paraId="7BA14EBC" w14:textId="77777777" w:rsidR="00052151" w:rsidRPr="006552E8" w:rsidRDefault="00052151">
      <w:pPr>
        <w:pStyle w:val="GvdeMetni"/>
        <w:spacing w:before="9"/>
        <w:rPr>
          <w:sz w:val="19"/>
        </w:rPr>
      </w:pPr>
    </w:p>
    <w:p w14:paraId="7656795B" w14:textId="77777777" w:rsidR="00052151" w:rsidRPr="006552E8" w:rsidRDefault="00D3649C">
      <w:pPr>
        <w:pStyle w:val="ListeParagraf"/>
        <w:numPr>
          <w:ilvl w:val="0"/>
          <w:numId w:val="100"/>
        </w:numPr>
        <w:tabs>
          <w:tab w:val="left" w:pos="877"/>
        </w:tabs>
        <w:spacing w:before="47"/>
        <w:ind w:hanging="721"/>
        <w:jc w:val="both"/>
        <w:rPr>
          <w:b/>
          <w:sz w:val="26"/>
        </w:rPr>
      </w:pPr>
      <w:r w:rsidRPr="006552E8">
        <w:rPr>
          <w:noProof/>
          <w:lang w:eastAsia="tr-TR"/>
        </w:rPr>
        <w:drawing>
          <wp:anchor distT="0" distB="0" distL="0" distR="0" simplePos="0" relativeHeight="479425536" behindDoc="1" locked="0" layoutInCell="1" allowOverlap="1" wp14:anchorId="05430A02" wp14:editId="77E39E01">
            <wp:simplePos x="0" y="0"/>
            <wp:positionH relativeFrom="page">
              <wp:posOffset>968375</wp:posOffset>
            </wp:positionH>
            <wp:positionV relativeFrom="paragraph">
              <wp:posOffset>-992793</wp:posOffset>
            </wp:positionV>
            <wp:extent cx="323425" cy="182879"/>
            <wp:effectExtent l="0" t="0" r="0" b="0"/>
            <wp:wrapNone/>
            <wp:docPr id="2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jpeg"/>
                    <pic:cNvPicPr/>
                  </pic:nvPicPr>
                  <pic:blipFill>
                    <a:blip r:embed="rId11" cstate="print"/>
                    <a:stretch>
                      <a:fillRect/>
                    </a:stretch>
                  </pic:blipFill>
                  <pic:spPr>
                    <a:xfrm>
                      <a:off x="0" y="0"/>
                      <a:ext cx="323425" cy="182879"/>
                    </a:xfrm>
                    <a:prstGeom prst="rect">
                      <a:avLst/>
                    </a:prstGeom>
                  </pic:spPr>
                </pic:pic>
              </a:graphicData>
            </a:graphic>
          </wp:anchor>
        </w:drawing>
      </w:r>
      <w:bookmarkStart w:id="78" w:name="_bookmark88"/>
      <w:bookmarkEnd w:id="78"/>
      <w:r w:rsidRPr="006552E8">
        <w:rPr>
          <w:b/>
          <w:color w:val="30849B"/>
          <w:sz w:val="26"/>
        </w:rPr>
        <w:t>Stratejiler</w:t>
      </w:r>
    </w:p>
    <w:p w14:paraId="6E7A8A06" w14:textId="77777777" w:rsidR="00052151" w:rsidRPr="006552E8" w:rsidRDefault="00D3649C">
      <w:pPr>
        <w:pStyle w:val="GvdeMetni"/>
        <w:spacing w:before="122"/>
        <w:ind w:left="156" w:right="132"/>
        <w:jc w:val="both"/>
      </w:pPr>
      <w:r w:rsidRPr="006552E8">
        <w:t>Stratejiler, üniversitenin hedeflerine nasıl ulaşılacağını gösteren kararlar bütünüdür. İyi belirlenmiş stratejiler olmaksızın hedefleri etkili bir biçimde uygulamaya geçirmek mümkün değildir.</w:t>
      </w:r>
    </w:p>
    <w:p w14:paraId="6E0DECA8" w14:textId="77777777" w:rsidR="00052151" w:rsidRPr="006552E8" w:rsidRDefault="00D3649C">
      <w:pPr>
        <w:pStyle w:val="GvdeMetni"/>
        <w:spacing w:before="120"/>
        <w:ind w:left="156" w:right="132"/>
        <w:jc w:val="both"/>
      </w:pPr>
      <w:r w:rsidRPr="006552E8">
        <w:t>Stratejiler hedeflere yönelik belirlenir. Bir hedef için alternatif stratejiler değerlendirilerek bunlar arasından en fazla beş tanesine planda yer verilir. Stratejiler oluşturulurken üniversitenin kaynakları ve farklı alanlardaki yetkinliği göz önünde bulundurulur. Stratejiler, hedeflerin hangi faaliyetlerle uygulamaya geçirileceğinin çerçevesini çizer.</w:t>
      </w:r>
    </w:p>
    <w:p w14:paraId="273CD933" w14:textId="77777777" w:rsidR="00052151" w:rsidRPr="006552E8" w:rsidRDefault="00052151">
      <w:pPr>
        <w:pStyle w:val="GvdeMetni"/>
        <w:rPr>
          <w:sz w:val="20"/>
        </w:rPr>
      </w:pPr>
    </w:p>
    <w:p w14:paraId="64655038" w14:textId="77777777" w:rsidR="00052151" w:rsidRPr="006552E8" w:rsidRDefault="00052151">
      <w:pPr>
        <w:pStyle w:val="GvdeMetni"/>
        <w:spacing w:before="9" w:after="1"/>
        <w:rPr>
          <w:sz w:val="13"/>
        </w:rPr>
      </w:pPr>
    </w:p>
    <w:tbl>
      <w:tblPr>
        <w:tblStyle w:val="TableNormal"/>
        <w:tblW w:w="0" w:type="auto"/>
        <w:tblInd w:w="166" w:type="dxa"/>
        <w:tblLayout w:type="fixed"/>
        <w:tblLook w:val="01E0" w:firstRow="1" w:lastRow="1" w:firstColumn="1" w:lastColumn="1" w:noHBand="0" w:noVBand="0"/>
      </w:tblPr>
      <w:tblGrid>
        <w:gridCol w:w="9064"/>
      </w:tblGrid>
      <w:tr w:rsidR="00052151" w:rsidRPr="006552E8" w14:paraId="69840845" w14:textId="77777777">
        <w:trPr>
          <w:trHeight w:val="453"/>
        </w:trPr>
        <w:tc>
          <w:tcPr>
            <w:tcW w:w="9064" w:type="dxa"/>
            <w:shd w:val="clear" w:color="auto" w:fill="4AACC5"/>
          </w:tcPr>
          <w:p w14:paraId="1DC35441" w14:textId="77777777" w:rsidR="00052151" w:rsidRPr="006552E8" w:rsidRDefault="00D3649C">
            <w:pPr>
              <w:pStyle w:val="TableParagraph"/>
              <w:spacing w:before="78"/>
              <w:ind w:left="117"/>
              <w:rPr>
                <w:b/>
                <w:sz w:val="24"/>
              </w:rPr>
            </w:pPr>
            <w:bookmarkStart w:id="79" w:name="_bookmark89"/>
            <w:bookmarkEnd w:id="79"/>
            <w:r w:rsidRPr="006552E8">
              <w:rPr>
                <w:b/>
                <w:color w:val="FFFFFF"/>
                <w:sz w:val="24"/>
              </w:rPr>
              <w:t>Kutu 20: Stratejiler Oluşturulurken Cevaplandırılması Gereken Sorular</w:t>
            </w:r>
          </w:p>
        </w:tc>
      </w:tr>
      <w:tr w:rsidR="00052151" w:rsidRPr="006552E8" w14:paraId="53E305F0" w14:textId="77777777">
        <w:trPr>
          <w:trHeight w:val="1396"/>
        </w:trPr>
        <w:tc>
          <w:tcPr>
            <w:tcW w:w="9064" w:type="dxa"/>
            <w:tcBorders>
              <w:left w:val="single" w:sz="8" w:space="0" w:color="4AACC5"/>
              <w:bottom w:val="single" w:sz="8" w:space="0" w:color="4AACC5"/>
              <w:right w:val="single" w:sz="8" w:space="0" w:color="4AACC5"/>
            </w:tcBorders>
          </w:tcPr>
          <w:p w14:paraId="093E23EC" w14:textId="77777777" w:rsidR="00052151" w:rsidRPr="006552E8" w:rsidRDefault="00D3649C">
            <w:pPr>
              <w:pStyle w:val="TableParagraph"/>
              <w:numPr>
                <w:ilvl w:val="0"/>
                <w:numId w:val="84"/>
              </w:numPr>
              <w:tabs>
                <w:tab w:val="left" w:pos="569"/>
              </w:tabs>
              <w:spacing w:before="118"/>
              <w:ind w:hanging="287"/>
              <w:rPr>
                <w:sz w:val="24"/>
              </w:rPr>
            </w:pPr>
            <w:r w:rsidRPr="006552E8">
              <w:rPr>
                <w:sz w:val="24"/>
              </w:rPr>
              <w:t>Hedeflere ulaşmada karşılaşılabilecek sorunlar</w:t>
            </w:r>
            <w:r w:rsidRPr="006552E8">
              <w:rPr>
                <w:spacing w:val="-7"/>
                <w:sz w:val="24"/>
              </w:rPr>
              <w:t xml:space="preserve"> </w:t>
            </w:r>
            <w:r w:rsidRPr="006552E8">
              <w:rPr>
                <w:sz w:val="24"/>
              </w:rPr>
              <w:t>nelerdir?</w:t>
            </w:r>
          </w:p>
          <w:p w14:paraId="2FF4DAF2" w14:textId="77777777" w:rsidR="00052151" w:rsidRPr="006552E8" w:rsidRDefault="00D3649C">
            <w:pPr>
              <w:pStyle w:val="TableParagraph"/>
              <w:numPr>
                <w:ilvl w:val="0"/>
                <w:numId w:val="84"/>
              </w:numPr>
              <w:tabs>
                <w:tab w:val="left" w:pos="569"/>
              </w:tabs>
              <w:spacing w:before="119"/>
              <w:ind w:hanging="287"/>
              <w:rPr>
                <w:sz w:val="24"/>
              </w:rPr>
            </w:pPr>
            <w:r w:rsidRPr="006552E8">
              <w:rPr>
                <w:sz w:val="24"/>
              </w:rPr>
              <w:t>Hedeflere ulaşmak için izlenebilecek alternatif yol ve yöntemler</w:t>
            </w:r>
            <w:r w:rsidRPr="006552E8">
              <w:rPr>
                <w:spacing w:val="-8"/>
                <w:sz w:val="24"/>
              </w:rPr>
              <w:t xml:space="preserve"> </w:t>
            </w:r>
            <w:r w:rsidRPr="006552E8">
              <w:rPr>
                <w:sz w:val="24"/>
              </w:rPr>
              <w:t>nelerdir?</w:t>
            </w:r>
          </w:p>
          <w:p w14:paraId="5F8030F5" w14:textId="77777777" w:rsidR="00052151" w:rsidRPr="006552E8" w:rsidRDefault="00D3649C">
            <w:pPr>
              <w:pStyle w:val="TableParagraph"/>
              <w:numPr>
                <w:ilvl w:val="0"/>
                <w:numId w:val="84"/>
              </w:numPr>
              <w:tabs>
                <w:tab w:val="left" w:pos="569"/>
              </w:tabs>
              <w:spacing w:before="122"/>
              <w:ind w:hanging="287"/>
              <w:rPr>
                <w:sz w:val="24"/>
              </w:rPr>
            </w:pPr>
            <w:r w:rsidRPr="006552E8">
              <w:rPr>
                <w:sz w:val="24"/>
              </w:rPr>
              <w:t>Alternatiflerin maliyetleri ile olumlu ve olumsuz yönleri</w:t>
            </w:r>
            <w:r w:rsidRPr="006552E8">
              <w:rPr>
                <w:spacing w:val="-6"/>
                <w:sz w:val="24"/>
              </w:rPr>
              <w:t xml:space="preserve"> </w:t>
            </w:r>
            <w:r w:rsidRPr="006552E8">
              <w:rPr>
                <w:sz w:val="24"/>
              </w:rPr>
              <w:t>nelerdir?</w:t>
            </w:r>
          </w:p>
        </w:tc>
      </w:tr>
    </w:tbl>
    <w:p w14:paraId="4767A759" w14:textId="77777777" w:rsidR="00052151" w:rsidRPr="006552E8" w:rsidRDefault="00052151">
      <w:pPr>
        <w:pStyle w:val="GvdeMetni"/>
        <w:spacing w:before="12"/>
        <w:rPr>
          <w:sz w:val="23"/>
        </w:rPr>
      </w:pPr>
    </w:p>
    <w:tbl>
      <w:tblPr>
        <w:tblStyle w:val="TableNormal"/>
        <w:tblW w:w="0" w:type="auto"/>
        <w:tblInd w:w="166" w:type="dxa"/>
        <w:tblLayout w:type="fixed"/>
        <w:tblLook w:val="01E0" w:firstRow="1" w:lastRow="1" w:firstColumn="1" w:lastColumn="1" w:noHBand="0" w:noVBand="0"/>
      </w:tblPr>
      <w:tblGrid>
        <w:gridCol w:w="9064"/>
      </w:tblGrid>
      <w:tr w:rsidR="00052151" w:rsidRPr="006552E8" w14:paraId="04924D9C" w14:textId="77777777">
        <w:trPr>
          <w:trHeight w:val="453"/>
        </w:trPr>
        <w:tc>
          <w:tcPr>
            <w:tcW w:w="9064" w:type="dxa"/>
            <w:shd w:val="clear" w:color="auto" w:fill="4AACC5"/>
          </w:tcPr>
          <w:p w14:paraId="6E8BCF08" w14:textId="77777777" w:rsidR="00052151" w:rsidRPr="006552E8" w:rsidRDefault="00D3649C">
            <w:pPr>
              <w:pStyle w:val="TableParagraph"/>
              <w:spacing w:before="81"/>
              <w:ind w:left="1981" w:right="1965"/>
              <w:jc w:val="center"/>
              <w:rPr>
                <w:b/>
                <w:sz w:val="24"/>
              </w:rPr>
            </w:pPr>
            <w:r w:rsidRPr="006552E8">
              <w:rPr>
                <w:b/>
                <w:color w:val="FFFFFF"/>
                <w:sz w:val="24"/>
              </w:rPr>
              <w:t>Strateji Örnekleri</w:t>
            </w:r>
          </w:p>
        </w:tc>
      </w:tr>
      <w:tr w:rsidR="00052151" w:rsidRPr="006552E8" w14:paraId="3CB8EEE1" w14:textId="77777777">
        <w:trPr>
          <w:trHeight w:val="2248"/>
        </w:trPr>
        <w:tc>
          <w:tcPr>
            <w:tcW w:w="9064" w:type="dxa"/>
            <w:tcBorders>
              <w:left w:val="single" w:sz="8" w:space="0" w:color="4AACC5"/>
              <w:bottom w:val="single" w:sz="8" w:space="0" w:color="4AACC5"/>
              <w:right w:val="single" w:sz="8" w:space="0" w:color="4AACC5"/>
            </w:tcBorders>
          </w:tcPr>
          <w:p w14:paraId="7BB81C21" w14:textId="77777777" w:rsidR="00052151" w:rsidRPr="006552E8" w:rsidRDefault="00D3649C">
            <w:pPr>
              <w:pStyle w:val="TableParagraph"/>
              <w:numPr>
                <w:ilvl w:val="0"/>
                <w:numId w:val="83"/>
              </w:numPr>
              <w:tabs>
                <w:tab w:val="left" w:pos="569"/>
              </w:tabs>
              <w:spacing w:before="118"/>
              <w:ind w:hanging="287"/>
              <w:rPr>
                <w:sz w:val="24"/>
              </w:rPr>
            </w:pPr>
            <w:r w:rsidRPr="006552E8">
              <w:rPr>
                <w:sz w:val="24"/>
              </w:rPr>
              <w:t>Eğitim programları belirlenirken paydaşların katılımı esas alınacaktır.</w:t>
            </w:r>
          </w:p>
          <w:p w14:paraId="611C229C" w14:textId="77777777" w:rsidR="00052151" w:rsidRPr="006552E8" w:rsidRDefault="00D3649C">
            <w:pPr>
              <w:pStyle w:val="TableParagraph"/>
              <w:numPr>
                <w:ilvl w:val="0"/>
                <w:numId w:val="83"/>
              </w:numPr>
              <w:tabs>
                <w:tab w:val="left" w:pos="569"/>
              </w:tabs>
              <w:spacing w:before="122"/>
              <w:ind w:hanging="287"/>
              <w:rPr>
                <w:sz w:val="24"/>
              </w:rPr>
            </w:pPr>
            <w:r w:rsidRPr="006552E8">
              <w:rPr>
                <w:sz w:val="24"/>
              </w:rPr>
              <w:t>Eğitim</w:t>
            </w:r>
            <w:r w:rsidRPr="006552E8">
              <w:rPr>
                <w:spacing w:val="-14"/>
                <w:sz w:val="24"/>
              </w:rPr>
              <w:t xml:space="preserve"> </w:t>
            </w:r>
            <w:r w:rsidRPr="006552E8">
              <w:rPr>
                <w:sz w:val="24"/>
              </w:rPr>
              <w:t>programlarının</w:t>
            </w:r>
            <w:r w:rsidRPr="006552E8">
              <w:rPr>
                <w:spacing w:val="-16"/>
                <w:sz w:val="24"/>
              </w:rPr>
              <w:t xml:space="preserve"> </w:t>
            </w:r>
            <w:r w:rsidRPr="006552E8">
              <w:rPr>
                <w:sz w:val="24"/>
              </w:rPr>
              <w:t>tasarlanmasında</w:t>
            </w:r>
            <w:r w:rsidRPr="006552E8">
              <w:rPr>
                <w:spacing w:val="-13"/>
                <w:sz w:val="24"/>
              </w:rPr>
              <w:t xml:space="preserve"> </w:t>
            </w:r>
            <w:r w:rsidRPr="006552E8">
              <w:rPr>
                <w:sz w:val="24"/>
              </w:rPr>
              <w:t>uzaktan</w:t>
            </w:r>
            <w:r w:rsidRPr="006552E8">
              <w:rPr>
                <w:spacing w:val="-14"/>
                <w:sz w:val="24"/>
              </w:rPr>
              <w:t xml:space="preserve"> </w:t>
            </w:r>
            <w:r w:rsidRPr="006552E8">
              <w:rPr>
                <w:sz w:val="24"/>
              </w:rPr>
              <w:t>eğitim</w:t>
            </w:r>
            <w:r w:rsidRPr="006552E8">
              <w:rPr>
                <w:spacing w:val="-14"/>
                <w:sz w:val="24"/>
              </w:rPr>
              <w:t xml:space="preserve"> </w:t>
            </w:r>
            <w:r w:rsidRPr="006552E8">
              <w:rPr>
                <w:sz w:val="24"/>
              </w:rPr>
              <w:t>modüllerine</w:t>
            </w:r>
            <w:r w:rsidRPr="006552E8">
              <w:rPr>
                <w:spacing w:val="-14"/>
                <w:sz w:val="24"/>
              </w:rPr>
              <w:t xml:space="preserve"> </w:t>
            </w:r>
            <w:r w:rsidRPr="006552E8">
              <w:rPr>
                <w:sz w:val="24"/>
              </w:rPr>
              <w:t>öncelik</w:t>
            </w:r>
            <w:r w:rsidRPr="006552E8">
              <w:rPr>
                <w:spacing w:val="-16"/>
                <w:sz w:val="24"/>
              </w:rPr>
              <w:t xml:space="preserve"> </w:t>
            </w:r>
            <w:r w:rsidRPr="006552E8">
              <w:rPr>
                <w:sz w:val="24"/>
              </w:rPr>
              <w:t>verilecektir.</w:t>
            </w:r>
          </w:p>
          <w:p w14:paraId="0F68A7FF" w14:textId="77777777" w:rsidR="00052151" w:rsidRPr="006552E8" w:rsidRDefault="00D3649C">
            <w:pPr>
              <w:pStyle w:val="TableParagraph"/>
              <w:numPr>
                <w:ilvl w:val="0"/>
                <w:numId w:val="83"/>
              </w:numPr>
              <w:tabs>
                <w:tab w:val="left" w:pos="569"/>
              </w:tabs>
              <w:spacing w:before="119"/>
              <w:ind w:hanging="287"/>
              <w:rPr>
                <w:sz w:val="24"/>
              </w:rPr>
            </w:pPr>
            <w:r w:rsidRPr="006552E8">
              <w:rPr>
                <w:sz w:val="24"/>
              </w:rPr>
              <w:t>Personel dağılımı, iş analizine göre</w:t>
            </w:r>
            <w:r w:rsidRPr="006552E8">
              <w:rPr>
                <w:spacing w:val="-6"/>
                <w:sz w:val="24"/>
              </w:rPr>
              <w:t xml:space="preserve"> </w:t>
            </w:r>
            <w:r w:rsidRPr="006552E8">
              <w:rPr>
                <w:sz w:val="24"/>
              </w:rPr>
              <w:t>planlanacaktır.</w:t>
            </w:r>
          </w:p>
          <w:p w14:paraId="3D0195A3" w14:textId="77777777" w:rsidR="00052151" w:rsidRPr="006552E8" w:rsidRDefault="00D3649C">
            <w:pPr>
              <w:pStyle w:val="TableParagraph"/>
              <w:numPr>
                <w:ilvl w:val="0"/>
                <w:numId w:val="83"/>
              </w:numPr>
              <w:tabs>
                <w:tab w:val="left" w:pos="569"/>
              </w:tabs>
              <w:spacing w:before="119"/>
              <w:ind w:hanging="287"/>
              <w:rPr>
                <w:sz w:val="24"/>
              </w:rPr>
            </w:pPr>
            <w:r w:rsidRPr="006552E8">
              <w:rPr>
                <w:sz w:val="24"/>
              </w:rPr>
              <w:t>İnsan kaynakları performans esaslı bir biçimde</w:t>
            </w:r>
            <w:r w:rsidRPr="006552E8">
              <w:rPr>
                <w:spacing w:val="-4"/>
                <w:sz w:val="24"/>
              </w:rPr>
              <w:t xml:space="preserve"> </w:t>
            </w:r>
            <w:r w:rsidRPr="006552E8">
              <w:rPr>
                <w:sz w:val="24"/>
              </w:rPr>
              <w:t>yönetilecektir.</w:t>
            </w:r>
          </w:p>
          <w:p w14:paraId="00D66A4E" w14:textId="77777777" w:rsidR="00052151" w:rsidRPr="006552E8" w:rsidRDefault="00D3649C">
            <w:pPr>
              <w:pStyle w:val="TableParagraph"/>
              <w:numPr>
                <w:ilvl w:val="0"/>
                <w:numId w:val="83"/>
              </w:numPr>
              <w:tabs>
                <w:tab w:val="left" w:pos="569"/>
              </w:tabs>
              <w:spacing w:before="121"/>
              <w:ind w:hanging="287"/>
              <w:rPr>
                <w:sz w:val="24"/>
              </w:rPr>
            </w:pPr>
            <w:r w:rsidRPr="006552E8">
              <w:rPr>
                <w:sz w:val="24"/>
              </w:rPr>
              <w:t>Sunulan hizmetler mümkün olduğunca elektronik ortama</w:t>
            </w:r>
            <w:r w:rsidRPr="006552E8">
              <w:rPr>
                <w:spacing w:val="-12"/>
                <w:sz w:val="24"/>
              </w:rPr>
              <w:t xml:space="preserve"> </w:t>
            </w:r>
            <w:r w:rsidRPr="006552E8">
              <w:rPr>
                <w:sz w:val="24"/>
              </w:rPr>
              <w:t>taşınacaktır.</w:t>
            </w:r>
          </w:p>
        </w:tc>
      </w:tr>
    </w:tbl>
    <w:p w14:paraId="1DB0FE97" w14:textId="77777777" w:rsidR="00052151" w:rsidRPr="006552E8" w:rsidRDefault="00052151">
      <w:pPr>
        <w:pStyle w:val="GvdeMetni"/>
        <w:spacing w:before="11"/>
        <w:rPr>
          <w:sz w:val="19"/>
        </w:rPr>
      </w:pPr>
    </w:p>
    <w:p w14:paraId="2A23A56C" w14:textId="77777777" w:rsidR="00052151" w:rsidRPr="006552E8" w:rsidRDefault="00D3649C">
      <w:pPr>
        <w:pStyle w:val="GvdeMetni"/>
        <w:spacing w:before="51"/>
        <w:ind w:left="156" w:right="130"/>
        <w:jc w:val="both"/>
      </w:pPr>
      <w:r w:rsidRPr="006552E8">
        <w:t>Ayrıca</w:t>
      </w:r>
      <w:r w:rsidRPr="006552E8">
        <w:rPr>
          <w:spacing w:val="-5"/>
        </w:rPr>
        <w:t xml:space="preserve"> </w:t>
      </w:r>
      <w:r w:rsidRPr="006552E8">
        <w:t>GZFT</w:t>
      </w:r>
      <w:r w:rsidRPr="006552E8">
        <w:rPr>
          <w:spacing w:val="-3"/>
        </w:rPr>
        <w:t xml:space="preserve"> </w:t>
      </w:r>
      <w:r w:rsidRPr="006552E8">
        <w:t>analizinde</w:t>
      </w:r>
      <w:r w:rsidRPr="006552E8">
        <w:rPr>
          <w:spacing w:val="-3"/>
        </w:rPr>
        <w:t xml:space="preserve"> </w:t>
      </w:r>
      <w:r w:rsidRPr="006552E8">
        <w:t>tespit</w:t>
      </w:r>
      <w:r w:rsidRPr="006552E8">
        <w:rPr>
          <w:spacing w:val="-5"/>
        </w:rPr>
        <w:t xml:space="preserve"> </w:t>
      </w:r>
      <w:r w:rsidRPr="006552E8">
        <w:t>edilen</w:t>
      </w:r>
      <w:r w:rsidRPr="006552E8">
        <w:rPr>
          <w:spacing w:val="-5"/>
        </w:rPr>
        <w:t xml:space="preserve"> </w:t>
      </w:r>
      <w:r w:rsidRPr="006552E8">
        <w:t>üniversitenin</w:t>
      </w:r>
      <w:r w:rsidRPr="006552E8">
        <w:rPr>
          <w:spacing w:val="-5"/>
        </w:rPr>
        <w:t xml:space="preserve"> </w:t>
      </w:r>
      <w:r w:rsidRPr="006552E8">
        <w:t>güçlü</w:t>
      </w:r>
      <w:r w:rsidRPr="006552E8">
        <w:rPr>
          <w:spacing w:val="-3"/>
        </w:rPr>
        <w:t xml:space="preserve"> </w:t>
      </w:r>
      <w:r w:rsidRPr="006552E8">
        <w:t>(G)</w:t>
      </w:r>
      <w:r w:rsidRPr="006552E8">
        <w:rPr>
          <w:spacing w:val="-5"/>
        </w:rPr>
        <w:t xml:space="preserve"> </w:t>
      </w:r>
      <w:r w:rsidRPr="006552E8">
        <w:t>ve</w:t>
      </w:r>
      <w:r w:rsidRPr="006552E8">
        <w:rPr>
          <w:spacing w:val="-7"/>
        </w:rPr>
        <w:t xml:space="preserve"> </w:t>
      </w:r>
      <w:r w:rsidRPr="006552E8">
        <w:t>zayıf</w:t>
      </w:r>
      <w:r w:rsidRPr="006552E8">
        <w:rPr>
          <w:spacing w:val="-3"/>
        </w:rPr>
        <w:t xml:space="preserve"> </w:t>
      </w:r>
      <w:r w:rsidRPr="006552E8">
        <w:t>yönleri</w:t>
      </w:r>
      <w:r w:rsidRPr="006552E8">
        <w:rPr>
          <w:spacing w:val="-9"/>
        </w:rPr>
        <w:t xml:space="preserve"> </w:t>
      </w:r>
      <w:r w:rsidRPr="006552E8">
        <w:t>(Z)</w:t>
      </w:r>
      <w:r w:rsidRPr="006552E8">
        <w:rPr>
          <w:spacing w:val="-5"/>
        </w:rPr>
        <w:t xml:space="preserve"> </w:t>
      </w:r>
      <w:r w:rsidRPr="006552E8">
        <w:t>ile</w:t>
      </w:r>
      <w:r w:rsidRPr="006552E8">
        <w:rPr>
          <w:spacing w:val="-1"/>
        </w:rPr>
        <w:t xml:space="preserve"> </w:t>
      </w:r>
      <w:r w:rsidRPr="006552E8">
        <w:t>dış</w:t>
      </w:r>
      <w:r w:rsidRPr="006552E8">
        <w:rPr>
          <w:spacing w:val="-5"/>
        </w:rPr>
        <w:t xml:space="preserve"> </w:t>
      </w:r>
      <w:r w:rsidRPr="006552E8">
        <w:t>çevreden kaynaklanan fırsatlar (F) ve tehditler (T) strateji belirlemede kullanılabilir. Bu yöntemle Tablo 21’de belirtilen alternatif stratejiler</w:t>
      </w:r>
      <w:r w:rsidRPr="006552E8">
        <w:rPr>
          <w:spacing w:val="-2"/>
        </w:rPr>
        <w:t xml:space="preserve"> </w:t>
      </w:r>
      <w:r w:rsidRPr="006552E8">
        <w:t>geliştirilebilir.</w:t>
      </w:r>
    </w:p>
    <w:p w14:paraId="348DED69" w14:textId="77777777" w:rsidR="00052151" w:rsidRPr="006552E8" w:rsidRDefault="00052151">
      <w:pPr>
        <w:pStyle w:val="GvdeMetni"/>
        <w:rPr>
          <w:sz w:val="20"/>
        </w:rPr>
      </w:pPr>
    </w:p>
    <w:p w14:paraId="43D9B26E" w14:textId="77777777" w:rsidR="00052151" w:rsidRPr="006552E8" w:rsidRDefault="00052151">
      <w:pPr>
        <w:pStyle w:val="GvdeMetni"/>
        <w:rPr>
          <w:sz w:val="20"/>
        </w:rPr>
      </w:pPr>
    </w:p>
    <w:p w14:paraId="119F0546" w14:textId="77777777" w:rsidR="00052151" w:rsidRPr="006552E8" w:rsidRDefault="00052151">
      <w:pPr>
        <w:pStyle w:val="GvdeMetni"/>
        <w:rPr>
          <w:sz w:val="20"/>
        </w:rPr>
      </w:pPr>
    </w:p>
    <w:p w14:paraId="1C9A03B5" w14:textId="77777777" w:rsidR="00052151" w:rsidRPr="006552E8" w:rsidRDefault="00052151">
      <w:pPr>
        <w:pStyle w:val="GvdeMetni"/>
        <w:rPr>
          <w:sz w:val="20"/>
        </w:rPr>
      </w:pPr>
    </w:p>
    <w:p w14:paraId="5B8CEFD9" w14:textId="77777777" w:rsidR="00052151" w:rsidRPr="006552E8" w:rsidRDefault="00052151">
      <w:pPr>
        <w:pStyle w:val="GvdeMetni"/>
        <w:rPr>
          <w:sz w:val="20"/>
        </w:rPr>
      </w:pPr>
    </w:p>
    <w:p w14:paraId="48DA4168" w14:textId="77777777" w:rsidR="00052151" w:rsidRPr="006552E8" w:rsidRDefault="00052151">
      <w:pPr>
        <w:pStyle w:val="GvdeMetni"/>
        <w:rPr>
          <w:sz w:val="20"/>
        </w:rPr>
      </w:pPr>
    </w:p>
    <w:p w14:paraId="780C09FF" w14:textId="77777777" w:rsidR="00052151" w:rsidRPr="006552E8" w:rsidRDefault="00052151">
      <w:pPr>
        <w:pStyle w:val="GvdeMetni"/>
        <w:rPr>
          <w:sz w:val="20"/>
        </w:rPr>
      </w:pPr>
    </w:p>
    <w:p w14:paraId="00E865F7" w14:textId="77777777" w:rsidR="00052151" w:rsidRPr="006552E8" w:rsidRDefault="00052151">
      <w:pPr>
        <w:pStyle w:val="GvdeMetni"/>
        <w:rPr>
          <w:sz w:val="20"/>
        </w:rPr>
      </w:pPr>
    </w:p>
    <w:p w14:paraId="6E9C5E9D" w14:textId="77777777" w:rsidR="00052151" w:rsidRPr="006552E8" w:rsidRDefault="00052151">
      <w:pPr>
        <w:pStyle w:val="GvdeMetni"/>
        <w:rPr>
          <w:sz w:val="20"/>
        </w:rPr>
      </w:pPr>
    </w:p>
    <w:p w14:paraId="7FE69B7A" w14:textId="77777777" w:rsidR="00052151" w:rsidRPr="006552E8" w:rsidRDefault="00BD5B54">
      <w:pPr>
        <w:pStyle w:val="GvdeMetni"/>
        <w:spacing w:before="10"/>
        <w:rPr>
          <w:sz w:val="26"/>
        </w:rPr>
      </w:pPr>
      <w:r w:rsidRPr="006552E8">
        <w:rPr>
          <w:noProof/>
          <w:lang w:eastAsia="tr-TR"/>
        </w:rPr>
        <mc:AlternateContent>
          <mc:Choice Requires="wpg">
            <w:drawing>
              <wp:anchor distT="0" distB="0" distL="0" distR="0" simplePos="0" relativeHeight="487732736" behindDoc="1" locked="0" layoutInCell="1" allowOverlap="1" wp14:anchorId="72317DCD" wp14:editId="6FB421F9">
                <wp:simplePos x="0" y="0"/>
                <wp:positionH relativeFrom="page">
                  <wp:posOffset>881380</wp:posOffset>
                </wp:positionH>
                <wp:positionV relativeFrom="paragraph">
                  <wp:posOffset>233045</wp:posOffset>
                </wp:positionV>
                <wp:extent cx="5794375" cy="182880"/>
                <wp:effectExtent l="0" t="0" r="0" b="0"/>
                <wp:wrapTopAndBottom/>
                <wp:docPr id="392"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367"/>
                          <a:chExt cx="9125" cy="288"/>
                        </a:xfrm>
                      </wpg:grpSpPr>
                      <wps:wsp>
                        <wps:cNvPr id="393" name="Rectangle 385"/>
                        <wps:cNvSpPr>
                          <a:spLocks/>
                        </wps:cNvSpPr>
                        <wps:spPr bwMode="auto">
                          <a:xfrm>
                            <a:off x="1387" y="376"/>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384"/>
                        <wps:cNvSpPr>
                          <a:spLocks/>
                        </wps:cNvSpPr>
                        <wps:spPr bwMode="auto">
                          <a:xfrm>
                            <a:off x="1387" y="367"/>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Text Box 383"/>
                        <wps:cNvSpPr txBox="1">
                          <a:spLocks/>
                        </wps:cNvSpPr>
                        <wps:spPr bwMode="auto">
                          <a:xfrm>
                            <a:off x="1416" y="433"/>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C6C90"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96" name="Text Box 382"/>
                        <wps:cNvSpPr txBox="1">
                          <a:spLocks/>
                        </wps:cNvSpPr>
                        <wps:spPr bwMode="auto">
                          <a:xfrm>
                            <a:off x="10247" y="415"/>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DD589" w14:textId="77777777" w:rsidR="00786CD5" w:rsidRDefault="00786CD5">
                              <w:pPr>
                                <w:spacing w:line="240" w:lineRule="exact"/>
                                <w:rPr>
                                  <w:sz w:val="24"/>
                                </w:rPr>
                              </w:pPr>
                              <w:r>
                                <w:rPr>
                                  <w:color w:val="FFFFFF"/>
                                  <w:sz w:val="24"/>
                                  <w:shd w:val="clear" w:color="auto" w:fill="30849B"/>
                                </w:rPr>
                                <w:t>60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17DCD" id="Group 381" o:spid="_x0000_s1096" style="position:absolute;margin-left:69.4pt;margin-top:18.35pt;width:456.25pt;height:14.4pt;z-index:-15583744;mso-wrap-distance-left:0;mso-wrap-distance-right:0;mso-position-horizontal-relative:page;mso-position-vertical-relative:text" coordorigin="1388,367"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">
                <v:rect id="Rectangle 385" o:spid="_x0000_s1097" style="position:absolute;left:1387;top:376;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" fillcolor="#30849b" stroked="f">
                  <v:path arrowok="t"/>
                </v:rect>
                <v:rect id="Rectangle 384" o:spid="_x0000_s1098" style="position:absolute;left:1387;top:367;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" fillcolor="black" stroked="f">
                  <v:path arrowok="t"/>
                </v:rect>
                <v:shape id="Text Box 383" o:spid="_x0000_s1099" type="#_x0000_t202" style="position:absolute;left:1416;top:433;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" filled="f" stroked="f">
                  <v:path arrowok="t"/>
                  <v:textbox inset="0,0,0,0">
                    <w:txbxContent>
                      <w:p w14:paraId="44DC6C90" w14:textId="77777777" w:rsidR="00786CD5" w:rsidRDefault="00786CD5">
                        <w:pPr>
                          <w:spacing w:line="180" w:lineRule="exact"/>
                          <w:rPr>
                            <w:b/>
                            <w:sz w:val="18"/>
                          </w:rPr>
                        </w:pPr>
                        <w:r>
                          <w:rPr>
                            <w:b/>
                            <w:color w:val="FFFFFF"/>
                            <w:sz w:val="18"/>
                          </w:rPr>
                          <w:t>Üniversiteler İçin Stratejik Planlama Rehberi</w:t>
                        </w:r>
                      </w:p>
                    </w:txbxContent>
                  </v:textbox>
                </v:shape>
                <v:shape id="Text Box 382" o:spid="_x0000_s1100" type="#_x0000_t202" style="position:absolute;left:10247;top:415;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" filled="f" stroked="f">
                  <v:path arrowok="t"/>
                  <v:textbox inset="0,0,0,0">
                    <w:txbxContent>
                      <w:p w14:paraId="72DDD589" w14:textId="77777777" w:rsidR="00786CD5" w:rsidRDefault="00786CD5">
                        <w:pPr>
                          <w:spacing w:line="240" w:lineRule="exact"/>
                          <w:rPr>
                            <w:sz w:val="24"/>
                          </w:rPr>
                        </w:pPr>
                        <w:r>
                          <w:rPr>
                            <w:color w:val="FFFFFF"/>
                            <w:sz w:val="24"/>
                            <w:shd w:val="clear" w:color="auto" w:fill="30849B"/>
                          </w:rPr>
                          <w:t>60</w:t>
                        </w:r>
                      </w:p>
                    </w:txbxContent>
                  </v:textbox>
                </v:shape>
                <w10:wrap type="topAndBottom" anchorx="page"/>
              </v:group>
            </w:pict>
          </mc:Fallback>
        </mc:AlternateContent>
      </w:r>
    </w:p>
    <w:p w14:paraId="4CE79905" w14:textId="77777777" w:rsidR="00052151" w:rsidRPr="006552E8" w:rsidRDefault="00052151">
      <w:pPr>
        <w:rPr>
          <w:sz w:val="26"/>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BE63ED6"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6C883B13" wp14:editId="414F3E37">
                <wp:extent cx="5798185" cy="140335"/>
                <wp:effectExtent l="0" t="0" r="0" b="0"/>
                <wp:docPr id="391"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9874E"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6C883B13" id="Text Box 380" o:spid="_x0000_s1101"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" fillcolor="#30849b" stroked="f">
                <v:path arrowok="t"/>
                <v:textbox inset="0,0,0,0">
                  <w:txbxContent>
                    <w:p w14:paraId="5219874E"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7B0598C4" w14:textId="77777777" w:rsidR="00052151" w:rsidRPr="006552E8" w:rsidRDefault="00052151">
      <w:pPr>
        <w:pStyle w:val="GvdeMetni"/>
        <w:rPr>
          <w:sz w:val="20"/>
        </w:rPr>
      </w:pPr>
    </w:p>
    <w:p w14:paraId="20C28F51" w14:textId="77777777" w:rsidR="00052151" w:rsidRPr="006552E8" w:rsidRDefault="00052151">
      <w:pPr>
        <w:pStyle w:val="GvdeMetni"/>
        <w:spacing w:before="6"/>
        <w:rPr>
          <w:sz w:val="16"/>
        </w:rPr>
      </w:pPr>
    </w:p>
    <w:p w14:paraId="6300D07E" w14:textId="77777777" w:rsidR="00052151" w:rsidRPr="006552E8" w:rsidRDefault="00D3649C">
      <w:pPr>
        <w:pStyle w:val="Balk3"/>
        <w:spacing w:before="52"/>
      </w:pPr>
      <w:bookmarkStart w:id="80" w:name="_bookmark90"/>
      <w:bookmarkEnd w:id="80"/>
      <w:r w:rsidRPr="006552E8">
        <w:rPr>
          <w:color w:val="30849B"/>
        </w:rPr>
        <w:t>Tablo 21: Strateji - GZFT Matrisi</w:t>
      </w:r>
    </w:p>
    <w:p w14:paraId="314B6936" w14:textId="77777777" w:rsidR="00052151" w:rsidRPr="006552E8" w:rsidRDefault="00052151">
      <w:pPr>
        <w:pStyle w:val="GvdeMetni"/>
        <w:spacing w:before="10"/>
        <w:rPr>
          <w:b/>
          <w:sz w:val="9"/>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1"/>
        <w:gridCol w:w="3616"/>
        <w:gridCol w:w="3793"/>
      </w:tblGrid>
      <w:tr w:rsidR="00052151" w:rsidRPr="006552E8" w14:paraId="5E8583A0" w14:textId="77777777">
        <w:trPr>
          <w:trHeight w:val="397"/>
        </w:trPr>
        <w:tc>
          <w:tcPr>
            <w:tcW w:w="1661" w:type="dxa"/>
            <w:shd w:val="clear" w:color="auto" w:fill="4AACC5"/>
          </w:tcPr>
          <w:p w14:paraId="351004A0" w14:textId="77777777" w:rsidR="00052151" w:rsidRPr="006552E8" w:rsidRDefault="00D3649C">
            <w:pPr>
              <w:pStyle w:val="TableParagraph"/>
              <w:spacing w:before="64"/>
              <w:ind w:right="363"/>
              <w:jc w:val="right"/>
              <w:rPr>
                <w:b/>
              </w:rPr>
            </w:pPr>
            <w:r w:rsidRPr="006552E8">
              <w:rPr>
                <w:b/>
                <w:color w:val="FFFFFF"/>
              </w:rPr>
              <w:t>Stratejiler</w:t>
            </w:r>
          </w:p>
        </w:tc>
        <w:tc>
          <w:tcPr>
            <w:tcW w:w="3616" w:type="dxa"/>
            <w:shd w:val="clear" w:color="auto" w:fill="4AACC5"/>
          </w:tcPr>
          <w:p w14:paraId="428E36F5" w14:textId="77777777" w:rsidR="00052151" w:rsidRPr="006552E8" w:rsidRDefault="00D3649C">
            <w:pPr>
              <w:pStyle w:val="TableParagraph"/>
              <w:spacing w:before="64"/>
              <w:ind w:left="1370" w:right="1359"/>
              <w:jc w:val="center"/>
              <w:rPr>
                <w:b/>
              </w:rPr>
            </w:pPr>
            <w:r w:rsidRPr="006552E8">
              <w:rPr>
                <w:b/>
                <w:color w:val="FFFFFF"/>
              </w:rPr>
              <w:t>Açıklama</w:t>
            </w:r>
          </w:p>
        </w:tc>
        <w:tc>
          <w:tcPr>
            <w:tcW w:w="3793" w:type="dxa"/>
            <w:shd w:val="clear" w:color="auto" w:fill="4AACC5"/>
          </w:tcPr>
          <w:p w14:paraId="64DF1DC2" w14:textId="77777777" w:rsidR="00052151" w:rsidRPr="006552E8" w:rsidRDefault="00D3649C">
            <w:pPr>
              <w:pStyle w:val="TableParagraph"/>
              <w:spacing w:before="64"/>
              <w:ind w:left="1594" w:right="1587"/>
              <w:jc w:val="center"/>
              <w:rPr>
                <w:b/>
              </w:rPr>
            </w:pPr>
            <w:r w:rsidRPr="006552E8">
              <w:rPr>
                <w:b/>
                <w:color w:val="FFFFFF"/>
              </w:rPr>
              <w:t>Örnek</w:t>
            </w:r>
          </w:p>
        </w:tc>
      </w:tr>
      <w:tr w:rsidR="00052151" w:rsidRPr="006552E8" w14:paraId="1804148D" w14:textId="77777777">
        <w:trPr>
          <w:trHeight w:val="1341"/>
        </w:trPr>
        <w:tc>
          <w:tcPr>
            <w:tcW w:w="1661" w:type="dxa"/>
            <w:shd w:val="clear" w:color="auto" w:fill="4AACC5"/>
          </w:tcPr>
          <w:p w14:paraId="43177D66" w14:textId="77777777" w:rsidR="00052151" w:rsidRPr="006552E8" w:rsidRDefault="00052151">
            <w:pPr>
              <w:pStyle w:val="TableParagraph"/>
              <w:rPr>
                <w:b/>
                <w:sz w:val="20"/>
              </w:rPr>
            </w:pPr>
          </w:p>
          <w:p w14:paraId="77327796" w14:textId="77777777" w:rsidR="00052151" w:rsidRPr="006552E8" w:rsidRDefault="00052151">
            <w:pPr>
              <w:pStyle w:val="TableParagraph"/>
              <w:spacing w:before="1"/>
              <w:rPr>
                <w:b/>
                <w:sz w:val="25"/>
              </w:rPr>
            </w:pPr>
          </w:p>
          <w:p w14:paraId="6622A4E9" w14:textId="77777777" w:rsidR="00052151" w:rsidRPr="006552E8" w:rsidRDefault="00D3649C">
            <w:pPr>
              <w:pStyle w:val="TableParagraph"/>
              <w:ind w:right="405"/>
              <w:jc w:val="right"/>
              <w:rPr>
                <w:b/>
                <w:sz w:val="20"/>
              </w:rPr>
            </w:pPr>
            <w:r w:rsidRPr="006552E8">
              <w:rPr>
                <w:b/>
                <w:color w:val="FFFFFF"/>
                <w:sz w:val="20"/>
              </w:rPr>
              <w:t>GF Stratejileri</w:t>
            </w:r>
          </w:p>
        </w:tc>
        <w:tc>
          <w:tcPr>
            <w:tcW w:w="3616" w:type="dxa"/>
          </w:tcPr>
          <w:p w14:paraId="5A1D5C61" w14:textId="77777777" w:rsidR="00052151" w:rsidRPr="006552E8" w:rsidRDefault="00D3649C">
            <w:pPr>
              <w:pStyle w:val="TableParagraph"/>
              <w:spacing w:before="61"/>
              <w:ind w:left="107" w:right="99"/>
              <w:jc w:val="both"/>
              <w:rPr>
                <w:sz w:val="20"/>
              </w:rPr>
            </w:pPr>
            <w:r w:rsidRPr="006552E8">
              <w:rPr>
                <w:sz w:val="20"/>
              </w:rPr>
              <w:t>Fırsatların olumlu etkilerinden azami düzeyde yararlanarak üniversitenin güçlü yönlerinin etkilerini en üst düzeye çıkarmaya yöneliktir.</w:t>
            </w:r>
          </w:p>
        </w:tc>
        <w:tc>
          <w:tcPr>
            <w:tcW w:w="3793" w:type="dxa"/>
          </w:tcPr>
          <w:p w14:paraId="336DD7FF" w14:textId="77777777" w:rsidR="00052151" w:rsidRPr="006552E8" w:rsidRDefault="00D3649C">
            <w:pPr>
              <w:pStyle w:val="TableParagraph"/>
              <w:spacing w:before="61"/>
              <w:ind w:left="106" w:right="95"/>
              <w:jc w:val="both"/>
              <w:rPr>
                <w:sz w:val="20"/>
              </w:rPr>
            </w:pPr>
            <w:r w:rsidRPr="006552E8">
              <w:rPr>
                <w:sz w:val="20"/>
              </w:rPr>
              <w:t xml:space="preserve">Bölgesindeki sanayi kuruluşlarının üniversitelerle artan işbirliği talepleri </w:t>
            </w:r>
            <w:r w:rsidRPr="006552E8">
              <w:rPr>
                <w:b/>
                <w:sz w:val="20"/>
              </w:rPr>
              <w:t xml:space="preserve">(F) </w:t>
            </w:r>
            <w:r w:rsidRPr="006552E8">
              <w:rPr>
                <w:sz w:val="20"/>
              </w:rPr>
              <w:t xml:space="preserve">değerlendirilerek üniversite bünyesinde yer alan yetkin akademik kadroların </w:t>
            </w:r>
            <w:r w:rsidRPr="006552E8">
              <w:rPr>
                <w:b/>
                <w:sz w:val="20"/>
              </w:rPr>
              <w:t xml:space="preserve">(G) </w:t>
            </w:r>
            <w:r w:rsidRPr="006552E8">
              <w:rPr>
                <w:sz w:val="20"/>
              </w:rPr>
              <w:t>uygulama tecrübelerinin artırılması.</w:t>
            </w:r>
          </w:p>
        </w:tc>
      </w:tr>
      <w:tr w:rsidR="00052151" w:rsidRPr="006552E8" w14:paraId="1A6F081A" w14:textId="77777777">
        <w:trPr>
          <w:trHeight w:val="1096"/>
        </w:trPr>
        <w:tc>
          <w:tcPr>
            <w:tcW w:w="1661" w:type="dxa"/>
            <w:shd w:val="clear" w:color="auto" w:fill="4AACC5"/>
          </w:tcPr>
          <w:p w14:paraId="6F952090" w14:textId="77777777" w:rsidR="00052151" w:rsidRPr="006552E8" w:rsidRDefault="00052151">
            <w:pPr>
              <w:pStyle w:val="TableParagraph"/>
              <w:rPr>
                <w:b/>
                <w:sz w:val="20"/>
              </w:rPr>
            </w:pPr>
          </w:p>
          <w:p w14:paraId="470F2F1F" w14:textId="77777777" w:rsidR="00052151" w:rsidRPr="006552E8" w:rsidRDefault="00052151">
            <w:pPr>
              <w:pStyle w:val="TableParagraph"/>
              <w:spacing w:before="1"/>
              <w:rPr>
                <w:b/>
                <w:sz w:val="15"/>
              </w:rPr>
            </w:pPr>
          </w:p>
          <w:p w14:paraId="2C8F8703" w14:textId="77777777" w:rsidR="00052151" w:rsidRPr="006552E8" w:rsidRDefault="00D3649C">
            <w:pPr>
              <w:pStyle w:val="TableParagraph"/>
              <w:ind w:right="398"/>
              <w:jc w:val="right"/>
              <w:rPr>
                <w:b/>
                <w:sz w:val="20"/>
              </w:rPr>
            </w:pPr>
            <w:r w:rsidRPr="006552E8">
              <w:rPr>
                <w:b/>
                <w:color w:val="FFFFFF"/>
                <w:sz w:val="20"/>
              </w:rPr>
              <w:t>GT Stratejileri</w:t>
            </w:r>
          </w:p>
        </w:tc>
        <w:tc>
          <w:tcPr>
            <w:tcW w:w="3616" w:type="dxa"/>
          </w:tcPr>
          <w:p w14:paraId="193B5443" w14:textId="77777777" w:rsidR="00052151" w:rsidRPr="006552E8" w:rsidRDefault="00D3649C">
            <w:pPr>
              <w:pStyle w:val="TableParagraph"/>
              <w:spacing w:before="61"/>
              <w:ind w:left="107" w:right="99"/>
              <w:jc w:val="both"/>
              <w:rPr>
                <w:sz w:val="20"/>
              </w:rPr>
            </w:pPr>
            <w:r w:rsidRPr="006552E8">
              <w:rPr>
                <w:sz w:val="20"/>
              </w:rPr>
              <w:t>Üniversitenin güçlü yönlerini kullanarak tehditlerin olumsuz etkilerini en aza indirmeye yöneliktir.</w:t>
            </w:r>
          </w:p>
        </w:tc>
        <w:tc>
          <w:tcPr>
            <w:tcW w:w="3793" w:type="dxa"/>
          </w:tcPr>
          <w:p w14:paraId="141C3D79" w14:textId="77777777" w:rsidR="00052151" w:rsidRPr="006552E8" w:rsidRDefault="00D3649C">
            <w:pPr>
              <w:pStyle w:val="TableParagraph"/>
              <w:spacing w:before="61"/>
              <w:ind w:left="106" w:right="98"/>
              <w:jc w:val="both"/>
              <w:rPr>
                <w:sz w:val="20"/>
              </w:rPr>
            </w:pPr>
            <w:r w:rsidRPr="006552E8">
              <w:rPr>
                <w:sz w:val="20"/>
              </w:rPr>
              <w:t xml:space="preserve">Göç sonucu oluşan artan sağlık hizmetleri talebinin </w:t>
            </w:r>
            <w:r w:rsidRPr="006552E8">
              <w:rPr>
                <w:b/>
                <w:sz w:val="20"/>
              </w:rPr>
              <w:t xml:space="preserve">(T) </w:t>
            </w:r>
            <w:r w:rsidRPr="006552E8">
              <w:rPr>
                <w:sz w:val="20"/>
              </w:rPr>
              <w:t xml:space="preserve">üniversitenin güçlü sağlık personeli yapısı </w:t>
            </w:r>
            <w:r w:rsidRPr="006552E8">
              <w:rPr>
                <w:b/>
                <w:sz w:val="20"/>
              </w:rPr>
              <w:t xml:space="preserve">(G) </w:t>
            </w:r>
            <w:r w:rsidRPr="006552E8">
              <w:rPr>
                <w:sz w:val="20"/>
              </w:rPr>
              <w:t>kullanılarak karşılanması.</w:t>
            </w:r>
          </w:p>
        </w:tc>
      </w:tr>
      <w:tr w:rsidR="00052151" w:rsidRPr="006552E8" w14:paraId="16F570BF" w14:textId="77777777">
        <w:trPr>
          <w:trHeight w:val="1097"/>
        </w:trPr>
        <w:tc>
          <w:tcPr>
            <w:tcW w:w="1661" w:type="dxa"/>
            <w:shd w:val="clear" w:color="auto" w:fill="4AACC5"/>
          </w:tcPr>
          <w:p w14:paraId="30968950" w14:textId="77777777" w:rsidR="00052151" w:rsidRPr="006552E8" w:rsidRDefault="00052151">
            <w:pPr>
              <w:pStyle w:val="TableParagraph"/>
              <w:rPr>
                <w:b/>
                <w:sz w:val="20"/>
              </w:rPr>
            </w:pPr>
          </w:p>
          <w:p w14:paraId="1A1EA0ED" w14:textId="77777777" w:rsidR="00052151" w:rsidRPr="006552E8" w:rsidRDefault="00052151">
            <w:pPr>
              <w:pStyle w:val="TableParagraph"/>
              <w:spacing w:before="1"/>
              <w:rPr>
                <w:b/>
                <w:sz w:val="15"/>
              </w:rPr>
            </w:pPr>
          </w:p>
          <w:p w14:paraId="241055ED" w14:textId="77777777" w:rsidR="00052151" w:rsidRPr="006552E8" w:rsidRDefault="00D3649C">
            <w:pPr>
              <w:pStyle w:val="TableParagraph"/>
              <w:spacing w:before="1"/>
              <w:ind w:right="437"/>
              <w:jc w:val="right"/>
              <w:rPr>
                <w:b/>
                <w:sz w:val="20"/>
              </w:rPr>
            </w:pPr>
            <w:r w:rsidRPr="006552E8">
              <w:rPr>
                <w:b/>
                <w:color w:val="FFFFFF"/>
                <w:sz w:val="20"/>
              </w:rPr>
              <w:t>FZ Stratejileri</w:t>
            </w:r>
          </w:p>
        </w:tc>
        <w:tc>
          <w:tcPr>
            <w:tcW w:w="3616" w:type="dxa"/>
          </w:tcPr>
          <w:p w14:paraId="21BD36EC" w14:textId="77777777" w:rsidR="00052151" w:rsidRPr="006552E8" w:rsidRDefault="00D3649C">
            <w:pPr>
              <w:pStyle w:val="TableParagraph"/>
              <w:spacing w:before="62"/>
              <w:ind w:left="107" w:right="99"/>
              <w:jc w:val="both"/>
              <w:rPr>
                <w:sz w:val="20"/>
              </w:rPr>
            </w:pPr>
            <w:r w:rsidRPr="006552E8">
              <w:rPr>
                <w:sz w:val="20"/>
              </w:rPr>
              <w:t>Fırsatların olumlu etkilerinden azami düzeyde yararlanarak üniversitenin zayıf yönlerinin etkilerini en aza indirmeye yöneliktir.</w:t>
            </w:r>
          </w:p>
        </w:tc>
        <w:tc>
          <w:tcPr>
            <w:tcW w:w="3793" w:type="dxa"/>
          </w:tcPr>
          <w:p w14:paraId="72F0BCB2" w14:textId="77777777" w:rsidR="00052151" w:rsidRPr="006552E8" w:rsidRDefault="00D3649C">
            <w:pPr>
              <w:pStyle w:val="TableParagraph"/>
              <w:spacing w:before="62"/>
              <w:ind w:left="106"/>
              <w:rPr>
                <w:sz w:val="20"/>
              </w:rPr>
            </w:pPr>
            <w:r w:rsidRPr="006552E8">
              <w:rPr>
                <w:sz w:val="20"/>
              </w:rPr>
              <w:t>Üniversitenin artan dış fon olanaklarından</w:t>
            </w:r>
          </w:p>
          <w:p w14:paraId="1883E503" w14:textId="77777777" w:rsidR="00052151" w:rsidRPr="006552E8" w:rsidRDefault="00D3649C">
            <w:pPr>
              <w:pStyle w:val="TableParagraph"/>
              <w:tabs>
                <w:tab w:val="left" w:pos="627"/>
                <w:tab w:val="left" w:pos="1951"/>
                <w:tab w:val="left" w:pos="3004"/>
              </w:tabs>
              <w:ind w:left="106" w:right="99"/>
              <w:rPr>
                <w:sz w:val="20"/>
              </w:rPr>
            </w:pPr>
            <w:r w:rsidRPr="006552E8">
              <w:rPr>
                <w:b/>
                <w:sz w:val="20"/>
              </w:rPr>
              <w:t>(F)</w:t>
            </w:r>
            <w:r w:rsidRPr="006552E8">
              <w:rPr>
                <w:b/>
                <w:sz w:val="20"/>
              </w:rPr>
              <w:tab/>
            </w:r>
            <w:r w:rsidRPr="006552E8">
              <w:rPr>
                <w:sz w:val="20"/>
              </w:rPr>
              <w:t>yararlanarak</w:t>
            </w:r>
            <w:r w:rsidRPr="006552E8">
              <w:rPr>
                <w:sz w:val="20"/>
              </w:rPr>
              <w:tab/>
              <w:t>kurumsal</w:t>
            </w:r>
            <w:r w:rsidRPr="006552E8">
              <w:rPr>
                <w:sz w:val="20"/>
              </w:rPr>
              <w:tab/>
            </w:r>
            <w:r w:rsidRPr="006552E8">
              <w:rPr>
                <w:spacing w:val="-1"/>
                <w:sz w:val="20"/>
              </w:rPr>
              <w:t xml:space="preserve">kapasite </w:t>
            </w:r>
            <w:r w:rsidRPr="006552E8">
              <w:rPr>
                <w:sz w:val="20"/>
              </w:rPr>
              <w:t xml:space="preserve">eksikliğinin </w:t>
            </w:r>
            <w:r w:rsidRPr="006552E8">
              <w:rPr>
                <w:b/>
                <w:sz w:val="20"/>
              </w:rPr>
              <w:t xml:space="preserve">(Z) </w:t>
            </w:r>
            <w:r w:rsidRPr="006552E8">
              <w:rPr>
                <w:sz w:val="20"/>
              </w:rPr>
              <w:t>iyileştirilmesi.</w:t>
            </w:r>
          </w:p>
        </w:tc>
      </w:tr>
      <w:tr w:rsidR="00052151" w:rsidRPr="006552E8" w14:paraId="269252CF" w14:textId="77777777">
        <w:trPr>
          <w:trHeight w:val="853"/>
        </w:trPr>
        <w:tc>
          <w:tcPr>
            <w:tcW w:w="1661" w:type="dxa"/>
            <w:shd w:val="clear" w:color="auto" w:fill="4AACC5"/>
          </w:tcPr>
          <w:p w14:paraId="60F2FBE4" w14:textId="77777777" w:rsidR="00052151" w:rsidRPr="006552E8" w:rsidRDefault="00052151">
            <w:pPr>
              <w:pStyle w:val="TableParagraph"/>
              <w:spacing w:before="1"/>
              <w:rPr>
                <w:b/>
                <w:sz w:val="25"/>
              </w:rPr>
            </w:pPr>
          </w:p>
          <w:p w14:paraId="64B655FB" w14:textId="77777777" w:rsidR="00052151" w:rsidRPr="006552E8" w:rsidRDefault="00D3649C">
            <w:pPr>
              <w:pStyle w:val="TableParagraph"/>
              <w:ind w:right="429"/>
              <w:jc w:val="right"/>
              <w:rPr>
                <w:b/>
                <w:sz w:val="20"/>
              </w:rPr>
            </w:pPr>
            <w:r w:rsidRPr="006552E8">
              <w:rPr>
                <w:b/>
                <w:color w:val="FFFFFF"/>
                <w:sz w:val="20"/>
              </w:rPr>
              <w:t>TZ Stratejileri</w:t>
            </w:r>
          </w:p>
        </w:tc>
        <w:tc>
          <w:tcPr>
            <w:tcW w:w="3616" w:type="dxa"/>
          </w:tcPr>
          <w:p w14:paraId="420D7D90" w14:textId="77777777" w:rsidR="00052151" w:rsidRPr="006552E8" w:rsidRDefault="00D3649C">
            <w:pPr>
              <w:pStyle w:val="TableParagraph"/>
              <w:spacing w:before="61"/>
              <w:ind w:left="107"/>
              <w:rPr>
                <w:sz w:val="20"/>
              </w:rPr>
            </w:pPr>
            <w:r w:rsidRPr="006552E8">
              <w:rPr>
                <w:sz w:val="20"/>
              </w:rPr>
              <w:t>Zayıf yönler ve tehditlerin olumsuz etkilerini en aza indirmeye yöneliktir.</w:t>
            </w:r>
          </w:p>
        </w:tc>
        <w:tc>
          <w:tcPr>
            <w:tcW w:w="3793" w:type="dxa"/>
          </w:tcPr>
          <w:p w14:paraId="1A96CF10" w14:textId="77777777" w:rsidR="00052151" w:rsidRPr="006552E8" w:rsidRDefault="00D3649C">
            <w:pPr>
              <w:pStyle w:val="TableParagraph"/>
              <w:spacing w:before="61"/>
              <w:ind w:left="106" w:right="95"/>
              <w:jc w:val="both"/>
              <w:rPr>
                <w:sz w:val="20"/>
              </w:rPr>
            </w:pPr>
            <w:r w:rsidRPr="006552E8">
              <w:rPr>
                <w:sz w:val="20"/>
              </w:rPr>
              <w:t xml:space="preserve">Giderek düşen talep </w:t>
            </w:r>
            <w:r w:rsidRPr="006552E8">
              <w:rPr>
                <w:b/>
                <w:sz w:val="20"/>
              </w:rPr>
              <w:t xml:space="preserve">(T) </w:t>
            </w:r>
            <w:r w:rsidRPr="006552E8">
              <w:rPr>
                <w:sz w:val="20"/>
              </w:rPr>
              <w:t xml:space="preserve">nedeniyle üniversitenin yüksek maliyetle yürüttüğü </w:t>
            </w:r>
            <w:r w:rsidRPr="006552E8">
              <w:rPr>
                <w:b/>
                <w:sz w:val="20"/>
              </w:rPr>
              <w:t xml:space="preserve">(Z) </w:t>
            </w:r>
            <w:r w:rsidRPr="006552E8">
              <w:rPr>
                <w:sz w:val="20"/>
              </w:rPr>
              <w:t>bir sertifika programından vazgeçmesi.</w:t>
            </w:r>
          </w:p>
        </w:tc>
      </w:tr>
    </w:tbl>
    <w:p w14:paraId="567F994D" w14:textId="77777777" w:rsidR="00052151" w:rsidRPr="006552E8" w:rsidRDefault="00052151">
      <w:pPr>
        <w:pStyle w:val="GvdeMetni"/>
        <w:rPr>
          <w:b/>
        </w:rPr>
      </w:pPr>
    </w:p>
    <w:p w14:paraId="78291176" w14:textId="77777777" w:rsidR="00052151" w:rsidRPr="006552E8" w:rsidRDefault="00052151">
      <w:pPr>
        <w:pStyle w:val="GvdeMetni"/>
        <w:spacing w:before="7"/>
        <w:rPr>
          <w:b/>
          <w:sz w:val="19"/>
        </w:rPr>
      </w:pPr>
    </w:p>
    <w:p w14:paraId="5A8FCAAF" w14:textId="77777777" w:rsidR="00052151" w:rsidRPr="006552E8" w:rsidRDefault="00D3649C">
      <w:pPr>
        <w:pStyle w:val="ListeParagraf"/>
        <w:numPr>
          <w:ilvl w:val="0"/>
          <w:numId w:val="100"/>
        </w:numPr>
        <w:tabs>
          <w:tab w:val="left" w:pos="877"/>
        </w:tabs>
        <w:ind w:hanging="721"/>
        <w:jc w:val="both"/>
        <w:rPr>
          <w:b/>
          <w:sz w:val="26"/>
        </w:rPr>
      </w:pPr>
      <w:bookmarkStart w:id="81" w:name="_bookmark91"/>
      <w:bookmarkEnd w:id="81"/>
      <w:r w:rsidRPr="006552E8">
        <w:rPr>
          <w:b/>
          <w:color w:val="30849B"/>
          <w:sz w:val="26"/>
        </w:rPr>
        <w:t>Hedef Riskleri ve Kontrol</w:t>
      </w:r>
      <w:r w:rsidRPr="006552E8">
        <w:rPr>
          <w:b/>
          <w:color w:val="30849B"/>
          <w:spacing w:val="-6"/>
          <w:sz w:val="26"/>
        </w:rPr>
        <w:t xml:space="preserve"> </w:t>
      </w:r>
      <w:r w:rsidRPr="006552E8">
        <w:rPr>
          <w:b/>
          <w:color w:val="30849B"/>
          <w:sz w:val="26"/>
        </w:rPr>
        <w:t>Faaliyetleri</w:t>
      </w:r>
    </w:p>
    <w:p w14:paraId="595F8E4A" w14:textId="77777777" w:rsidR="00052151" w:rsidRPr="006552E8" w:rsidRDefault="00D3649C">
      <w:pPr>
        <w:pStyle w:val="GvdeMetni"/>
        <w:spacing w:before="119"/>
        <w:ind w:left="156" w:right="132"/>
        <w:jc w:val="both"/>
      </w:pPr>
      <w:r w:rsidRPr="006552E8">
        <w:t>Hedeflerin belirlenmesi ve detaylandırılması aşamalarında her bir hedefe ilişkin risklerin kök neden ve etkiyi de kapsayacak şekilde tespit edilerek analiz edilmesi ve bu risklere ilişkin önlemlerin</w:t>
      </w:r>
      <w:r w:rsidRPr="006552E8">
        <w:rPr>
          <w:spacing w:val="-7"/>
        </w:rPr>
        <w:t xml:space="preserve"> </w:t>
      </w:r>
      <w:r w:rsidRPr="006552E8">
        <w:t>belirlenmesi</w:t>
      </w:r>
      <w:r w:rsidRPr="006552E8">
        <w:rPr>
          <w:spacing w:val="-7"/>
        </w:rPr>
        <w:t xml:space="preserve"> </w:t>
      </w:r>
      <w:r w:rsidRPr="006552E8">
        <w:t>gerekir.</w:t>
      </w:r>
      <w:r w:rsidRPr="006552E8">
        <w:rPr>
          <w:spacing w:val="-6"/>
        </w:rPr>
        <w:t xml:space="preserve"> </w:t>
      </w:r>
      <w:r w:rsidRPr="006552E8">
        <w:t>Riskler</w:t>
      </w:r>
      <w:r w:rsidRPr="006552E8">
        <w:rPr>
          <w:spacing w:val="-5"/>
        </w:rPr>
        <w:t xml:space="preserve"> </w:t>
      </w:r>
      <w:r w:rsidRPr="006552E8">
        <w:t>belirlenirken</w:t>
      </w:r>
      <w:r w:rsidRPr="006552E8">
        <w:rPr>
          <w:spacing w:val="-3"/>
        </w:rPr>
        <w:t xml:space="preserve"> </w:t>
      </w:r>
      <w:r w:rsidRPr="006552E8">
        <w:t>üniversitenin</w:t>
      </w:r>
      <w:r w:rsidRPr="006552E8">
        <w:rPr>
          <w:spacing w:val="-5"/>
        </w:rPr>
        <w:t xml:space="preserve"> </w:t>
      </w:r>
      <w:r w:rsidRPr="006552E8">
        <w:t>risk</w:t>
      </w:r>
      <w:r w:rsidRPr="006552E8">
        <w:rPr>
          <w:spacing w:val="-6"/>
        </w:rPr>
        <w:t xml:space="preserve"> </w:t>
      </w:r>
      <w:r w:rsidRPr="006552E8">
        <w:t>iştahı</w:t>
      </w:r>
      <w:r w:rsidRPr="006552E8">
        <w:rPr>
          <w:spacing w:val="-5"/>
        </w:rPr>
        <w:t xml:space="preserve"> </w:t>
      </w:r>
      <w:r w:rsidRPr="006552E8">
        <w:t>ile</w:t>
      </w:r>
      <w:r w:rsidRPr="006552E8">
        <w:rPr>
          <w:spacing w:val="-5"/>
        </w:rPr>
        <w:t xml:space="preserve"> </w:t>
      </w:r>
      <w:r w:rsidRPr="006552E8">
        <w:t>risk</w:t>
      </w:r>
      <w:r w:rsidRPr="006552E8">
        <w:rPr>
          <w:spacing w:val="-6"/>
        </w:rPr>
        <w:t xml:space="preserve"> </w:t>
      </w:r>
      <w:r w:rsidRPr="006552E8">
        <w:t>kapasitesi de</w:t>
      </w:r>
      <w:r w:rsidRPr="006552E8">
        <w:rPr>
          <w:spacing w:val="-11"/>
        </w:rPr>
        <w:t xml:space="preserve"> </w:t>
      </w:r>
      <w:r w:rsidRPr="006552E8">
        <w:t>göz</w:t>
      </w:r>
      <w:r w:rsidRPr="006552E8">
        <w:rPr>
          <w:spacing w:val="-10"/>
        </w:rPr>
        <w:t xml:space="preserve"> </w:t>
      </w:r>
      <w:r w:rsidRPr="006552E8">
        <w:t>önünde</w:t>
      </w:r>
      <w:r w:rsidRPr="006552E8">
        <w:rPr>
          <w:spacing w:val="-13"/>
        </w:rPr>
        <w:t xml:space="preserve"> </w:t>
      </w:r>
      <w:r w:rsidRPr="006552E8">
        <w:t>bulundurulur.</w:t>
      </w:r>
      <w:r w:rsidRPr="006552E8">
        <w:rPr>
          <w:spacing w:val="-12"/>
        </w:rPr>
        <w:t xml:space="preserve"> </w:t>
      </w:r>
      <w:r w:rsidRPr="006552E8">
        <w:t>Risk</w:t>
      </w:r>
      <w:r w:rsidRPr="006552E8">
        <w:rPr>
          <w:spacing w:val="-12"/>
        </w:rPr>
        <w:t xml:space="preserve"> </w:t>
      </w:r>
      <w:r w:rsidRPr="006552E8">
        <w:t>iştahı,</w:t>
      </w:r>
      <w:r w:rsidRPr="006552E8">
        <w:rPr>
          <w:spacing w:val="-13"/>
        </w:rPr>
        <w:t xml:space="preserve"> </w:t>
      </w:r>
      <w:r w:rsidRPr="006552E8">
        <w:t>üniversitenin</w:t>
      </w:r>
      <w:r w:rsidRPr="006552E8">
        <w:rPr>
          <w:spacing w:val="-12"/>
        </w:rPr>
        <w:t xml:space="preserve"> </w:t>
      </w:r>
      <w:r w:rsidRPr="006552E8">
        <w:t>hangi</w:t>
      </w:r>
      <w:r w:rsidRPr="006552E8">
        <w:rPr>
          <w:spacing w:val="-12"/>
        </w:rPr>
        <w:t xml:space="preserve"> </w:t>
      </w:r>
      <w:r w:rsidRPr="006552E8">
        <w:t>seviyenin</w:t>
      </w:r>
      <w:r w:rsidRPr="006552E8">
        <w:rPr>
          <w:spacing w:val="-12"/>
        </w:rPr>
        <w:t xml:space="preserve"> </w:t>
      </w:r>
      <w:r w:rsidRPr="006552E8">
        <w:t>üzerindeki</w:t>
      </w:r>
      <w:r w:rsidRPr="006552E8">
        <w:rPr>
          <w:spacing w:val="-11"/>
        </w:rPr>
        <w:t xml:space="preserve"> </w:t>
      </w:r>
      <w:r w:rsidRPr="006552E8">
        <w:t>riskleri</w:t>
      </w:r>
      <w:r w:rsidRPr="006552E8">
        <w:rPr>
          <w:spacing w:val="-11"/>
        </w:rPr>
        <w:t xml:space="preserve"> </w:t>
      </w:r>
      <w:r w:rsidRPr="006552E8">
        <w:t>kabul edemeyeceğini ve hangi risklere ilişkin önlem alması gerektiği ile doğru hedefleri belirleyebilmesi açısından yönlendirici olur. Risk kapasitesi ise üniversitenin alabileceği en yüksek risk seviyesini göstermektedir. Belirlenen hedefe yönelik risklerin, üniversitenin risk kapasitesini aşması durumunda ilgili hedefin tekrar gözden geçirilmesi gerekir. Hedefe ulaşmada karşılaşılabilecek riskler, açıklamaları ve kontrol faaliyetleriyle birlikte</w:t>
      </w:r>
      <w:r w:rsidRPr="006552E8">
        <w:rPr>
          <w:spacing w:val="-23"/>
        </w:rPr>
        <w:t xml:space="preserve"> </w:t>
      </w:r>
      <w:r w:rsidRPr="006552E8">
        <w:t>tanımlanır</w:t>
      </w:r>
      <w:r w:rsidRPr="006552E8">
        <w:rPr>
          <w:vertAlign w:val="superscript"/>
        </w:rPr>
        <w:t>11</w:t>
      </w:r>
      <w:r w:rsidRPr="006552E8">
        <w:t>.</w:t>
      </w:r>
    </w:p>
    <w:p w14:paraId="41E28A3E" w14:textId="77777777" w:rsidR="00052151" w:rsidRPr="006552E8" w:rsidRDefault="00D3649C">
      <w:pPr>
        <w:pStyle w:val="GvdeMetni"/>
        <w:spacing w:before="119"/>
        <w:ind w:left="156" w:right="132"/>
        <w:jc w:val="both"/>
      </w:pPr>
      <w:r w:rsidRPr="006552E8">
        <w:t>Hedeflere yönelik risklerin yönetilmesine ilişkin detaylı çalışmaların Kamu Kurumsal Risk Yönetimi Rehberine; birim, süreç ve faaliyet seviyesinde ele alınan risklerin yönetiminin ise Kamu İç Kontrol Rehberine göre gerçekleştirilmesi gerekmekle birlikte stratejik plan kapsamında üniversitelerin asgari seviyede, hedefe ilişkin risk ifadesi ile riskin açıklamasını ve kontrol faaliyetlerini belirlemesi gerekir. Bu çalışma ne kadar detaylı yapılırsa alternatif stratejiler de o kadar sağlıklı belirlenir, hedeflerin gerçekleşmesinin önündeki engeller baştan tespit edilerek önlem alınır ve stratejik planın uygulama etkinliği artar.</w:t>
      </w:r>
    </w:p>
    <w:p w14:paraId="2ADE52CD" w14:textId="77777777" w:rsidR="00052151" w:rsidRPr="006552E8" w:rsidRDefault="00D3649C">
      <w:pPr>
        <w:pStyle w:val="GvdeMetni"/>
        <w:spacing w:before="122"/>
        <w:ind w:left="156" w:right="129"/>
        <w:jc w:val="both"/>
      </w:pPr>
      <w:r w:rsidRPr="006552E8">
        <w:t>Hedef</w:t>
      </w:r>
      <w:r w:rsidRPr="006552E8">
        <w:rPr>
          <w:spacing w:val="-8"/>
        </w:rPr>
        <w:t xml:space="preserve"> </w:t>
      </w:r>
      <w:r w:rsidRPr="006552E8">
        <w:t>risklerinin</w:t>
      </w:r>
      <w:r w:rsidRPr="006552E8">
        <w:rPr>
          <w:spacing w:val="-11"/>
        </w:rPr>
        <w:t xml:space="preserve"> </w:t>
      </w:r>
      <w:r w:rsidRPr="006552E8">
        <w:t>belirlenmesinde</w:t>
      </w:r>
      <w:r w:rsidRPr="006552E8">
        <w:rPr>
          <w:spacing w:val="-9"/>
        </w:rPr>
        <w:t xml:space="preserve"> </w:t>
      </w:r>
      <w:r w:rsidRPr="006552E8">
        <w:t>ve</w:t>
      </w:r>
      <w:r w:rsidRPr="006552E8">
        <w:rPr>
          <w:spacing w:val="-11"/>
        </w:rPr>
        <w:t xml:space="preserve"> </w:t>
      </w:r>
      <w:r w:rsidRPr="006552E8">
        <w:t>analizinde</w:t>
      </w:r>
      <w:r w:rsidRPr="006552E8">
        <w:rPr>
          <w:spacing w:val="-9"/>
        </w:rPr>
        <w:t xml:space="preserve"> </w:t>
      </w:r>
      <w:r w:rsidRPr="006552E8">
        <w:t>temelde</w:t>
      </w:r>
      <w:r w:rsidRPr="006552E8">
        <w:rPr>
          <w:spacing w:val="-9"/>
        </w:rPr>
        <w:t xml:space="preserve"> </w:t>
      </w:r>
      <w:r w:rsidRPr="006552E8">
        <w:t>iç</w:t>
      </w:r>
      <w:r w:rsidRPr="006552E8">
        <w:rPr>
          <w:spacing w:val="-10"/>
        </w:rPr>
        <w:t xml:space="preserve"> </w:t>
      </w:r>
      <w:r w:rsidRPr="006552E8">
        <w:t>kontrol</w:t>
      </w:r>
      <w:r w:rsidRPr="006552E8">
        <w:rPr>
          <w:spacing w:val="-8"/>
        </w:rPr>
        <w:t xml:space="preserve"> </w:t>
      </w:r>
      <w:r w:rsidRPr="006552E8">
        <w:t>bağlamında</w:t>
      </w:r>
      <w:r w:rsidRPr="006552E8">
        <w:rPr>
          <w:spacing w:val="-10"/>
        </w:rPr>
        <w:t xml:space="preserve"> </w:t>
      </w:r>
      <w:r w:rsidRPr="006552E8">
        <w:t>gerçekleştirilen risk analizi çalışmalarından yararlanılır. Bununla birlikte durum analizi bulguları ile iç denetim raporları da dikkate</w:t>
      </w:r>
      <w:r w:rsidRPr="006552E8">
        <w:rPr>
          <w:spacing w:val="-7"/>
        </w:rPr>
        <w:t xml:space="preserve"> </w:t>
      </w:r>
      <w:r w:rsidRPr="006552E8">
        <w:t>alınır.</w:t>
      </w:r>
    </w:p>
    <w:p w14:paraId="2E1B59FE" w14:textId="77777777" w:rsidR="00052151" w:rsidRPr="006552E8" w:rsidRDefault="00052151">
      <w:pPr>
        <w:pStyle w:val="GvdeMetni"/>
        <w:rPr>
          <w:sz w:val="20"/>
        </w:rPr>
      </w:pPr>
    </w:p>
    <w:p w14:paraId="6A581EBE" w14:textId="77777777" w:rsidR="00052151" w:rsidRPr="006552E8" w:rsidRDefault="00052151">
      <w:pPr>
        <w:pStyle w:val="GvdeMetni"/>
        <w:rPr>
          <w:sz w:val="20"/>
        </w:rPr>
      </w:pPr>
    </w:p>
    <w:p w14:paraId="51A04513" w14:textId="77777777" w:rsidR="00052151" w:rsidRPr="006552E8" w:rsidRDefault="00052151">
      <w:pPr>
        <w:pStyle w:val="GvdeMetni"/>
        <w:rPr>
          <w:sz w:val="20"/>
        </w:rPr>
      </w:pPr>
    </w:p>
    <w:p w14:paraId="0C86D2E1" w14:textId="77777777" w:rsidR="00052151" w:rsidRPr="006552E8" w:rsidRDefault="00BD5B54">
      <w:pPr>
        <w:pStyle w:val="GvdeMetni"/>
        <w:spacing w:before="8"/>
        <w:rPr>
          <w:sz w:val="14"/>
        </w:rPr>
      </w:pPr>
      <w:r w:rsidRPr="006552E8">
        <w:rPr>
          <w:noProof/>
          <w:lang w:eastAsia="tr-TR"/>
        </w:rPr>
        <mc:AlternateContent>
          <mc:Choice Requires="wps">
            <w:drawing>
              <wp:anchor distT="0" distB="0" distL="0" distR="0" simplePos="0" relativeHeight="487734272" behindDoc="1" locked="0" layoutInCell="1" allowOverlap="1" wp14:anchorId="181296A1" wp14:editId="1C295F61">
                <wp:simplePos x="0" y="0"/>
                <wp:positionH relativeFrom="page">
                  <wp:posOffset>899160</wp:posOffset>
                </wp:positionH>
                <wp:positionV relativeFrom="paragraph">
                  <wp:posOffset>138430</wp:posOffset>
                </wp:positionV>
                <wp:extent cx="1828800" cy="7620"/>
                <wp:effectExtent l="0" t="0" r="0" b="0"/>
                <wp:wrapTopAndBottom/>
                <wp:docPr id="390"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FA8E50" id="Rectangle 379" o:spid="_x0000_s1026" style="position:absolute;margin-left:70.8pt;margin-top:10.9pt;width:2in;height:.6pt;z-index:-15582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" fillcolor="black" stroked="f">
                <v:path arrowok="t"/>
                <w10:wrap type="topAndBottom" anchorx="page"/>
              </v:rect>
            </w:pict>
          </mc:Fallback>
        </mc:AlternateContent>
      </w:r>
    </w:p>
    <w:p w14:paraId="2B54C793" w14:textId="77777777" w:rsidR="00052151" w:rsidRPr="006552E8" w:rsidRDefault="00D3649C">
      <w:pPr>
        <w:spacing w:before="78"/>
        <w:ind w:left="156"/>
        <w:rPr>
          <w:sz w:val="20"/>
        </w:rPr>
      </w:pPr>
      <w:r w:rsidRPr="006552E8">
        <w:rPr>
          <w:sz w:val="20"/>
          <w:vertAlign w:val="superscript"/>
        </w:rPr>
        <w:t>11</w:t>
      </w:r>
      <w:r w:rsidRPr="006552E8">
        <w:rPr>
          <w:sz w:val="20"/>
        </w:rPr>
        <w:t xml:space="preserve"> Risk analizi konusundaki detaylı bilgiler Hazine ve Maliye Bakanlığı tarafından yayınlanan Kamu Kurumsal Risk Yönetimi Rehberi ile Kamu İç Kontrol Rehberinde yer almaktadır.</w:t>
      </w:r>
    </w:p>
    <w:p w14:paraId="6E7910F7" w14:textId="77777777" w:rsidR="00052151" w:rsidRPr="006552E8" w:rsidRDefault="00BD5B54">
      <w:pPr>
        <w:pStyle w:val="GvdeMetni"/>
        <w:spacing w:before="10"/>
        <w:rPr>
          <w:sz w:val="16"/>
        </w:rPr>
      </w:pPr>
      <w:r w:rsidRPr="006552E8">
        <w:rPr>
          <w:noProof/>
          <w:lang w:eastAsia="tr-TR"/>
        </w:rPr>
        <w:lastRenderedPageBreak/>
        <mc:AlternateContent>
          <mc:Choice Requires="wpg">
            <w:drawing>
              <wp:anchor distT="0" distB="0" distL="0" distR="0" simplePos="0" relativeHeight="487735808" behindDoc="1" locked="0" layoutInCell="1" allowOverlap="1" wp14:anchorId="7A3CCB40" wp14:editId="094E4D3D">
                <wp:simplePos x="0" y="0"/>
                <wp:positionH relativeFrom="page">
                  <wp:posOffset>881380</wp:posOffset>
                </wp:positionH>
                <wp:positionV relativeFrom="paragraph">
                  <wp:posOffset>155575</wp:posOffset>
                </wp:positionV>
                <wp:extent cx="5794375" cy="182880"/>
                <wp:effectExtent l="0" t="0" r="0" b="0"/>
                <wp:wrapTopAndBottom/>
                <wp:docPr id="385"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45"/>
                          <a:chExt cx="9125" cy="288"/>
                        </a:xfrm>
                      </wpg:grpSpPr>
                      <wps:wsp>
                        <wps:cNvPr id="386" name="Rectangle 378"/>
                        <wps:cNvSpPr>
                          <a:spLocks/>
                        </wps:cNvSpPr>
                        <wps:spPr bwMode="auto">
                          <a:xfrm>
                            <a:off x="1387" y="254"/>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377"/>
                        <wps:cNvSpPr>
                          <a:spLocks/>
                        </wps:cNvSpPr>
                        <wps:spPr bwMode="auto">
                          <a:xfrm>
                            <a:off x="1387" y="245"/>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Text Box 376"/>
                        <wps:cNvSpPr txBox="1">
                          <a:spLocks/>
                        </wps:cNvSpPr>
                        <wps:spPr bwMode="auto">
                          <a:xfrm>
                            <a:off x="1416" y="311"/>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058E9"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89" name="Text Box 375"/>
                        <wps:cNvSpPr txBox="1">
                          <a:spLocks/>
                        </wps:cNvSpPr>
                        <wps:spPr bwMode="auto">
                          <a:xfrm>
                            <a:off x="10247" y="293"/>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311C" w14:textId="77777777" w:rsidR="00786CD5" w:rsidRDefault="00786CD5">
                              <w:pPr>
                                <w:spacing w:line="240" w:lineRule="exact"/>
                                <w:rPr>
                                  <w:sz w:val="24"/>
                                </w:rPr>
                              </w:pPr>
                              <w:r>
                                <w:rPr>
                                  <w:color w:val="FFFFFF"/>
                                  <w:sz w:val="24"/>
                                  <w:shd w:val="clear" w:color="auto" w:fill="30849B"/>
                                </w:rPr>
                                <w:t>61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CCB40" id="Group 374" o:spid="_x0000_s1102" style="position:absolute;margin-left:69.4pt;margin-top:12.25pt;width:456.25pt;height:14.4pt;z-index:-15580672;mso-wrap-distance-left:0;mso-wrap-distance-right:0;mso-position-horizontal-relative:page;mso-position-vertical-relative:text" coordorigin="1388,245"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">
                <v:rect id="Rectangle 378" o:spid="_x0000_s1103" style="position:absolute;left:1387;top:254;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" fillcolor="#30849b" stroked="f">
                  <v:path arrowok="t"/>
                </v:rect>
                <v:rect id="Rectangle 377" o:spid="_x0000_s1104" style="position:absolute;left:1387;top:245;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" fillcolor="black" stroked="f">
                  <v:path arrowok="t"/>
                </v:rect>
                <v:shape id="Text Box 376" o:spid="_x0000_s1105" type="#_x0000_t202" style="position:absolute;left:1416;top:311;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" filled="f" stroked="f">
                  <v:path arrowok="t"/>
                  <v:textbox inset="0,0,0,0">
                    <w:txbxContent>
                      <w:p w14:paraId="1E8058E9" w14:textId="77777777" w:rsidR="00786CD5" w:rsidRDefault="00786CD5">
                        <w:pPr>
                          <w:spacing w:line="180" w:lineRule="exact"/>
                          <w:rPr>
                            <w:b/>
                            <w:sz w:val="18"/>
                          </w:rPr>
                        </w:pPr>
                        <w:r>
                          <w:rPr>
                            <w:b/>
                            <w:color w:val="FFFFFF"/>
                            <w:sz w:val="18"/>
                          </w:rPr>
                          <w:t>Üniversiteler İçin Stratejik Planlama Rehberi</w:t>
                        </w:r>
                      </w:p>
                    </w:txbxContent>
                  </v:textbox>
                </v:shape>
                <v:shape id="Text Box 375" o:spid="_x0000_s1106" type="#_x0000_t202" style="position:absolute;left:10247;top:293;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" filled="f" stroked="f">
                  <v:path arrowok="t"/>
                  <v:textbox inset="0,0,0,0">
                    <w:txbxContent>
                      <w:p w14:paraId="6BAB311C" w14:textId="77777777" w:rsidR="00786CD5" w:rsidRDefault="00786CD5">
                        <w:pPr>
                          <w:spacing w:line="240" w:lineRule="exact"/>
                          <w:rPr>
                            <w:sz w:val="24"/>
                          </w:rPr>
                        </w:pPr>
                        <w:r>
                          <w:rPr>
                            <w:color w:val="FFFFFF"/>
                            <w:sz w:val="24"/>
                            <w:shd w:val="clear" w:color="auto" w:fill="30849B"/>
                          </w:rPr>
                          <w:t>61</w:t>
                        </w:r>
                      </w:p>
                    </w:txbxContent>
                  </v:textbox>
                </v:shape>
                <w10:wrap type="topAndBottom" anchorx="page"/>
              </v:group>
            </w:pict>
          </mc:Fallback>
        </mc:AlternateContent>
      </w:r>
    </w:p>
    <w:p w14:paraId="358CC745" w14:textId="77777777" w:rsidR="00052151" w:rsidRPr="006552E8" w:rsidRDefault="00052151">
      <w:pPr>
        <w:rPr>
          <w:sz w:val="16"/>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4C57F80"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1BF5E1B9" wp14:editId="42E13167">
                <wp:extent cx="5798185" cy="140335"/>
                <wp:effectExtent l="0" t="0" r="0" b="0"/>
                <wp:docPr id="384"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32A85"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1BF5E1B9" id="Text Box 373" o:spid="_x0000_s1107"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" fillcolor="#30849b" stroked="f">
                <v:path arrowok="t"/>
                <v:textbox inset="0,0,0,0">
                  <w:txbxContent>
                    <w:p w14:paraId="74F32A85"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57B93EBF" w14:textId="77777777" w:rsidR="00052151" w:rsidRPr="006552E8" w:rsidRDefault="00052151">
      <w:pPr>
        <w:pStyle w:val="GvdeMetni"/>
        <w:rPr>
          <w:sz w:val="20"/>
        </w:rPr>
      </w:pPr>
    </w:p>
    <w:p w14:paraId="78A8F8EE" w14:textId="77777777" w:rsidR="00052151" w:rsidRPr="006552E8" w:rsidRDefault="00052151">
      <w:pPr>
        <w:pStyle w:val="GvdeMetni"/>
        <w:spacing w:before="6"/>
        <w:rPr>
          <w:sz w:val="16"/>
        </w:rPr>
      </w:pPr>
    </w:p>
    <w:p w14:paraId="0562B09C" w14:textId="77777777" w:rsidR="00052151" w:rsidRPr="006552E8" w:rsidRDefault="00D3649C">
      <w:pPr>
        <w:pStyle w:val="Balk3"/>
        <w:spacing w:before="52"/>
        <w:jc w:val="left"/>
      </w:pPr>
      <w:bookmarkStart w:id="82" w:name="_bookmark92"/>
      <w:bookmarkEnd w:id="82"/>
      <w:r w:rsidRPr="006552E8">
        <w:rPr>
          <w:color w:val="30849B"/>
        </w:rPr>
        <w:t>Tablo 22: Hedef Riskleri ve Kontrol Faaliyetleri</w:t>
      </w:r>
    </w:p>
    <w:p w14:paraId="361E04BF" w14:textId="77777777" w:rsidR="00052151" w:rsidRPr="006552E8" w:rsidRDefault="00052151">
      <w:pPr>
        <w:pStyle w:val="GvdeMetni"/>
        <w:rPr>
          <w:b/>
          <w:sz w:val="10"/>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3120"/>
        <w:gridCol w:w="2830"/>
      </w:tblGrid>
      <w:tr w:rsidR="00052151" w:rsidRPr="006552E8" w14:paraId="45032BD6" w14:textId="77777777">
        <w:trPr>
          <w:trHeight w:val="395"/>
        </w:trPr>
        <w:tc>
          <w:tcPr>
            <w:tcW w:w="9051" w:type="dxa"/>
            <w:gridSpan w:val="3"/>
            <w:shd w:val="clear" w:color="auto" w:fill="4AACC5"/>
          </w:tcPr>
          <w:p w14:paraId="38A8F671" w14:textId="77777777" w:rsidR="00052151" w:rsidRPr="006552E8" w:rsidRDefault="00D3649C">
            <w:pPr>
              <w:pStyle w:val="TableParagraph"/>
              <w:spacing w:before="64"/>
              <w:ind w:left="110"/>
              <w:rPr>
                <w:b/>
              </w:rPr>
            </w:pPr>
            <w:r w:rsidRPr="006552E8">
              <w:rPr>
                <w:b/>
                <w:color w:val="FFFFFF"/>
              </w:rPr>
              <w:t>Hedef: 2020 yılına kadar 20 araştırma projesi tamamlanacaktır.</w:t>
            </w:r>
          </w:p>
        </w:tc>
      </w:tr>
      <w:tr w:rsidR="00052151" w:rsidRPr="006552E8" w14:paraId="20845132" w14:textId="77777777">
        <w:trPr>
          <w:trHeight w:val="390"/>
        </w:trPr>
        <w:tc>
          <w:tcPr>
            <w:tcW w:w="3101" w:type="dxa"/>
            <w:shd w:val="clear" w:color="auto" w:fill="4AACC5"/>
          </w:tcPr>
          <w:p w14:paraId="25B581F7" w14:textId="77777777" w:rsidR="00052151" w:rsidRPr="006552E8" w:rsidRDefault="00D3649C">
            <w:pPr>
              <w:pStyle w:val="TableParagraph"/>
              <w:spacing w:before="61"/>
              <w:ind w:left="110"/>
              <w:rPr>
                <w:b/>
              </w:rPr>
            </w:pPr>
            <w:r w:rsidRPr="006552E8">
              <w:rPr>
                <w:b/>
                <w:color w:val="FFFFFF"/>
              </w:rPr>
              <w:t>Risk</w:t>
            </w:r>
          </w:p>
        </w:tc>
        <w:tc>
          <w:tcPr>
            <w:tcW w:w="3120" w:type="dxa"/>
            <w:shd w:val="clear" w:color="auto" w:fill="4AACC5"/>
          </w:tcPr>
          <w:p w14:paraId="3F47B6AC" w14:textId="77777777" w:rsidR="00052151" w:rsidRPr="006552E8" w:rsidRDefault="00D3649C">
            <w:pPr>
              <w:pStyle w:val="TableParagraph"/>
              <w:spacing w:before="61"/>
              <w:ind w:left="110"/>
              <w:rPr>
                <w:b/>
              </w:rPr>
            </w:pPr>
            <w:r w:rsidRPr="006552E8">
              <w:rPr>
                <w:b/>
                <w:color w:val="FFFFFF"/>
              </w:rPr>
              <w:t>Açıklama</w:t>
            </w:r>
          </w:p>
        </w:tc>
        <w:tc>
          <w:tcPr>
            <w:tcW w:w="2830" w:type="dxa"/>
            <w:shd w:val="clear" w:color="auto" w:fill="4AACC5"/>
          </w:tcPr>
          <w:p w14:paraId="3D37CB70" w14:textId="77777777" w:rsidR="00052151" w:rsidRPr="006552E8" w:rsidRDefault="00D3649C">
            <w:pPr>
              <w:pStyle w:val="TableParagraph"/>
              <w:spacing w:before="61"/>
              <w:ind w:left="108"/>
              <w:rPr>
                <w:b/>
              </w:rPr>
            </w:pPr>
            <w:r w:rsidRPr="006552E8">
              <w:rPr>
                <w:b/>
                <w:color w:val="FFFFFF"/>
              </w:rPr>
              <w:t>Kontrol Faaliyetleri</w:t>
            </w:r>
          </w:p>
        </w:tc>
      </w:tr>
      <w:tr w:rsidR="00052151" w:rsidRPr="006552E8" w14:paraId="048AFBF5" w14:textId="77777777">
        <w:trPr>
          <w:trHeight w:val="2620"/>
        </w:trPr>
        <w:tc>
          <w:tcPr>
            <w:tcW w:w="3101" w:type="dxa"/>
          </w:tcPr>
          <w:p w14:paraId="0F2BA5E9" w14:textId="77777777" w:rsidR="00052151" w:rsidRPr="006552E8" w:rsidRDefault="00D3649C">
            <w:pPr>
              <w:pStyle w:val="TableParagraph"/>
              <w:spacing w:before="59"/>
              <w:ind w:left="110" w:right="369"/>
            </w:pPr>
            <w:r w:rsidRPr="006552E8">
              <w:t>Proje ekiplerinde yer alan yönetici ve personelin eğitim ihtiyaçlarının karşılanmaması</w:t>
            </w:r>
          </w:p>
          <w:p w14:paraId="18889EB5" w14:textId="77777777" w:rsidR="00052151" w:rsidRPr="006552E8" w:rsidRDefault="00D3649C">
            <w:pPr>
              <w:pStyle w:val="TableParagraph"/>
              <w:ind w:left="110" w:right="136"/>
              <w:jc w:val="both"/>
            </w:pPr>
            <w:r w:rsidRPr="006552E8">
              <w:t>sonucunda gerekli yetkinliklerin geliştirilememesi ve hizmetlerin istenen kalitede sunulamaması</w:t>
            </w:r>
          </w:p>
        </w:tc>
        <w:tc>
          <w:tcPr>
            <w:tcW w:w="3120" w:type="dxa"/>
          </w:tcPr>
          <w:p w14:paraId="4C3D4F09" w14:textId="77777777" w:rsidR="00052151" w:rsidRPr="006552E8" w:rsidRDefault="00D3649C">
            <w:pPr>
              <w:pStyle w:val="TableParagraph"/>
              <w:numPr>
                <w:ilvl w:val="0"/>
                <w:numId w:val="82"/>
              </w:numPr>
              <w:tabs>
                <w:tab w:val="left" w:pos="286"/>
              </w:tabs>
              <w:spacing w:before="57"/>
              <w:ind w:right="484"/>
            </w:pPr>
            <w:r w:rsidRPr="006552E8">
              <w:t>Proje yöneticisi ve çalışma ekiplerinin yeterli proje yönetim tecrübesine ve bilgisine sahip</w:t>
            </w:r>
            <w:r w:rsidRPr="006552E8">
              <w:rPr>
                <w:spacing w:val="-2"/>
              </w:rPr>
              <w:t xml:space="preserve"> </w:t>
            </w:r>
            <w:r w:rsidRPr="006552E8">
              <w:t>olmaması</w:t>
            </w:r>
          </w:p>
        </w:tc>
        <w:tc>
          <w:tcPr>
            <w:tcW w:w="2830" w:type="dxa"/>
          </w:tcPr>
          <w:p w14:paraId="670DD878" w14:textId="77777777" w:rsidR="00052151" w:rsidRPr="006552E8" w:rsidRDefault="00D3649C">
            <w:pPr>
              <w:pStyle w:val="TableParagraph"/>
              <w:numPr>
                <w:ilvl w:val="0"/>
                <w:numId w:val="81"/>
              </w:numPr>
              <w:tabs>
                <w:tab w:val="left" w:pos="284"/>
              </w:tabs>
              <w:spacing w:before="57"/>
              <w:ind w:right="434"/>
            </w:pPr>
            <w:r w:rsidRPr="006552E8">
              <w:t>Proje ekiplerine yönelik düzenli proje yönetim döngüsü eğitim</w:t>
            </w:r>
          </w:p>
          <w:p w14:paraId="19366962" w14:textId="77777777" w:rsidR="00052151" w:rsidRPr="006552E8" w:rsidRDefault="00D3649C">
            <w:pPr>
              <w:pStyle w:val="TableParagraph"/>
              <w:ind w:left="283"/>
            </w:pPr>
            <w:r w:rsidRPr="006552E8">
              <w:t>faaliyetlerinin yürütülmesi</w:t>
            </w:r>
          </w:p>
          <w:p w14:paraId="57759CC2" w14:textId="77777777" w:rsidR="00052151" w:rsidRPr="006552E8" w:rsidRDefault="00D3649C">
            <w:pPr>
              <w:pStyle w:val="TableParagraph"/>
              <w:numPr>
                <w:ilvl w:val="0"/>
                <w:numId w:val="81"/>
              </w:numPr>
              <w:tabs>
                <w:tab w:val="left" w:pos="284"/>
              </w:tabs>
              <w:spacing w:before="61"/>
              <w:ind w:right="356"/>
            </w:pPr>
            <w:r w:rsidRPr="006552E8">
              <w:t>Merkezi bir proje destek ofisi kurularak</w:t>
            </w:r>
            <w:r w:rsidRPr="006552E8">
              <w:rPr>
                <w:spacing w:val="-1"/>
              </w:rPr>
              <w:t xml:space="preserve"> </w:t>
            </w:r>
            <w:r w:rsidRPr="006552E8">
              <w:t>proje</w:t>
            </w:r>
          </w:p>
          <w:p w14:paraId="560B953E" w14:textId="77777777" w:rsidR="00052151" w:rsidRPr="006552E8" w:rsidRDefault="00D3649C">
            <w:pPr>
              <w:pStyle w:val="TableParagraph"/>
              <w:ind w:left="283" w:right="278"/>
            </w:pPr>
            <w:r w:rsidRPr="006552E8">
              <w:t>ekiplerine ihtiyaç halinde teknik yardımda</w:t>
            </w:r>
          </w:p>
          <w:p w14:paraId="15695267" w14:textId="77777777" w:rsidR="00052151" w:rsidRPr="006552E8" w:rsidRDefault="00D3649C">
            <w:pPr>
              <w:pStyle w:val="TableParagraph"/>
              <w:spacing w:before="2"/>
              <w:ind w:left="283"/>
            </w:pPr>
            <w:r w:rsidRPr="006552E8">
              <w:t>bulunulması</w:t>
            </w:r>
          </w:p>
        </w:tc>
      </w:tr>
    </w:tbl>
    <w:p w14:paraId="62F0A4DE" w14:textId="77777777" w:rsidR="00052151" w:rsidRPr="006552E8" w:rsidRDefault="00052151">
      <w:pPr>
        <w:pStyle w:val="GvdeMetni"/>
        <w:spacing w:before="11"/>
        <w:rPr>
          <w:b/>
          <w:sz w:val="23"/>
        </w:rPr>
      </w:pPr>
    </w:p>
    <w:p w14:paraId="44F1C1B3" w14:textId="77777777" w:rsidR="00052151" w:rsidRPr="006552E8" w:rsidRDefault="00D3649C">
      <w:pPr>
        <w:pStyle w:val="GvdeMetni"/>
        <w:ind w:left="156"/>
      </w:pPr>
      <w:r w:rsidRPr="006552E8">
        <w:t>Risk değerlendirmesi sonucunda;</w:t>
      </w:r>
    </w:p>
    <w:p w14:paraId="09A0BCD5" w14:textId="77777777" w:rsidR="00052151" w:rsidRPr="006552E8" w:rsidRDefault="00D3649C">
      <w:pPr>
        <w:pStyle w:val="ListeParagraf"/>
        <w:numPr>
          <w:ilvl w:val="1"/>
          <w:numId w:val="100"/>
        </w:numPr>
        <w:tabs>
          <w:tab w:val="left" w:pos="814"/>
        </w:tabs>
        <w:spacing w:before="120"/>
        <w:rPr>
          <w:sz w:val="24"/>
        </w:rPr>
      </w:pPr>
      <w:r w:rsidRPr="006552E8">
        <w:rPr>
          <w:sz w:val="24"/>
        </w:rPr>
        <w:t>Hedef</w:t>
      </w:r>
    </w:p>
    <w:p w14:paraId="7678F1D2" w14:textId="77777777" w:rsidR="00052151" w:rsidRPr="006552E8" w:rsidRDefault="00D3649C">
      <w:pPr>
        <w:pStyle w:val="ListeParagraf"/>
        <w:numPr>
          <w:ilvl w:val="1"/>
          <w:numId w:val="100"/>
        </w:numPr>
        <w:tabs>
          <w:tab w:val="left" w:pos="814"/>
        </w:tabs>
        <w:spacing w:before="120"/>
        <w:rPr>
          <w:sz w:val="24"/>
        </w:rPr>
      </w:pPr>
      <w:r w:rsidRPr="006552E8">
        <w:rPr>
          <w:sz w:val="24"/>
        </w:rPr>
        <w:t>Performans</w:t>
      </w:r>
      <w:r w:rsidRPr="006552E8">
        <w:rPr>
          <w:spacing w:val="-3"/>
          <w:sz w:val="24"/>
        </w:rPr>
        <w:t xml:space="preserve"> </w:t>
      </w:r>
      <w:r w:rsidRPr="006552E8">
        <w:rPr>
          <w:sz w:val="24"/>
        </w:rPr>
        <w:t>göstergesi</w:t>
      </w:r>
    </w:p>
    <w:p w14:paraId="18E1F935" w14:textId="77777777" w:rsidR="00052151" w:rsidRPr="006552E8" w:rsidRDefault="00D3649C">
      <w:pPr>
        <w:pStyle w:val="ListeParagraf"/>
        <w:numPr>
          <w:ilvl w:val="1"/>
          <w:numId w:val="100"/>
        </w:numPr>
        <w:tabs>
          <w:tab w:val="left" w:pos="814"/>
        </w:tabs>
        <w:spacing w:before="120"/>
        <w:rPr>
          <w:sz w:val="24"/>
        </w:rPr>
      </w:pPr>
      <w:r w:rsidRPr="006552E8">
        <w:rPr>
          <w:sz w:val="24"/>
        </w:rPr>
        <w:t>Gösterge</w:t>
      </w:r>
      <w:r w:rsidRPr="006552E8">
        <w:rPr>
          <w:spacing w:val="-3"/>
          <w:sz w:val="24"/>
        </w:rPr>
        <w:t xml:space="preserve"> </w:t>
      </w:r>
      <w:r w:rsidRPr="006552E8">
        <w:rPr>
          <w:sz w:val="24"/>
        </w:rPr>
        <w:t>değerleri</w:t>
      </w:r>
    </w:p>
    <w:p w14:paraId="302219BB" w14:textId="77777777" w:rsidR="00052151" w:rsidRPr="006552E8" w:rsidRDefault="00D3649C">
      <w:pPr>
        <w:pStyle w:val="ListeParagraf"/>
        <w:numPr>
          <w:ilvl w:val="1"/>
          <w:numId w:val="100"/>
        </w:numPr>
        <w:tabs>
          <w:tab w:val="left" w:pos="814"/>
        </w:tabs>
        <w:spacing w:before="120"/>
        <w:rPr>
          <w:sz w:val="24"/>
        </w:rPr>
      </w:pPr>
      <w:r w:rsidRPr="006552E8">
        <w:rPr>
          <w:sz w:val="24"/>
        </w:rPr>
        <w:t>Göstergenin hedefe</w:t>
      </w:r>
      <w:r w:rsidRPr="006552E8">
        <w:rPr>
          <w:spacing w:val="-2"/>
          <w:sz w:val="24"/>
        </w:rPr>
        <w:t xml:space="preserve"> </w:t>
      </w:r>
      <w:r w:rsidRPr="006552E8">
        <w:rPr>
          <w:sz w:val="24"/>
        </w:rPr>
        <w:t>etkisi</w:t>
      </w:r>
    </w:p>
    <w:p w14:paraId="2741EC9B" w14:textId="77777777" w:rsidR="00052151" w:rsidRPr="006552E8" w:rsidRDefault="00D3649C">
      <w:pPr>
        <w:pStyle w:val="ListeParagraf"/>
        <w:numPr>
          <w:ilvl w:val="1"/>
          <w:numId w:val="100"/>
        </w:numPr>
        <w:tabs>
          <w:tab w:val="left" w:pos="814"/>
        </w:tabs>
        <w:spacing w:before="119"/>
        <w:rPr>
          <w:sz w:val="24"/>
        </w:rPr>
      </w:pPr>
      <w:r w:rsidRPr="006552E8">
        <w:rPr>
          <w:sz w:val="24"/>
        </w:rPr>
        <w:t>Stratejiler ve maliyette değişiklikler yapılabilir.</w:t>
      </w:r>
    </w:p>
    <w:p w14:paraId="271ECFB3" w14:textId="77777777" w:rsidR="00052151" w:rsidRPr="006552E8" w:rsidRDefault="00D3649C">
      <w:pPr>
        <w:pStyle w:val="GvdeMetni"/>
        <w:spacing w:before="121"/>
        <w:ind w:left="156" w:right="132"/>
        <w:jc w:val="both"/>
      </w:pPr>
      <w:r w:rsidRPr="006552E8">
        <w:t>Risk analizi çalışmaları, sadece stratejik planın hazırlanma aşamasında değil uygulama ile izleme</w:t>
      </w:r>
      <w:r w:rsidRPr="006552E8">
        <w:rPr>
          <w:spacing w:val="-11"/>
        </w:rPr>
        <w:t xml:space="preserve"> </w:t>
      </w:r>
      <w:r w:rsidRPr="006552E8">
        <w:t>ve</w:t>
      </w:r>
      <w:r w:rsidRPr="006552E8">
        <w:rPr>
          <w:spacing w:val="-11"/>
        </w:rPr>
        <w:t xml:space="preserve"> </w:t>
      </w:r>
      <w:r w:rsidRPr="006552E8">
        <w:t>değerlendirme</w:t>
      </w:r>
      <w:r w:rsidRPr="006552E8">
        <w:rPr>
          <w:spacing w:val="-10"/>
        </w:rPr>
        <w:t xml:space="preserve"> </w:t>
      </w:r>
      <w:r w:rsidRPr="006552E8">
        <w:t>aşamalarında</w:t>
      </w:r>
      <w:r w:rsidRPr="006552E8">
        <w:rPr>
          <w:spacing w:val="-11"/>
        </w:rPr>
        <w:t xml:space="preserve"> </w:t>
      </w:r>
      <w:r w:rsidRPr="006552E8">
        <w:t>da</w:t>
      </w:r>
      <w:r w:rsidRPr="006552E8">
        <w:rPr>
          <w:spacing w:val="-11"/>
        </w:rPr>
        <w:t xml:space="preserve"> </w:t>
      </w:r>
      <w:r w:rsidRPr="006552E8">
        <w:t>sürekli</w:t>
      </w:r>
      <w:r w:rsidRPr="006552E8">
        <w:rPr>
          <w:spacing w:val="-9"/>
        </w:rPr>
        <w:t xml:space="preserve"> </w:t>
      </w:r>
      <w:r w:rsidRPr="006552E8">
        <w:t>gözden</w:t>
      </w:r>
      <w:r w:rsidRPr="006552E8">
        <w:rPr>
          <w:spacing w:val="-10"/>
        </w:rPr>
        <w:t xml:space="preserve"> </w:t>
      </w:r>
      <w:r w:rsidRPr="006552E8">
        <w:t>geçirilmesi</w:t>
      </w:r>
      <w:r w:rsidRPr="006552E8">
        <w:rPr>
          <w:spacing w:val="-11"/>
        </w:rPr>
        <w:t xml:space="preserve"> </w:t>
      </w:r>
      <w:r w:rsidRPr="006552E8">
        <w:t>gereken</w:t>
      </w:r>
      <w:r w:rsidRPr="006552E8">
        <w:rPr>
          <w:spacing w:val="-10"/>
        </w:rPr>
        <w:t xml:space="preserve"> </w:t>
      </w:r>
      <w:r w:rsidRPr="006552E8">
        <w:t>bir</w:t>
      </w:r>
      <w:r w:rsidRPr="006552E8">
        <w:rPr>
          <w:spacing w:val="-11"/>
        </w:rPr>
        <w:t xml:space="preserve"> </w:t>
      </w:r>
      <w:r w:rsidRPr="006552E8">
        <w:t>döngüdür.</w:t>
      </w:r>
      <w:r w:rsidRPr="006552E8">
        <w:rPr>
          <w:spacing w:val="-11"/>
        </w:rPr>
        <w:t xml:space="preserve"> </w:t>
      </w:r>
      <w:r w:rsidRPr="006552E8">
        <w:t>Bu doğrultuda risk analizi çalışmaları iç kontrol sistemi çerçevesinde düzenli olarak</w:t>
      </w:r>
      <w:r w:rsidRPr="006552E8">
        <w:rPr>
          <w:spacing w:val="-15"/>
        </w:rPr>
        <w:t xml:space="preserve"> </w:t>
      </w:r>
      <w:r w:rsidRPr="006552E8">
        <w:t>yapılır.</w:t>
      </w:r>
    </w:p>
    <w:p w14:paraId="6412D440" w14:textId="77777777" w:rsidR="00052151" w:rsidRPr="006552E8" w:rsidRDefault="00052151">
      <w:pPr>
        <w:pStyle w:val="GvdeMetni"/>
        <w:spacing w:before="7"/>
        <w:rPr>
          <w:sz w:val="19"/>
        </w:rPr>
      </w:pPr>
    </w:p>
    <w:p w14:paraId="41658D5E" w14:textId="77777777" w:rsidR="00052151" w:rsidRPr="006552E8" w:rsidRDefault="00D3649C">
      <w:pPr>
        <w:pStyle w:val="ListeParagraf"/>
        <w:numPr>
          <w:ilvl w:val="0"/>
          <w:numId w:val="100"/>
        </w:numPr>
        <w:tabs>
          <w:tab w:val="left" w:pos="877"/>
        </w:tabs>
        <w:ind w:hanging="721"/>
        <w:jc w:val="both"/>
        <w:rPr>
          <w:b/>
          <w:sz w:val="26"/>
        </w:rPr>
      </w:pPr>
      <w:bookmarkStart w:id="83" w:name="_bookmark93"/>
      <w:bookmarkEnd w:id="83"/>
      <w:r w:rsidRPr="006552E8">
        <w:rPr>
          <w:b/>
          <w:color w:val="30849B"/>
          <w:sz w:val="26"/>
        </w:rPr>
        <w:t>Maliyetlendirme</w:t>
      </w:r>
    </w:p>
    <w:p w14:paraId="6FED1B20" w14:textId="77777777" w:rsidR="00052151" w:rsidRPr="006552E8" w:rsidRDefault="00D3649C">
      <w:pPr>
        <w:pStyle w:val="GvdeMetni"/>
        <w:spacing w:before="122"/>
        <w:ind w:left="156" w:right="136"/>
        <w:jc w:val="both"/>
      </w:pPr>
      <w:r w:rsidRPr="006552E8">
        <w:t>Üniversiteler, hizmetlerinin istenilen düzeyde ve kalitede sunulabilmesi için bütçeleri ile program ve proje bazında kaynak tahsislerini stratejik planlarına dayandırmak zorundadır. Bu nedenle, üniversitenin bütçesi stratejik plandaki amaç ve hedeflerle ilişkilendirilir.</w:t>
      </w:r>
    </w:p>
    <w:p w14:paraId="76367B81" w14:textId="77777777" w:rsidR="00052151" w:rsidRPr="006552E8" w:rsidRDefault="00D3649C">
      <w:pPr>
        <w:pStyle w:val="GvdeMetni"/>
        <w:spacing w:before="119"/>
        <w:ind w:left="156" w:right="132"/>
        <w:jc w:val="both"/>
      </w:pPr>
      <w:r w:rsidRPr="006552E8">
        <w:t>Üniversiteler,</w:t>
      </w:r>
      <w:r w:rsidRPr="006552E8">
        <w:rPr>
          <w:spacing w:val="-11"/>
        </w:rPr>
        <w:t xml:space="preserve"> </w:t>
      </w:r>
      <w:r w:rsidRPr="006552E8">
        <w:t>stratejik</w:t>
      </w:r>
      <w:r w:rsidRPr="006552E8">
        <w:rPr>
          <w:spacing w:val="-11"/>
        </w:rPr>
        <w:t xml:space="preserve"> </w:t>
      </w:r>
      <w:r w:rsidRPr="006552E8">
        <w:t>planlarında</w:t>
      </w:r>
      <w:r w:rsidRPr="006552E8">
        <w:rPr>
          <w:spacing w:val="-10"/>
        </w:rPr>
        <w:t xml:space="preserve"> </w:t>
      </w:r>
      <w:r w:rsidRPr="006552E8">
        <w:t>belirledikleri</w:t>
      </w:r>
      <w:r w:rsidRPr="006552E8">
        <w:rPr>
          <w:spacing w:val="-9"/>
        </w:rPr>
        <w:t xml:space="preserve"> </w:t>
      </w:r>
      <w:r w:rsidRPr="006552E8">
        <w:t>hedeflerin</w:t>
      </w:r>
      <w:r w:rsidRPr="006552E8">
        <w:rPr>
          <w:spacing w:val="-10"/>
        </w:rPr>
        <w:t xml:space="preserve"> </w:t>
      </w:r>
      <w:r w:rsidRPr="006552E8">
        <w:t>plan</w:t>
      </w:r>
      <w:r w:rsidRPr="006552E8">
        <w:rPr>
          <w:spacing w:val="-9"/>
        </w:rPr>
        <w:t xml:space="preserve"> </w:t>
      </w:r>
      <w:r w:rsidRPr="006552E8">
        <w:t>dönemi</w:t>
      </w:r>
      <w:r w:rsidRPr="006552E8">
        <w:rPr>
          <w:spacing w:val="-9"/>
        </w:rPr>
        <w:t xml:space="preserve"> </w:t>
      </w:r>
      <w:r w:rsidRPr="006552E8">
        <w:t>için</w:t>
      </w:r>
      <w:r w:rsidRPr="006552E8">
        <w:rPr>
          <w:spacing w:val="-9"/>
        </w:rPr>
        <w:t xml:space="preserve"> </w:t>
      </w:r>
      <w:r w:rsidRPr="006552E8">
        <w:t>tahmini</w:t>
      </w:r>
      <w:r w:rsidRPr="006552E8">
        <w:rPr>
          <w:spacing w:val="-12"/>
        </w:rPr>
        <w:t xml:space="preserve"> </w:t>
      </w:r>
      <w:r w:rsidRPr="006552E8">
        <w:t>maliyetini tespit eder. Hedeflere plan döneminden önce erişilmesi öngörülüyorsa, maliyetler daha kısa bir zaman dilimini kapsayabilir. Bir hedefin maliyetinin stratejik plan kapsamında tahmin edilmesi, detaylı maliyetlendirmenin ise performans programı kapsamında yapılması</w:t>
      </w:r>
      <w:r w:rsidRPr="006552E8">
        <w:rPr>
          <w:spacing w:val="-24"/>
        </w:rPr>
        <w:t xml:space="preserve"> </w:t>
      </w:r>
      <w:r w:rsidRPr="006552E8">
        <w:t>gerekir.</w:t>
      </w:r>
    </w:p>
    <w:p w14:paraId="232CFED3" w14:textId="77777777" w:rsidR="00052151" w:rsidRPr="006552E8" w:rsidRDefault="00D3649C">
      <w:pPr>
        <w:pStyle w:val="GvdeMetni"/>
        <w:spacing w:before="120"/>
        <w:ind w:left="156" w:right="130"/>
        <w:jc w:val="both"/>
      </w:pPr>
      <w:r w:rsidRPr="006552E8">
        <w:t>Tahmini Maliyetler Tablosunda öngörülen maliyetler ile tahmin edilen kaynakların uyumlu olması gerekir. Üniversite, Tablo 23’de belirtilen toplam maliyetlerini Tablo 9’daki Tahmini Kaynaklar</w:t>
      </w:r>
      <w:r w:rsidRPr="006552E8">
        <w:rPr>
          <w:spacing w:val="-15"/>
        </w:rPr>
        <w:t xml:space="preserve"> </w:t>
      </w:r>
      <w:r w:rsidRPr="006552E8">
        <w:t>Tablosu</w:t>
      </w:r>
      <w:r w:rsidRPr="006552E8">
        <w:rPr>
          <w:spacing w:val="-15"/>
        </w:rPr>
        <w:t xml:space="preserve"> </w:t>
      </w:r>
      <w:r w:rsidRPr="006552E8">
        <w:t>ile</w:t>
      </w:r>
      <w:r w:rsidRPr="006552E8">
        <w:rPr>
          <w:spacing w:val="-15"/>
        </w:rPr>
        <w:t xml:space="preserve"> </w:t>
      </w:r>
      <w:r w:rsidRPr="006552E8">
        <w:t>karşılaştırır.</w:t>
      </w:r>
      <w:r w:rsidRPr="006552E8">
        <w:rPr>
          <w:spacing w:val="-16"/>
        </w:rPr>
        <w:t xml:space="preserve"> </w:t>
      </w:r>
      <w:r w:rsidRPr="006552E8">
        <w:t>Ancak</w:t>
      </w:r>
      <w:r w:rsidRPr="006552E8">
        <w:rPr>
          <w:spacing w:val="-17"/>
        </w:rPr>
        <w:t xml:space="preserve"> </w:t>
      </w:r>
      <w:r w:rsidRPr="006552E8">
        <w:t>öngörülen</w:t>
      </w:r>
      <w:r w:rsidRPr="006552E8">
        <w:rPr>
          <w:spacing w:val="-14"/>
        </w:rPr>
        <w:t xml:space="preserve"> </w:t>
      </w:r>
      <w:r w:rsidRPr="006552E8">
        <w:t>maliyetlerin</w:t>
      </w:r>
      <w:r w:rsidRPr="006552E8">
        <w:rPr>
          <w:spacing w:val="-17"/>
        </w:rPr>
        <w:t xml:space="preserve"> </w:t>
      </w:r>
      <w:r w:rsidRPr="006552E8">
        <w:t>tahsis</w:t>
      </w:r>
      <w:r w:rsidRPr="006552E8">
        <w:rPr>
          <w:spacing w:val="-18"/>
        </w:rPr>
        <w:t xml:space="preserve"> </w:t>
      </w:r>
      <w:r w:rsidRPr="006552E8">
        <w:t>edilen</w:t>
      </w:r>
      <w:r w:rsidRPr="006552E8">
        <w:rPr>
          <w:spacing w:val="-14"/>
        </w:rPr>
        <w:t xml:space="preserve"> </w:t>
      </w:r>
      <w:r w:rsidRPr="006552E8">
        <w:t>kaynakları</w:t>
      </w:r>
      <w:r w:rsidRPr="006552E8">
        <w:rPr>
          <w:spacing w:val="-17"/>
        </w:rPr>
        <w:t xml:space="preserve"> </w:t>
      </w:r>
      <w:r w:rsidRPr="006552E8">
        <w:t>aşması durumunda şu yöntemler</w:t>
      </w:r>
      <w:r w:rsidRPr="006552E8">
        <w:rPr>
          <w:spacing w:val="4"/>
        </w:rPr>
        <w:t xml:space="preserve"> </w:t>
      </w:r>
      <w:r w:rsidRPr="006552E8">
        <w:t>izlenir:</w:t>
      </w:r>
    </w:p>
    <w:p w14:paraId="10389AFB" w14:textId="77777777" w:rsidR="00052151" w:rsidRPr="006552E8" w:rsidRDefault="00D3649C">
      <w:pPr>
        <w:pStyle w:val="GvdeMetni"/>
        <w:spacing w:before="120"/>
        <w:ind w:left="156"/>
        <w:jc w:val="both"/>
      </w:pPr>
      <w:r w:rsidRPr="006552E8">
        <w:t>Hedef ve stratejilerin;</w:t>
      </w:r>
    </w:p>
    <w:p w14:paraId="669E36BE" w14:textId="77777777" w:rsidR="00052151" w:rsidRPr="006552E8" w:rsidRDefault="00D3649C">
      <w:pPr>
        <w:pStyle w:val="ListeParagraf"/>
        <w:numPr>
          <w:ilvl w:val="1"/>
          <w:numId w:val="100"/>
        </w:numPr>
        <w:tabs>
          <w:tab w:val="left" w:pos="814"/>
        </w:tabs>
        <w:spacing w:before="122"/>
        <w:rPr>
          <w:sz w:val="24"/>
        </w:rPr>
      </w:pPr>
      <w:r w:rsidRPr="006552E8">
        <w:rPr>
          <w:sz w:val="24"/>
        </w:rPr>
        <w:t>Daha düşük maliyetli olanları</w:t>
      </w:r>
      <w:r w:rsidRPr="006552E8">
        <w:rPr>
          <w:spacing w:val="-1"/>
          <w:sz w:val="24"/>
        </w:rPr>
        <w:t xml:space="preserve"> </w:t>
      </w:r>
      <w:r w:rsidRPr="006552E8">
        <w:rPr>
          <w:sz w:val="24"/>
        </w:rPr>
        <w:t>seçilebilir.</w:t>
      </w:r>
    </w:p>
    <w:p w14:paraId="5EA713A1" w14:textId="77777777" w:rsidR="00052151" w:rsidRPr="006552E8" w:rsidRDefault="00D3649C">
      <w:pPr>
        <w:pStyle w:val="ListeParagraf"/>
        <w:numPr>
          <w:ilvl w:val="1"/>
          <w:numId w:val="100"/>
        </w:numPr>
        <w:tabs>
          <w:tab w:val="left" w:pos="814"/>
        </w:tabs>
        <w:spacing w:before="120"/>
        <w:rPr>
          <w:sz w:val="24"/>
        </w:rPr>
      </w:pPr>
      <w:r w:rsidRPr="006552E8">
        <w:rPr>
          <w:sz w:val="24"/>
        </w:rPr>
        <w:t>Zamanlaması değiştirilebilir, kapsamı</w:t>
      </w:r>
      <w:r w:rsidRPr="006552E8">
        <w:rPr>
          <w:spacing w:val="-2"/>
          <w:sz w:val="24"/>
        </w:rPr>
        <w:t xml:space="preserve"> </w:t>
      </w:r>
      <w:r w:rsidRPr="006552E8">
        <w:rPr>
          <w:sz w:val="24"/>
        </w:rPr>
        <w:t>küçültülebilir.</w:t>
      </w:r>
    </w:p>
    <w:p w14:paraId="4AA8E3F3" w14:textId="77777777" w:rsidR="00052151" w:rsidRPr="006552E8" w:rsidRDefault="00D3649C">
      <w:pPr>
        <w:pStyle w:val="ListeParagraf"/>
        <w:numPr>
          <w:ilvl w:val="1"/>
          <w:numId w:val="100"/>
        </w:numPr>
        <w:tabs>
          <w:tab w:val="left" w:pos="814"/>
        </w:tabs>
        <w:spacing w:before="120"/>
        <w:rPr>
          <w:sz w:val="24"/>
        </w:rPr>
      </w:pPr>
      <w:r w:rsidRPr="006552E8">
        <w:rPr>
          <w:sz w:val="24"/>
        </w:rPr>
        <w:lastRenderedPageBreak/>
        <w:t>Önceliklendirilmesiyle bazılarından</w:t>
      </w:r>
      <w:r w:rsidRPr="006552E8">
        <w:rPr>
          <w:spacing w:val="-2"/>
          <w:sz w:val="24"/>
        </w:rPr>
        <w:t xml:space="preserve"> </w:t>
      </w:r>
      <w:r w:rsidRPr="006552E8">
        <w:rPr>
          <w:sz w:val="24"/>
        </w:rPr>
        <w:t>vazgeçilebilir.</w:t>
      </w:r>
    </w:p>
    <w:p w14:paraId="4C3DC0A9" w14:textId="77777777" w:rsidR="00052151" w:rsidRPr="006552E8" w:rsidRDefault="00052151">
      <w:pPr>
        <w:pStyle w:val="GvdeMetni"/>
        <w:rPr>
          <w:sz w:val="20"/>
        </w:rPr>
      </w:pPr>
    </w:p>
    <w:p w14:paraId="7814F5FF" w14:textId="77777777" w:rsidR="00052151" w:rsidRPr="006552E8" w:rsidRDefault="00BD5B54">
      <w:pPr>
        <w:pStyle w:val="GvdeMetni"/>
        <w:spacing w:before="6"/>
        <w:rPr>
          <w:sz w:val="20"/>
        </w:rPr>
      </w:pPr>
      <w:r w:rsidRPr="006552E8">
        <w:rPr>
          <w:noProof/>
          <w:lang w:eastAsia="tr-TR"/>
        </w:rPr>
        <mc:AlternateContent>
          <mc:Choice Requires="wpg">
            <w:drawing>
              <wp:anchor distT="0" distB="0" distL="0" distR="0" simplePos="0" relativeHeight="487737856" behindDoc="1" locked="0" layoutInCell="1" allowOverlap="1" wp14:anchorId="543102ED" wp14:editId="774A1503">
                <wp:simplePos x="0" y="0"/>
                <wp:positionH relativeFrom="page">
                  <wp:posOffset>881380</wp:posOffset>
                </wp:positionH>
                <wp:positionV relativeFrom="paragraph">
                  <wp:posOffset>183515</wp:posOffset>
                </wp:positionV>
                <wp:extent cx="5794375" cy="182880"/>
                <wp:effectExtent l="0" t="0" r="0" b="0"/>
                <wp:wrapTopAndBottom/>
                <wp:docPr id="379"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89"/>
                          <a:chExt cx="9125" cy="288"/>
                        </a:xfrm>
                      </wpg:grpSpPr>
                      <wps:wsp>
                        <wps:cNvPr id="380" name="Rectangle 372"/>
                        <wps:cNvSpPr>
                          <a:spLocks/>
                        </wps:cNvSpPr>
                        <wps:spPr bwMode="auto">
                          <a:xfrm>
                            <a:off x="1387" y="298"/>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371"/>
                        <wps:cNvSpPr>
                          <a:spLocks/>
                        </wps:cNvSpPr>
                        <wps:spPr bwMode="auto">
                          <a:xfrm>
                            <a:off x="1387" y="289"/>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Text Box 370"/>
                        <wps:cNvSpPr txBox="1">
                          <a:spLocks/>
                        </wps:cNvSpPr>
                        <wps:spPr bwMode="auto">
                          <a:xfrm>
                            <a:off x="1416" y="355"/>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DECB9"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83" name="Text Box 369"/>
                        <wps:cNvSpPr txBox="1">
                          <a:spLocks/>
                        </wps:cNvSpPr>
                        <wps:spPr bwMode="auto">
                          <a:xfrm>
                            <a:off x="10247" y="337"/>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FAD2A" w14:textId="77777777" w:rsidR="00786CD5" w:rsidRDefault="00786CD5">
                              <w:pPr>
                                <w:spacing w:line="240" w:lineRule="exact"/>
                                <w:rPr>
                                  <w:sz w:val="24"/>
                                </w:rPr>
                              </w:pPr>
                              <w:r>
                                <w:rPr>
                                  <w:color w:val="FFFFFF"/>
                                  <w:sz w:val="24"/>
                                  <w:shd w:val="clear" w:color="auto" w:fill="30849B"/>
                                </w:rPr>
                                <w:t>62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102ED" id="Group 368" o:spid="_x0000_s1108" style="position:absolute;margin-left:69.4pt;margin-top:14.45pt;width:456.25pt;height:14.4pt;z-index:-15578624;mso-wrap-distance-left:0;mso-wrap-distance-right:0;mso-position-horizontal-relative:page;mso-position-vertical-relative:text" coordorigin="1388,289"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">
                <v:rect id="Rectangle 372" o:spid="_x0000_s1109" style="position:absolute;left:1387;top:298;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" fillcolor="#30849b" stroked="f">
                  <v:path arrowok="t"/>
                </v:rect>
                <v:rect id="Rectangle 371" o:spid="_x0000_s1110" style="position:absolute;left:1387;top:289;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" fillcolor="black" stroked="f">
                  <v:path arrowok="t"/>
                </v:rect>
                <v:shape id="Text Box 370" o:spid="_x0000_s1111" type="#_x0000_t202" style="position:absolute;left:1416;top:355;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" filled="f" stroked="f">
                  <v:path arrowok="t"/>
                  <v:textbox inset="0,0,0,0">
                    <w:txbxContent>
                      <w:p w14:paraId="05DDECB9" w14:textId="77777777" w:rsidR="00786CD5" w:rsidRDefault="00786CD5">
                        <w:pPr>
                          <w:spacing w:line="180" w:lineRule="exact"/>
                          <w:rPr>
                            <w:b/>
                            <w:sz w:val="18"/>
                          </w:rPr>
                        </w:pPr>
                        <w:r>
                          <w:rPr>
                            <w:b/>
                            <w:color w:val="FFFFFF"/>
                            <w:sz w:val="18"/>
                          </w:rPr>
                          <w:t>Üniversiteler İçin Stratejik Planlama Rehberi</w:t>
                        </w:r>
                      </w:p>
                    </w:txbxContent>
                  </v:textbox>
                </v:shape>
                <v:shape id="Text Box 369" o:spid="_x0000_s1112" type="#_x0000_t202" style="position:absolute;left:10247;top:337;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" filled="f" stroked="f">
                  <v:path arrowok="t"/>
                  <v:textbox inset="0,0,0,0">
                    <w:txbxContent>
                      <w:p w14:paraId="7FDFAD2A" w14:textId="77777777" w:rsidR="00786CD5" w:rsidRDefault="00786CD5">
                        <w:pPr>
                          <w:spacing w:line="240" w:lineRule="exact"/>
                          <w:rPr>
                            <w:sz w:val="24"/>
                          </w:rPr>
                        </w:pPr>
                        <w:r>
                          <w:rPr>
                            <w:color w:val="FFFFFF"/>
                            <w:sz w:val="24"/>
                            <w:shd w:val="clear" w:color="auto" w:fill="30849B"/>
                          </w:rPr>
                          <w:t>62</w:t>
                        </w:r>
                      </w:p>
                    </w:txbxContent>
                  </v:textbox>
                </v:shape>
                <w10:wrap type="topAndBottom" anchorx="page"/>
              </v:group>
            </w:pict>
          </mc:Fallback>
        </mc:AlternateContent>
      </w:r>
    </w:p>
    <w:p w14:paraId="572E3956" w14:textId="77777777" w:rsidR="00052151" w:rsidRPr="006552E8" w:rsidRDefault="00052151">
      <w:pPr>
        <w:rPr>
          <w:sz w:val="20"/>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235A8245"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701508E7" wp14:editId="720366A6">
                <wp:extent cx="5798185" cy="140335"/>
                <wp:effectExtent l="0" t="0" r="0" b="0"/>
                <wp:docPr id="378"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1788C" w14:textId="77777777" w:rsidR="00786CD5" w:rsidRDefault="00786CD5">
                            <w:pPr>
                              <w:spacing w:before="1" w:line="219" w:lineRule="exact"/>
                              <w:ind w:right="29"/>
                              <w:jc w:val="right"/>
                              <w:rPr>
                                <w:b/>
                                <w:sz w:val="18"/>
                              </w:rPr>
                            </w:pPr>
                            <w:r>
                              <w:rPr>
                                <w:b/>
                                <w:color w:val="FFFFFF"/>
                                <w:sz w:val="18"/>
                              </w:rPr>
                              <w:t>Strateji Geliştirme</w:t>
                            </w:r>
                          </w:p>
                        </w:txbxContent>
                      </wps:txbx>
                      <wps:bodyPr rot="0" vert="horz" wrap="square" lIns="0" tIns="0" rIns="0" bIns="0" anchor="t" anchorCtr="0" upright="1">
                        <a:noAutofit/>
                      </wps:bodyPr>
                    </wps:wsp>
                  </a:graphicData>
                </a:graphic>
              </wp:inline>
            </w:drawing>
          </mc:Choice>
          <mc:Fallback>
            <w:pict>
              <v:shape w14:anchorId="701508E7" id="Text Box 367" o:spid="_x0000_s1113"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Fp3LKp0AgAA9AQAAA4AAAAAAAAA&#10;AAAAAAAALgIAAGRycy9lMm9Eb2MueG1sUEsBAi0AFAAGAAgAAAAhAPeJCQDcAAAABAEAAA8AAAAA&#10;AAAAAAAAAAAAzgQAAGRycy9kb3ducmV2LnhtbFBLBQYAAAAABAAEAPMAAADXBQAAAAA=&#10;" fillcolor="#30849b" stroked="f">
                <v:path arrowok="t"/>
                <v:textbox inset="0,0,0,0">
                  <w:txbxContent>
                    <w:p w14:paraId="6A41788C" w14:textId="77777777" w:rsidR="00786CD5" w:rsidRDefault="00786CD5">
                      <w:pPr>
                        <w:spacing w:before="1" w:line="219" w:lineRule="exact"/>
                        <w:ind w:right="29"/>
                        <w:jc w:val="right"/>
                        <w:rPr>
                          <w:b/>
                          <w:sz w:val="18"/>
                        </w:rPr>
                      </w:pPr>
                      <w:r>
                        <w:rPr>
                          <w:b/>
                          <w:color w:val="FFFFFF"/>
                          <w:sz w:val="18"/>
                        </w:rPr>
                        <w:t>Strateji Geliştirme</w:t>
                      </w:r>
                    </w:p>
                  </w:txbxContent>
                </v:textbox>
                <w10:anchorlock/>
              </v:shape>
            </w:pict>
          </mc:Fallback>
        </mc:AlternateContent>
      </w:r>
    </w:p>
    <w:p w14:paraId="6244455D" w14:textId="77777777" w:rsidR="00052151" w:rsidRPr="006552E8" w:rsidRDefault="00052151">
      <w:pPr>
        <w:pStyle w:val="GvdeMetni"/>
        <w:rPr>
          <w:sz w:val="20"/>
        </w:rPr>
      </w:pPr>
    </w:p>
    <w:p w14:paraId="7025F8BE" w14:textId="77777777" w:rsidR="00052151" w:rsidRPr="006552E8" w:rsidRDefault="00052151">
      <w:pPr>
        <w:pStyle w:val="GvdeMetni"/>
        <w:spacing w:before="6"/>
        <w:rPr>
          <w:sz w:val="16"/>
        </w:rPr>
      </w:pPr>
    </w:p>
    <w:p w14:paraId="7BC489CE" w14:textId="77777777" w:rsidR="00052151" w:rsidRPr="006552E8" w:rsidRDefault="00D3649C">
      <w:pPr>
        <w:pStyle w:val="GvdeMetni"/>
        <w:spacing w:before="52"/>
        <w:ind w:left="156"/>
      </w:pPr>
      <w:r w:rsidRPr="006552E8">
        <w:t>Önceliklendirmede başta kalkınma planı olmak üzere üst politika belgeleri ile üniversitenin sorumlu olduğu program ve alt programlar esas alınır.</w:t>
      </w:r>
    </w:p>
    <w:p w14:paraId="3DE79C8C" w14:textId="77777777" w:rsidR="00052151" w:rsidRPr="006552E8" w:rsidRDefault="00052151">
      <w:pPr>
        <w:pStyle w:val="GvdeMetni"/>
        <w:spacing w:before="10"/>
        <w:rPr>
          <w:sz w:val="19"/>
        </w:rPr>
      </w:pPr>
    </w:p>
    <w:p w14:paraId="796D724F" w14:textId="77777777" w:rsidR="00052151" w:rsidRPr="006552E8" w:rsidRDefault="00D3649C">
      <w:pPr>
        <w:pStyle w:val="Balk3"/>
        <w:jc w:val="left"/>
      </w:pPr>
      <w:bookmarkStart w:id="84" w:name="_bookmark94"/>
      <w:bookmarkEnd w:id="84"/>
      <w:r w:rsidRPr="006552E8">
        <w:rPr>
          <w:color w:val="30849B"/>
        </w:rPr>
        <w:t>Tablo 23: Tahmini Maliyetler</w:t>
      </w:r>
      <w:r w:rsidRPr="006552E8">
        <w:rPr>
          <w:color w:val="30849B"/>
          <w:vertAlign w:val="superscript"/>
        </w:rPr>
        <w:t>*</w:t>
      </w:r>
    </w:p>
    <w:p w14:paraId="76C73D87" w14:textId="77777777" w:rsidR="00052151" w:rsidRPr="006552E8" w:rsidRDefault="00052151">
      <w:pPr>
        <w:pStyle w:val="GvdeMetni"/>
        <w:spacing w:before="10"/>
        <w:rPr>
          <w:b/>
          <w:sz w:val="9"/>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0"/>
        <w:gridCol w:w="1241"/>
        <w:gridCol w:w="1243"/>
        <w:gridCol w:w="1243"/>
        <w:gridCol w:w="1240"/>
        <w:gridCol w:w="1243"/>
        <w:gridCol w:w="1240"/>
      </w:tblGrid>
      <w:tr w:rsidR="00052151" w:rsidRPr="006552E8" w14:paraId="15988315" w14:textId="77777777">
        <w:trPr>
          <w:trHeight w:val="657"/>
        </w:trPr>
        <w:tc>
          <w:tcPr>
            <w:tcW w:w="1610" w:type="dxa"/>
            <w:shd w:val="clear" w:color="auto" w:fill="4AACC5"/>
          </w:tcPr>
          <w:p w14:paraId="5490558F" w14:textId="77777777" w:rsidR="00052151" w:rsidRPr="006552E8" w:rsidRDefault="00052151">
            <w:pPr>
              <w:pStyle w:val="TableParagraph"/>
            </w:pPr>
          </w:p>
        </w:tc>
        <w:tc>
          <w:tcPr>
            <w:tcW w:w="1241" w:type="dxa"/>
            <w:shd w:val="clear" w:color="auto" w:fill="4AACC5"/>
          </w:tcPr>
          <w:p w14:paraId="402F2FFB" w14:textId="77777777" w:rsidR="00052151" w:rsidRPr="006552E8" w:rsidRDefault="00D3649C">
            <w:pPr>
              <w:pStyle w:val="TableParagraph"/>
              <w:spacing w:before="193"/>
              <w:ind w:left="396"/>
              <w:rPr>
                <w:b/>
              </w:rPr>
            </w:pPr>
            <w:r w:rsidRPr="006552E8">
              <w:rPr>
                <w:b/>
                <w:color w:val="FFFFFF"/>
              </w:rPr>
              <w:t>2020</w:t>
            </w:r>
          </w:p>
        </w:tc>
        <w:tc>
          <w:tcPr>
            <w:tcW w:w="1243" w:type="dxa"/>
            <w:shd w:val="clear" w:color="auto" w:fill="4AACC5"/>
          </w:tcPr>
          <w:p w14:paraId="6D5092A3" w14:textId="77777777" w:rsidR="00052151" w:rsidRPr="006552E8" w:rsidRDefault="00D3649C">
            <w:pPr>
              <w:pStyle w:val="TableParagraph"/>
              <w:spacing w:before="193"/>
              <w:ind w:left="398"/>
              <w:rPr>
                <w:b/>
              </w:rPr>
            </w:pPr>
            <w:r w:rsidRPr="006552E8">
              <w:rPr>
                <w:b/>
                <w:color w:val="FFFFFF"/>
              </w:rPr>
              <w:t>2021</w:t>
            </w:r>
          </w:p>
        </w:tc>
        <w:tc>
          <w:tcPr>
            <w:tcW w:w="1243" w:type="dxa"/>
            <w:shd w:val="clear" w:color="auto" w:fill="4AACC5"/>
          </w:tcPr>
          <w:p w14:paraId="47166AFB" w14:textId="77777777" w:rsidR="00052151" w:rsidRPr="006552E8" w:rsidRDefault="00D3649C">
            <w:pPr>
              <w:pStyle w:val="TableParagraph"/>
              <w:spacing w:before="193"/>
              <w:ind w:left="399"/>
              <w:rPr>
                <w:b/>
              </w:rPr>
            </w:pPr>
            <w:r w:rsidRPr="006552E8">
              <w:rPr>
                <w:b/>
                <w:color w:val="FFFFFF"/>
              </w:rPr>
              <w:t>2022</w:t>
            </w:r>
          </w:p>
        </w:tc>
        <w:tc>
          <w:tcPr>
            <w:tcW w:w="1240" w:type="dxa"/>
            <w:shd w:val="clear" w:color="auto" w:fill="4AACC5"/>
          </w:tcPr>
          <w:p w14:paraId="4212EB16" w14:textId="77777777" w:rsidR="00052151" w:rsidRPr="006552E8" w:rsidRDefault="00D3649C">
            <w:pPr>
              <w:pStyle w:val="TableParagraph"/>
              <w:spacing w:before="193"/>
              <w:ind w:left="399"/>
              <w:rPr>
                <w:b/>
              </w:rPr>
            </w:pPr>
            <w:r w:rsidRPr="006552E8">
              <w:rPr>
                <w:b/>
                <w:color w:val="FFFFFF"/>
              </w:rPr>
              <w:t>2023</w:t>
            </w:r>
          </w:p>
        </w:tc>
        <w:tc>
          <w:tcPr>
            <w:tcW w:w="1243" w:type="dxa"/>
            <w:shd w:val="clear" w:color="auto" w:fill="4AACC5"/>
          </w:tcPr>
          <w:p w14:paraId="6AD184E7" w14:textId="77777777" w:rsidR="00052151" w:rsidRPr="006552E8" w:rsidRDefault="00D3649C">
            <w:pPr>
              <w:pStyle w:val="TableParagraph"/>
              <w:spacing w:before="193"/>
              <w:ind w:left="402"/>
              <w:rPr>
                <w:b/>
              </w:rPr>
            </w:pPr>
            <w:r w:rsidRPr="006552E8">
              <w:rPr>
                <w:b/>
                <w:color w:val="FFFFFF"/>
              </w:rPr>
              <w:t>2024</w:t>
            </w:r>
          </w:p>
        </w:tc>
        <w:tc>
          <w:tcPr>
            <w:tcW w:w="1240" w:type="dxa"/>
            <w:shd w:val="clear" w:color="auto" w:fill="4AACC5"/>
          </w:tcPr>
          <w:p w14:paraId="02E490ED" w14:textId="77777777" w:rsidR="00052151" w:rsidRPr="006552E8" w:rsidRDefault="00D3649C">
            <w:pPr>
              <w:pStyle w:val="TableParagraph"/>
              <w:spacing w:before="59"/>
              <w:ind w:left="274" w:right="235" w:firstLine="7"/>
              <w:rPr>
                <w:b/>
              </w:rPr>
            </w:pPr>
            <w:r w:rsidRPr="006552E8">
              <w:rPr>
                <w:b/>
                <w:color w:val="FFFFFF"/>
              </w:rPr>
              <w:t>Toplam Maliyet</w:t>
            </w:r>
          </w:p>
        </w:tc>
      </w:tr>
      <w:tr w:rsidR="00052151" w:rsidRPr="006552E8" w14:paraId="0893A36D" w14:textId="77777777">
        <w:trPr>
          <w:trHeight w:val="388"/>
        </w:trPr>
        <w:tc>
          <w:tcPr>
            <w:tcW w:w="1610" w:type="dxa"/>
            <w:shd w:val="clear" w:color="auto" w:fill="4AACC5"/>
          </w:tcPr>
          <w:p w14:paraId="16E96BD7" w14:textId="77777777" w:rsidR="00052151" w:rsidRPr="006552E8" w:rsidRDefault="00D3649C">
            <w:pPr>
              <w:pStyle w:val="TableParagraph"/>
              <w:spacing w:before="59"/>
              <w:ind w:left="71"/>
              <w:rPr>
                <w:b/>
              </w:rPr>
            </w:pPr>
            <w:r w:rsidRPr="006552E8">
              <w:rPr>
                <w:b/>
                <w:color w:val="FFFFFF"/>
              </w:rPr>
              <w:t>Amaç 1</w:t>
            </w:r>
          </w:p>
        </w:tc>
        <w:tc>
          <w:tcPr>
            <w:tcW w:w="1241" w:type="dxa"/>
          </w:tcPr>
          <w:p w14:paraId="13DACBDC" w14:textId="77777777" w:rsidR="00052151" w:rsidRPr="006552E8" w:rsidRDefault="00052151">
            <w:pPr>
              <w:pStyle w:val="TableParagraph"/>
            </w:pPr>
          </w:p>
        </w:tc>
        <w:tc>
          <w:tcPr>
            <w:tcW w:w="1243" w:type="dxa"/>
          </w:tcPr>
          <w:p w14:paraId="4BCB659A" w14:textId="77777777" w:rsidR="00052151" w:rsidRPr="006552E8" w:rsidRDefault="00052151">
            <w:pPr>
              <w:pStyle w:val="TableParagraph"/>
            </w:pPr>
          </w:p>
        </w:tc>
        <w:tc>
          <w:tcPr>
            <w:tcW w:w="1243" w:type="dxa"/>
          </w:tcPr>
          <w:p w14:paraId="5505A501" w14:textId="77777777" w:rsidR="00052151" w:rsidRPr="006552E8" w:rsidRDefault="00052151">
            <w:pPr>
              <w:pStyle w:val="TableParagraph"/>
            </w:pPr>
          </w:p>
        </w:tc>
        <w:tc>
          <w:tcPr>
            <w:tcW w:w="1240" w:type="dxa"/>
          </w:tcPr>
          <w:p w14:paraId="5497EBF5" w14:textId="77777777" w:rsidR="00052151" w:rsidRPr="006552E8" w:rsidRDefault="00052151">
            <w:pPr>
              <w:pStyle w:val="TableParagraph"/>
            </w:pPr>
          </w:p>
        </w:tc>
        <w:tc>
          <w:tcPr>
            <w:tcW w:w="1243" w:type="dxa"/>
          </w:tcPr>
          <w:p w14:paraId="6343F29D" w14:textId="77777777" w:rsidR="00052151" w:rsidRPr="006552E8" w:rsidRDefault="00052151">
            <w:pPr>
              <w:pStyle w:val="TableParagraph"/>
            </w:pPr>
          </w:p>
        </w:tc>
        <w:tc>
          <w:tcPr>
            <w:tcW w:w="1240" w:type="dxa"/>
          </w:tcPr>
          <w:p w14:paraId="40BF5E5B" w14:textId="77777777" w:rsidR="00052151" w:rsidRPr="006552E8" w:rsidRDefault="00052151">
            <w:pPr>
              <w:pStyle w:val="TableParagraph"/>
            </w:pPr>
          </w:p>
        </w:tc>
      </w:tr>
      <w:tr w:rsidR="00052151" w:rsidRPr="006552E8" w14:paraId="116F3011" w14:textId="77777777">
        <w:trPr>
          <w:trHeight w:val="388"/>
        </w:trPr>
        <w:tc>
          <w:tcPr>
            <w:tcW w:w="1610" w:type="dxa"/>
            <w:shd w:val="clear" w:color="auto" w:fill="4AACC5"/>
          </w:tcPr>
          <w:p w14:paraId="22F14253" w14:textId="77777777" w:rsidR="00052151" w:rsidRPr="006552E8" w:rsidRDefault="00D3649C">
            <w:pPr>
              <w:pStyle w:val="TableParagraph"/>
              <w:spacing w:before="59"/>
              <w:ind w:right="351"/>
              <w:jc w:val="right"/>
              <w:rPr>
                <w:b/>
              </w:rPr>
            </w:pPr>
            <w:r w:rsidRPr="006552E8">
              <w:rPr>
                <w:b/>
                <w:color w:val="FFFFFF"/>
              </w:rPr>
              <w:t>Hedef 1.1</w:t>
            </w:r>
          </w:p>
        </w:tc>
        <w:tc>
          <w:tcPr>
            <w:tcW w:w="1241" w:type="dxa"/>
          </w:tcPr>
          <w:p w14:paraId="1C8A26B2" w14:textId="77777777" w:rsidR="00052151" w:rsidRPr="006552E8" w:rsidRDefault="00052151">
            <w:pPr>
              <w:pStyle w:val="TableParagraph"/>
            </w:pPr>
          </w:p>
        </w:tc>
        <w:tc>
          <w:tcPr>
            <w:tcW w:w="1243" w:type="dxa"/>
          </w:tcPr>
          <w:p w14:paraId="7AFB4B82" w14:textId="77777777" w:rsidR="00052151" w:rsidRPr="006552E8" w:rsidRDefault="00052151">
            <w:pPr>
              <w:pStyle w:val="TableParagraph"/>
            </w:pPr>
          </w:p>
        </w:tc>
        <w:tc>
          <w:tcPr>
            <w:tcW w:w="1243" w:type="dxa"/>
          </w:tcPr>
          <w:p w14:paraId="158CBA0F" w14:textId="77777777" w:rsidR="00052151" w:rsidRPr="006552E8" w:rsidRDefault="00052151">
            <w:pPr>
              <w:pStyle w:val="TableParagraph"/>
            </w:pPr>
          </w:p>
        </w:tc>
        <w:tc>
          <w:tcPr>
            <w:tcW w:w="1240" w:type="dxa"/>
          </w:tcPr>
          <w:p w14:paraId="52CA806E" w14:textId="77777777" w:rsidR="00052151" w:rsidRPr="006552E8" w:rsidRDefault="00052151">
            <w:pPr>
              <w:pStyle w:val="TableParagraph"/>
            </w:pPr>
          </w:p>
        </w:tc>
        <w:tc>
          <w:tcPr>
            <w:tcW w:w="1243" w:type="dxa"/>
          </w:tcPr>
          <w:p w14:paraId="3DADD188" w14:textId="77777777" w:rsidR="00052151" w:rsidRPr="006552E8" w:rsidRDefault="00052151">
            <w:pPr>
              <w:pStyle w:val="TableParagraph"/>
            </w:pPr>
          </w:p>
        </w:tc>
        <w:tc>
          <w:tcPr>
            <w:tcW w:w="1240" w:type="dxa"/>
          </w:tcPr>
          <w:p w14:paraId="504C1284" w14:textId="77777777" w:rsidR="00052151" w:rsidRPr="006552E8" w:rsidRDefault="00052151">
            <w:pPr>
              <w:pStyle w:val="TableParagraph"/>
            </w:pPr>
          </w:p>
        </w:tc>
      </w:tr>
      <w:tr w:rsidR="00052151" w:rsidRPr="006552E8" w14:paraId="6C409124" w14:textId="77777777">
        <w:trPr>
          <w:trHeight w:val="388"/>
        </w:trPr>
        <w:tc>
          <w:tcPr>
            <w:tcW w:w="1610" w:type="dxa"/>
            <w:shd w:val="clear" w:color="auto" w:fill="4AACC5"/>
          </w:tcPr>
          <w:p w14:paraId="7193B50B" w14:textId="77777777" w:rsidR="00052151" w:rsidRPr="006552E8" w:rsidRDefault="00D3649C">
            <w:pPr>
              <w:pStyle w:val="TableParagraph"/>
              <w:spacing w:before="59"/>
              <w:ind w:right="351"/>
              <w:jc w:val="right"/>
              <w:rPr>
                <w:b/>
              </w:rPr>
            </w:pPr>
            <w:r w:rsidRPr="006552E8">
              <w:rPr>
                <w:b/>
                <w:color w:val="FFFFFF"/>
              </w:rPr>
              <w:t>Hedef 1.2</w:t>
            </w:r>
          </w:p>
        </w:tc>
        <w:tc>
          <w:tcPr>
            <w:tcW w:w="1241" w:type="dxa"/>
          </w:tcPr>
          <w:p w14:paraId="4A956207" w14:textId="77777777" w:rsidR="00052151" w:rsidRPr="006552E8" w:rsidRDefault="00052151">
            <w:pPr>
              <w:pStyle w:val="TableParagraph"/>
            </w:pPr>
          </w:p>
        </w:tc>
        <w:tc>
          <w:tcPr>
            <w:tcW w:w="1243" w:type="dxa"/>
          </w:tcPr>
          <w:p w14:paraId="5FDE8A45" w14:textId="77777777" w:rsidR="00052151" w:rsidRPr="006552E8" w:rsidRDefault="00052151">
            <w:pPr>
              <w:pStyle w:val="TableParagraph"/>
            </w:pPr>
          </w:p>
        </w:tc>
        <w:tc>
          <w:tcPr>
            <w:tcW w:w="1243" w:type="dxa"/>
          </w:tcPr>
          <w:p w14:paraId="776B7033" w14:textId="77777777" w:rsidR="00052151" w:rsidRPr="006552E8" w:rsidRDefault="00052151">
            <w:pPr>
              <w:pStyle w:val="TableParagraph"/>
            </w:pPr>
          </w:p>
        </w:tc>
        <w:tc>
          <w:tcPr>
            <w:tcW w:w="1240" w:type="dxa"/>
          </w:tcPr>
          <w:p w14:paraId="6FBC4D62" w14:textId="77777777" w:rsidR="00052151" w:rsidRPr="006552E8" w:rsidRDefault="00052151">
            <w:pPr>
              <w:pStyle w:val="TableParagraph"/>
            </w:pPr>
          </w:p>
        </w:tc>
        <w:tc>
          <w:tcPr>
            <w:tcW w:w="1243" w:type="dxa"/>
          </w:tcPr>
          <w:p w14:paraId="25F1A85B" w14:textId="77777777" w:rsidR="00052151" w:rsidRPr="006552E8" w:rsidRDefault="00052151">
            <w:pPr>
              <w:pStyle w:val="TableParagraph"/>
            </w:pPr>
          </w:p>
        </w:tc>
        <w:tc>
          <w:tcPr>
            <w:tcW w:w="1240" w:type="dxa"/>
          </w:tcPr>
          <w:p w14:paraId="42D4795C" w14:textId="77777777" w:rsidR="00052151" w:rsidRPr="006552E8" w:rsidRDefault="00052151">
            <w:pPr>
              <w:pStyle w:val="TableParagraph"/>
            </w:pPr>
          </w:p>
        </w:tc>
      </w:tr>
      <w:tr w:rsidR="00052151" w:rsidRPr="006552E8" w14:paraId="748DB62B" w14:textId="77777777">
        <w:trPr>
          <w:trHeight w:val="389"/>
        </w:trPr>
        <w:tc>
          <w:tcPr>
            <w:tcW w:w="1610" w:type="dxa"/>
            <w:shd w:val="clear" w:color="auto" w:fill="4AACC5"/>
          </w:tcPr>
          <w:p w14:paraId="040D004D" w14:textId="77777777" w:rsidR="00052151" w:rsidRPr="006552E8" w:rsidRDefault="00D3649C">
            <w:pPr>
              <w:pStyle w:val="TableParagraph"/>
              <w:spacing w:before="59"/>
              <w:ind w:left="71"/>
              <w:rPr>
                <w:b/>
              </w:rPr>
            </w:pPr>
            <w:r w:rsidRPr="006552E8">
              <w:rPr>
                <w:b/>
                <w:color w:val="FFFFFF"/>
              </w:rPr>
              <w:t>Amaç 2</w:t>
            </w:r>
          </w:p>
        </w:tc>
        <w:tc>
          <w:tcPr>
            <w:tcW w:w="1241" w:type="dxa"/>
          </w:tcPr>
          <w:p w14:paraId="01D144F2" w14:textId="77777777" w:rsidR="00052151" w:rsidRPr="006552E8" w:rsidRDefault="00052151">
            <w:pPr>
              <w:pStyle w:val="TableParagraph"/>
            </w:pPr>
          </w:p>
        </w:tc>
        <w:tc>
          <w:tcPr>
            <w:tcW w:w="1243" w:type="dxa"/>
          </w:tcPr>
          <w:p w14:paraId="544EA984" w14:textId="77777777" w:rsidR="00052151" w:rsidRPr="006552E8" w:rsidRDefault="00052151">
            <w:pPr>
              <w:pStyle w:val="TableParagraph"/>
            </w:pPr>
          </w:p>
        </w:tc>
        <w:tc>
          <w:tcPr>
            <w:tcW w:w="1243" w:type="dxa"/>
          </w:tcPr>
          <w:p w14:paraId="68CA103C" w14:textId="77777777" w:rsidR="00052151" w:rsidRPr="006552E8" w:rsidRDefault="00052151">
            <w:pPr>
              <w:pStyle w:val="TableParagraph"/>
            </w:pPr>
          </w:p>
        </w:tc>
        <w:tc>
          <w:tcPr>
            <w:tcW w:w="1240" w:type="dxa"/>
          </w:tcPr>
          <w:p w14:paraId="2ADDB221" w14:textId="77777777" w:rsidR="00052151" w:rsidRPr="006552E8" w:rsidRDefault="00052151">
            <w:pPr>
              <w:pStyle w:val="TableParagraph"/>
            </w:pPr>
          </w:p>
        </w:tc>
        <w:tc>
          <w:tcPr>
            <w:tcW w:w="1243" w:type="dxa"/>
          </w:tcPr>
          <w:p w14:paraId="160757C9" w14:textId="77777777" w:rsidR="00052151" w:rsidRPr="006552E8" w:rsidRDefault="00052151">
            <w:pPr>
              <w:pStyle w:val="TableParagraph"/>
            </w:pPr>
          </w:p>
        </w:tc>
        <w:tc>
          <w:tcPr>
            <w:tcW w:w="1240" w:type="dxa"/>
          </w:tcPr>
          <w:p w14:paraId="32BF6B8C" w14:textId="77777777" w:rsidR="00052151" w:rsidRPr="006552E8" w:rsidRDefault="00052151">
            <w:pPr>
              <w:pStyle w:val="TableParagraph"/>
            </w:pPr>
          </w:p>
        </w:tc>
      </w:tr>
      <w:tr w:rsidR="00052151" w:rsidRPr="006552E8" w14:paraId="58777263" w14:textId="77777777">
        <w:trPr>
          <w:trHeight w:val="388"/>
        </w:trPr>
        <w:tc>
          <w:tcPr>
            <w:tcW w:w="1610" w:type="dxa"/>
            <w:shd w:val="clear" w:color="auto" w:fill="4AACC5"/>
          </w:tcPr>
          <w:p w14:paraId="7B92876E" w14:textId="77777777" w:rsidR="00052151" w:rsidRPr="006552E8" w:rsidRDefault="00D3649C">
            <w:pPr>
              <w:pStyle w:val="TableParagraph"/>
              <w:spacing w:before="59"/>
              <w:ind w:right="351"/>
              <w:jc w:val="right"/>
              <w:rPr>
                <w:b/>
              </w:rPr>
            </w:pPr>
            <w:r w:rsidRPr="006552E8">
              <w:rPr>
                <w:b/>
                <w:color w:val="FFFFFF"/>
              </w:rPr>
              <w:t>Hedef 2.1</w:t>
            </w:r>
          </w:p>
        </w:tc>
        <w:tc>
          <w:tcPr>
            <w:tcW w:w="1241" w:type="dxa"/>
          </w:tcPr>
          <w:p w14:paraId="3F6271E2" w14:textId="77777777" w:rsidR="00052151" w:rsidRPr="006552E8" w:rsidRDefault="00052151">
            <w:pPr>
              <w:pStyle w:val="TableParagraph"/>
            </w:pPr>
          </w:p>
        </w:tc>
        <w:tc>
          <w:tcPr>
            <w:tcW w:w="1243" w:type="dxa"/>
          </w:tcPr>
          <w:p w14:paraId="3EB7CCBC" w14:textId="77777777" w:rsidR="00052151" w:rsidRPr="006552E8" w:rsidRDefault="00052151">
            <w:pPr>
              <w:pStyle w:val="TableParagraph"/>
            </w:pPr>
          </w:p>
        </w:tc>
        <w:tc>
          <w:tcPr>
            <w:tcW w:w="1243" w:type="dxa"/>
          </w:tcPr>
          <w:p w14:paraId="2C3615C6" w14:textId="77777777" w:rsidR="00052151" w:rsidRPr="006552E8" w:rsidRDefault="00052151">
            <w:pPr>
              <w:pStyle w:val="TableParagraph"/>
            </w:pPr>
          </w:p>
        </w:tc>
        <w:tc>
          <w:tcPr>
            <w:tcW w:w="1240" w:type="dxa"/>
          </w:tcPr>
          <w:p w14:paraId="31EE1FBA" w14:textId="77777777" w:rsidR="00052151" w:rsidRPr="006552E8" w:rsidRDefault="00052151">
            <w:pPr>
              <w:pStyle w:val="TableParagraph"/>
            </w:pPr>
          </w:p>
        </w:tc>
        <w:tc>
          <w:tcPr>
            <w:tcW w:w="1243" w:type="dxa"/>
          </w:tcPr>
          <w:p w14:paraId="1743F166" w14:textId="77777777" w:rsidR="00052151" w:rsidRPr="006552E8" w:rsidRDefault="00052151">
            <w:pPr>
              <w:pStyle w:val="TableParagraph"/>
            </w:pPr>
          </w:p>
        </w:tc>
        <w:tc>
          <w:tcPr>
            <w:tcW w:w="1240" w:type="dxa"/>
          </w:tcPr>
          <w:p w14:paraId="24908CD4" w14:textId="77777777" w:rsidR="00052151" w:rsidRPr="006552E8" w:rsidRDefault="00052151">
            <w:pPr>
              <w:pStyle w:val="TableParagraph"/>
            </w:pPr>
          </w:p>
        </w:tc>
      </w:tr>
      <w:tr w:rsidR="00052151" w:rsidRPr="006552E8" w14:paraId="61920167" w14:textId="77777777">
        <w:trPr>
          <w:trHeight w:val="388"/>
        </w:trPr>
        <w:tc>
          <w:tcPr>
            <w:tcW w:w="1610" w:type="dxa"/>
            <w:shd w:val="clear" w:color="auto" w:fill="4AACC5"/>
          </w:tcPr>
          <w:p w14:paraId="796C23D7" w14:textId="77777777" w:rsidR="00052151" w:rsidRPr="006552E8" w:rsidRDefault="00D3649C">
            <w:pPr>
              <w:pStyle w:val="TableParagraph"/>
              <w:spacing w:before="59"/>
              <w:ind w:left="338"/>
              <w:rPr>
                <w:b/>
              </w:rPr>
            </w:pPr>
            <w:r w:rsidRPr="006552E8">
              <w:rPr>
                <w:b/>
                <w:color w:val="FFFFFF"/>
              </w:rPr>
              <w:t>…</w:t>
            </w:r>
          </w:p>
        </w:tc>
        <w:tc>
          <w:tcPr>
            <w:tcW w:w="1241" w:type="dxa"/>
          </w:tcPr>
          <w:p w14:paraId="44A7F42E" w14:textId="77777777" w:rsidR="00052151" w:rsidRPr="006552E8" w:rsidRDefault="00052151">
            <w:pPr>
              <w:pStyle w:val="TableParagraph"/>
            </w:pPr>
          </w:p>
        </w:tc>
        <w:tc>
          <w:tcPr>
            <w:tcW w:w="1243" w:type="dxa"/>
          </w:tcPr>
          <w:p w14:paraId="7A4F52F6" w14:textId="77777777" w:rsidR="00052151" w:rsidRPr="006552E8" w:rsidRDefault="00052151">
            <w:pPr>
              <w:pStyle w:val="TableParagraph"/>
            </w:pPr>
          </w:p>
        </w:tc>
        <w:tc>
          <w:tcPr>
            <w:tcW w:w="1243" w:type="dxa"/>
          </w:tcPr>
          <w:p w14:paraId="502EA7CB" w14:textId="77777777" w:rsidR="00052151" w:rsidRPr="006552E8" w:rsidRDefault="00052151">
            <w:pPr>
              <w:pStyle w:val="TableParagraph"/>
            </w:pPr>
          </w:p>
        </w:tc>
        <w:tc>
          <w:tcPr>
            <w:tcW w:w="1240" w:type="dxa"/>
          </w:tcPr>
          <w:p w14:paraId="28E7FD79" w14:textId="77777777" w:rsidR="00052151" w:rsidRPr="006552E8" w:rsidRDefault="00052151">
            <w:pPr>
              <w:pStyle w:val="TableParagraph"/>
            </w:pPr>
          </w:p>
        </w:tc>
        <w:tc>
          <w:tcPr>
            <w:tcW w:w="1243" w:type="dxa"/>
          </w:tcPr>
          <w:p w14:paraId="66F3E5EB" w14:textId="77777777" w:rsidR="00052151" w:rsidRPr="006552E8" w:rsidRDefault="00052151">
            <w:pPr>
              <w:pStyle w:val="TableParagraph"/>
            </w:pPr>
          </w:p>
        </w:tc>
        <w:tc>
          <w:tcPr>
            <w:tcW w:w="1240" w:type="dxa"/>
          </w:tcPr>
          <w:p w14:paraId="35C855D8" w14:textId="77777777" w:rsidR="00052151" w:rsidRPr="006552E8" w:rsidRDefault="00052151">
            <w:pPr>
              <w:pStyle w:val="TableParagraph"/>
            </w:pPr>
          </w:p>
        </w:tc>
      </w:tr>
      <w:tr w:rsidR="00052151" w:rsidRPr="006552E8" w14:paraId="11FBFD9B" w14:textId="77777777">
        <w:trPr>
          <w:trHeight w:val="657"/>
        </w:trPr>
        <w:tc>
          <w:tcPr>
            <w:tcW w:w="1610" w:type="dxa"/>
            <w:shd w:val="clear" w:color="auto" w:fill="4AACC5"/>
          </w:tcPr>
          <w:p w14:paraId="394CC6A0" w14:textId="77777777" w:rsidR="00052151" w:rsidRPr="006552E8" w:rsidRDefault="00D3649C">
            <w:pPr>
              <w:pStyle w:val="TableParagraph"/>
              <w:spacing w:before="59"/>
              <w:ind w:left="71" w:right="154"/>
              <w:rPr>
                <w:b/>
              </w:rPr>
            </w:pPr>
            <w:r w:rsidRPr="006552E8">
              <w:rPr>
                <w:b/>
                <w:color w:val="FFFFFF"/>
              </w:rPr>
              <w:t>Genel Yönetim Giderleri</w:t>
            </w:r>
          </w:p>
        </w:tc>
        <w:tc>
          <w:tcPr>
            <w:tcW w:w="1241" w:type="dxa"/>
          </w:tcPr>
          <w:p w14:paraId="516CCBC7" w14:textId="77777777" w:rsidR="00052151" w:rsidRPr="006552E8" w:rsidRDefault="00052151">
            <w:pPr>
              <w:pStyle w:val="TableParagraph"/>
            </w:pPr>
          </w:p>
        </w:tc>
        <w:tc>
          <w:tcPr>
            <w:tcW w:w="1243" w:type="dxa"/>
          </w:tcPr>
          <w:p w14:paraId="55D28176" w14:textId="77777777" w:rsidR="00052151" w:rsidRPr="006552E8" w:rsidRDefault="00052151">
            <w:pPr>
              <w:pStyle w:val="TableParagraph"/>
            </w:pPr>
          </w:p>
        </w:tc>
        <w:tc>
          <w:tcPr>
            <w:tcW w:w="1243" w:type="dxa"/>
          </w:tcPr>
          <w:p w14:paraId="07BD627D" w14:textId="77777777" w:rsidR="00052151" w:rsidRPr="006552E8" w:rsidRDefault="00052151">
            <w:pPr>
              <w:pStyle w:val="TableParagraph"/>
            </w:pPr>
          </w:p>
        </w:tc>
        <w:tc>
          <w:tcPr>
            <w:tcW w:w="1240" w:type="dxa"/>
          </w:tcPr>
          <w:p w14:paraId="077807FE" w14:textId="77777777" w:rsidR="00052151" w:rsidRPr="006552E8" w:rsidRDefault="00052151">
            <w:pPr>
              <w:pStyle w:val="TableParagraph"/>
            </w:pPr>
          </w:p>
        </w:tc>
        <w:tc>
          <w:tcPr>
            <w:tcW w:w="1243" w:type="dxa"/>
          </w:tcPr>
          <w:p w14:paraId="22D73FB1" w14:textId="77777777" w:rsidR="00052151" w:rsidRPr="006552E8" w:rsidRDefault="00052151">
            <w:pPr>
              <w:pStyle w:val="TableParagraph"/>
            </w:pPr>
          </w:p>
        </w:tc>
        <w:tc>
          <w:tcPr>
            <w:tcW w:w="1240" w:type="dxa"/>
          </w:tcPr>
          <w:p w14:paraId="36B3276B" w14:textId="77777777" w:rsidR="00052151" w:rsidRPr="006552E8" w:rsidRDefault="00052151">
            <w:pPr>
              <w:pStyle w:val="TableParagraph"/>
            </w:pPr>
          </w:p>
        </w:tc>
      </w:tr>
      <w:tr w:rsidR="00052151" w:rsidRPr="006552E8" w14:paraId="4161F55B" w14:textId="77777777">
        <w:trPr>
          <w:trHeight w:val="388"/>
        </w:trPr>
        <w:tc>
          <w:tcPr>
            <w:tcW w:w="1610" w:type="dxa"/>
            <w:shd w:val="clear" w:color="auto" w:fill="4AACC5"/>
          </w:tcPr>
          <w:p w14:paraId="0B3CCC99" w14:textId="77777777" w:rsidR="00052151" w:rsidRPr="006552E8" w:rsidRDefault="00D3649C">
            <w:pPr>
              <w:pStyle w:val="TableParagraph"/>
              <w:spacing w:before="59"/>
              <w:ind w:left="71"/>
              <w:rPr>
                <w:b/>
              </w:rPr>
            </w:pPr>
            <w:r w:rsidRPr="006552E8">
              <w:rPr>
                <w:b/>
                <w:color w:val="FFFFFF"/>
              </w:rPr>
              <w:t>TOPLAM</w:t>
            </w:r>
          </w:p>
        </w:tc>
        <w:tc>
          <w:tcPr>
            <w:tcW w:w="1241" w:type="dxa"/>
          </w:tcPr>
          <w:p w14:paraId="3681C048" w14:textId="77777777" w:rsidR="00052151" w:rsidRPr="006552E8" w:rsidRDefault="00052151">
            <w:pPr>
              <w:pStyle w:val="TableParagraph"/>
            </w:pPr>
          </w:p>
        </w:tc>
        <w:tc>
          <w:tcPr>
            <w:tcW w:w="1243" w:type="dxa"/>
          </w:tcPr>
          <w:p w14:paraId="2ABA5490" w14:textId="77777777" w:rsidR="00052151" w:rsidRPr="006552E8" w:rsidRDefault="00052151">
            <w:pPr>
              <w:pStyle w:val="TableParagraph"/>
            </w:pPr>
          </w:p>
        </w:tc>
        <w:tc>
          <w:tcPr>
            <w:tcW w:w="1243" w:type="dxa"/>
          </w:tcPr>
          <w:p w14:paraId="494AD9F3" w14:textId="77777777" w:rsidR="00052151" w:rsidRPr="006552E8" w:rsidRDefault="00052151">
            <w:pPr>
              <w:pStyle w:val="TableParagraph"/>
            </w:pPr>
          </w:p>
        </w:tc>
        <w:tc>
          <w:tcPr>
            <w:tcW w:w="1240" w:type="dxa"/>
          </w:tcPr>
          <w:p w14:paraId="57981D9C" w14:textId="77777777" w:rsidR="00052151" w:rsidRPr="006552E8" w:rsidRDefault="00052151">
            <w:pPr>
              <w:pStyle w:val="TableParagraph"/>
            </w:pPr>
          </w:p>
        </w:tc>
        <w:tc>
          <w:tcPr>
            <w:tcW w:w="1243" w:type="dxa"/>
          </w:tcPr>
          <w:p w14:paraId="01B4DDD1" w14:textId="77777777" w:rsidR="00052151" w:rsidRPr="006552E8" w:rsidRDefault="00052151">
            <w:pPr>
              <w:pStyle w:val="TableParagraph"/>
            </w:pPr>
          </w:p>
        </w:tc>
        <w:tc>
          <w:tcPr>
            <w:tcW w:w="1240" w:type="dxa"/>
          </w:tcPr>
          <w:p w14:paraId="12AE3CDF" w14:textId="77777777" w:rsidR="00052151" w:rsidRPr="006552E8" w:rsidRDefault="00052151">
            <w:pPr>
              <w:pStyle w:val="TableParagraph"/>
            </w:pPr>
          </w:p>
        </w:tc>
      </w:tr>
    </w:tbl>
    <w:p w14:paraId="660E7355" w14:textId="77777777" w:rsidR="00052151" w:rsidRPr="006552E8" w:rsidRDefault="00D3649C">
      <w:pPr>
        <w:spacing w:before="61"/>
        <w:ind w:left="156"/>
        <w:rPr>
          <w:sz w:val="20"/>
        </w:rPr>
      </w:pPr>
      <w:r w:rsidRPr="006552E8">
        <w:rPr>
          <w:sz w:val="20"/>
          <w:vertAlign w:val="superscript"/>
        </w:rPr>
        <w:t>*</w:t>
      </w:r>
      <w:r w:rsidRPr="006552E8">
        <w:rPr>
          <w:sz w:val="20"/>
        </w:rPr>
        <w:t xml:space="preserve"> Bu örnek 2020-2024 yıllarını kapsayan stratejik plan için verilmiştir.</w:t>
      </w:r>
    </w:p>
    <w:p w14:paraId="536B6476" w14:textId="77777777" w:rsidR="00052151" w:rsidRPr="006552E8" w:rsidRDefault="00D3649C">
      <w:pPr>
        <w:spacing w:before="1"/>
        <w:ind w:left="156"/>
        <w:rPr>
          <w:sz w:val="20"/>
        </w:rPr>
      </w:pPr>
      <w:r w:rsidRPr="006552E8">
        <w:rPr>
          <w:sz w:val="20"/>
        </w:rPr>
        <w:t>Not: Stratejik planın yıllık maliyeti, amaçların maliyet toplamı ile ilgili yılın genel yönetim giderleri toplamına eşittir. Amaçların maliyeti ise o amaca ilişkin hedeflerin toplam maliyetine eşittir.</w:t>
      </w:r>
    </w:p>
    <w:p w14:paraId="59F9E1E0" w14:textId="77777777" w:rsidR="00052151" w:rsidRPr="006552E8" w:rsidRDefault="00052151">
      <w:pPr>
        <w:pStyle w:val="GvdeMetni"/>
        <w:rPr>
          <w:sz w:val="20"/>
        </w:rPr>
      </w:pPr>
    </w:p>
    <w:p w14:paraId="625B3480" w14:textId="77777777" w:rsidR="00052151" w:rsidRPr="006552E8" w:rsidRDefault="00D3649C">
      <w:pPr>
        <w:pStyle w:val="GvdeMetni"/>
        <w:spacing w:before="166"/>
        <w:ind w:left="156"/>
      </w:pPr>
      <w:r w:rsidRPr="006552E8">
        <w:t>Maliyetlendirme yapılırken üniversiteler, ayrıntılı faaliyetlerini göz önünde bulundurarak hedefe ilişkin tahmini maliyeti hesaplar.</w:t>
      </w:r>
    </w:p>
    <w:p w14:paraId="5FFA0271" w14:textId="77777777" w:rsidR="00052151" w:rsidRPr="006552E8" w:rsidRDefault="00052151">
      <w:pPr>
        <w:pStyle w:val="GvdeMetni"/>
        <w:rPr>
          <w:sz w:val="20"/>
        </w:rPr>
      </w:pPr>
    </w:p>
    <w:p w14:paraId="153C9121" w14:textId="77777777" w:rsidR="00052151" w:rsidRPr="006552E8" w:rsidRDefault="00052151">
      <w:pPr>
        <w:pStyle w:val="GvdeMetni"/>
        <w:rPr>
          <w:sz w:val="14"/>
        </w:rPr>
      </w:pPr>
    </w:p>
    <w:tbl>
      <w:tblPr>
        <w:tblStyle w:val="TableNormal"/>
        <w:tblW w:w="0" w:type="auto"/>
        <w:tblInd w:w="166" w:type="dxa"/>
        <w:tblLayout w:type="fixed"/>
        <w:tblLook w:val="01E0" w:firstRow="1" w:lastRow="1" w:firstColumn="1" w:lastColumn="1" w:noHBand="0" w:noVBand="0"/>
      </w:tblPr>
      <w:tblGrid>
        <w:gridCol w:w="9074"/>
      </w:tblGrid>
      <w:tr w:rsidR="00052151" w:rsidRPr="006552E8" w14:paraId="23583D1E" w14:textId="77777777">
        <w:trPr>
          <w:trHeight w:val="451"/>
        </w:trPr>
        <w:tc>
          <w:tcPr>
            <w:tcW w:w="9074" w:type="dxa"/>
            <w:shd w:val="clear" w:color="auto" w:fill="4AACC5"/>
          </w:tcPr>
          <w:p w14:paraId="4F985DED" w14:textId="77777777" w:rsidR="00052151" w:rsidRPr="006552E8" w:rsidRDefault="00D3649C">
            <w:pPr>
              <w:pStyle w:val="TableParagraph"/>
              <w:spacing w:before="78"/>
              <w:ind w:left="117"/>
              <w:rPr>
                <w:b/>
                <w:sz w:val="24"/>
              </w:rPr>
            </w:pPr>
            <w:bookmarkStart w:id="85" w:name="_bookmark95"/>
            <w:bookmarkEnd w:id="85"/>
            <w:r w:rsidRPr="006552E8">
              <w:rPr>
                <w:b/>
                <w:color w:val="FFFFFF"/>
                <w:sz w:val="24"/>
              </w:rPr>
              <w:t>Kutu 21: Tahmini Maliyetler Belirlenirken Dikkat Edilmesi Gereken Hususlar</w:t>
            </w:r>
          </w:p>
        </w:tc>
      </w:tr>
      <w:tr w:rsidR="00052151" w:rsidRPr="006552E8" w14:paraId="26552026" w14:textId="77777777">
        <w:trPr>
          <w:trHeight w:val="5287"/>
        </w:trPr>
        <w:tc>
          <w:tcPr>
            <w:tcW w:w="9074" w:type="dxa"/>
            <w:tcBorders>
              <w:left w:val="single" w:sz="8" w:space="0" w:color="4AACC5"/>
              <w:bottom w:val="single" w:sz="8" w:space="0" w:color="4AACC5"/>
              <w:right w:val="single" w:sz="8" w:space="0" w:color="4AACC5"/>
            </w:tcBorders>
          </w:tcPr>
          <w:p w14:paraId="0B2D7095" w14:textId="77777777" w:rsidR="00052151" w:rsidRPr="006552E8" w:rsidRDefault="00D3649C">
            <w:pPr>
              <w:pStyle w:val="TableParagraph"/>
              <w:numPr>
                <w:ilvl w:val="0"/>
                <w:numId w:val="80"/>
              </w:numPr>
              <w:tabs>
                <w:tab w:val="left" w:pos="569"/>
              </w:tabs>
              <w:spacing w:before="118" w:line="242" w:lineRule="auto"/>
              <w:ind w:right="90"/>
              <w:jc w:val="both"/>
              <w:rPr>
                <w:sz w:val="24"/>
              </w:rPr>
            </w:pPr>
            <w:r w:rsidRPr="006552E8">
              <w:rPr>
                <w:sz w:val="24"/>
              </w:rPr>
              <w:t>Bir hedefin sadece bir birimle ilişkili olması durumunda maliyetlendirme sürecini doğrudan birim yöneticisi</w:t>
            </w:r>
            <w:r w:rsidRPr="006552E8">
              <w:rPr>
                <w:spacing w:val="-2"/>
                <w:sz w:val="24"/>
              </w:rPr>
              <w:t xml:space="preserve"> </w:t>
            </w:r>
            <w:r w:rsidRPr="006552E8">
              <w:rPr>
                <w:sz w:val="24"/>
              </w:rPr>
              <w:t>yönetir.</w:t>
            </w:r>
          </w:p>
          <w:p w14:paraId="6944BEF2" w14:textId="77777777" w:rsidR="00052151" w:rsidRPr="006552E8" w:rsidRDefault="00D3649C">
            <w:pPr>
              <w:pStyle w:val="TableParagraph"/>
              <w:numPr>
                <w:ilvl w:val="0"/>
                <w:numId w:val="80"/>
              </w:numPr>
              <w:tabs>
                <w:tab w:val="left" w:pos="569"/>
              </w:tabs>
              <w:spacing w:before="116"/>
              <w:ind w:right="86"/>
              <w:jc w:val="both"/>
              <w:rPr>
                <w:sz w:val="24"/>
              </w:rPr>
            </w:pPr>
            <w:r w:rsidRPr="006552E8">
              <w:rPr>
                <w:sz w:val="24"/>
              </w:rPr>
              <w:t>Bir hedefin birden fazla birimle ilişkili olması durumunda maliyetlendirme sürecini, birimlerle koordinasyon halinde SGDB</w:t>
            </w:r>
            <w:r w:rsidRPr="006552E8">
              <w:rPr>
                <w:spacing w:val="-3"/>
                <w:sz w:val="24"/>
              </w:rPr>
              <w:t xml:space="preserve"> </w:t>
            </w:r>
            <w:r w:rsidRPr="006552E8">
              <w:rPr>
                <w:sz w:val="24"/>
              </w:rPr>
              <w:t>yönetir.</w:t>
            </w:r>
          </w:p>
          <w:p w14:paraId="0D5E3A4F" w14:textId="77777777" w:rsidR="00052151" w:rsidRPr="006552E8" w:rsidRDefault="00D3649C">
            <w:pPr>
              <w:pStyle w:val="TableParagraph"/>
              <w:numPr>
                <w:ilvl w:val="0"/>
                <w:numId w:val="80"/>
              </w:numPr>
              <w:tabs>
                <w:tab w:val="left" w:pos="569"/>
              </w:tabs>
              <w:spacing w:before="119"/>
              <w:ind w:right="85"/>
              <w:jc w:val="both"/>
              <w:rPr>
                <w:sz w:val="24"/>
              </w:rPr>
            </w:pPr>
            <w:r w:rsidRPr="006552E8">
              <w:rPr>
                <w:sz w:val="24"/>
              </w:rPr>
              <w:t>Personel giderleri, sosyal güvenlik kurumlarına devlet primi giderleri, mal ve hizmet alım giderleri ile sermaye giderlerinin doğrudan tek bir hedefle ilişkilendirilmesi durumunda ilgili tüm giderler o hedefin maliyetinde yer</w:t>
            </w:r>
            <w:r w:rsidRPr="006552E8">
              <w:rPr>
                <w:spacing w:val="-9"/>
                <w:sz w:val="24"/>
              </w:rPr>
              <w:t xml:space="preserve"> </w:t>
            </w:r>
            <w:r w:rsidRPr="006552E8">
              <w:rPr>
                <w:sz w:val="24"/>
              </w:rPr>
              <w:t>alır.</w:t>
            </w:r>
          </w:p>
          <w:p w14:paraId="72EFADDB" w14:textId="77777777" w:rsidR="00052151" w:rsidRPr="006552E8" w:rsidRDefault="00D3649C">
            <w:pPr>
              <w:pStyle w:val="TableParagraph"/>
              <w:numPr>
                <w:ilvl w:val="0"/>
                <w:numId w:val="80"/>
              </w:numPr>
              <w:tabs>
                <w:tab w:val="left" w:pos="569"/>
              </w:tabs>
              <w:spacing w:before="121"/>
              <w:ind w:right="84"/>
              <w:jc w:val="both"/>
              <w:rPr>
                <w:sz w:val="24"/>
              </w:rPr>
            </w:pPr>
            <w:r w:rsidRPr="006552E8">
              <w:rPr>
                <w:sz w:val="24"/>
              </w:rPr>
              <w:t>Personel giderleri, sosyal güvenlik kurumlarına devlet primi giderleri, mal ve hizmet alım</w:t>
            </w:r>
            <w:r w:rsidRPr="006552E8">
              <w:rPr>
                <w:spacing w:val="-4"/>
                <w:sz w:val="24"/>
              </w:rPr>
              <w:t xml:space="preserve"> </w:t>
            </w:r>
            <w:r w:rsidRPr="006552E8">
              <w:rPr>
                <w:sz w:val="24"/>
              </w:rPr>
              <w:t>giderleri</w:t>
            </w:r>
            <w:r w:rsidRPr="006552E8">
              <w:rPr>
                <w:spacing w:val="-6"/>
                <w:sz w:val="24"/>
              </w:rPr>
              <w:t xml:space="preserve"> </w:t>
            </w:r>
            <w:r w:rsidRPr="006552E8">
              <w:rPr>
                <w:sz w:val="24"/>
              </w:rPr>
              <w:t>ve</w:t>
            </w:r>
            <w:r w:rsidRPr="006552E8">
              <w:rPr>
                <w:spacing w:val="-7"/>
                <w:sz w:val="24"/>
              </w:rPr>
              <w:t xml:space="preserve"> </w:t>
            </w:r>
            <w:r w:rsidRPr="006552E8">
              <w:rPr>
                <w:sz w:val="24"/>
              </w:rPr>
              <w:t>sermaye</w:t>
            </w:r>
            <w:r w:rsidRPr="006552E8">
              <w:rPr>
                <w:spacing w:val="-6"/>
                <w:sz w:val="24"/>
              </w:rPr>
              <w:t xml:space="preserve"> </w:t>
            </w:r>
            <w:r w:rsidRPr="006552E8">
              <w:rPr>
                <w:sz w:val="24"/>
              </w:rPr>
              <w:t>giderlerinin</w:t>
            </w:r>
            <w:r w:rsidRPr="006552E8">
              <w:rPr>
                <w:spacing w:val="-6"/>
                <w:sz w:val="24"/>
              </w:rPr>
              <w:t xml:space="preserve"> </w:t>
            </w:r>
            <w:r w:rsidRPr="006552E8">
              <w:rPr>
                <w:sz w:val="24"/>
              </w:rPr>
              <w:t>birden</w:t>
            </w:r>
            <w:r w:rsidRPr="006552E8">
              <w:rPr>
                <w:spacing w:val="-5"/>
                <w:sz w:val="24"/>
              </w:rPr>
              <w:t xml:space="preserve"> </w:t>
            </w:r>
            <w:r w:rsidRPr="006552E8">
              <w:rPr>
                <w:sz w:val="24"/>
              </w:rPr>
              <w:t>fazla</w:t>
            </w:r>
            <w:r w:rsidRPr="006552E8">
              <w:rPr>
                <w:spacing w:val="-8"/>
                <w:sz w:val="24"/>
              </w:rPr>
              <w:t xml:space="preserve"> </w:t>
            </w:r>
            <w:r w:rsidRPr="006552E8">
              <w:rPr>
                <w:sz w:val="24"/>
              </w:rPr>
              <w:t>hedefle</w:t>
            </w:r>
            <w:r w:rsidRPr="006552E8">
              <w:rPr>
                <w:spacing w:val="-7"/>
                <w:sz w:val="24"/>
              </w:rPr>
              <w:t xml:space="preserve"> </w:t>
            </w:r>
            <w:r w:rsidRPr="006552E8">
              <w:rPr>
                <w:sz w:val="24"/>
              </w:rPr>
              <w:t>ilişkilendirilmesi</w:t>
            </w:r>
            <w:r w:rsidRPr="006552E8">
              <w:rPr>
                <w:spacing w:val="-9"/>
                <w:sz w:val="24"/>
              </w:rPr>
              <w:t xml:space="preserve"> </w:t>
            </w:r>
            <w:r w:rsidRPr="006552E8">
              <w:rPr>
                <w:sz w:val="24"/>
              </w:rPr>
              <w:t>durumunda ilgili giderler ağırlıklandırılarak</w:t>
            </w:r>
            <w:r w:rsidRPr="006552E8">
              <w:rPr>
                <w:spacing w:val="-1"/>
                <w:sz w:val="24"/>
              </w:rPr>
              <w:t xml:space="preserve"> </w:t>
            </w:r>
            <w:r w:rsidRPr="006552E8">
              <w:rPr>
                <w:sz w:val="24"/>
              </w:rPr>
              <w:t>dağıtılır.</w:t>
            </w:r>
          </w:p>
          <w:p w14:paraId="6FED9D7F" w14:textId="77777777" w:rsidR="00052151" w:rsidRPr="006552E8" w:rsidRDefault="00D3649C">
            <w:pPr>
              <w:pStyle w:val="TableParagraph"/>
              <w:numPr>
                <w:ilvl w:val="0"/>
                <w:numId w:val="80"/>
              </w:numPr>
              <w:tabs>
                <w:tab w:val="left" w:pos="569"/>
              </w:tabs>
              <w:spacing w:before="120"/>
              <w:ind w:right="83"/>
              <w:jc w:val="both"/>
            </w:pPr>
            <w:r w:rsidRPr="006552E8">
              <w:rPr>
                <w:sz w:val="24"/>
              </w:rPr>
              <w:t>Herhangi bir hedefe veya faaliyete özgü olmayan, birden çok hedefe veya faaliyete yönelik</w:t>
            </w:r>
            <w:r w:rsidRPr="006552E8">
              <w:rPr>
                <w:spacing w:val="-9"/>
                <w:sz w:val="24"/>
              </w:rPr>
              <w:t xml:space="preserve"> </w:t>
            </w:r>
            <w:r w:rsidRPr="006552E8">
              <w:rPr>
                <w:sz w:val="24"/>
              </w:rPr>
              <w:t>olan</w:t>
            </w:r>
            <w:r w:rsidRPr="006552E8">
              <w:rPr>
                <w:spacing w:val="-10"/>
                <w:sz w:val="24"/>
              </w:rPr>
              <w:t xml:space="preserve"> </w:t>
            </w:r>
            <w:r w:rsidRPr="006552E8">
              <w:rPr>
                <w:sz w:val="24"/>
              </w:rPr>
              <w:t>hizmet</w:t>
            </w:r>
            <w:r w:rsidRPr="006552E8">
              <w:rPr>
                <w:spacing w:val="-7"/>
                <w:sz w:val="24"/>
              </w:rPr>
              <w:t xml:space="preserve"> </w:t>
            </w:r>
            <w:r w:rsidRPr="006552E8">
              <w:rPr>
                <w:sz w:val="24"/>
              </w:rPr>
              <w:t>binalarının</w:t>
            </w:r>
            <w:r w:rsidRPr="006552E8">
              <w:rPr>
                <w:spacing w:val="-7"/>
                <w:sz w:val="24"/>
              </w:rPr>
              <w:t xml:space="preserve"> </w:t>
            </w:r>
            <w:r w:rsidRPr="006552E8">
              <w:rPr>
                <w:sz w:val="24"/>
              </w:rPr>
              <w:t>ısınma,</w:t>
            </w:r>
            <w:r w:rsidRPr="006552E8">
              <w:rPr>
                <w:spacing w:val="-8"/>
                <w:sz w:val="24"/>
              </w:rPr>
              <w:t xml:space="preserve"> </w:t>
            </w:r>
            <w:r w:rsidRPr="006552E8">
              <w:rPr>
                <w:sz w:val="24"/>
              </w:rPr>
              <w:t>elektrik,</w:t>
            </w:r>
            <w:r w:rsidRPr="006552E8">
              <w:rPr>
                <w:spacing w:val="-9"/>
                <w:sz w:val="24"/>
              </w:rPr>
              <w:t xml:space="preserve"> </w:t>
            </w:r>
            <w:r w:rsidRPr="006552E8">
              <w:rPr>
                <w:sz w:val="24"/>
              </w:rPr>
              <w:t>temizlik</w:t>
            </w:r>
            <w:r w:rsidRPr="006552E8">
              <w:rPr>
                <w:spacing w:val="-10"/>
                <w:sz w:val="24"/>
              </w:rPr>
              <w:t xml:space="preserve"> </w:t>
            </w:r>
            <w:r w:rsidRPr="006552E8">
              <w:rPr>
                <w:sz w:val="24"/>
              </w:rPr>
              <w:t>ile</w:t>
            </w:r>
            <w:r w:rsidRPr="006552E8">
              <w:rPr>
                <w:spacing w:val="-7"/>
                <w:sz w:val="24"/>
              </w:rPr>
              <w:t xml:space="preserve"> </w:t>
            </w:r>
            <w:r w:rsidRPr="006552E8">
              <w:rPr>
                <w:sz w:val="24"/>
              </w:rPr>
              <w:t>bakım</w:t>
            </w:r>
            <w:r w:rsidRPr="006552E8">
              <w:rPr>
                <w:spacing w:val="-8"/>
                <w:sz w:val="24"/>
              </w:rPr>
              <w:t xml:space="preserve"> </w:t>
            </w:r>
            <w:r w:rsidRPr="006552E8">
              <w:rPr>
                <w:sz w:val="24"/>
              </w:rPr>
              <w:t>ve</w:t>
            </w:r>
            <w:r w:rsidRPr="006552E8">
              <w:rPr>
                <w:spacing w:val="-9"/>
                <w:sz w:val="24"/>
              </w:rPr>
              <w:t xml:space="preserve"> </w:t>
            </w:r>
            <w:r w:rsidRPr="006552E8">
              <w:rPr>
                <w:sz w:val="24"/>
              </w:rPr>
              <w:t>onarım</w:t>
            </w:r>
            <w:r w:rsidRPr="006552E8">
              <w:rPr>
                <w:spacing w:val="-8"/>
                <w:sz w:val="24"/>
              </w:rPr>
              <w:t xml:space="preserve"> </w:t>
            </w:r>
            <w:r w:rsidRPr="006552E8">
              <w:rPr>
                <w:sz w:val="24"/>
              </w:rPr>
              <w:t>gibi</w:t>
            </w:r>
            <w:r w:rsidRPr="006552E8">
              <w:rPr>
                <w:spacing w:val="-8"/>
                <w:sz w:val="24"/>
              </w:rPr>
              <w:t xml:space="preserve"> </w:t>
            </w:r>
            <w:r w:rsidRPr="006552E8">
              <w:rPr>
                <w:sz w:val="24"/>
              </w:rPr>
              <w:t>dolaylı maliyetlere genel yönetim giderleri kapsamında yer</w:t>
            </w:r>
            <w:r w:rsidRPr="006552E8">
              <w:rPr>
                <w:spacing w:val="-2"/>
                <w:sz w:val="24"/>
              </w:rPr>
              <w:t xml:space="preserve"> </w:t>
            </w:r>
            <w:r w:rsidRPr="006552E8">
              <w:rPr>
                <w:sz w:val="24"/>
              </w:rPr>
              <w:t>verilir.</w:t>
            </w:r>
          </w:p>
          <w:p w14:paraId="09C0038E" w14:textId="77777777" w:rsidR="00052151" w:rsidRPr="006552E8" w:rsidRDefault="00D3649C">
            <w:pPr>
              <w:pStyle w:val="TableParagraph"/>
              <w:numPr>
                <w:ilvl w:val="0"/>
                <w:numId w:val="80"/>
              </w:numPr>
              <w:tabs>
                <w:tab w:val="left" w:pos="569"/>
              </w:tabs>
              <w:spacing w:before="122"/>
              <w:ind w:right="87"/>
              <w:jc w:val="both"/>
            </w:pPr>
            <w:r w:rsidRPr="006552E8">
              <w:rPr>
                <w:sz w:val="24"/>
              </w:rPr>
              <w:t>Genel yönetim giderlerinin belirlenmesinde, üniversitelerin bütçelerinde yer alan Yönetim ve Destek Programı giderleri dikkate</w:t>
            </w:r>
            <w:r w:rsidRPr="006552E8">
              <w:rPr>
                <w:spacing w:val="-1"/>
                <w:sz w:val="24"/>
              </w:rPr>
              <w:t xml:space="preserve"> </w:t>
            </w:r>
            <w:r w:rsidRPr="006552E8">
              <w:rPr>
                <w:sz w:val="24"/>
              </w:rPr>
              <w:t>alınır.</w:t>
            </w:r>
          </w:p>
        </w:tc>
      </w:tr>
    </w:tbl>
    <w:p w14:paraId="2ABF292C" w14:textId="77777777" w:rsidR="00052151" w:rsidRPr="006552E8" w:rsidRDefault="00052151">
      <w:pPr>
        <w:pStyle w:val="GvdeMetni"/>
        <w:rPr>
          <w:sz w:val="20"/>
        </w:rPr>
      </w:pPr>
    </w:p>
    <w:p w14:paraId="029B4EE3" w14:textId="77777777" w:rsidR="00052151" w:rsidRPr="006552E8" w:rsidRDefault="00BD5B54">
      <w:pPr>
        <w:pStyle w:val="GvdeMetni"/>
        <w:spacing w:before="8"/>
        <w:rPr>
          <w:sz w:val="17"/>
        </w:rPr>
      </w:pPr>
      <w:r w:rsidRPr="006552E8">
        <w:rPr>
          <w:noProof/>
          <w:lang w:eastAsia="tr-TR"/>
        </w:rPr>
        <w:lastRenderedPageBreak/>
        <mc:AlternateContent>
          <mc:Choice Requires="wpg">
            <w:drawing>
              <wp:anchor distT="0" distB="0" distL="0" distR="0" simplePos="0" relativeHeight="487739904" behindDoc="1" locked="0" layoutInCell="1" allowOverlap="1" wp14:anchorId="0785DB54" wp14:editId="353BE415">
                <wp:simplePos x="0" y="0"/>
                <wp:positionH relativeFrom="page">
                  <wp:posOffset>881380</wp:posOffset>
                </wp:positionH>
                <wp:positionV relativeFrom="paragraph">
                  <wp:posOffset>161925</wp:posOffset>
                </wp:positionV>
                <wp:extent cx="5794375" cy="182880"/>
                <wp:effectExtent l="0" t="0" r="0" b="0"/>
                <wp:wrapTopAndBottom/>
                <wp:docPr id="373"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55"/>
                          <a:chExt cx="9125" cy="288"/>
                        </a:xfrm>
                      </wpg:grpSpPr>
                      <wps:wsp>
                        <wps:cNvPr id="374" name="Rectangle 366"/>
                        <wps:cNvSpPr>
                          <a:spLocks/>
                        </wps:cNvSpPr>
                        <wps:spPr bwMode="auto">
                          <a:xfrm>
                            <a:off x="1387" y="264"/>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365"/>
                        <wps:cNvSpPr>
                          <a:spLocks/>
                        </wps:cNvSpPr>
                        <wps:spPr bwMode="auto">
                          <a:xfrm>
                            <a:off x="1387" y="255"/>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Text Box 364"/>
                        <wps:cNvSpPr txBox="1">
                          <a:spLocks/>
                        </wps:cNvSpPr>
                        <wps:spPr bwMode="auto">
                          <a:xfrm>
                            <a:off x="1416" y="321"/>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D6B9E"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77" name="Text Box 363"/>
                        <wps:cNvSpPr txBox="1">
                          <a:spLocks/>
                        </wps:cNvSpPr>
                        <wps:spPr bwMode="auto">
                          <a:xfrm>
                            <a:off x="10247" y="303"/>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2405" w14:textId="77777777" w:rsidR="00786CD5" w:rsidRDefault="00786CD5">
                              <w:pPr>
                                <w:spacing w:line="240" w:lineRule="exact"/>
                                <w:rPr>
                                  <w:sz w:val="24"/>
                                </w:rPr>
                              </w:pPr>
                              <w:r>
                                <w:rPr>
                                  <w:color w:val="FFFFFF"/>
                                  <w:sz w:val="24"/>
                                  <w:shd w:val="clear" w:color="auto" w:fill="30849B"/>
                                </w:rPr>
                                <w:t>63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5DB54" id="Group 362" o:spid="_x0000_s1114" style="position:absolute;margin-left:69.4pt;margin-top:12.75pt;width:456.25pt;height:14.4pt;z-index:-15576576;mso-wrap-distance-left:0;mso-wrap-distance-right:0;mso-position-horizontal-relative:page;mso-position-vertical-relative:text" coordorigin="1388,255"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">
                <v:rect id="Rectangle 366" o:spid="_x0000_s1115" style="position:absolute;left:1387;top:264;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" fillcolor="#30849b" stroked="f">
                  <v:path arrowok="t"/>
                </v:rect>
                <v:rect id="Rectangle 365" o:spid="_x0000_s1116" style="position:absolute;left:1387;top:255;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" fillcolor="black" stroked="f">
                  <v:path arrowok="t"/>
                </v:rect>
                <v:shape id="Text Box 364" o:spid="_x0000_s1117" type="#_x0000_t202" style="position:absolute;left:1416;top:321;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" filled="f" stroked="f">
                  <v:path arrowok="t"/>
                  <v:textbox inset="0,0,0,0">
                    <w:txbxContent>
                      <w:p w14:paraId="48BD6B9E" w14:textId="77777777" w:rsidR="00786CD5" w:rsidRDefault="00786CD5">
                        <w:pPr>
                          <w:spacing w:line="180" w:lineRule="exact"/>
                          <w:rPr>
                            <w:b/>
                            <w:sz w:val="18"/>
                          </w:rPr>
                        </w:pPr>
                        <w:r>
                          <w:rPr>
                            <w:b/>
                            <w:color w:val="FFFFFF"/>
                            <w:sz w:val="18"/>
                          </w:rPr>
                          <w:t>Üniversiteler İçin Stratejik Planlama Rehberi</w:t>
                        </w:r>
                      </w:p>
                    </w:txbxContent>
                  </v:textbox>
                </v:shape>
                <v:shape id="Text Box 363" o:spid="_x0000_s1118" type="#_x0000_t202" style="position:absolute;left:10247;top:303;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" filled="f" stroked="f">
                  <v:path arrowok="t"/>
                  <v:textbox inset="0,0,0,0">
                    <w:txbxContent>
                      <w:p w14:paraId="2FE02405" w14:textId="77777777" w:rsidR="00786CD5" w:rsidRDefault="00786CD5">
                        <w:pPr>
                          <w:spacing w:line="240" w:lineRule="exact"/>
                          <w:rPr>
                            <w:sz w:val="24"/>
                          </w:rPr>
                        </w:pPr>
                        <w:r>
                          <w:rPr>
                            <w:color w:val="FFFFFF"/>
                            <w:sz w:val="24"/>
                            <w:shd w:val="clear" w:color="auto" w:fill="30849B"/>
                          </w:rPr>
                          <w:t>63</w:t>
                        </w:r>
                      </w:p>
                    </w:txbxContent>
                  </v:textbox>
                </v:shape>
                <w10:wrap type="topAndBottom" anchorx="page"/>
              </v:group>
            </w:pict>
          </mc:Fallback>
        </mc:AlternateContent>
      </w:r>
    </w:p>
    <w:p w14:paraId="1B2DFC09" w14:textId="77777777" w:rsidR="00052151" w:rsidRPr="006552E8" w:rsidRDefault="00052151">
      <w:pPr>
        <w:rPr>
          <w:sz w:val="17"/>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E2AA722"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55A9C6CE" wp14:editId="6D3CAA1F">
                <wp:extent cx="5798185" cy="140335"/>
                <wp:effectExtent l="0" t="0" r="0" b="0"/>
                <wp:docPr id="372"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8F4AC" w14:textId="77777777" w:rsidR="00786CD5" w:rsidRDefault="00786CD5">
                            <w:pPr>
                              <w:spacing w:before="1" w:line="219" w:lineRule="exact"/>
                              <w:ind w:right="26"/>
                              <w:jc w:val="right"/>
                              <w:rPr>
                                <w:b/>
                                <w:sz w:val="18"/>
                              </w:rPr>
                            </w:pPr>
                            <w:r>
                              <w:rPr>
                                <w:b/>
                                <w:color w:val="FFFFFF"/>
                                <w:sz w:val="18"/>
                              </w:rPr>
                              <w:t>İzleme ve Değerlendirme</w:t>
                            </w:r>
                          </w:p>
                        </w:txbxContent>
                      </wps:txbx>
                      <wps:bodyPr rot="0" vert="horz" wrap="square" lIns="0" tIns="0" rIns="0" bIns="0" anchor="t" anchorCtr="0" upright="1">
                        <a:noAutofit/>
                      </wps:bodyPr>
                    </wps:wsp>
                  </a:graphicData>
                </a:graphic>
              </wp:inline>
            </w:drawing>
          </mc:Choice>
          <mc:Fallback>
            <w:pict>
              <v:shape w14:anchorId="55A9C6CE" id="Text Box 361" o:spid="_x0000_s1119"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" fillcolor="#30849b" stroked="f">
                <v:path arrowok="t"/>
                <v:textbox inset="0,0,0,0">
                  <w:txbxContent>
                    <w:p w14:paraId="5ED8F4AC" w14:textId="77777777" w:rsidR="00786CD5" w:rsidRDefault="00786CD5">
                      <w:pPr>
                        <w:spacing w:before="1" w:line="219" w:lineRule="exact"/>
                        <w:ind w:right="26"/>
                        <w:jc w:val="right"/>
                        <w:rPr>
                          <w:b/>
                          <w:sz w:val="18"/>
                        </w:rPr>
                      </w:pPr>
                      <w:r>
                        <w:rPr>
                          <w:b/>
                          <w:color w:val="FFFFFF"/>
                          <w:sz w:val="18"/>
                        </w:rPr>
                        <w:t>İzleme ve Değerlendirme</w:t>
                      </w:r>
                    </w:p>
                  </w:txbxContent>
                </v:textbox>
                <w10:anchorlock/>
              </v:shape>
            </w:pict>
          </mc:Fallback>
        </mc:AlternateContent>
      </w:r>
    </w:p>
    <w:p w14:paraId="555AA73B" w14:textId="77777777" w:rsidR="00052151" w:rsidRPr="006552E8" w:rsidRDefault="00052151">
      <w:pPr>
        <w:pStyle w:val="GvdeMetni"/>
        <w:rPr>
          <w:sz w:val="20"/>
        </w:rPr>
      </w:pPr>
    </w:p>
    <w:p w14:paraId="11CE6125" w14:textId="77777777" w:rsidR="00052151" w:rsidRPr="006552E8" w:rsidRDefault="00D3649C">
      <w:pPr>
        <w:pStyle w:val="ListeParagraf"/>
        <w:numPr>
          <w:ilvl w:val="0"/>
          <w:numId w:val="79"/>
        </w:numPr>
        <w:tabs>
          <w:tab w:val="left" w:pos="876"/>
          <w:tab w:val="left" w:pos="877"/>
        </w:tabs>
        <w:spacing w:before="254"/>
        <w:ind w:hanging="721"/>
        <w:rPr>
          <w:b/>
          <w:color w:val="FF0000"/>
          <w:sz w:val="28"/>
        </w:rPr>
      </w:pPr>
      <w:bookmarkStart w:id="86" w:name="_bookmark96"/>
      <w:bookmarkEnd w:id="86"/>
      <w:r w:rsidRPr="006552E8">
        <w:rPr>
          <w:b/>
          <w:color w:val="FF0000"/>
          <w:sz w:val="28"/>
        </w:rPr>
        <w:t>İZLEME VE</w:t>
      </w:r>
      <w:r w:rsidRPr="006552E8">
        <w:rPr>
          <w:b/>
          <w:color w:val="FF0000"/>
          <w:spacing w:val="-5"/>
          <w:sz w:val="28"/>
        </w:rPr>
        <w:t xml:space="preserve"> </w:t>
      </w:r>
      <w:r w:rsidRPr="006552E8">
        <w:rPr>
          <w:b/>
          <w:color w:val="FF0000"/>
          <w:sz w:val="28"/>
        </w:rPr>
        <w:t>DEĞERLENDİRME</w:t>
      </w:r>
    </w:p>
    <w:p w14:paraId="43C7D13C" w14:textId="77777777" w:rsidR="00A24024" w:rsidRPr="006552E8" w:rsidRDefault="00A24024" w:rsidP="00A24024">
      <w:pPr>
        <w:pStyle w:val="Balk3"/>
        <w:ind w:left="720" w:firstLine="720"/>
      </w:pPr>
      <w:r w:rsidRPr="006552E8">
        <w:t xml:space="preserve">Hazırlanan bu Stratejik Plan, Hasankeyf Meslek Yüksekokulu’nun 2023–2027 yılları arasında uygulayacağı stratejileri ve hedeflerini göstermektedir. Faaliyet gerçekleşmeleri, zamanlama ve hedeflere uygunluk bakımından incelendikten sonra stratejiler ve faaliyetler planlandığı şekilde gerçekleşiyorsa uygulama devam edecek, hedeflerden sapmalar var ise nedenleri belirlenerek gerekli iyileştirmeler yapılacaktır. Stratejik Planının uygulaması ve izlenmesi, Yüksekokul bünyesinde kurulmuş bulunan Hasankeyf Meslek Yüksekokulu Stratejik Plan Hazırlama Komisyonu tarafından sürekli olarak izlenir ve yıllık olarak raporlanır. </w:t>
      </w:r>
    </w:p>
    <w:p w14:paraId="5A684752" w14:textId="77777777" w:rsidR="00A24024" w:rsidRPr="006552E8" w:rsidRDefault="00A24024" w:rsidP="00A24024">
      <w:pPr>
        <w:pStyle w:val="Balk3"/>
        <w:ind w:left="720" w:firstLine="720"/>
      </w:pPr>
      <w:r w:rsidRPr="006552E8">
        <w:t xml:space="preserve">Raporlama, stratejik planın izleme sürecine ilişkin çıktıyı ifade etmektedir. Stratejik amaç ve hedeflere ne kadar ulaşıldığı, periyodik olarak hazırlanacak raporlar yanında Yüksekokul birim yöneticileri, belirlenen stratejik amaçlara ulaşılabilmesi için uygulamayı sürekli olarak takip edeceklerdir. Ayrıca, faaliyet ve yılsonunda hazırlanacak değerlendirme raporları, Yüksekokulda dosyalanıp, gelecek yıla ilişkin veri olarak arşivlenecektir. Stratejik plan böylece kurum hafızasının oluşmasına da önemli katkılar sağlayacaktır. </w:t>
      </w:r>
    </w:p>
    <w:p w14:paraId="30D70DCD" w14:textId="6D84ED21" w:rsidR="00A24024" w:rsidRPr="006552E8" w:rsidRDefault="00A24024" w:rsidP="00A24024">
      <w:pPr>
        <w:pStyle w:val="Balk3"/>
        <w:ind w:left="720" w:firstLine="720"/>
        <w:rPr>
          <w:noProof/>
          <w:lang w:eastAsia="tr-TR"/>
        </w:rPr>
      </w:pPr>
      <w:r w:rsidRPr="006552E8">
        <w:t>Değerlendirme, performans gösterge ve hedeflerinin uygulama sonuçları ile karşılaştırmalı analizini ifade etmektedir. Bu kapsamda planda öngörülmeyen ya da beklenmedik gelişmelere ilişkin durumlar gözden geçirilip gerekli düzenlemeler yapılacaktır. Dolayısıyla iki yılın sonunda hedeflerin dönemin şartlarına uygun olarak revize edilmesi sağlanacaktır. Yüksekokul Stratejik Plan Hazırlama Komisyonu tarafından stratejik plan uygulama sürecinde sürekli olarak gözden geçirilerek geliştirilecektir.</w:t>
      </w:r>
      <w:bookmarkStart w:id="87" w:name="_bookmark97"/>
      <w:bookmarkEnd w:id="87"/>
    </w:p>
    <w:p w14:paraId="0C95B520" w14:textId="77777777" w:rsidR="00052151" w:rsidRPr="006552E8" w:rsidRDefault="00052151">
      <w:pPr>
        <w:pStyle w:val="GvdeMetni"/>
        <w:spacing w:before="4"/>
        <w:rPr>
          <w:b/>
        </w:rPr>
      </w:pPr>
    </w:p>
    <w:p w14:paraId="3EACB488" w14:textId="77777777" w:rsidR="00A24024" w:rsidRPr="006552E8" w:rsidRDefault="00A24024">
      <w:pPr>
        <w:pStyle w:val="GvdeMetni"/>
        <w:spacing w:before="4"/>
        <w:rPr>
          <w:b/>
        </w:rPr>
      </w:pPr>
    </w:p>
    <w:p w14:paraId="66524126" w14:textId="77777777" w:rsidR="00052151" w:rsidRPr="006552E8" w:rsidRDefault="00D3649C">
      <w:pPr>
        <w:pStyle w:val="GvdeMetni"/>
        <w:spacing w:before="1"/>
        <w:ind w:left="156" w:right="135"/>
        <w:jc w:val="both"/>
      </w:pPr>
      <w:r w:rsidRPr="006552E8">
        <w:t>Üniversiteler izleme ve değerlendirme sürecinde yapılması gereken hususlara stratejik planlarının izleme ve değerlendirme bölümünde yer vermek zorundadır. İzleme ve değerlendirme sürecini sistematik ve etkin bir biçimde tasarlamak isteyen üniversiteler;</w:t>
      </w:r>
    </w:p>
    <w:p w14:paraId="7C9A354E" w14:textId="77777777" w:rsidR="00052151" w:rsidRPr="006552E8" w:rsidRDefault="00D3649C">
      <w:pPr>
        <w:pStyle w:val="ListeParagraf"/>
        <w:numPr>
          <w:ilvl w:val="1"/>
          <w:numId w:val="79"/>
        </w:numPr>
        <w:tabs>
          <w:tab w:val="left" w:pos="876"/>
          <w:tab w:val="left" w:pos="877"/>
        </w:tabs>
        <w:spacing w:before="121"/>
        <w:ind w:right="136"/>
        <w:rPr>
          <w:sz w:val="24"/>
        </w:rPr>
      </w:pPr>
      <w:r w:rsidRPr="006552E8">
        <w:rPr>
          <w:sz w:val="24"/>
        </w:rPr>
        <w:t>İzleme ve değerlendirmeden sorumlu birim ve kişiler ile sürece ilişkin takvimi detaylı olarak</w:t>
      </w:r>
      <w:r w:rsidRPr="006552E8">
        <w:rPr>
          <w:spacing w:val="-1"/>
          <w:sz w:val="24"/>
        </w:rPr>
        <w:t xml:space="preserve"> </w:t>
      </w:r>
      <w:r w:rsidRPr="006552E8">
        <w:rPr>
          <w:sz w:val="24"/>
        </w:rPr>
        <w:t>belirlemeli</w:t>
      </w:r>
    </w:p>
    <w:p w14:paraId="42FBDDC2" w14:textId="77777777" w:rsidR="00052151" w:rsidRPr="006552E8" w:rsidRDefault="00D3649C">
      <w:pPr>
        <w:pStyle w:val="ListeParagraf"/>
        <w:numPr>
          <w:ilvl w:val="1"/>
          <w:numId w:val="79"/>
        </w:numPr>
        <w:tabs>
          <w:tab w:val="left" w:pos="876"/>
          <w:tab w:val="left" w:pos="877"/>
        </w:tabs>
        <w:spacing w:before="120"/>
        <w:ind w:hanging="361"/>
        <w:rPr>
          <w:sz w:val="24"/>
        </w:rPr>
      </w:pPr>
      <w:r w:rsidRPr="006552E8">
        <w:rPr>
          <w:sz w:val="24"/>
        </w:rPr>
        <w:t>Bu süreçteki kapasite ihtiyaçlarını tespit ederek iyileştirmeye yönelik tedbirler</w:t>
      </w:r>
      <w:r w:rsidRPr="006552E8">
        <w:rPr>
          <w:spacing w:val="-14"/>
          <w:sz w:val="24"/>
        </w:rPr>
        <w:t xml:space="preserve"> </w:t>
      </w:r>
      <w:r w:rsidRPr="006552E8">
        <w:rPr>
          <w:sz w:val="24"/>
        </w:rPr>
        <w:t>almalı</w:t>
      </w:r>
    </w:p>
    <w:p w14:paraId="53772F05" w14:textId="77777777" w:rsidR="00052151" w:rsidRPr="006552E8" w:rsidRDefault="00D3649C">
      <w:pPr>
        <w:pStyle w:val="ListeParagraf"/>
        <w:numPr>
          <w:ilvl w:val="1"/>
          <w:numId w:val="79"/>
        </w:numPr>
        <w:tabs>
          <w:tab w:val="left" w:pos="876"/>
          <w:tab w:val="left" w:pos="877"/>
        </w:tabs>
        <w:spacing w:before="120"/>
        <w:ind w:hanging="361"/>
        <w:rPr>
          <w:sz w:val="24"/>
        </w:rPr>
      </w:pPr>
      <w:r w:rsidRPr="006552E8">
        <w:rPr>
          <w:sz w:val="24"/>
        </w:rPr>
        <w:t>Performans göstergesi değerleri</w:t>
      </w:r>
      <w:r w:rsidRPr="006552E8">
        <w:rPr>
          <w:spacing w:val="-4"/>
          <w:sz w:val="24"/>
        </w:rPr>
        <w:t xml:space="preserve"> </w:t>
      </w:r>
      <w:r w:rsidRPr="006552E8">
        <w:rPr>
          <w:sz w:val="24"/>
        </w:rPr>
        <w:t>belirlemeli</w:t>
      </w:r>
    </w:p>
    <w:p w14:paraId="1E53C0F7" w14:textId="77777777" w:rsidR="00052151" w:rsidRPr="006552E8" w:rsidRDefault="00D3649C">
      <w:pPr>
        <w:pStyle w:val="ListeParagraf"/>
        <w:numPr>
          <w:ilvl w:val="1"/>
          <w:numId w:val="79"/>
        </w:numPr>
        <w:tabs>
          <w:tab w:val="left" w:pos="876"/>
          <w:tab w:val="left" w:pos="877"/>
        </w:tabs>
        <w:spacing w:before="120"/>
        <w:ind w:hanging="361"/>
        <w:rPr>
          <w:sz w:val="24"/>
        </w:rPr>
      </w:pPr>
      <w:r w:rsidRPr="006552E8">
        <w:rPr>
          <w:sz w:val="24"/>
        </w:rPr>
        <w:t>Hedefleri nesnel ve ölçülebilir göstergelerle</w:t>
      </w:r>
      <w:r w:rsidRPr="006552E8">
        <w:rPr>
          <w:spacing w:val="-4"/>
          <w:sz w:val="24"/>
        </w:rPr>
        <w:t xml:space="preserve"> </w:t>
      </w:r>
      <w:r w:rsidRPr="006552E8">
        <w:rPr>
          <w:sz w:val="24"/>
        </w:rPr>
        <w:t>ilişkilendirmeli</w:t>
      </w:r>
    </w:p>
    <w:p w14:paraId="0E1E77A9" w14:textId="77777777" w:rsidR="00052151" w:rsidRPr="006552E8" w:rsidRDefault="00BD5B54">
      <w:pPr>
        <w:pStyle w:val="GvdeMetni"/>
        <w:spacing w:before="10"/>
        <w:rPr>
          <w:sz w:val="20"/>
        </w:rPr>
      </w:pPr>
      <w:r w:rsidRPr="006552E8">
        <w:rPr>
          <w:noProof/>
          <w:lang w:eastAsia="tr-TR"/>
        </w:rPr>
        <mc:AlternateContent>
          <mc:Choice Requires="wpg">
            <w:drawing>
              <wp:anchor distT="0" distB="0" distL="0" distR="0" simplePos="0" relativeHeight="487742464" behindDoc="1" locked="0" layoutInCell="1" allowOverlap="1" wp14:anchorId="6EE10E4E" wp14:editId="4AEEB00F">
                <wp:simplePos x="0" y="0"/>
                <wp:positionH relativeFrom="page">
                  <wp:posOffset>881380</wp:posOffset>
                </wp:positionH>
                <wp:positionV relativeFrom="paragraph">
                  <wp:posOffset>186690</wp:posOffset>
                </wp:positionV>
                <wp:extent cx="5794375" cy="182880"/>
                <wp:effectExtent l="0" t="0" r="0" b="0"/>
                <wp:wrapTopAndBottom/>
                <wp:docPr id="367"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94"/>
                          <a:chExt cx="9125" cy="288"/>
                        </a:xfrm>
                      </wpg:grpSpPr>
                      <wps:wsp>
                        <wps:cNvPr id="368" name="Rectangle 360"/>
                        <wps:cNvSpPr>
                          <a:spLocks/>
                        </wps:cNvSpPr>
                        <wps:spPr bwMode="auto">
                          <a:xfrm>
                            <a:off x="1387" y="303"/>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59"/>
                        <wps:cNvSpPr>
                          <a:spLocks/>
                        </wps:cNvSpPr>
                        <wps:spPr bwMode="auto">
                          <a:xfrm>
                            <a:off x="1387" y="293"/>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Text Box 358"/>
                        <wps:cNvSpPr txBox="1">
                          <a:spLocks/>
                        </wps:cNvSpPr>
                        <wps:spPr bwMode="auto">
                          <a:xfrm>
                            <a:off x="1416" y="36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B276"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71" name="Text Box 357"/>
                        <wps:cNvSpPr txBox="1">
                          <a:spLocks/>
                        </wps:cNvSpPr>
                        <wps:spPr bwMode="auto">
                          <a:xfrm>
                            <a:off x="10247" y="341"/>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38E7F" w14:textId="77777777" w:rsidR="00786CD5" w:rsidRDefault="00786CD5">
                              <w:pPr>
                                <w:spacing w:line="240" w:lineRule="exact"/>
                                <w:rPr>
                                  <w:sz w:val="24"/>
                                </w:rPr>
                              </w:pPr>
                              <w:r>
                                <w:rPr>
                                  <w:color w:val="FFFFFF"/>
                                  <w:sz w:val="24"/>
                                  <w:shd w:val="clear" w:color="auto" w:fill="30849B"/>
                                </w:rPr>
                                <w:t>64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10E4E" id="Group 356" o:spid="_x0000_s1120" style="position:absolute;margin-left:69.4pt;margin-top:14.7pt;width:456.25pt;height:14.4pt;z-index:-15574016;mso-wrap-distance-left:0;mso-wrap-distance-right:0;mso-position-horizontal-relative:page;mso-position-vertical-relative:text" coordorigin="1388,294"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">
                <v:rect id="Rectangle 360" o:spid="_x0000_s1121" style="position:absolute;left:1387;top:303;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" fillcolor="#30849b" stroked="f">
                  <v:path arrowok="t"/>
                </v:rect>
                <v:rect id="Rectangle 359" o:spid="_x0000_s1122" style="position:absolute;left:1387;top:293;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" fillcolor="black" stroked="f">
                  <v:path arrowok="t"/>
                </v:rect>
                <v:shape id="Text Box 358" o:spid="_x0000_s1123" type="#_x0000_t202" style="position:absolute;left:1416;top:36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" filled="f" stroked="f">
                  <v:path arrowok="t"/>
                  <v:textbox inset="0,0,0,0">
                    <w:txbxContent>
                      <w:p w14:paraId="64A7B276" w14:textId="77777777" w:rsidR="00786CD5" w:rsidRDefault="00786CD5">
                        <w:pPr>
                          <w:spacing w:line="180" w:lineRule="exact"/>
                          <w:rPr>
                            <w:b/>
                            <w:sz w:val="18"/>
                          </w:rPr>
                        </w:pPr>
                        <w:r>
                          <w:rPr>
                            <w:b/>
                            <w:color w:val="FFFFFF"/>
                            <w:sz w:val="18"/>
                          </w:rPr>
                          <w:t>Üniversiteler İçin Stratejik Planlama Rehberi</w:t>
                        </w:r>
                      </w:p>
                    </w:txbxContent>
                  </v:textbox>
                </v:shape>
                <v:shape id="Text Box 357" o:spid="_x0000_s1124" type="#_x0000_t202" style="position:absolute;left:10247;top:341;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" filled="f" stroked="f">
                  <v:path arrowok="t"/>
                  <v:textbox inset="0,0,0,0">
                    <w:txbxContent>
                      <w:p w14:paraId="22A38E7F" w14:textId="77777777" w:rsidR="00786CD5" w:rsidRDefault="00786CD5">
                        <w:pPr>
                          <w:spacing w:line="240" w:lineRule="exact"/>
                          <w:rPr>
                            <w:sz w:val="24"/>
                          </w:rPr>
                        </w:pPr>
                        <w:r>
                          <w:rPr>
                            <w:color w:val="FFFFFF"/>
                            <w:sz w:val="24"/>
                            <w:shd w:val="clear" w:color="auto" w:fill="30849B"/>
                          </w:rPr>
                          <w:t>64</w:t>
                        </w:r>
                      </w:p>
                    </w:txbxContent>
                  </v:textbox>
                </v:shape>
                <w10:wrap type="topAndBottom" anchorx="page"/>
              </v:group>
            </w:pict>
          </mc:Fallback>
        </mc:AlternateContent>
      </w:r>
    </w:p>
    <w:p w14:paraId="41E13D26" w14:textId="77777777" w:rsidR="00052151" w:rsidRPr="006552E8" w:rsidRDefault="00052151">
      <w:pPr>
        <w:rPr>
          <w:sz w:val="20"/>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8F3C1D4"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41E514AD" wp14:editId="0C5719E7">
                <wp:extent cx="5798185" cy="140335"/>
                <wp:effectExtent l="0" t="0" r="0" b="0"/>
                <wp:docPr id="366"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7F56A" w14:textId="77777777" w:rsidR="00786CD5" w:rsidRDefault="00786CD5">
                            <w:pPr>
                              <w:spacing w:before="1" w:line="219" w:lineRule="exact"/>
                              <w:ind w:right="26"/>
                              <w:jc w:val="right"/>
                              <w:rPr>
                                <w:b/>
                                <w:sz w:val="18"/>
                              </w:rPr>
                            </w:pPr>
                            <w:r>
                              <w:rPr>
                                <w:b/>
                                <w:color w:val="FFFFFF"/>
                                <w:sz w:val="18"/>
                              </w:rPr>
                              <w:t>İzleme ve Değerlendirme</w:t>
                            </w:r>
                          </w:p>
                        </w:txbxContent>
                      </wps:txbx>
                      <wps:bodyPr rot="0" vert="horz" wrap="square" lIns="0" tIns="0" rIns="0" bIns="0" anchor="t" anchorCtr="0" upright="1">
                        <a:noAutofit/>
                      </wps:bodyPr>
                    </wps:wsp>
                  </a:graphicData>
                </a:graphic>
              </wp:inline>
            </w:drawing>
          </mc:Choice>
          <mc:Fallback>
            <w:pict>
              <v:shape w14:anchorId="41E514AD" id="Text Box 355" o:spid="_x0000_s1125"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" fillcolor="#30849b" stroked="f">
                <v:path arrowok="t"/>
                <v:textbox inset="0,0,0,0">
                  <w:txbxContent>
                    <w:p w14:paraId="1117F56A" w14:textId="77777777" w:rsidR="00786CD5" w:rsidRDefault="00786CD5">
                      <w:pPr>
                        <w:spacing w:before="1" w:line="219" w:lineRule="exact"/>
                        <w:ind w:right="26"/>
                        <w:jc w:val="right"/>
                        <w:rPr>
                          <w:b/>
                          <w:sz w:val="18"/>
                        </w:rPr>
                      </w:pPr>
                      <w:r>
                        <w:rPr>
                          <w:b/>
                          <w:color w:val="FFFFFF"/>
                          <w:sz w:val="18"/>
                        </w:rPr>
                        <w:t>İzleme ve Değerlendirme</w:t>
                      </w:r>
                    </w:p>
                  </w:txbxContent>
                </v:textbox>
                <w10:anchorlock/>
              </v:shape>
            </w:pict>
          </mc:Fallback>
        </mc:AlternateContent>
      </w:r>
    </w:p>
    <w:p w14:paraId="3A5FD8DA" w14:textId="77777777" w:rsidR="00052151" w:rsidRPr="006552E8" w:rsidRDefault="00052151">
      <w:pPr>
        <w:pStyle w:val="GvdeMetni"/>
        <w:rPr>
          <w:sz w:val="20"/>
        </w:rPr>
      </w:pPr>
    </w:p>
    <w:p w14:paraId="0A0F0056" w14:textId="77777777" w:rsidR="00052151" w:rsidRPr="006552E8" w:rsidRDefault="00052151">
      <w:pPr>
        <w:pStyle w:val="GvdeMetni"/>
        <w:spacing w:before="9"/>
        <w:rPr>
          <w:sz w:val="20"/>
        </w:rPr>
      </w:pPr>
    </w:p>
    <w:p w14:paraId="7C8C8E3F" w14:textId="77777777" w:rsidR="00052151" w:rsidRPr="006552E8" w:rsidRDefault="00D3649C">
      <w:pPr>
        <w:pStyle w:val="ListeParagraf"/>
        <w:numPr>
          <w:ilvl w:val="1"/>
          <w:numId w:val="79"/>
        </w:numPr>
        <w:tabs>
          <w:tab w:val="left" w:pos="877"/>
        </w:tabs>
        <w:ind w:hanging="361"/>
        <w:jc w:val="both"/>
        <w:rPr>
          <w:sz w:val="24"/>
        </w:rPr>
      </w:pPr>
      <w:r w:rsidRPr="006552E8">
        <w:rPr>
          <w:sz w:val="24"/>
        </w:rPr>
        <w:t>Hedeflere ilişkin sorumlulukları netleştirmeli</w:t>
      </w:r>
    </w:p>
    <w:p w14:paraId="373A1121" w14:textId="77777777" w:rsidR="00052151" w:rsidRPr="006552E8" w:rsidRDefault="00D3649C">
      <w:pPr>
        <w:pStyle w:val="ListeParagraf"/>
        <w:numPr>
          <w:ilvl w:val="1"/>
          <w:numId w:val="79"/>
        </w:numPr>
        <w:tabs>
          <w:tab w:val="left" w:pos="877"/>
        </w:tabs>
        <w:spacing w:before="120" w:line="242" w:lineRule="auto"/>
        <w:ind w:right="134"/>
        <w:jc w:val="both"/>
        <w:rPr>
          <w:sz w:val="24"/>
        </w:rPr>
      </w:pPr>
      <w:r w:rsidRPr="006552E8">
        <w:rPr>
          <w:sz w:val="24"/>
        </w:rPr>
        <w:t>Karar alıcıların erişimine açık olacak şekilde uygun, doğru, tutarlı veri ve istatistikleri temin</w:t>
      </w:r>
      <w:r w:rsidRPr="006552E8">
        <w:rPr>
          <w:spacing w:val="-1"/>
          <w:sz w:val="24"/>
        </w:rPr>
        <w:t xml:space="preserve"> </w:t>
      </w:r>
      <w:r w:rsidRPr="006552E8">
        <w:rPr>
          <w:sz w:val="24"/>
        </w:rPr>
        <w:t>etmeli</w:t>
      </w:r>
    </w:p>
    <w:p w14:paraId="49AFFDC6" w14:textId="77777777" w:rsidR="00052151" w:rsidRPr="006552E8" w:rsidRDefault="00D3649C">
      <w:pPr>
        <w:pStyle w:val="ListeParagraf"/>
        <w:numPr>
          <w:ilvl w:val="1"/>
          <w:numId w:val="79"/>
        </w:numPr>
        <w:tabs>
          <w:tab w:val="left" w:pos="877"/>
        </w:tabs>
        <w:spacing w:before="116"/>
        <w:ind w:right="140"/>
        <w:jc w:val="both"/>
        <w:rPr>
          <w:sz w:val="24"/>
        </w:rPr>
      </w:pPr>
      <w:r w:rsidRPr="006552E8">
        <w:rPr>
          <w:sz w:val="24"/>
        </w:rPr>
        <w:t>İhtiyaç duyulan verilerin nasıl, hangi sıklıkta ve kim tarafından temin edileceğini tespit etmeli ve bu kapsamdaki kısıtları</w:t>
      </w:r>
      <w:r w:rsidRPr="006552E8">
        <w:rPr>
          <w:spacing w:val="-4"/>
          <w:sz w:val="24"/>
        </w:rPr>
        <w:t xml:space="preserve"> </w:t>
      </w:r>
      <w:r w:rsidRPr="006552E8">
        <w:rPr>
          <w:sz w:val="24"/>
        </w:rPr>
        <w:t>belirlemelidir.</w:t>
      </w:r>
    </w:p>
    <w:p w14:paraId="7FA76626" w14:textId="77777777" w:rsidR="00052151" w:rsidRPr="006552E8" w:rsidRDefault="00D3649C">
      <w:pPr>
        <w:pStyle w:val="GvdeMetni"/>
        <w:spacing w:before="120"/>
        <w:ind w:left="156" w:right="133"/>
        <w:jc w:val="both"/>
      </w:pPr>
      <w:r w:rsidRPr="006552E8">
        <w:t>İzleme ve değerlendirme sürecinde temel sorumluluk Rektördedir. Hedeflerin ve ilgili performans göstergeleri ile risklerin takibi, hedeften sorumlu birimin harcama yetkilisinin; hedeflerin gerçekleşme sonuçlarının harcama birimlerinden alınarak toplulaştırılması ve Rektöre sunulması ise SGDB’nin sorumluluğundadır.</w:t>
      </w:r>
    </w:p>
    <w:p w14:paraId="5406BC1C" w14:textId="77777777" w:rsidR="00052151" w:rsidRPr="006552E8" w:rsidRDefault="00D3649C">
      <w:pPr>
        <w:pStyle w:val="GvdeMetni"/>
        <w:spacing w:before="119"/>
        <w:ind w:left="156" w:right="138"/>
        <w:jc w:val="both"/>
      </w:pPr>
      <w:r w:rsidRPr="006552E8">
        <w:t>İzleme ve değerlendirme sisteminde üretilen bilgi, raporlar vasıtasıyla kayıt altına alınır ve ilgililere sunulur. İzleme ve değerlendirme sayesinde yöneticiler, bilgiye dayalı kararlar ile amaç ve hedeflerden sapma olduğu takdirde iyileştirici tedbirler alabilir.</w:t>
      </w:r>
    </w:p>
    <w:p w14:paraId="216B6533" w14:textId="77777777" w:rsidR="00052151" w:rsidRPr="006552E8" w:rsidRDefault="00D3649C">
      <w:pPr>
        <w:pStyle w:val="GvdeMetni"/>
        <w:spacing w:before="120"/>
        <w:ind w:left="156" w:right="132"/>
        <w:jc w:val="both"/>
      </w:pPr>
      <w:r w:rsidRPr="006552E8">
        <w:t>Raporlar izleme ve değerlendirme faaliyetlerinin temel aracı olup objektif bir biçimde hazırlanır. Bu çerçevede izleme ve değerlendirme sisteminde üretilen raporların sahip olması gereken özellikler Tablo 24’te yer almaktadır.</w:t>
      </w:r>
    </w:p>
    <w:p w14:paraId="30162600" w14:textId="77777777" w:rsidR="00052151" w:rsidRPr="006552E8" w:rsidRDefault="00052151">
      <w:pPr>
        <w:pStyle w:val="GvdeMetni"/>
        <w:spacing w:before="7"/>
        <w:rPr>
          <w:sz w:val="19"/>
        </w:rPr>
      </w:pPr>
    </w:p>
    <w:p w14:paraId="5CBCAAFC" w14:textId="77777777" w:rsidR="00052151" w:rsidRPr="006552E8" w:rsidRDefault="00D3649C">
      <w:pPr>
        <w:pStyle w:val="Balk3"/>
        <w:spacing w:before="1"/>
      </w:pPr>
      <w:bookmarkStart w:id="88" w:name="_bookmark98"/>
      <w:bookmarkEnd w:id="88"/>
      <w:r w:rsidRPr="006552E8">
        <w:rPr>
          <w:color w:val="30849B"/>
        </w:rPr>
        <w:t>Tablo 24: Raporların Özellikleri</w:t>
      </w:r>
    </w:p>
    <w:p w14:paraId="4CF86F58" w14:textId="77777777" w:rsidR="00052151" w:rsidRPr="006552E8" w:rsidRDefault="00052151">
      <w:pPr>
        <w:pStyle w:val="GvdeMetni"/>
        <w:rPr>
          <w:b/>
          <w:sz w:val="1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654"/>
      </w:tblGrid>
      <w:tr w:rsidR="00052151" w:rsidRPr="006552E8" w14:paraId="62A42BDF" w14:textId="77777777">
        <w:trPr>
          <w:trHeight w:val="412"/>
        </w:trPr>
        <w:tc>
          <w:tcPr>
            <w:tcW w:w="2410" w:type="dxa"/>
            <w:shd w:val="clear" w:color="auto" w:fill="4AACC5"/>
          </w:tcPr>
          <w:p w14:paraId="71D46F16" w14:textId="77777777" w:rsidR="00052151" w:rsidRPr="006552E8" w:rsidRDefault="00D3649C">
            <w:pPr>
              <w:pStyle w:val="TableParagraph"/>
              <w:spacing w:before="59"/>
              <w:ind w:left="107"/>
              <w:rPr>
                <w:b/>
                <w:sz w:val="24"/>
              </w:rPr>
            </w:pPr>
            <w:r w:rsidRPr="006552E8">
              <w:rPr>
                <w:b/>
                <w:color w:val="FFFFFF"/>
                <w:sz w:val="24"/>
              </w:rPr>
              <w:t>Raporların Özellikleri</w:t>
            </w:r>
          </w:p>
        </w:tc>
        <w:tc>
          <w:tcPr>
            <w:tcW w:w="6654" w:type="dxa"/>
            <w:shd w:val="clear" w:color="auto" w:fill="4AACC5"/>
          </w:tcPr>
          <w:p w14:paraId="7DB6A350" w14:textId="77777777" w:rsidR="00052151" w:rsidRPr="006552E8" w:rsidRDefault="00D3649C">
            <w:pPr>
              <w:pStyle w:val="TableParagraph"/>
              <w:spacing w:before="59"/>
              <w:ind w:left="2853" w:right="2839"/>
              <w:jc w:val="center"/>
              <w:rPr>
                <w:b/>
                <w:sz w:val="24"/>
              </w:rPr>
            </w:pPr>
            <w:r w:rsidRPr="006552E8">
              <w:rPr>
                <w:b/>
                <w:color w:val="FFFFFF"/>
                <w:sz w:val="24"/>
              </w:rPr>
              <w:t>Açıklama</w:t>
            </w:r>
          </w:p>
        </w:tc>
      </w:tr>
      <w:tr w:rsidR="00052151" w:rsidRPr="006552E8" w14:paraId="4D26B41C" w14:textId="77777777">
        <w:trPr>
          <w:trHeight w:val="412"/>
        </w:trPr>
        <w:tc>
          <w:tcPr>
            <w:tcW w:w="2410" w:type="dxa"/>
            <w:shd w:val="clear" w:color="auto" w:fill="4AACC5"/>
          </w:tcPr>
          <w:p w14:paraId="4F33F4EF" w14:textId="77777777" w:rsidR="00052151" w:rsidRPr="006552E8" w:rsidRDefault="00D3649C">
            <w:pPr>
              <w:pStyle w:val="TableParagraph"/>
              <w:spacing w:before="59"/>
              <w:ind w:left="107"/>
              <w:rPr>
                <w:b/>
                <w:sz w:val="24"/>
              </w:rPr>
            </w:pPr>
            <w:r w:rsidRPr="006552E8">
              <w:rPr>
                <w:b/>
                <w:color w:val="FFFFFF"/>
                <w:sz w:val="24"/>
              </w:rPr>
              <w:t>Açıklık</w:t>
            </w:r>
          </w:p>
        </w:tc>
        <w:tc>
          <w:tcPr>
            <w:tcW w:w="6654" w:type="dxa"/>
          </w:tcPr>
          <w:p w14:paraId="17485662" w14:textId="77777777" w:rsidR="00052151" w:rsidRPr="006552E8" w:rsidRDefault="00D3649C">
            <w:pPr>
              <w:pStyle w:val="TableParagraph"/>
              <w:spacing w:before="59"/>
              <w:ind w:left="110"/>
              <w:rPr>
                <w:sz w:val="24"/>
              </w:rPr>
            </w:pPr>
            <w:r w:rsidRPr="006552E8">
              <w:rPr>
                <w:sz w:val="24"/>
              </w:rPr>
              <w:t>Raporlar hedef kitle tarafından kolay anlaşılır olmalıdır.</w:t>
            </w:r>
          </w:p>
        </w:tc>
      </w:tr>
      <w:tr w:rsidR="00052151" w:rsidRPr="006552E8" w14:paraId="7EF9947D" w14:textId="77777777">
        <w:trPr>
          <w:trHeight w:val="705"/>
        </w:trPr>
        <w:tc>
          <w:tcPr>
            <w:tcW w:w="2410" w:type="dxa"/>
            <w:shd w:val="clear" w:color="auto" w:fill="4AACC5"/>
          </w:tcPr>
          <w:p w14:paraId="60D86D16" w14:textId="77777777" w:rsidR="00052151" w:rsidRPr="006552E8" w:rsidRDefault="00D3649C">
            <w:pPr>
              <w:pStyle w:val="TableParagraph"/>
              <w:spacing w:before="206"/>
              <w:ind w:left="107"/>
              <w:rPr>
                <w:b/>
                <w:sz w:val="24"/>
              </w:rPr>
            </w:pPr>
            <w:r w:rsidRPr="006552E8">
              <w:rPr>
                <w:b/>
                <w:color w:val="FFFFFF"/>
                <w:sz w:val="24"/>
              </w:rPr>
              <w:t>Kapsamlı ve öz olma</w:t>
            </w:r>
          </w:p>
        </w:tc>
        <w:tc>
          <w:tcPr>
            <w:tcW w:w="6654" w:type="dxa"/>
          </w:tcPr>
          <w:p w14:paraId="69DDD9CE" w14:textId="77777777" w:rsidR="00052151" w:rsidRPr="006552E8" w:rsidRDefault="00D3649C">
            <w:pPr>
              <w:pStyle w:val="TableParagraph"/>
              <w:spacing w:before="59"/>
              <w:ind w:left="110"/>
              <w:rPr>
                <w:sz w:val="24"/>
              </w:rPr>
            </w:pPr>
            <w:r w:rsidRPr="006552E8">
              <w:rPr>
                <w:sz w:val="24"/>
              </w:rPr>
              <w:t>Raporlar kullanım amacına uygun şekilde yeterli miktarda veri ve bilgiyi sunmalıdır.</w:t>
            </w:r>
          </w:p>
        </w:tc>
      </w:tr>
      <w:tr w:rsidR="00052151" w:rsidRPr="006552E8" w14:paraId="55768A4D" w14:textId="77777777">
        <w:trPr>
          <w:trHeight w:val="707"/>
        </w:trPr>
        <w:tc>
          <w:tcPr>
            <w:tcW w:w="2410" w:type="dxa"/>
            <w:shd w:val="clear" w:color="auto" w:fill="4AACC5"/>
          </w:tcPr>
          <w:p w14:paraId="47C28BC0" w14:textId="77777777" w:rsidR="00052151" w:rsidRPr="006552E8" w:rsidRDefault="00D3649C">
            <w:pPr>
              <w:pStyle w:val="TableParagraph"/>
              <w:spacing w:before="208"/>
              <w:ind w:left="107"/>
              <w:rPr>
                <w:b/>
                <w:sz w:val="24"/>
              </w:rPr>
            </w:pPr>
            <w:r w:rsidRPr="006552E8">
              <w:rPr>
                <w:b/>
                <w:color w:val="FFFFFF"/>
                <w:sz w:val="24"/>
              </w:rPr>
              <w:t>İlgililik ve yararlılık</w:t>
            </w:r>
          </w:p>
        </w:tc>
        <w:tc>
          <w:tcPr>
            <w:tcW w:w="6654" w:type="dxa"/>
          </w:tcPr>
          <w:p w14:paraId="0D7826D6" w14:textId="77777777" w:rsidR="00052151" w:rsidRPr="006552E8" w:rsidRDefault="00D3649C">
            <w:pPr>
              <w:pStyle w:val="TableParagraph"/>
              <w:tabs>
                <w:tab w:val="left" w:pos="1151"/>
                <w:tab w:val="left" w:pos="2030"/>
                <w:tab w:val="left" w:pos="2739"/>
                <w:tab w:val="left" w:pos="3420"/>
                <w:tab w:val="left" w:pos="4511"/>
                <w:tab w:val="left" w:pos="5829"/>
              </w:tabs>
              <w:spacing w:before="59" w:line="242" w:lineRule="auto"/>
              <w:ind w:left="110" w:right="95"/>
              <w:rPr>
                <w:sz w:val="24"/>
              </w:rPr>
            </w:pPr>
            <w:r w:rsidRPr="006552E8">
              <w:rPr>
                <w:sz w:val="24"/>
              </w:rPr>
              <w:t>Raporlar</w:t>
            </w:r>
            <w:r w:rsidRPr="006552E8">
              <w:rPr>
                <w:sz w:val="24"/>
              </w:rPr>
              <w:tab/>
              <w:t>sadece</w:t>
            </w:r>
            <w:r w:rsidRPr="006552E8">
              <w:rPr>
                <w:sz w:val="24"/>
              </w:rPr>
              <w:tab/>
              <w:t>karar</w:t>
            </w:r>
            <w:r w:rsidRPr="006552E8">
              <w:rPr>
                <w:sz w:val="24"/>
              </w:rPr>
              <w:tab/>
              <w:t>alma</w:t>
            </w:r>
            <w:r w:rsidRPr="006552E8">
              <w:rPr>
                <w:sz w:val="24"/>
              </w:rPr>
              <w:tab/>
              <w:t>sürecinin</w:t>
            </w:r>
            <w:r w:rsidRPr="006552E8">
              <w:rPr>
                <w:sz w:val="24"/>
              </w:rPr>
              <w:tab/>
              <w:t>gerektirdiği</w:t>
            </w:r>
            <w:r w:rsidRPr="006552E8">
              <w:rPr>
                <w:sz w:val="24"/>
              </w:rPr>
              <w:tab/>
            </w:r>
            <w:r w:rsidRPr="006552E8">
              <w:rPr>
                <w:spacing w:val="-3"/>
                <w:sz w:val="24"/>
              </w:rPr>
              <w:t xml:space="preserve">bilgileri </w:t>
            </w:r>
            <w:r w:rsidRPr="006552E8">
              <w:rPr>
                <w:sz w:val="24"/>
              </w:rPr>
              <w:t>içermelidir.</w:t>
            </w:r>
          </w:p>
        </w:tc>
      </w:tr>
      <w:tr w:rsidR="00052151" w:rsidRPr="006552E8" w14:paraId="13309391" w14:textId="77777777">
        <w:trPr>
          <w:trHeight w:val="705"/>
        </w:trPr>
        <w:tc>
          <w:tcPr>
            <w:tcW w:w="2410" w:type="dxa"/>
            <w:shd w:val="clear" w:color="auto" w:fill="4AACC5"/>
          </w:tcPr>
          <w:p w14:paraId="3FA48C68" w14:textId="77777777" w:rsidR="00052151" w:rsidRPr="006552E8" w:rsidRDefault="00D3649C">
            <w:pPr>
              <w:pStyle w:val="TableParagraph"/>
              <w:spacing w:before="205"/>
              <w:ind w:left="107"/>
              <w:rPr>
                <w:b/>
                <w:sz w:val="24"/>
              </w:rPr>
            </w:pPr>
            <w:r w:rsidRPr="006552E8">
              <w:rPr>
                <w:b/>
                <w:color w:val="FFFFFF"/>
                <w:sz w:val="24"/>
              </w:rPr>
              <w:t>Güvenilirlik</w:t>
            </w:r>
          </w:p>
        </w:tc>
        <w:tc>
          <w:tcPr>
            <w:tcW w:w="6654" w:type="dxa"/>
          </w:tcPr>
          <w:p w14:paraId="26AB42DB" w14:textId="77777777" w:rsidR="00052151" w:rsidRPr="006552E8" w:rsidRDefault="00D3649C">
            <w:pPr>
              <w:pStyle w:val="TableParagraph"/>
              <w:spacing w:before="59"/>
              <w:ind w:left="110"/>
              <w:rPr>
                <w:sz w:val="24"/>
              </w:rPr>
            </w:pPr>
            <w:r w:rsidRPr="006552E8">
              <w:rPr>
                <w:sz w:val="24"/>
              </w:rPr>
              <w:t>Raporlarda yer alan veri, bilgi, tespit ve öneriler doğrulanabilir olmalıdır.</w:t>
            </w:r>
          </w:p>
        </w:tc>
      </w:tr>
      <w:tr w:rsidR="00052151" w:rsidRPr="006552E8" w14:paraId="41779656" w14:textId="77777777">
        <w:trPr>
          <w:trHeight w:val="705"/>
        </w:trPr>
        <w:tc>
          <w:tcPr>
            <w:tcW w:w="2410" w:type="dxa"/>
            <w:shd w:val="clear" w:color="auto" w:fill="4AACC5"/>
          </w:tcPr>
          <w:p w14:paraId="4999EA81" w14:textId="77777777" w:rsidR="00052151" w:rsidRPr="006552E8" w:rsidRDefault="00D3649C">
            <w:pPr>
              <w:pStyle w:val="TableParagraph"/>
              <w:spacing w:before="205"/>
              <w:ind w:left="107"/>
              <w:rPr>
                <w:b/>
                <w:sz w:val="24"/>
              </w:rPr>
            </w:pPr>
            <w:r w:rsidRPr="006552E8">
              <w:rPr>
                <w:b/>
                <w:color w:val="FFFFFF"/>
                <w:sz w:val="24"/>
              </w:rPr>
              <w:t>Tutarlılık</w:t>
            </w:r>
          </w:p>
        </w:tc>
        <w:tc>
          <w:tcPr>
            <w:tcW w:w="6654" w:type="dxa"/>
          </w:tcPr>
          <w:p w14:paraId="30C645FC" w14:textId="77777777" w:rsidR="00052151" w:rsidRPr="006552E8" w:rsidRDefault="00D3649C">
            <w:pPr>
              <w:pStyle w:val="TableParagraph"/>
              <w:spacing w:before="59"/>
              <w:ind w:left="110"/>
              <w:rPr>
                <w:sz w:val="24"/>
              </w:rPr>
            </w:pPr>
            <w:r w:rsidRPr="006552E8">
              <w:rPr>
                <w:sz w:val="24"/>
              </w:rPr>
              <w:t>Raporlar zamana göre karşılaştırma yapılmasını sağlayacak şablon ve formatları kullanmalıdır.</w:t>
            </w:r>
          </w:p>
        </w:tc>
      </w:tr>
      <w:tr w:rsidR="00052151" w:rsidRPr="006552E8" w14:paraId="5AA96A72" w14:textId="77777777">
        <w:trPr>
          <w:trHeight w:val="708"/>
        </w:trPr>
        <w:tc>
          <w:tcPr>
            <w:tcW w:w="2410" w:type="dxa"/>
            <w:shd w:val="clear" w:color="auto" w:fill="4AACC5"/>
          </w:tcPr>
          <w:p w14:paraId="23CF2727" w14:textId="77777777" w:rsidR="00052151" w:rsidRPr="006552E8" w:rsidRDefault="00D3649C">
            <w:pPr>
              <w:pStyle w:val="TableParagraph"/>
              <w:spacing w:before="205"/>
              <w:ind w:left="107"/>
              <w:rPr>
                <w:b/>
                <w:sz w:val="24"/>
              </w:rPr>
            </w:pPr>
            <w:r w:rsidRPr="006552E8">
              <w:rPr>
                <w:b/>
                <w:color w:val="FFFFFF"/>
                <w:sz w:val="24"/>
              </w:rPr>
              <w:t>Zamanlılık</w:t>
            </w:r>
          </w:p>
        </w:tc>
        <w:tc>
          <w:tcPr>
            <w:tcW w:w="6654" w:type="dxa"/>
          </w:tcPr>
          <w:p w14:paraId="5D1DC8B3" w14:textId="77777777" w:rsidR="00052151" w:rsidRPr="006552E8" w:rsidRDefault="00D3649C">
            <w:pPr>
              <w:pStyle w:val="TableParagraph"/>
              <w:spacing w:before="59"/>
              <w:ind w:left="110"/>
              <w:rPr>
                <w:sz w:val="24"/>
              </w:rPr>
            </w:pPr>
            <w:r w:rsidRPr="006552E8">
              <w:rPr>
                <w:sz w:val="24"/>
              </w:rPr>
              <w:t>Karar alıcıların doğru şekilde yönlendirilebilmesi için raporlama zamanında yapılmalıdır.</w:t>
            </w:r>
          </w:p>
        </w:tc>
      </w:tr>
      <w:tr w:rsidR="00052151" w:rsidRPr="006552E8" w14:paraId="769D8E54" w14:textId="77777777">
        <w:trPr>
          <w:trHeight w:val="705"/>
        </w:trPr>
        <w:tc>
          <w:tcPr>
            <w:tcW w:w="2410" w:type="dxa"/>
            <w:shd w:val="clear" w:color="auto" w:fill="4AACC5"/>
          </w:tcPr>
          <w:p w14:paraId="30657513" w14:textId="77777777" w:rsidR="00052151" w:rsidRPr="006552E8" w:rsidRDefault="00D3649C">
            <w:pPr>
              <w:pStyle w:val="TableParagraph"/>
              <w:spacing w:before="205"/>
              <w:ind w:left="107"/>
              <w:rPr>
                <w:b/>
                <w:sz w:val="24"/>
              </w:rPr>
            </w:pPr>
            <w:r w:rsidRPr="006552E8">
              <w:rPr>
                <w:b/>
                <w:color w:val="FFFFFF"/>
                <w:sz w:val="24"/>
              </w:rPr>
              <w:t>Ekonomiklik</w:t>
            </w:r>
          </w:p>
        </w:tc>
        <w:tc>
          <w:tcPr>
            <w:tcW w:w="6654" w:type="dxa"/>
          </w:tcPr>
          <w:p w14:paraId="3F4935B1" w14:textId="77777777" w:rsidR="00052151" w:rsidRPr="006552E8" w:rsidRDefault="00D3649C">
            <w:pPr>
              <w:pStyle w:val="TableParagraph"/>
              <w:spacing w:before="59"/>
              <w:ind w:left="110"/>
              <w:rPr>
                <w:sz w:val="24"/>
              </w:rPr>
            </w:pPr>
            <w:r w:rsidRPr="006552E8">
              <w:rPr>
                <w:sz w:val="24"/>
              </w:rPr>
              <w:t>Raporlamanın maliyeti makul düzeyde olmalıdır. Raporlama için kullanılan beşeri ve mali kaynaklar etkin biçimde yönetilmelidir.</w:t>
            </w:r>
          </w:p>
        </w:tc>
      </w:tr>
    </w:tbl>
    <w:p w14:paraId="156A3437" w14:textId="77777777" w:rsidR="00052151" w:rsidRPr="006552E8" w:rsidRDefault="00052151">
      <w:pPr>
        <w:pStyle w:val="GvdeMetni"/>
        <w:spacing w:before="11"/>
        <w:rPr>
          <w:b/>
          <w:sz w:val="23"/>
        </w:rPr>
      </w:pPr>
    </w:p>
    <w:p w14:paraId="2661D3A9" w14:textId="77777777" w:rsidR="00052151" w:rsidRPr="006552E8" w:rsidRDefault="00D3649C">
      <w:pPr>
        <w:pStyle w:val="GvdeMetni"/>
        <w:ind w:left="156" w:right="132"/>
        <w:jc w:val="both"/>
      </w:pPr>
      <w:r w:rsidRPr="006552E8">
        <w:t>İzleme, Tablo 25’teki şablon kullanılarak gerçekleştirilir. Bu şablonun kullanılmasındaki amaç, gerçekleşmelerin birikimli bir şekilde izlenerek plan döneminin başından itibaren elde edilen gelişmelerin ortaya konulması ve planın başarılı bir biçimde uygulanabilmesi için alınması gereken tedbirlere öz bir biçimde yer verilmesidir. Bu çerçevede stratejik plan izleme ile stratejik plan değerlendirme tablosu örneklerine Ek F’de yer verilmiştir.</w:t>
      </w:r>
    </w:p>
    <w:p w14:paraId="1201BE48" w14:textId="77777777" w:rsidR="00052151" w:rsidRPr="006552E8" w:rsidRDefault="00052151">
      <w:pPr>
        <w:pStyle w:val="GvdeMetni"/>
        <w:rPr>
          <w:sz w:val="20"/>
        </w:rPr>
      </w:pPr>
    </w:p>
    <w:p w14:paraId="67ED995C" w14:textId="77777777" w:rsidR="00052151" w:rsidRPr="006552E8" w:rsidRDefault="00052151">
      <w:pPr>
        <w:pStyle w:val="GvdeMetni"/>
        <w:rPr>
          <w:sz w:val="20"/>
        </w:rPr>
      </w:pPr>
    </w:p>
    <w:p w14:paraId="21214A05" w14:textId="77777777" w:rsidR="00052151" w:rsidRPr="006552E8" w:rsidRDefault="00052151">
      <w:pPr>
        <w:pStyle w:val="GvdeMetni"/>
        <w:rPr>
          <w:sz w:val="20"/>
        </w:rPr>
      </w:pPr>
    </w:p>
    <w:p w14:paraId="1521755D" w14:textId="77777777" w:rsidR="00052151" w:rsidRPr="006552E8" w:rsidRDefault="00052151">
      <w:pPr>
        <w:pStyle w:val="GvdeMetni"/>
        <w:rPr>
          <w:sz w:val="20"/>
        </w:rPr>
      </w:pPr>
    </w:p>
    <w:p w14:paraId="3FA03891" w14:textId="77777777" w:rsidR="00052151" w:rsidRPr="006552E8" w:rsidRDefault="00BD5B54">
      <w:pPr>
        <w:pStyle w:val="GvdeMetni"/>
        <w:spacing w:before="7"/>
        <w:rPr>
          <w:sz w:val="21"/>
        </w:rPr>
      </w:pPr>
      <w:r w:rsidRPr="006552E8">
        <w:rPr>
          <w:noProof/>
          <w:lang w:eastAsia="tr-TR"/>
        </w:rPr>
        <w:lastRenderedPageBreak/>
        <mc:AlternateContent>
          <mc:Choice Requires="wpg">
            <w:drawing>
              <wp:anchor distT="0" distB="0" distL="0" distR="0" simplePos="0" relativeHeight="487744512" behindDoc="1" locked="0" layoutInCell="1" allowOverlap="1" wp14:anchorId="0489595C" wp14:editId="2435D8DE">
                <wp:simplePos x="0" y="0"/>
                <wp:positionH relativeFrom="page">
                  <wp:posOffset>881380</wp:posOffset>
                </wp:positionH>
                <wp:positionV relativeFrom="paragraph">
                  <wp:posOffset>192405</wp:posOffset>
                </wp:positionV>
                <wp:extent cx="5794375" cy="182880"/>
                <wp:effectExtent l="0" t="0" r="0" b="0"/>
                <wp:wrapTopAndBottom/>
                <wp:docPr id="361"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303"/>
                          <a:chExt cx="9125" cy="288"/>
                        </a:xfrm>
                      </wpg:grpSpPr>
                      <wps:wsp>
                        <wps:cNvPr id="362" name="Rectangle 354"/>
                        <wps:cNvSpPr>
                          <a:spLocks/>
                        </wps:cNvSpPr>
                        <wps:spPr bwMode="auto">
                          <a:xfrm>
                            <a:off x="1387" y="312"/>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53"/>
                        <wps:cNvSpPr>
                          <a:spLocks/>
                        </wps:cNvSpPr>
                        <wps:spPr bwMode="auto">
                          <a:xfrm>
                            <a:off x="1387" y="303"/>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Text Box 352"/>
                        <wps:cNvSpPr txBox="1">
                          <a:spLocks/>
                        </wps:cNvSpPr>
                        <wps:spPr bwMode="auto">
                          <a:xfrm>
                            <a:off x="1416" y="369"/>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DF538"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65" name="Text Box 351"/>
                        <wps:cNvSpPr txBox="1">
                          <a:spLocks/>
                        </wps:cNvSpPr>
                        <wps:spPr bwMode="auto">
                          <a:xfrm>
                            <a:off x="10247" y="351"/>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BD90" w14:textId="77777777" w:rsidR="00786CD5" w:rsidRDefault="00786CD5">
                              <w:pPr>
                                <w:spacing w:line="240" w:lineRule="exact"/>
                                <w:rPr>
                                  <w:sz w:val="24"/>
                                </w:rPr>
                              </w:pPr>
                              <w:r>
                                <w:rPr>
                                  <w:color w:val="FFFFFF"/>
                                  <w:sz w:val="24"/>
                                  <w:shd w:val="clear" w:color="auto" w:fill="30849B"/>
                                </w:rPr>
                                <w:t>65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9595C" id="Group 350" o:spid="_x0000_s1126" style="position:absolute;margin-left:69.4pt;margin-top:15.15pt;width:456.25pt;height:14.4pt;z-index:-15571968;mso-wrap-distance-left:0;mso-wrap-distance-right:0;mso-position-horizontal-relative:page;mso-position-vertical-relative:text" coordorigin="1388,303"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">
                <v:rect id="Rectangle 354" o:spid="_x0000_s1127" style="position:absolute;left:1387;top:312;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" fillcolor="#30849b" stroked="f">
                  <v:path arrowok="t"/>
                </v:rect>
                <v:rect id="Rectangle 353" o:spid="_x0000_s1128" style="position:absolute;left:1387;top:303;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" fillcolor="black" stroked="f">
                  <v:path arrowok="t"/>
                </v:rect>
                <v:shape id="Text Box 352" o:spid="_x0000_s1129" type="#_x0000_t202" style="position:absolute;left:1416;top:369;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" filled="f" stroked="f">
                  <v:path arrowok="t"/>
                  <v:textbox inset="0,0,0,0">
                    <w:txbxContent>
                      <w:p w14:paraId="1BFDF538" w14:textId="77777777" w:rsidR="00786CD5" w:rsidRDefault="00786CD5">
                        <w:pPr>
                          <w:spacing w:line="180" w:lineRule="exact"/>
                          <w:rPr>
                            <w:b/>
                            <w:sz w:val="18"/>
                          </w:rPr>
                        </w:pPr>
                        <w:r>
                          <w:rPr>
                            <w:b/>
                            <w:color w:val="FFFFFF"/>
                            <w:sz w:val="18"/>
                          </w:rPr>
                          <w:t>Üniversiteler İçin Stratejik Planlama Rehberi</w:t>
                        </w:r>
                      </w:p>
                    </w:txbxContent>
                  </v:textbox>
                </v:shape>
                <v:shape id="Text Box 351" o:spid="_x0000_s1130" type="#_x0000_t202" style="position:absolute;left:10247;top:351;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" filled="f" stroked="f">
                  <v:path arrowok="t"/>
                  <v:textbox inset="0,0,0,0">
                    <w:txbxContent>
                      <w:p w14:paraId="56E7BD90" w14:textId="77777777" w:rsidR="00786CD5" w:rsidRDefault="00786CD5">
                        <w:pPr>
                          <w:spacing w:line="240" w:lineRule="exact"/>
                          <w:rPr>
                            <w:sz w:val="24"/>
                          </w:rPr>
                        </w:pPr>
                        <w:r>
                          <w:rPr>
                            <w:color w:val="FFFFFF"/>
                            <w:sz w:val="24"/>
                            <w:shd w:val="clear" w:color="auto" w:fill="30849B"/>
                          </w:rPr>
                          <w:t>65</w:t>
                        </w:r>
                      </w:p>
                    </w:txbxContent>
                  </v:textbox>
                </v:shape>
                <w10:wrap type="topAndBottom" anchorx="page"/>
              </v:group>
            </w:pict>
          </mc:Fallback>
        </mc:AlternateContent>
      </w:r>
    </w:p>
    <w:p w14:paraId="00A6ECF8" w14:textId="77777777" w:rsidR="00052151" w:rsidRPr="006552E8" w:rsidRDefault="00052151">
      <w:pPr>
        <w:rPr>
          <w:sz w:val="21"/>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EDD94DA"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40CD8A33" wp14:editId="283BA04B">
                <wp:extent cx="5798185" cy="140335"/>
                <wp:effectExtent l="0" t="0" r="0" b="0"/>
                <wp:docPr id="360"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36E98" w14:textId="77777777" w:rsidR="00786CD5" w:rsidRDefault="00786CD5">
                            <w:pPr>
                              <w:spacing w:before="1" w:line="219" w:lineRule="exact"/>
                              <w:ind w:right="26"/>
                              <w:jc w:val="right"/>
                              <w:rPr>
                                <w:b/>
                                <w:sz w:val="18"/>
                              </w:rPr>
                            </w:pPr>
                            <w:r>
                              <w:rPr>
                                <w:b/>
                                <w:color w:val="FFFFFF"/>
                                <w:sz w:val="18"/>
                              </w:rPr>
                              <w:t>İzleme ve Değerlendirme</w:t>
                            </w:r>
                          </w:p>
                        </w:txbxContent>
                      </wps:txbx>
                      <wps:bodyPr rot="0" vert="horz" wrap="square" lIns="0" tIns="0" rIns="0" bIns="0" anchor="t" anchorCtr="0" upright="1">
                        <a:noAutofit/>
                      </wps:bodyPr>
                    </wps:wsp>
                  </a:graphicData>
                </a:graphic>
              </wp:inline>
            </w:drawing>
          </mc:Choice>
          <mc:Fallback>
            <w:pict>
              <v:shape w14:anchorId="40CD8A33" id="Text Box 349" o:spid="_x0000_s1131"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B5UUuh0AgAA9AQAAA4AAAAAAAAA&#10;AAAAAAAALgIAAGRycy9lMm9Eb2MueG1sUEsBAi0AFAAGAAgAAAAhAPeJCQDcAAAABAEAAA8AAAAA&#10;AAAAAAAAAAAAzgQAAGRycy9kb3ducmV2LnhtbFBLBQYAAAAABAAEAPMAAADXBQAAAAA=&#10;" fillcolor="#30849b" stroked="f">
                <v:path arrowok="t"/>
                <v:textbox inset="0,0,0,0">
                  <w:txbxContent>
                    <w:p w14:paraId="6A536E98" w14:textId="77777777" w:rsidR="00786CD5" w:rsidRDefault="00786CD5">
                      <w:pPr>
                        <w:spacing w:before="1" w:line="219" w:lineRule="exact"/>
                        <w:ind w:right="26"/>
                        <w:jc w:val="right"/>
                        <w:rPr>
                          <w:b/>
                          <w:sz w:val="18"/>
                        </w:rPr>
                      </w:pPr>
                      <w:r>
                        <w:rPr>
                          <w:b/>
                          <w:color w:val="FFFFFF"/>
                          <w:sz w:val="18"/>
                        </w:rPr>
                        <w:t>İzleme ve Değerlendirme</w:t>
                      </w:r>
                    </w:p>
                  </w:txbxContent>
                </v:textbox>
                <w10:anchorlock/>
              </v:shape>
            </w:pict>
          </mc:Fallback>
        </mc:AlternateContent>
      </w:r>
    </w:p>
    <w:p w14:paraId="35A42FDC" w14:textId="77777777" w:rsidR="00052151" w:rsidRPr="006552E8" w:rsidRDefault="00052151">
      <w:pPr>
        <w:pStyle w:val="GvdeMetni"/>
        <w:rPr>
          <w:sz w:val="20"/>
        </w:rPr>
      </w:pPr>
    </w:p>
    <w:p w14:paraId="76CCE6E5" w14:textId="77777777" w:rsidR="00052151" w:rsidRPr="006552E8" w:rsidRDefault="00052151">
      <w:pPr>
        <w:pStyle w:val="GvdeMetni"/>
        <w:spacing w:before="6"/>
        <w:rPr>
          <w:sz w:val="16"/>
        </w:rPr>
      </w:pPr>
    </w:p>
    <w:p w14:paraId="2DC2CACA" w14:textId="77777777" w:rsidR="00052151" w:rsidRPr="006552E8" w:rsidRDefault="00D3649C">
      <w:pPr>
        <w:pStyle w:val="Balk3"/>
        <w:spacing w:before="52"/>
      </w:pPr>
      <w:bookmarkStart w:id="89" w:name="_bookmark99"/>
      <w:bookmarkEnd w:id="89"/>
      <w:r w:rsidRPr="006552E8">
        <w:rPr>
          <w:color w:val="30849B"/>
        </w:rPr>
        <w:t>Tablo 25: Stratejik Plan İzleme Tablosu</w:t>
      </w:r>
    </w:p>
    <w:p w14:paraId="24EA7AEE" w14:textId="77777777" w:rsidR="00052151" w:rsidRPr="006552E8" w:rsidRDefault="00052151">
      <w:pPr>
        <w:pStyle w:val="GvdeMetni"/>
        <w:spacing w:before="10"/>
        <w:rPr>
          <w:b/>
          <w:sz w:val="9"/>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83"/>
        <w:gridCol w:w="1191"/>
        <w:gridCol w:w="1454"/>
        <w:gridCol w:w="2155"/>
        <w:gridCol w:w="1486"/>
        <w:gridCol w:w="1303"/>
      </w:tblGrid>
      <w:tr w:rsidR="00052151" w:rsidRPr="006552E8" w14:paraId="5CA6F8AE" w14:textId="77777777">
        <w:trPr>
          <w:trHeight w:val="415"/>
        </w:trPr>
        <w:tc>
          <w:tcPr>
            <w:tcW w:w="2674" w:type="dxa"/>
            <w:gridSpan w:val="2"/>
            <w:tcBorders>
              <w:right w:val="single" w:sz="4" w:space="0" w:color="000000"/>
            </w:tcBorders>
            <w:shd w:val="clear" w:color="auto" w:fill="4AACC5"/>
          </w:tcPr>
          <w:p w14:paraId="527AC43E" w14:textId="77777777" w:rsidR="00052151" w:rsidRPr="006552E8" w:rsidRDefault="00D3649C">
            <w:pPr>
              <w:pStyle w:val="TableParagraph"/>
              <w:spacing w:before="73"/>
              <w:ind w:left="107"/>
              <w:rPr>
                <w:b/>
              </w:rPr>
            </w:pPr>
            <w:r w:rsidRPr="006552E8">
              <w:rPr>
                <w:b/>
                <w:color w:val="FFFFFF"/>
              </w:rPr>
              <w:t>A1</w:t>
            </w:r>
          </w:p>
        </w:tc>
        <w:tc>
          <w:tcPr>
            <w:tcW w:w="6398" w:type="dxa"/>
            <w:gridSpan w:val="4"/>
            <w:tcBorders>
              <w:left w:val="single" w:sz="4" w:space="0" w:color="000000"/>
              <w:right w:val="single" w:sz="4" w:space="0" w:color="000000"/>
            </w:tcBorders>
          </w:tcPr>
          <w:p w14:paraId="4AC758D0" w14:textId="77777777" w:rsidR="00052151" w:rsidRPr="006552E8" w:rsidRDefault="00052151">
            <w:pPr>
              <w:pStyle w:val="TableParagraph"/>
              <w:rPr>
                <w:sz w:val="20"/>
              </w:rPr>
            </w:pPr>
          </w:p>
        </w:tc>
      </w:tr>
      <w:tr w:rsidR="00052151" w:rsidRPr="006552E8" w14:paraId="7B85E9D6" w14:textId="77777777">
        <w:trPr>
          <w:trHeight w:val="412"/>
        </w:trPr>
        <w:tc>
          <w:tcPr>
            <w:tcW w:w="2674" w:type="dxa"/>
            <w:gridSpan w:val="2"/>
            <w:tcBorders>
              <w:right w:val="single" w:sz="4" w:space="0" w:color="000000"/>
            </w:tcBorders>
            <w:shd w:val="clear" w:color="auto" w:fill="4AACC5"/>
          </w:tcPr>
          <w:p w14:paraId="0C9F123E" w14:textId="77777777" w:rsidR="00052151" w:rsidRPr="006552E8" w:rsidRDefault="00D3649C">
            <w:pPr>
              <w:pStyle w:val="TableParagraph"/>
              <w:spacing w:before="71"/>
              <w:ind w:left="107"/>
              <w:rPr>
                <w:b/>
              </w:rPr>
            </w:pPr>
            <w:r w:rsidRPr="006552E8">
              <w:rPr>
                <w:b/>
                <w:color w:val="FFFFFF"/>
              </w:rPr>
              <w:t>H1.1</w:t>
            </w:r>
          </w:p>
        </w:tc>
        <w:tc>
          <w:tcPr>
            <w:tcW w:w="6398" w:type="dxa"/>
            <w:gridSpan w:val="4"/>
            <w:tcBorders>
              <w:left w:val="single" w:sz="4" w:space="0" w:color="000000"/>
              <w:right w:val="single" w:sz="4" w:space="0" w:color="000000"/>
            </w:tcBorders>
          </w:tcPr>
          <w:p w14:paraId="4D8B7EA2" w14:textId="77777777" w:rsidR="00052151" w:rsidRPr="006552E8" w:rsidRDefault="00052151">
            <w:pPr>
              <w:pStyle w:val="TableParagraph"/>
              <w:rPr>
                <w:sz w:val="20"/>
              </w:rPr>
            </w:pPr>
          </w:p>
        </w:tc>
      </w:tr>
      <w:tr w:rsidR="00052151" w:rsidRPr="006552E8" w14:paraId="566D2D93" w14:textId="77777777">
        <w:trPr>
          <w:trHeight w:val="657"/>
        </w:trPr>
        <w:tc>
          <w:tcPr>
            <w:tcW w:w="2674" w:type="dxa"/>
            <w:gridSpan w:val="2"/>
            <w:tcBorders>
              <w:right w:val="single" w:sz="4" w:space="0" w:color="000000"/>
            </w:tcBorders>
            <w:shd w:val="clear" w:color="auto" w:fill="4AACC5"/>
          </w:tcPr>
          <w:p w14:paraId="5B68A08A" w14:textId="77777777" w:rsidR="00052151" w:rsidRPr="006552E8" w:rsidRDefault="00D3649C">
            <w:pPr>
              <w:pStyle w:val="TableParagraph"/>
              <w:spacing w:before="59"/>
              <w:ind w:left="107" w:right="209"/>
              <w:rPr>
                <w:b/>
              </w:rPr>
            </w:pPr>
            <w:r w:rsidRPr="006552E8">
              <w:rPr>
                <w:b/>
                <w:color w:val="FFFFFF"/>
              </w:rPr>
              <w:t>Amacın İlgili Olduğu Program/Alt Program Adı</w:t>
            </w:r>
          </w:p>
        </w:tc>
        <w:tc>
          <w:tcPr>
            <w:tcW w:w="6398" w:type="dxa"/>
            <w:gridSpan w:val="4"/>
            <w:tcBorders>
              <w:left w:val="single" w:sz="4" w:space="0" w:color="000000"/>
              <w:right w:val="single" w:sz="4" w:space="0" w:color="000000"/>
            </w:tcBorders>
          </w:tcPr>
          <w:p w14:paraId="57E3BA41" w14:textId="77777777" w:rsidR="00052151" w:rsidRPr="006552E8" w:rsidRDefault="00052151">
            <w:pPr>
              <w:pStyle w:val="TableParagraph"/>
              <w:rPr>
                <w:sz w:val="20"/>
              </w:rPr>
            </w:pPr>
          </w:p>
        </w:tc>
      </w:tr>
      <w:tr w:rsidR="00052151" w:rsidRPr="006552E8" w14:paraId="1EB2E605" w14:textId="77777777">
        <w:trPr>
          <w:trHeight w:val="657"/>
        </w:trPr>
        <w:tc>
          <w:tcPr>
            <w:tcW w:w="2674" w:type="dxa"/>
            <w:gridSpan w:val="2"/>
            <w:tcBorders>
              <w:right w:val="single" w:sz="4" w:space="0" w:color="000000"/>
            </w:tcBorders>
            <w:shd w:val="clear" w:color="auto" w:fill="4AACC5"/>
          </w:tcPr>
          <w:p w14:paraId="357A31B3" w14:textId="77777777" w:rsidR="00052151" w:rsidRPr="006552E8" w:rsidRDefault="00D3649C">
            <w:pPr>
              <w:pStyle w:val="TableParagraph"/>
              <w:spacing w:before="59"/>
              <w:ind w:left="107" w:right="258"/>
              <w:rPr>
                <w:b/>
              </w:rPr>
            </w:pPr>
            <w:r w:rsidRPr="006552E8">
              <w:rPr>
                <w:b/>
                <w:color w:val="FFFFFF"/>
              </w:rPr>
              <w:t>Amacın İlişkili Olduğu Alt Program Hedefi</w:t>
            </w:r>
          </w:p>
        </w:tc>
        <w:tc>
          <w:tcPr>
            <w:tcW w:w="6398" w:type="dxa"/>
            <w:gridSpan w:val="4"/>
            <w:tcBorders>
              <w:left w:val="single" w:sz="4" w:space="0" w:color="000000"/>
              <w:right w:val="single" w:sz="4" w:space="0" w:color="000000"/>
            </w:tcBorders>
          </w:tcPr>
          <w:p w14:paraId="2BD17CF1" w14:textId="77777777" w:rsidR="00052151" w:rsidRPr="006552E8" w:rsidRDefault="00052151">
            <w:pPr>
              <w:pStyle w:val="TableParagraph"/>
              <w:rPr>
                <w:sz w:val="20"/>
              </w:rPr>
            </w:pPr>
          </w:p>
        </w:tc>
      </w:tr>
      <w:tr w:rsidR="00052151" w:rsidRPr="006552E8" w14:paraId="38E39D12" w14:textId="77777777">
        <w:trPr>
          <w:trHeight w:val="652"/>
        </w:trPr>
        <w:tc>
          <w:tcPr>
            <w:tcW w:w="2674" w:type="dxa"/>
            <w:gridSpan w:val="2"/>
            <w:tcBorders>
              <w:bottom w:val="single" w:sz="4" w:space="0" w:color="000000"/>
              <w:right w:val="single" w:sz="4" w:space="0" w:color="000000"/>
            </w:tcBorders>
            <w:shd w:val="clear" w:color="auto" w:fill="4AACC5"/>
          </w:tcPr>
          <w:p w14:paraId="502F17B2" w14:textId="77777777" w:rsidR="00052151" w:rsidRPr="006552E8" w:rsidRDefault="00D3649C">
            <w:pPr>
              <w:pStyle w:val="TableParagraph"/>
              <w:spacing w:before="193"/>
              <w:ind w:left="107"/>
              <w:rPr>
                <w:b/>
              </w:rPr>
            </w:pPr>
            <w:r w:rsidRPr="006552E8">
              <w:rPr>
                <w:b/>
                <w:color w:val="FFFFFF"/>
              </w:rPr>
              <w:t>H1.1 Performansı</w:t>
            </w:r>
          </w:p>
        </w:tc>
        <w:tc>
          <w:tcPr>
            <w:tcW w:w="6398" w:type="dxa"/>
            <w:gridSpan w:val="4"/>
            <w:tcBorders>
              <w:left w:val="single" w:sz="4" w:space="0" w:color="000000"/>
              <w:right w:val="single" w:sz="4" w:space="0" w:color="000000"/>
            </w:tcBorders>
          </w:tcPr>
          <w:p w14:paraId="39ACE540" w14:textId="77777777" w:rsidR="00052151" w:rsidRPr="006552E8" w:rsidRDefault="00D3649C">
            <w:pPr>
              <w:pStyle w:val="TableParagraph"/>
              <w:spacing w:before="59"/>
              <w:ind w:left="105" w:right="628"/>
            </w:pPr>
            <w:r w:rsidRPr="006552E8">
              <w:t>(PG1.1.1 Performansı X Hedefe Etkisi) + (PG1.1.2 Performansı X Hedefe Etkisi)</w:t>
            </w:r>
          </w:p>
        </w:tc>
      </w:tr>
      <w:tr w:rsidR="00052151" w:rsidRPr="006552E8" w14:paraId="193D6077" w14:textId="77777777">
        <w:trPr>
          <w:trHeight w:val="417"/>
        </w:trPr>
        <w:tc>
          <w:tcPr>
            <w:tcW w:w="2674" w:type="dxa"/>
            <w:gridSpan w:val="2"/>
            <w:tcBorders>
              <w:top w:val="single" w:sz="4" w:space="0" w:color="000000"/>
              <w:right w:val="single" w:sz="4" w:space="0" w:color="000000"/>
            </w:tcBorders>
            <w:shd w:val="clear" w:color="auto" w:fill="4AACC5"/>
          </w:tcPr>
          <w:p w14:paraId="0F0D86B2" w14:textId="77777777" w:rsidR="00052151" w:rsidRPr="006552E8" w:rsidRDefault="00D3649C">
            <w:pPr>
              <w:pStyle w:val="TableParagraph"/>
              <w:spacing w:before="76"/>
              <w:ind w:left="107"/>
              <w:rPr>
                <w:b/>
              </w:rPr>
            </w:pPr>
            <w:r w:rsidRPr="006552E8">
              <w:rPr>
                <w:b/>
                <w:color w:val="FFFFFF"/>
              </w:rPr>
              <w:t>Sorumlu Birim</w:t>
            </w:r>
          </w:p>
        </w:tc>
        <w:tc>
          <w:tcPr>
            <w:tcW w:w="6398" w:type="dxa"/>
            <w:gridSpan w:val="4"/>
            <w:tcBorders>
              <w:left w:val="single" w:sz="4" w:space="0" w:color="000000"/>
              <w:right w:val="single" w:sz="4" w:space="0" w:color="000000"/>
            </w:tcBorders>
          </w:tcPr>
          <w:p w14:paraId="14F51543" w14:textId="77777777" w:rsidR="00052151" w:rsidRPr="006552E8" w:rsidRDefault="00052151">
            <w:pPr>
              <w:pStyle w:val="TableParagraph"/>
              <w:rPr>
                <w:sz w:val="20"/>
              </w:rPr>
            </w:pPr>
          </w:p>
        </w:tc>
      </w:tr>
      <w:tr w:rsidR="00052151" w:rsidRPr="006552E8" w14:paraId="7F71EF26" w14:textId="77777777">
        <w:trPr>
          <w:trHeight w:val="1192"/>
        </w:trPr>
        <w:tc>
          <w:tcPr>
            <w:tcW w:w="1483" w:type="dxa"/>
            <w:shd w:val="clear" w:color="auto" w:fill="4AACC5"/>
          </w:tcPr>
          <w:p w14:paraId="62AA86C0" w14:textId="77777777" w:rsidR="00052151" w:rsidRPr="006552E8" w:rsidRDefault="00052151">
            <w:pPr>
              <w:pStyle w:val="TableParagraph"/>
              <w:spacing w:before="10"/>
              <w:rPr>
                <w:b/>
                <w:sz w:val="26"/>
              </w:rPr>
            </w:pPr>
          </w:p>
          <w:p w14:paraId="43006591" w14:textId="77777777" w:rsidR="00052151" w:rsidRPr="006552E8" w:rsidRDefault="00D3649C">
            <w:pPr>
              <w:pStyle w:val="TableParagraph"/>
              <w:ind w:left="107" w:right="285"/>
              <w:rPr>
                <w:b/>
              </w:rPr>
            </w:pPr>
            <w:r w:rsidRPr="006552E8">
              <w:rPr>
                <w:b/>
                <w:color w:val="FFFFFF"/>
              </w:rPr>
              <w:t>Performans Göstergesi</w:t>
            </w:r>
          </w:p>
        </w:tc>
        <w:tc>
          <w:tcPr>
            <w:tcW w:w="1191" w:type="dxa"/>
            <w:tcBorders>
              <w:right w:val="single" w:sz="4" w:space="0" w:color="000000"/>
            </w:tcBorders>
            <w:shd w:val="clear" w:color="auto" w:fill="4AACC5"/>
          </w:tcPr>
          <w:p w14:paraId="01454226" w14:textId="77777777" w:rsidR="00052151" w:rsidRPr="006552E8" w:rsidRDefault="00052151">
            <w:pPr>
              <w:pStyle w:val="TableParagraph"/>
              <w:spacing w:before="10"/>
              <w:rPr>
                <w:b/>
                <w:sz w:val="26"/>
              </w:rPr>
            </w:pPr>
          </w:p>
          <w:p w14:paraId="59075072" w14:textId="77777777" w:rsidR="00052151" w:rsidRPr="006552E8" w:rsidRDefault="00D3649C">
            <w:pPr>
              <w:pStyle w:val="TableParagraph"/>
              <w:ind w:left="177" w:right="154" w:firstLine="88"/>
              <w:rPr>
                <w:b/>
              </w:rPr>
            </w:pPr>
            <w:r w:rsidRPr="006552E8">
              <w:rPr>
                <w:b/>
                <w:color w:val="FFFFFF"/>
              </w:rPr>
              <w:t>Hedefe Etkisi (%)</w:t>
            </w:r>
          </w:p>
        </w:tc>
        <w:tc>
          <w:tcPr>
            <w:tcW w:w="1454" w:type="dxa"/>
            <w:tcBorders>
              <w:left w:val="single" w:sz="4" w:space="0" w:color="000000"/>
            </w:tcBorders>
            <w:shd w:val="clear" w:color="auto" w:fill="4AACC5"/>
          </w:tcPr>
          <w:p w14:paraId="08A5F871" w14:textId="77777777" w:rsidR="00052151" w:rsidRPr="006552E8" w:rsidRDefault="00D3649C">
            <w:pPr>
              <w:pStyle w:val="TableParagraph"/>
              <w:spacing w:before="193"/>
              <w:ind w:left="141" w:right="136"/>
              <w:jc w:val="center"/>
              <w:rPr>
                <w:b/>
              </w:rPr>
            </w:pPr>
            <w:r w:rsidRPr="006552E8">
              <w:rPr>
                <w:b/>
                <w:color w:val="FFFFFF"/>
              </w:rPr>
              <w:t>Plan Dönemi Başlangıç Değeri</w:t>
            </w:r>
            <w:r w:rsidRPr="006552E8">
              <w:rPr>
                <w:b/>
                <w:color w:val="FFFFFF"/>
                <w:vertAlign w:val="superscript"/>
              </w:rPr>
              <w:t>*</w:t>
            </w:r>
            <w:r w:rsidRPr="006552E8">
              <w:rPr>
                <w:b/>
                <w:color w:val="FFFFFF"/>
              </w:rPr>
              <w:t xml:space="preserve"> (A)</w:t>
            </w:r>
          </w:p>
        </w:tc>
        <w:tc>
          <w:tcPr>
            <w:tcW w:w="2155" w:type="dxa"/>
            <w:shd w:val="clear" w:color="auto" w:fill="4AACC5"/>
          </w:tcPr>
          <w:p w14:paraId="6238A984" w14:textId="77777777" w:rsidR="00052151" w:rsidRPr="006552E8" w:rsidRDefault="00D3649C">
            <w:pPr>
              <w:pStyle w:val="TableParagraph"/>
              <w:spacing w:before="193"/>
              <w:ind w:left="139" w:right="127"/>
              <w:jc w:val="center"/>
              <w:rPr>
                <w:b/>
              </w:rPr>
            </w:pPr>
            <w:r w:rsidRPr="006552E8">
              <w:rPr>
                <w:b/>
                <w:color w:val="FFFFFF"/>
              </w:rPr>
              <w:t>İzleme Dönemindeki Yılsonu Hedeflenen Değer (B)</w:t>
            </w:r>
          </w:p>
        </w:tc>
        <w:tc>
          <w:tcPr>
            <w:tcW w:w="1486" w:type="dxa"/>
            <w:shd w:val="clear" w:color="auto" w:fill="4AACC5"/>
          </w:tcPr>
          <w:p w14:paraId="32CC1C13" w14:textId="77777777" w:rsidR="00052151" w:rsidRPr="006552E8" w:rsidRDefault="00D3649C">
            <w:pPr>
              <w:pStyle w:val="TableParagraph"/>
              <w:spacing w:before="59"/>
              <w:ind w:left="130" w:right="122"/>
              <w:jc w:val="center"/>
              <w:rPr>
                <w:b/>
              </w:rPr>
            </w:pPr>
            <w:r w:rsidRPr="006552E8">
              <w:rPr>
                <w:b/>
                <w:color w:val="FFFFFF"/>
              </w:rPr>
              <w:t>İzleme Dönemindeki Gerçekleşme Değeri (C)</w:t>
            </w:r>
          </w:p>
        </w:tc>
        <w:tc>
          <w:tcPr>
            <w:tcW w:w="1303" w:type="dxa"/>
            <w:tcBorders>
              <w:right w:val="single" w:sz="4" w:space="0" w:color="000000"/>
            </w:tcBorders>
            <w:shd w:val="clear" w:color="auto" w:fill="4AACC5"/>
          </w:tcPr>
          <w:p w14:paraId="5B5DC6B0" w14:textId="77777777" w:rsidR="00052151" w:rsidRPr="006552E8" w:rsidRDefault="00D3649C">
            <w:pPr>
              <w:pStyle w:val="TableParagraph"/>
              <w:spacing w:before="195" w:line="237" w:lineRule="auto"/>
              <w:ind w:left="114" w:right="103"/>
              <w:jc w:val="center"/>
              <w:rPr>
                <w:b/>
              </w:rPr>
            </w:pPr>
            <w:r w:rsidRPr="006552E8">
              <w:rPr>
                <w:b/>
                <w:color w:val="FFFFFF"/>
              </w:rPr>
              <w:t>Performans (%)</w:t>
            </w:r>
          </w:p>
          <w:p w14:paraId="379C3A36" w14:textId="77777777" w:rsidR="00052151" w:rsidRPr="006552E8" w:rsidRDefault="00D3649C">
            <w:pPr>
              <w:pStyle w:val="TableParagraph"/>
              <w:spacing w:before="2"/>
              <w:ind w:left="114" w:right="102"/>
              <w:jc w:val="center"/>
              <w:rPr>
                <w:b/>
              </w:rPr>
            </w:pPr>
            <w:r w:rsidRPr="006552E8">
              <w:rPr>
                <w:b/>
                <w:color w:val="FFFFFF"/>
              </w:rPr>
              <w:t>(C-A)/(B-A)</w:t>
            </w:r>
          </w:p>
        </w:tc>
      </w:tr>
      <w:tr w:rsidR="00052151" w:rsidRPr="006552E8" w14:paraId="47A9C5C0" w14:textId="77777777">
        <w:trPr>
          <w:trHeight w:val="412"/>
        </w:trPr>
        <w:tc>
          <w:tcPr>
            <w:tcW w:w="1483" w:type="dxa"/>
          </w:tcPr>
          <w:p w14:paraId="50F07439" w14:textId="77777777" w:rsidR="00052151" w:rsidRPr="006552E8" w:rsidRDefault="00D3649C">
            <w:pPr>
              <w:pStyle w:val="TableParagraph"/>
              <w:spacing w:before="73"/>
              <w:ind w:left="107"/>
              <w:rPr>
                <w:b/>
              </w:rPr>
            </w:pPr>
            <w:r w:rsidRPr="006552E8">
              <w:rPr>
                <w:b/>
              </w:rPr>
              <w:t>PG1.1.1:</w:t>
            </w:r>
          </w:p>
        </w:tc>
        <w:tc>
          <w:tcPr>
            <w:tcW w:w="1191" w:type="dxa"/>
            <w:tcBorders>
              <w:right w:val="single" w:sz="4" w:space="0" w:color="000000"/>
            </w:tcBorders>
          </w:tcPr>
          <w:p w14:paraId="33A78C72" w14:textId="77777777" w:rsidR="00052151" w:rsidRPr="006552E8" w:rsidRDefault="00052151">
            <w:pPr>
              <w:pStyle w:val="TableParagraph"/>
              <w:rPr>
                <w:sz w:val="20"/>
              </w:rPr>
            </w:pPr>
          </w:p>
        </w:tc>
        <w:tc>
          <w:tcPr>
            <w:tcW w:w="1454" w:type="dxa"/>
            <w:tcBorders>
              <w:left w:val="single" w:sz="4" w:space="0" w:color="000000"/>
            </w:tcBorders>
          </w:tcPr>
          <w:p w14:paraId="3DC3ADCF" w14:textId="77777777" w:rsidR="00052151" w:rsidRPr="006552E8" w:rsidRDefault="00052151">
            <w:pPr>
              <w:pStyle w:val="TableParagraph"/>
              <w:rPr>
                <w:sz w:val="20"/>
              </w:rPr>
            </w:pPr>
          </w:p>
        </w:tc>
        <w:tc>
          <w:tcPr>
            <w:tcW w:w="2155" w:type="dxa"/>
          </w:tcPr>
          <w:p w14:paraId="16EFA11D" w14:textId="77777777" w:rsidR="00052151" w:rsidRPr="006552E8" w:rsidRDefault="00052151">
            <w:pPr>
              <w:pStyle w:val="TableParagraph"/>
              <w:rPr>
                <w:sz w:val="20"/>
              </w:rPr>
            </w:pPr>
          </w:p>
        </w:tc>
        <w:tc>
          <w:tcPr>
            <w:tcW w:w="1486" w:type="dxa"/>
          </w:tcPr>
          <w:p w14:paraId="020490E2" w14:textId="77777777" w:rsidR="00052151" w:rsidRPr="006552E8" w:rsidRDefault="00052151">
            <w:pPr>
              <w:pStyle w:val="TableParagraph"/>
              <w:rPr>
                <w:sz w:val="20"/>
              </w:rPr>
            </w:pPr>
          </w:p>
        </w:tc>
        <w:tc>
          <w:tcPr>
            <w:tcW w:w="1303" w:type="dxa"/>
            <w:tcBorders>
              <w:right w:val="single" w:sz="4" w:space="0" w:color="000000"/>
            </w:tcBorders>
          </w:tcPr>
          <w:p w14:paraId="0436DC30" w14:textId="77777777" w:rsidR="00052151" w:rsidRPr="006552E8" w:rsidRDefault="00052151">
            <w:pPr>
              <w:pStyle w:val="TableParagraph"/>
              <w:rPr>
                <w:sz w:val="20"/>
              </w:rPr>
            </w:pPr>
          </w:p>
        </w:tc>
      </w:tr>
      <w:tr w:rsidR="00052151" w:rsidRPr="006552E8" w14:paraId="30905F5E" w14:textId="77777777">
        <w:trPr>
          <w:trHeight w:val="415"/>
        </w:trPr>
        <w:tc>
          <w:tcPr>
            <w:tcW w:w="1483" w:type="dxa"/>
          </w:tcPr>
          <w:p w14:paraId="57143CF1" w14:textId="77777777" w:rsidR="00052151" w:rsidRPr="006552E8" w:rsidRDefault="00D3649C">
            <w:pPr>
              <w:pStyle w:val="TableParagraph"/>
              <w:spacing w:before="73"/>
              <w:ind w:left="107"/>
              <w:rPr>
                <w:b/>
              </w:rPr>
            </w:pPr>
            <w:r w:rsidRPr="006552E8">
              <w:rPr>
                <w:b/>
              </w:rPr>
              <w:t>PG1.1.2:</w:t>
            </w:r>
          </w:p>
        </w:tc>
        <w:tc>
          <w:tcPr>
            <w:tcW w:w="1191" w:type="dxa"/>
            <w:tcBorders>
              <w:right w:val="single" w:sz="4" w:space="0" w:color="000000"/>
            </w:tcBorders>
          </w:tcPr>
          <w:p w14:paraId="3E72D12D" w14:textId="77777777" w:rsidR="00052151" w:rsidRPr="006552E8" w:rsidRDefault="00052151">
            <w:pPr>
              <w:pStyle w:val="TableParagraph"/>
              <w:rPr>
                <w:sz w:val="20"/>
              </w:rPr>
            </w:pPr>
          </w:p>
        </w:tc>
        <w:tc>
          <w:tcPr>
            <w:tcW w:w="1454" w:type="dxa"/>
            <w:tcBorders>
              <w:left w:val="single" w:sz="4" w:space="0" w:color="000000"/>
            </w:tcBorders>
          </w:tcPr>
          <w:p w14:paraId="55CF8D34" w14:textId="77777777" w:rsidR="00052151" w:rsidRPr="006552E8" w:rsidRDefault="00052151">
            <w:pPr>
              <w:pStyle w:val="TableParagraph"/>
              <w:rPr>
                <w:sz w:val="20"/>
              </w:rPr>
            </w:pPr>
          </w:p>
        </w:tc>
        <w:tc>
          <w:tcPr>
            <w:tcW w:w="2155" w:type="dxa"/>
          </w:tcPr>
          <w:p w14:paraId="1668E646" w14:textId="77777777" w:rsidR="00052151" w:rsidRPr="006552E8" w:rsidRDefault="00052151">
            <w:pPr>
              <w:pStyle w:val="TableParagraph"/>
              <w:rPr>
                <w:sz w:val="20"/>
              </w:rPr>
            </w:pPr>
          </w:p>
        </w:tc>
        <w:tc>
          <w:tcPr>
            <w:tcW w:w="1486" w:type="dxa"/>
          </w:tcPr>
          <w:p w14:paraId="5156D1DD" w14:textId="77777777" w:rsidR="00052151" w:rsidRPr="006552E8" w:rsidRDefault="00052151">
            <w:pPr>
              <w:pStyle w:val="TableParagraph"/>
              <w:rPr>
                <w:sz w:val="20"/>
              </w:rPr>
            </w:pPr>
          </w:p>
        </w:tc>
        <w:tc>
          <w:tcPr>
            <w:tcW w:w="1303" w:type="dxa"/>
            <w:tcBorders>
              <w:right w:val="single" w:sz="4" w:space="0" w:color="000000"/>
            </w:tcBorders>
          </w:tcPr>
          <w:p w14:paraId="0ABDDB3D" w14:textId="77777777" w:rsidR="00052151" w:rsidRPr="006552E8" w:rsidRDefault="00052151">
            <w:pPr>
              <w:pStyle w:val="TableParagraph"/>
              <w:rPr>
                <w:sz w:val="20"/>
              </w:rPr>
            </w:pPr>
          </w:p>
        </w:tc>
      </w:tr>
      <w:tr w:rsidR="00052151" w:rsidRPr="006552E8" w14:paraId="0CEA5A77" w14:textId="77777777">
        <w:trPr>
          <w:trHeight w:val="388"/>
        </w:trPr>
        <w:tc>
          <w:tcPr>
            <w:tcW w:w="9072" w:type="dxa"/>
            <w:gridSpan w:val="6"/>
            <w:tcBorders>
              <w:right w:val="single" w:sz="4" w:space="0" w:color="000000"/>
            </w:tcBorders>
            <w:shd w:val="clear" w:color="auto" w:fill="4AACC5"/>
          </w:tcPr>
          <w:p w14:paraId="2DA7796F" w14:textId="77777777" w:rsidR="00052151" w:rsidRPr="006552E8" w:rsidRDefault="00D3649C">
            <w:pPr>
              <w:pStyle w:val="TableParagraph"/>
              <w:spacing w:before="59"/>
              <w:ind w:left="2997" w:right="2938"/>
              <w:jc w:val="center"/>
              <w:rPr>
                <w:b/>
              </w:rPr>
            </w:pPr>
            <w:r w:rsidRPr="006552E8">
              <w:rPr>
                <w:b/>
                <w:color w:val="FFFFFF"/>
              </w:rPr>
              <w:t>Hedefe İlişkin Değerlendirmeler</w:t>
            </w:r>
            <w:r w:rsidRPr="006552E8">
              <w:rPr>
                <w:b/>
                <w:color w:val="FFFFFF"/>
                <w:vertAlign w:val="superscript"/>
              </w:rPr>
              <w:t>**</w:t>
            </w:r>
          </w:p>
        </w:tc>
      </w:tr>
      <w:tr w:rsidR="00052151" w:rsidRPr="006552E8" w14:paraId="4A7213FB" w14:textId="77777777">
        <w:trPr>
          <w:trHeight w:val="849"/>
        </w:trPr>
        <w:tc>
          <w:tcPr>
            <w:tcW w:w="9072" w:type="dxa"/>
            <w:gridSpan w:val="6"/>
            <w:tcBorders>
              <w:right w:val="single" w:sz="4" w:space="0" w:color="000000"/>
            </w:tcBorders>
          </w:tcPr>
          <w:p w14:paraId="159D311E" w14:textId="77777777" w:rsidR="00052151" w:rsidRPr="006552E8" w:rsidRDefault="00052151">
            <w:pPr>
              <w:pStyle w:val="TableParagraph"/>
              <w:rPr>
                <w:sz w:val="20"/>
              </w:rPr>
            </w:pPr>
          </w:p>
        </w:tc>
      </w:tr>
    </w:tbl>
    <w:p w14:paraId="157553FC" w14:textId="77777777" w:rsidR="00052151" w:rsidRPr="006552E8" w:rsidRDefault="00D3649C">
      <w:pPr>
        <w:spacing w:before="61" w:line="243" w:lineRule="exact"/>
        <w:ind w:left="156"/>
        <w:jc w:val="both"/>
        <w:rPr>
          <w:sz w:val="20"/>
        </w:rPr>
      </w:pPr>
      <w:r w:rsidRPr="006552E8">
        <w:rPr>
          <w:sz w:val="20"/>
          <w:vertAlign w:val="superscript"/>
        </w:rPr>
        <w:t>*</w:t>
      </w:r>
      <w:r w:rsidRPr="006552E8">
        <w:rPr>
          <w:sz w:val="20"/>
        </w:rPr>
        <w:t xml:space="preserve"> Örneğin, 2018-2022 dönemini kapsayan stratejik plan için 2017 yılsonu değeridir.</w:t>
      </w:r>
    </w:p>
    <w:p w14:paraId="5123AF2E" w14:textId="77777777" w:rsidR="00052151" w:rsidRPr="006552E8" w:rsidRDefault="00D3649C">
      <w:pPr>
        <w:ind w:left="156" w:right="140"/>
        <w:jc w:val="both"/>
        <w:rPr>
          <w:sz w:val="20"/>
        </w:rPr>
      </w:pPr>
      <w:r w:rsidRPr="006552E8">
        <w:rPr>
          <w:sz w:val="20"/>
          <w:vertAlign w:val="superscript"/>
        </w:rPr>
        <w:t>**</w:t>
      </w:r>
      <w:r w:rsidRPr="006552E8">
        <w:rPr>
          <w:spacing w:val="-26"/>
          <w:sz w:val="20"/>
        </w:rPr>
        <w:t xml:space="preserve"> </w:t>
      </w:r>
      <w:r w:rsidRPr="006552E8">
        <w:rPr>
          <w:sz w:val="20"/>
        </w:rPr>
        <w:t>Her</w:t>
      </w:r>
      <w:r w:rsidRPr="006552E8">
        <w:rPr>
          <w:spacing w:val="-13"/>
          <w:sz w:val="20"/>
        </w:rPr>
        <w:t xml:space="preserve"> </w:t>
      </w:r>
      <w:r w:rsidRPr="006552E8">
        <w:rPr>
          <w:sz w:val="20"/>
        </w:rPr>
        <w:t>yılın</w:t>
      </w:r>
      <w:r w:rsidRPr="006552E8">
        <w:rPr>
          <w:spacing w:val="-12"/>
          <w:sz w:val="20"/>
        </w:rPr>
        <w:t xml:space="preserve"> </w:t>
      </w:r>
      <w:r w:rsidRPr="006552E8">
        <w:rPr>
          <w:sz w:val="20"/>
        </w:rPr>
        <w:t>ilk</w:t>
      </w:r>
      <w:r w:rsidRPr="006552E8">
        <w:rPr>
          <w:spacing w:val="-12"/>
          <w:sz w:val="20"/>
        </w:rPr>
        <w:t xml:space="preserve"> </w:t>
      </w:r>
      <w:r w:rsidRPr="006552E8">
        <w:rPr>
          <w:sz w:val="20"/>
        </w:rPr>
        <w:t>altı</w:t>
      </w:r>
      <w:r w:rsidRPr="006552E8">
        <w:rPr>
          <w:spacing w:val="-13"/>
          <w:sz w:val="20"/>
        </w:rPr>
        <w:t xml:space="preserve"> </w:t>
      </w:r>
      <w:r w:rsidRPr="006552E8">
        <w:rPr>
          <w:sz w:val="20"/>
        </w:rPr>
        <w:t>ayında,</w:t>
      </w:r>
      <w:r w:rsidRPr="006552E8">
        <w:rPr>
          <w:spacing w:val="-12"/>
          <w:sz w:val="20"/>
        </w:rPr>
        <w:t xml:space="preserve"> </w:t>
      </w:r>
      <w:r w:rsidRPr="006552E8">
        <w:rPr>
          <w:sz w:val="20"/>
        </w:rPr>
        <w:t>ilgili</w:t>
      </w:r>
      <w:r w:rsidRPr="006552E8">
        <w:rPr>
          <w:spacing w:val="-13"/>
          <w:sz w:val="20"/>
        </w:rPr>
        <w:t xml:space="preserve"> </w:t>
      </w:r>
      <w:r w:rsidRPr="006552E8">
        <w:rPr>
          <w:sz w:val="20"/>
        </w:rPr>
        <w:t>hedefe</w:t>
      </w:r>
      <w:r w:rsidRPr="006552E8">
        <w:rPr>
          <w:spacing w:val="-13"/>
          <w:sz w:val="20"/>
        </w:rPr>
        <w:t xml:space="preserve"> </w:t>
      </w:r>
      <w:r w:rsidRPr="006552E8">
        <w:rPr>
          <w:sz w:val="20"/>
        </w:rPr>
        <w:t>ait</w:t>
      </w:r>
      <w:r w:rsidRPr="006552E8">
        <w:rPr>
          <w:spacing w:val="-12"/>
          <w:sz w:val="20"/>
        </w:rPr>
        <w:t xml:space="preserve"> </w:t>
      </w:r>
      <w:r w:rsidRPr="006552E8">
        <w:rPr>
          <w:sz w:val="20"/>
        </w:rPr>
        <w:t>performans</w:t>
      </w:r>
      <w:r w:rsidRPr="006552E8">
        <w:rPr>
          <w:spacing w:val="-13"/>
          <w:sz w:val="20"/>
        </w:rPr>
        <w:t xml:space="preserve"> </w:t>
      </w:r>
      <w:r w:rsidRPr="006552E8">
        <w:rPr>
          <w:sz w:val="20"/>
        </w:rPr>
        <w:t>göstergelerinin</w:t>
      </w:r>
      <w:r w:rsidRPr="006552E8">
        <w:rPr>
          <w:spacing w:val="-12"/>
          <w:sz w:val="20"/>
        </w:rPr>
        <w:t xml:space="preserve"> </w:t>
      </w:r>
      <w:r w:rsidRPr="006552E8">
        <w:rPr>
          <w:sz w:val="20"/>
        </w:rPr>
        <w:t>performans</w:t>
      </w:r>
      <w:r w:rsidRPr="006552E8">
        <w:rPr>
          <w:spacing w:val="-14"/>
          <w:sz w:val="20"/>
        </w:rPr>
        <w:t xml:space="preserve"> </w:t>
      </w:r>
      <w:r w:rsidRPr="006552E8">
        <w:rPr>
          <w:sz w:val="20"/>
        </w:rPr>
        <w:t>düzeyi</w:t>
      </w:r>
      <w:r w:rsidRPr="006552E8">
        <w:rPr>
          <w:spacing w:val="-13"/>
          <w:sz w:val="20"/>
        </w:rPr>
        <w:t xml:space="preserve"> </w:t>
      </w:r>
      <w:r w:rsidRPr="006552E8">
        <w:rPr>
          <w:sz w:val="20"/>
        </w:rPr>
        <w:t>dikkate</w:t>
      </w:r>
      <w:r w:rsidRPr="006552E8">
        <w:rPr>
          <w:spacing w:val="-13"/>
          <w:sz w:val="20"/>
        </w:rPr>
        <w:t xml:space="preserve"> </w:t>
      </w:r>
      <w:r w:rsidRPr="006552E8">
        <w:rPr>
          <w:sz w:val="20"/>
        </w:rPr>
        <w:t>alınarak</w:t>
      </w:r>
      <w:r w:rsidRPr="006552E8">
        <w:rPr>
          <w:spacing w:val="-12"/>
          <w:sz w:val="20"/>
        </w:rPr>
        <w:t xml:space="preserve"> </w:t>
      </w:r>
      <w:r w:rsidRPr="006552E8">
        <w:rPr>
          <w:sz w:val="20"/>
        </w:rPr>
        <w:t>izlemenin yapıldığı yılın sonu itibarıyla hedeflenen değere ulaşılıp ulaşılamayacağının analizi yapılır. Hedeflenen değere ulaşılmasını engelleyecek hususlar ve riskler varsa bunlar değerlendirilir. Hedeflenen değere ulaşılmasını sağlayacak temel tedbirlere kısaca yer</w:t>
      </w:r>
      <w:r w:rsidRPr="006552E8">
        <w:rPr>
          <w:spacing w:val="-2"/>
          <w:sz w:val="20"/>
        </w:rPr>
        <w:t xml:space="preserve"> </w:t>
      </w:r>
      <w:r w:rsidRPr="006552E8">
        <w:rPr>
          <w:sz w:val="20"/>
        </w:rPr>
        <w:t>verilir.</w:t>
      </w:r>
    </w:p>
    <w:p w14:paraId="6104603C" w14:textId="77777777" w:rsidR="00052151" w:rsidRPr="006552E8" w:rsidRDefault="00052151">
      <w:pPr>
        <w:pStyle w:val="GvdeMetni"/>
        <w:rPr>
          <w:sz w:val="20"/>
        </w:rPr>
      </w:pPr>
    </w:p>
    <w:p w14:paraId="7FECC68B" w14:textId="77777777" w:rsidR="00052151" w:rsidRPr="006552E8" w:rsidRDefault="00052151">
      <w:pPr>
        <w:pStyle w:val="GvdeMetni"/>
        <w:rPr>
          <w:sz w:val="20"/>
        </w:rPr>
      </w:pPr>
    </w:p>
    <w:p w14:paraId="3989C027" w14:textId="77777777" w:rsidR="00052151" w:rsidRPr="006552E8" w:rsidRDefault="00052151">
      <w:pPr>
        <w:pStyle w:val="GvdeMetni"/>
        <w:rPr>
          <w:sz w:val="20"/>
        </w:rPr>
      </w:pPr>
    </w:p>
    <w:p w14:paraId="749D632B" w14:textId="77777777" w:rsidR="00052151" w:rsidRPr="006552E8" w:rsidRDefault="00052151">
      <w:pPr>
        <w:pStyle w:val="GvdeMetni"/>
        <w:rPr>
          <w:sz w:val="20"/>
        </w:rPr>
      </w:pPr>
    </w:p>
    <w:p w14:paraId="54F26201" w14:textId="77777777" w:rsidR="00052151" w:rsidRPr="006552E8" w:rsidRDefault="00052151">
      <w:pPr>
        <w:pStyle w:val="GvdeMetni"/>
        <w:rPr>
          <w:sz w:val="20"/>
        </w:rPr>
      </w:pPr>
    </w:p>
    <w:p w14:paraId="71A6A417" w14:textId="77777777" w:rsidR="00052151" w:rsidRPr="006552E8" w:rsidRDefault="00052151">
      <w:pPr>
        <w:pStyle w:val="GvdeMetni"/>
        <w:rPr>
          <w:sz w:val="20"/>
        </w:rPr>
      </w:pPr>
    </w:p>
    <w:p w14:paraId="20F1FD7E" w14:textId="77777777" w:rsidR="00052151" w:rsidRPr="006552E8" w:rsidRDefault="00052151">
      <w:pPr>
        <w:pStyle w:val="GvdeMetni"/>
        <w:rPr>
          <w:sz w:val="20"/>
        </w:rPr>
      </w:pPr>
    </w:p>
    <w:p w14:paraId="7E969D6A" w14:textId="77777777" w:rsidR="00052151" w:rsidRPr="006552E8" w:rsidRDefault="00052151">
      <w:pPr>
        <w:pStyle w:val="GvdeMetni"/>
        <w:rPr>
          <w:sz w:val="20"/>
        </w:rPr>
      </w:pPr>
    </w:p>
    <w:p w14:paraId="7321F91F" w14:textId="77777777" w:rsidR="00052151" w:rsidRPr="006552E8" w:rsidRDefault="00052151">
      <w:pPr>
        <w:pStyle w:val="GvdeMetni"/>
        <w:rPr>
          <w:sz w:val="20"/>
        </w:rPr>
      </w:pPr>
    </w:p>
    <w:p w14:paraId="795EFFC9" w14:textId="77777777" w:rsidR="00052151" w:rsidRPr="006552E8" w:rsidRDefault="00052151">
      <w:pPr>
        <w:pStyle w:val="GvdeMetni"/>
        <w:rPr>
          <w:sz w:val="20"/>
        </w:rPr>
      </w:pPr>
    </w:p>
    <w:p w14:paraId="4C87C704" w14:textId="77777777" w:rsidR="00052151" w:rsidRPr="006552E8" w:rsidRDefault="00052151">
      <w:pPr>
        <w:pStyle w:val="GvdeMetni"/>
        <w:rPr>
          <w:sz w:val="20"/>
        </w:rPr>
      </w:pPr>
    </w:p>
    <w:p w14:paraId="0FEACE2E" w14:textId="77777777" w:rsidR="00052151" w:rsidRPr="006552E8" w:rsidRDefault="00052151">
      <w:pPr>
        <w:pStyle w:val="GvdeMetni"/>
        <w:rPr>
          <w:sz w:val="20"/>
        </w:rPr>
      </w:pPr>
    </w:p>
    <w:p w14:paraId="3DF47980" w14:textId="77777777" w:rsidR="00052151" w:rsidRPr="006552E8" w:rsidRDefault="00052151">
      <w:pPr>
        <w:pStyle w:val="GvdeMetni"/>
        <w:rPr>
          <w:sz w:val="20"/>
        </w:rPr>
      </w:pPr>
    </w:p>
    <w:p w14:paraId="66E60594" w14:textId="77777777" w:rsidR="00052151" w:rsidRPr="006552E8" w:rsidRDefault="00052151">
      <w:pPr>
        <w:pStyle w:val="GvdeMetni"/>
        <w:rPr>
          <w:sz w:val="20"/>
        </w:rPr>
      </w:pPr>
    </w:p>
    <w:p w14:paraId="2170F60E" w14:textId="77777777" w:rsidR="00052151" w:rsidRPr="006552E8" w:rsidRDefault="00052151">
      <w:pPr>
        <w:pStyle w:val="GvdeMetni"/>
        <w:rPr>
          <w:sz w:val="20"/>
        </w:rPr>
      </w:pPr>
    </w:p>
    <w:p w14:paraId="059C3129" w14:textId="77777777" w:rsidR="00052151" w:rsidRPr="006552E8" w:rsidRDefault="00052151">
      <w:pPr>
        <w:pStyle w:val="GvdeMetni"/>
        <w:rPr>
          <w:sz w:val="20"/>
        </w:rPr>
      </w:pPr>
    </w:p>
    <w:p w14:paraId="54169C9A" w14:textId="77777777" w:rsidR="00052151" w:rsidRPr="006552E8" w:rsidRDefault="00052151">
      <w:pPr>
        <w:pStyle w:val="GvdeMetni"/>
        <w:rPr>
          <w:sz w:val="20"/>
        </w:rPr>
      </w:pPr>
    </w:p>
    <w:p w14:paraId="0282AE52" w14:textId="77777777" w:rsidR="00052151" w:rsidRPr="006552E8" w:rsidRDefault="00052151">
      <w:pPr>
        <w:pStyle w:val="GvdeMetni"/>
        <w:rPr>
          <w:sz w:val="20"/>
        </w:rPr>
      </w:pPr>
    </w:p>
    <w:p w14:paraId="6A662241" w14:textId="77777777" w:rsidR="00052151" w:rsidRPr="006552E8" w:rsidRDefault="00052151">
      <w:pPr>
        <w:pStyle w:val="GvdeMetni"/>
        <w:rPr>
          <w:sz w:val="20"/>
        </w:rPr>
      </w:pPr>
    </w:p>
    <w:p w14:paraId="6B3D06BB" w14:textId="77777777" w:rsidR="00052151" w:rsidRPr="006552E8" w:rsidRDefault="00052151">
      <w:pPr>
        <w:pStyle w:val="GvdeMetni"/>
        <w:rPr>
          <w:sz w:val="20"/>
        </w:rPr>
      </w:pPr>
    </w:p>
    <w:p w14:paraId="1F383317" w14:textId="77777777" w:rsidR="00052151" w:rsidRPr="006552E8" w:rsidRDefault="00052151">
      <w:pPr>
        <w:pStyle w:val="GvdeMetni"/>
        <w:rPr>
          <w:sz w:val="20"/>
        </w:rPr>
      </w:pPr>
    </w:p>
    <w:p w14:paraId="4A0CB646" w14:textId="77777777" w:rsidR="00052151" w:rsidRPr="006552E8" w:rsidRDefault="00052151">
      <w:pPr>
        <w:pStyle w:val="GvdeMetni"/>
        <w:rPr>
          <w:sz w:val="20"/>
        </w:rPr>
      </w:pPr>
    </w:p>
    <w:p w14:paraId="64B968C1" w14:textId="77777777" w:rsidR="00052151" w:rsidRPr="006552E8" w:rsidRDefault="00BD5B54">
      <w:pPr>
        <w:pStyle w:val="GvdeMetni"/>
        <w:spacing w:before="2"/>
        <w:rPr>
          <w:sz w:val="16"/>
        </w:rPr>
      </w:pPr>
      <w:r w:rsidRPr="006552E8">
        <w:rPr>
          <w:noProof/>
          <w:lang w:eastAsia="tr-TR"/>
        </w:rPr>
        <w:lastRenderedPageBreak/>
        <mc:AlternateContent>
          <mc:Choice Requires="wpg">
            <w:drawing>
              <wp:anchor distT="0" distB="0" distL="0" distR="0" simplePos="0" relativeHeight="487746560" behindDoc="1" locked="0" layoutInCell="1" allowOverlap="1" wp14:anchorId="128127F4" wp14:editId="7FE672C9">
                <wp:simplePos x="0" y="0"/>
                <wp:positionH relativeFrom="page">
                  <wp:posOffset>881380</wp:posOffset>
                </wp:positionH>
                <wp:positionV relativeFrom="paragraph">
                  <wp:posOffset>150495</wp:posOffset>
                </wp:positionV>
                <wp:extent cx="5794375" cy="182880"/>
                <wp:effectExtent l="0" t="0" r="0" b="0"/>
                <wp:wrapTopAndBottom/>
                <wp:docPr id="355"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37"/>
                          <a:chExt cx="9125" cy="288"/>
                        </a:xfrm>
                      </wpg:grpSpPr>
                      <wps:wsp>
                        <wps:cNvPr id="356" name="Rectangle 348"/>
                        <wps:cNvSpPr>
                          <a:spLocks/>
                        </wps:cNvSpPr>
                        <wps:spPr bwMode="auto">
                          <a:xfrm>
                            <a:off x="1387" y="246"/>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347"/>
                        <wps:cNvSpPr>
                          <a:spLocks/>
                        </wps:cNvSpPr>
                        <wps:spPr bwMode="auto">
                          <a:xfrm>
                            <a:off x="1387" y="237"/>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Text Box 346"/>
                        <wps:cNvSpPr txBox="1">
                          <a:spLocks/>
                        </wps:cNvSpPr>
                        <wps:spPr bwMode="auto">
                          <a:xfrm>
                            <a:off x="1416" y="303"/>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F0A3C"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59" name="Text Box 345"/>
                        <wps:cNvSpPr txBox="1">
                          <a:spLocks/>
                        </wps:cNvSpPr>
                        <wps:spPr bwMode="auto">
                          <a:xfrm>
                            <a:off x="10247" y="285"/>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8FC05" w14:textId="77777777" w:rsidR="00786CD5" w:rsidRDefault="00786CD5">
                              <w:pPr>
                                <w:spacing w:line="240" w:lineRule="exact"/>
                                <w:rPr>
                                  <w:sz w:val="24"/>
                                </w:rPr>
                              </w:pPr>
                              <w:r>
                                <w:rPr>
                                  <w:color w:val="FFFFFF"/>
                                  <w:sz w:val="24"/>
                                  <w:shd w:val="clear" w:color="auto" w:fill="30849B"/>
                                </w:rPr>
                                <w:t>66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127F4" id="Group 344" o:spid="_x0000_s1132" style="position:absolute;margin-left:69.4pt;margin-top:11.85pt;width:456.25pt;height:14.4pt;z-index:-15569920;mso-wrap-distance-left:0;mso-wrap-distance-right:0;mso-position-horizontal-relative:page;mso-position-vertical-relative:text" coordorigin="1388,237"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">
                <v:rect id="Rectangle 348" o:spid="_x0000_s1133" style="position:absolute;left:1387;top:246;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" fillcolor="#30849b" stroked="f">
                  <v:path arrowok="t"/>
                </v:rect>
                <v:rect id="Rectangle 347" o:spid="_x0000_s1134" style="position:absolute;left:1387;top:237;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" fillcolor="black" stroked="f">
                  <v:path arrowok="t"/>
                </v:rect>
                <v:shape id="Text Box 346" o:spid="_x0000_s1135" type="#_x0000_t202" style="position:absolute;left:1416;top:303;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" filled="f" stroked="f">
                  <v:path arrowok="t"/>
                  <v:textbox inset="0,0,0,0">
                    <w:txbxContent>
                      <w:p w14:paraId="698F0A3C" w14:textId="77777777" w:rsidR="00786CD5" w:rsidRDefault="00786CD5">
                        <w:pPr>
                          <w:spacing w:line="180" w:lineRule="exact"/>
                          <w:rPr>
                            <w:b/>
                            <w:sz w:val="18"/>
                          </w:rPr>
                        </w:pPr>
                        <w:r>
                          <w:rPr>
                            <w:b/>
                            <w:color w:val="FFFFFF"/>
                            <w:sz w:val="18"/>
                          </w:rPr>
                          <w:t>Üniversiteler İçin Stratejik Planlama Rehberi</w:t>
                        </w:r>
                      </w:p>
                    </w:txbxContent>
                  </v:textbox>
                </v:shape>
                <v:shape id="Text Box 345" o:spid="_x0000_s1136" type="#_x0000_t202" style="position:absolute;left:10247;top:285;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" filled="f" stroked="f">
                  <v:path arrowok="t"/>
                  <v:textbox inset="0,0,0,0">
                    <w:txbxContent>
                      <w:p w14:paraId="2688FC05" w14:textId="77777777" w:rsidR="00786CD5" w:rsidRDefault="00786CD5">
                        <w:pPr>
                          <w:spacing w:line="240" w:lineRule="exact"/>
                          <w:rPr>
                            <w:sz w:val="24"/>
                          </w:rPr>
                        </w:pPr>
                        <w:r>
                          <w:rPr>
                            <w:color w:val="FFFFFF"/>
                            <w:sz w:val="24"/>
                            <w:shd w:val="clear" w:color="auto" w:fill="30849B"/>
                          </w:rPr>
                          <w:t>66</w:t>
                        </w:r>
                      </w:p>
                    </w:txbxContent>
                  </v:textbox>
                </v:shape>
                <w10:wrap type="topAndBottom" anchorx="page"/>
              </v:group>
            </w:pict>
          </mc:Fallback>
        </mc:AlternateContent>
      </w:r>
    </w:p>
    <w:p w14:paraId="37F49F56" w14:textId="77777777" w:rsidR="00052151" w:rsidRPr="006552E8" w:rsidRDefault="00052151">
      <w:pPr>
        <w:rPr>
          <w:sz w:val="16"/>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E917D4F"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46CE7D3C" wp14:editId="7AA73625">
                <wp:extent cx="5798185" cy="140335"/>
                <wp:effectExtent l="0" t="0" r="0" b="0"/>
                <wp:docPr id="354"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F4B61" w14:textId="77777777" w:rsidR="00786CD5" w:rsidRDefault="00786CD5">
                            <w:pPr>
                              <w:spacing w:before="1" w:line="219" w:lineRule="exact"/>
                              <w:ind w:right="26"/>
                              <w:jc w:val="right"/>
                              <w:rPr>
                                <w:b/>
                                <w:sz w:val="18"/>
                              </w:rPr>
                            </w:pPr>
                            <w:r>
                              <w:rPr>
                                <w:b/>
                                <w:color w:val="FFFFFF"/>
                                <w:sz w:val="18"/>
                              </w:rPr>
                              <w:t>İzleme ve Değerlendirme</w:t>
                            </w:r>
                          </w:p>
                        </w:txbxContent>
                      </wps:txbx>
                      <wps:bodyPr rot="0" vert="horz" wrap="square" lIns="0" tIns="0" rIns="0" bIns="0" anchor="t" anchorCtr="0" upright="1">
                        <a:noAutofit/>
                      </wps:bodyPr>
                    </wps:wsp>
                  </a:graphicData>
                </a:graphic>
              </wp:inline>
            </w:drawing>
          </mc:Choice>
          <mc:Fallback>
            <w:pict>
              <v:shape w14:anchorId="46CE7D3C" id="Text Box 343" o:spid="_x0000_s1137"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" fillcolor="#30849b" stroked="f">
                <v:path arrowok="t"/>
                <v:textbox inset="0,0,0,0">
                  <w:txbxContent>
                    <w:p w14:paraId="58FF4B61" w14:textId="77777777" w:rsidR="00786CD5" w:rsidRDefault="00786CD5">
                      <w:pPr>
                        <w:spacing w:before="1" w:line="219" w:lineRule="exact"/>
                        <w:ind w:right="26"/>
                        <w:jc w:val="right"/>
                        <w:rPr>
                          <w:b/>
                          <w:sz w:val="18"/>
                        </w:rPr>
                      </w:pPr>
                      <w:r>
                        <w:rPr>
                          <w:b/>
                          <w:color w:val="FFFFFF"/>
                          <w:sz w:val="18"/>
                        </w:rPr>
                        <w:t>İzleme ve Değerlendirme</w:t>
                      </w:r>
                    </w:p>
                  </w:txbxContent>
                </v:textbox>
                <w10:anchorlock/>
              </v:shape>
            </w:pict>
          </mc:Fallback>
        </mc:AlternateContent>
      </w:r>
    </w:p>
    <w:p w14:paraId="6E811C15" w14:textId="77777777" w:rsidR="00052151" w:rsidRPr="006552E8" w:rsidRDefault="00052151">
      <w:pPr>
        <w:pStyle w:val="GvdeMetni"/>
        <w:rPr>
          <w:sz w:val="20"/>
        </w:rPr>
      </w:pPr>
    </w:p>
    <w:p w14:paraId="6A1F5068" w14:textId="77777777" w:rsidR="00052151" w:rsidRPr="006552E8" w:rsidRDefault="00052151">
      <w:pPr>
        <w:pStyle w:val="GvdeMetni"/>
        <w:spacing w:before="6"/>
        <w:rPr>
          <w:sz w:val="16"/>
        </w:rPr>
      </w:pPr>
    </w:p>
    <w:p w14:paraId="4E5C8C82" w14:textId="77777777" w:rsidR="00052151" w:rsidRPr="006552E8" w:rsidRDefault="00D3649C">
      <w:pPr>
        <w:pStyle w:val="Balk3"/>
        <w:spacing w:before="52"/>
      </w:pPr>
      <w:bookmarkStart w:id="90" w:name="_bookmark100"/>
      <w:bookmarkEnd w:id="90"/>
      <w:r w:rsidRPr="006552E8">
        <w:rPr>
          <w:color w:val="30849B"/>
        </w:rPr>
        <w:t>Tablo 26: Stratejik Plan Değerlendirme Tablosu</w:t>
      </w:r>
    </w:p>
    <w:p w14:paraId="4F873230" w14:textId="77777777" w:rsidR="00052151" w:rsidRPr="006552E8" w:rsidRDefault="00052151">
      <w:pPr>
        <w:pStyle w:val="GvdeMetni"/>
        <w:spacing w:before="10"/>
        <w:rPr>
          <w:b/>
          <w:sz w:val="9"/>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40"/>
        <w:gridCol w:w="1191"/>
        <w:gridCol w:w="1514"/>
        <w:gridCol w:w="2028"/>
        <w:gridCol w:w="1582"/>
        <w:gridCol w:w="1317"/>
      </w:tblGrid>
      <w:tr w:rsidR="00052151" w:rsidRPr="006552E8" w14:paraId="70A22BF9" w14:textId="77777777">
        <w:trPr>
          <w:trHeight w:val="398"/>
        </w:trPr>
        <w:tc>
          <w:tcPr>
            <w:tcW w:w="2631" w:type="dxa"/>
            <w:gridSpan w:val="2"/>
            <w:tcBorders>
              <w:right w:val="single" w:sz="4" w:space="0" w:color="000000"/>
            </w:tcBorders>
            <w:shd w:val="clear" w:color="auto" w:fill="4AACC5"/>
          </w:tcPr>
          <w:p w14:paraId="109D48E9" w14:textId="77777777" w:rsidR="00052151" w:rsidRPr="006552E8" w:rsidRDefault="00D3649C">
            <w:pPr>
              <w:pStyle w:val="TableParagraph"/>
              <w:spacing w:before="64"/>
              <w:ind w:left="107"/>
              <w:rPr>
                <w:b/>
              </w:rPr>
            </w:pPr>
            <w:r w:rsidRPr="006552E8">
              <w:rPr>
                <w:b/>
                <w:color w:val="FFFFFF"/>
              </w:rPr>
              <w:t>A1</w:t>
            </w:r>
          </w:p>
        </w:tc>
        <w:tc>
          <w:tcPr>
            <w:tcW w:w="6441" w:type="dxa"/>
            <w:gridSpan w:val="4"/>
            <w:tcBorders>
              <w:left w:val="single" w:sz="4" w:space="0" w:color="000000"/>
              <w:right w:val="single" w:sz="4" w:space="0" w:color="000000"/>
            </w:tcBorders>
          </w:tcPr>
          <w:p w14:paraId="7D02D494" w14:textId="77777777" w:rsidR="00052151" w:rsidRPr="006552E8" w:rsidRDefault="00052151">
            <w:pPr>
              <w:pStyle w:val="TableParagraph"/>
              <w:rPr>
                <w:sz w:val="20"/>
              </w:rPr>
            </w:pPr>
          </w:p>
        </w:tc>
      </w:tr>
      <w:tr w:rsidR="00052151" w:rsidRPr="006552E8" w14:paraId="763A2EFB" w14:textId="77777777">
        <w:trPr>
          <w:trHeight w:val="395"/>
        </w:trPr>
        <w:tc>
          <w:tcPr>
            <w:tcW w:w="2631" w:type="dxa"/>
            <w:gridSpan w:val="2"/>
            <w:tcBorders>
              <w:right w:val="single" w:sz="4" w:space="0" w:color="000000"/>
            </w:tcBorders>
            <w:shd w:val="clear" w:color="auto" w:fill="4AACC5"/>
          </w:tcPr>
          <w:p w14:paraId="187DD330" w14:textId="77777777" w:rsidR="00052151" w:rsidRPr="006552E8" w:rsidRDefault="00D3649C">
            <w:pPr>
              <w:pStyle w:val="TableParagraph"/>
              <w:spacing w:before="64"/>
              <w:ind w:left="107"/>
              <w:rPr>
                <w:b/>
              </w:rPr>
            </w:pPr>
            <w:r w:rsidRPr="006552E8">
              <w:rPr>
                <w:b/>
                <w:color w:val="FFFFFF"/>
              </w:rPr>
              <w:t>H1.1</w:t>
            </w:r>
          </w:p>
        </w:tc>
        <w:tc>
          <w:tcPr>
            <w:tcW w:w="6441" w:type="dxa"/>
            <w:gridSpan w:val="4"/>
            <w:tcBorders>
              <w:left w:val="single" w:sz="4" w:space="0" w:color="000000"/>
              <w:right w:val="single" w:sz="4" w:space="0" w:color="000000"/>
            </w:tcBorders>
          </w:tcPr>
          <w:p w14:paraId="2E1BA949" w14:textId="77777777" w:rsidR="00052151" w:rsidRPr="006552E8" w:rsidRDefault="00052151">
            <w:pPr>
              <w:pStyle w:val="TableParagraph"/>
              <w:rPr>
                <w:sz w:val="20"/>
              </w:rPr>
            </w:pPr>
          </w:p>
        </w:tc>
      </w:tr>
      <w:tr w:rsidR="00052151" w:rsidRPr="006552E8" w14:paraId="62A95741" w14:textId="77777777">
        <w:trPr>
          <w:trHeight w:val="657"/>
        </w:trPr>
        <w:tc>
          <w:tcPr>
            <w:tcW w:w="2631" w:type="dxa"/>
            <w:gridSpan w:val="2"/>
            <w:tcBorders>
              <w:right w:val="single" w:sz="4" w:space="0" w:color="000000"/>
            </w:tcBorders>
            <w:shd w:val="clear" w:color="auto" w:fill="4AACC5"/>
          </w:tcPr>
          <w:p w14:paraId="31294EBE" w14:textId="77777777" w:rsidR="00052151" w:rsidRPr="006552E8" w:rsidRDefault="00D3649C">
            <w:pPr>
              <w:pStyle w:val="TableParagraph"/>
              <w:spacing w:before="59"/>
              <w:ind w:left="107" w:right="166"/>
              <w:rPr>
                <w:b/>
              </w:rPr>
            </w:pPr>
            <w:r w:rsidRPr="006552E8">
              <w:rPr>
                <w:b/>
                <w:color w:val="FFFFFF"/>
              </w:rPr>
              <w:t>Amacın İlgili Olduğu Program/Alt Program Adı</w:t>
            </w:r>
          </w:p>
        </w:tc>
        <w:tc>
          <w:tcPr>
            <w:tcW w:w="6441" w:type="dxa"/>
            <w:gridSpan w:val="4"/>
            <w:tcBorders>
              <w:left w:val="single" w:sz="4" w:space="0" w:color="000000"/>
              <w:right w:val="single" w:sz="4" w:space="0" w:color="000000"/>
            </w:tcBorders>
          </w:tcPr>
          <w:p w14:paraId="18BE96BC" w14:textId="77777777" w:rsidR="00052151" w:rsidRPr="006552E8" w:rsidRDefault="00052151">
            <w:pPr>
              <w:pStyle w:val="TableParagraph"/>
              <w:rPr>
                <w:sz w:val="20"/>
              </w:rPr>
            </w:pPr>
          </w:p>
        </w:tc>
      </w:tr>
      <w:tr w:rsidR="00052151" w:rsidRPr="006552E8" w14:paraId="08017ED5" w14:textId="77777777">
        <w:trPr>
          <w:trHeight w:val="657"/>
        </w:trPr>
        <w:tc>
          <w:tcPr>
            <w:tcW w:w="2631" w:type="dxa"/>
            <w:gridSpan w:val="2"/>
            <w:tcBorders>
              <w:right w:val="single" w:sz="4" w:space="0" w:color="000000"/>
            </w:tcBorders>
            <w:shd w:val="clear" w:color="auto" w:fill="4AACC5"/>
          </w:tcPr>
          <w:p w14:paraId="158531DB" w14:textId="77777777" w:rsidR="00052151" w:rsidRPr="006552E8" w:rsidRDefault="00D3649C">
            <w:pPr>
              <w:pStyle w:val="TableParagraph"/>
              <w:spacing w:before="59"/>
              <w:ind w:left="107" w:right="215"/>
              <w:rPr>
                <w:b/>
              </w:rPr>
            </w:pPr>
            <w:r w:rsidRPr="006552E8">
              <w:rPr>
                <w:b/>
                <w:color w:val="FFFFFF"/>
              </w:rPr>
              <w:t>Amacın İlişkili Olduğu Alt Program Hedefi</w:t>
            </w:r>
          </w:p>
        </w:tc>
        <w:tc>
          <w:tcPr>
            <w:tcW w:w="6441" w:type="dxa"/>
            <w:gridSpan w:val="4"/>
            <w:tcBorders>
              <w:left w:val="single" w:sz="4" w:space="0" w:color="000000"/>
              <w:right w:val="single" w:sz="4" w:space="0" w:color="000000"/>
            </w:tcBorders>
          </w:tcPr>
          <w:p w14:paraId="31D65ED9" w14:textId="77777777" w:rsidR="00052151" w:rsidRPr="006552E8" w:rsidRDefault="00052151">
            <w:pPr>
              <w:pStyle w:val="TableParagraph"/>
              <w:rPr>
                <w:sz w:val="20"/>
              </w:rPr>
            </w:pPr>
          </w:p>
        </w:tc>
      </w:tr>
      <w:tr w:rsidR="00052151" w:rsidRPr="006552E8" w14:paraId="165EC326" w14:textId="77777777">
        <w:trPr>
          <w:trHeight w:val="654"/>
        </w:trPr>
        <w:tc>
          <w:tcPr>
            <w:tcW w:w="2631" w:type="dxa"/>
            <w:gridSpan w:val="2"/>
            <w:tcBorders>
              <w:bottom w:val="single" w:sz="4" w:space="0" w:color="000000"/>
              <w:right w:val="single" w:sz="4" w:space="0" w:color="000000"/>
            </w:tcBorders>
            <w:shd w:val="clear" w:color="auto" w:fill="4AACC5"/>
          </w:tcPr>
          <w:p w14:paraId="3C6B563F" w14:textId="77777777" w:rsidR="00052151" w:rsidRPr="006552E8" w:rsidRDefault="00D3649C">
            <w:pPr>
              <w:pStyle w:val="TableParagraph"/>
              <w:spacing w:before="193"/>
              <w:ind w:left="107"/>
              <w:rPr>
                <w:b/>
              </w:rPr>
            </w:pPr>
            <w:r w:rsidRPr="006552E8">
              <w:rPr>
                <w:b/>
                <w:color w:val="FFFFFF"/>
              </w:rPr>
              <w:t>H1.1 Performansı</w:t>
            </w:r>
          </w:p>
        </w:tc>
        <w:tc>
          <w:tcPr>
            <w:tcW w:w="6441" w:type="dxa"/>
            <w:gridSpan w:val="4"/>
            <w:tcBorders>
              <w:left w:val="single" w:sz="4" w:space="0" w:color="000000"/>
              <w:right w:val="single" w:sz="4" w:space="0" w:color="000000"/>
            </w:tcBorders>
          </w:tcPr>
          <w:p w14:paraId="7CD87072" w14:textId="77777777" w:rsidR="00052151" w:rsidRPr="006552E8" w:rsidRDefault="00D3649C">
            <w:pPr>
              <w:pStyle w:val="TableParagraph"/>
              <w:spacing w:before="59"/>
              <w:ind w:left="107" w:right="669"/>
            </w:pPr>
            <w:r w:rsidRPr="006552E8">
              <w:t>(PG1.1.1 Performansı X Hedefe Etkisi) + (PG1.1.2 Performansı X Hedefe Etkisi)</w:t>
            </w:r>
          </w:p>
        </w:tc>
      </w:tr>
      <w:tr w:rsidR="00052151" w:rsidRPr="006552E8" w14:paraId="095B04C8" w14:textId="77777777">
        <w:trPr>
          <w:trHeight w:val="401"/>
        </w:trPr>
        <w:tc>
          <w:tcPr>
            <w:tcW w:w="2631" w:type="dxa"/>
            <w:gridSpan w:val="2"/>
            <w:tcBorders>
              <w:top w:val="single" w:sz="4" w:space="0" w:color="000000"/>
              <w:right w:val="single" w:sz="4" w:space="0" w:color="000000"/>
            </w:tcBorders>
            <w:shd w:val="clear" w:color="auto" w:fill="4AACC5"/>
          </w:tcPr>
          <w:p w14:paraId="4C71347D" w14:textId="77777777" w:rsidR="00052151" w:rsidRPr="006552E8" w:rsidRDefault="00D3649C">
            <w:pPr>
              <w:pStyle w:val="TableParagraph"/>
              <w:spacing w:before="67"/>
              <w:ind w:left="107"/>
              <w:rPr>
                <w:b/>
              </w:rPr>
            </w:pPr>
            <w:r w:rsidRPr="006552E8">
              <w:rPr>
                <w:b/>
                <w:color w:val="FFFFFF"/>
              </w:rPr>
              <w:t>Sorumlu Birim</w:t>
            </w:r>
          </w:p>
        </w:tc>
        <w:tc>
          <w:tcPr>
            <w:tcW w:w="6441" w:type="dxa"/>
            <w:gridSpan w:val="4"/>
            <w:tcBorders>
              <w:left w:val="single" w:sz="4" w:space="0" w:color="000000"/>
              <w:right w:val="single" w:sz="4" w:space="0" w:color="000000"/>
            </w:tcBorders>
          </w:tcPr>
          <w:p w14:paraId="2DF77548" w14:textId="77777777" w:rsidR="00052151" w:rsidRPr="006552E8" w:rsidRDefault="00052151">
            <w:pPr>
              <w:pStyle w:val="TableParagraph"/>
              <w:rPr>
                <w:sz w:val="20"/>
              </w:rPr>
            </w:pPr>
          </w:p>
        </w:tc>
      </w:tr>
      <w:tr w:rsidR="00052151" w:rsidRPr="006552E8" w14:paraId="43F34EF7" w14:textId="77777777">
        <w:trPr>
          <w:trHeight w:val="1192"/>
        </w:trPr>
        <w:tc>
          <w:tcPr>
            <w:tcW w:w="1440" w:type="dxa"/>
            <w:shd w:val="clear" w:color="auto" w:fill="4AACC5"/>
          </w:tcPr>
          <w:p w14:paraId="03D313EC" w14:textId="77777777" w:rsidR="00052151" w:rsidRPr="006552E8" w:rsidRDefault="00052151">
            <w:pPr>
              <w:pStyle w:val="TableParagraph"/>
              <w:spacing w:before="10"/>
              <w:rPr>
                <w:b/>
                <w:sz w:val="26"/>
              </w:rPr>
            </w:pPr>
          </w:p>
          <w:p w14:paraId="53AFFF1A" w14:textId="77777777" w:rsidR="00052151" w:rsidRPr="006552E8" w:rsidRDefault="00D3649C">
            <w:pPr>
              <w:pStyle w:val="TableParagraph"/>
              <w:ind w:left="107" w:right="242"/>
              <w:rPr>
                <w:b/>
              </w:rPr>
            </w:pPr>
            <w:r w:rsidRPr="006552E8">
              <w:rPr>
                <w:b/>
                <w:color w:val="FFFFFF"/>
              </w:rPr>
              <w:t>Performans Göstergesi</w:t>
            </w:r>
          </w:p>
        </w:tc>
        <w:tc>
          <w:tcPr>
            <w:tcW w:w="1191" w:type="dxa"/>
            <w:tcBorders>
              <w:right w:val="single" w:sz="4" w:space="0" w:color="000000"/>
            </w:tcBorders>
            <w:shd w:val="clear" w:color="auto" w:fill="4AACC5"/>
          </w:tcPr>
          <w:p w14:paraId="21DA7565" w14:textId="77777777" w:rsidR="00052151" w:rsidRPr="006552E8" w:rsidRDefault="00052151">
            <w:pPr>
              <w:pStyle w:val="TableParagraph"/>
              <w:spacing w:before="10"/>
              <w:rPr>
                <w:b/>
                <w:sz w:val="26"/>
              </w:rPr>
            </w:pPr>
          </w:p>
          <w:p w14:paraId="54D65B36" w14:textId="77777777" w:rsidR="00052151" w:rsidRPr="006552E8" w:rsidRDefault="00D3649C">
            <w:pPr>
              <w:pStyle w:val="TableParagraph"/>
              <w:ind w:left="177" w:right="154" w:firstLine="88"/>
              <w:rPr>
                <w:b/>
              </w:rPr>
            </w:pPr>
            <w:r w:rsidRPr="006552E8">
              <w:rPr>
                <w:b/>
                <w:color w:val="FFFFFF"/>
              </w:rPr>
              <w:t>Hedefe Etkisi (%)</w:t>
            </w:r>
          </w:p>
        </w:tc>
        <w:tc>
          <w:tcPr>
            <w:tcW w:w="1514" w:type="dxa"/>
            <w:tcBorders>
              <w:left w:val="single" w:sz="4" w:space="0" w:color="000000"/>
            </w:tcBorders>
            <w:shd w:val="clear" w:color="auto" w:fill="4AACC5"/>
          </w:tcPr>
          <w:p w14:paraId="3E76174F" w14:textId="77777777" w:rsidR="00052151" w:rsidRPr="006552E8" w:rsidRDefault="00D3649C">
            <w:pPr>
              <w:pStyle w:val="TableParagraph"/>
              <w:spacing w:before="193"/>
              <w:ind w:left="172" w:right="165"/>
              <w:jc w:val="center"/>
              <w:rPr>
                <w:b/>
              </w:rPr>
            </w:pPr>
            <w:r w:rsidRPr="006552E8">
              <w:rPr>
                <w:b/>
                <w:color w:val="FFFFFF"/>
              </w:rPr>
              <w:t>Plan Dönemi Başlangıç Değeri</w:t>
            </w:r>
            <w:r w:rsidRPr="006552E8">
              <w:rPr>
                <w:b/>
                <w:color w:val="FFFFFF"/>
                <w:vertAlign w:val="superscript"/>
              </w:rPr>
              <w:t>*</w:t>
            </w:r>
            <w:r w:rsidRPr="006552E8">
              <w:rPr>
                <w:b/>
                <w:color w:val="FFFFFF"/>
              </w:rPr>
              <w:t xml:space="preserve"> (A)</w:t>
            </w:r>
          </w:p>
        </w:tc>
        <w:tc>
          <w:tcPr>
            <w:tcW w:w="2028" w:type="dxa"/>
            <w:shd w:val="clear" w:color="auto" w:fill="4AACC5"/>
          </w:tcPr>
          <w:p w14:paraId="536912BB" w14:textId="77777777" w:rsidR="00052151" w:rsidRPr="006552E8" w:rsidRDefault="00D3649C">
            <w:pPr>
              <w:pStyle w:val="TableParagraph"/>
              <w:spacing w:before="59"/>
              <w:ind w:left="127" w:right="117"/>
              <w:jc w:val="center"/>
              <w:rPr>
                <w:b/>
              </w:rPr>
            </w:pPr>
            <w:r w:rsidRPr="006552E8">
              <w:rPr>
                <w:b/>
                <w:color w:val="FFFFFF"/>
              </w:rPr>
              <w:t>Değerlendirme Dönemindeki</w:t>
            </w:r>
          </w:p>
          <w:p w14:paraId="01007265" w14:textId="77777777" w:rsidR="00052151" w:rsidRPr="006552E8" w:rsidRDefault="00D3649C">
            <w:pPr>
              <w:pStyle w:val="TableParagraph"/>
              <w:ind w:left="129" w:right="117"/>
              <w:jc w:val="center"/>
              <w:rPr>
                <w:b/>
              </w:rPr>
            </w:pPr>
            <w:r w:rsidRPr="006552E8">
              <w:rPr>
                <w:b/>
                <w:color w:val="FFFFFF"/>
              </w:rPr>
              <w:t>Yılsonu Hedeflenen Değer (B)</w:t>
            </w:r>
          </w:p>
        </w:tc>
        <w:tc>
          <w:tcPr>
            <w:tcW w:w="1582" w:type="dxa"/>
            <w:shd w:val="clear" w:color="auto" w:fill="4AACC5"/>
          </w:tcPr>
          <w:p w14:paraId="093133BC" w14:textId="77777777" w:rsidR="00052151" w:rsidRPr="006552E8" w:rsidRDefault="00D3649C">
            <w:pPr>
              <w:pStyle w:val="TableParagraph"/>
              <w:spacing w:before="59"/>
              <w:ind w:left="111" w:right="96"/>
              <w:jc w:val="center"/>
              <w:rPr>
                <w:b/>
              </w:rPr>
            </w:pPr>
            <w:r w:rsidRPr="006552E8">
              <w:rPr>
                <w:b/>
                <w:color w:val="FFFFFF"/>
              </w:rPr>
              <w:t>Değerlendirme Dönemindeki Gerçekleşme Değeri (C)</w:t>
            </w:r>
          </w:p>
        </w:tc>
        <w:tc>
          <w:tcPr>
            <w:tcW w:w="1317" w:type="dxa"/>
            <w:tcBorders>
              <w:right w:val="single" w:sz="4" w:space="0" w:color="000000"/>
            </w:tcBorders>
            <w:shd w:val="clear" w:color="auto" w:fill="4AACC5"/>
          </w:tcPr>
          <w:p w14:paraId="3F9A58C3" w14:textId="77777777" w:rsidR="00052151" w:rsidRPr="006552E8" w:rsidRDefault="00D3649C">
            <w:pPr>
              <w:pStyle w:val="TableParagraph"/>
              <w:spacing w:before="193"/>
              <w:ind w:left="128" w:right="112"/>
              <w:jc w:val="center"/>
              <w:rPr>
                <w:b/>
              </w:rPr>
            </w:pPr>
            <w:r w:rsidRPr="006552E8">
              <w:rPr>
                <w:b/>
                <w:color w:val="FFFFFF"/>
              </w:rPr>
              <w:t>Performans (%)</w:t>
            </w:r>
          </w:p>
          <w:p w14:paraId="1F4C0F4A" w14:textId="77777777" w:rsidR="00052151" w:rsidRPr="006552E8" w:rsidRDefault="00D3649C">
            <w:pPr>
              <w:pStyle w:val="TableParagraph"/>
              <w:spacing w:before="1"/>
              <w:ind w:left="128" w:right="112"/>
              <w:jc w:val="center"/>
              <w:rPr>
                <w:b/>
              </w:rPr>
            </w:pPr>
            <w:r w:rsidRPr="006552E8">
              <w:rPr>
                <w:b/>
                <w:color w:val="FFFFFF"/>
              </w:rPr>
              <w:t>(C-A)/(B-A)</w:t>
            </w:r>
          </w:p>
        </w:tc>
      </w:tr>
      <w:tr w:rsidR="00052151" w:rsidRPr="006552E8" w14:paraId="4E3756E2" w14:textId="77777777">
        <w:trPr>
          <w:trHeight w:val="388"/>
        </w:trPr>
        <w:tc>
          <w:tcPr>
            <w:tcW w:w="1440" w:type="dxa"/>
          </w:tcPr>
          <w:p w14:paraId="682945B3" w14:textId="77777777" w:rsidR="00052151" w:rsidRPr="006552E8" w:rsidRDefault="00D3649C">
            <w:pPr>
              <w:pStyle w:val="TableParagraph"/>
              <w:spacing w:before="59"/>
              <w:ind w:left="107"/>
              <w:rPr>
                <w:b/>
              </w:rPr>
            </w:pPr>
            <w:r w:rsidRPr="006552E8">
              <w:rPr>
                <w:b/>
              </w:rPr>
              <w:t>PG1.1.1:</w:t>
            </w:r>
          </w:p>
        </w:tc>
        <w:tc>
          <w:tcPr>
            <w:tcW w:w="1191" w:type="dxa"/>
            <w:tcBorders>
              <w:right w:val="single" w:sz="4" w:space="0" w:color="000000"/>
            </w:tcBorders>
          </w:tcPr>
          <w:p w14:paraId="1263DA6B" w14:textId="77777777" w:rsidR="00052151" w:rsidRPr="006552E8" w:rsidRDefault="00052151">
            <w:pPr>
              <w:pStyle w:val="TableParagraph"/>
              <w:rPr>
                <w:sz w:val="20"/>
              </w:rPr>
            </w:pPr>
          </w:p>
        </w:tc>
        <w:tc>
          <w:tcPr>
            <w:tcW w:w="1514" w:type="dxa"/>
            <w:tcBorders>
              <w:left w:val="single" w:sz="4" w:space="0" w:color="000000"/>
            </w:tcBorders>
          </w:tcPr>
          <w:p w14:paraId="1BBEEE0D" w14:textId="77777777" w:rsidR="00052151" w:rsidRPr="006552E8" w:rsidRDefault="00052151">
            <w:pPr>
              <w:pStyle w:val="TableParagraph"/>
              <w:rPr>
                <w:sz w:val="20"/>
              </w:rPr>
            </w:pPr>
          </w:p>
        </w:tc>
        <w:tc>
          <w:tcPr>
            <w:tcW w:w="2028" w:type="dxa"/>
          </w:tcPr>
          <w:p w14:paraId="06BF1E86" w14:textId="77777777" w:rsidR="00052151" w:rsidRPr="006552E8" w:rsidRDefault="00052151">
            <w:pPr>
              <w:pStyle w:val="TableParagraph"/>
              <w:rPr>
                <w:sz w:val="20"/>
              </w:rPr>
            </w:pPr>
          </w:p>
        </w:tc>
        <w:tc>
          <w:tcPr>
            <w:tcW w:w="1582" w:type="dxa"/>
          </w:tcPr>
          <w:p w14:paraId="6D02BE30" w14:textId="77777777" w:rsidR="00052151" w:rsidRPr="006552E8" w:rsidRDefault="00052151">
            <w:pPr>
              <w:pStyle w:val="TableParagraph"/>
              <w:rPr>
                <w:sz w:val="20"/>
              </w:rPr>
            </w:pPr>
          </w:p>
        </w:tc>
        <w:tc>
          <w:tcPr>
            <w:tcW w:w="1317" w:type="dxa"/>
            <w:tcBorders>
              <w:right w:val="single" w:sz="4" w:space="0" w:color="000000"/>
            </w:tcBorders>
          </w:tcPr>
          <w:p w14:paraId="1D472A88" w14:textId="77777777" w:rsidR="00052151" w:rsidRPr="006552E8" w:rsidRDefault="00052151">
            <w:pPr>
              <w:pStyle w:val="TableParagraph"/>
              <w:rPr>
                <w:sz w:val="20"/>
              </w:rPr>
            </w:pPr>
          </w:p>
        </w:tc>
      </w:tr>
      <w:tr w:rsidR="00052151" w:rsidRPr="006552E8" w14:paraId="7B4A0BF1" w14:textId="77777777">
        <w:trPr>
          <w:trHeight w:val="388"/>
        </w:trPr>
        <w:tc>
          <w:tcPr>
            <w:tcW w:w="1440" w:type="dxa"/>
          </w:tcPr>
          <w:p w14:paraId="3C0CEDC6" w14:textId="77777777" w:rsidR="00052151" w:rsidRPr="006552E8" w:rsidRDefault="00D3649C">
            <w:pPr>
              <w:pStyle w:val="TableParagraph"/>
              <w:spacing w:before="59"/>
              <w:ind w:left="107"/>
              <w:rPr>
                <w:b/>
              </w:rPr>
            </w:pPr>
            <w:r w:rsidRPr="006552E8">
              <w:rPr>
                <w:b/>
              </w:rPr>
              <w:t>PG1.1.2:</w:t>
            </w:r>
          </w:p>
        </w:tc>
        <w:tc>
          <w:tcPr>
            <w:tcW w:w="1191" w:type="dxa"/>
            <w:tcBorders>
              <w:right w:val="single" w:sz="4" w:space="0" w:color="000000"/>
            </w:tcBorders>
          </w:tcPr>
          <w:p w14:paraId="570A9E51" w14:textId="77777777" w:rsidR="00052151" w:rsidRPr="006552E8" w:rsidRDefault="00052151">
            <w:pPr>
              <w:pStyle w:val="TableParagraph"/>
              <w:rPr>
                <w:sz w:val="20"/>
              </w:rPr>
            </w:pPr>
          </w:p>
        </w:tc>
        <w:tc>
          <w:tcPr>
            <w:tcW w:w="1514" w:type="dxa"/>
            <w:tcBorders>
              <w:left w:val="single" w:sz="4" w:space="0" w:color="000000"/>
            </w:tcBorders>
          </w:tcPr>
          <w:p w14:paraId="4D687E04" w14:textId="77777777" w:rsidR="00052151" w:rsidRPr="006552E8" w:rsidRDefault="00052151">
            <w:pPr>
              <w:pStyle w:val="TableParagraph"/>
              <w:rPr>
                <w:sz w:val="20"/>
              </w:rPr>
            </w:pPr>
          </w:p>
        </w:tc>
        <w:tc>
          <w:tcPr>
            <w:tcW w:w="2028" w:type="dxa"/>
          </w:tcPr>
          <w:p w14:paraId="3CB72B35" w14:textId="77777777" w:rsidR="00052151" w:rsidRPr="006552E8" w:rsidRDefault="00052151">
            <w:pPr>
              <w:pStyle w:val="TableParagraph"/>
              <w:rPr>
                <w:sz w:val="20"/>
              </w:rPr>
            </w:pPr>
          </w:p>
        </w:tc>
        <w:tc>
          <w:tcPr>
            <w:tcW w:w="1582" w:type="dxa"/>
          </w:tcPr>
          <w:p w14:paraId="5A015C3B" w14:textId="77777777" w:rsidR="00052151" w:rsidRPr="006552E8" w:rsidRDefault="00052151">
            <w:pPr>
              <w:pStyle w:val="TableParagraph"/>
              <w:rPr>
                <w:sz w:val="20"/>
              </w:rPr>
            </w:pPr>
          </w:p>
        </w:tc>
        <w:tc>
          <w:tcPr>
            <w:tcW w:w="1317" w:type="dxa"/>
            <w:tcBorders>
              <w:right w:val="single" w:sz="4" w:space="0" w:color="000000"/>
            </w:tcBorders>
          </w:tcPr>
          <w:p w14:paraId="013C2452" w14:textId="77777777" w:rsidR="00052151" w:rsidRPr="006552E8" w:rsidRDefault="00052151">
            <w:pPr>
              <w:pStyle w:val="TableParagraph"/>
              <w:rPr>
                <w:sz w:val="20"/>
              </w:rPr>
            </w:pPr>
          </w:p>
        </w:tc>
      </w:tr>
      <w:tr w:rsidR="00052151" w:rsidRPr="006552E8" w14:paraId="71EFFCA3" w14:textId="77777777">
        <w:trPr>
          <w:trHeight w:val="398"/>
        </w:trPr>
        <w:tc>
          <w:tcPr>
            <w:tcW w:w="9072" w:type="dxa"/>
            <w:gridSpan w:val="6"/>
            <w:tcBorders>
              <w:right w:val="single" w:sz="4" w:space="0" w:color="000000"/>
            </w:tcBorders>
            <w:shd w:val="clear" w:color="auto" w:fill="4AACC5"/>
          </w:tcPr>
          <w:p w14:paraId="62B9188E" w14:textId="77777777" w:rsidR="00052151" w:rsidRPr="006552E8" w:rsidRDefault="00D3649C">
            <w:pPr>
              <w:pStyle w:val="TableParagraph"/>
              <w:spacing w:before="64"/>
              <w:ind w:left="2973" w:right="2962"/>
              <w:jc w:val="center"/>
              <w:rPr>
                <w:b/>
              </w:rPr>
            </w:pPr>
            <w:r w:rsidRPr="006552E8">
              <w:rPr>
                <w:b/>
                <w:color w:val="FFFFFF"/>
              </w:rPr>
              <w:t>Hedefe İlişkin Değerlendirmeler</w:t>
            </w:r>
            <w:r w:rsidRPr="006552E8">
              <w:rPr>
                <w:b/>
                <w:color w:val="FFFFFF"/>
                <w:vertAlign w:val="superscript"/>
              </w:rPr>
              <w:t>**</w:t>
            </w:r>
          </w:p>
        </w:tc>
      </w:tr>
      <w:tr w:rsidR="00052151" w:rsidRPr="006552E8" w14:paraId="2D452512" w14:textId="77777777">
        <w:trPr>
          <w:trHeight w:val="1569"/>
        </w:trPr>
        <w:tc>
          <w:tcPr>
            <w:tcW w:w="9072" w:type="dxa"/>
            <w:gridSpan w:val="6"/>
            <w:tcBorders>
              <w:right w:val="single" w:sz="4" w:space="0" w:color="000000"/>
            </w:tcBorders>
          </w:tcPr>
          <w:p w14:paraId="1EBBFF7D" w14:textId="77777777" w:rsidR="00052151" w:rsidRPr="006552E8" w:rsidRDefault="00052151">
            <w:pPr>
              <w:pStyle w:val="TableParagraph"/>
              <w:rPr>
                <w:sz w:val="20"/>
              </w:rPr>
            </w:pPr>
          </w:p>
        </w:tc>
      </w:tr>
    </w:tbl>
    <w:p w14:paraId="50ABE207" w14:textId="77777777" w:rsidR="00052151" w:rsidRPr="006552E8" w:rsidRDefault="00D3649C">
      <w:pPr>
        <w:spacing w:before="59"/>
        <w:ind w:left="156"/>
        <w:jc w:val="both"/>
        <w:rPr>
          <w:sz w:val="20"/>
        </w:rPr>
      </w:pPr>
      <w:r w:rsidRPr="006552E8">
        <w:rPr>
          <w:sz w:val="20"/>
          <w:vertAlign w:val="superscript"/>
        </w:rPr>
        <w:t>*</w:t>
      </w:r>
      <w:r w:rsidRPr="006552E8">
        <w:rPr>
          <w:sz w:val="20"/>
        </w:rPr>
        <w:t xml:space="preserve"> Örneğin 2018-2022 dönemini kapsayan stratejik plan için 2017 yılsonu değeridir.</w:t>
      </w:r>
    </w:p>
    <w:p w14:paraId="6D0B131D" w14:textId="77777777" w:rsidR="00052151" w:rsidRPr="006552E8" w:rsidRDefault="00D3649C">
      <w:pPr>
        <w:spacing w:before="1"/>
        <w:ind w:left="156" w:right="136"/>
        <w:jc w:val="both"/>
        <w:rPr>
          <w:sz w:val="20"/>
        </w:rPr>
      </w:pPr>
      <w:r w:rsidRPr="006552E8">
        <w:rPr>
          <w:sz w:val="20"/>
          <w:vertAlign w:val="superscript"/>
        </w:rPr>
        <w:t>**</w:t>
      </w:r>
      <w:r w:rsidRPr="006552E8">
        <w:rPr>
          <w:spacing w:val="3"/>
          <w:sz w:val="20"/>
        </w:rPr>
        <w:t xml:space="preserve"> </w:t>
      </w:r>
      <w:r w:rsidRPr="006552E8">
        <w:rPr>
          <w:sz w:val="20"/>
        </w:rPr>
        <w:t>İlgili</w:t>
      </w:r>
      <w:r w:rsidRPr="006552E8">
        <w:rPr>
          <w:spacing w:val="-9"/>
          <w:sz w:val="20"/>
        </w:rPr>
        <w:t xml:space="preserve"> </w:t>
      </w:r>
      <w:r w:rsidRPr="006552E8">
        <w:rPr>
          <w:sz w:val="20"/>
        </w:rPr>
        <w:t>hedefe</w:t>
      </w:r>
      <w:r w:rsidRPr="006552E8">
        <w:rPr>
          <w:spacing w:val="-9"/>
          <w:sz w:val="20"/>
        </w:rPr>
        <w:t xml:space="preserve"> </w:t>
      </w:r>
      <w:r w:rsidRPr="006552E8">
        <w:rPr>
          <w:sz w:val="20"/>
        </w:rPr>
        <w:t>ait</w:t>
      </w:r>
      <w:r w:rsidRPr="006552E8">
        <w:rPr>
          <w:spacing w:val="-7"/>
          <w:sz w:val="20"/>
        </w:rPr>
        <w:t xml:space="preserve"> </w:t>
      </w:r>
      <w:r w:rsidRPr="006552E8">
        <w:rPr>
          <w:sz w:val="20"/>
        </w:rPr>
        <w:t>performans</w:t>
      </w:r>
      <w:r w:rsidRPr="006552E8">
        <w:rPr>
          <w:spacing w:val="-9"/>
          <w:sz w:val="20"/>
        </w:rPr>
        <w:t xml:space="preserve"> </w:t>
      </w:r>
      <w:r w:rsidRPr="006552E8">
        <w:rPr>
          <w:sz w:val="20"/>
        </w:rPr>
        <w:t>göstergelerinin</w:t>
      </w:r>
      <w:r w:rsidRPr="006552E8">
        <w:rPr>
          <w:spacing w:val="-7"/>
          <w:sz w:val="20"/>
        </w:rPr>
        <w:t xml:space="preserve"> </w:t>
      </w:r>
      <w:r w:rsidRPr="006552E8">
        <w:rPr>
          <w:sz w:val="20"/>
        </w:rPr>
        <w:t>performans</w:t>
      </w:r>
      <w:r w:rsidRPr="006552E8">
        <w:rPr>
          <w:spacing w:val="-9"/>
          <w:sz w:val="20"/>
        </w:rPr>
        <w:t xml:space="preserve"> </w:t>
      </w:r>
      <w:r w:rsidRPr="006552E8">
        <w:rPr>
          <w:sz w:val="20"/>
        </w:rPr>
        <w:t>düzeyi</w:t>
      </w:r>
      <w:r w:rsidRPr="006552E8">
        <w:rPr>
          <w:spacing w:val="-8"/>
          <w:sz w:val="20"/>
        </w:rPr>
        <w:t xml:space="preserve"> </w:t>
      </w:r>
      <w:r w:rsidRPr="006552E8">
        <w:rPr>
          <w:sz w:val="20"/>
        </w:rPr>
        <w:t>dikkate</w:t>
      </w:r>
      <w:r w:rsidRPr="006552E8">
        <w:rPr>
          <w:spacing w:val="-9"/>
          <w:sz w:val="20"/>
        </w:rPr>
        <w:t xml:space="preserve"> </w:t>
      </w:r>
      <w:r w:rsidRPr="006552E8">
        <w:rPr>
          <w:sz w:val="20"/>
        </w:rPr>
        <w:t>alınarak</w:t>
      </w:r>
      <w:r w:rsidRPr="006552E8">
        <w:rPr>
          <w:spacing w:val="-9"/>
          <w:sz w:val="20"/>
        </w:rPr>
        <w:t xml:space="preserve"> </w:t>
      </w:r>
      <w:r w:rsidRPr="006552E8">
        <w:rPr>
          <w:sz w:val="20"/>
        </w:rPr>
        <w:t>değerlendirmenin</w:t>
      </w:r>
      <w:r w:rsidRPr="006552E8">
        <w:rPr>
          <w:spacing w:val="-7"/>
          <w:sz w:val="20"/>
        </w:rPr>
        <w:t xml:space="preserve"> </w:t>
      </w:r>
      <w:r w:rsidRPr="006552E8">
        <w:rPr>
          <w:sz w:val="20"/>
        </w:rPr>
        <w:t>yapıldığı</w:t>
      </w:r>
      <w:r w:rsidRPr="006552E8">
        <w:rPr>
          <w:spacing w:val="-8"/>
          <w:sz w:val="20"/>
        </w:rPr>
        <w:t xml:space="preserve"> </w:t>
      </w:r>
      <w:r w:rsidRPr="006552E8">
        <w:rPr>
          <w:sz w:val="20"/>
        </w:rPr>
        <w:t>yılın sonu itibarıyla hedeflenen değere ulaşılıp ulaşılamadığının analizi yapılır. Bu analiz, hedefe ilişkin sapmanın nedeni</w:t>
      </w:r>
      <w:r w:rsidRPr="006552E8">
        <w:rPr>
          <w:spacing w:val="-11"/>
          <w:sz w:val="20"/>
        </w:rPr>
        <w:t xml:space="preserve"> </w:t>
      </w:r>
      <w:r w:rsidRPr="006552E8">
        <w:rPr>
          <w:sz w:val="20"/>
        </w:rPr>
        <w:t>ile</w:t>
      </w:r>
      <w:r w:rsidRPr="006552E8">
        <w:rPr>
          <w:spacing w:val="-11"/>
          <w:sz w:val="20"/>
        </w:rPr>
        <w:t xml:space="preserve"> </w:t>
      </w:r>
      <w:r w:rsidRPr="006552E8">
        <w:rPr>
          <w:sz w:val="20"/>
        </w:rPr>
        <w:t>hedefe</w:t>
      </w:r>
      <w:r w:rsidRPr="006552E8">
        <w:rPr>
          <w:spacing w:val="-11"/>
          <w:sz w:val="20"/>
        </w:rPr>
        <w:t xml:space="preserve"> </w:t>
      </w:r>
      <w:r w:rsidRPr="006552E8">
        <w:rPr>
          <w:sz w:val="20"/>
        </w:rPr>
        <w:t>ilişkin</w:t>
      </w:r>
      <w:r w:rsidRPr="006552E8">
        <w:rPr>
          <w:spacing w:val="-9"/>
          <w:sz w:val="20"/>
        </w:rPr>
        <w:t xml:space="preserve"> </w:t>
      </w:r>
      <w:r w:rsidRPr="006552E8">
        <w:rPr>
          <w:sz w:val="20"/>
        </w:rPr>
        <w:t>alınacak</w:t>
      </w:r>
      <w:r w:rsidRPr="006552E8">
        <w:rPr>
          <w:spacing w:val="-9"/>
          <w:sz w:val="20"/>
        </w:rPr>
        <w:t xml:space="preserve"> </w:t>
      </w:r>
      <w:r w:rsidRPr="006552E8">
        <w:rPr>
          <w:sz w:val="20"/>
        </w:rPr>
        <w:t>önlemleri</w:t>
      </w:r>
      <w:r w:rsidRPr="006552E8">
        <w:rPr>
          <w:spacing w:val="-11"/>
          <w:sz w:val="20"/>
        </w:rPr>
        <w:t xml:space="preserve"> </w:t>
      </w:r>
      <w:r w:rsidRPr="006552E8">
        <w:rPr>
          <w:sz w:val="20"/>
        </w:rPr>
        <w:t>de</w:t>
      </w:r>
      <w:r w:rsidRPr="006552E8">
        <w:rPr>
          <w:spacing w:val="-11"/>
          <w:sz w:val="20"/>
        </w:rPr>
        <w:t xml:space="preserve"> </w:t>
      </w:r>
      <w:r w:rsidRPr="006552E8">
        <w:rPr>
          <w:sz w:val="20"/>
        </w:rPr>
        <w:t>içerecek</w:t>
      </w:r>
      <w:r w:rsidRPr="006552E8">
        <w:rPr>
          <w:spacing w:val="-9"/>
          <w:sz w:val="20"/>
        </w:rPr>
        <w:t xml:space="preserve"> </w:t>
      </w:r>
      <w:r w:rsidRPr="006552E8">
        <w:rPr>
          <w:sz w:val="20"/>
        </w:rPr>
        <w:t>şekilde,</w:t>
      </w:r>
      <w:r w:rsidRPr="006552E8">
        <w:rPr>
          <w:spacing w:val="-10"/>
          <w:sz w:val="20"/>
        </w:rPr>
        <w:t xml:space="preserve"> </w:t>
      </w:r>
      <w:r w:rsidRPr="006552E8">
        <w:rPr>
          <w:sz w:val="20"/>
        </w:rPr>
        <w:t>Tablo</w:t>
      </w:r>
      <w:r w:rsidRPr="006552E8">
        <w:rPr>
          <w:spacing w:val="-10"/>
          <w:sz w:val="20"/>
        </w:rPr>
        <w:t xml:space="preserve"> </w:t>
      </w:r>
      <w:r w:rsidRPr="006552E8">
        <w:rPr>
          <w:sz w:val="20"/>
        </w:rPr>
        <w:t>27’de</w:t>
      </w:r>
      <w:r w:rsidRPr="006552E8">
        <w:rPr>
          <w:spacing w:val="-11"/>
          <w:sz w:val="20"/>
        </w:rPr>
        <w:t xml:space="preserve"> </w:t>
      </w:r>
      <w:r w:rsidRPr="006552E8">
        <w:rPr>
          <w:sz w:val="20"/>
        </w:rPr>
        <w:t>yer</w:t>
      </w:r>
      <w:r w:rsidRPr="006552E8">
        <w:rPr>
          <w:spacing w:val="-10"/>
          <w:sz w:val="20"/>
        </w:rPr>
        <w:t xml:space="preserve"> </w:t>
      </w:r>
      <w:r w:rsidRPr="006552E8">
        <w:rPr>
          <w:sz w:val="20"/>
        </w:rPr>
        <w:t>alan</w:t>
      </w:r>
      <w:r w:rsidRPr="006552E8">
        <w:rPr>
          <w:spacing w:val="-13"/>
          <w:sz w:val="20"/>
        </w:rPr>
        <w:t xml:space="preserve"> </w:t>
      </w:r>
      <w:r w:rsidRPr="006552E8">
        <w:rPr>
          <w:sz w:val="20"/>
        </w:rPr>
        <w:t>kriter</w:t>
      </w:r>
      <w:r w:rsidRPr="006552E8">
        <w:rPr>
          <w:spacing w:val="-11"/>
          <w:sz w:val="20"/>
        </w:rPr>
        <w:t xml:space="preserve"> </w:t>
      </w:r>
      <w:r w:rsidRPr="006552E8">
        <w:rPr>
          <w:sz w:val="20"/>
        </w:rPr>
        <w:t>ve</w:t>
      </w:r>
      <w:r w:rsidRPr="006552E8">
        <w:rPr>
          <w:spacing w:val="-11"/>
          <w:sz w:val="20"/>
        </w:rPr>
        <w:t xml:space="preserve"> </w:t>
      </w:r>
      <w:r w:rsidRPr="006552E8">
        <w:rPr>
          <w:sz w:val="20"/>
        </w:rPr>
        <w:t>sorular</w:t>
      </w:r>
      <w:r w:rsidRPr="006552E8">
        <w:rPr>
          <w:spacing w:val="-10"/>
          <w:sz w:val="20"/>
        </w:rPr>
        <w:t xml:space="preserve"> </w:t>
      </w:r>
      <w:r w:rsidRPr="006552E8">
        <w:rPr>
          <w:sz w:val="20"/>
        </w:rPr>
        <w:t>çerçevesinde özet bir biçimde</w:t>
      </w:r>
      <w:r w:rsidRPr="006552E8">
        <w:rPr>
          <w:spacing w:val="-2"/>
          <w:sz w:val="20"/>
        </w:rPr>
        <w:t xml:space="preserve"> </w:t>
      </w:r>
      <w:r w:rsidRPr="006552E8">
        <w:rPr>
          <w:sz w:val="20"/>
        </w:rPr>
        <w:t>yapılır.</w:t>
      </w:r>
    </w:p>
    <w:p w14:paraId="5CE920F1" w14:textId="77777777" w:rsidR="00052151" w:rsidRPr="006552E8" w:rsidRDefault="00052151">
      <w:pPr>
        <w:pStyle w:val="GvdeMetni"/>
        <w:spacing w:before="10"/>
        <w:rPr>
          <w:sz w:val="23"/>
        </w:rPr>
      </w:pPr>
    </w:p>
    <w:p w14:paraId="76A19C7B" w14:textId="77777777" w:rsidR="00052151" w:rsidRPr="006552E8" w:rsidRDefault="00D3649C">
      <w:pPr>
        <w:pStyle w:val="GvdeMetni"/>
        <w:ind w:left="156" w:right="132"/>
        <w:jc w:val="both"/>
      </w:pPr>
      <w:r w:rsidRPr="006552E8">
        <w:t>Hedef performansının hesaplanmasına ilişkin dikkat edilmesi gereken hususlara Kutu 22’de yer verilmekte olup göstergelerin performansının hesaplanmasına ilişkin farklı örnekler ve değerlendirmeler Ek D’de bulunmaktadır.</w:t>
      </w:r>
    </w:p>
    <w:p w14:paraId="30FD2035" w14:textId="77777777" w:rsidR="00052151" w:rsidRPr="006552E8" w:rsidRDefault="00052151">
      <w:pPr>
        <w:pStyle w:val="GvdeMetni"/>
        <w:rPr>
          <w:sz w:val="20"/>
        </w:rPr>
      </w:pPr>
    </w:p>
    <w:p w14:paraId="79C95F1A" w14:textId="77777777" w:rsidR="00052151" w:rsidRPr="006552E8" w:rsidRDefault="00052151">
      <w:pPr>
        <w:pStyle w:val="GvdeMetni"/>
        <w:rPr>
          <w:sz w:val="20"/>
        </w:rPr>
      </w:pPr>
    </w:p>
    <w:p w14:paraId="3D525E15" w14:textId="77777777" w:rsidR="00052151" w:rsidRPr="006552E8" w:rsidRDefault="00052151">
      <w:pPr>
        <w:pStyle w:val="GvdeMetni"/>
        <w:rPr>
          <w:sz w:val="20"/>
        </w:rPr>
      </w:pPr>
    </w:p>
    <w:p w14:paraId="1BF02C5D" w14:textId="77777777" w:rsidR="00052151" w:rsidRPr="006552E8" w:rsidRDefault="00052151">
      <w:pPr>
        <w:pStyle w:val="GvdeMetni"/>
        <w:rPr>
          <w:sz w:val="20"/>
        </w:rPr>
      </w:pPr>
    </w:p>
    <w:p w14:paraId="67E2B25E" w14:textId="77777777" w:rsidR="00052151" w:rsidRPr="006552E8" w:rsidRDefault="00052151">
      <w:pPr>
        <w:pStyle w:val="GvdeMetni"/>
        <w:rPr>
          <w:sz w:val="20"/>
        </w:rPr>
      </w:pPr>
    </w:p>
    <w:p w14:paraId="7EE19E08" w14:textId="77777777" w:rsidR="00052151" w:rsidRPr="006552E8" w:rsidRDefault="00052151">
      <w:pPr>
        <w:pStyle w:val="GvdeMetni"/>
        <w:rPr>
          <w:sz w:val="20"/>
        </w:rPr>
      </w:pPr>
    </w:p>
    <w:p w14:paraId="3078899A" w14:textId="77777777" w:rsidR="00052151" w:rsidRPr="006552E8" w:rsidRDefault="00052151">
      <w:pPr>
        <w:pStyle w:val="GvdeMetni"/>
        <w:rPr>
          <w:sz w:val="20"/>
        </w:rPr>
      </w:pPr>
    </w:p>
    <w:p w14:paraId="1B43939E" w14:textId="77777777" w:rsidR="00052151" w:rsidRPr="006552E8" w:rsidRDefault="00052151">
      <w:pPr>
        <w:pStyle w:val="GvdeMetni"/>
        <w:rPr>
          <w:sz w:val="20"/>
        </w:rPr>
      </w:pPr>
    </w:p>
    <w:p w14:paraId="0A82D07F" w14:textId="77777777" w:rsidR="00052151" w:rsidRPr="006552E8" w:rsidRDefault="00052151">
      <w:pPr>
        <w:pStyle w:val="GvdeMetni"/>
        <w:rPr>
          <w:sz w:val="20"/>
        </w:rPr>
      </w:pPr>
    </w:p>
    <w:p w14:paraId="57853F2C" w14:textId="77777777" w:rsidR="00052151" w:rsidRPr="006552E8" w:rsidRDefault="00052151">
      <w:pPr>
        <w:pStyle w:val="GvdeMetni"/>
        <w:rPr>
          <w:sz w:val="20"/>
        </w:rPr>
      </w:pPr>
    </w:p>
    <w:p w14:paraId="2DD56D2D" w14:textId="77777777" w:rsidR="00052151" w:rsidRPr="006552E8" w:rsidRDefault="00052151">
      <w:pPr>
        <w:pStyle w:val="GvdeMetni"/>
        <w:rPr>
          <w:sz w:val="20"/>
        </w:rPr>
      </w:pPr>
    </w:p>
    <w:p w14:paraId="6FCA2A4A" w14:textId="77777777" w:rsidR="00052151" w:rsidRPr="006552E8" w:rsidRDefault="00052151">
      <w:pPr>
        <w:pStyle w:val="GvdeMetni"/>
        <w:rPr>
          <w:sz w:val="20"/>
        </w:rPr>
      </w:pPr>
    </w:p>
    <w:p w14:paraId="39C55C02" w14:textId="77777777" w:rsidR="00052151" w:rsidRPr="006552E8" w:rsidRDefault="00052151">
      <w:pPr>
        <w:pStyle w:val="GvdeMetni"/>
        <w:rPr>
          <w:sz w:val="20"/>
        </w:rPr>
      </w:pPr>
    </w:p>
    <w:p w14:paraId="63678DC5" w14:textId="77777777" w:rsidR="00052151" w:rsidRPr="006552E8" w:rsidRDefault="00052151">
      <w:pPr>
        <w:pStyle w:val="GvdeMetni"/>
        <w:rPr>
          <w:sz w:val="20"/>
        </w:rPr>
      </w:pPr>
    </w:p>
    <w:p w14:paraId="16B69EA1" w14:textId="77777777" w:rsidR="00052151" w:rsidRPr="006552E8" w:rsidRDefault="00BD5B54">
      <w:pPr>
        <w:pStyle w:val="GvdeMetni"/>
        <w:spacing w:before="8"/>
        <w:rPr>
          <w:sz w:val="28"/>
        </w:rPr>
      </w:pPr>
      <w:r w:rsidRPr="006552E8">
        <w:rPr>
          <w:noProof/>
          <w:lang w:eastAsia="tr-TR"/>
        </w:rPr>
        <w:lastRenderedPageBreak/>
        <mc:AlternateContent>
          <mc:Choice Requires="wpg">
            <w:drawing>
              <wp:anchor distT="0" distB="0" distL="0" distR="0" simplePos="0" relativeHeight="487748608" behindDoc="1" locked="0" layoutInCell="1" allowOverlap="1" wp14:anchorId="7BD510FD" wp14:editId="37F9BB50">
                <wp:simplePos x="0" y="0"/>
                <wp:positionH relativeFrom="page">
                  <wp:posOffset>881380</wp:posOffset>
                </wp:positionH>
                <wp:positionV relativeFrom="paragraph">
                  <wp:posOffset>247015</wp:posOffset>
                </wp:positionV>
                <wp:extent cx="5794375" cy="182880"/>
                <wp:effectExtent l="0" t="0" r="0" b="0"/>
                <wp:wrapTopAndBottom/>
                <wp:docPr id="349"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389"/>
                          <a:chExt cx="9125" cy="288"/>
                        </a:xfrm>
                      </wpg:grpSpPr>
                      <wps:wsp>
                        <wps:cNvPr id="350" name="Rectangle 342"/>
                        <wps:cNvSpPr>
                          <a:spLocks/>
                        </wps:cNvSpPr>
                        <wps:spPr bwMode="auto">
                          <a:xfrm>
                            <a:off x="1387" y="399"/>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341"/>
                        <wps:cNvSpPr>
                          <a:spLocks/>
                        </wps:cNvSpPr>
                        <wps:spPr bwMode="auto">
                          <a:xfrm>
                            <a:off x="1387" y="389"/>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Text Box 340"/>
                        <wps:cNvSpPr txBox="1">
                          <a:spLocks/>
                        </wps:cNvSpPr>
                        <wps:spPr bwMode="auto">
                          <a:xfrm>
                            <a:off x="1416" y="456"/>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2C7D"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53" name="Text Box 339"/>
                        <wps:cNvSpPr txBox="1">
                          <a:spLocks/>
                        </wps:cNvSpPr>
                        <wps:spPr bwMode="auto">
                          <a:xfrm>
                            <a:off x="10247" y="437"/>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438E" w14:textId="77777777" w:rsidR="00786CD5" w:rsidRDefault="00786CD5">
                              <w:pPr>
                                <w:spacing w:line="240" w:lineRule="exact"/>
                                <w:rPr>
                                  <w:sz w:val="24"/>
                                </w:rPr>
                              </w:pPr>
                              <w:r>
                                <w:rPr>
                                  <w:color w:val="FFFFFF"/>
                                  <w:sz w:val="24"/>
                                  <w:shd w:val="clear" w:color="auto" w:fill="30849B"/>
                                </w:rPr>
                                <w:t>67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510FD" id="Group 338" o:spid="_x0000_s1138" style="position:absolute;margin-left:69.4pt;margin-top:19.45pt;width:456.25pt;height:14.4pt;z-index:-15567872;mso-wrap-distance-left:0;mso-wrap-distance-right:0;mso-position-horizontal-relative:page;mso-position-vertical-relative:text" coordorigin="1388,389"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">
                <v:rect id="Rectangle 342" o:spid="_x0000_s1139" style="position:absolute;left:1387;top:399;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" fillcolor="#30849b" stroked="f">
                  <v:path arrowok="t"/>
                </v:rect>
                <v:rect id="Rectangle 341" o:spid="_x0000_s1140" style="position:absolute;left:1387;top:389;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" fillcolor="black" stroked="f">
                  <v:path arrowok="t"/>
                </v:rect>
                <v:shape id="Text Box 340" o:spid="_x0000_s1141" type="#_x0000_t202" style="position:absolute;left:1416;top:456;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" filled="f" stroked="f">
                  <v:path arrowok="t"/>
                  <v:textbox inset="0,0,0,0">
                    <w:txbxContent>
                      <w:p w14:paraId="54632C7D" w14:textId="77777777" w:rsidR="00786CD5" w:rsidRDefault="00786CD5">
                        <w:pPr>
                          <w:spacing w:line="180" w:lineRule="exact"/>
                          <w:rPr>
                            <w:b/>
                            <w:sz w:val="18"/>
                          </w:rPr>
                        </w:pPr>
                        <w:r>
                          <w:rPr>
                            <w:b/>
                            <w:color w:val="FFFFFF"/>
                            <w:sz w:val="18"/>
                          </w:rPr>
                          <w:t>Üniversiteler İçin Stratejik Planlama Rehberi</w:t>
                        </w:r>
                      </w:p>
                    </w:txbxContent>
                  </v:textbox>
                </v:shape>
                <v:shape id="Text Box 339" o:spid="_x0000_s1142" type="#_x0000_t202" style="position:absolute;left:10247;top:437;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" filled="f" stroked="f">
                  <v:path arrowok="t"/>
                  <v:textbox inset="0,0,0,0">
                    <w:txbxContent>
                      <w:p w14:paraId="749F438E" w14:textId="77777777" w:rsidR="00786CD5" w:rsidRDefault="00786CD5">
                        <w:pPr>
                          <w:spacing w:line="240" w:lineRule="exact"/>
                          <w:rPr>
                            <w:sz w:val="24"/>
                          </w:rPr>
                        </w:pPr>
                        <w:r>
                          <w:rPr>
                            <w:color w:val="FFFFFF"/>
                            <w:sz w:val="24"/>
                            <w:shd w:val="clear" w:color="auto" w:fill="30849B"/>
                          </w:rPr>
                          <w:t>67</w:t>
                        </w:r>
                      </w:p>
                    </w:txbxContent>
                  </v:textbox>
                </v:shape>
                <w10:wrap type="topAndBottom" anchorx="page"/>
              </v:group>
            </w:pict>
          </mc:Fallback>
        </mc:AlternateContent>
      </w:r>
    </w:p>
    <w:p w14:paraId="76F034B7" w14:textId="77777777" w:rsidR="00052151" w:rsidRPr="006552E8" w:rsidRDefault="00052151">
      <w:pPr>
        <w:rPr>
          <w:sz w:val="28"/>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8235374"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0293BA37" wp14:editId="785B94C3">
                <wp:extent cx="5798185" cy="140335"/>
                <wp:effectExtent l="0" t="0" r="0" b="0"/>
                <wp:docPr id="348"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48EB8" w14:textId="77777777" w:rsidR="00786CD5" w:rsidRDefault="00786CD5">
                            <w:pPr>
                              <w:spacing w:before="1" w:line="219" w:lineRule="exact"/>
                              <w:ind w:right="26"/>
                              <w:jc w:val="right"/>
                              <w:rPr>
                                <w:b/>
                                <w:sz w:val="18"/>
                              </w:rPr>
                            </w:pPr>
                            <w:r>
                              <w:rPr>
                                <w:b/>
                                <w:color w:val="FFFFFF"/>
                                <w:sz w:val="18"/>
                              </w:rPr>
                              <w:t>İzleme ve Değerlendirme</w:t>
                            </w:r>
                          </w:p>
                        </w:txbxContent>
                      </wps:txbx>
                      <wps:bodyPr rot="0" vert="horz" wrap="square" lIns="0" tIns="0" rIns="0" bIns="0" anchor="t" anchorCtr="0" upright="1">
                        <a:noAutofit/>
                      </wps:bodyPr>
                    </wps:wsp>
                  </a:graphicData>
                </a:graphic>
              </wp:inline>
            </w:drawing>
          </mc:Choice>
          <mc:Fallback>
            <w:pict>
              <v:shape w14:anchorId="0293BA37" id="Text Box 337" o:spid="_x0000_s1143"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Cz38pt0AgAA9AQAAA4AAAAAAAAA&#10;AAAAAAAALgIAAGRycy9lMm9Eb2MueG1sUEsBAi0AFAAGAAgAAAAhAPeJCQDcAAAABAEAAA8AAAAA&#10;AAAAAAAAAAAAzgQAAGRycy9kb3ducmV2LnhtbFBLBQYAAAAABAAEAPMAAADXBQAAAAA=&#10;" fillcolor="#30849b" stroked="f">
                <v:path arrowok="t"/>
                <v:textbox inset="0,0,0,0">
                  <w:txbxContent>
                    <w:p w14:paraId="2E248EB8" w14:textId="77777777" w:rsidR="00786CD5" w:rsidRDefault="00786CD5">
                      <w:pPr>
                        <w:spacing w:before="1" w:line="219" w:lineRule="exact"/>
                        <w:ind w:right="26"/>
                        <w:jc w:val="right"/>
                        <w:rPr>
                          <w:b/>
                          <w:sz w:val="18"/>
                        </w:rPr>
                      </w:pPr>
                      <w:r>
                        <w:rPr>
                          <w:b/>
                          <w:color w:val="FFFFFF"/>
                          <w:sz w:val="18"/>
                        </w:rPr>
                        <w:t>İzleme ve Değerlendirme</w:t>
                      </w:r>
                    </w:p>
                  </w:txbxContent>
                </v:textbox>
                <w10:anchorlock/>
              </v:shape>
            </w:pict>
          </mc:Fallback>
        </mc:AlternateContent>
      </w:r>
    </w:p>
    <w:p w14:paraId="7E457675" w14:textId="77777777" w:rsidR="00052151" w:rsidRPr="006552E8" w:rsidRDefault="00052151">
      <w:pPr>
        <w:pStyle w:val="GvdeMetni"/>
        <w:rPr>
          <w:sz w:val="20"/>
        </w:rPr>
      </w:pPr>
    </w:p>
    <w:p w14:paraId="49DE674E" w14:textId="77777777" w:rsidR="00052151" w:rsidRPr="006552E8" w:rsidRDefault="00052151">
      <w:pPr>
        <w:pStyle w:val="GvdeMetni"/>
        <w:spacing w:before="9"/>
        <w:rPr>
          <w:sz w:val="20"/>
        </w:rPr>
      </w:pPr>
    </w:p>
    <w:tbl>
      <w:tblPr>
        <w:tblStyle w:val="TableNormal"/>
        <w:tblW w:w="0" w:type="auto"/>
        <w:tblInd w:w="166" w:type="dxa"/>
        <w:tblLayout w:type="fixed"/>
        <w:tblLook w:val="01E0" w:firstRow="1" w:lastRow="1" w:firstColumn="1" w:lastColumn="1" w:noHBand="0" w:noVBand="0"/>
      </w:tblPr>
      <w:tblGrid>
        <w:gridCol w:w="9074"/>
      </w:tblGrid>
      <w:tr w:rsidR="00052151" w:rsidRPr="006552E8" w14:paraId="238800FC" w14:textId="77777777">
        <w:trPr>
          <w:trHeight w:val="454"/>
        </w:trPr>
        <w:tc>
          <w:tcPr>
            <w:tcW w:w="9074" w:type="dxa"/>
            <w:shd w:val="clear" w:color="auto" w:fill="4AACC5"/>
          </w:tcPr>
          <w:p w14:paraId="742DFE77" w14:textId="77777777" w:rsidR="00052151" w:rsidRPr="006552E8" w:rsidRDefault="00D3649C">
            <w:pPr>
              <w:pStyle w:val="TableParagraph"/>
              <w:spacing w:before="81"/>
              <w:ind w:left="117"/>
              <w:rPr>
                <w:b/>
                <w:sz w:val="24"/>
              </w:rPr>
            </w:pPr>
            <w:bookmarkStart w:id="91" w:name="_bookmark101"/>
            <w:bookmarkEnd w:id="91"/>
            <w:r w:rsidRPr="006552E8">
              <w:rPr>
                <w:b/>
                <w:color w:val="FFFFFF"/>
                <w:sz w:val="24"/>
              </w:rPr>
              <w:t>Kutu 22: Hedef Performansı Hesaplanırken Dikkat Edilmesi Gereken Hususlar</w:t>
            </w:r>
          </w:p>
        </w:tc>
      </w:tr>
      <w:tr w:rsidR="00052151" w:rsidRPr="006552E8" w14:paraId="43344B88" w14:textId="77777777">
        <w:trPr>
          <w:trHeight w:val="4154"/>
        </w:trPr>
        <w:tc>
          <w:tcPr>
            <w:tcW w:w="9074" w:type="dxa"/>
            <w:tcBorders>
              <w:left w:val="single" w:sz="8" w:space="0" w:color="4AACC5"/>
              <w:bottom w:val="single" w:sz="8" w:space="0" w:color="4AACC5"/>
              <w:right w:val="single" w:sz="8" w:space="0" w:color="4AACC5"/>
            </w:tcBorders>
          </w:tcPr>
          <w:p w14:paraId="339A90CD" w14:textId="77777777" w:rsidR="00052151" w:rsidRPr="006552E8" w:rsidRDefault="00D3649C">
            <w:pPr>
              <w:pStyle w:val="TableParagraph"/>
              <w:numPr>
                <w:ilvl w:val="0"/>
                <w:numId w:val="78"/>
              </w:numPr>
              <w:tabs>
                <w:tab w:val="left" w:pos="569"/>
              </w:tabs>
              <w:spacing w:before="118"/>
              <w:ind w:right="91"/>
              <w:jc w:val="both"/>
              <w:rPr>
                <w:sz w:val="24"/>
              </w:rPr>
            </w:pPr>
            <w:r w:rsidRPr="006552E8">
              <w:rPr>
                <w:sz w:val="24"/>
              </w:rPr>
              <w:t>Gösterge değerlerinin kümülatif olarak belirlenmemesi durumunda hedef performansının hesaplanmasında izleme dönemindeki yılsonu hedeflenen değer ile izleme dönemindeki gerçekleşme değerinin kümülatif değerleri baz</w:t>
            </w:r>
            <w:r w:rsidRPr="006552E8">
              <w:rPr>
                <w:spacing w:val="-10"/>
                <w:sz w:val="24"/>
              </w:rPr>
              <w:t xml:space="preserve"> </w:t>
            </w:r>
            <w:r w:rsidRPr="006552E8">
              <w:rPr>
                <w:sz w:val="24"/>
              </w:rPr>
              <w:t>alınır</w:t>
            </w:r>
            <w:r w:rsidRPr="006552E8">
              <w:rPr>
                <w:sz w:val="24"/>
                <w:vertAlign w:val="superscript"/>
              </w:rPr>
              <w:t>12</w:t>
            </w:r>
            <w:r w:rsidRPr="006552E8">
              <w:rPr>
                <w:sz w:val="24"/>
              </w:rPr>
              <w:t>.</w:t>
            </w:r>
          </w:p>
          <w:p w14:paraId="4BB1C65D" w14:textId="77777777" w:rsidR="00052151" w:rsidRPr="006552E8" w:rsidRDefault="00D3649C">
            <w:pPr>
              <w:pStyle w:val="TableParagraph"/>
              <w:numPr>
                <w:ilvl w:val="0"/>
                <w:numId w:val="78"/>
              </w:numPr>
              <w:tabs>
                <w:tab w:val="left" w:pos="569"/>
              </w:tabs>
              <w:spacing w:before="122"/>
              <w:ind w:right="90"/>
              <w:jc w:val="both"/>
              <w:rPr>
                <w:sz w:val="24"/>
              </w:rPr>
            </w:pPr>
            <w:r w:rsidRPr="006552E8">
              <w:rPr>
                <w:sz w:val="24"/>
              </w:rPr>
              <w:t>Bir göstergenin performansı yüzde 100’ü aşabilir. Ancak hedef performansının ölçümünde bu değer “100” olarak alınır. Böylece diğer göstergelerin hedefe etkisinin doğru hesaplanması</w:t>
            </w:r>
            <w:r w:rsidRPr="006552E8">
              <w:rPr>
                <w:spacing w:val="-2"/>
                <w:sz w:val="24"/>
              </w:rPr>
              <w:t xml:space="preserve"> </w:t>
            </w:r>
            <w:r w:rsidRPr="006552E8">
              <w:rPr>
                <w:sz w:val="24"/>
              </w:rPr>
              <w:t>sağlanır.</w:t>
            </w:r>
          </w:p>
          <w:p w14:paraId="7E13B8F8" w14:textId="77777777" w:rsidR="00052151" w:rsidRPr="006552E8" w:rsidRDefault="00D3649C">
            <w:pPr>
              <w:pStyle w:val="TableParagraph"/>
              <w:numPr>
                <w:ilvl w:val="0"/>
                <w:numId w:val="78"/>
              </w:numPr>
              <w:tabs>
                <w:tab w:val="left" w:pos="569"/>
              </w:tabs>
              <w:spacing w:before="118"/>
              <w:ind w:right="83"/>
              <w:jc w:val="both"/>
              <w:rPr>
                <w:sz w:val="24"/>
              </w:rPr>
            </w:pPr>
            <w:r w:rsidRPr="006552E8">
              <w:rPr>
                <w:sz w:val="24"/>
              </w:rPr>
              <w:t>Bir göstergenin performansı negatif bir değer alabilir. Ancak hedef performansının ölçümünde bu değer “0” olarak alınır. Böylece diğer göstergelerin hedefe etkisinin doğru hesaplanması</w:t>
            </w:r>
            <w:r w:rsidRPr="006552E8">
              <w:rPr>
                <w:spacing w:val="-2"/>
                <w:sz w:val="24"/>
              </w:rPr>
              <w:t xml:space="preserve"> </w:t>
            </w:r>
            <w:r w:rsidRPr="006552E8">
              <w:rPr>
                <w:sz w:val="24"/>
              </w:rPr>
              <w:t>sağlanır.</w:t>
            </w:r>
          </w:p>
          <w:p w14:paraId="55AC0478" w14:textId="77777777" w:rsidR="00052151" w:rsidRPr="006552E8" w:rsidRDefault="00D3649C">
            <w:pPr>
              <w:pStyle w:val="TableParagraph"/>
              <w:numPr>
                <w:ilvl w:val="0"/>
                <w:numId w:val="78"/>
              </w:numPr>
              <w:tabs>
                <w:tab w:val="left" w:pos="569"/>
              </w:tabs>
              <w:spacing w:before="123"/>
              <w:ind w:right="87"/>
              <w:jc w:val="both"/>
            </w:pPr>
            <w:r w:rsidRPr="006552E8">
              <w:rPr>
                <w:sz w:val="24"/>
              </w:rPr>
              <w:t>Hedefe ilişkin tek bir gösterge belirlenmesi durumunda hedef performansının ölçümünde</w:t>
            </w:r>
            <w:r w:rsidRPr="006552E8">
              <w:rPr>
                <w:spacing w:val="-9"/>
                <w:sz w:val="24"/>
              </w:rPr>
              <w:t xml:space="preserve"> </w:t>
            </w:r>
            <w:r w:rsidRPr="006552E8">
              <w:rPr>
                <w:sz w:val="24"/>
              </w:rPr>
              <w:t>bu</w:t>
            </w:r>
            <w:r w:rsidRPr="006552E8">
              <w:rPr>
                <w:spacing w:val="-8"/>
                <w:sz w:val="24"/>
              </w:rPr>
              <w:t xml:space="preserve"> </w:t>
            </w:r>
            <w:r w:rsidRPr="006552E8">
              <w:rPr>
                <w:sz w:val="24"/>
              </w:rPr>
              <w:t>değer</w:t>
            </w:r>
            <w:r w:rsidRPr="006552E8">
              <w:rPr>
                <w:spacing w:val="-6"/>
                <w:sz w:val="24"/>
              </w:rPr>
              <w:t xml:space="preserve"> </w:t>
            </w:r>
            <w:r w:rsidRPr="006552E8">
              <w:rPr>
                <w:sz w:val="24"/>
              </w:rPr>
              <w:t>aynen</w:t>
            </w:r>
            <w:r w:rsidRPr="006552E8">
              <w:rPr>
                <w:spacing w:val="-7"/>
                <w:sz w:val="24"/>
              </w:rPr>
              <w:t xml:space="preserve"> </w:t>
            </w:r>
            <w:r w:rsidRPr="006552E8">
              <w:rPr>
                <w:sz w:val="24"/>
              </w:rPr>
              <w:t>alınır.</w:t>
            </w:r>
            <w:r w:rsidRPr="006552E8">
              <w:rPr>
                <w:spacing w:val="-10"/>
                <w:sz w:val="24"/>
              </w:rPr>
              <w:t xml:space="preserve"> </w:t>
            </w:r>
            <w:r w:rsidRPr="006552E8">
              <w:rPr>
                <w:sz w:val="24"/>
              </w:rPr>
              <w:t>Hedef</w:t>
            </w:r>
            <w:r w:rsidRPr="006552E8">
              <w:rPr>
                <w:spacing w:val="-8"/>
                <w:sz w:val="24"/>
              </w:rPr>
              <w:t xml:space="preserve"> </w:t>
            </w:r>
            <w:r w:rsidRPr="006552E8">
              <w:rPr>
                <w:sz w:val="24"/>
              </w:rPr>
              <w:t>performansı</w:t>
            </w:r>
            <w:r w:rsidRPr="006552E8">
              <w:rPr>
                <w:spacing w:val="-7"/>
                <w:sz w:val="24"/>
              </w:rPr>
              <w:t xml:space="preserve"> </w:t>
            </w:r>
            <w:r w:rsidRPr="006552E8">
              <w:rPr>
                <w:sz w:val="24"/>
              </w:rPr>
              <w:t>yüzde</w:t>
            </w:r>
            <w:r w:rsidRPr="006552E8">
              <w:rPr>
                <w:spacing w:val="-11"/>
                <w:sz w:val="24"/>
              </w:rPr>
              <w:t xml:space="preserve"> </w:t>
            </w:r>
            <w:r w:rsidRPr="006552E8">
              <w:rPr>
                <w:sz w:val="24"/>
              </w:rPr>
              <w:t>100’ü</w:t>
            </w:r>
            <w:r w:rsidRPr="006552E8">
              <w:rPr>
                <w:spacing w:val="-5"/>
                <w:sz w:val="24"/>
              </w:rPr>
              <w:t xml:space="preserve"> </w:t>
            </w:r>
            <w:r w:rsidRPr="006552E8">
              <w:rPr>
                <w:sz w:val="24"/>
              </w:rPr>
              <w:t>aşabilir</w:t>
            </w:r>
            <w:r w:rsidRPr="006552E8">
              <w:rPr>
                <w:spacing w:val="-9"/>
                <w:sz w:val="24"/>
              </w:rPr>
              <w:t xml:space="preserve"> </w:t>
            </w:r>
            <w:r w:rsidRPr="006552E8">
              <w:rPr>
                <w:sz w:val="24"/>
              </w:rPr>
              <w:t>ya</w:t>
            </w:r>
            <w:r w:rsidRPr="006552E8">
              <w:rPr>
                <w:spacing w:val="-6"/>
                <w:sz w:val="24"/>
              </w:rPr>
              <w:t xml:space="preserve"> </w:t>
            </w:r>
            <w:r w:rsidRPr="006552E8">
              <w:rPr>
                <w:sz w:val="24"/>
              </w:rPr>
              <w:t>da</w:t>
            </w:r>
            <w:r w:rsidRPr="006552E8">
              <w:rPr>
                <w:spacing w:val="-11"/>
                <w:sz w:val="24"/>
              </w:rPr>
              <w:t xml:space="preserve"> </w:t>
            </w:r>
            <w:r w:rsidRPr="006552E8">
              <w:rPr>
                <w:sz w:val="24"/>
              </w:rPr>
              <w:t>negatif bir değer</w:t>
            </w:r>
            <w:r w:rsidRPr="006552E8">
              <w:rPr>
                <w:spacing w:val="-2"/>
                <w:sz w:val="24"/>
              </w:rPr>
              <w:t xml:space="preserve"> </w:t>
            </w:r>
            <w:r w:rsidRPr="006552E8">
              <w:rPr>
                <w:sz w:val="24"/>
              </w:rPr>
              <w:t>alabilir.</w:t>
            </w:r>
          </w:p>
        </w:tc>
      </w:tr>
    </w:tbl>
    <w:p w14:paraId="48427560" w14:textId="77777777" w:rsidR="00052151" w:rsidRPr="006552E8" w:rsidRDefault="00052151">
      <w:pPr>
        <w:pStyle w:val="GvdeMetni"/>
        <w:spacing w:before="8"/>
        <w:rPr>
          <w:sz w:val="19"/>
        </w:rPr>
      </w:pPr>
    </w:p>
    <w:p w14:paraId="389DBCF7" w14:textId="77777777" w:rsidR="00052151" w:rsidRPr="006552E8" w:rsidRDefault="00D3649C">
      <w:pPr>
        <w:pStyle w:val="GvdeMetni"/>
        <w:spacing w:before="52"/>
        <w:ind w:left="156" w:right="133"/>
        <w:jc w:val="both"/>
      </w:pPr>
      <w:r w:rsidRPr="006552E8">
        <w:t>Stratejik plan izleme raporu, her yılın ilk altı aylık dönemi için Tablo 25 kullanılarak Temmuz ayının sonuna kadar hazırlanır ve Rektöre sunulur. Bu rapor sadece izleme amaçlı olup değerlendirmeye</w:t>
      </w:r>
      <w:r w:rsidRPr="006552E8">
        <w:rPr>
          <w:spacing w:val="-9"/>
        </w:rPr>
        <w:t xml:space="preserve"> </w:t>
      </w:r>
      <w:r w:rsidRPr="006552E8">
        <w:t>odaklanmaz.</w:t>
      </w:r>
      <w:r w:rsidRPr="006552E8">
        <w:rPr>
          <w:spacing w:val="-8"/>
        </w:rPr>
        <w:t xml:space="preserve"> </w:t>
      </w:r>
      <w:r w:rsidRPr="006552E8">
        <w:t>Hazırlanan</w:t>
      </w:r>
      <w:r w:rsidRPr="006552E8">
        <w:rPr>
          <w:spacing w:val="-8"/>
        </w:rPr>
        <w:t xml:space="preserve"> </w:t>
      </w:r>
      <w:r w:rsidRPr="006552E8">
        <w:t>stratejik</w:t>
      </w:r>
      <w:r w:rsidRPr="006552E8">
        <w:rPr>
          <w:spacing w:val="-8"/>
        </w:rPr>
        <w:t xml:space="preserve"> </w:t>
      </w:r>
      <w:r w:rsidRPr="006552E8">
        <w:t>plan</w:t>
      </w:r>
      <w:r w:rsidRPr="006552E8">
        <w:rPr>
          <w:spacing w:val="-8"/>
        </w:rPr>
        <w:t xml:space="preserve"> </w:t>
      </w:r>
      <w:r w:rsidRPr="006552E8">
        <w:t>izleme</w:t>
      </w:r>
      <w:r w:rsidRPr="006552E8">
        <w:rPr>
          <w:spacing w:val="-11"/>
        </w:rPr>
        <w:t xml:space="preserve"> </w:t>
      </w:r>
      <w:r w:rsidRPr="006552E8">
        <w:t>tablolarına</w:t>
      </w:r>
      <w:r w:rsidRPr="006552E8">
        <w:rPr>
          <w:spacing w:val="-12"/>
        </w:rPr>
        <w:t xml:space="preserve"> </w:t>
      </w:r>
      <w:r w:rsidRPr="006552E8">
        <w:t>(Tablo</w:t>
      </w:r>
      <w:r w:rsidRPr="006552E8">
        <w:rPr>
          <w:spacing w:val="-8"/>
        </w:rPr>
        <w:t xml:space="preserve"> </w:t>
      </w:r>
      <w:r w:rsidRPr="006552E8">
        <w:t>25),</w:t>
      </w:r>
      <w:r w:rsidRPr="006552E8">
        <w:rPr>
          <w:spacing w:val="-11"/>
        </w:rPr>
        <w:t xml:space="preserve"> </w:t>
      </w:r>
      <w:r w:rsidRPr="006552E8">
        <w:t>idarenin faaliyet raporlarında yer</w:t>
      </w:r>
      <w:r w:rsidRPr="006552E8">
        <w:rPr>
          <w:spacing w:val="-1"/>
        </w:rPr>
        <w:t xml:space="preserve"> </w:t>
      </w:r>
      <w:r w:rsidRPr="006552E8">
        <w:rPr>
          <w:b/>
          <w:u w:val="single"/>
        </w:rPr>
        <w:t>verilmez</w:t>
      </w:r>
      <w:r w:rsidRPr="006552E8">
        <w:t>.</w:t>
      </w:r>
    </w:p>
    <w:p w14:paraId="16672873" w14:textId="77777777" w:rsidR="00052151" w:rsidRPr="006552E8" w:rsidRDefault="00D3649C">
      <w:pPr>
        <w:pStyle w:val="GvdeMetni"/>
        <w:spacing w:before="122"/>
        <w:ind w:left="156" w:right="131"/>
        <w:jc w:val="both"/>
      </w:pPr>
      <w:r w:rsidRPr="006552E8">
        <w:t>Stratejik planın değerlendirmesi ise stratejik planın kalan süresi için hedeflere nasıl ulaşılacağına ilişkin alınacak önlemleri içerecek şekilde Tablo 26 kullanılarak yapılır. Değerlendirme, Tablo 27’de yer alan değerlendirme kriterleri ve soruları çerçevesinde gerçekleştirilir. Hazırlanan stratejik plan değerlendirme tablolarına (Tablo 26), idare faaliyet raporlarında yer verilir. Ayrıca, stratejik plan değerlendirme tabloları bir sonraki dönem stratejik plan çalışmalarında dikkate alınır.</w:t>
      </w:r>
    </w:p>
    <w:p w14:paraId="0E8779A7" w14:textId="77777777" w:rsidR="00052151" w:rsidRPr="006552E8" w:rsidRDefault="00D3649C">
      <w:pPr>
        <w:pStyle w:val="GvdeMetni"/>
        <w:spacing w:before="119"/>
        <w:ind w:left="156" w:right="133"/>
        <w:jc w:val="both"/>
      </w:pPr>
      <w:r w:rsidRPr="006552E8">
        <w:t>Hazırlanan stratejik plan izleme tabloları (Tablo 25) ile stratejik plan değerlendirme tabloları (Tablo 26) Strateji ve Bütçe Başkanlığına</w:t>
      </w:r>
      <w:r w:rsidRPr="006552E8">
        <w:rPr>
          <w:u w:val="single"/>
        </w:rPr>
        <w:t xml:space="preserve"> </w:t>
      </w:r>
      <w:r w:rsidRPr="006552E8">
        <w:rPr>
          <w:b/>
          <w:u w:val="single"/>
        </w:rPr>
        <w:t>gönderilmez</w:t>
      </w:r>
      <w:r w:rsidRPr="006552E8">
        <w:t>.</w:t>
      </w:r>
    </w:p>
    <w:p w14:paraId="7E52C625" w14:textId="77777777" w:rsidR="00052151" w:rsidRPr="006552E8" w:rsidRDefault="00052151">
      <w:pPr>
        <w:pStyle w:val="GvdeMetni"/>
        <w:rPr>
          <w:sz w:val="20"/>
        </w:rPr>
      </w:pPr>
    </w:p>
    <w:p w14:paraId="48886869" w14:textId="77777777" w:rsidR="00052151" w:rsidRPr="006552E8" w:rsidRDefault="00052151">
      <w:pPr>
        <w:pStyle w:val="GvdeMetni"/>
        <w:rPr>
          <w:sz w:val="20"/>
        </w:rPr>
      </w:pPr>
    </w:p>
    <w:p w14:paraId="341A5E6F" w14:textId="77777777" w:rsidR="00052151" w:rsidRPr="006552E8" w:rsidRDefault="00052151">
      <w:pPr>
        <w:pStyle w:val="GvdeMetni"/>
        <w:rPr>
          <w:sz w:val="20"/>
        </w:rPr>
      </w:pPr>
    </w:p>
    <w:p w14:paraId="72A59D71" w14:textId="77777777" w:rsidR="00052151" w:rsidRPr="006552E8" w:rsidRDefault="00052151">
      <w:pPr>
        <w:pStyle w:val="GvdeMetni"/>
        <w:rPr>
          <w:sz w:val="20"/>
        </w:rPr>
      </w:pPr>
    </w:p>
    <w:p w14:paraId="5695DF13" w14:textId="77777777" w:rsidR="00052151" w:rsidRPr="006552E8" w:rsidRDefault="00052151">
      <w:pPr>
        <w:pStyle w:val="GvdeMetni"/>
        <w:rPr>
          <w:sz w:val="20"/>
        </w:rPr>
      </w:pPr>
    </w:p>
    <w:p w14:paraId="4E9BD2D0" w14:textId="77777777" w:rsidR="00052151" w:rsidRPr="006552E8" w:rsidRDefault="00052151">
      <w:pPr>
        <w:pStyle w:val="GvdeMetni"/>
        <w:rPr>
          <w:sz w:val="20"/>
        </w:rPr>
      </w:pPr>
    </w:p>
    <w:p w14:paraId="4AF35984" w14:textId="77777777" w:rsidR="00052151" w:rsidRPr="006552E8" w:rsidRDefault="00052151">
      <w:pPr>
        <w:pStyle w:val="GvdeMetni"/>
        <w:rPr>
          <w:sz w:val="20"/>
        </w:rPr>
      </w:pPr>
    </w:p>
    <w:p w14:paraId="74BE02A1" w14:textId="77777777" w:rsidR="00052151" w:rsidRPr="006552E8" w:rsidRDefault="00052151">
      <w:pPr>
        <w:pStyle w:val="GvdeMetni"/>
        <w:rPr>
          <w:sz w:val="20"/>
        </w:rPr>
      </w:pPr>
    </w:p>
    <w:p w14:paraId="3877C6FC" w14:textId="77777777" w:rsidR="00052151" w:rsidRPr="006552E8" w:rsidRDefault="00052151">
      <w:pPr>
        <w:pStyle w:val="GvdeMetni"/>
        <w:rPr>
          <w:sz w:val="20"/>
        </w:rPr>
      </w:pPr>
    </w:p>
    <w:p w14:paraId="66198BFC" w14:textId="77777777" w:rsidR="00052151" w:rsidRPr="006552E8" w:rsidRDefault="00052151">
      <w:pPr>
        <w:pStyle w:val="GvdeMetni"/>
        <w:rPr>
          <w:sz w:val="20"/>
        </w:rPr>
      </w:pPr>
    </w:p>
    <w:p w14:paraId="7D1C2599" w14:textId="77777777" w:rsidR="00052151" w:rsidRPr="006552E8" w:rsidRDefault="00052151">
      <w:pPr>
        <w:pStyle w:val="GvdeMetni"/>
        <w:rPr>
          <w:sz w:val="20"/>
        </w:rPr>
      </w:pPr>
    </w:p>
    <w:p w14:paraId="3BDB63BB" w14:textId="77777777" w:rsidR="00052151" w:rsidRPr="006552E8" w:rsidRDefault="00052151">
      <w:pPr>
        <w:pStyle w:val="GvdeMetni"/>
        <w:rPr>
          <w:sz w:val="20"/>
        </w:rPr>
      </w:pPr>
    </w:p>
    <w:p w14:paraId="6A8DCE3B" w14:textId="77777777" w:rsidR="00052151" w:rsidRPr="006552E8" w:rsidRDefault="00052151">
      <w:pPr>
        <w:pStyle w:val="GvdeMetni"/>
        <w:rPr>
          <w:sz w:val="20"/>
        </w:rPr>
      </w:pPr>
    </w:p>
    <w:p w14:paraId="5D2D8A58" w14:textId="77777777" w:rsidR="00052151" w:rsidRPr="006552E8" w:rsidRDefault="00052151">
      <w:pPr>
        <w:pStyle w:val="GvdeMetni"/>
        <w:rPr>
          <w:sz w:val="20"/>
        </w:rPr>
      </w:pPr>
    </w:p>
    <w:p w14:paraId="372134CD" w14:textId="77777777" w:rsidR="00052151" w:rsidRPr="006552E8" w:rsidRDefault="00052151">
      <w:pPr>
        <w:pStyle w:val="GvdeMetni"/>
        <w:rPr>
          <w:sz w:val="20"/>
        </w:rPr>
      </w:pPr>
    </w:p>
    <w:p w14:paraId="0FF3665B" w14:textId="77777777" w:rsidR="00052151" w:rsidRPr="006552E8" w:rsidRDefault="00052151">
      <w:pPr>
        <w:pStyle w:val="GvdeMetni"/>
        <w:rPr>
          <w:sz w:val="20"/>
        </w:rPr>
      </w:pPr>
    </w:p>
    <w:p w14:paraId="07AA6849" w14:textId="77777777" w:rsidR="00052151" w:rsidRPr="006552E8" w:rsidRDefault="00052151">
      <w:pPr>
        <w:pStyle w:val="GvdeMetni"/>
        <w:rPr>
          <w:sz w:val="20"/>
        </w:rPr>
      </w:pPr>
    </w:p>
    <w:p w14:paraId="2F6F66FA" w14:textId="77777777" w:rsidR="00052151" w:rsidRPr="006552E8" w:rsidRDefault="00BD5B54">
      <w:pPr>
        <w:pStyle w:val="GvdeMetni"/>
        <w:spacing w:before="8"/>
        <w:rPr>
          <w:sz w:val="29"/>
        </w:rPr>
      </w:pPr>
      <w:r w:rsidRPr="006552E8">
        <w:rPr>
          <w:noProof/>
          <w:lang w:eastAsia="tr-TR"/>
        </w:rPr>
        <mc:AlternateContent>
          <mc:Choice Requires="wps">
            <w:drawing>
              <wp:anchor distT="0" distB="0" distL="0" distR="0" simplePos="0" relativeHeight="487749632" behindDoc="1" locked="0" layoutInCell="1" allowOverlap="1" wp14:anchorId="6C66F34D" wp14:editId="4490C87C">
                <wp:simplePos x="0" y="0"/>
                <wp:positionH relativeFrom="page">
                  <wp:posOffset>899160</wp:posOffset>
                </wp:positionH>
                <wp:positionV relativeFrom="paragraph">
                  <wp:posOffset>254635</wp:posOffset>
                </wp:positionV>
                <wp:extent cx="1828800" cy="7620"/>
                <wp:effectExtent l="0" t="0" r="0" b="0"/>
                <wp:wrapTopAndBottom/>
                <wp:docPr id="347"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F4C472" id="Rectangle 336" o:spid="_x0000_s1026" style="position:absolute;margin-left:70.8pt;margin-top:20.05pt;width:2in;height:.6pt;z-index:-15566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" fillcolor="black" stroked="f">
                <v:path arrowok="t"/>
                <w10:wrap type="topAndBottom" anchorx="page"/>
              </v:rect>
            </w:pict>
          </mc:Fallback>
        </mc:AlternateContent>
      </w:r>
    </w:p>
    <w:p w14:paraId="5FCE4FF9" w14:textId="77777777" w:rsidR="00052151" w:rsidRPr="006552E8" w:rsidRDefault="00D3649C">
      <w:pPr>
        <w:spacing w:before="81"/>
        <w:ind w:left="156"/>
        <w:rPr>
          <w:sz w:val="20"/>
        </w:rPr>
      </w:pPr>
      <w:r w:rsidRPr="006552E8">
        <w:rPr>
          <w:sz w:val="20"/>
          <w:vertAlign w:val="superscript"/>
        </w:rPr>
        <w:t>12</w:t>
      </w:r>
      <w:r w:rsidRPr="006552E8">
        <w:rPr>
          <w:sz w:val="20"/>
        </w:rPr>
        <w:t xml:space="preserve"> Örnek için Ek D’de yer alan “5. Kümülatif Olarak Belirlenmeyen Göstergeler” alt başlığına bakınız.</w:t>
      </w:r>
    </w:p>
    <w:p w14:paraId="08DEE46B" w14:textId="77777777" w:rsidR="00052151" w:rsidRPr="006552E8" w:rsidRDefault="00BD5B54">
      <w:pPr>
        <w:pStyle w:val="GvdeMetni"/>
        <w:spacing w:before="9"/>
        <w:rPr>
          <w:sz w:val="16"/>
        </w:rPr>
      </w:pPr>
      <w:r w:rsidRPr="006552E8">
        <w:rPr>
          <w:noProof/>
          <w:lang w:eastAsia="tr-TR"/>
        </w:rPr>
        <mc:AlternateContent>
          <mc:Choice Requires="wpg">
            <w:drawing>
              <wp:anchor distT="0" distB="0" distL="0" distR="0" simplePos="0" relativeHeight="487751168" behindDoc="1" locked="0" layoutInCell="1" allowOverlap="1" wp14:anchorId="01680C1A" wp14:editId="0FA4E6C3">
                <wp:simplePos x="0" y="0"/>
                <wp:positionH relativeFrom="page">
                  <wp:posOffset>881380</wp:posOffset>
                </wp:positionH>
                <wp:positionV relativeFrom="paragraph">
                  <wp:posOffset>154940</wp:posOffset>
                </wp:positionV>
                <wp:extent cx="5794375" cy="182880"/>
                <wp:effectExtent l="0" t="0" r="0" b="0"/>
                <wp:wrapTopAndBottom/>
                <wp:docPr id="342"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44"/>
                          <a:chExt cx="9125" cy="288"/>
                        </a:xfrm>
                      </wpg:grpSpPr>
                      <wps:wsp>
                        <wps:cNvPr id="343" name="Rectangle 335"/>
                        <wps:cNvSpPr>
                          <a:spLocks/>
                        </wps:cNvSpPr>
                        <wps:spPr bwMode="auto">
                          <a:xfrm>
                            <a:off x="1387" y="253"/>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34"/>
                        <wps:cNvSpPr>
                          <a:spLocks/>
                        </wps:cNvSpPr>
                        <wps:spPr bwMode="auto">
                          <a:xfrm>
                            <a:off x="1387" y="243"/>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Text Box 333"/>
                        <wps:cNvSpPr txBox="1">
                          <a:spLocks/>
                        </wps:cNvSpPr>
                        <wps:spPr bwMode="auto">
                          <a:xfrm>
                            <a:off x="1416" y="31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2F3DD"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46" name="Text Box 332"/>
                        <wps:cNvSpPr txBox="1">
                          <a:spLocks/>
                        </wps:cNvSpPr>
                        <wps:spPr bwMode="auto">
                          <a:xfrm>
                            <a:off x="10247" y="291"/>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79A1A" w14:textId="77777777" w:rsidR="00786CD5" w:rsidRDefault="00786CD5">
                              <w:pPr>
                                <w:spacing w:line="240" w:lineRule="exact"/>
                                <w:rPr>
                                  <w:sz w:val="24"/>
                                </w:rPr>
                              </w:pPr>
                              <w:r>
                                <w:rPr>
                                  <w:color w:val="FFFFFF"/>
                                  <w:sz w:val="24"/>
                                  <w:shd w:val="clear" w:color="auto" w:fill="30849B"/>
                                </w:rPr>
                                <w:t>68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80C1A" id="Group 331" o:spid="_x0000_s1144" style="position:absolute;margin-left:69.4pt;margin-top:12.2pt;width:456.25pt;height:14.4pt;z-index:-15565312;mso-wrap-distance-left:0;mso-wrap-distance-right:0;mso-position-horizontal-relative:page;mso-position-vertical-relative:text" coordorigin="1388,244"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">
                <v:rect id="Rectangle 335" o:spid="_x0000_s1145" style="position:absolute;left:1387;top:253;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" fillcolor="#30849b" stroked="f">
                  <v:path arrowok="t"/>
                </v:rect>
                <v:rect id="Rectangle 334" o:spid="_x0000_s1146" style="position:absolute;left:1387;top:243;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" fillcolor="black" stroked="f">
                  <v:path arrowok="t"/>
                </v:rect>
                <v:shape id="Text Box 333" o:spid="_x0000_s1147" type="#_x0000_t202" style="position:absolute;left:1416;top:31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" filled="f" stroked="f">
                  <v:path arrowok="t"/>
                  <v:textbox inset="0,0,0,0">
                    <w:txbxContent>
                      <w:p w14:paraId="2122F3DD" w14:textId="77777777" w:rsidR="00786CD5" w:rsidRDefault="00786CD5">
                        <w:pPr>
                          <w:spacing w:line="180" w:lineRule="exact"/>
                          <w:rPr>
                            <w:b/>
                            <w:sz w:val="18"/>
                          </w:rPr>
                        </w:pPr>
                        <w:r>
                          <w:rPr>
                            <w:b/>
                            <w:color w:val="FFFFFF"/>
                            <w:sz w:val="18"/>
                          </w:rPr>
                          <w:t>Üniversiteler İçin Stratejik Planlama Rehberi</w:t>
                        </w:r>
                      </w:p>
                    </w:txbxContent>
                  </v:textbox>
                </v:shape>
                <v:shape id="Text Box 332" o:spid="_x0000_s1148" type="#_x0000_t202" style="position:absolute;left:10247;top:291;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" filled="f" stroked="f">
                  <v:path arrowok="t"/>
                  <v:textbox inset="0,0,0,0">
                    <w:txbxContent>
                      <w:p w14:paraId="67679A1A" w14:textId="77777777" w:rsidR="00786CD5" w:rsidRDefault="00786CD5">
                        <w:pPr>
                          <w:spacing w:line="240" w:lineRule="exact"/>
                          <w:rPr>
                            <w:sz w:val="24"/>
                          </w:rPr>
                        </w:pPr>
                        <w:r>
                          <w:rPr>
                            <w:color w:val="FFFFFF"/>
                            <w:sz w:val="24"/>
                            <w:shd w:val="clear" w:color="auto" w:fill="30849B"/>
                          </w:rPr>
                          <w:t>68</w:t>
                        </w:r>
                      </w:p>
                    </w:txbxContent>
                  </v:textbox>
                </v:shape>
                <w10:wrap type="topAndBottom" anchorx="page"/>
              </v:group>
            </w:pict>
          </mc:Fallback>
        </mc:AlternateContent>
      </w:r>
    </w:p>
    <w:p w14:paraId="69ED91FE" w14:textId="77777777" w:rsidR="00052151" w:rsidRPr="006552E8" w:rsidRDefault="00052151">
      <w:pPr>
        <w:rPr>
          <w:sz w:val="16"/>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A06B528"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44358BDA" wp14:editId="5542F456">
                <wp:extent cx="5798185" cy="140335"/>
                <wp:effectExtent l="0" t="0" r="0" b="0"/>
                <wp:docPr id="341"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96C98" w14:textId="77777777" w:rsidR="00786CD5" w:rsidRDefault="00786CD5">
                            <w:pPr>
                              <w:spacing w:before="1" w:line="219" w:lineRule="exact"/>
                              <w:ind w:right="26"/>
                              <w:jc w:val="right"/>
                              <w:rPr>
                                <w:b/>
                                <w:sz w:val="18"/>
                              </w:rPr>
                            </w:pPr>
                            <w:r>
                              <w:rPr>
                                <w:b/>
                                <w:color w:val="FFFFFF"/>
                                <w:sz w:val="18"/>
                              </w:rPr>
                              <w:t>İzleme ve Değerlendirme</w:t>
                            </w:r>
                          </w:p>
                        </w:txbxContent>
                      </wps:txbx>
                      <wps:bodyPr rot="0" vert="horz" wrap="square" lIns="0" tIns="0" rIns="0" bIns="0" anchor="t" anchorCtr="0" upright="1">
                        <a:noAutofit/>
                      </wps:bodyPr>
                    </wps:wsp>
                  </a:graphicData>
                </a:graphic>
              </wp:inline>
            </w:drawing>
          </mc:Choice>
          <mc:Fallback>
            <w:pict>
              <v:shape w14:anchorId="44358BDA" id="Text Box 330" o:spid="_x0000_s1149"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" fillcolor="#30849b" stroked="f">
                <v:path arrowok="t"/>
                <v:textbox inset="0,0,0,0">
                  <w:txbxContent>
                    <w:p w14:paraId="05596C98" w14:textId="77777777" w:rsidR="00786CD5" w:rsidRDefault="00786CD5">
                      <w:pPr>
                        <w:spacing w:before="1" w:line="219" w:lineRule="exact"/>
                        <w:ind w:right="26"/>
                        <w:jc w:val="right"/>
                        <w:rPr>
                          <w:b/>
                          <w:sz w:val="18"/>
                        </w:rPr>
                      </w:pPr>
                      <w:r>
                        <w:rPr>
                          <w:b/>
                          <w:color w:val="FFFFFF"/>
                          <w:sz w:val="18"/>
                        </w:rPr>
                        <w:t>İzleme ve Değerlendirme</w:t>
                      </w:r>
                    </w:p>
                  </w:txbxContent>
                </v:textbox>
                <w10:anchorlock/>
              </v:shape>
            </w:pict>
          </mc:Fallback>
        </mc:AlternateContent>
      </w:r>
    </w:p>
    <w:p w14:paraId="4E60B159" w14:textId="77777777" w:rsidR="00052151" w:rsidRPr="006552E8" w:rsidRDefault="00052151">
      <w:pPr>
        <w:pStyle w:val="GvdeMetni"/>
        <w:rPr>
          <w:sz w:val="20"/>
        </w:rPr>
      </w:pPr>
    </w:p>
    <w:p w14:paraId="6E8079CC" w14:textId="77777777" w:rsidR="00052151" w:rsidRPr="006552E8" w:rsidRDefault="00052151">
      <w:pPr>
        <w:pStyle w:val="GvdeMetni"/>
        <w:spacing w:before="6"/>
        <w:rPr>
          <w:sz w:val="16"/>
        </w:rPr>
      </w:pPr>
    </w:p>
    <w:p w14:paraId="51CD787A" w14:textId="77777777" w:rsidR="00052151" w:rsidRPr="006552E8" w:rsidRDefault="00D3649C">
      <w:pPr>
        <w:pStyle w:val="Balk3"/>
        <w:spacing w:before="52"/>
      </w:pPr>
      <w:bookmarkStart w:id="92" w:name="_bookmark102"/>
      <w:bookmarkEnd w:id="92"/>
      <w:r w:rsidRPr="006552E8">
        <w:rPr>
          <w:color w:val="30849B"/>
        </w:rPr>
        <w:t>Tablo 27: Değerlendirme Kriterleri ve Soruları</w:t>
      </w:r>
    </w:p>
    <w:p w14:paraId="5293B36A" w14:textId="77777777" w:rsidR="00052151" w:rsidRPr="006552E8" w:rsidRDefault="00052151">
      <w:pPr>
        <w:pStyle w:val="GvdeMetni"/>
        <w:spacing w:before="10"/>
        <w:rPr>
          <w:b/>
          <w:sz w:val="9"/>
        </w:r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05"/>
        <w:gridCol w:w="7269"/>
      </w:tblGrid>
      <w:tr w:rsidR="00052151" w:rsidRPr="006552E8" w14:paraId="0F76B428" w14:textId="77777777">
        <w:trPr>
          <w:trHeight w:val="657"/>
        </w:trPr>
        <w:tc>
          <w:tcPr>
            <w:tcW w:w="1805" w:type="dxa"/>
            <w:shd w:val="clear" w:color="auto" w:fill="4AACC5"/>
          </w:tcPr>
          <w:p w14:paraId="0756D436" w14:textId="77777777" w:rsidR="00052151" w:rsidRPr="006552E8" w:rsidRDefault="00D3649C">
            <w:pPr>
              <w:pStyle w:val="TableParagraph"/>
              <w:spacing w:before="59"/>
              <w:ind w:left="107" w:right="307"/>
              <w:rPr>
                <w:b/>
              </w:rPr>
            </w:pPr>
            <w:r w:rsidRPr="006552E8">
              <w:rPr>
                <w:b/>
                <w:color w:val="FFFFFF"/>
              </w:rPr>
              <w:t>Değerlendirme Kriterleri</w:t>
            </w:r>
          </w:p>
        </w:tc>
        <w:tc>
          <w:tcPr>
            <w:tcW w:w="7269" w:type="dxa"/>
            <w:shd w:val="clear" w:color="auto" w:fill="4AACC5"/>
          </w:tcPr>
          <w:p w14:paraId="2917C1E8" w14:textId="77777777" w:rsidR="00052151" w:rsidRPr="006552E8" w:rsidRDefault="00D3649C">
            <w:pPr>
              <w:pStyle w:val="TableParagraph"/>
              <w:spacing w:before="196"/>
              <w:ind w:left="2551" w:right="2544"/>
              <w:jc w:val="center"/>
              <w:rPr>
                <w:b/>
              </w:rPr>
            </w:pPr>
            <w:r w:rsidRPr="006552E8">
              <w:rPr>
                <w:b/>
                <w:color w:val="FFFFFF"/>
              </w:rPr>
              <w:t>Değerlendirme Soruları</w:t>
            </w:r>
          </w:p>
        </w:tc>
      </w:tr>
      <w:tr w:rsidR="00052151" w:rsidRPr="006552E8" w14:paraId="043D25FA" w14:textId="77777777">
        <w:trPr>
          <w:trHeight w:val="1619"/>
        </w:trPr>
        <w:tc>
          <w:tcPr>
            <w:tcW w:w="1805" w:type="dxa"/>
            <w:shd w:val="clear" w:color="auto" w:fill="4AACC5"/>
          </w:tcPr>
          <w:p w14:paraId="57EA11F6" w14:textId="77777777" w:rsidR="00052151" w:rsidRPr="006552E8" w:rsidRDefault="00052151">
            <w:pPr>
              <w:pStyle w:val="TableParagraph"/>
              <w:rPr>
                <w:b/>
              </w:rPr>
            </w:pPr>
          </w:p>
          <w:p w14:paraId="49BFE362" w14:textId="77777777" w:rsidR="00052151" w:rsidRPr="006552E8" w:rsidRDefault="00052151">
            <w:pPr>
              <w:pStyle w:val="TableParagraph"/>
              <w:rPr>
                <w:b/>
              </w:rPr>
            </w:pPr>
          </w:p>
          <w:p w14:paraId="6182F859" w14:textId="77777777" w:rsidR="00052151" w:rsidRPr="006552E8" w:rsidRDefault="00D3649C">
            <w:pPr>
              <w:pStyle w:val="TableParagraph"/>
              <w:spacing w:before="139"/>
              <w:ind w:left="107"/>
              <w:rPr>
                <w:b/>
              </w:rPr>
            </w:pPr>
            <w:r w:rsidRPr="006552E8">
              <w:rPr>
                <w:b/>
                <w:color w:val="FFFFFF"/>
              </w:rPr>
              <w:t>İlgililik</w:t>
            </w:r>
          </w:p>
        </w:tc>
        <w:tc>
          <w:tcPr>
            <w:tcW w:w="7269" w:type="dxa"/>
          </w:tcPr>
          <w:p w14:paraId="787E4EB0" w14:textId="77777777" w:rsidR="00052151" w:rsidRPr="006552E8" w:rsidRDefault="00D3649C">
            <w:pPr>
              <w:pStyle w:val="TableParagraph"/>
              <w:numPr>
                <w:ilvl w:val="0"/>
                <w:numId w:val="77"/>
              </w:numPr>
              <w:tabs>
                <w:tab w:val="left" w:pos="348"/>
              </w:tabs>
              <w:spacing w:before="59"/>
              <w:ind w:right="98"/>
            </w:pPr>
            <w:r w:rsidRPr="006552E8">
              <w:t>Planın başlangıç döneminden itibaren iç ve dış çevrede ciddi değişiklikler meydana geldi</w:t>
            </w:r>
            <w:r w:rsidRPr="006552E8">
              <w:rPr>
                <w:spacing w:val="-2"/>
              </w:rPr>
              <w:t xml:space="preserve"> </w:t>
            </w:r>
            <w:r w:rsidRPr="006552E8">
              <w:t>mi?</w:t>
            </w:r>
          </w:p>
          <w:p w14:paraId="209DA668" w14:textId="77777777" w:rsidR="00052151" w:rsidRPr="006552E8" w:rsidRDefault="00D3649C">
            <w:pPr>
              <w:pStyle w:val="TableParagraph"/>
              <w:numPr>
                <w:ilvl w:val="0"/>
                <w:numId w:val="77"/>
              </w:numPr>
              <w:tabs>
                <w:tab w:val="left" w:pos="348"/>
              </w:tabs>
              <w:spacing w:before="61"/>
            </w:pPr>
            <w:r w:rsidRPr="006552E8">
              <w:t>Bu değişiklikler tespitler ve ihtiyaçları ne ölçüde</w:t>
            </w:r>
            <w:r w:rsidRPr="006552E8">
              <w:rPr>
                <w:spacing w:val="-10"/>
              </w:rPr>
              <w:t xml:space="preserve"> </w:t>
            </w:r>
            <w:r w:rsidRPr="006552E8">
              <w:t>değiştirdi?</w:t>
            </w:r>
          </w:p>
          <w:p w14:paraId="5B05AFFB" w14:textId="77777777" w:rsidR="00052151" w:rsidRPr="006552E8" w:rsidRDefault="00D3649C">
            <w:pPr>
              <w:pStyle w:val="TableParagraph"/>
              <w:numPr>
                <w:ilvl w:val="0"/>
                <w:numId w:val="77"/>
              </w:numPr>
              <w:tabs>
                <w:tab w:val="left" w:pos="348"/>
              </w:tabs>
              <w:spacing w:before="61"/>
              <w:ind w:right="101"/>
            </w:pPr>
            <w:r w:rsidRPr="006552E8">
              <w:t>Tespitler ve ihtiyaçlardaki değişim hedef ve performans göstergelerinde bir değişiklik ihtiyacı doğurdu</w:t>
            </w:r>
            <w:r w:rsidRPr="006552E8">
              <w:rPr>
                <w:spacing w:val="-1"/>
              </w:rPr>
              <w:t xml:space="preserve"> </w:t>
            </w:r>
            <w:r w:rsidRPr="006552E8">
              <w:t>mu?</w:t>
            </w:r>
          </w:p>
        </w:tc>
      </w:tr>
      <w:tr w:rsidR="00052151" w:rsidRPr="006552E8" w14:paraId="1752358B" w14:textId="77777777">
        <w:trPr>
          <w:trHeight w:val="2494"/>
        </w:trPr>
        <w:tc>
          <w:tcPr>
            <w:tcW w:w="1805" w:type="dxa"/>
            <w:shd w:val="clear" w:color="auto" w:fill="4AACC5"/>
          </w:tcPr>
          <w:p w14:paraId="38E6899D" w14:textId="77777777" w:rsidR="00052151" w:rsidRPr="006552E8" w:rsidRDefault="00052151">
            <w:pPr>
              <w:pStyle w:val="TableParagraph"/>
              <w:rPr>
                <w:b/>
              </w:rPr>
            </w:pPr>
          </w:p>
          <w:p w14:paraId="7F3A22CC" w14:textId="77777777" w:rsidR="00052151" w:rsidRPr="006552E8" w:rsidRDefault="00052151">
            <w:pPr>
              <w:pStyle w:val="TableParagraph"/>
              <w:rPr>
                <w:b/>
              </w:rPr>
            </w:pPr>
          </w:p>
          <w:p w14:paraId="7455F959" w14:textId="77777777" w:rsidR="00052151" w:rsidRPr="006552E8" w:rsidRDefault="00052151">
            <w:pPr>
              <w:pStyle w:val="TableParagraph"/>
              <w:rPr>
                <w:b/>
              </w:rPr>
            </w:pPr>
          </w:p>
          <w:p w14:paraId="214BB44F" w14:textId="77777777" w:rsidR="00052151" w:rsidRPr="006552E8" w:rsidRDefault="00052151">
            <w:pPr>
              <w:pStyle w:val="TableParagraph"/>
              <w:spacing w:before="2"/>
              <w:rPr>
                <w:b/>
                <w:sz w:val="25"/>
              </w:rPr>
            </w:pPr>
          </w:p>
          <w:p w14:paraId="7051009B" w14:textId="77777777" w:rsidR="00052151" w:rsidRPr="006552E8" w:rsidRDefault="00D3649C">
            <w:pPr>
              <w:pStyle w:val="TableParagraph"/>
              <w:ind w:left="107"/>
              <w:rPr>
                <w:b/>
              </w:rPr>
            </w:pPr>
            <w:r w:rsidRPr="006552E8">
              <w:rPr>
                <w:b/>
                <w:color w:val="FFFFFF"/>
              </w:rPr>
              <w:t>Etkililik</w:t>
            </w:r>
          </w:p>
        </w:tc>
        <w:tc>
          <w:tcPr>
            <w:tcW w:w="7269" w:type="dxa"/>
          </w:tcPr>
          <w:p w14:paraId="6E912634" w14:textId="77777777" w:rsidR="00052151" w:rsidRPr="006552E8" w:rsidRDefault="00D3649C">
            <w:pPr>
              <w:pStyle w:val="TableParagraph"/>
              <w:numPr>
                <w:ilvl w:val="0"/>
                <w:numId w:val="76"/>
              </w:numPr>
              <w:tabs>
                <w:tab w:val="left" w:pos="348"/>
              </w:tabs>
              <w:spacing w:before="59"/>
              <w:jc w:val="both"/>
            </w:pPr>
            <w:r w:rsidRPr="006552E8">
              <w:t>Performans göstergesi değerlerine ulaşıldı</w:t>
            </w:r>
            <w:r w:rsidRPr="006552E8">
              <w:rPr>
                <w:spacing w:val="-2"/>
              </w:rPr>
              <w:t xml:space="preserve"> </w:t>
            </w:r>
            <w:r w:rsidRPr="006552E8">
              <w:t>mı?</w:t>
            </w:r>
          </w:p>
          <w:p w14:paraId="5173884F" w14:textId="77777777" w:rsidR="00052151" w:rsidRPr="006552E8" w:rsidRDefault="00D3649C">
            <w:pPr>
              <w:pStyle w:val="TableParagraph"/>
              <w:numPr>
                <w:ilvl w:val="0"/>
                <w:numId w:val="76"/>
              </w:numPr>
              <w:tabs>
                <w:tab w:val="left" w:pos="348"/>
              </w:tabs>
              <w:spacing w:before="58"/>
              <w:ind w:right="98"/>
              <w:jc w:val="both"/>
            </w:pPr>
            <w:r w:rsidRPr="006552E8">
              <w:t>Performans göstergesine ulaşma düzeyiyle tespit edilen ihtiyaçlar karşılandı mı?</w:t>
            </w:r>
          </w:p>
          <w:p w14:paraId="58411C6F" w14:textId="77777777" w:rsidR="00052151" w:rsidRPr="006552E8" w:rsidRDefault="00D3649C">
            <w:pPr>
              <w:pStyle w:val="TableParagraph"/>
              <w:numPr>
                <w:ilvl w:val="0"/>
                <w:numId w:val="76"/>
              </w:numPr>
              <w:tabs>
                <w:tab w:val="left" w:pos="348"/>
              </w:tabs>
              <w:spacing w:before="62"/>
              <w:ind w:right="97"/>
              <w:jc w:val="both"/>
            </w:pPr>
            <w:r w:rsidRPr="006552E8">
              <w:t>Performans göstergelerinde istenilen düzeye ulaşılmadıysa hedeflenen değere ulaşabilmek için yıllar itibarıyla gerçekleşmesi öngörülen hedef ve göstergelere ilişkin güncelleme ihtiyacı var</w:t>
            </w:r>
            <w:r w:rsidRPr="006552E8">
              <w:rPr>
                <w:spacing w:val="-9"/>
              </w:rPr>
              <w:t xml:space="preserve"> </w:t>
            </w:r>
            <w:r w:rsidRPr="006552E8">
              <w:t>mı?</w:t>
            </w:r>
          </w:p>
          <w:p w14:paraId="54ECB114" w14:textId="77777777" w:rsidR="00052151" w:rsidRPr="006552E8" w:rsidRDefault="00D3649C">
            <w:pPr>
              <w:pStyle w:val="TableParagraph"/>
              <w:numPr>
                <w:ilvl w:val="0"/>
                <w:numId w:val="76"/>
              </w:numPr>
              <w:tabs>
                <w:tab w:val="left" w:pos="348"/>
              </w:tabs>
              <w:spacing w:before="58"/>
              <w:ind w:right="97"/>
              <w:jc w:val="both"/>
            </w:pPr>
            <w:r w:rsidRPr="006552E8">
              <w:t>Performans göstergesi gerçekleşmelerinin kalkınma planında yer alan ilgili amaç, hedef ve politikalara katkısı ne</w:t>
            </w:r>
            <w:r w:rsidRPr="006552E8">
              <w:rPr>
                <w:spacing w:val="-16"/>
              </w:rPr>
              <w:t xml:space="preserve"> </w:t>
            </w:r>
            <w:r w:rsidRPr="006552E8">
              <w:t>oldu?</w:t>
            </w:r>
          </w:p>
        </w:tc>
      </w:tr>
      <w:tr w:rsidR="00052151" w:rsidRPr="006552E8" w14:paraId="6B25692F" w14:textId="77777777">
        <w:trPr>
          <w:trHeight w:val="1620"/>
        </w:trPr>
        <w:tc>
          <w:tcPr>
            <w:tcW w:w="1805" w:type="dxa"/>
            <w:shd w:val="clear" w:color="auto" w:fill="4AACC5"/>
          </w:tcPr>
          <w:p w14:paraId="47DCD0D7" w14:textId="77777777" w:rsidR="00052151" w:rsidRPr="006552E8" w:rsidRDefault="00052151">
            <w:pPr>
              <w:pStyle w:val="TableParagraph"/>
              <w:rPr>
                <w:b/>
              </w:rPr>
            </w:pPr>
          </w:p>
          <w:p w14:paraId="7D449C8C" w14:textId="77777777" w:rsidR="00052151" w:rsidRPr="006552E8" w:rsidRDefault="00052151">
            <w:pPr>
              <w:pStyle w:val="TableParagraph"/>
              <w:rPr>
                <w:b/>
              </w:rPr>
            </w:pPr>
          </w:p>
          <w:p w14:paraId="4C369BE6" w14:textId="77777777" w:rsidR="00052151" w:rsidRPr="006552E8" w:rsidRDefault="00D3649C">
            <w:pPr>
              <w:pStyle w:val="TableParagraph"/>
              <w:spacing w:before="139"/>
              <w:ind w:left="107"/>
              <w:rPr>
                <w:b/>
              </w:rPr>
            </w:pPr>
            <w:r w:rsidRPr="006552E8">
              <w:rPr>
                <w:b/>
                <w:color w:val="FFFFFF"/>
              </w:rPr>
              <w:t>Etkinlik</w:t>
            </w:r>
          </w:p>
        </w:tc>
        <w:tc>
          <w:tcPr>
            <w:tcW w:w="7269" w:type="dxa"/>
          </w:tcPr>
          <w:p w14:paraId="660795E7" w14:textId="77777777" w:rsidR="00052151" w:rsidRPr="006552E8" w:rsidRDefault="00D3649C">
            <w:pPr>
              <w:pStyle w:val="TableParagraph"/>
              <w:numPr>
                <w:ilvl w:val="0"/>
                <w:numId w:val="75"/>
              </w:numPr>
              <w:tabs>
                <w:tab w:val="left" w:pos="348"/>
              </w:tabs>
              <w:spacing w:before="59"/>
              <w:ind w:right="98"/>
            </w:pPr>
            <w:r w:rsidRPr="006552E8">
              <w:t>Performans gösterge değerlerine ulaşılırken öngörülemeyen maliyetler ortaya çıktı</w:t>
            </w:r>
            <w:r w:rsidRPr="006552E8">
              <w:rPr>
                <w:spacing w:val="-2"/>
              </w:rPr>
              <w:t xml:space="preserve"> </w:t>
            </w:r>
            <w:r w:rsidRPr="006552E8">
              <w:t>mı?</w:t>
            </w:r>
          </w:p>
          <w:p w14:paraId="4C0EA678" w14:textId="77777777" w:rsidR="00052151" w:rsidRPr="006552E8" w:rsidRDefault="00D3649C">
            <w:pPr>
              <w:pStyle w:val="TableParagraph"/>
              <w:numPr>
                <w:ilvl w:val="0"/>
                <w:numId w:val="75"/>
              </w:numPr>
              <w:tabs>
                <w:tab w:val="left" w:pos="348"/>
              </w:tabs>
              <w:spacing w:before="61"/>
            </w:pPr>
            <w:r w:rsidRPr="006552E8">
              <w:t>Tahmini maliyet tablosunda değişiklik ihtiyacı var</w:t>
            </w:r>
            <w:r w:rsidRPr="006552E8">
              <w:rPr>
                <w:spacing w:val="-9"/>
              </w:rPr>
              <w:t xml:space="preserve"> </w:t>
            </w:r>
            <w:r w:rsidRPr="006552E8">
              <w:t>mı?</w:t>
            </w:r>
          </w:p>
          <w:p w14:paraId="6915247B" w14:textId="77777777" w:rsidR="00052151" w:rsidRPr="006552E8" w:rsidRDefault="00D3649C">
            <w:pPr>
              <w:pStyle w:val="TableParagraph"/>
              <w:numPr>
                <w:ilvl w:val="0"/>
                <w:numId w:val="75"/>
              </w:numPr>
              <w:tabs>
                <w:tab w:val="left" w:pos="348"/>
              </w:tabs>
              <w:spacing w:before="61"/>
              <w:ind w:right="98"/>
            </w:pPr>
            <w:r w:rsidRPr="006552E8">
              <w:t>Yüksek maliyetlerin ortaya çıkması durumunda hedefte ve performans göstergesi değerlerinde değişiklik ihtiyacı oluştu</w:t>
            </w:r>
            <w:r w:rsidRPr="006552E8">
              <w:rPr>
                <w:spacing w:val="-4"/>
              </w:rPr>
              <w:t xml:space="preserve"> </w:t>
            </w:r>
            <w:r w:rsidRPr="006552E8">
              <w:t>mu?</w:t>
            </w:r>
          </w:p>
        </w:tc>
      </w:tr>
      <w:tr w:rsidR="00052151" w:rsidRPr="006552E8" w14:paraId="2D62D9A9" w14:textId="77777777">
        <w:trPr>
          <w:trHeight w:val="2565"/>
        </w:trPr>
        <w:tc>
          <w:tcPr>
            <w:tcW w:w="1805" w:type="dxa"/>
            <w:shd w:val="clear" w:color="auto" w:fill="4AACC5"/>
          </w:tcPr>
          <w:p w14:paraId="15411C80" w14:textId="77777777" w:rsidR="00052151" w:rsidRPr="006552E8" w:rsidRDefault="00052151">
            <w:pPr>
              <w:pStyle w:val="TableParagraph"/>
              <w:rPr>
                <w:b/>
              </w:rPr>
            </w:pPr>
          </w:p>
          <w:p w14:paraId="7DEF07AE" w14:textId="77777777" w:rsidR="00052151" w:rsidRPr="006552E8" w:rsidRDefault="00052151">
            <w:pPr>
              <w:pStyle w:val="TableParagraph"/>
              <w:rPr>
                <w:b/>
              </w:rPr>
            </w:pPr>
          </w:p>
          <w:p w14:paraId="56068C5B" w14:textId="77777777" w:rsidR="00052151" w:rsidRPr="006552E8" w:rsidRDefault="00052151">
            <w:pPr>
              <w:pStyle w:val="TableParagraph"/>
              <w:rPr>
                <w:b/>
              </w:rPr>
            </w:pPr>
          </w:p>
          <w:p w14:paraId="5443597F" w14:textId="77777777" w:rsidR="00052151" w:rsidRPr="006552E8" w:rsidRDefault="00052151">
            <w:pPr>
              <w:pStyle w:val="TableParagraph"/>
              <w:spacing w:before="11"/>
              <w:rPr>
                <w:b/>
                <w:sz w:val="27"/>
              </w:rPr>
            </w:pPr>
          </w:p>
          <w:p w14:paraId="36CD4031" w14:textId="77777777" w:rsidR="00052151" w:rsidRPr="006552E8" w:rsidRDefault="00D3649C">
            <w:pPr>
              <w:pStyle w:val="TableParagraph"/>
              <w:ind w:left="107"/>
              <w:rPr>
                <w:b/>
              </w:rPr>
            </w:pPr>
            <w:r w:rsidRPr="006552E8">
              <w:rPr>
                <w:b/>
                <w:color w:val="FFFFFF"/>
              </w:rPr>
              <w:t>Sürdürülebilirlik</w:t>
            </w:r>
          </w:p>
        </w:tc>
        <w:tc>
          <w:tcPr>
            <w:tcW w:w="7269" w:type="dxa"/>
          </w:tcPr>
          <w:p w14:paraId="7B247695" w14:textId="77777777" w:rsidR="00052151" w:rsidRPr="006552E8" w:rsidRDefault="00D3649C">
            <w:pPr>
              <w:pStyle w:val="TableParagraph"/>
              <w:numPr>
                <w:ilvl w:val="0"/>
                <w:numId w:val="74"/>
              </w:numPr>
              <w:tabs>
                <w:tab w:val="left" w:pos="348"/>
              </w:tabs>
              <w:spacing w:before="57"/>
              <w:ind w:right="102"/>
            </w:pPr>
            <w:r w:rsidRPr="006552E8">
              <w:t>Performans göstergelerinin devam ettirilmesinde kurumsal, yasal, çevresel vb. unsurlar açısından riskler</w:t>
            </w:r>
            <w:r w:rsidRPr="006552E8">
              <w:rPr>
                <w:spacing w:val="-4"/>
              </w:rPr>
              <w:t xml:space="preserve"> </w:t>
            </w:r>
            <w:r w:rsidRPr="006552E8">
              <w:t>nelerdir?</w:t>
            </w:r>
          </w:p>
          <w:p w14:paraId="40E629B7" w14:textId="77777777" w:rsidR="00052151" w:rsidRPr="006552E8" w:rsidRDefault="00D3649C">
            <w:pPr>
              <w:pStyle w:val="TableParagraph"/>
              <w:numPr>
                <w:ilvl w:val="0"/>
                <w:numId w:val="74"/>
              </w:numPr>
              <w:tabs>
                <w:tab w:val="left" w:pos="348"/>
              </w:tabs>
              <w:spacing w:before="61"/>
              <w:ind w:right="96"/>
            </w:pPr>
            <w:r w:rsidRPr="006552E8">
              <w:t>Bu riskleri ortadan kaldırmak ve sürdürülebilirliği sağlamak için hangi tedbirlerin alınması</w:t>
            </w:r>
            <w:r w:rsidRPr="006552E8">
              <w:rPr>
                <w:spacing w:val="-2"/>
              </w:rPr>
              <w:t xml:space="preserve"> </w:t>
            </w:r>
            <w:r w:rsidRPr="006552E8">
              <w:t>gerekir?</w:t>
            </w:r>
          </w:p>
          <w:p w14:paraId="58DB276C" w14:textId="77777777" w:rsidR="00052151" w:rsidRPr="006552E8" w:rsidRDefault="00D3649C">
            <w:pPr>
              <w:pStyle w:val="TableParagraph"/>
              <w:numPr>
                <w:ilvl w:val="0"/>
                <w:numId w:val="74"/>
              </w:numPr>
              <w:tabs>
                <w:tab w:val="left" w:pos="348"/>
              </w:tabs>
              <w:spacing w:before="60"/>
            </w:pPr>
            <w:r w:rsidRPr="006552E8">
              <w:t>Hedef bazında belirlenen risklerde bir değişiklik oldu</w:t>
            </w:r>
            <w:r w:rsidRPr="006552E8">
              <w:rPr>
                <w:spacing w:val="-8"/>
              </w:rPr>
              <w:t xml:space="preserve"> </w:t>
            </w:r>
            <w:r w:rsidRPr="006552E8">
              <w:t>mu?</w:t>
            </w:r>
          </w:p>
          <w:p w14:paraId="6A84412F" w14:textId="77777777" w:rsidR="00052151" w:rsidRPr="006552E8" w:rsidRDefault="00D3649C">
            <w:pPr>
              <w:pStyle w:val="TableParagraph"/>
              <w:numPr>
                <w:ilvl w:val="0"/>
                <w:numId w:val="74"/>
              </w:numPr>
              <w:tabs>
                <w:tab w:val="left" w:pos="348"/>
              </w:tabs>
              <w:spacing w:before="61"/>
            </w:pPr>
            <w:r w:rsidRPr="006552E8">
              <w:t>Gerçekleşen riskler hedeflere ulaşılamamasına neden olabilir</w:t>
            </w:r>
            <w:r w:rsidRPr="006552E8">
              <w:rPr>
                <w:spacing w:val="-14"/>
              </w:rPr>
              <w:t xml:space="preserve"> </w:t>
            </w:r>
            <w:r w:rsidRPr="006552E8">
              <w:t>mi?</w:t>
            </w:r>
          </w:p>
          <w:p w14:paraId="6EC597F1" w14:textId="77777777" w:rsidR="00052151" w:rsidRPr="006552E8" w:rsidRDefault="00D3649C">
            <w:pPr>
              <w:pStyle w:val="TableParagraph"/>
              <w:numPr>
                <w:ilvl w:val="0"/>
                <w:numId w:val="74"/>
              </w:numPr>
              <w:tabs>
                <w:tab w:val="left" w:pos="348"/>
              </w:tabs>
              <w:spacing w:before="58"/>
              <w:ind w:right="97"/>
            </w:pPr>
            <w:r w:rsidRPr="006552E8">
              <w:t>Gerçekleşen riskler ya da öngörülemeyen ancak maruz kalınan ilave riskler, stratejik planın güncellenmesini gerektirir</w:t>
            </w:r>
            <w:r w:rsidRPr="006552E8">
              <w:rPr>
                <w:spacing w:val="-4"/>
              </w:rPr>
              <w:t xml:space="preserve"> </w:t>
            </w:r>
            <w:r w:rsidRPr="006552E8">
              <w:t>mi?</w:t>
            </w:r>
          </w:p>
        </w:tc>
      </w:tr>
    </w:tbl>
    <w:p w14:paraId="4444EB75" w14:textId="77777777" w:rsidR="00052151" w:rsidRPr="006552E8" w:rsidRDefault="00052151">
      <w:pPr>
        <w:pStyle w:val="GvdeMetni"/>
        <w:spacing w:before="11"/>
        <w:rPr>
          <w:b/>
          <w:sz w:val="23"/>
        </w:rPr>
      </w:pPr>
    </w:p>
    <w:p w14:paraId="2309B0C9" w14:textId="77777777" w:rsidR="00052151" w:rsidRPr="006552E8" w:rsidRDefault="00D3649C">
      <w:pPr>
        <w:pStyle w:val="GvdeMetni"/>
        <w:ind w:left="156" w:right="132"/>
        <w:jc w:val="both"/>
      </w:pPr>
      <w:r w:rsidRPr="006552E8">
        <w:t>İlgili döneme ilişkin stratejik plan izleme raporu ile stratejik plan değerlendirme tablolarının hazırlanmasıyla birlikte Rektör başkanlığında, rektör yardımcıları ve harcama yetkilileri ile SGDB</w:t>
      </w:r>
      <w:r w:rsidRPr="006552E8">
        <w:rPr>
          <w:spacing w:val="-13"/>
        </w:rPr>
        <w:t xml:space="preserve"> </w:t>
      </w:r>
      <w:r w:rsidRPr="006552E8">
        <w:t>yöneticisinin</w:t>
      </w:r>
      <w:r w:rsidRPr="006552E8">
        <w:rPr>
          <w:spacing w:val="-13"/>
        </w:rPr>
        <w:t xml:space="preserve"> </w:t>
      </w:r>
      <w:r w:rsidRPr="006552E8">
        <w:t>katılımlarıyla</w:t>
      </w:r>
      <w:r w:rsidRPr="006552E8">
        <w:rPr>
          <w:spacing w:val="-11"/>
        </w:rPr>
        <w:t xml:space="preserve"> </w:t>
      </w:r>
      <w:r w:rsidRPr="006552E8">
        <w:t>altı</w:t>
      </w:r>
      <w:r w:rsidRPr="006552E8">
        <w:rPr>
          <w:spacing w:val="-13"/>
        </w:rPr>
        <w:t xml:space="preserve"> </w:t>
      </w:r>
      <w:r w:rsidRPr="006552E8">
        <w:t>aylık</w:t>
      </w:r>
      <w:r w:rsidRPr="006552E8">
        <w:rPr>
          <w:spacing w:val="-14"/>
        </w:rPr>
        <w:t xml:space="preserve"> </w:t>
      </w:r>
      <w:r w:rsidRPr="006552E8">
        <w:t>dönemlerde</w:t>
      </w:r>
      <w:r w:rsidRPr="006552E8">
        <w:rPr>
          <w:spacing w:val="-10"/>
        </w:rPr>
        <w:t xml:space="preserve"> </w:t>
      </w:r>
      <w:r w:rsidRPr="006552E8">
        <w:t>izleme</w:t>
      </w:r>
      <w:r w:rsidRPr="006552E8">
        <w:rPr>
          <w:spacing w:val="-11"/>
        </w:rPr>
        <w:t xml:space="preserve"> </w:t>
      </w:r>
      <w:r w:rsidRPr="006552E8">
        <w:t>toplantıları,</w:t>
      </w:r>
      <w:r w:rsidRPr="006552E8">
        <w:rPr>
          <w:spacing w:val="-14"/>
        </w:rPr>
        <w:t xml:space="preserve"> </w:t>
      </w:r>
      <w:r w:rsidRPr="006552E8">
        <w:t>bir</w:t>
      </w:r>
      <w:r w:rsidRPr="006552E8">
        <w:rPr>
          <w:spacing w:val="-11"/>
        </w:rPr>
        <w:t xml:space="preserve"> </w:t>
      </w:r>
      <w:r w:rsidRPr="006552E8">
        <w:t>yıllık</w:t>
      </w:r>
      <w:r w:rsidRPr="006552E8">
        <w:rPr>
          <w:spacing w:val="-13"/>
        </w:rPr>
        <w:t xml:space="preserve"> </w:t>
      </w:r>
      <w:r w:rsidRPr="006552E8">
        <w:t>dönemlerde ise</w:t>
      </w:r>
      <w:r w:rsidRPr="006552E8">
        <w:rPr>
          <w:spacing w:val="-11"/>
        </w:rPr>
        <w:t xml:space="preserve"> </w:t>
      </w:r>
      <w:r w:rsidRPr="006552E8">
        <w:t>değerlendirme</w:t>
      </w:r>
      <w:r w:rsidRPr="006552E8">
        <w:rPr>
          <w:spacing w:val="-10"/>
        </w:rPr>
        <w:t xml:space="preserve"> </w:t>
      </w:r>
      <w:r w:rsidRPr="006552E8">
        <w:t>toplantıları</w:t>
      </w:r>
      <w:r w:rsidRPr="006552E8">
        <w:rPr>
          <w:spacing w:val="-9"/>
        </w:rPr>
        <w:t xml:space="preserve"> </w:t>
      </w:r>
      <w:r w:rsidRPr="006552E8">
        <w:t>yapılır.</w:t>
      </w:r>
      <w:r w:rsidRPr="006552E8">
        <w:rPr>
          <w:spacing w:val="-11"/>
        </w:rPr>
        <w:t xml:space="preserve"> </w:t>
      </w:r>
      <w:r w:rsidRPr="006552E8">
        <w:t>Bu</w:t>
      </w:r>
      <w:r w:rsidRPr="006552E8">
        <w:rPr>
          <w:spacing w:val="-9"/>
        </w:rPr>
        <w:t xml:space="preserve"> </w:t>
      </w:r>
      <w:r w:rsidRPr="006552E8">
        <w:t>toplantıların</w:t>
      </w:r>
      <w:r w:rsidRPr="006552E8">
        <w:rPr>
          <w:spacing w:val="-9"/>
        </w:rPr>
        <w:t xml:space="preserve"> </w:t>
      </w:r>
      <w:r w:rsidRPr="006552E8">
        <w:t>sonucunda</w:t>
      </w:r>
      <w:r w:rsidRPr="006552E8">
        <w:rPr>
          <w:spacing w:val="-8"/>
        </w:rPr>
        <w:t xml:space="preserve"> </w:t>
      </w:r>
      <w:r w:rsidRPr="006552E8">
        <w:t>Rektör,</w:t>
      </w:r>
      <w:r w:rsidRPr="006552E8">
        <w:rPr>
          <w:spacing w:val="-11"/>
        </w:rPr>
        <w:t xml:space="preserve"> </w:t>
      </w:r>
      <w:r w:rsidRPr="006552E8">
        <w:t>stratejik</w:t>
      </w:r>
      <w:r w:rsidRPr="006552E8">
        <w:rPr>
          <w:spacing w:val="-11"/>
        </w:rPr>
        <w:t xml:space="preserve"> </w:t>
      </w:r>
      <w:r w:rsidRPr="006552E8">
        <w:t>planın</w:t>
      </w:r>
      <w:r w:rsidRPr="006552E8">
        <w:rPr>
          <w:spacing w:val="-10"/>
        </w:rPr>
        <w:t xml:space="preserve"> </w:t>
      </w:r>
      <w:r w:rsidRPr="006552E8">
        <w:t>kalan süresi için hedeflere nasıl ulaşılacağına ilişkin gerekli önlemleri ortaya koyar ve ilgili birimleri görevlendirir. İzleme ile değerlendirme toplantıları, ihtiyaca göre üniversitenin belirleyeceği daha kısa dönemlerde de gerçekleştirilebilir. Stratejik plan izleme raporu ile stratejik plan değerlendirme tablolarının, Rektör başkanlığında yapılacak izleme ile değerlendirme toplantılarından önce hazırlanması</w:t>
      </w:r>
      <w:r w:rsidRPr="006552E8">
        <w:rPr>
          <w:spacing w:val="-6"/>
        </w:rPr>
        <w:t xml:space="preserve"> </w:t>
      </w:r>
      <w:r w:rsidRPr="006552E8">
        <w:t>gerekir.</w:t>
      </w:r>
    </w:p>
    <w:p w14:paraId="45CFDB39" w14:textId="77777777" w:rsidR="00052151" w:rsidRPr="006552E8" w:rsidRDefault="00D3649C">
      <w:pPr>
        <w:pStyle w:val="GvdeMetni"/>
        <w:spacing w:before="122"/>
        <w:ind w:left="156" w:right="132"/>
        <w:jc w:val="both"/>
      </w:pPr>
      <w:r w:rsidRPr="006552E8">
        <w:t>Bu süreçte SGDB, harcama birimlerinden sorumlu oldukları hedefler bazında stratejik plan izleme raporu ile stratejik plan değerlendirme tablolarını hazırlamasını ister. SGDB, harcama birimlerinden gelen tabloları, kendi değerlendirmelerini de ekleyerek nihai hale getirir.</w:t>
      </w:r>
    </w:p>
    <w:p w14:paraId="5219E921" w14:textId="77777777" w:rsidR="00052151" w:rsidRPr="006552E8" w:rsidRDefault="00052151">
      <w:pPr>
        <w:pStyle w:val="GvdeMetni"/>
        <w:rPr>
          <w:sz w:val="20"/>
        </w:rPr>
      </w:pPr>
    </w:p>
    <w:p w14:paraId="47118582" w14:textId="77777777" w:rsidR="00052151" w:rsidRPr="006552E8" w:rsidRDefault="00BD5B54">
      <w:pPr>
        <w:pStyle w:val="GvdeMetni"/>
        <w:spacing w:before="6"/>
        <w:rPr>
          <w:sz w:val="18"/>
        </w:rPr>
      </w:pPr>
      <w:r w:rsidRPr="006552E8">
        <w:rPr>
          <w:noProof/>
          <w:lang w:eastAsia="tr-TR"/>
        </w:rPr>
        <w:lastRenderedPageBreak/>
        <mc:AlternateContent>
          <mc:Choice Requires="wpg">
            <w:drawing>
              <wp:anchor distT="0" distB="0" distL="0" distR="0" simplePos="0" relativeHeight="487753216" behindDoc="1" locked="0" layoutInCell="1" allowOverlap="1" wp14:anchorId="04A46A00" wp14:editId="328344EA">
                <wp:simplePos x="0" y="0"/>
                <wp:positionH relativeFrom="page">
                  <wp:posOffset>881380</wp:posOffset>
                </wp:positionH>
                <wp:positionV relativeFrom="paragraph">
                  <wp:posOffset>168275</wp:posOffset>
                </wp:positionV>
                <wp:extent cx="5794375" cy="182880"/>
                <wp:effectExtent l="0" t="0" r="0" b="0"/>
                <wp:wrapTopAndBottom/>
                <wp:docPr id="336"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65"/>
                          <a:chExt cx="9125" cy="288"/>
                        </a:xfrm>
                      </wpg:grpSpPr>
                      <wps:wsp>
                        <wps:cNvPr id="337" name="Rectangle 329"/>
                        <wps:cNvSpPr>
                          <a:spLocks/>
                        </wps:cNvSpPr>
                        <wps:spPr bwMode="auto">
                          <a:xfrm>
                            <a:off x="1387" y="274"/>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28"/>
                        <wps:cNvSpPr>
                          <a:spLocks/>
                        </wps:cNvSpPr>
                        <wps:spPr bwMode="auto">
                          <a:xfrm>
                            <a:off x="1387" y="265"/>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Text Box 327"/>
                        <wps:cNvSpPr txBox="1">
                          <a:spLocks/>
                        </wps:cNvSpPr>
                        <wps:spPr bwMode="auto">
                          <a:xfrm>
                            <a:off x="1416" y="331"/>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D1274"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40" name="Text Box 326"/>
                        <wps:cNvSpPr txBox="1">
                          <a:spLocks/>
                        </wps:cNvSpPr>
                        <wps:spPr bwMode="auto">
                          <a:xfrm>
                            <a:off x="10247" y="313"/>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B4A68" w14:textId="77777777" w:rsidR="00786CD5" w:rsidRDefault="00786CD5">
                              <w:pPr>
                                <w:spacing w:line="240" w:lineRule="exact"/>
                                <w:rPr>
                                  <w:sz w:val="24"/>
                                </w:rPr>
                              </w:pPr>
                              <w:r>
                                <w:rPr>
                                  <w:color w:val="FFFFFF"/>
                                  <w:sz w:val="24"/>
                                  <w:shd w:val="clear" w:color="auto" w:fill="30849B"/>
                                </w:rPr>
                                <w:t>69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46A00" id="Group 325" o:spid="_x0000_s1150" style="position:absolute;margin-left:69.4pt;margin-top:13.25pt;width:456.25pt;height:14.4pt;z-index:-15563264;mso-wrap-distance-left:0;mso-wrap-distance-right:0;mso-position-horizontal-relative:page;mso-position-vertical-relative:text" coordorigin="1388,265"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">
                <v:rect id="Rectangle 329" o:spid="_x0000_s1151" style="position:absolute;left:1387;top:274;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" fillcolor="#30849b" stroked="f">
                  <v:path arrowok="t"/>
                </v:rect>
                <v:rect id="Rectangle 328" o:spid="_x0000_s1152" style="position:absolute;left:1387;top:265;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" fillcolor="black" stroked="f">
                  <v:path arrowok="t"/>
                </v:rect>
                <v:shape id="Text Box 327" o:spid="_x0000_s1153" type="#_x0000_t202" style="position:absolute;left:1416;top:331;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" filled="f" stroked="f">
                  <v:path arrowok="t"/>
                  <v:textbox inset="0,0,0,0">
                    <w:txbxContent>
                      <w:p w14:paraId="052D1274" w14:textId="77777777" w:rsidR="00786CD5" w:rsidRDefault="00786CD5">
                        <w:pPr>
                          <w:spacing w:line="180" w:lineRule="exact"/>
                          <w:rPr>
                            <w:b/>
                            <w:sz w:val="18"/>
                          </w:rPr>
                        </w:pPr>
                        <w:r>
                          <w:rPr>
                            <w:b/>
                            <w:color w:val="FFFFFF"/>
                            <w:sz w:val="18"/>
                          </w:rPr>
                          <w:t>Üniversiteler İçin Stratejik Planlama Rehberi</w:t>
                        </w:r>
                      </w:p>
                    </w:txbxContent>
                  </v:textbox>
                </v:shape>
                <v:shape id="Text Box 326" o:spid="_x0000_s1154" type="#_x0000_t202" style="position:absolute;left:10247;top:313;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" filled="f" stroked="f">
                  <v:path arrowok="t"/>
                  <v:textbox inset="0,0,0,0">
                    <w:txbxContent>
                      <w:p w14:paraId="32EB4A68" w14:textId="77777777" w:rsidR="00786CD5" w:rsidRDefault="00786CD5">
                        <w:pPr>
                          <w:spacing w:line="240" w:lineRule="exact"/>
                          <w:rPr>
                            <w:sz w:val="24"/>
                          </w:rPr>
                        </w:pPr>
                        <w:r>
                          <w:rPr>
                            <w:color w:val="FFFFFF"/>
                            <w:sz w:val="24"/>
                            <w:shd w:val="clear" w:color="auto" w:fill="30849B"/>
                          </w:rPr>
                          <w:t>69</w:t>
                        </w:r>
                      </w:p>
                    </w:txbxContent>
                  </v:textbox>
                </v:shape>
                <w10:wrap type="topAndBottom" anchorx="page"/>
              </v:group>
            </w:pict>
          </mc:Fallback>
        </mc:AlternateContent>
      </w:r>
    </w:p>
    <w:p w14:paraId="063BA2FF" w14:textId="77777777" w:rsidR="00052151" w:rsidRPr="006552E8" w:rsidRDefault="00052151">
      <w:pPr>
        <w:rPr>
          <w:sz w:val="18"/>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8E8D127"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70F78059" wp14:editId="6203D123">
                <wp:extent cx="5798185" cy="140335"/>
                <wp:effectExtent l="0" t="0" r="0" b="0"/>
                <wp:docPr id="33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81ECC" w14:textId="77777777" w:rsidR="00786CD5" w:rsidRDefault="00786CD5">
                            <w:pPr>
                              <w:spacing w:before="1" w:line="219" w:lineRule="exact"/>
                              <w:ind w:right="26"/>
                              <w:jc w:val="right"/>
                              <w:rPr>
                                <w:b/>
                                <w:sz w:val="18"/>
                              </w:rPr>
                            </w:pPr>
                            <w:r>
                              <w:rPr>
                                <w:b/>
                                <w:color w:val="FFFFFF"/>
                                <w:sz w:val="18"/>
                              </w:rPr>
                              <w:t>İzleme ve Değerlendirme</w:t>
                            </w:r>
                          </w:p>
                        </w:txbxContent>
                      </wps:txbx>
                      <wps:bodyPr rot="0" vert="horz" wrap="square" lIns="0" tIns="0" rIns="0" bIns="0" anchor="t" anchorCtr="0" upright="1">
                        <a:noAutofit/>
                      </wps:bodyPr>
                    </wps:wsp>
                  </a:graphicData>
                </a:graphic>
              </wp:inline>
            </w:drawing>
          </mc:Choice>
          <mc:Fallback>
            <w:pict>
              <v:shape w14:anchorId="70F78059" id="Text Box 324" o:spid="_x0000_s1155"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" fillcolor="#30849b" stroked="f">
                <v:path arrowok="t"/>
                <v:textbox inset="0,0,0,0">
                  <w:txbxContent>
                    <w:p w14:paraId="0F781ECC" w14:textId="77777777" w:rsidR="00786CD5" w:rsidRDefault="00786CD5">
                      <w:pPr>
                        <w:spacing w:before="1" w:line="219" w:lineRule="exact"/>
                        <w:ind w:right="26"/>
                        <w:jc w:val="right"/>
                        <w:rPr>
                          <w:b/>
                          <w:sz w:val="18"/>
                        </w:rPr>
                      </w:pPr>
                      <w:r>
                        <w:rPr>
                          <w:b/>
                          <w:color w:val="FFFFFF"/>
                          <w:sz w:val="18"/>
                        </w:rPr>
                        <w:t>İzleme ve Değerlendirme</w:t>
                      </w:r>
                    </w:p>
                  </w:txbxContent>
                </v:textbox>
                <w10:anchorlock/>
              </v:shape>
            </w:pict>
          </mc:Fallback>
        </mc:AlternateContent>
      </w:r>
    </w:p>
    <w:p w14:paraId="56AC87B4" w14:textId="77777777" w:rsidR="00052151" w:rsidRPr="006552E8" w:rsidRDefault="00052151">
      <w:pPr>
        <w:pStyle w:val="GvdeMetni"/>
        <w:rPr>
          <w:sz w:val="20"/>
        </w:rPr>
      </w:pPr>
    </w:p>
    <w:p w14:paraId="33DEE99F" w14:textId="77777777" w:rsidR="00052151" w:rsidRPr="006552E8" w:rsidRDefault="00052151">
      <w:pPr>
        <w:pStyle w:val="GvdeMetni"/>
        <w:spacing w:before="6"/>
        <w:rPr>
          <w:sz w:val="16"/>
        </w:rPr>
      </w:pPr>
    </w:p>
    <w:p w14:paraId="09B53B74" w14:textId="77777777" w:rsidR="00052151" w:rsidRPr="006552E8" w:rsidRDefault="00D3649C">
      <w:pPr>
        <w:pStyle w:val="GvdeMetni"/>
        <w:spacing w:before="52"/>
        <w:ind w:left="156" w:right="131"/>
        <w:jc w:val="both"/>
      </w:pPr>
      <w:r w:rsidRPr="006552E8">
        <w:t>İç denetim birimlerinin ilgili mevzuatı uyarınca üniversitenin harcamalarının, malî işlemlere ilişkin karar ve tasarruflarının; amaç ve politikalara, kalkınma planına, stratejik planlara ve performans programlarına uygunluğunu değerlendirme görevi bulunması nedeniyle iç denetim ile Sayıştay tarafından gerçekleştirilen performans denetimi bulgularından stratejik plan değerlendirme raporunun hazırlanması sürecinde yararlanılır.</w:t>
      </w:r>
    </w:p>
    <w:p w14:paraId="08B67795" w14:textId="77777777" w:rsidR="00052151" w:rsidRPr="006552E8" w:rsidRDefault="00D3649C">
      <w:pPr>
        <w:pStyle w:val="GvdeMetni"/>
        <w:spacing w:before="121"/>
        <w:ind w:left="156"/>
        <w:jc w:val="both"/>
      </w:pPr>
      <w:r w:rsidRPr="006552E8">
        <w:t>Stratejik plan izleme raporu Ek G’de yer alan formata uygun olarak hazırlanır.</w:t>
      </w:r>
    </w:p>
    <w:p w14:paraId="5B164992" w14:textId="77777777" w:rsidR="00052151" w:rsidRPr="006552E8" w:rsidRDefault="00052151">
      <w:pPr>
        <w:pStyle w:val="GvdeMetni"/>
        <w:rPr>
          <w:sz w:val="20"/>
        </w:rPr>
      </w:pPr>
    </w:p>
    <w:p w14:paraId="011159F5" w14:textId="77777777" w:rsidR="00052151" w:rsidRPr="006552E8" w:rsidRDefault="00052151">
      <w:pPr>
        <w:pStyle w:val="GvdeMetni"/>
        <w:rPr>
          <w:sz w:val="20"/>
        </w:rPr>
      </w:pPr>
    </w:p>
    <w:p w14:paraId="11B4BF68" w14:textId="77777777" w:rsidR="00052151" w:rsidRPr="006552E8" w:rsidRDefault="00052151">
      <w:pPr>
        <w:pStyle w:val="GvdeMetni"/>
        <w:rPr>
          <w:sz w:val="20"/>
        </w:rPr>
      </w:pPr>
    </w:p>
    <w:p w14:paraId="5E1FC37C" w14:textId="77777777" w:rsidR="00052151" w:rsidRPr="006552E8" w:rsidRDefault="00052151">
      <w:pPr>
        <w:pStyle w:val="GvdeMetni"/>
        <w:rPr>
          <w:sz w:val="20"/>
        </w:rPr>
      </w:pPr>
    </w:p>
    <w:p w14:paraId="039B5510" w14:textId="77777777" w:rsidR="00052151" w:rsidRPr="006552E8" w:rsidRDefault="00052151">
      <w:pPr>
        <w:pStyle w:val="GvdeMetni"/>
        <w:rPr>
          <w:sz w:val="20"/>
        </w:rPr>
      </w:pPr>
    </w:p>
    <w:p w14:paraId="791AFCE8" w14:textId="77777777" w:rsidR="00052151" w:rsidRPr="006552E8" w:rsidRDefault="00052151">
      <w:pPr>
        <w:pStyle w:val="GvdeMetni"/>
        <w:rPr>
          <w:sz w:val="20"/>
        </w:rPr>
      </w:pPr>
    </w:p>
    <w:p w14:paraId="1B655608" w14:textId="77777777" w:rsidR="00052151" w:rsidRPr="006552E8" w:rsidRDefault="00052151">
      <w:pPr>
        <w:pStyle w:val="GvdeMetni"/>
        <w:rPr>
          <w:sz w:val="20"/>
        </w:rPr>
      </w:pPr>
    </w:p>
    <w:p w14:paraId="19A22D3A" w14:textId="77777777" w:rsidR="00052151" w:rsidRPr="006552E8" w:rsidRDefault="00052151">
      <w:pPr>
        <w:pStyle w:val="GvdeMetni"/>
        <w:rPr>
          <w:sz w:val="20"/>
        </w:rPr>
      </w:pPr>
    </w:p>
    <w:p w14:paraId="7DADC602" w14:textId="77777777" w:rsidR="00052151" w:rsidRPr="006552E8" w:rsidRDefault="00052151">
      <w:pPr>
        <w:pStyle w:val="GvdeMetni"/>
        <w:rPr>
          <w:sz w:val="20"/>
        </w:rPr>
      </w:pPr>
    </w:p>
    <w:p w14:paraId="0E9246EC" w14:textId="77777777" w:rsidR="00052151" w:rsidRPr="006552E8" w:rsidRDefault="00052151">
      <w:pPr>
        <w:pStyle w:val="GvdeMetni"/>
        <w:rPr>
          <w:sz w:val="20"/>
        </w:rPr>
      </w:pPr>
    </w:p>
    <w:p w14:paraId="1CB77985" w14:textId="77777777" w:rsidR="00052151" w:rsidRPr="006552E8" w:rsidRDefault="00052151">
      <w:pPr>
        <w:pStyle w:val="GvdeMetni"/>
        <w:rPr>
          <w:sz w:val="20"/>
        </w:rPr>
      </w:pPr>
    </w:p>
    <w:p w14:paraId="45BD961E" w14:textId="77777777" w:rsidR="00052151" w:rsidRPr="006552E8" w:rsidRDefault="00052151">
      <w:pPr>
        <w:pStyle w:val="GvdeMetni"/>
        <w:rPr>
          <w:sz w:val="20"/>
        </w:rPr>
      </w:pPr>
    </w:p>
    <w:p w14:paraId="1534DC96" w14:textId="77777777" w:rsidR="00052151" w:rsidRPr="006552E8" w:rsidRDefault="00052151">
      <w:pPr>
        <w:pStyle w:val="GvdeMetni"/>
        <w:rPr>
          <w:sz w:val="20"/>
        </w:rPr>
      </w:pPr>
    </w:p>
    <w:p w14:paraId="27FF183F" w14:textId="77777777" w:rsidR="00052151" w:rsidRPr="006552E8" w:rsidRDefault="00052151">
      <w:pPr>
        <w:pStyle w:val="GvdeMetni"/>
        <w:rPr>
          <w:sz w:val="20"/>
        </w:rPr>
      </w:pPr>
    </w:p>
    <w:p w14:paraId="0051F3BF" w14:textId="77777777" w:rsidR="00052151" w:rsidRPr="006552E8" w:rsidRDefault="00052151">
      <w:pPr>
        <w:pStyle w:val="GvdeMetni"/>
        <w:rPr>
          <w:sz w:val="20"/>
        </w:rPr>
      </w:pPr>
    </w:p>
    <w:p w14:paraId="6300851B" w14:textId="77777777" w:rsidR="00052151" w:rsidRPr="006552E8" w:rsidRDefault="00052151">
      <w:pPr>
        <w:pStyle w:val="GvdeMetni"/>
        <w:rPr>
          <w:sz w:val="20"/>
        </w:rPr>
      </w:pPr>
    </w:p>
    <w:p w14:paraId="25FF48C9" w14:textId="77777777" w:rsidR="00052151" w:rsidRPr="006552E8" w:rsidRDefault="00052151">
      <w:pPr>
        <w:pStyle w:val="GvdeMetni"/>
        <w:rPr>
          <w:sz w:val="20"/>
        </w:rPr>
      </w:pPr>
    </w:p>
    <w:p w14:paraId="4D97FF11" w14:textId="77777777" w:rsidR="00052151" w:rsidRPr="006552E8" w:rsidRDefault="00052151">
      <w:pPr>
        <w:pStyle w:val="GvdeMetni"/>
        <w:rPr>
          <w:sz w:val="20"/>
        </w:rPr>
      </w:pPr>
    </w:p>
    <w:p w14:paraId="5B2103EB" w14:textId="77777777" w:rsidR="00052151" w:rsidRPr="006552E8" w:rsidRDefault="00052151">
      <w:pPr>
        <w:pStyle w:val="GvdeMetni"/>
        <w:rPr>
          <w:sz w:val="20"/>
        </w:rPr>
      </w:pPr>
    </w:p>
    <w:p w14:paraId="1CA038EC" w14:textId="77777777" w:rsidR="00052151" w:rsidRPr="006552E8" w:rsidRDefault="00052151">
      <w:pPr>
        <w:pStyle w:val="GvdeMetni"/>
        <w:rPr>
          <w:sz w:val="20"/>
        </w:rPr>
      </w:pPr>
    </w:p>
    <w:p w14:paraId="49B47473" w14:textId="77777777" w:rsidR="00052151" w:rsidRPr="006552E8" w:rsidRDefault="00052151">
      <w:pPr>
        <w:pStyle w:val="GvdeMetni"/>
        <w:rPr>
          <w:sz w:val="20"/>
        </w:rPr>
      </w:pPr>
    </w:p>
    <w:p w14:paraId="2AE43AE4" w14:textId="77777777" w:rsidR="00052151" w:rsidRPr="006552E8" w:rsidRDefault="00052151">
      <w:pPr>
        <w:pStyle w:val="GvdeMetni"/>
        <w:rPr>
          <w:sz w:val="20"/>
        </w:rPr>
      </w:pPr>
    </w:p>
    <w:p w14:paraId="10B411E0" w14:textId="77777777" w:rsidR="00052151" w:rsidRPr="006552E8" w:rsidRDefault="00052151">
      <w:pPr>
        <w:pStyle w:val="GvdeMetni"/>
        <w:rPr>
          <w:sz w:val="20"/>
        </w:rPr>
      </w:pPr>
    </w:p>
    <w:p w14:paraId="671E7811" w14:textId="77777777" w:rsidR="00052151" w:rsidRPr="006552E8" w:rsidRDefault="00052151">
      <w:pPr>
        <w:pStyle w:val="GvdeMetni"/>
        <w:rPr>
          <w:sz w:val="20"/>
        </w:rPr>
      </w:pPr>
    </w:p>
    <w:p w14:paraId="16F11F23" w14:textId="77777777" w:rsidR="00052151" w:rsidRPr="006552E8" w:rsidRDefault="00052151">
      <w:pPr>
        <w:pStyle w:val="GvdeMetni"/>
        <w:rPr>
          <w:sz w:val="20"/>
        </w:rPr>
      </w:pPr>
    </w:p>
    <w:p w14:paraId="3B4437F7" w14:textId="77777777" w:rsidR="00052151" w:rsidRPr="006552E8" w:rsidRDefault="00052151">
      <w:pPr>
        <w:pStyle w:val="GvdeMetni"/>
        <w:rPr>
          <w:sz w:val="20"/>
        </w:rPr>
      </w:pPr>
    </w:p>
    <w:p w14:paraId="4323C5B0" w14:textId="77777777" w:rsidR="00052151" w:rsidRPr="006552E8" w:rsidRDefault="00052151">
      <w:pPr>
        <w:pStyle w:val="GvdeMetni"/>
        <w:rPr>
          <w:sz w:val="20"/>
        </w:rPr>
      </w:pPr>
    </w:p>
    <w:p w14:paraId="4E63CB4D" w14:textId="77777777" w:rsidR="00052151" w:rsidRPr="006552E8" w:rsidRDefault="00052151">
      <w:pPr>
        <w:pStyle w:val="GvdeMetni"/>
        <w:rPr>
          <w:sz w:val="20"/>
        </w:rPr>
      </w:pPr>
    </w:p>
    <w:p w14:paraId="657B250F" w14:textId="77777777" w:rsidR="00052151" w:rsidRPr="006552E8" w:rsidRDefault="00052151">
      <w:pPr>
        <w:pStyle w:val="GvdeMetni"/>
        <w:rPr>
          <w:sz w:val="20"/>
        </w:rPr>
      </w:pPr>
    </w:p>
    <w:p w14:paraId="4049935B" w14:textId="77777777" w:rsidR="00052151" w:rsidRPr="006552E8" w:rsidRDefault="00052151">
      <w:pPr>
        <w:pStyle w:val="GvdeMetni"/>
        <w:rPr>
          <w:sz w:val="20"/>
        </w:rPr>
      </w:pPr>
    </w:p>
    <w:p w14:paraId="61A6DAE8" w14:textId="77777777" w:rsidR="00052151" w:rsidRPr="006552E8" w:rsidRDefault="00052151">
      <w:pPr>
        <w:pStyle w:val="GvdeMetni"/>
        <w:rPr>
          <w:sz w:val="20"/>
        </w:rPr>
      </w:pPr>
    </w:p>
    <w:p w14:paraId="5928CFBF" w14:textId="77777777" w:rsidR="00052151" w:rsidRPr="006552E8" w:rsidRDefault="00052151">
      <w:pPr>
        <w:pStyle w:val="GvdeMetni"/>
        <w:rPr>
          <w:sz w:val="20"/>
        </w:rPr>
      </w:pPr>
    </w:p>
    <w:p w14:paraId="0DB6A795" w14:textId="77777777" w:rsidR="00052151" w:rsidRPr="006552E8" w:rsidRDefault="00052151">
      <w:pPr>
        <w:pStyle w:val="GvdeMetni"/>
        <w:rPr>
          <w:sz w:val="20"/>
        </w:rPr>
      </w:pPr>
    </w:p>
    <w:p w14:paraId="3347C6C3" w14:textId="77777777" w:rsidR="00052151" w:rsidRPr="006552E8" w:rsidRDefault="00052151">
      <w:pPr>
        <w:pStyle w:val="GvdeMetni"/>
        <w:rPr>
          <w:sz w:val="20"/>
        </w:rPr>
      </w:pPr>
    </w:p>
    <w:p w14:paraId="63A0F331" w14:textId="77777777" w:rsidR="00052151" w:rsidRPr="006552E8" w:rsidRDefault="00052151">
      <w:pPr>
        <w:pStyle w:val="GvdeMetni"/>
        <w:rPr>
          <w:sz w:val="20"/>
        </w:rPr>
      </w:pPr>
    </w:p>
    <w:p w14:paraId="309E7C2A" w14:textId="77777777" w:rsidR="00052151" w:rsidRPr="006552E8" w:rsidRDefault="00052151">
      <w:pPr>
        <w:pStyle w:val="GvdeMetni"/>
        <w:rPr>
          <w:sz w:val="20"/>
        </w:rPr>
      </w:pPr>
    </w:p>
    <w:p w14:paraId="4B0E172C" w14:textId="77777777" w:rsidR="00052151" w:rsidRPr="006552E8" w:rsidRDefault="00052151">
      <w:pPr>
        <w:pStyle w:val="GvdeMetni"/>
        <w:rPr>
          <w:sz w:val="20"/>
        </w:rPr>
      </w:pPr>
    </w:p>
    <w:p w14:paraId="769BCA7F" w14:textId="77777777" w:rsidR="00052151" w:rsidRPr="006552E8" w:rsidRDefault="00052151">
      <w:pPr>
        <w:pStyle w:val="GvdeMetni"/>
        <w:rPr>
          <w:sz w:val="20"/>
        </w:rPr>
      </w:pPr>
    </w:p>
    <w:p w14:paraId="51B47055" w14:textId="77777777" w:rsidR="00052151" w:rsidRPr="006552E8" w:rsidRDefault="00052151">
      <w:pPr>
        <w:pStyle w:val="GvdeMetni"/>
        <w:rPr>
          <w:sz w:val="20"/>
        </w:rPr>
      </w:pPr>
    </w:p>
    <w:p w14:paraId="12465302" w14:textId="77777777" w:rsidR="00052151" w:rsidRPr="006552E8" w:rsidRDefault="00052151">
      <w:pPr>
        <w:pStyle w:val="GvdeMetni"/>
        <w:rPr>
          <w:sz w:val="20"/>
        </w:rPr>
      </w:pPr>
    </w:p>
    <w:p w14:paraId="2EEB3D4F" w14:textId="77777777" w:rsidR="00052151" w:rsidRPr="006552E8" w:rsidRDefault="00052151">
      <w:pPr>
        <w:pStyle w:val="GvdeMetni"/>
        <w:rPr>
          <w:sz w:val="20"/>
        </w:rPr>
      </w:pPr>
    </w:p>
    <w:p w14:paraId="119BC16A" w14:textId="77777777" w:rsidR="00052151" w:rsidRPr="006552E8" w:rsidRDefault="00052151">
      <w:pPr>
        <w:pStyle w:val="GvdeMetni"/>
        <w:rPr>
          <w:sz w:val="20"/>
        </w:rPr>
      </w:pPr>
    </w:p>
    <w:p w14:paraId="1F57BE73" w14:textId="77777777" w:rsidR="00052151" w:rsidRPr="006552E8" w:rsidRDefault="00052151">
      <w:pPr>
        <w:pStyle w:val="GvdeMetni"/>
        <w:rPr>
          <w:sz w:val="20"/>
        </w:rPr>
      </w:pPr>
    </w:p>
    <w:p w14:paraId="04320B70" w14:textId="77777777" w:rsidR="00052151" w:rsidRPr="006552E8" w:rsidRDefault="00052151">
      <w:pPr>
        <w:pStyle w:val="GvdeMetni"/>
        <w:rPr>
          <w:sz w:val="20"/>
        </w:rPr>
      </w:pPr>
    </w:p>
    <w:p w14:paraId="0EED6A02" w14:textId="77777777" w:rsidR="00052151" w:rsidRPr="006552E8" w:rsidRDefault="00052151">
      <w:pPr>
        <w:pStyle w:val="GvdeMetni"/>
        <w:rPr>
          <w:sz w:val="20"/>
        </w:rPr>
      </w:pPr>
    </w:p>
    <w:p w14:paraId="4508898C" w14:textId="77777777" w:rsidR="00052151" w:rsidRPr="006552E8" w:rsidRDefault="00052151">
      <w:pPr>
        <w:pStyle w:val="GvdeMetni"/>
        <w:rPr>
          <w:sz w:val="20"/>
        </w:rPr>
      </w:pPr>
    </w:p>
    <w:p w14:paraId="739189E3" w14:textId="77777777" w:rsidR="00052151" w:rsidRPr="006552E8" w:rsidRDefault="00052151">
      <w:pPr>
        <w:pStyle w:val="GvdeMetni"/>
        <w:rPr>
          <w:sz w:val="20"/>
        </w:rPr>
      </w:pPr>
    </w:p>
    <w:p w14:paraId="3163B4FD" w14:textId="77777777" w:rsidR="00052151" w:rsidRPr="006552E8" w:rsidRDefault="00052151">
      <w:pPr>
        <w:pStyle w:val="GvdeMetni"/>
        <w:rPr>
          <w:sz w:val="20"/>
        </w:rPr>
      </w:pPr>
    </w:p>
    <w:p w14:paraId="59231A90" w14:textId="77777777" w:rsidR="00052151" w:rsidRPr="006552E8" w:rsidRDefault="00BD5B54">
      <w:pPr>
        <w:pStyle w:val="GvdeMetni"/>
        <w:spacing w:before="6"/>
        <w:rPr>
          <w:sz w:val="16"/>
        </w:rPr>
      </w:pPr>
      <w:r w:rsidRPr="006552E8">
        <w:rPr>
          <w:noProof/>
          <w:lang w:eastAsia="tr-TR"/>
        </w:rPr>
        <mc:AlternateContent>
          <mc:Choice Requires="wpg">
            <w:drawing>
              <wp:anchor distT="0" distB="0" distL="0" distR="0" simplePos="0" relativeHeight="487755264" behindDoc="1" locked="0" layoutInCell="1" allowOverlap="1" wp14:anchorId="477B20D4" wp14:editId="59A73B2F">
                <wp:simplePos x="0" y="0"/>
                <wp:positionH relativeFrom="page">
                  <wp:posOffset>881380</wp:posOffset>
                </wp:positionH>
                <wp:positionV relativeFrom="paragraph">
                  <wp:posOffset>153035</wp:posOffset>
                </wp:positionV>
                <wp:extent cx="5794375" cy="182880"/>
                <wp:effectExtent l="0" t="0" r="0" b="0"/>
                <wp:wrapTopAndBottom/>
                <wp:docPr id="330"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41"/>
                          <a:chExt cx="9125" cy="288"/>
                        </a:xfrm>
                      </wpg:grpSpPr>
                      <wps:wsp>
                        <wps:cNvPr id="331" name="Rectangle 323"/>
                        <wps:cNvSpPr>
                          <a:spLocks/>
                        </wps:cNvSpPr>
                        <wps:spPr bwMode="auto">
                          <a:xfrm>
                            <a:off x="1387" y="250"/>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22"/>
                        <wps:cNvSpPr>
                          <a:spLocks/>
                        </wps:cNvSpPr>
                        <wps:spPr bwMode="auto">
                          <a:xfrm>
                            <a:off x="1387" y="240"/>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Text Box 321"/>
                        <wps:cNvSpPr txBox="1">
                          <a:spLocks/>
                        </wps:cNvSpPr>
                        <wps:spPr bwMode="auto">
                          <a:xfrm>
                            <a:off x="1416" y="307"/>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A9629"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34" name="Text Box 320"/>
                        <wps:cNvSpPr txBox="1">
                          <a:spLocks/>
                        </wps:cNvSpPr>
                        <wps:spPr bwMode="auto">
                          <a:xfrm>
                            <a:off x="10247" y="288"/>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0A44C" w14:textId="77777777" w:rsidR="00786CD5" w:rsidRDefault="00786CD5">
                              <w:pPr>
                                <w:spacing w:line="240" w:lineRule="exact"/>
                                <w:rPr>
                                  <w:sz w:val="24"/>
                                </w:rPr>
                              </w:pPr>
                              <w:r>
                                <w:rPr>
                                  <w:color w:val="FFFFFF"/>
                                  <w:sz w:val="24"/>
                                  <w:shd w:val="clear" w:color="auto" w:fill="30849B"/>
                                </w:rPr>
                                <w:t>70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B20D4" id="Group 319" o:spid="_x0000_s1156" style="position:absolute;margin-left:69.4pt;margin-top:12.05pt;width:456.25pt;height:14.4pt;z-index:-15561216;mso-wrap-distance-left:0;mso-wrap-distance-right:0;mso-position-horizontal-relative:page;mso-position-vertical-relative:text" coordorigin="1388,241"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">
                <v:rect id="Rectangle 323" o:spid="_x0000_s1157" style="position:absolute;left:1387;top:250;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" fillcolor="#30849b" stroked="f">
                  <v:path arrowok="t"/>
                </v:rect>
                <v:rect id="Rectangle 322" o:spid="_x0000_s1158" style="position:absolute;left:1387;top:240;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" fillcolor="black" stroked="f">
                  <v:path arrowok="t"/>
                </v:rect>
                <v:shape id="Text Box 321" o:spid="_x0000_s1159" type="#_x0000_t202" style="position:absolute;left:1416;top:307;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" filled="f" stroked="f">
                  <v:path arrowok="t"/>
                  <v:textbox inset="0,0,0,0">
                    <w:txbxContent>
                      <w:p w14:paraId="1A9A9629" w14:textId="77777777" w:rsidR="00786CD5" w:rsidRDefault="00786CD5">
                        <w:pPr>
                          <w:spacing w:line="180" w:lineRule="exact"/>
                          <w:rPr>
                            <w:b/>
                            <w:sz w:val="18"/>
                          </w:rPr>
                        </w:pPr>
                        <w:r>
                          <w:rPr>
                            <w:b/>
                            <w:color w:val="FFFFFF"/>
                            <w:sz w:val="18"/>
                          </w:rPr>
                          <w:t>Üniversiteler İçin Stratejik Planlama Rehberi</w:t>
                        </w:r>
                      </w:p>
                    </w:txbxContent>
                  </v:textbox>
                </v:shape>
                <v:shape id="Text Box 320" o:spid="_x0000_s1160" type="#_x0000_t202" style="position:absolute;left:10247;top:288;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" filled="f" stroked="f">
                  <v:path arrowok="t"/>
                  <v:textbox inset="0,0,0,0">
                    <w:txbxContent>
                      <w:p w14:paraId="2BD0A44C" w14:textId="77777777" w:rsidR="00786CD5" w:rsidRDefault="00786CD5">
                        <w:pPr>
                          <w:spacing w:line="240" w:lineRule="exact"/>
                          <w:rPr>
                            <w:sz w:val="24"/>
                          </w:rPr>
                        </w:pPr>
                        <w:r>
                          <w:rPr>
                            <w:color w:val="FFFFFF"/>
                            <w:sz w:val="24"/>
                            <w:shd w:val="clear" w:color="auto" w:fill="30849B"/>
                          </w:rPr>
                          <w:t>70</w:t>
                        </w:r>
                      </w:p>
                    </w:txbxContent>
                  </v:textbox>
                </v:shape>
                <w10:wrap type="topAndBottom" anchorx="page"/>
              </v:group>
            </w:pict>
          </mc:Fallback>
        </mc:AlternateContent>
      </w:r>
    </w:p>
    <w:p w14:paraId="32BED92F" w14:textId="77777777" w:rsidR="00052151" w:rsidRPr="006552E8" w:rsidRDefault="00052151">
      <w:pPr>
        <w:rPr>
          <w:sz w:val="16"/>
        </w:r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E9EB5DE" w14:textId="77777777" w:rsidR="00052151" w:rsidRPr="006552E8" w:rsidRDefault="00BD5B54">
      <w:pPr>
        <w:pStyle w:val="GvdeMetni"/>
        <w:spacing w:line="220" w:lineRule="exact"/>
        <w:ind w:left="127"/>
        <w:rPr>
          <w:sz w:val="20"/>
        </w:rPr>
      </w:pPr>
      <w:r w:rsidRPr="006552E8">
        <w:rPr>
          <w:noProof/>
          <w:position w:val="-3"/>
          <w:sz w:val="20"/>
          <w:lang w:eastAsia="tr-TR"/>
        </w:rPr>
        <w:lastRenderedPageBreak/>
        <mc:AlternateContent>
          <mc:Choice Requires="wps">
            <w:drawing>
              <wp:inline distT="0" distB="0" distL="0" distR="0" wp14:anchorId="7F964F90" wp14:editId="4477512E">
                <wp:extent cx="5798185" cy="140335"/>
                <wp:effectExtent l="0" t="0" r="0" b="0"/>
                <wp:docPr id="32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03FD3" w14:textId="77777777" w:rsidR="00786CD5" w:rsidRDefault="00786CD5">
                            <w:pPr>
                              <w:spacing w:before="1" w:line="219" w:lineRule="exact"/>
                              <w:ind w:right="29"/>
                              <w:jc w:val="right"/>
                              <w:rPr>
                                <w:b/>
                                <w:sz w:val="18"/>
                              </w:rPr>
                            </w:pPr>
                            <w:r>
                              <w:rPr>
                                <w:b/>
                                <w:color w:val="FFFFFF"/>
                                <w:sz w:val="18"/>
                              </w:rPr>
                              <w:t>Stratejik Planın Güncellenmesi</w:t>
                            </w:r>
                          </w:p>
                        </w:txbxContent>
                      </wps:txbx>
                      <wps:bodyPr rot="0" vert="horz" wrap="square" lIns="0" tIns="0" rIns="0" bIns="0" anchor="t" anchorCtr="0" upright="1">
                        <a:noAutofit/>
                      </wps:bodyPr>
                    </wps:wsp>
                  </a:graphicData>
                </a:graphic>
              </wp:inline>
            </w:drawing>
          </mc:Choice>
          <mc:Fallback>
            <w:pict>
              <v:shape w14:anchorId="7F964F90" id="Text Box 318" o:spid="_x0000_s1161"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" fillcolor="#30849b" stroked="f">
                <v:path arrowok="t"/>
                <v:textbox inset="0,0,0,0">
                  <w:txbxContent>
                    <w:p w14:paraId="54A03FD3" w14:textId="77777777" w:rsidR="00786CD5" w:rsidRDefault="00786CD5">
                      <w:pPr>
                        <w:spacing w:before="1" w:line="219" w:lineRule="exact"/>
                        <w:ind w:right="29"/>
                        <w:jc w:val="right"/>
                        <w:rPr>
                          <w:b/>
                          <w:sz w:val="18"/>
                        </w:rPr>
                      </w:pPr>
                      <w:r>
                        <w:rPr>
                          <w:b/>
                          <w:color w:val="FFFFFF"/>
                          <w:sz w:val="18"/>
                        </w:rPr>
                        <w:t>Stratejik Planın Güncellenmesi</w:t>
                      </w:r>
                    </w:p>
                  </w:txbxContent>
                </v:textbox>
                <w10:anchorlock/>
              </v:shape>
            </w:pict>
          </mc:Fallback>
        </mc:AlternateContent>
      </w:r>
    </w:p>
    <w:p w14:paraId="09B3DEAB" w14:textId="77777777" w:rsidR="00052151" w:rsidRPr="006552E8" w:rsidRDefault="00052151">
      <w:pPr>
        <w:pStyle w:val="GvdeMetni"/>
        <w:rPr>
          <w:sz w:val="20"/>
        </w:rPr>
      </w:pPr>
    </w:p>
    <w:p w14:paraId="5471F181" w14:textId="77777777" w:rsidR="00052151" w:rsidRPr="006552E8" w:rsidRDefault="00052151">
      <w:pPr>
        <w:pStyle w:val="GvdeMetni"/>
        <w:spacing w:before="4"/>
        <w:rPr>
          <w:sz w:val="22"/>
        </w:rPr>
      </w:pPr>
    </w:p>
    <w:p w14:paraId="324AC239" w14:textId="77777777" w:rsidR="00052151" w:rsidRPr="006552E8" w:rsidRDefault="00D3649C">
      <w:pPr>
        <w:pStyle w:val="ListeParagraf"/>
        <w:numPr>
          <w:ilvl w:val="0"/>
          <w:numId w:val="79"/>
        </w:numPr>
        <w:tabs>
          <w:tab w:val="left" w:pos="876"/>
          <w:tab w:val="left" w:pos="877"/>
        </w:tabs>
        <w:spacing w:before="101"/>
        <w:ind w:hanging="721"/>
        <w:rPr>
          <w:b/>
          <w:sz w:val="28"/>
        </w:rPr>
      </w:pPr>
      <w:bookmarkStart w:id="93" w:name="_bookmark103"/>
      <w:bookmarkEnd w:id="93"/>
      <w:r w:rsidRPr="006552E8">
        <w:rPr>
          <w:b/>
          <w:color w:val="205768"/>
          <w:sz w:val="28"/>
        </w:rPr>
        <w:t>STRATEJİK PLANIN</w:t>
      </w:r>
      <w:r w:rsidRPr="006552E8">
        <w:rPr>
          <w:b/>
          <w:color w:val="205768"/>
          <w:spacing w:val="-4"/>
          <w:sz w:val="28"/>
        </w:rPr>
        <w:t xml:space="preserve"> </w:t>
      </w:r>
      <w:r w:rsidRPr="006552E8">
        <w:rPr>
          <w:b/>
          <w:color w:val="205768"/>
          <w:sz w:val="28"/>
        </w:rPr>
        <w:t>GÜNCELLENMESİ</w:t>
      </w:r>
    </w:p>
    <w:p w14:paraId="7909CECF" w14:textId="77777777" w:rsidR="00052151" w:rsidRPr="006552E8" w:rsidRDefault="00D3649C">
      <w:pPr>
        <w:pStyle w:val="GvdeMetni"/>
        <w:spacing w:before="240"/>
        <w:ind w:left="156" w:right="131"/>
        <w:jc w:val="both"/>
      </w:pPr>
      <w:r w:rsidRPr="006552E8">
        <w:t>Stratejik planlar, plan döneminin kalan yılları için güncellenebilir. Güncelleme; misyon, vizyon ve amaçlar değiştirilmeden stratejik plan döneminin kalan yılları için hedeflerde yapılan değişikliklerdir. İlave kaynak temininin mümkün olmadığı durumlarda yapılacak değişikliklerin uygulanmakta olan planın toplam kaynak gereksinimini değiştirmeyecek nitelikte olması gerekir. Güncelleme ihtiyacının tespiti için stratejik plan izleme raporu ile stratejik plan değerlendirme</w:t>
      </w:r>
      <w:r w:rsidRPr="006552E8">
        <w:rPr>
          <w:spacing w:val="-9"/>
        </w:rPr>
        <w:t xml:space="preserve"> </w:t>
      </w:r>
      <w:r w:rsidRPr="006552E8">
        <w:t>tablolarından</w:t>
      </w:r>
      <w:r w:rsidRPr="006552E8">
        <w:rPr>
          <w:spacing w:val="-8"/>
        </w:rPr>
        <w:t xml:space="preserve"> </w:t>
      </w:r>
      <w:r w:rsidRPr="006552E8">
        <w:t>yararlanılır.</w:t>
      </w:r>
      <w:r w:rsidRPr="006552E8">
        <w:rPr>
          <w:spacing w:val="-10"/>
        </w:rPr>
        <w:t xml:space="preserve"> </w:t>
      </w:r>
      <w:r w:rsidRPr="006552E8">
        <w:t>Güncelleme,</w:t>
      </w:r>
      <w:r w:rsidRPr="006552E8">
        <w:rPr>
          <w:spacing w:val="-10"/>
        </w:rPr>
        <w:t xml:space="preserve"> </w:t>
      </w:r>
      <w:r w:rsidRPr="006552E8">
        <w:t>bir</w:t>
      </w:r>
      <w:r w:rsidRPr="006552E8">
        <w:rPr>
          <w:spacing w:val="-10"/>
        </w:rPr>
        <w:t xml:space="preserve"> </w:t>
      </w:r>
      <w:r w:rsidRPr="006552E8">
        <w:t>stratejik</w:t>
      </w:r>
      <w:r w:rsidRPr="006552E8">
        <w:rPr>
          <w:spacing w:val="-11"/>
        </w:rPr>
        <w:t xml:space="preserve"> </w:t>
      </w:r>
      <w:r w:rsidRPr="006552E8">
        <w:t>plan</w:t>
      </w:r>
      <w:r w:rsidRPr="006552E8">
        <w:rPr>
          <w:spacing w:val="-9"/>
        </w:rPr>
        <w:t xml:space="preserve"> </w:t>
      </w:r>
      <w:r w:rsidRPr="006552E8">
        <w:t>döneminde</w:t>
      </w:r>
      <w:r w:rsidRPr="006552E8">
        <w:rPr>
          <w:spacing w:val="-9"/>
        </w:rPr>
        <w:t xml:space="preserve"> </w:t>
      </w:r>
      <w:r w:rsidRPr="006552E8">
        <w:t>en</w:t>
      </w:r>
      <w:r w:rsidRPr="006552E8">
        <w:rPr>
          <w:spacing w:val="-10"/>
        </w:rPr>
        <w:t xml:space="preserve"> </w:t>
      </w:r>
      <w:r w:rsidRPr="006552E8">
        <w:t>fazla</w:t>
      </w:r>
      <w:r w:rsidRPr="006552E8">
        <w:rPr>
          <w:spacing w:val="-10"/>
        </w:rPr>
        <w:t xml:space="preserve"> </w:t>
      </w:r>
      <w:r w:rsidRPr="006552E8">
        <w:t>iki kez yapılabilir. Güncellenen hususlar ikinci güncellemenin konusu olamaz. Güncellemenin kapsamına giren hususlara ilişkin çalışmalar SGDB’nin koordinasyonunda sorumlu ve ilgili birimlerin katılımıyla gerçekleştirilir.</w:t>
      </w:r>
    </w:p>
    <w:p w14:paraId="084FCDB2" w14:textId="77777777" w:rsidR="00052151" w:rsidRPr="006552E8" w:rsidRDefault="00D3649C">
      <w:pPr>
        <w:pStyle w:val="GvdeMetni"/>
        <w:spacing w:before="122"/>
        <w:ind w:left="156"/>
        <w:jc w:val="both"/>
      </w:pPr>
      <w:r w:rsidRPr="006552E8">
        <w:t>Güncellemenin kapsamı;</w:t>
      </w:r>
    </w:p>
    <w:p w14:paraId="7892C7C1" w14:textId="77777777" w:rsidR="00052151" w:rsidRPr="006552E8" w:rsidRDefault="00D3649C">
      <w:pPr>
        <w:pStyle w:val="ListeParagraf"/>
        <w:numPr>
          <w:ilvl w:val="1"/>
          <w:numId w:val="79"/>
        </w:numPr>
        <w:tabs>
          <w:tab w:val="left" w:pos="814"/>
        </w:tabs>
        <w:spacing w:before="119"/>
        <w:ind w:left="814" w:hanging="300"/>
        <w:rPr>
          <w:sz w:val="24"/>
        </w:rPr>
      </w:pPr>
      <w:r w:rsidRPr="006552E8">
        <w:rPr>
          <w:sz w:val="24"/>
        </w:rPr>
        <w:t>Mevcut hedef ifadesinin değiştirilmesi, çıkarılması ya da yeni bir hedef</w:t>
      </w:r>
      <w:r w:rsidRPr="006552E8">
        <w:rPr>
          <w:spacing w:val="-17"/>
          <w:sz w:val="24"/>
        </w:rPr>
        <w:t xml:space="preserve"> </w:t>
      </w:r>
      <w:r w:rsidRPr="006552E8">
        <w:rPr>
          <w:sz w:val="24"/>
        </w:rPr>
        <w:t>eklenmesi</w:t>
      </w:r>
    </w:p>
    <w:p w14:paraId="320629C1" w14:textId="77777777" w:rsidR="00052151" w:rsidRPr="006552E8" w:rsidRDefault="00D3649C">
      <w:pPr>
        <w:pStyle w:val="ListeParagraf"/>
        <w:numPr>
          <w:ilvl w:val="1"/>
          <w:numId w:val="79"/>
        </w:numPr>
        <w:tabs>
          <w:tab w:val="left" w:pos="814"/>
        </w:tabs>
        <w:spacing w:before="120"/>
        <w:ind w:left="814" w:right="136" w:hanging="300"/>
        <w:rPr>
          <w:sz w:val="24"/>
        </w:rPr>
      </w:pPr>
      <w:r w:rsidRPr="006552E8">
        <w:rPr>
          <w:sz w:val="24"/>
        </w:rPr>
        <w:t>Mevcut</w:t>
      </w:r>
      <w:r w:rsidRPr="006552E8">
        <w:rPr>
          <w:spacing w:val="-13"/>
          <w:sz w:val="24"/>
        </w:rPr>
        <w:t xml:space="preserve"> </w:t>
      </w:r>
      <w:r w:rsidRPr="006552E8">
        <w:rPr>
          <w:sz w:val="24"/>
        </w:rPr>
        <w:t>performans</w:t>
      </w:r>
      <w:r w:rsidRPr="006552E8">
        <w:rPr>
          <w:spacing w:val="-14"/>
          <w:sz w:val="24"/>
        </w:rPr>
        <w:t xml:space="preserve"> </w:t>
      </w:r>
      <w:r w:rsidRPr="006552E8">
        <w:rPr>
          <w:sz w:val="24"/>
        </w:rPr>
        <w:t>göstergelerinin</w:t>
      </w:r>
      <w:r w:rsidRPr="006552E8">
        <w:rPr>
          <w:spacing w:val="-13"/>
          <w:sz w:val="24"/>
        </w:rPr>
        <w:t xml:space="preserve"> </w:t>
      </w:r>
      <w:r w:rsidRPr="006552E8">
        <w:rPr>
          <w:sz w:val="24"/>
        </w:rPr>
        <w:t>değiştirilmesi,</w:t>
      </w:r>
      <w:r w:rsidRPr="006552E8">
        <w:rPr>
          <w:spacing w:val="-11"/>
          <w:sz w:val="24"/>
        </w:rPr>
        <w:t xml:space="preserve"> </w:t>
      </w:r>
      <w:r w:rsidRPr="006552E8">
        <w:rPr>
          <w:sz w:val="24"/>
        </w:rPr>
        <w:t>çıkarılması</w:t>
      </w:r>
      <w:r w:rsidRPr="006552E8">
        <w:rPr>
          <w:spacing w:val="-12"/>
          <w:sz w:val="24"/>
        </w:rPr>
        <w:t xml:space="preserve"> </w:t>
      </w:r>
      <w:r w:rsidRPr="006552E8">
        <w:rPr>
          <w:sz w:val="24"/>
        </w:rPr>
        <w:t>ya</w:t>
      </w:r>
      <w:r w:rsidRPr="006552E8">
        <w:rPr>
          <w:spacing w:val="-14"/>
          <w:sz w:val="24"/>
        </w:rPr>
        <w:t xml:space="preserve"> </w:t>
      </w:r>
      <w:r w:rsidRPr="006552E8">
        <w:rPr>
          <w:sz w:val="24"/>
        </w:rPr>
        <w:t>da</w:t>
      </w:r>
      <w:r w:rsidRPr="006552E8">
        <w:rPr>
          <w:spacing w:val="-12"/>
          <w:sz w:val="24"/>
        </w:rPr>
        <w:t xml:space="preserve"> </w:t>
      </w:r>
      <w:r w:rsidRPr="006552E8">
        <w:rPr>
          <w:sz w:val="24"/>
        </w:rPr>
        <w:t>yeni</w:t>
      </w:r>
      <w:r w:rsidRPr="006552E8">
        <w:rPr>
          <w:spacing w:val="-13"/>
          <w:sz w:val="24"/>
        </w:rPr>
        <w:t xml:space="preserve"> </w:t>
      </w:r>
      <w:r w:rsidRPr="006552E8">
        <w:rPr>
          <w:sz w:val="24"/>
        </w:rPr>
        <w:t>bir</w:t>
      </w:r>
      <w:r w:rsidRPr="006552E8">
        <w:rPr>
          <w:spacing w:val="-14"/>
          <w:sz w:val="24"/>
        </w:rPr>
        <w:t xml:space="preserve"> </w:t>
      </w:r>
      <w:r w:rsidRPr="006552E8">
        <w:rPr>
          <w:sz w:val="24"/>
        </w:rPr>
        <w:t>performans göstergesi</w:t>
      </w:r>
      <w:r w:rsidRPr="006552E8">
        <w:rPr>
          <w:spacing w:val="-2"/>
          <w:sz w:val="24"/>
        </w:rPr>
        <w:t xml:space="preserve"> </w:t>
      </w:r>
      <w:r w:rsidRPr="006552E8">
        <w:rPr>
          <w:sz w:val="24"/>
        </w:rPr>
        <w:t>eklenmesi</w:t>
      </w:r>
    </w:p>
    <w:p w14:paraId="317CA7A8" w14:textId="77777777" w:rsidR="00052151" w:rsidRPr="006552E8" w:rsidRDefault="00D3649C">
      <w:pPr>
        <w:pStyle w:val="ListeParagraf"/>
        <w:numPr>
          <w:ilvl w:val="1"/>
          <w:numId w:val="79"/>
        </w:numPr>
        <w:tabs>
          <w:tab w:val="left" w:pos="814"/>
        </w:tabs>
        <w:spacing w:before="120"/>
        <w:ind w:left="814" w:hanging="300"/>
        <w:rPr>
          <w:sz w:val="24"/>
        </w:rPr>
      </w:pPr>
      <w:r w:rsidRPr="006552E8">
        <w:rPr>
          <w:sz w:val="24"/>
        </w:rPr>
        <w:t>Mevcut performans göstergelerinin değerlerinin</w:t>
      </w:r>
      <w:r w:rsidRPr="006552E8">
        <w:rPr>
          <w:spacing w:val="-5"/>
          <w:sz w:val="24"/>
        </w:rPr>
        <w:t xml:space="preserve"> </w:t>
      </w:r>
      <w:r w:rsidRPr="006552E8">
        <w:rPr>
          <w:sz w:val="24"/>
        </w:rPr>
        <w:t>değiştirilmesi</w:t>
      </w:r>
    </w:p>
    <w:p w14:paraId="1638AA01" w14:textId="77777777" w:rsidR="00052151" w:rsidRPr="006552E8" w:rsidRDefault="00D3649C">
      <w:pPr>
        <w:pStyle w:val="ListeParagraf"/>
        <w:numPr>
          <w:ilvl w:val="1"/>
          <w:numId w:val="79"/>
        </w:numPr>
        <w:tabs>
          <w:tab w:val="left" w:pos="814"/>
        </w:tabs>
        <w:spacing w:before="120"/>
        <w:ind w:left="814" w:hanging="300"/>
        <w:rPr>
          <w:sz w:val="24"/>
        </w:rPr>
      </w:pPr>
      <w:r w:rsidRPr="006552E8">
        <w:rPr>
          <w:sz w:val="24"/>
        </w:rPr>
        <w:t>Performans göstergelerinin hedefe etkisinin</w:t>
      </w:r>
      <w:r w:rsidRPr="006552E8">
        <w:rPr>
          <w:spacing w:val="-8"/>
          <w:sz w:val="24"/>
        </w:rPr>
        <w:t xml:space="preserve"> </w:t>
      </w:r>
      <w:r w:rsidRPr="006552E8">
        <w:rPr>
          <w:sz w:val="24"/>
        </w:rPr>
        <w:t>değiştirilmesi</w:t>
      </w:r>
    </w:p>
    <w:p w14:paraId="16DEB744" w14:textId="77777777" w:rsidR="00052151" w:rsidRPr="006552E8" w:rsidRDefault="00D3649C">
      <w:pPr>
        <w:pStyle w:val="ListeParagraf"/>
        <w:numPr>
          <w:ilvl w:val="1"/>
          <w:numId w:val="79"/>
        </w:numPr>
        <w:tabs>
          <w:tab w:val="left" w:pos="814"/>
        </w:tabs>
        <w:spacing w:before="120"/>
        <w:ind w:left="814" w:hanging="300"/>
        <w:rPr>
          <w:sz w:val="24"/>
        </w:rPr>
      </w:pPr>
      <w:r w:rsidRPr="006552E8">
        <w:rPr>
          <w:sz w:val="24"/>
        </w:rPr>
        <w:t>Sorumlu ve işbirliği yapılacak birimlerin</w:t>
      </w:r>
      <w:r w:rsidRPr="006552E8">
        <w:rPr>
          <w:spacing w:val="-1"/>
          <w:sz w:val="24"/>
        </w:rPr>
        <w:t xml:space="preserve"> </w:t>
      </w:r>
      <w:r w:rsidRPr="006552E8">
        <w:rPr>
          <w:sz w:val="24"/>
        </w:rPr>
        <w:t>değiştirilmesi</w:t>
      </w:r>
    </w:p>
    <w:p w14:paraId="79296971" w14:textId="77777777" w:rsidR="00052151" w:rsidRPr="006552E8" w:rsidRDefault="00D3649C">
      <w:pPr>
        <w:pStyle w:val="ListeParagraf"/>
        <w:numPr>
          <w:ilvl w:val="1"/>
          <w:numId w:val="79"/>
        </w:numPr>
        <w:tabs>
          <w:tab w:val="left" w:pos="814"/>
        </w:tabs>
        <w:spacing w:before="119"/>
        <w:ind w:left="814" w:hanging="300"/>
        <w:rPr>
          <w:sz w:val="24"/>
        </w:rPr>
      </w:pPr>
      <w:r w:rsidRPr="006552E8">
        <w:rPr>
          <w:sz w:val="24"/>
        </w:rPr>
        <w:t>Mevcut risklerin değiştirilmesi, çıkarılması ya da yeni bir risk</w:t>
      </w:r>
      <w:r w:rsidRPr="006552E8">
        <w:rPr>
          <w:spacing w:val="-9"/>
          <w:sz w:val="24"/>
        </w:rPr>
        <w:t xml:space="preserve"> </w:t>
      </w:r>
      <w:r w:rsidRPr="006552E8">
        <w:rPr>
          <w:sz w:val="24"/>
        </w:rPr>
        <w:t>eklenmesi</w:t>
      </w:r>
    </w:p>
    <w:p w14:paraId="44BF07AA" w14:textId="77777777" w:rsidR="00052151" w:rsidRPr="006552E8" w:rsidRDefault="00D3649C">
      <w:pPr>
        <w:pStyle w:val="ListeParagraf"/>
        <w:numPr>
          <w:ilvl w:val="1"/>
          <w:numId w:val="79"/>
        </w:numPr>
        <w:tabs>
          <w:tab w:val="left" w:pos="814"/>
        </w:tabs>
        <w:spacing w:before="121"/>
        <w:ind w:left="814" w:hanging="300"/>
        <w:rPr>
          <w:sz w:val="24"/>
        </w:rPr>
      </w:pPr>
      <w:r w:rsidRPr="006552E8">
        <w:rPr>
          <w:sz w:val="24"/>
        </w:rPr>
        <w:t>Mevcut stratejilerin değiştirilmesi, çıkarılması ya da yeni bir strateji</w:t>
      </w:r>
      <w:r w:rsidRPr="006552E8">
        <w:rPr>
          <w:spacing w:val="-19"/>
          <w:sz w:val="24"/>
        </w:rPr>
        <w:t xml:space="preserve"> </w:t>
      </w:r>
      <w:r w:rsidRPr="006552E8">
        <w:rPr>
          <w:sz w:val="24"/>
        </w:rPr>
        <w:t>eklenmesi</w:t>
      </w:r>
    </w:p>
    <w:p w14:paraId="6F95E916" w14:textId="77777777" w:rsidR="00052151" w:rsidRPr="006552E8" w:rsidRDefault="00D3649C">
      <w:pPr>
        <w:pStyle w:val="ListeParagraf"/>
        <w:numPr>
          <w:ilvl w:val="1"/>
          <w:numId w:val="79"/>
        </w:numPr>
        <w:tabs>
          <w:tab w:val="left" w:pos="814"/>
        </w:tabs>
        <w:spacing w:before="119"/>
        <w:ind w:left="814" w:hanging="300"/>
        <w:rPr>
          <w:sz w:val="24"/>
        </w:rPr>
      </w:pPr>
      <w:r w:rsidRPr="006552E8">
        <w:rPr>
          <w:sz w:val="24"/>
        </w:rPr>
        <w:t>Hedefe ilişkin toplam maliyet tahmininin</w:t>
      </w:r>
      <w:r w:rsidRPr="006552E8">
        <w:rPr>
          <w:spacing w:val="-2"/>
          <w:sz w:val="24"/>
        </w:rPr>
        <w:t xml:space="preserve"> </w:t>
      </w:r>
      <w:r w:rsidRPr="006552E8">
        <w:rPr>
          <w:sz w:val="24"/>
        </w:rPr>
        <w:t>değiştirilmesi</w:t>
      </w:r>
    </w:p>
    <w:p w14:paraId="651BD325" w14:textId="77777777" w:rsidR="00052151" w:rsidRPr="006552E8" w:rsidRDefault="00D3649C">
      <w:pPr>
        <w:pStyle w:val="ListeParagraf"/>
        <w:numPr>
          <w:ilvl w:val="1"/>
          <w:numId w:val="79"/>
        </w:numPr>
        <w:tabs>
          <w:tab w:val="left" w:pos="814"/>
        </w:tabs>
        <w:spacing w:before="123"/>
        <w:ind w:left="814" w:right="132" w:hanging="300"/>
        <w:rPr>
          <w:sz w:val="24"/>
        </w:rPr>
      </w:pPr>
      <w:r w:rsidRPr="006552E8">
        <w:rPr>
          <w:sz w:val="24"/>
        </w:rPr>
        <w:t>Hedefe ilişkin tespitler ve ihtiyaçların değiştirilmesi, çıkarılması ya da yeni bir tespit ve ihtiyaç</w:t>
      </w:r>
      <w:r w:rsidRPr="006552E8">
        <w:rPr>
          <w:spacing w:val="-2"/>
          <w:sz w:val="24"/>
        </w:rPr>
        <w:t xml:space="preserve"> </w:t>
      </w:r>
      <w:r w:rsidRPr="006552E8">
        <w:rPr>
          <w:sz w:val="24"/>
        </w:rPr>
        <w:t>eklenmesidir.</w:t>
      </w:r>
    </w:p>
    <w:p w14:paraId="778030D8" w14:textId="77777777" w:rsidR="00052151" w:rsidRPr="006552E8" w:rsidRDefault="00D3649C">
      <w:pPr>
        <w:pStyle w:val="GvdeMetni"/>
        <w:spacing w:before="119"/>
        <w:ind w:left="156" w:right="133"/>
        <w:jc w:val="both"/>
      </w:pPr>
      <w:r w:rsidRPr="006552E8">
        <w:t>Güncelleme talebi gerekçeli bir şekilde ve Tablo 28’de yer alan şablona uygun olarak hazırlanan güncellenecek hususlarla birlikte Strateji ve Bütçe Başkanlığının uygun görüşüne sunulur. Bu kapsamda güncelleme talebinde durum analizi bulgularında ortaya çıkan ve güncellemeye gerekçe oluşturan yeni tespitler ve ihtiyaçlar belirlenir.</w:t>
      </w:r>
    </w:p>
    <w:p w14:paraId="0BDEB8B8" w14:textId="77777777" w:rsidR="00052151" w:rsidRPr="006552E8" w:rsidRDefault="00D3649C">
      <w:pPr>
        <w:pStyle w:val="GvdeMetni"/>
        <w:spacing w:before="120"/>
        <w:ind w:left="156" w:right="132"/>
        <w:jc w:val="both"/>
      </w:pPr>
      <w:r w:rsidRPr="006552E8">
        <w:t>Strateji ve Bütçe Başkanlığı, güncelleme talebi uygun bulunan ilgili üniversiteye, planın güncellenen kısımlarına ilişkin hazırladığı değerlendirme raporunu gönderir. İlgili üniversite rapordaki hususları dikkate alarak plana son şeklini verdikten sonra güncellenmiş nihai versiyonu Strateji ve Bütçe Başkanlığına gönderir.</w:t>
      </w:r>
    </w:p>
    <w:p w14:paraId="7A613432" w14:textId="77777777" w:rsidR="00052151" w:rsidRPr="006552E8" w:rsidRDefault="00D3649C">
      <w:pPr>
        <w:pStyle w:val="GvdeMetni"/>
        <w:spacing w:before="120"/>
        <w:ind w:left="156" w:right="129"/>
        <w:jc w:val="both"/>
      </w:pPr>
      <w:r w:rsidRPr="006552E8">
        <w:t>Güncellenen planın nihai versiyonunun kapağında stratejik planın güncellendiğine dair bir ibareye</w:t>
      </w:r>
      <w:r w:rsidRPr="006552E8">
        <w:rPr>
          <w:spacing w:val="-5"/>
        </w:rPr>
        <w:t xml:space="preserve"> </w:t>
      </w:r>
      <w:r w:rsidRPr="006552E8">
        <w:t>(Ek</w:t>
      </w:r>
      <w:r w:rsidRPr="006552E8">
        <w:rPr>
          <w:spacing w:val="-6"/>
        </w:rPr>
        <w:t xml:space="preserve"> </w:t>
      </w:r>
      <w:r w:rsidRPr="006552E8">
        <w:t>H)</w:t>
      </w:r>
      <w:r w:rsidRPr="006552E8">
        <w:rPr>
          <w:spacing w:val="-6"/>
        </w:rPr>
        <w:t xml:space="preserve"> </w:t>
      </w:r>
      <w:r w:rsidRPr="006552E8">
        <w:t>ve</w:t>
      </w:r>
      <w:r w:rsidRPr="006552E8">
        <w:rPr>
          <w:spacing w:val="-5"/>
        </w:rPr>
        <w:t xml:space="preserve"> </w:t>
      </w:r>
      <w:r w:rsidRPr="006552E8">
        <w:t>ekinde</w:t>
      </w:r>
      <w:r w:rsidRPr="006552E8">
        <w:rPr>
          <w:spacing w:val="-7"/>
        </w:rPr>
        <w:t xml:space="preserve"> </w:t>
      </w:r>
      <w:r w:rsidRPr="006552E8">
        <w:t>güncelleme</w:t>
      </w:r>
      <w:r w:rsidRPr="006552E8">
        <w:rPr>
          <w:spacing w:val="-7"/>
        </w:rPr>
        <w:t xml:space="preserve"> </w:t>
      </w:r>
      <w:r w:rsidRPr="006552E8">
        <w:t>gerekçesi</w:t>
      </w:r>
      <w:r w:rsidRPr="006552E8">
        <w:rPr>
          <w:spacing w:val="-5"/>
        </w:rPr>
        <w:t xml:space="preserve"> </w:t>
      </w:r>
      <w:r w:rsidRPr="006552E8">
        <w:t>sütunu</w:t>
      </w:r>
      <w:r w:rsidRPr="006552E8">
        <w:rPr>
          <w:spacing w:val="-7"/>
        </w:rPr>
        <w:t xml:space="preserve"> </w:t>
      </w:r>
      <w:r w:rsidRPr="006552E8">
        <w:t>hariç</w:t>
      </w:r>
      <w:r w:rsidRPr="006552E8">
        <w:rPr>
          <w:spacing w:val="-5"/>
        </w:rPr>
        <w:t xml:space="preserve"> </w:t>
      </w:r>
      <w:r w:rsidRPr="006552E8">
        <w:t>olmak</w:t>
      </w:r>
      <w:r w:rsidRPr="006552E8">
        <w:rPr>
          <w:spacing w:val="-9"/>
        </w:rPr>
        <w:t xml:space="preserve"> </w:t>
      </w:r>
      <w:r w:rsidRPr="006552E8">
        <w:t>üzere</w:t>
      </w:r>
      <w:r w:rsidRPr="006552E8">
        <w:rPr>
          <w:spacing w:val="-5"/>
        </w:rPr>
        <w:t xml:space="preserve"> </w:t>
      </w:r>
      <w:r w:rsidRPr="006552E8">
        <w:t>Tablo</w:t>
      </w:r>
      <w:r w:rsidRPr="006552E8">
        <w:rPr>
          <w:spacing w:val="-4"/>
        </w:rPr>
        <w:t xml:space="preserve"> </w:t>
      </w:r>
      <w:r w:rsidRPr="006552E8">
        <w:t>28’e</w:t>
      </w:r>
      <w:r w:rsidRPr="006552E8">
        <w:rPr>
          <w:spacing w:val="-5"/>
        </w:rPr>
        <w:t xml:space="preserve"> </w:t>
      </w:r>
      <w:r w:rsidRPr="006552E8">
        <w:t>yer</w:t>
      </w:r>
      <w:r w:rsidRPr="006552E8">
        <w:rPr>
          <w:spacing w:val="-5"/>
        </w:rPr>
        <w:t xml:space="preserve"> </w:t>
      </w:r>
      <w:r w:rsidRPr="006552E8">
        <w:t>verilir.</w:t>
      </w:r>
    </w:p>
    <w:p w14:paraId="7E1C5BB2" w14:textId="77777777" w:rsidR="00052151" w:rsidRPr="006552E8" w:rsidRDefault="00052151">
      <w:pPr>
        <w:pStyle w:val="GvdeMetni"/>
        <w:rPr>
          <w:sz w:val="20"/>
        </w:rPr>
      </w:pPr>
    </w:p>
    <w:p w14:paraId="20F6AD7B" w14:textId="77777777" w:rsidR="00052151" w:rsidRPr="006552E8" w:rsidRDefault="00052151">
      <w:pPr>
        <w:pStyle w:val="GvdeMetni"/>
        <w:rPr>
          <w:sz w:val="20"/>
        </w:rPr>
      </w:pPr>
    </w:p>
    <w:p w14:paraId="326A1E3A" w14:textId="77777777" w:rsidR="00052151" w:rsidRPr="006552E8" w:rsidRDefault="00052151">
      <w:pPr>
        <w:pStyle w:val="GvdeMetni"/>
        <w:rPr>
          <w:sz w:val="20"/>
        </w:rPr>
      </w:pPr>
    </w:p>
    <w:p w14:paraId="2C16690B" w14:textId="77777777" w:rsidR="00052151" w:rsidRPr="006552E8" w:rsidRDefault="00052151">
      <w:pPr>
        <w:pStyle w:val="GvdeMetni"/>
        <w:rPr>
          <w:sz w:val="20"/>
        </w:rPr>
      </w:pPr>
    </w:p>
    <w:p w14:paraId="72C899E5" w14:textId="77777777" w:rsidR="00052151" w:rsidRPr="006552E8" w:rsidRDefault="00052151">
      <w:pPr>
        <w:pStyle w:val="GvdeMetni"/>
        <w:rPr>
          <w:sz w:val="20"/>
        </w:rPr>
      </w:pPr>
    </w:p>
    <w:p w14:paraId="14C4CA4C" w14:textId="77777777" w:rsidR="00052151" w:rsidRPr="006552E8" w:rsidRDefault="00052151">
      <w:pPr>
        <w:pStyle w:val="GvdeMetni"/>
        <w:rPr>
          <w:sz w:val="20"/>
        </w:rPr>
      </w:pPr>
    </w:p>
    <w:p w14:paraId="5C9192DC" w14:textId="77777777" w:rsidR="00052151" w:rsidRPr="006552E8" w:rsidRDefault="00052151">
      <w:pPr>
        <w:pStyle w:val="GvdeMetni"/>
        <w:rPr>
          <w:sz w:val="20"/>
        </w:rPr>
      </w:pPr>
    </w:p>
    <w:p w14:paraId="57BBE62D" w14:textId="77777777" w:rsidR="00052151" w:rsidRPr="006552E8" w:rsidRDefault="00052151">
      <w:pPr>
        <w:pStyle w:val="GvdeMetni"/>
        <w:rPr>
          <w:sz w:val="20"/>
        </w:rPr>
      </w:pPr>
    </w:p>
    <w:p w14:paraId="5E7A2789" w14:textId="77777777" w:rsidR="00052151" w:rsidRPr="006552E8" w:rsidRDefault="00052151">
      <w:pPr>
        <w:pStyle w:val="GvdeMetni"/>
        <w:rPr>
          <w:sz w:val="20"/>
        </w:rPr>
      </w:pPr>
    </w:p>
    <w:p w14:paraId="0F4B8EC9" w14:textId="77777777" w:rsidR="00052151" w:rsidRPr="006552E8" w:rsidRDefault="00BD5B54">
      <w:pPr>
        <w:pStyle w:val="GvdeMetni"/>
        <w:spacing w:before="1"/>
        <w:rPr>
          <w:sz w:val="22"/>
        </w:rPr>
      </w:pPr>
      <w:r w:rsidRPr="006552E8">
        <w:rPr>
          <w:noProof/>
          <w:lang w:eastAsia="tr-TR"/>
        </w:rPr>
        <mc:AlternateContent>
          <mc:Choice Requires="wpg">
            <w:drawing>
              <wp:anchor distT="0" distB="0" distL="0" distR="0" simplePos="0" relativeHeight="487757312" behindDoc="1" locked="0" layoutInCell="1" allowOverlap="1" wp14:anchorId="307233F1" wp14:editId="283F8369">
                <wp:simplePos x="0" y="0"/>
                <wp:positionH relativeFrom="page">
                  <wp:posOffset>881380</wp:posOffset>
                </wp:positionH>
                <wp:positionV relativeFrom="paragraph">
                  <wp:posOffset>196215</wp:posOffset>
                </wp:positionV>
                <wp:extent cx="5794375" cy="182880"/>
                <wp:effectExtent l="0" t="0" r="0" b="0"/>
                <wp:wrapTopAndBottom/>
                <wp:docPr id="324"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309"/>
                          <a:chExt cx="9125" cy="288"/>
                        </a:xfrm>
                      </wpg:grpSpPr>
                      <wps:wsp>
                        <wps:cNvPr id="325" name="Rectangle 317"/>
                        <wps:cNvSpPr>
                          <a:spLocks/>
                        </wps:cNvSpPr>
                        <wps:spPr bwMode="auto">
                          <a:xfrm>
                            <a:off x="1387" y="318"/>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316"/>
                        <wps:cNvSpPr>
                          <a:spLocks/>
                        </wps:cNvSpPr>
                        <wps:spPr bwMode="auto">
                          <a:xfrm>
                            <a:off x="1387" y="308"/>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Text Box 315"/>
                        <wps:cNvSpPr txBox="1">
                          <a:spLocks/>
                        </wps:cNvSpPr>
                        <wps:spPr bwMode="auto">
                          <a:xfrm>
                            <a:off x="1416" y="375"/>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F801E"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28" name="Text Box 314"/>
                        <wps:cNvSpPr txBox="1">
                          <a:spLocks/>
                        </wps:cNvSpPr>
                        <wps:spPr bwMode="auto">
                          <a:xfrm>
                            <a:off x="10247" y="356"/>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218B5" w14:textId="77777777" w:rsidR="00786CD5" w:rsidRDefault="00786CD5">
                              <w:pPr>
                                <w:spacing w:line="240" w:lineRule="exact"/>
                                <w:rPr>
                                  <w:sz w:val="24"/>
                                </w:rPr>
                              </w:pPr>
                              <w:r>
                                <w:rPr>
                                  <w:color w:val="FFFFFF"/>
                                  <w:sz w:val="24"/>
                                  <w:shd w:val="clear" w:color="auto" w:fill="30849B"/>
                                </w:rPr>
                                <w:t>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233F1" id="Group 313" o:spid="_x0000_s1162" style="position:absolute;margin-left:69.4pt;margin-top:15.45pt;width:456.25pt;height:14.4pt;z-index:-15559168;mso-wrap-distance-left:0;mso-wrap-distance-right:0;mso-position-horizontal-relative:page;mso-position-vertical-relative:text" coordorigin="1388,309"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">
                <v:rect id="Rectangle 317" o:spid="_x0000_s1163" style="position:absolute;left:1387;top:318;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" fillcolor="#30849b" stroked="f">
                  <v:path arrowok="t"/>
                </v:rect>
                <v:rect id="Rectangle 316" o:spid="_x0000_s1164" style="position:absolute;left:1387;top:308;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" fillcolor="black" stroked="f">
                  <v:path arrowok="t"/>
                </v:rect>
                <v:shape id="Text Box 315" o:spid="_x0000_s1165" type="#_x0000_t202" style="position:absolute;left:1416;top:375;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" filled="f" stroked="f">
                  <v:path arrowok="t"/>
                  <v:textbox inset="0,0,0,0">
                    <w:txbxContent>
                      <w:p w14:paraId="559F801E" w14:textId="77777777" w:rsidR="00786CD5" w:rsidRDefault="00786CD5">
                        <w:pPr>
                          <w:spacing w:line="180" w:lineRule="exact"/>
                          <w:rPr>
                            <w:b/>
                            <w:sz w:val="18"/>
                          </w:rPr>
                        </w:pPr>
                        <w:r>
                          <w:rPr>
                            <w:b/>
                            <w:color w:val="FFFFFF"/>
                            <w:sz w:val="18"/>
                          </w:rPr>
                          <w:t>Üniversiteler İçin Stratejik Planlama Rehberi</w:t>
                        </w:r>
                      </w:p>
                    </w:txbxContent>
                  </v:textbox>
                </v:shape>
                <v:shape id="Text Box 314" o:spid="_x0000_s1166" type="#_x0000_t202" style="position:absolute;left:10247;top:356;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" filled="f" stroked="f">
                  <v:path arrowok="t"/>
                  <v:textbox inset="0,0,0,0">
                    <w:txbxContent>
                      <w:p w14:paraId="7F9218B5" w14:textId="77777777" w:rsidR="00786CD5" w:rsidRDefault="00786CD5">
                        <w:pPr>
                          <w:spacing w:line="240" w:lineRule="exact"/>
                          <w:rPr>
                            <w:sz w:val="24"/>
                          </w:rPr>
                        </w:pPr>
                        <w:r>
                          <w:rPr>
                            <w:color w:val="FFFFFF"/>
                            <w:sz w:val="24"/>
                            <w:shd w:val="clear" w:color="auto" w:fill="30849B"/>
                          </w:rPr>
                          <w:t>71</w:t>
                        </w:r>
                      </w:p>
                    </w:txbxContent>
                  </v:textbox>
                </v:shape>
                <w10:wrap type="topAndBottom" anchorx="page"/>
              </v:group>
            </w:pict>
          </mc:Fallback>
        </mc:AlternateContent>
      </w:r>
    </w:p>
    <w:p w14:paraId="60B16A97" w14:textId="77777777" w:rsidR="00052151" w:rsidRPr="006552E8" w:rsidRDefault="00052151">
      <w:pPr>
        <w:sectPr w:rsidR="00052151" w:rsidRPr="006552E8">
          <w:pgSz w:w="11910" w:h="16840"/>
          <w:pgMar w:top="680" w:right="1280" w:bottom="280" w:left="12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1531E31"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27A12B56" wp14:editId="6D085410">
                <wp:extent cx="8930640" cy="140335"/>
                <wp:effectExtent l="0" t="0" r="0" b="0"/>
                <wp:docPr id="32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3064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EE50B" w14:textId="77777777" w:rsidR="00786CD5" w:rsidRDefault="00786CD5">
                            <w:pPr>
                              <w:spacing w:before="1" w:line="219" w:lineRule="exact"/>
                              <w:ind w:right="29"/>
                              <w:jc w:val="right"/>
                              <w:rPr>
                                <w:b/>
                                <w:sz w:val="18"/>
                              </w:rPr>
                            </w:pPr>
                            <w:r>
                              <w:rPr>
                                <w:b/>
                                <w:color w:val="FFFFFF"/>
                                <w:sz w:val="18"/>
                              </w:rPr>
                              <w:t>Stratejik Planın Güncellenmesi</w:t>
                            </w:r>
                          </w:p>
                        </w:txbxContent>
                      </wps:txbx>
                      <wps:bodyPr rot="0" vert="horz" wrap="square" lIns="0" tIns="0" rIns="0" bIns="0" anchor="t" anchorCtr="0" upright="1">
                        <a:noAutofit/>
                      </wps:bodyPr>
                    </wps:wsp>
                  </a:graphicData>
                </a:graphic>
              </wp:inline>
            </w:drawing>
          </mc:Choice>
          <mc:Fallback>
            <w:pict>
              <v:shape w14:anchorId="27A12B56" id="Text Box 312" o:spid="_x0000_s1167" type="#_x0000_t202" style="width:703.2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" fillcolor="#30849b" stroked="f">
                <v:path arrowok="t"/>
                <v:textbox inset="0,0,0,0">
                  <w:txbxContent>
                    <w:p w14:paraId="5AAEE50B" w14:textId="77777777" w:rsidR="00786CD5" w:rsidRDefault="00786CD5">
                      <w:pPr>
                        <w:spacing w:before="1" w:line="219" w:lineRule="exact"/>
                        <w:ind w:right="29"/>
                        <w:jc w:val="right"/>
                        <w:rPr>
                          <w:b/>
                          <w:sz w:val="18"/>
                        </w:rPr>
                      </w:pPr>
                      <w:r>
                        <w:rPr>
                          <w:b/>
                          <w:color w:val="FFFFFF"/>
                          <w:sz w:val="18"/>
                        </w:rPr>
                        <w:t>Stratejik Planın Güncellenmesi</w:t>
                      </w:r>
                    </w:p>
                  </w:txbxContent>
                </v:textbox>
                <w10:anchorlock/>
              </v:shape>
            </w:pict>
          </mc:Fallback>
        </mc:AlternateContent>
      </w:r>
    </w:p>
    <w:p w14:paraId="3CB9F087" w14:textId="77777777" w:rsidR="00052151" w:rsidRPr="006552E8" w:rsidRDefault="00052151">
      <w:pPr>
        <w:pStyle w:val="GvdeMetni"/>
        <w:rPr>
          <w:sz w:val="20"/>
        </w:rPr>
      </w:pPr>
    </w:p>
    <w:p w14:paraId="444D43C2" w14:textId="77777777" w:rsidR="00052151" w:rsidRPr="006552E8" w:rsidRDefault="00052151">
      <w:pPr>
        <w:pStyle w:val="GvdeMetni"/>
        <w:spacing w:before="7"/>
        <w:rPr>
          <w:sz w:val="25"/>
        </w:rPr>
      </w:pPr>
    </w:p>
    <w:p w14:paraId="632D45B6" w14:textId="77777777" w:rsidR="00052151" w:rsidRPr="006552E8" w:rsidRDefault="00D3649C">
      <w:pPr>
        <w:pStyle w:val="Balk3"/>
        <w:spacing w:before="51"/>
        <w:ind w:left="135"/>
        <w:jc w:val="left"/>
      </w:pPr>
      <w:bookmarkStart w:id="94" w:name="_bookmark104"/>
      <w:bookmarkEnd w:id="94"/>
      <w:r w:rsidRPr="006552E8">
        <w:rPr>
          <w:color w:val="30849B"/>
        </w:rPr>
        <w:t>Tablo 28: Hedef Kartı Güncellemesi</w:t>
      </w:r>
    </w:p>
    <w:p w14:paraId="5AD847F5" w14:textId="77777777" w:rsidR="00052151" w:rsidRPr="006552E8" w:rsidRDefault="00052151">
      <w:pPr>
        <w:pStyle w:val="GvdeMetni"/>
        <w:spacing w:before="11"/>
        <w:rPr>
          <w:b/>
          <w:sz w:val="9"/>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881"/>
        <w:gridCol w:w="975"/>
        <w:gridCol w:w="974"/>
        <w:gridCol w:w="974"/>
        <w:gridCol w:w="1723"/>
        <w:gridCol w:w="981"/>
        <w:gridCol w:w="1315"/>
        <w:gridCol w:w="1028"/>
        <w:gridCol w:w="1027"/>
        <w:gridCol w:w="1027"/>
        <w:gridCol w:w="1366"/>
      </w:tblGrid>
      <w:tr w:rsidR="00052151" w:rsidRPr="006552E8" w14:paraId="4A892000" w14:textId="77777777">
        <w:trPr>
          <w:trHeight w:val="657"/>
        </w:trPr>
        <w:tc>
          <w:tcPr>
            <w:tcW w:w="5528" w:type="dxa"/>
            <w:gridSpan w:val="5"/>
            <w:tcBorders>
              <w:left w:val="single" w:sz="8" w:space="0" w:color="000000"/>
            </w:tcBorders>
            <w:shd w:val="clear" w:color="auto" w:fill="4AACC5"/>
          </w:tcPr>
          <w:p w14:paraId="364D70F9" w14:textId="77777777" w:rsidR="00052151" w:rsidRPr="006552E8" w:rsidRDefault="00D3649C">
            <w:pPr>
              <w:pStyle w:val="TableParagraph"/>
              <w:spacing w:before="196"/>
              <w:ind w:left="1843"/>
              <w:rPr>
                <w:b/>
              </w:rPr>
            </w:pPr>
            <w:r w:rsidRPr="006552E8">
              <w:rPr>
                <w:b/>
                <w:color w:val="FFFFFF"/>
              </w:rPr>
              <w:t>Mevcut İfade/Değer</w:t>
            </w:r>
          </w:p>
        </w:tc>
        <w:tc>
          <w:tcPr>
            <w:tcW w:w="7101" w:type="dxa"/>
            <w:gridSpan w:val="6"/>
            <w:shd w:val="clear" w:color="auto" w:fill="4AACC5"/>
          </w:tcPr>
          <w:p w14:paraId="53F3DAAB" w14:textId="77777777" w:rsidR="00052151" w:rsidRPr="006552E8" w:rsidRDefault="00D3649C">
            <w:pPr>
              <w:pStyle w:val="TableParagraph"/>
              <w:spacing w:before="196"/>
              <w:ind w:left="2342" w:right="2319"/>
              <w:jc w:val="center"/>
              <w:rPr>
                <w:b/>
              </w:rPr>
            </w:pPr>
            <w:r w:rsidRPr="006552E8">
              <w:rPr>
                <w:b/>
                <w:color w:val="FFFFFF"/>
              </w:rPr>
              <w:t>Güncellenmiş İfade/Değer</w:t>
            </w:r>
          </w:p>
        </w:tc>
        <w:tc>
          <w:tcPr>
            <w:tcW w:w="1366" w:type="dxa"/>
            <w:tcBorders>
              <w:right w:val="single" w:sz="8" w:space="0" w:color="000000"/>
            </w:tcBorders>
            <w:shd w:val="clear" w:color="auto" w:fill="4AACC5"/>
          </w:tcPr>
          <w:p w14:paraId="4D18C6A2" w14:textId="77777777" w:rsidR="00052151" w:rsidRPr="006552E8" w:rsidRDefault="00D3649C">
            <w:pPr>
              <w:pStyle w:val="TableParagraph"/>
              <w:spacing w:before="61"/>
              <w:ind w:left="243" w:right="101" w:hanging="101"/>
              <w:rPr>
                <w:b/>
              </w:rPr>
            </w:pPr>
            <w:r w:rsidRPr="006552E8">
              <w:rPr>
                <w:b/>
                <w:color w:val="FFFFFF"/>
              </w:rPr>
              <w:t>Güncelleme Gerekçesi</w:t>
            </w:r>
          </w:p>
        </w:tc>
      </w:tr>
      <w:tr w:rsidR="00052151" w:rsidRPr="006552E8" w14:paraId="7B1A1519" w14:textId="77777777">
        <w:trPr>
          <w:trHeight w:val="390"/>
        </w:trPr>
        <w:tc>
          <w:tcPr>
            <w:tcW w:w="1724" w:type="dxa"/>
            <w:shd w:val="clear" w:color="auto" w:fill="4AACC5"/>
          </w:tcPr>
          <w:p w14:paraId="099D701A" w14:textId="77777777" w:rsidR="00052151" w:rsidRPr="006552E8" w:rsidRDefault="00D3649C">
            <w:pPr>
              <w:pStyle w:val="TableParagraph"/>
              <w:spacing w:before="61"/>
              <w:ind w:left="76"/>
              <w:rPr>
                <w:b/>
              </w:rPr>
            </w:pPr>
            <w:r w:rsidRPr="006552E8">
              <w:rPr>
                <w:b/>
                <w:color w:val="FFFFFF"/>
              </w:rPr>
              <w:t>H1.1</w:t>
            </w:r>
          </w:p>
        </w:tc>
        <w:tc>
          <w:tcPr>
            <w:tcW w:w="3804" w:type="dxa"/>
            <w:gridSpan w:val="4"/>
          </w:tcPr>
          <w:p w14:paraId="77E24F96" w14:textId="77777777" w:rsidR="00052151" w:rsidRPr="006552E8" w:rsidRDefault="00052151">
            <w:pPr>
              <w:pStyle w:val="TableParagraph"/>
              <w:rPr>
                <w:sz w:val="20"/>
              </w:rPr>
            </w:pPr>
          </w:p>
        </w:tc>
        <w:tc>
          <w:tcPr>
            <w:tcW w:w="1723" w:type="dxa"/>
            <w:shd w:val="clear" w:color="auto" w:fill="4AACC5"/>
          </w:tcPr>
          <w:p w14:paraId="40142BE6" w14:textId="77777777" w:rsidR="00052151" w:rsidRPr="006552E8" w:rsidRDefault="00D3649C">
            <w:pPr>
              <w:pStyle w:val="TableParagraph"/>
              <w:spacing w:before="61"/>
              <w:ind w:left="76"/>
              <w:rPr>
                <w:b/>
              </w:rPr>
            </w:pPr>
            <w:r w:rsidRPr="006552E8">
              <w:rPr>
                <w:b/>
                <w:color w:val="FFFFFF"/>
              </w:rPr>
              <w:t>H1.1</w:t>
            </w:r>
          </w:p>
        </w:tc>
        <w:tc>
          <w:tcPr>
            <w:tcW w:w="5378" w:type="dxa"/>
            <w:gridSpan w:val="5"/>
          </w:tcPr>
          <w:p w14:paraId="60E4DA83" w14:textId="77777777" w:rsidR="00052151" w:rsidRPr="006552E8" w:rsidRDefault="00052151">
            <w:pPr>
              <w:pStyle w:val="TableParagraph"/>
              <w:rPr>
                <w:sz w:val="20"/>
              </w:rPr>
            </w:pPr>
          </w:p>
        </w:tc>
        <w:tc>
          <w:tcPr>
            <w:tcW w:w="1366" w:type="dxa"/>
          </w:tcPr>
          <w:p w14:paraId="469FCA20" w14:textId="77777777" w:rsidR="00052151" w:rsidRPr="006552E8" w:rsidRDefault="00052151">
            <w:pPr>
              <w:pStyle w:val="TableParagraph"/>
              <w:rPr>
                <w:sz w:val="20"/>
              </w:rPr>
            </w:pPr>
          </w:p>
        </w:tc>
      </w:tr>
      <w:tr w:rsidR="00052151" w:rsidRPr="006552E8" w14:paraId="3061EC35" w14:textId="77777777">
        <w:trPr>
          <w:trHeight w:val="388"/>
        </w:trPr>
        <w:tc>
          <w:tcPr>
            <w:tcW w:w="1724" w:type="dxa"/>
            <w:vMerge w:val="restart"/>
            <w:shd w:val="clear" w:color="auto" w:fill="4AACC5"/>
          </w:tcPr>
          <w:p w14:paraId="32A85A5E" w14:textId="77777777" w:rsidR="00052151" w:rsidRPr="006552E8" w:rsidRDefault="00D3649C">
            <w:pPr>
              <w:pStyle w:val="TableParagraph"/>
              <w:spacing w:before="124"/>
              <w:ind w:left="76" w:right="423"/>
              <w:rPr>
                <w:b/>
              </w:rPr>
            </w:pPr>
            <w:r w:rsidRPr="006552E8">
              <w:rPr>
                <w:b/>
                <w:color w:val="FFFFFF"/>
              </w:rPr>
              <w:t>Performans Göstergeleri</w:t>
            </w:r>
            <w:r w:rsidRPr="006552E8">
              <w:rPr>
                <w:b/>
                <w:color w:val="FFFFFF"/>
                <w:vertAlign w:val="superscript"/>
              </w:rPr>
              <w:t>*</w:t>
            </w:r>
          </w:p>
        </w:tc>
        <w:tc>
          <w:tcPr>
            <w:tcW w:w="881" w:type="dxa"/>
            <w:shd w:val="clear" w:color="auto" w:fill="4AACC5"/>
          </w:tcPr>
          <w:p w14:paraId="7F9F8C68" w14:textId="77777777" w:rsidR="00052151" w:rsidRPr="006552E8" w:rsidRDefault="00D3649C">
            <w:pPr>
              <w:pStyle w:val="TableParagraph"/>
              <w:spacing w:before="59"/>
              <w:ind w:left="55" w:right="65"/>
              <w:jc w:val="center"/>
              <w:rPr>
                <w:b/>
              </w:rPr>
            </w:pPr>
            <w:r w:rsidRPr="006552E8">
              <w:rPr>
                <w:b/>
                <w:color w:val="FFFFFF"/>
              </w:rPr>
              <w:t>PG1.1.1</w:t>
            </w:r>
          </w:p>
        </w:tc>
        <w:tc>
          <w:tcPr>
            <w:tcW w:w="2923" w:type="dxa"/>
            <w:gridSpan w:val="3"/>
          </w:tcPr>
          <w:p w14:paraId="26DA5DD4" w14:textId="77777777" w:rsidR="00052151" w:rsidRPr="006552E8" w:rsidRDefault="00052151">
            <w:pPr>
              <w:pStyle w:val="TableParagraph"/>
              <w:rPr>
                <w:sz w:val="20"/>
              </w:rPr>
            </w:pPr>
          </w:p>
        </w:tc>
        <w:tc>
          <w:tcPr>
            <w:tcW w:w="1723" w:type="dxa"/>
            <w:vMerge w:val="restart"/>
            <w:shd w:val="clear" w:color="auto" w:fill="4AACC5"/>
          </w:tcPr>
          <w:p w14:paraId="224E6529" w14:textId="77777777" w:rsidR="00052151" w:rsidRPr="006552E8" w:rsidRDefault="00D3649C">
            <w:pPr>
              <w:pStyle w:val="TableParagraph"/>
              <w:spacing w:before="124"/>
              <w:ind w:left="76" w:right="422"/>
              <w:rPr>
                <w:b/>
              </w:rPr>
            </w:pPr>
            <w:r w:rsidRPr="006552E8">
              <w:rPr>
                <w:b/>
                <w:color w:val="FFFFFF"/>
              </w:rPr>
              <w:t>Performans Göstergeleri</w:t>
            </w:r>
            <w:r w:rsidRPr="006552E8">
              <w:rPr>
                <w:b/>
                <w:color w:val="FFFFFF"/>
                <w:vertAlign w:val="superscript"/>
              </w:rPr>
              <w:t>*</w:t>
            </w:r>
          </w:p>
        </w:tc>
        <w:tc>
          <w:tcPr>
            <w:tcW w:w="981" w:type="dxa"/>
            <w:shd w:val="clear" w:color="auto" w:fill="4AACC5"/>
          </w:tcPr>
          <w:p w14:paraId="348B92E3" w14:textId="77777777" w:rsidR="00052151" w:rsidRPr="006552E8" w:rsidRDefault="00D3649C">
            <w:pPr>
              <w:pStyle w:val="TableParagraph"/>
              <w:spacing w:before="59"/>
              <w:ind w:left="77"/>
              <w:rPr>
                <w:b/>
              </w:rPr>
            </w:pPr>
            <w:r w:rsidRPr="006552E8">
              <w:rPr>
                <w:b/>
                <w:color w:val="FFFFFF"/>
              </w:rPr>
              <w:t>PG1.1.1</w:t>
            </w:r>
          </w:p>
        </w:tc>
        <w:tc>
          <w:tcPr>
            <w:tcW w:w="4397" w:type="dxa"/>
            <w:gridSpan w:val="4"/>
          </w:tcPr>
          <w:p w14:paraId="698EE2C2" w14:textId="77777777" w:rsidR="00052151" w:rsidRPr="006552E8" w:rsidRDefault="00052151">
            <w:pPr>
              <w:pStyle w:val="TableParagraph"/>
              <w:rPr>
                <w:sz w:val="20"/>
              </w:rPr>
            </w:pPr>
          </w:p>
        </w:tc>
        <w:tc>
          <w:tcPr>
            <w:tcW w:w="1366" w:type="dxa"/>
          </w:tcPr>
          <w:p w14:paraId="299E1394" w14:textId="77777777" w:rsidR="00052151" w:rsidRPr="006552E8" w:rsidRDefault="00052151">
            <w:pPr>
              <w:pStyle w:val="TableParagraph"/>
              <w:rPr>
                <w:sz w:val="20"/>
              </w:rPr>
            </w:pPr>
          </w:p>
        </w:tc>
      </w:tr>
      <w:tr w:rsidR="00052151" w:rsidRPr="006552E8" w14:paraId="2A3AE260" w14:textId="77777777">
        <w:trPr>
          <w:trHeight w:val="388"/>
        </w:trPr>
        <w:tc>
          <w:tcPr>
            <w:tcW w:w="1724" w:type="dxa"/>
            <w:vMerge/>
            <w:tcBorders>
              <w:top w:val="nil"/>
            </w:tcBorders>
            <w:shd w:val="clear" w:color="auto" w:fill="4AACC5"/>
          </w:tcPr>
          <w:p w14:paraId="37AF861F" w14:textId="77777777" w:rsidR="00052151" w:rsidRPr="006552E8" w:rsidRDefault="00052151">
            <w:pPr>
              <w:rPr>
                <w:sz w:val="2"/>
                <w:szCs w:val="2"/>
              </w:rPr>
            </w:pPr>
          </w:p>
        </w:tc>
        <w:tc>
          <w:tcPr>
            <w:tcW w:w="881" w:type="dxa"/>
            <w:shd w:val="clear" w:color="auto" w:fill="4AACC5"/>
          </w:tcPr>
          <w:p w14:paraId="63B91712" w14:textId="77777777" w:rsidR="00052151" w:rsidRPr="006552E8" w:rsidRDefault="00D3649C">
            <w:pPr>
              <w:pStyle w:val="TableParagraph"/>
              <w:spacing w:before="59"/>
              <w:ind w:left="55" w:right="65"/>
              <w:jc w:val="center"/>
              <w:rPr>
                <w:b/>
              </w:rPr>
            </w:pPr>
            <w:r w:rsidRPr="006552E8">
              <w:rPr>
                <w:b/>
                <w:color w:val="FFFFFF"/>
              </w:rPr>
              <w:t>PG1.1.2</w:t>
            </w:r>
          </w:p>
        </w:tc>
        <w:tc>
          <w:tcPr>
            <w:tcW w:w="2923" w:type="dxa"/>
            <w:gridSpan w:val="3"/>
          </w:tcPr>
          <w:p w14:paraId="4EB6F623" w14:textId="77777777" w:rsidR="00052151" w:rsidRPr="006552E8" w:rsidRDefault="00052151">
            <w:pPr>
              <w:pStyle w:val="TableParagraph"/>
              <w:rPr>
                <w:sz w:val="20"/>
              </w:rPr>
            </w:pPr>
          </w:p>
        </w:tc>
        <w:tc>
          <w:tcPr>
            <w:tcW w:w="1723" w:type="dxa"/>
            <w:vMerge/>
            <w:tcBorders>
              <w:top w:val="nil"/>
            </w:tcBorders>
            <w:shd w:val="clear" w:color="auto" w:fill="4AACC5"/>
          </w:tcPr>
          <w:p w14:paraId="5C0D8C6E" w14:textId="77777777" w:rsidR="00052151" w:rsidRPr="006552E8" w:rsidRDefault="00052151">
            <w:pPr>
              <w:rPr>
                <w:sz w:val="2"/>
                <w:szCs w:val="2"/>
              </w:rPr>
            </w:pPr>
          </w:p>
        </w:tc>
        <w:tc>
          <w:tcPr>
            <w:tcW w:w="981" w:type="dxa"/>
            <w:shd w:val="clear" w:color="auto" w:fill="4AACC5"/>
          </w:tcPr>
          <w:p w14:paraId="0ED1517F" w14:textId="77777777" w:rsidR="00052151" w:rsidRPr="006552E8" w:rsidRDefault="00D3649C">
            <w:pPr>
              <w:pStyle w:val="TableParagraph"/>
              <w:spacing w:before="59"/>
              <w:ind w:left="77"/>
              <w:rPr>
                <w:b/>
              </w:rPr>
            </w:pPr>
            <w:r w:rsidRPr="006552E8">
              <w:rPr>
                <w:b/>
                <w:color w:val="FFFFFF"/>
              </w:rPr>
              <w:t>PG1.1.2</w:t>
            </w:r>
          </w:p>
        </w:tc>
        <w:tc>
          <w:tcPr>
            <w:tcW w:w="4397" w:type="dxa"/>
            <w:gridSpan w:val="4"/>
          </w:tcPr>
          <w:p w14:paraId="0F304071" w14:textId="77777777" w:rsidR="00052151" w:rsidRPr="006552E8" w:rsidRDefault="00052151">
            <w:pPr>
              <w:pStyle w:val="TableParagraph"/>
              <w:rPr>
                <w:sz w:val="20"/>
              </w:rPr>
            </w:pPr>
          </w:p>
        </w:tc>
        <w:tc>
          <w:tcPr>
            <w:tcW w:w="1366" w:type="dxa"/>
          </w:tcPr>
          <w:p w14:paraId="4924F795" w14:textId="77777777" w:rsidR="00052151" w:rsidRPr="006552E8" w:rsidRDefault="00052151">
            <w:pPr>
              <w:pStyle w:val="TableParagraph"/>
              <w:rPr>
                <w:sz w:val="20"/>
              </w:rPr>
            </w:pPr>
          </w:p>
        </w:tc>
      </w:tr>
      <w:tr w:rsidR="00052151" w:rsidRPr="006552E8" w14:paraId="710B8EDD" w14:textId="77777777">
        <w:trPr>
          <w:trHeight w:val="657"/>
        </w:trPr>
        <w:tc>
          <w:tcPr>
            <w:tcW w:w="1724" w:type="dxa"/>
            <w:vMerge w:val="restart"/>
            <w:shd w:val="clear" w:color="auto" w:fill="4AACC5"/>
          </w:tcPr>
          <w:p w14:paraId="300B4F26" w14:textId="77777777" w:rsidR="00052151" w:rsidRPr="006552E8" w:rsidRDefault="00052151">
            <w:pPr>
              <w:pStyle w:val="TableParagraph"/>
              <w:spacing w:before="5"/>
              <w:rPr>
                <w:b/>
                <w:sz w:val="26"/>
              </w:rPr>
            </w:pPr>
          </w:p>
          <w:p w14:paraId="3CE82937" w14:textId="77777777" w:rsidR="00052151" w:rsidRPr="006552E8" w:rsidRDefault="00D3649C">
            <w:pPr>
              <w:pStyle w:val="TableParagraph"/>
              <w:ind w:left="76" w:right="552"/>
              <w:rPr>
                <w:b/>
              </w:rPr>
            </w:pPr>
            <w:r w:rsidRPr="006552E8">
              <w:rPr>
                <w:b/>
                <w:color w:val="FFFFFF"/>
              </w:rPr>
              <w:t>Performans Göstergesi Değeri</w:t>
            </w:r>
            <w:r w:rsidRPr="006552E8">
              <w:rPr>
                <w:b/>
                <w:color w:val="FFFFFF"/>
                <w:vertAlign w:val="superscript"/>
              </w:rPr>
              <w:t>**</w:t>
            </w:r>
          </w:p>
        </w:tc>
        <w:tc>
          <w:tcPr>
            <w:tcW w:w="881" w:type="dxa"/>
            <w:shd w:val="clear" w:color="auto" w:fill="4AACC5"/>
          </w:tcPr>
          <w:p w14:paraId="3181F69A" w14:textId="77777777" w:rsidR="00052151" w:rsidRPr="006552E8" w:rsidRDefault="00052151">
            <w:pPr>
              <w:pStyle w:val="TableParagraph"/>
              <w:rPr>
                <w:sz w:val="20"/>
              </w:rPr>
            </w:pPr>
          </w:p>
        </w:tc>
        <w:tc>
          <w:tcPr>
            <w:tcW w:w="975" w:type="dxa"/>
            <w:shd w:val="clear" w:color="auto" w:fill="4AACC5"/>
          </w:tcPr>
          <w:p w14:paraId="61DE40B1" w14:textId="77777777" w:rsidR="00052151" w:rsidRPr="006552E8" w:rsidRDefault="00D3649C">
            <w:pPr>
              <w:pStyle w:val="TableParagraph"/>
              <w:spacing w:before="193"/>
              <w:ind w:left="258"/>
              <w:rPr>
                <w:b/>
              </w:rPr>
            </w:pPr>
            <w:r w:rsidRPr="006552E8">
              <w:rPr>
                <w:b/>
                <w:color w:val="FFFFFF"/>
              </w:rPr>
              <w:t>20XX</w:t>
            </w:r>
          </w:p>
        </w:tc>
        <w:tc>
          <w:tcPr>
            <w:tcW w:w="974" w:type="dxa"/>
            <w:shd w:val="clear" w:color="auto" w:fill="4AACC5"/>
          </w:tcPr>
          <w:p w14:paraId="2664C2D5" w14:textId="77777777" w:rsidR="00052151" w:rsidRPr="006552E8" w:rsidRDefault="00D3649C">
            <w:pPr>
              <w:pStyle w:val="TableParagraph"/>
              <w:spacing w:before="193"/>
              <w:ind w:left="255"/>
              <w:rPr>
                <w:b/>
              </w:rPr>
            </w:pPr>
            <w:r w:rsidRPr="006552E8">
              <w:rPr>
                <w:b/>
                <w:color w:val="FFFFFF"/>
              </w:rPr>
              <w:t>20XX</w:t>
            </w:r>
          </w:p>
        </w:tc>
        <w:tc>
          <w:tcPr>
            <w:tcW w:w="974" w:type="dxa"/>
            <w:shd w:val="clear" w:color="auto" w:fill="4AACC5"/>
          </w:tcPr>
          <w:p w14:paraId="02933AE0" w14:textId="77777777" w:rsidR="00052151" w:rsidRPr="006552E8" w:rsidRDefault="00D3649C">
            <w:pPr>
              <w:pStyle w:val="TableParagraph"/>
              <w:spacing w:before="193"/>
              <w:ind w:left="258"/>
              <w:rPr>
                <w:b/>
              </w:rPr>
            </w:pPr>
            <w:r w:rsidRPr="006552E8">
              <w:rPr>
                <w:b/>
                <w:color w:val="FFFFFF"/>
              </w:rPr>
              <w:t>20XX</w:t>
            </w:r>
          </w:p>
        </w:tc>
        <w:tc>
          <w:tcPr>
            <w:tcW w:w="1723" w:type="dxa"/>
            <w:vMerge w:val="restart"/>
            <w:shd w:val="clear" w:color="auto" w:fill="4AACC5"/>
          </w:tcPr>
          <w:p w14:paraId="65466084" w14:textId="77777777" w:rsidR="00052151" w:rsidRPr="006552E8" w:rsidRDefault="00052151">
            <w:pPr>
              <w:pStyle w:val="TableParagraph"/>
              <w:spacing w:before="5"/>
              <w:rPr>
                <w:b/>
                <w:sz w:val="26"/>
              </w:rPr>
            </w:pPr>
          </w:p>
          <w:p w14:paraId="57F18A2F" w14:textId="77777777" w:rsidR="00052151" w:rsidRPr="006552E8" w:rsidRDefault="00D3649C">
            <w:pPr>
              <w:pStyle w:val="TableParagraph"/>
              <w:ind w:left="76" w:right="551"/>
              <w:rPr>
                <w:b/>
              </w:rPr>
            </w:pPr>
            <w:r w:rsidRPr="006552E8">
              <w:rPr>
                <w:b/>
                <w:color w:val="FFFFFF"/>
              </w:rPr>
              <w:t>Performans Göstergesi Değeri</w:t>
            </w:r>
            <w:r w:rsidRPr="006552E8">
              <w:rPr>
                <w:b/>
                <w:color w:val="FFFFFF"/>
                <w:vertAlign w:val="superscript"/>
              </w:rPr>
              <w:t>**</w:t>
            </w:r>
          </w:p>
        </w:tc>
        <w:tc>
          <w:tcPr>
            <w:tcW w:w="981" w:type="dxa"/>
            <w:shd w:val="clear" w:color="auto" w:fill="4AACC5"/>
          </w:tcPr>
          <w:p w14:paraId="684F22EF" w14:textId="77777777" w:rsidR="00052151" w:rsidRPr="006552E8" w:rsidRDefault="00052151">
            <w:pPr>
              <w:pStyle w:val="TableParagraph"/>
              <w:rPr>
                <w:sz w:val="20"/>
              </w:rPr>
            </w:pPr>
          </w:p>
        </w:tc>
        <w:tc>
          <w:tcPr>
            <w:tcW w:w="1315" w:type="dxa"/>
            <w:shd w:val="clear" w:color="auto" w:fill="4AACC5"/>
          </w:tcPr>
          <w:p w14:paraId="3EFC2050" w14:textId="77777777" w:rsidR="00052151" w:rsidRPr="006552E8" w:rsidRDefault="00D3649C">
            <w:pPr>
              <w:pStyle w:val="TableParagraph"/>
              <w:spacing w:before="59"/>
              <w:ind w:left="94" w:right="48" w:firstLine="141"/>
              <w:rPr>
                <w:b/>
              </w:rPr>
            </w:pPr>
            <w:r w:rsidRPr="006552E8">
              <w:rPr>
                <w:b/>
                <w:color w:val="FFFFFF"/>
              </w:rPr>
              <w:t>Başlangıç Yılı (20XX)</w:t>
            </w:r>
            <w:r w:rsidRPr="006552E8">
              <w:rPr>
                <w:b/>
                <w:color w:val="FFFFFF"/>
                <w:vertAlign w:val="superscript"/>
              </w:rPr>
              <w:t>***</w:t>
            </w:r>
          </w:p>
        </w:tc>
        <w:tc>
          <w:tcPr>
            <w:tcW w:w="1028" w:type="dxa"/>
            <w:shd w:val="clear" w:color="auto" w:fill="4AACC5"/>
          </w:tcPr>
          <w:p w14:paraId="69706FB5" w14:textId="77777777" w:rsidR="00052151" w:rsidRPr="006552E8" w:rsidRDefault="00D3649C">
            <w:pPr>
              <w:pStyle w:val="TableParagraph"/>
              <w:spacing w:before="193"/>
              <w:ind w:left="289"/>
              <w:rPr>
                <w:b/>
              </w:rPr>
            </w:pPr>
            <w:r w:rsidRPr="006552E8">
              <w:rPr>
                <w:b/>
                <w:color w:val="FFFFFF"/>
              </w:rPr>
              <w:t>20XX</w:t>
            </w:r>
          </w:p>
        </w:tc>
        <w:tc>
          <w:tcPr>
            <w:tcW w:w="1027" w:type="dxa"/>
            <w:shd w:val="clear" w:color="auto" w:fill="4AACC5"/>
          </w:tcPr>
          <w:p w14:paraId="197A5A02" w14:textId="77777777" w:rsidR="00052151" w:rsidRPr="006552E8" w:rsidRDefault="00D3649C">
            <w:pPr>
              <w:pStyle w:val="TableParagraph"/>
              <w:spacing w:before="193"/>
              <w:ind w:left="286"/>
              <w:rPr>
                <w:b/>
              </w:rPr>
            </w:pPr>
            <w:r w:rsidRPr="006552E8">
              <w:rPr>
                <w:b/>
                <w:color w:val="FFFFFF"/>
              </w:rPr>
              <w:t>20XX</w:t>
            </w:r>
          </w:p>
        </w:tc>
        <w:tc>
          <w:tcPr>
            <w:tcW w:w="1027" w:type="dxa"/>
            <w:shd w:val="clear" w:color="auto" w:fill="4AACC5"/>
          </w:tcPr>
          <w:p w14:paraId="05DBBDBF" w14:textId="77777777" w:rsidR="00052151" w:rsidRPr="006552E8" w:rsidRDefault="00D3649C">
            <w:pPr>
              <w:pStyle w:val="TableParagraph"/>
              <w:spacing w:before="193"/>
              <w:ind w:left="286"/>
              <w:rPr>
                <w:b/>
              </w:rPr>
            </w:pPr>
            <w:r w:rsidRPr="006552E8">
              <w:rPr>
                <w:b/>
                <w:color w:val="FFFFFF"/>
              </w:rPr>
              <w:t>20XX</w:t>
            </w:r>
          </w:p>
        </w:tc>
        <w:tc>
          <w:tcPr>
            <w:tcW w:w="1366" w:type="dxa"/>
          </w:tcPr>
          <w:p w14:paraId="5A0AF2A5" w14:textId="77777777" w:rsidR="00052151" w:rsidRPr="006552E8" w:rsidRDefault="00052151">
            <w:pPr>
              <w:pStyle w:val="TableParagraph"/>
              <w:rPr>
                <w:sz w:val="20"/>
              </w:rPr>
            </w:pPr>
          </w:p>
        </w:tc>
      </w:tr>
      <w:tr w:rsidR="00052151" w:rsidRPr="006552E8" w14:paraId="33E8574D" w14:textId="77777777">
        <w:trPr>
          <w:trHeight w:val="388"/>
        </w:trPr>
        <w:tc>
          <w:tcPr>
            <w:tcW w:w="1724" w:type="dxa"/>
            <w:vMerge/>
            <w:tcBorders>
              <w:top w:val="nil"/>
            </w:tcBorders>
            <w:shd w:val="clear" w:color="auto" w:fill="4AACC5"/>
          </w:tcPr>
          <w:p w14:paraId="637495D7" w14:textId="77777777" w:rsidR="00052151" w:rsidRPr="006552E8" w:rsidRDefault="00052151">
            <w:pPr>
              <w:rPr>
                <w:sz w:val="2"/>
                <w:szCs w:val="2"/>
              </w:rPr>
            </w:pPr>
          </w:p>
        </w:tc>
        <w:tc>
          <w:tcPr>
            <w:tcW w:w="881" w:type="dxa"/>
            <w:shd w:val="clear" w:color="auto" w:fill="4AACC5"/>
          </w:tcPr>
          <w:p w14:paraId="0AA54621" w14:textId="77777777" w:rsidR="00052151" w:rsidRPr="006552E8" w:rsidRDefault="00D3649C">
            <w:pPr>
              <w:pStyle w:val="TableParagraph"/>
              <w:spacing w:before="59"/>
              <w:ind w:left="55" w:right="65"/>
              <w:jc w:val="center"/>
              <w:rPr>
                <w:b/>
              </w:rPr>
            </w:pPr>
            <w:r w:rsidRPr="006552E8">
              <w:rPr>
                <w:b/>
                <w:color w:val="FFFFFF"/>
              </w:rPr>
              <w:t>PG1.1.1</w:t>
            </w:r>
          </w:p>
        </w:tc>
        <w:tc>
          <w:tcPr>
            <w:tcW w:w="975" w:type="dxa"/>
          </w:tcPr>
          <w:p w14:paraId="01801E7C" w14:textId="77777777" w:rsidR="00052151" w:rsidRPr="006552E8" w:rsidRDefault="00052151">
            <w:pPr>
              <w:pStyle w:val="TableParagraph"/>
              <w:rPr>
                <w:sz w:val="20"/>
              </w:rPr>
            </w:pPr>
          </w:p>
        </w:tc>
        <w:tc>
          <w:tcPr>
            <w:tcW w:w="974" w:type="dxa"/>
          </w:tcPr>
          <w:p w14:paraId="2B1E1AE5" w14:textId="77777777" w:rsidR="00052151" w:rsidRPr="006552E8" w:rsidRDefault="00052151">
            <w:pPr>
              <w:pStyle w:val="TableParagraph"/>
              <w:rPr>
                <w:sz w:val="20"/>
              </w:rPr>
            </w:pPr>
          </w:p>
        </w:tc>
        <w:tc>
          <w:tcPr>
            <w:tcW w:w="974" w:type="dxa"/>
          </w:tcPr>
          <w:p w14:paraId="3CFA7E3D" w14:textId="77777777" w:rsidR="00052151" w:rsidRPr="006552E8" w:rsidRDefault="00052151">
            <w:pPr>
              <w:pStyle w:val="TableParagraph"/>
              <w:rPr>
                <w:sz w:val="20"/>
              </w:rPr>
            </w:pPr>
          </w:p>
        </w:tc>
        <w:tc>
          <w:tcPr>
            <w:tcW w:w="1723" w:type="dxa"/>
            <w:vMerge/>
            <w:tcBorders>
              <w:top w:val="nil"/>
            </w:tcBorders>
            <w:shd w:val="clear" w:color="auto" w:fill="4AACC5"/>
          </w:tcPr>
          <w:p w14:paraId="70C9AE3B" w14:textId="77777777" w:rsidR="00052151" w:rsidRPr="006552E8" w:rsidRDefault="00052151">
            <w:pPr>
              <w:rPr>
                <w:sz w:val="2"/>
                <w:szCs w:val="2"/>
              </w:rPr>
            </w:pPr>
          </w:p>
        </w:tc>
        <w:tc>
          <w:tcPr>
            <w:tcW w:w="981" w:type="dxa"/>
            <w:shd w:val="clear" w:color="auto" w:fill="4AACC5"/>
          </w:tcPr>
          <w:p w14:paraId="042DFB48" w14:textId="77777777" w:rsidR="00052151" w:rsidRPr="006552E8" w:rsidRDefault="00D3649C">
            <w:pPr>
              <w:pStyle w:val="TableParagraph"/>
              <w:spacing w:before="59"/>
              <w:ind w:left="77"/>
              <w:rPr>
                <w:b/>
              </w:rPr>
            </w:pPr>
            <w:r w:rsidRPr="006552E8">
              <w:rPr>
                <w:b/>
                <w:color w:val="FFFFFF"/>
              </w:rPr>
              <w:t>PG1.1.1</w:t>
            </w:r>
          </w:p>
        </w:tc>
        <w:tc>
          <w:tcPr>
            <w:tcW w:w="1315" w:type="dxa"/>
          </w:tcPr>
          <w:p w14:paraId="730DB7B8" w14:textId="77777777" w:rsidR="00052151" w:rsidRPr="006552E8" w:rsidRDefault="00052151">
            <w:pPr>
              <w:pStyle w:val="TableParagraph"/>
              <w:rPr>
                <w:sz w:val="20"/>
              </w:rPr>
            </w:pPr>
          </w:p>
        </w:tc>
        <w:tc>
          <w:tcPr>
            <w:tcW w:w="1028" w:type="dxa"/>
          </w:tcPr>
          <w:p w14:paraId="704E0161" w14:textId="77777777" w:rsidR="00052151" w:rsidRPr="006552E8" w:rsidRDefault="00052151">
            <w:pPr>
              <w:pStyle w:val="TableParagraph"/>
              <w:rPr>
                <w:sz w:val="20"/>
              </w:rPr>
            </w:pPr>
          </w:p>
        </w:tc>
        <w:tc>
          <w:tcPr>
            <w:tcW w:w="1027" w:type="dxa"/>
          </w:tcPr>
          <w:p w14:paraId="7B97EA09" w14:textId="77777777" w:rsidR="00052151" w:rsidRPr="006552E8" w:rsidRDefault="00052151">
            <w:pPr>
              <w:pStyle w:val="TableParagraph"/>
              <w:rPr>
                <w:sz w:val="20"/>
              </w:rPr>
            </w:pPr>
          </w:p>
        </w:tc>
        <w:tc>
          <w:tcPr>
            <w:tcW w:w="1027" w:type="dxa"/>
          </w:tcPr>
          <w:p w14:paraId="0DFA4898" w14:textId="77777777" w:rsidR="00052151" w:rsidRPr="006552E8" w:rsidRDefault="00052151">
            <w:pPr>
              <w:pStyle w:val="TableParagraph"/>
              <w:rPr>
                <w:sz w:val="20"/>
              </w:rPr>
            </w:pPr>
          </w:p>
        </w:tc>
        <w:tc>
          <w:tcPr>
            <w:tcW w:w="1366" w:type="dxa"/>
          </w:tcPr>
          <w:p w14:paraId="55BFA34B" w14:textId="77777777" w:rsidR="00052151" w:rsidRPr="006552E8" w:rsidRDefault="00052151">
            <w:pPr>
              <w:pStyle w:val="TableParagraph"/>
              <w:rPr>
                <w:sz w:val="20"/>
              </w:rPr>
            </w:pPr>
          </w:p>
        </w:tc>
      </w:tr>
      <w:tr w:rsidR="00052151" w:rsidRPr="006552E8" w14:paraId="45C4E46C" w14:textId="77777777">
        <w:trPr>
          <w:trHeight w:val="388"/>
        </w:trPr>
        <w:tc>
          <w:tcPr>
            <w:tcW w:w="1724" w:type="dxa"/>
            <w:vMerge/>
            <w:tcBorders>
              <w:top w:val="nil"/>
            </w:tcBorders>
            <w:shd w:val="clear" w:color="auto" w:fill="4AACC5"/>
          </w:tcPr>
          <w:p w14:paraId="736A03C1" w14:textId="77777777" w:rsidR="00052151" w:rsidRPr="006552E8" w:rsidRDefault="00052151">
            <w:pPr>
              <w:rPr>
                <w:sz w:val="2"/>
                <w:szCs w:val="2"/>
              </w:rPr>
            </w:pPr>
          </w:p>
        </w:tc>
        <w:tc>
          <w:tcPr>
            <w:tcW w:w="881" w:type="dxa"/>
            <w:shd w:val="clear" w:color="auto" w:fill="4AACC5"/>
          </w:tcPr>
          <w:p w14:paraId="451EFAB3" w14:textId="77777777" w:rsidR="00052151" w:rsidRPr="006552E8" w:rsidRDefault="00D3649C">
            <w:pPr>
              <w:pStyle w:val="TableParagraph"/>
              <w:spacing w:before="59"/>
              <w:ind w:left="55" w:right="65"/>
              <w:jc w:val="center"/>
              <w:rPr>
                <w:b/>
              </w:rPr>
            </w:pPr>
            <w:r w:rsidRPr="006552E8">
              <w:rPr>
                <w:b/>
                <w:color w:val="FFFFFF"/>
              </w:rPr>
              <w:t>PG1.1.2</w:t>
            </w:r>
          </w:p>
        </w:tc>
        <w:tc>
          <w:tcPr>
            <w:tcW w:w="975" w:type="dxa"/>
          </w:tcPr>
          <w:p w14:paraId="50847AF8" w14:textId="77777777" w:rsidR="00052151" w:rsidRPr="006552E8" w:rsidRDefault="00052151">
            <w:pPr>
              <w:pStyle w:val="TableParagraph"/>
              <w:rPr>
                <w:sz w:val="20"/>
              </w:rPr>
            </w:pPr>
          </w:p>
        </w:tc>
        <w:tc>
          <w:tcPr>
            <w:tcW w:w="974" w:type="dxa"/>
          </w:tcPr>
          <w:p w14:paraId="056E630D" w14:textId="77777777" w:rsidR="00052151" w:rsidRPr="006552E8" w:rsidRDefault="00052151">
            <w:pPr>
              <w:pStyle w:val="TableParagraph"/>
              <w:rPr>
                <w:sz w:val="20"/>
              </w:rPr>
            </w:pPr>
          </w:p>
        </w:tc>
        <w:tc>
          <w:tcPr>
            <w:tcW w:w="974" w:type="dxa"/>
          </w:tcPr>
          <w:p w14:paraId="76DA8CDC" w14:textId="77777777" w:rsidR="00052151" w:rsidRPr="006552E8" w:rsidRDefault="00052151">
            <w:pPr>
              <w:pStyle w:val="TableParagraph"/>
              <w:rPr>
                <w:sz w:val="20"/>
              </w:rPr>
            </w:pPr>
          </w:p>
        </w:tc>
        <w:tc>
          <w:tcPr>
            <w:tcW w:w="1723" w:type="dxa"/>
            <w:vMerge/>
            <w:tcBorders>
              <w:top w:val="nil"/>
            </w:tcBorders>
            <w:shd w:val="clear" w:color="auto" w:fill="4AACC5"/>
          </w:tcPr>
          <w:p w14:paraId="395ADB65" w14:textId="77777777" w:rsidR="00052151" w:rsidRPr="006552E8" w:rsidRDefault="00052151">
            <w:pPr>
              <w:rPr>
                <w:sz w:val="2"/>
                <w:szCs w:val="2"/>
              </w:rPr>
            </w:pPr>
          </w:p>
        </w:tc>
        <w:tc>
          <w:tcPr>
            <w:tcW w:w="981" w:type="dxa"/>
            <w:shd w:val="clear" w:color="auto" w:fill="4AACC5"/>
          </w:tcPr>
          <w:p w14:paraId="6D9F74C0" w14:textId="77777777" w:rsidR="00052151" w:rsidRPr="006552E8" w:rsidRDefault="00D3649C">
            <w:pPr>
              <w:pStyle w:val="TableParagraph"/>
              <w:spacing w:before="59"/>
              <w:ind w:left="77"/>
              <w:rPr>
                <w:b/>
              </w:rPr>
            </w:pPr>
            <w:r w:rsidRPr="006552E8">
              <w:rPr>
                <w:b/>
                <w:color w:val="FFFFFF"/>
              </w:rPr>
              <w:t>PG1.1.2</w:t>
            </w:r>
          </w:p>
        </w:tc>
        <w:tc>
          <w:tcPr>
            <w:tcW w:w="1315" w:type="dxa"/>
          </w:tcPr>
          <w:p w14:paraId="194ED965" w14:textId="77777777" w:rsidR="00052151" w:rsidRPr="006552E8" w:rsidRDefault="00052151">
            <w:pPr>
              <w:pStyle w:val="TableParagraph"/>
              <w:rPr>
                <w:sz w:val="20"/>
              </w:rPr>
            </w:pPr>
          </w:p>
        </w:tc>
        <w:tc>
          <w:tcPr>
            <w:tcW w:w="1028" w:type="dxa"/>
          </w:tcPr>
          <w:p w14:paraId="00F6C40C" w14:textId="77777777" w:rsidR="00052151" w:rsidRPr="006552E8" w:rsidRDefault="00052151">
            <w:pPr>
              <w:pStyle w:val="TableParagraph"/>
              <w:rPr>
                <w:sz w:val="20"/>
              </w:rPr>
            </w:pPr>
          </w:p>
        </w:tc>
        <w:tc>
          <w:tcPr>
            <w:tcW w:w="1027" w:type="dxa"/>
          </w:tcPr>
          <w:p w14:paraId="15CBB75C" w14:textId="77777777" w:rsidR="00052151" w:rsidRPr="006552E8" w:rsidRDefault="00052151">
            <w:pPr>
              <w:pStyle w:val="TableParagraph"/>
              <w:rPr>
                <w:sz w:val="20"/>
              </w:rPr>
            </w:pPr>
          </w:p>
        </w:tc>
        <w:tc>
          <w:tcPr>
            <w:tcW w:w="1027" w:type="dxa"/>
          </w:tcPr>
          <w:p w14:paraId="43460456" w14:textId="77777777" w:rsidR="00052151" w:rsidRPr="006552E8" w:rsidRDefault="00052151">
            <w:pPr>
              <w:pStyle w:val="TableParagraph"/>
              <w:rPr>
                <w:sz w:val="20"/>
              </w:rPr>
            </w:pPr>
          </w:p>
        </w:tc>
        <w:tc>
          <w:tcPr>
            <w:tcW w:w="1366" w:type="dxa"/>
          </w:tcPr>
          <w:p w14:paraId="70213A42" w14:textId="77777777" w:rsidR="00052151" w:rsidRPr="006552E8" w:rsidRDefault="00052151">
            <w:pPr>
              <w:pStyle w:val="TableParagraph"/>
              <w:rPr>
                <w:sz w:val="20"/>
              </w:rPr>
            </w:pPr>
          </w:p>
        </w:tc>
      </w:tr>
      <w:tr w:rsidR="00052151" w:rsidRPr="006552E8" w14:paraId="046766CA" w14:textId="77777777">
        <w:trPr>
          <w:trHeight w:val="388"/>
        </w:trPr>
        <w:tc>
          <w:tcPr>
            <w:tcW w:w="1724" w:type="dxa"/>
            <w:vMerge w:val="restart"/>
            <w:shd w:val="clear" w:color="auto" w:fill="4AACC5"/>
          </w:tcPr>
          <w:p w14:paraId="2D7BD32F" w14:textId="77777777" w:rsidR="00052151" w:rsidRPr="006552E8" w:rsidRDefault="00052151">
            <w:pPr>
              <w:pStyle w:val="TableParagraph"/>
              <w:spacing w:before="1"/>
              <w:rPr>
                <w:b/>
                <w:sz w:val="21"/>
              </w:rPr>
            </w:pPr>
          </w:p>
          <w:p w14:paraId="026184A6" w14:textId="77777777" w:rsidR="00052151" w:rsidRPr="006552E8" w:rsidRDefault="00D3649C">
            <w:pPr>
              <w:pStyle w:val="TableParagraph"/>
              <w:spacing w:before="1"/>
              <w:ind w:left="76"/>
              <w:rPr>
                <w:b/>
              </w:rPr>
            </w:pPr>
            <w:r w:rsidRPr="006552E8">
              <w:rPr>
                <w:b/>
                <w:color w:val="FFFFFF"/>
              </w:rPr>
              <w:t>Hedefe Etkisi</w:t>
            </w:r>
          </w:p>
        </w:tc>
        <w:tc>
          <w:tcPr>
            <w:tcW w:w="881" w:type="dxa"/>
            <w:shd w:val="clear" w:color="auto" w:fill="4AACC5"/>
          </w:tcPr>
          <w:p w14:paraId="722A8E39" w14:textId="77777777" w:rsidR="00052151" w:rsidRPr="006552E8" w:rsidRDefault="00D3649C">
            <w:pPr>
              <w:pStyle w:val="TableParagraph"/>
              <w:spacing w:before="59"/>
              <w:ind w:left="55" w:right="65"/>
              <w:jc w:val="center"/>
              <w:rPr>
                <w:b/>
              </w:rPr>
            </w:pPr>
            <w:r w:rsidRPr="006552E8">
              <w:rPr>
                <w:b/>
                <w:color w:val="FFFFFF"/>
              </w:rPr>
              <w:t>PG1.1.1</w:t>
            </w:r>
          </w:p>
        </w:tc>
        <w:tc>
          <w:tcPr>
            <w:tcW w:w="975" w:type="dxa"/>
          </w:tcPr>
          <w:p w14:paraId="659F0A35" w14:textId="77777777" w:rsidR="00052151" w:rsidRPr="006552E8" w:rsidRDefault="00052151">
            <w:pPr>
              <w:pStyle w:val="TableParagraph"/>
              <w:rPr>
                <w:sz w:val="20"/>
              </w:rPr>
            </w:pPr>
          </w:p>
        </w:tc>
        <w:tc>
          <w:tcPr>
            <w:tcW w:w="974" w:type="dxa"/>
          </w:tcPr>
          <w:p w14:paraId="21577A95" w14:textId="77777777" w:rsidR="00052151" w:rsidRPr="006552E8" w:rsidRDefault="00052151">
            <w:pPr>
              <w:pStyle w:val="TableParagraph"/>
              <w:rPr>
                <w:sz w:val="20"/>
              </w:rPr>
            </w:pPr>
          </w:p>
        </w:tc>
        <w:tc>
          <w:tcPr>
            <w:tcW w:w="974" w:type="dxa"/>
          </w:tcPr>
          <w:p w14:paraId="34066C1D" w14:textId="77777777" w:rsidR="00052151" w:rsidRPr="006552E8" w:rsidRDefault="00052151">
            <w:pPr>
              <w:pStyle w:val="TableParagraph"/>
              <w:rPr>
                <w:sz w:val="20"/>
              </w:rPr>
            </w:pPr>
          </w:p>
        </w:tc>
        <w:tc>
          <w:tcPr>
            <w:tcW w:w="1723" w:type="dxa"/>
            <w:vMerge w:val="restart"/>
            <w:shd w:val="clear" w:color="auto" w:fill="4AACC5"/>
          </w:tcPr>
          <w:p w14:paraId="756E6109" w14:textId="77777777" w:rsidR="00052151" w:rsidRPr="006552E8" w:rsidRDefault="00052151">
            <w:pPr>
              <w:pStyle w:val="TableParagraph"/>
              <w:spacing w:before="1"/>
              <w:rPr>
                <w:b/>
                <w:sz w:val="21"/>
              </w:rPr>
            </w:pPr>
          </w:p>
          <w:p w14:paraId="268D8192" w14:textId="77777777" w:rsidR="00052151" w:rsidRPr="006552E8" w:rsidRDefault="00D3649C">
            <w:pPr>
              <w:pStyle w:val="TableParagraph"/>
              <w:spacing w:before="1"/>
              <w:ind w:left="76"/>
              <w:rPr>
                <w:b/>
              </w:rPr>
            </w:pPr>
            <w:r w:rsidRPr="006552E8">
              <w:rPr>
                <w:b/>
                <w:color w:val="FFFFFF"/>
              </w:rPr>
              <w:t>Hedefe Etkisi</w:t>
            </w:r>
          </w:p>
        </w:tc>
        <w:tc>
          <w:tcPr>
            <w:tcW w:w="981" w:type="dxa"/>
            <w:shd w:val="clear" w:color="auto" w:fill="4AACC5"/>
          </w:tcPr>
          <w:p w14:paraId="1DB075B7" w14:textId="77777777" w:rsidR="00052151" w:rsidRPr="006552E8" w:rsidRDefault="00D3649C">
            <w:pPr>
              <w:pStyle w:val="TableParagraph"/>
              <w:spacing w:before="59"/>
              <w:ind w:left="77"/>
              <w:rPr>
                <w:b/>
              </w:rPr>
            </w:pPr>
            <w:r w:rsidRPr="006552E8">
              <w:rPr>
                <w:b/>
                <w:color w:val="FFFFFF"/>
              </w:rPr>
              <w:t>PG1.1.1</w:t>
            </w:r>
          </w:p>
        </w:tc>
        <w:tc>
          <w:tcPr>
            <w:tcW w:w="1315" w:type="dxa"/>
          </w:tcPr>
          <w:p w14:paraId="15A09F63" w14:textId="77777777" w:rsidR="00052151" w:rsidRPr="006552E8" w:rsidRDefault="00052151">
            <w:pPr>
              <w:pStyle w:val="TableParagraph"/>
              <w:rPr>
                <w:sz w:val="20"/>
              </w:rPr>
            </w:pPr>
          </w:p>
        </w:tc>
        <w:tc>
          <w:tcPr>
            <w:tcW w:w="1028" w:type="dxa"/>
          </w:tcPr>
          <w:p w14:paraId="4E0F4B64" w14:textId="77777777" w:rsidR="00052151" w:rsidRPr="006552E8" w:rsidRDefault="00052151">
            <w:pPr>
              <w:pStyle w:val="TableParagraph"/>
              <w:rPr>
                <w:sz w:val="20"/>
              </w:rPr>
            </w:pPr>
          </w:p>
        </w:tc>
        <w:tc>
          <w:tcPr>
            <w:tcW w:w="1027" w:type="dxa"/>
          </w:tcPr>
          <w:p w14:paraId="3BCC1E89" w14:textId="77777777" w:rsidR="00052151" w:rsidRPr="006552E8" w:rsidRDefault="00052151">
            <w:pPr>
              <w:pStyle w:val="TableParagraph"/>
              <w:rPr>
                <w:sz w:val="20"/>
              </w:rPr>
            </w:pPr>
          </w:p>
        </w:tc>
        <w:tc>
          <w:tcPr>
            <w:tcW w:w="1027" w:type="dxa"/>
          </w:tcPr>
          <w:p w14:paraId="20BC3421" w14:textId="77777777" w:rsidR="00052151" w:rsidRPr="006552E8" w:rsidRDefault="00052151">
            <w:pPr>
              <w:pStyle w:val="TableParagraph"/>
              <w:rPr>
                <w:sz w:val="20"/>
              </w:rPr>
            </w:pPr>
          </w:p>
        </w:tc>
        <w:tc>
          <w:tcPr>
            <w:tcW w:w="1366" w:type="dxa"/>
          </w:tcPr>
          <w:p w14:paraId="6F289EF7" w14:textId="77777777" w:rsidR="00052151" w:rsidRPr="006552E8" w:rsidRDefault="00052151">
            <w:pPr>
              <w:pStyle w:val="TableParagraph"/>
              <w:rPr>
                <w:sz w:val="20"/>
              </w:rPr>
            </w:pPr>
          </w:p>
        </w:tc>
      </w:tr>
      <w:tr w:rsidR="00052151" w:rsidRPr="006552E8" w14:paraId="4A1FAD27" w14:textId="77777777">
        <w:trPr>
          <w:trHeight w:val="388"/>
        </w:trPr>
        <w:tc>
          <w:tcPr>
            <w:tcW w:w="1724" w:type="dxa"/>
            <w:vMerge/>
            <w:tcBorders>
              <w:top w:val="nil"/>
            </w:tcBorders>
            <w:shd w:val="clear" w:color="auto" w:fill="4AACC5"/>
          </w:tcPr>
          <w:p w14:paraId="0DDF0D02" w14:textId="77777777" w:rsidR="00052151" w:rsidRPr="006552E8" w:rsidRDefault="00052151">
            <w:pPr>
              <w:rPr>
                <w:sz w:val="2"/>
                <w:szCs w:val="2"/>
              </w:rPr>
            </w:pPr>
          </w:p>
        </w:tc>
        <w:tc>
          <w:tcPr>
            <w:tcW w:w="881" w:type="dxa"/>
            <w:shd w:val="clear" w:color="auto" w:fill="4AACC5"/>
          </w:tcPr>
          <w:p w14:paraId="4102ACFD" w14:textId="77777777" w:rsidR="00052151" w:rsidRPr="006552E8" w:rsidRDefault="00D3649C">
            <w:pPr>
              <w:pStyle w:val="TableParagraph"/>
              <w:spacing w:before="59"/>
              <w:ind w:left="55" w:right="65"/>
              <w:jc w:val="center"/>
              <w:rPr>
                <w:b/>
              </w:rPr>
            </w:pPr>
            <w:r w:rsidRPr="006552E8">
              <w:rPr>
                <w:b/>
                <w:color w:val="FFFFFF"/>
              </w:rPr>
              <w:t>PG1.1.2</w:t>
            </w:r>
          </w:p>
        </w:tc>
        <w:tc>
          <w:tcPr>
            <w:tcW w:w="975" w:type="dxa"/>
          </w:tcPr>
          <w:p w14:paraId="1EB346A5" w14:textId="77777777" w:rsidR="00052151" w:rsidRPr="006552E8" w:rsidRDefault="00052151">
            <w:pPr>
              <w:pStyle w:val="TableParagraph"/>
              <w:rPr>
                <w:sz w:val="20"/>
              </w:rPr>
            </w:pPr>
          </w:p>
        </w:tc>
        <w:tc>
          <w:tcPr>
            <w:tcW w:w="974" w:type="dxa"/>
          </w:tcPr>
          <w:p w14:paraId="5EA9EE86" w14:textId="77777777" w:rsidR="00052151" w:rsidRPr="006552E8" w:rsidRDefault="00052151">
            <w:pPr>
              <w:pStyle w:val="TableParagraph"/>
              <w:rPr>
                <w:sz w:val="20"/>
              </w:rPr>
            </w:pPr>
          </w:p>
        </w:tc>
        <w:tc>
          <w:tcPr>
            <w:tcW w:w="974" w:type="dxa"/>
          </w:tcPr>
          <w:p w14:paraId="38306891" w14:textId="77777777" w:rsidR="00052151" w:rsidRPr="006552E8" w:rsidRDefault="00052151">
            <w:pPr>
              <w:pStyle w:val="TableParagraph"/>
              <w:rPr>
                <w:sz w:val="20"/>
              </w:rPr>
            </w:pPr>
          </w:p>
        </w:tc>
        <w:tc>
          <w:tcPr>
            <w:tcW w:w="1723" w:type="dxa"/>
            <w:vMerge/>
            <w:tcBorders>
              <w:top w:val="nil"/>
            </w:tcBorders>
            <w:shd w:val="clear" w:color="auto" w:fill="4AACC5"/>
          </w:tcPr>
          <w:p w14:paraId="34284D01" w14:textId="77777777" w:rsidR="00052151" w:rsidRPr="006552E8" w:rsidRDefault="00052151">
            <w:pPr>
              <w:rPr>
                <w:sz w:val="2"/>
                <w:szCs w:val="2"/>
              </w:rPr>
            </w:pPr>
          </w:p>
        </w:tc>
        <w:tc>
          <w:tcPr>
            <w:tcW w:w="981" w:type="dxa"/>
            <w:shd w:val="clear" w:color="auto" w:fill="4AACC5"/>
          </w:tcPr>
          <w:p w14:paraId="091F0066" w14:textId="77777777" w:rsidR="00052151" w:rsidRPr="006552E8" w:rsidRDefault="00D3649C">
            <w:pPr>
              <w:pStyle w:val="TableParagraph"/>
              <w:spacing w:before="59"/>
              <w:ind w:left="77"/>
              <w:rPr>
                <w:b/>
              </w:rPr>
            </w:pPr>
            <w:r w:rsidRPr="006552E8">
              <w:rPr>
                <w:b/>
                <w:color w:val="FFFFFF"/>
              </w:rPr>
              <w:t>PG1.1.2</w:t>
            </w:r>
          </w:p>
        </w:tc>
        <w:tc>
          <w:tcPr>
            <w:tcW w:w="1315" w:type="dxa"/>
          </w:tcPr>
          <w:p w14:paraId="055F0527" w14:textId="77777777" w:rsidR="00052151" w:rsidRPr="006552E8" w:rsidRDefault="00052151">
            <w:pPr>
              <w:pStyle w:val="TableParagraph"/>
              <w:rPr>
                <w:sz w:val="20"/>
              </w:rPr>
            </w:pPr>
          </w:p>
        </w:tc>
        <w:tc>
          <w:tcPr>
            <w:tcW w:w="1028" w:type="dxa"/>
          </w:tcPr>
          <w:p w14:paraId="29555035" w14:textId="77777777" w:rsidR="00052151" w:rsidRPr="006552E8" w:rsidRDefault="00052151">
            <w:pPr>
              <w:pStyle w:val="TableParagraph"/>
              <w:rPr>
                <w:sz w:val="20"/>
              </w:rPr>
            </w:pPr>
          </w:p>
        </w:tc>
        <w:tc>
          <w:tcPr>
            <w:tcW w:w="1027" w:type="dxa"/>
          </w:tcPr>
          <w:p w14:paraId="48F2CD15" w14:textId="77777777" w:rsidR="00052151" w:rsidRPr="006552E8" w:rsidRDefault="00052151">
            <w:pPr>
              <w:pStyle w:val="TableParagraph"/>
              <w:rPr>
                <w:sz w:val="20"/>
              </w:rPr>
            </w:pPr>
          </w:p>
        </w:tc>
        <w:tc>
          <w:tcPr>
            <w:tcW w:w="1027" w:type="dxa"/>
          </w:tcPr>
          <w:p w14:paraId="25B27194" w14:textId="77777777" w:rsidR="00052151" w:rsidRPr="006552E8" w:rsidRDefault="00052151">
            <w:pPr>
              <w:pStyle w:val="TableParagraph"/>
              <w:rPr>
                <w:sz w:val="20"/>
              </w:rPr>
            </w:pPr>
          </w:p>
        </w:tc>
        <w:tc>
          <w:tcPr>
            <w:tcW w:w="1366" w:type="dxa"/>
          </w:tcPr>
          <w:p w14:paraId="49BBF12A" w14:textId="77777777" w:rsidR="00052151" w:rsidRPr="006552E8" w:rsidRDefault="00052151">
            <w:pPr>
              <w:pStyle w:val="TableParagraph"/>
              <w:rPr>
                <w:sz w:val="20"/>
              </w:rPr>
            </w:pPr>
          </w:p>
        </w:tc>
      </w:tr>
      <w:tr w:rsidR="00052151" w:rsidRPr="006552E8" w14:paraId="6143327E" w14:textId="77777777">
        <w:trPr>
          <w:trHeight w:val="388"/>
        </w:trPr>
        <w:tc>
          <w:tcPr>
            <w:tcW w:w="1724" w:type="dxa"/>
            <w:shd w:val="clear" w:color="auto" w:fill="4AACC5"/>
          </w:tcPr>
          <w:p w14:paraId="3C42834A" w14:textId="77777777" w:rsidR="00052151" w:rsidRPr="006552E8" w:rsidRDefault="00D3649C">
            <w:pPr>
              <w:pStyle w:val="TableParagraph"/>
              <w:spacing w:before="59"/>
              <w:ind w:left="76"/>
              <w:rPr>
                <w:b/>
              </w:rPr>
            </w:pPr>
            <w:r w:rsidRPr="006552E8">
              <w:rPr>
                <w:b/>
                <w:color w:val="FFFFFF"/>
              </w:rPr>
              <w:t>Sorumlu Birim</w:t>
            </w:r>
          </w:p>
        </w:tc>
        <w:tc>
          <w:tcPr>
            <w:tcW w:w="3804" w:type="dxa"/>
            <w:gridSpan w:val="4"/>
          </w:tcPr>
          <w:p w14:paraId="5EB38AB8" w14:textId="77777777" w:rsidR="00052151" w:rsidRPr="006552E8" w:rsidRDefault="00052151">
            <w:pPr>
              <w:pStyle w:val="TableParagraph"/>
              <w:rPr>
                <w:sz w:val="20"/>
              </w:rPr>
            </w:pPr>
          </w:p>
        </w:tc>
        <w:tc>
          <w:tcPr>
            <w:tcW w:w="1723" w:type="dxa"/>
            <w:shd w:val="clear" w:color="auto" w:fill="4AACC5"/>
          </w:tcPr>
          <w:p w14:paraId="28DD90B5" w14:textId="77777777" w:rsidR="00052151" w:rsidRPr="006552E8" w:rsidRDefault="00D3649C">
            <w:pPr>
              <w:pStyle w:val="TableParagraph"/>
              <w:spacing w:before="59"/>
              <w:ind w:left="76"/>
              <w:rPr>
                <w:b/>
              </w:rPr>
            </w:pPr>
            <w:r w:rsidRPr="006552E8">
              <w:rPr>
                <w:b/>
                <w:color w:val="FFFFFF"/>
              </w:rPr>
              <w:t>Sorumlu Birim</w:t>
            </w:r>
          </w:p>
        </w:tc>
        <w:tc>
          <w:tcPr>
            <w:tcW w:w="5378" w:type="dxa"/>
            <w:gridSpan w:val="5"/>
          </w:tcPr>
          <w:p w14:paraId="57053DC1" w14:textId="77777777" w:rsidR="00052151" w:rsidRPr="006552E8" w:rsidRDefault="00052151">
            <w:pPr>
              <w:pStyle w:val="TableParagraph"/>
              <w:rPr>
                <w:sz w:val="20"/>
              </w:rPr>
            </w:pPr>
          </w:p>
        </w:tc>
        <w:tc>
          <w:tcPr>
            <w:tcW w:w="1366" w:type="dxa"/>
          </w:tcPr>
          <w:p w14:paraId="7F1EF252" w14:textId="77777777" w:rsidR="00052151" w:rsidRPr="006552E8" w:rsidRDefault="00052151">
            <w:pPr>
              <w:pStyle w:val="TableParagraph"/>
              <w:rPr>
                <w:sz w:val="20"/>
              </w:rPr>
            </w:pPr>
          </w:p>
        </w:tc>
      </w:tr>
      <w:tr w:rsidR="00052151" w:rsidRPr="006552E8" w14:paraId="49A525C2" w14:textId="77777777">
        <w:trPr>
          <w:trHeight w:val="657"/>
        </w:trPr>
        <w:tc>
          <w:tcPr>
            <w:tcW w:w="1724" w:type="dxa"/>
            <w:shd w:val="clear" w:color="auto" w:fill="4AACC5"/>
          </w:tcPr>
          <w:p w14:paraId="69F4EB9B" w14:textId="77777777" w:rsidR="00052151" w:rsidRPr="006552E8" w:rsidRDefault="00D3649C">
            <w:pPr>
              <w:pStyle w:val="TableParagraph"/>
              <w:spacing w:before="59"/>
              <w:ind w:left="76" w:right="41"/>
              <w:rPr>
                <w:b/>
              </w:rPr>
            </w:pPr>
            <w:r w:rsidRPr="006552E8">
              <w:rPr>
                <w:b/>
                <w:color w:val="FFFFFF"/>
              </w:rPr>
              <w:t>İşbirliği Yapılacak Birim</w:t>
            </w:r>
          </w:p>
        </w:tc>
        <w:tc>
          <w:tcPr>
            <w:tcW w:w="3804" w:type="dxa"/>
            <w:gridSpan w:val="4"/>
          </w:tcPr>
          <w:p w14:paraId="73FF7F5C" w14:textId="77777777" w:rsidR="00052151" w:rsidRPr="006552E8" w:rsidRDefault="00052151">
            <w:pPr>
              <w:pStyle w:val="TableParagraph"/>
              <w:rPr>
                <w:sz w:val="20"/>
              </w:rPr>
            </w:pPr>
          </w:p>
        </w:tc>
        <w:tc>
          <w:tcPr>
            <w:tcW w:w="1723" w:type="dxa"/>
            <w:shd w:val="clear" w:color="auto" w:fill="4AACC5"/>
          </w:tcPr>
          <w:p w14:paraId="2BC5D566" w14:textId="77777777" w:rsidR="00052151" w:rsidRPr="006552E8" w:rsidRDefault="00D3649C">
            <w:pPr>
              <w:pStyle w:val="TableParagraph"/>
              <w:spacing w:before="59"/>
              <w:ind w:left="76" w:right="40"/>
              <w:rPr>
                <w:b/>
              </w:rPr>
            </w:pPr>
            <w:r w:rsidRPr="006552E8">
              <w:rPr>
                <w:b/>
                <w:color w:val="FFFFFF"/>
              </w:rPr>
              <w:t>İşbirliği Yapılacak Birim</w:t>
            </w:r>
          </w:p>
        </w:tc>
        <w:tc>
          <w:tcPr>
            <w:tcW w:w="5378" w:type="dxa"/>
            <w:gridSpan w:val="5"/>
          </w:tcPr>
          <w:p w14:paraId="5F986FF6" w14:textId="77777777" w:rsidR="00052151" w:rsidRPr="006552E8" w:rsidRDefault="00052151">
            <w:pPr>
              <w:pStyle w:val="TableParagraph"/>
              <w:rPr>
                <w:sz w:val="20"/>
              </w:rPr>
            </w:pPr>
          </w:p>
        </w:tc>
        <w:tc>
          <w:tcPr>
            <w:tcW w:w="1366" w:type="dxa"/>
          </w:tcPr>
          <w:p w14:paraId="760C1C43" w14:textId="77777777" w:rsidR="00052151" w:rsidRPr="006552E8" w:rsidRDefault="00052151">
            <w:pPr>
              <w:pStyle w:val="TableParagraph"/>
              <w:rPr>
                <w:sz w:val="20"/>
              </w:rPr>
            </w:pPr>
          </w:p>
        </w:tc>
      </w:tr>
      <w:tr w:rsidR="00052151" w:rsidRPr="006552E8" w14:paraId="49BB6C21" w14:textId="77777777">
        <w:trPr>
          <w:trHeight w:val="388"/>
        </w:trPr>
        <w:tc>
          <w:tcPr>
            <w:tcW w:w="1724" w:type="dxa"/>
            <w:shd w:val="clear" w:color="auto" w:fill="4AACC5"/>
          </w:tcPr>
          <w:p w14:paraId="5FA66136" w14:textId="77777777" w:rsidR="00052151" w:rsidRPr="006552E8" w:rsidRDefault="00D3649C">
            <w:pPr>
              <w:pStyle w:val="TableParagraph"/>
              <w:spacing w:before="59"/>
              <w:ind w:left="76"/>
              <w:rPr>
                <w:b/>
              </w:rPr>
            </w:pPr>
            <w:r w:rsidRPr="006552E8">
              <w:rPr>
                <w:b/>
                <w:color w:val="FFFFFF"/>
              </w:rPr>
              <w:t>Riskler</w:t>
            </w:r>
          </w:p>
        </w:tc>
        <w:tc>
          <w:tcPr>
            <w:tcW w:w="3804" w:type="dxa"/>
            <w:gridSpan w:val="4"/>
          </w:tcPr>
          <w:p w14:paraId="0CEC3760" w14:textId="77777777" w:rsidR="00052151" w:rsidRPr="006552E8" w:rsidRDefault="00052151">
            <w:pPr>
              <w:pStyle w:val="TableParagraph"/>
              <w:rPr>
                <w:sz w:val="20"/>
              </w:rPr>
            </w:pPr>
          </w:p>
        </w:tc>
        <w:tc>
          <w:tcPr>
            <w:tcW w:w="1723" w:type="dxa"/>
            <w:shd w:val="clear" w:color="auto" w:fill="4AACC5"/>
          </w:tcPr>
          <w:p w14:paraId="5D1520C9" w14:textId="77777777" w:rsidR="00052151" w:rsidRPr="006552E8" w:rsidRDefault="00D3649C">
            <w:pPr>
              <w:pStyle w:val="TableParagraph"/>
              <w:spacing w:before="59"/>
              <w:ind w:left="76"/>
              <w:rPr>
                <w:b/>
              </w:rPr>
            </w:pPr>
            <w:r w:rsidRPr="006552E8">
              <w:rPr>
                <w:b/>
                <w:color w:val="FFFFFF"/>
              </w:rPr>
              <w:t>Riskler</w:t>
            </w:r>
          </w:p>
        </w:tc>
        <w:tc>
          <w:tcPr>
            <w:tcW w:w="5378" w:type="dxa"/>
            <w:gridSpan w:val="5"/>
          </w:tcPr>
          <w:p w14:paraId="0E97A0BB" w14:textId="77777777" w:rsidR="00052151" w:rsidRPr="006552E8" w:rsidRDefault="00052151">
            <w:pPr>
              <w:pStyle w:val="TableParagraph"/>
              <w:rPr>
                <w:sz w:val="20"/>
              </w:rPr>
            </w:pPr>
          </w:p>
        </w:tc>
        <w:tc>
          <w:tcPr>
            <w:tcW w:w="1366" w:type="dxa"/>
          </w:tcPr>
          <w:p w14:paraId="69FDD403" w14:textId="77777777" w:rsidR="00052151" w:rsidRPr="006552E8" w:rsidRDefault="00052151">
            <w:pPr>
              <w:pStyle w:val="TableParagraph"/>
              <w:rPr>
                <w:sz w:val="20"/>
              </w:rPr>
            </w:pPr>
          </w:p>
        </w:tc>
      </w:tr>
      <w:tr w:rsidR="00052151" w:rsidRPr="006552E8" w14:paraId="4AF1C7A1" w14:textId="77777777">
        <w:trPr>
          <w:trHeight w:val="388"/>
        </w:trPr>
        <w:tc>
          <w:tcPr>
            <w:tcW w:w="1724" w:type="dxa"/>
            <w:shd w:val="clear" w:color="auto" w:fill="4AACC5"/>
          </w:tcPr>
          <w:p w14:paraId="362FFD30" w14:textId="77777777" w:rsidR="00052151" w:rsidRPr="006552E8" w:rsidRDefault="00D3649C">
            <w:pPr>
              <w:pStyle w:val="TableParagraph"/>
              <w:spacing w:before="59"/>
              <w:ind w:left="76"/>
              <w:rPr>
                <w:b/>
              </w:rPr>
            </w:pPr>
            <w:r w:rsidRPr="006552E8">
              <w:rPr>
                <w:b/>
                <w:color w:val="FFFFFF"/>
              </w:rPr>
              <w:t>Stratejiler</w:t>
            </w:r>
          </w:p>
        </w:tc>
        <w:tc>
          <w:tcPr>
            <w:tcW w:w="3804" w:type="dxa"/>
            <w:gridSpan w:val="4"/>
          </w:tcPr>
          <w:p w14:paraId="6A10F40D" w14:textId="77777777" w:rsidR="00052151" w:rsidRPr="006552E8" w:rsidRDefault="00052151">
            <w:pPr>
              <w:pStyle w:val="TableParagraph"/>
              <w:rPr>
                <w:sz w:val="20"/>
              </w:rPr>
            </w:pPr>
          </w:p>
        </w:tc>
        <w:tc>
          <w:tcPr>
            <w:tcW w:w="1723" w:type="dxa"/>
            <w:shd w:val="clear" w:color="auto" w:fill="4AACC5"/>
          </w:tcPr>
          <w:p w14:paraId="276F79DB" w14:textId="77777777" w:rsidR="00052151" w:rsidRPr="006552E8" w:rsidRDefault="00D3649C">
            <w:pPr>
              <w:pStyle w:val="TableParagraph"/>
              <w:spacing w:before="59"/>
              <w:ind w:left="76"/>
              <w:rPr>
                <w:b/>
              </w:rPr>
            </w:pPr>
            <w:r w:rsidRPr="006552E8">
              <w:rPr>
                <w:b/>
                <w:color w:val="FFFFFF"/>
              </w:rPr>
              <w:t>Stratejiler</w:t>
            </w:r>
          </w:p>
        </w:tc>
        <w:tc>
          <w:tcPr>
            <w:tcW w:w="5378" w:type="dxa"/>
            <w:gridSpan w:val="5"/>
          </w:tcPr>
          <w:p w14:paraId="7AA285F2" w14:textId="77777777" w:rsidR="00052151" w:rsidRPr="006552E8" w:rsidRDefault="00052151">
            <w:pPr>
              <w:pStyle w:val="TableParagraph"/>
              <w:rPr>
                <w:sz w:val="20"/>
              </w:rPr>
            </w:pPr>
          </w:p>
        </w:tc>
        <w:tc>
          <w:tcPr>
            <w:tcW w:w="1366" w:type="dxa"/>
          </w:tcPr>
          <w:p w14:paraId="47F98861" w14:textId="77777777" w:rsidR="00052151" w:rsidRPr="006552E8" w:rsidRDefault="00052151">
            <w:pPr>
              <w:pStyle w:val="TableParagraph"/>
              <w:rPr>
                <w:sz w:val="20"/>
              </w:rPr>
            </w:pPr>
          </w:p>
        </w:tc>
      </w:tr>
      <w:tr w:rsidR="00052151" w:rsidRPr="006552E8" w14:paraId="461C75F7" w14:textId="77777777">
        <w:trPr>
          <w:trHeight w:val="388"/>
        </w:trPr>
        <w:tc>
          <w:tcPr>
            <w:tcW w:w="1724" w:type="dxa"/>
            <w:shd w:val="clear" w:color="auto" w:fill="4AACC5"/>
          </w:tcPr>
          <w:p w14:paraId="388455E3" w14:textId="77777777" w:rsidR="00052151" w:rsidRPr="006552E8" w:rsidRDefault="00D3649C">
            <w:pPr>
              <w:pStyle w:val="TableParagraph"/>
              <w:spacing w:before="59"/>
              <w:ind w:left="76"/>
              <w:rPr>
                <w:b/>
              </w:rPr>
            </w:pPr>
            <w:r w:rsidRPr="006552E8">
              <w:rPr>
                <w:b/>
                <w:color w:val="FFFFFF"/>
              </w:rPr>
              <w:t>Toplam Maliyet</w:t>
            </w:r>
          </w:p>
        </w:tc>
        <w:tc>
          <w:tcPr>
            <w:tcW w:w="3804" w:type="dxa"/>
            <w:gridSpan w:val="4"/>
          </w:tcPr>
          <w:p w14:paraId="47DFBC9B" w14:textId="77777777" w:rsidR="00052151" w:rsidRPr="006552E8" w:rsidRDefault="00052151">
            <w:pPr>
              <w:pStyle w:val="TableParagraph"/>
              <w:rPr>
                <w:sz w:val="20"/>
              </w:rPr>
            </w:pPr>
          </w:p>
        </w:tc>
        <w:tc>
          <w:tcPr>
            <w:tcW w:w="1723" w:type="dxa"/>
            <w:shd w:val="clear" w:color="auto" w:fill="4AACC5"/>
          </w:tcPr>
          <w:p w14:paraId="6D5369A9" w14:textId="77777777" w:rsidR="00052151" w:rsidRPr="006552E8" w:rsidRDefault="00D3649C">
            <w:pPr>
              <w:pStyle w:val="TableParagraph"/>
              <w:spacing w:before="59"/>
              <w:ind w:left="76"/>
              <w:rPr>
                <w:b/>
              </w:rPr>
            </w:pPr>
            <w:r w:rsidRPr="006552E8">
              <w:rPr>
                <w:b/>
                <w:color w:val="FFFFFF"/>
              </w:rPr>
              <w:t>Toplam Maliyet</w:t>
            </w:r>
          </w:p>
        </w:tc>
        <w:tc>
          <w:tcPr>
            <w:tcW w:w="5378" w:type="dxa"/>
            <w:gridSpan w:val="5"/>
          </w:tcPr>
          <w:p w14:paraId="3409730E" w14:textId="77777777" w:rsidR="00052151" w:rsidRPr="006552E8" w:rsidRDefault="00052151">
            <w:pPr>
              <w:pStyle w:val="TableParagraph"/>
              <w:rPr>
                <w:sz w:val="20"/>
              </w:rPr>
            </w:pPr>
          </w:p>
        </w:tc>
        <w:tc>
          <w:tcPr>
            <w:tcW w:w="1366" w:type="dxa"/>
          </w:tcPr>
          <w:p w14:paraId="698FA0E6" w14:textId="77777777" w:rsidR="00052151" w:rsidRPr="006552E8" w:rsidRDefault="00052151">
            <w:pPr>
              <w:pStyle w:val="TableParagraph"/>
              <w:rPr>
                <w:sz w:val="20"/>
              </w:rPr>
            </w:pPr>
          </w:p>
        </w:tc>
      </w:tr>
      <w:tr w:rsidR="00052151" w:rsidRPr="006552E8" w14:paraId="5A26F488" w14:textId="77777777">
        <w:trPr>
          <w:trHeight w:val="388"/>
        </w:trPr>
        <w:tc>
          <w:tcPr>
            <w:tcW w:w="1724" w:type="dxa"/>
            <w:shd w:val="clear" w:color="auto" w:fill="4AACC5"/>
          </w:tcPr>
          <w:p w14:paraId="4CE65979" w14:textId="77777777" w:rsidR="00052151" w:rsidRPr="006552E8" w:rsidRDefault="00D3649C">
            <w:pPr>
              <w:pStyle w:val="TableParagraph"/>
              <w:spacing w:before="59"/>
              <w:ind w:left="76"/>
              <w:rPr>
                <w:b/>
              </w:rPr>
            </w:pPr>
            <w:r w:rsidRPr="006552E8">
              <w:rPr>
                <w:b/>
                <w:color w:val="FFFFFF"/>
              </w:rPr>
              <w:t>Tespitler</w:t>
            </w:r>
          </w:p>
        </w:tc>
        <w:tc>
          <w:tcPr>
            <w:tcW w:w="3804" w:type="dxa"/>
            <w:gridSpan w:val="4"/>
          </w:tcPr>
          <w:p w14:paraId="3C036181" w14:textId="77777777" w:rsidR="00052151" w:rsidRPr="006552E8" w:rsidRDefault="00052151">
            <w:pPr>
              <w:pStyle w:val="TableParagraph"/>
              <w:rPr>
                <w:sz w:val="20"/>
              </w:rPr>
            </w:pPr>
          </w:p>
        </w:tc>
        <w:tc>
          <w:tcPr>
            <w:tcW w:w="1723" w:type="dxa"/>
            <w:shd w:val="clear" w:color="auto" w:fill="4AACC5"/>
          </w:tcPr>
          <w:p w14:paraId="68C076F0" w14:textId="77777777" w:rsidR="00052151" w:rsidRPr="006552E8" w:rsidRDefault="00D3649C">
            <w:pPr>
              <w:pStyle w:val="TableParagraph"/>
              <w:spacing w:before="59"/>
              <w:ind w:left="76"/>
              <w:rPr>
                <w:b/>
              </w:rPr>
            </w:pPr>
            <w:r w:rsidRPr="006552E8">
              <w:rPr>
                <w:b/>
                <w:color w:val="FFFFFF"/>
              </w:rPr>
              <w:t>Tespitler</w:t>
            </w:r>
          </w:p>
        </w:tc>
        <w:tc>
          <w:tcPr>
            <w:tcW w:w="5378" w:type="dxa"/>
            <w:gridSpan w:val="5"/>
          </w:tcPr>
          <w:p w14:paraId="3A9FD6AA" w14:textId="77777777" w:rsidR="00052151" w:rsidRPr="006552E8" w:rsidRDefault="00052151">
            <w:pPr>
              <w:pStyle w:val="TableParagraph"/>
              <w:rPr>
                <w:sz w:val="20"/>
              </w:rPr>
            </w:pPr>
          </w:p>
        </w:tc>
        <w:tc>
          <w:tcPr>
            <w:tcW w:w="1366" w:type="dxa"/>
          </w:tcPr>
          <w:p w14:paraId="20FB0CCE" w14:textId="77777777" w:rsidR="00052151" w:rsidRPr="006552E8" w:rsidRDefault="00052151">
            <w:pPr>
              <w:pStyle w:val="TableParagraph"/>
              <w:rPr>
                <w:sz w:val="20"/>
              </w:rPr>
            </w:pPr>
          </w:p>
        </w:tc>
      </w:tr>
      <w:tr w:rsidR="00052151" w:rsidRPr="006552E8" w14:paraId="00D204EC" w14:textId="77777777">
        <w:trPr>
          <w:trHeight w:val="391"/>
        </w:trPr>
        <w:tc>
          <w:tcPr>
            <w:tcW w:w="1724" w:type="dxa"/>
            <w:tcBorders>
              <w:bottom w:val="single" w:sz="8" w:space="0" w:color="000000"/>
            </w:tcBorders>
            <w:shd w:val="clear" w:color="auto" w:fill="4AACC5"/>
          </w:tcPr>
          <w:p w14:paraId="237FDA01" w14:textId="77777777" w:rsidR="00052151" w:rsidRPr="006552E8" w:rsidRDefault="00D3649C">
            <w:pPr>
              <w:pStyle w:val="TableParagraph"/>
              <w:spacing w:before="59"/>
              <w:ind w:left="76"/>
              <w:rPr>
                <w:b/>
              </w:rPr>
            </w:pPr>
            <w:r w:rsidRPr="006552E8">
              <w:rPr>
                <w:b/>
                <w:color w:val="FFFFFF"/>
              </w:rPr>
              <w:lastRenderedPageBreak/>
              <w:t>İhtiyaçlar</w:t>
            </w:r>
          </w:p>
        </w:tc>
        <w:tc>
          <w:tcPr>
            <w:tcW w:w="3804" w:type="dxa"/>
            <w:gridSpan w:val="4"/>
            <w:tcBorders>
              <w:bottom w:val="single" w:sz="8" w:space="0" w:color="000000"/>
            </w:tcBorders>
          </w:tcPr>
          <w:p w14:paraId="7ADB0E9C" w14:textId="77777777" w:rsidR="00052151" w:rsidRPr="006552E8" w:rsidRDefault="00052151">
            <w:pPr>
              <w:pStyle w:val="TableParagraph"/>
              <w:rPr>
                <w:sz w:val="20"/>
              </w:rPr>
            </w:pPr>
          </w:p>
        </w:tc>
        <w:tc>
          <w:tcPr>
            <w:tcW w:w="1723" w:type="dxa"/>
            <w:shd w:val="clear" w:color="auto" w:fill="4AACC5"/>
          </w:tcPr>
          <w:p w14:paraId="40CC63FE" w14:textId="77777777" w:rsidR="00052151" w:rsidRPr="006552E8" w:rsidRDefault="00D3649C">
            <w:pPr>
              <w:pStyle w:val="TableParagraph"/>
              <w:spacing w:before="59"/>
              <w:ind w:left="76"/>
              <w:rPr>
                <w:b/>
              </w:rPr>
            </w:pPr>
            <w:r w:rsidRPr="006552E8">
              <w:rPr>
                <w:b/>
                <w:color w:val="FFFFFF"/>
              </w:rPr>
              <w:t>İhtiyaçlar</w:t>
            </w:r>
          </w:p>
        </w:tc>
        <w:tc>
          <w:tcPr>
            <w:tcW w:w="5378" w:type="dxa"/>
            <w:gridSpan w:val="5"/>
            <w:tcBorders>
              <w:bottom w:val="single" w:sz="8" w:space="0" w:color="000000"/>
            </w:tcBorders>
          </w:tcPr>
          <w:p w14:paraId="7C24E1B5" w14:textId="77777777" w:rsidR="00052151" w:rsidRPr="006552E8" w:rsidRDefault="00052151">
            <w:pPr>
              <w:pStyle w:val="TableParagraph"/>
              <w:rPr>
                <w:sz w:val="20"/>
              </w:rPr>
            </w:pPr>
          </w:p>
        </w:tc>
        <w:tc>
          <w:tcPr>
            <w:tcW w:w="1366" w:type="dxa"/>
          </w:tcPr>
          <w:p w14:paraId="2DF3E62D" w14:textId="77777777" w:rsidR="00052151" w:rsidRPr="006552E8" w:rsidRDefault="00052151">
            <w:pPr>
              <w:pStyle w:val="TableParagraph"/>
              <w:rPr>
                <w:sz w:val="20"/>
              </w:rPr>
            </w:pPr>
          </w:p>
        </w:tc>
      </w:tr>
    </w:tbl>
    <w:p w14:paraId="14138A88" w14:textId="77777777" w:rsidR="00052151" w:rsidRPr="006552E8" w:rsidRDefault="00D3649C">
      <w:pPr>
        <w:pStyle w:val="ListeParagraf"/>
        <w:numPr>
          <w:ilvl w:val="0"/>
          <w:numId w:val="73"/>
        </w:numPr>
        <w:tabs>
          <w:tab w:val="left" w:pos="230"/>
        </w:tabs>
        <w:spacing w:before="59"/>
        <w:ind w:left="229" w:hanging="95"/>
        <w:rPr>
          <w:sz w:val="20"/>
        </w:rPr>
      </w:pPr>
      <w:r w:rsidRPr="006552E8">
        <w:rPr>
          <w:sz w:val="20"/>
        </w:rPr>
        <w:t>Performans göstergesi sayısı kadar satır sayısına yer</w:t>
      </w:r>
      <w:r w:rsidRPr="006552E8">
        <w:rPr>
          <w:spacing w:val="-3"/>
          <w:sz w:val="20"/>
        </w:rPr>
        <w:t xml:space="preserve"> </w:t>
      </w:r>
      <w:r w:rsidRPr="006552E8">
        <w:rPr>
          <w:sz w:val="20"/>
        </w:rPr>
        <w:t>verilecektir.</w:t>
      </w:r>
    </w:p>
    <w:p w14:paraId="4CB6511C" w14:textId="77777777" w:rsidR="00052151" w:rsidRPr="006552E8" w:rsidRDefault="00D3649C">
      <w:pPr>
        <w:spacing w:before="1"/>
        <w:ind w:left="135"/>
        <w:rPr>
          <w:sz w:val="20"/>
        </w:rPr>
      </w:pPr>
      <w:r w:rsidRPr="006552E8">
        <w:rPr>
          <w:sz w:val="20"/>
          <w:vertAlign w:val="superscript"/>
        </w:rPr>
        <w:t>**</w:t>
      </w:r>
      <w:r w:rsidRPr="006552E8">
        <w:rPr>
          <w:sz w:val="20"/>
        </w:rPr>
        <w:t xml:space="preserve"> Sadece güncellemeye konu olan yılların verilerine yer verilecektir.</w:t>
      </w:r>
    </w:p>
    <w:p w14:paraId="09526C04" w14:textId="77777777" w:rsidR="00052151" w:rsidRPr="006552E8" w:rsidRDefault="00D3649C">
      <w:pPr>
        <w:ind w:left="135"/>
        <w:rPr>
          <w:sz w:val="20"/>
        </w:rPr>
      </w:pPr>
      <w:r w:rsidRPr="006552E8">
        <w:rPr>
          <w:sz w:val="20"/>
          <w:vertAlign w:val="superscript"/>
        </w:rPr>
        <w:t>***</w:t>
      </w:r>
      <w:r w:rsidRPr="006552E8">
        <w:rPr>
          <w:sz w:val="20"/>
        </w:rPr>
        <w:t xml:space="preserve"> Güncellemeye konu olan başlangıç yılından bir önceki yılın, yılsonu tahmin değerini ifade eder.</w:t>
      </w:r>
    </w:p>
    <w:p w14:paraId="3A06802A" w14:textId="77777777" w:rsidR="00052151" w:rsidRPr="006552E8" w:rsidRDefault="00BD5B54">
      <w:pPr>
        <w:pStyle w:val="GvdeMetni"/>
        <w:spacing w:before="5"/>
        <w:rPr>
          <w:sz w:val="27"/>
        </w:rPr>
      </w:pPr>
      <w:r w:rsidRPr="006552E8">
        <w:rPr>
          <w:noProof/>
          <w:lang w:eastAsia="tr-TR"/>
        </w:rPr>
        <mc:AlternateContent>
          <mc:Choice Requires="wpg">
            <w:drawing>
              <wp:anchor distT="0" distB="0" distL="0" distR="0" simplePos="0" relativeHeight="487759360" behindDoc="1" locked="0" layoutInCell="1" allowOverlap="1" wp14:anchorId="738DD123" wp14:editId="229D1823">
                <wp:simplePos x="0" y="0"/>
                <wp:positionH relativeFrom="page">
                  <wp:posOffset>880745</wp:posOffset>
                </wp:positionH>
                <wp:positionV relativeFrom="paragraph">
                  <wp:posOffset>237490</wp:posOffset>
                </wp:positionV>
                <wp:extent cx="8926830" cy="182880"/>
                <wp:effectExtent l="0" t="0" r="0" b="0"/>
                <wp:wrapTopAndBottom/>
                <wp:docPr id="318"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6830" cy="182880"/>
                          <a:chOff x="1387" y="374"/>
                          <a:chExt cx="14058" cy="288"/>
                        </a:xfrm>
                      </wpg:grpSpPr>
                      <wps:wsp>
                        <wps:cNvPr id="319" name="Rectangle 311"/>
                        <wps:cNvSpPr>
                          <a:spLocks/>
                        </wps:cNvSpPr>
                        <wps:spPr bwMode="auto">
                          <a:xfrm>
                            <a:off x="1387" y="383"/>
                            <a:ext cx="13820"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310"/>
                        <wps:cNvSpPr>
                          <a:spLocks/>
                        </wps:cNvSpPr>
                        <wps:spPr bwMode="auto">
                          <a:xfrm>
                            <a:off x="1387" y="373"/>
                            <a:ext cx="138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Text Box 309"/>
                        <wps:cNvSpPr txBox="1">
                          <a:spLocks/>
                        </wps:cNvSpPr>
                        <wps:spPr bwMode="auto">
                          <a:xfrm>
                            <a:off x="1416" y="44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52340"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22" name="Text Box 308"/>
                        <wps:cNvSpPr txBox="1">
                          <a:spLocks/>
                        </wps:cNvSpPr>
                        <wps:spPr bwMode="auto">
                          <a:xfrm>
                            <a:off x="15180" y="421"/>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62021" w14:textId="77777777" w:rsidR="00786CD5" w:rsidRDefault="00786CD5">
                              <w:pPr>
                                <w:spacing w:line="240" w:lineRule="exact"/>
                                <w:rPr>
                                  <w:sz w:val="24"/>
                                </w:rPr>
                              </w:pPr>
                              <w:r>
                                <w:rPr>
                                  <w:color w:val="FFFFFF"/>
                                  <w:sz w:val="24"/>
                                  <w:shd w:val="clear" w:color="auto" w:fill="30849B"/>
                                </w:rPr>
                                <w:t>72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DD123" id="Group 307" o:spid="_x0000_s1168" style="position:absolute;margin-left:69.35pt;margin-top:18.7pt;width:702.9pt;height:14.4pt;z-index:-15557120;mso-wrap-distance-left:0;mso-wrap-distance-right:0;mso-position-horizontal-relative:page;mso-position-vertical-relative:text" coordorigin="1387,374" coordsize="1405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">
                <v:rect id="Rectangle 311" o:spid="_x0000_s1169" style="position:absolute;left:1387;top:383;width:13820;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" fillcolor="#30849b" stroked="f">
                  <v:path arrowok="t"/>
                </v:rect>
                <v:rect id="Rectangle 310" o:spid="_x0000_s1170" style="position:absolute;left:1387;top:373;width:138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" fillcolor="black" stroked="f">
                  <v:path arrowok="t"/>
                </v:rect>
                <v:shape id="Text Box 309" o:spid="_x0000_s1171" type="#_x0000_t202" style="position:absolute;left:1416;top:44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" filled="f" stroked="f">
                  <v:path arrowok="t"/>
                  <v:textbox inset="0,0,0,0">
                    <w:txbxContent>
                      <w:p w14:paraId="45152340" w14:textId="77777777" w:rsidR="00786CD5" w:rsidRDefault="00786CD5">
                        <w:pPr>
                          <w:spacing w:line="180" w:lineRule="exact"/>
                          <w:rPr>
                            <w:b/>
                            <w:sz w:val="18"/>
                          </w:rPr>
                        </w:pPr>
                        <w:r>
                          <w:rPr>
                            <w:b/>
                            <w:color w:val="FFFFFF"/>
                            <w:sz w:val="18"/>
                          </w:rPr>
                          <w:t>Üniversiteler İçin Stratejik Planlama Rehberi</w:t>
                        </w:r>
                      </w:p>
                    </w:txbxContent>
                  </v:textbox>
                </v:shape>
                <v:shape id="Text Box 308" o:spid="_x0000_s1172" type="#_x0000_t202" style="position:absolute;left:15180;top:421;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" filled="f" stroked="f">
                  <v:path arrowok="t"/>
                  <v:textbox inset="0,0,0,0">
                    <w:txbxContent>
                      <w:p w14:paraId="39E62021" w14:textId="77777777" w:rsidR="00786CD5" w:rsidRDefault="00786CD5">
                        <w:pPr>
                          <w:spacing w:line="240" w:lineRule="exact"/>
                          <w:rPr>
                            <w:sz w:val="24"/>
                          </w:rPr>
                        </w:pPr>
                        <w:r>
                          <w:rPr>
                            <w:color w:val="FFFFFF"/>
                            <w:sz w:val="24"/>
                            <w:shd w:val="clear" w:color="auto" w:fill="30849B"/>
                          </w:rPr>
                          <w:t>72</w:t>
                        </w:r>
                      </w:p>
                    </w:txbxContent>
                  </v:textbox>
                </v:shape>
                <w10:wrap type="topAndBottom" anchorx="page"/>
              </v:group>
            </w:pict>
          </mc:Fallback>
        </mc:AlternateContent>
      </w:r>
    </w:p>
    <w:p w14:paraId="266F9344" w14:textId="77777777" w:rsidR="00052151" w:rsidRPr="006552E8" w:rsidRDefault="00052151">
      <w:pPr>
        <w:rPr>
          <w:sz w:val="27"/>
        </w:rPr>
        <w:sectPr w:rsidR="00052151" w:rsidRPr="006552E8">
          <w:pgSz w:w="16840" w:h="11910" w:orient="landscape"/>
          <w:pgMar w:top="70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21716089"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7FB3CA42" wp14:editId="2F63341F">
                <wp:extent cx="5798185" cy="140335"/>
                <wp:effectExtent l="0" t="0" r="0" b="0"/>
                <wp:docPr id="317"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17ADC" w14:textId="77777777" w:rsidR="00786CD5" w:rsidRDefault="00786CD5">
                            <w:pPr>
                              <w:spacing w:before="1" w:line="219" w:lineRule="exact"/>
                              <w:ind w:right="29"/>
                              <w:jc w:val="right"/>
                              <w:rPr>
                                <w:b/>
                                <w:sz w:val="18"/>
                              </w:rPr>
                            </w:pPr>
                            <w:r>
                              <w:rPr>
                                <w:b/>
                                <w:color w:val="FFFFFF"/>
                                <w:sz w:val="18"/>
                              </w:rPr>
                              <w:t>Stratejik Planın Sunulması</w:t>
                            </w:r>
                          </w:p>
                        </w:txbxContent>
                      </wps:txbx>
                      <wps:bodyPr rot="0" vert="horz" wrap="square" lIns="0" tIns="0" rIns="0" bIns="0" anchor="t" anchorCtr="0" upright="1">
                        <a:noAutofit/>
                      </wps:bodyPr>
                    </wps:wsp>
                  </a:graphicData>
                </a:graphic>
              </wp:inline>
            </w:drawing>
          </mc:Choice>
          <mc:Fallback>
            <w:pict>
              <v:shape w14:anchorId="7FB3CA42" id="Text Box 306" o:spid="_x0000_s1173"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NOoPM50AgAA9AQAAA4AAAAAAAAA&#10;AAAAAAAALgIAAGRycy9lMm9Eb2MueG1sUEsBAi0AFAAGAAgAAAAhAPeJCQDcAAAABAEAAA8AAAAA&#10;AAAAAAAAAAAAzgQAAGRycy9kb3ducmV2LnhtbFBLBQYAAAAABAAEAPMAAADXBQAAAAA=&#10;" fillcolor="#30849b" stroked="f">
                <v:path arrowok="t"/>
                <v:textbox inset="0,0,0,0">
                  <w:txbxContent>
                    <w:p w14:paraId="4FA17ADC" w14:textId="77777777" w:rsidR="00786CD5" w:rsidRDefault="00786CD5">
                      <w:pPr>
                        <w:spacing w:before="1" w:line="219" w:lineRule="exact"/>
                        <w:ind w:right="29"/>
                        <w:jc w:val="right"/>
                        <w:rPr>
                          <w:b/>
                          <w:sz w:val="18"/>
                        </w:rPr>
                      </w:pPr>
                      <w:r>
                        <w:rPr>
                          <w:b/>
                          <w:color w:val="FFFFFF"/>
                          <w:sz w:val="18"/>
                        </w:rPr>
                        <w:t>Stratejik Planın Sunulması</w:t>
                      </w:r>
                    </w:p>
                  </w:txbxContent>
                </v:textbox>
                <w10:anchorlock/>
              </v:shape>
            </w:pict>
          </mc:Fallback>
        </mc:AlternateContent>
      </w:r>
    </w:p>
    <w:p w14:paraId="15913087" w14:textId="77777777" w:rsidR="00052151" w:rsidRPr="006552E8" w:rsidRDefault="00052151">
      <w:pPr>
        <w:pStyle w:val="GvdeMetni"/>
        <w:rPr>
          <w:sz w:val="20"/>
        </w:rPr>
      </w:pPr>
    </w:p>
    <w:p w14:paraId="7DFF6CD4" w14:textId="77777777" w:rsidR="00052151" w:rsidRPr="006552E8" w:rsidRDefault="00052151">
      <w:pPr>
        <w:pStyle w:val="GvdeMetni"/>
        <w:rPr>
          <w:sz w:val="20"/>
        </w:rPr>
      </w:pPr>
    </w:p>
    <w:p w14:paraId="4AFEED49" w14:textId="77777777" w:rsidR="00052151" w:rsidRPr="006552E8" w:rsidRDefault="00D3649C">
      <w:pPr>
        <w:pStyle w:val="ListeParagraf"/>
        <w:numPr>
          <w:ilvl w:val="0"/>
          <w:numId w:val="79"/>
        </w:numPr>
        <w:tabs>
          <w:tab w:val="left" w:pos="856"/>
          <w:tab w:val="left" w:pos="857"/>
        </w:tabs>
        <w:spacing w:before="250"/>
        <w:ind w:left="856" w:hanging="721"/>
        <w:rPr>
          <w:b/>
          <w:sz w:val="28"/>
        </w:rPr>
      </w:pPr>
      <w:bookmarkStart w:id="95" w:name="_bookmark105"/>
      <w:bookmarkEnd w:id="95"/>
      <w:r w:rsidRPr="006552E8">
        <w:rPr>
          <w:b/>
          <w:color w:val="205768"/>
          <w:sz w:val="28"/>
        </w:rPr>
        <w:t>STRATEJİK PLANIN</w:t>
      </w:r>
      <w:r w:rsidRPr="006552E8">
        <w:rPr>
          <w:b/>
          <w:color w:val="205768"/>
          <w:spacing w:val="-4"/>
          <w:sz w:val="28"/>
        </w:rPr>
        <w:t xml:space="preserve"> </w:t>
      </w:r>
      <w:r w:rsidRPr="006552E8">
        <w:rPr>
          <w:b/>
          <w:color w:val="205768"/>
          <w:sz w:val="28"/>
        </w:rPr>
        <w:t>SUNULMASI</w:t>
      </w:r>
    </w:p>
    <w:p w14:paraId="30E1F57E" w14:textId="77777777" w:rsidR="00052151" w:rsidRPr="006552E8" w:rsidRDefault="00D3649C">
      <w:pPr>
        <w:pStyle w:val="GvdeMetni"/>
        <w:spacing w:before="240"/>
        <w:ind w:left="136" w:right="133"/>
        <w:jc w:val="both"/>
      </w:pPr>
      <w:r w:rsidRPr="006552E8">
        <w:t>Stratejik plan taslağı, Rektörün onayını takiben değerlendirilmek üzere Tablo 29’da yer alan şablona uygun olarak Strateji ve Bütçe Başkanlığına gönderilir. Strateji ve Bütçe Başkanlığının değerlendirme</w:t>
      </w:r>
      <w:r w:rsidRPr="006552E8">
        <w:rPr>
          <w:spacing w:val="-15"/>
        </w:rPr>
        <w:t xml:space="preserve"> </w:t>
      </w:r>
      <w:r w:rsidRPr="006552E8">
        <w:t>raporunda</w:t>
      </w:r>
      <w:r w:rsidRPr="006552E8">
        <w:rPr>
          <w:spacing w:val="-14"/>
        </w:rPr>
        <w:t xml:space="preserve"> </w:t>
      </w:r>
      <w:r w:rsidRPr="006552E8">
        <w:t>belirttiği</w:t>
      </w:r>
      <w:r w:rsidRPr="006552E8">
        <w:rPr>
          <w:spacing w:val="-16"/>
        </w:rPr>
        <w:t xml:space="preserve"> </w:t>
      </w:r>
      <w:r w:rsidRPr="006552E8">
        <w:t>hususlar</w:t>
      </w:r>
      <w:r w:rsidRPr="006552E8">
        <w:rPr>
          <w:spacing w:val="-14"/>
        </w:rPr>
        <w:t xml:space="preserve"> </w:t>
      </w:r>
      <w:r w:rsidRPr="006552E8">
        <w:t>dikkate</w:t>
      </w:r>
      <w:r w:rsidRPr="006552E8">
        <w:rPr>
          <w:spacing w:val="-15"/>
        </w:rPr>
        <w:t xml:space="preserve"> </w:t>
      </w:r>
      <w:r w:rsidRPr="006552E8">
        <w:t>alınarak</w:t>
      </w:r>
      <w:r w:rsidRPr="006552E8">
        <w:rPr>
          <w:spacing w:val="-14"/>
        </w:rPr>
        <w:t xml:space="preserve"> </w:t>
      </w:r>
      <w:r w:rsidRPr="006552E8">
        <w:t>planda</w:t>
      </w:r>
      <w:r w:rsidRPr="006552E8">
        <w:rPr>
          <w:spacing w:val="-15"/>
        </w:rPr>
        <w:t xml:space="preserve"> </w:t>
      </w:r>
      <w:r w:rsidRPr="006552E8">
        <w:t>gerekli</w:t>
      </w:r>
      <w:r w:rsidRPr="006552E8">
        <w:rPr>
          <w:spacing w:val="-15"/>
        </w:rPr>
        <w:t xml:space="preserve"> </w:t>
      </w:r>
      <w:r w:rsidRPr="006552E8">
        <w:t>düzeltmeler</w:t>
      </w:r>
      <w:r w:rsidRPr="006552E8">
        <w:rPr>
          <w:spacing w:val="-14"/>
        </w:rPr>
        <w:t xml:space="preserve"> </w:t>
      </w:r>
      <w:r w:rsidRPr="006552E8">
        <w:t>yapılır ve plan Rektör onayıyla yürürlüğe konulur. Kamuoyuna açıklanacak stratejik planlar da Tablo 29’da yer alan şablona uygun</w:t>
      </w:r>
      <w:r w:rsidRPr="006552E8">
        <w:rPr>
          <w:spacing w:val="-1"/>
        </w:rPr>
        <w:t xml:space="preserve"> </w:t>
      </w:r>
      <w:r w:rsidRPr="006552E8">
        <w:t>olmalıdır.</w:t>
      </w:r>
    </w:p>
    <w:p w14:paraId="6793B2CB" w14:textId="77777777" w:rsidR="00052151" w:rsidRPr="006552E8" w:rsidRDefault="00D3649C">
      <w:pPr>
        <w:pStyle w:val="GvdeMetni"/>
        <w:spacing w:before="121"/>
        <w:ind w:left="136" w:right="134"/>
        <w:jc w:val="both"/>
      </w:pPr>
      <w:r w:rsidRPr="006552E8">
        <w:t>Bu şablonda belirtilenler dışında herhangi bir başlıklandırma yapılmaz. Alt amaçlar, alt hedefler, tedbir ve tema gibi kavramlara yer verilmez.</w:t>
      </w:r>
    </w:p>
    <w:p w14:paraId="283F15A7" w14:textId="77777777" w:rsidR="00052151" w:rsidRPr="006552E8" w:rsidRDefault="00D3649C">
      <w:pPr>
        <w:pStyle w:val="GvdeMetni"/>
        <w:spacing w:before="120"/>
        <w:ind w:left="136" w:right="132"/>
        <w:jc w:val="both"/>
      </w:pPr>
      <w:r w:rsidRPr="006552E8">
        <w:t>Bu şablonda yer alan ve Rehber içerisinde detaylandırılmayan “Bir Bakışta Stratejik Plan” bölümünde</w:t>
      </w:r>
      <w:r w:rsidRPr="006552E8">
        <w:rPr>
          <w:spacing w:val="-7"/>
        </w:rPr>
        <w:t xml:space="preserve"> </w:t>
      </w:r>
      <w:r w:rsidRPr="006552E8">
        <w:t>misyon,</w:t>
      </w:r>
      <w:r w:rsidRPr="006552E8">
        <w:rPr>
          <w:spacing w:val="-7"/>
        </w:rPr>
        <w:t xml:space="preserve"> </w:t>
      </w:r>
      <w:r w:rsidRPr="006552E8">
        <w:t>vizyon,</w:t>
      </w:r>
      <w:r w:rsidRPr="006552E8">
        <w:rPr>
          <w:spacing w:val="-6"/>
        </w:rPr>
        <w:t xml:space="preserve"> </w:t>
      </w:r>
      <w:r w:rsidRPr="006552E8">
        <w:t>temel</w:t>
      </w:r>
      <w:r w:rsidRPr="006552E8">
        <w:rPr>
          <w:spacing w:val="-7"/>
        </w:rPr>
        <w:t xml:space="preserve"> </w:t>
      </w:r>
      <w:r w:rsidRPr="006552E8">
        <w:t>değerler</w:t>
      </w:r>
      <w:r w:rsidRPr="006552E8">
        <w:rPr>
          <w:spacing w:val="-5"/>
        </w:rPr>
        <w:t xml:space="preserve"> </w:t>
      </w:r>
      <w:r w:rsidRPr="006552E8">
        <w:t>ile</w:t>
      </w:r>
      <w:r w:rsidRPr="006552E8">
        <w:rPr>
          <w:spacing w:val="-3"/>
        </w:rPr>
        <w:t xml:space="preserve"> </w:t>
      </w:r>
      <w:r w:rsidRPr="006552E8">
        <w:t>amaç</w:t>
      </w:r>
      <w:r w:rsidRPr="006552E8">
        <w:rPr>
          <w:spacing w:val="-5"/>
        </w:rPr>
        <w:t xml:space="preserve"> </w:t>
      </w:r>
      <w:r w:rsidRPr="006552E8">
        <w:t>ve</w:t>
      </w:r>
      <w:r w:rsidRPr="006552E8">
        <w:rPr>
          <w:spacing w:val="-7"/>
        </w:rPr>
        <w:t xml:space="preserve"> </w:t>
      </w:r>
      <w:r w:rsidRPr="006552E8">
        <w:t>hedeflere</w:t>
      </w:r>
      <w:r w:rsidRPr="006552E8">
        <w:rPr>
          <w:spacing w:val="-3"/>
        </w:rPr>
        <w:t xml:space="preserve"> </w:t>
      </w:r>
      <w:r w:rsidRPr="006552E8">
        <w:t>yer</w:t>
      </w:r>
      <w:r w:rsidRPr="006552E8">
        <w:rPr>
          <w:spacing w:val="-7"/>
        </w:rPr>
        <w:t xml:space="preserve"> </w:t>
      </w:r>
      <w:r w:rsidRPr="006552E8">
        <w:t>verilir.</w:t>
      </w:r>
      <w:r w:rsidRPr="006552E8">
        <w:rPr>
          <w:spacing w:val="-2"/>
        </w:rPr>
        <w:t xml:space="preserve"> </w:t>
      </w:r>
      <w:r w:rsidRPr="006552E8">
        <w:t>Hedef</w:t>
      </w:r>
      <w:r w:rsidRPr="006552E8">
        <w:rPr>
          <w:spacing w:val="-4"/>
        </w:rPr>
        <w:t xml:space="preserve"> </w:t>
      </w:r>
      <w:r w:rsidRPr="006552E8">
        <w:t>kartlarında yer alan performans göstergelerinden sonuç ve politika odaklı olan ve üniversitenin faaliyet alanına</w:t>
      </w:r>
      <w:r w:rsidRPr="006552E8">
        <w:rPr>
          <w:spacing w:val="-9"/>
        </w:rPr>
        <w:t xml:space="preserve"> </w:t>
      </w:r>
      <w:r w:rsidRPr="006552E8">
        <w:t>ilişkin</w:t>
      </w:r>
      <w:r w:rsidRPr="006552E8">
        <w:rPr>
          <w:spacing w:val="-7"/>
        </w:rPr>
        <w:t xml:space="preserve"> </w:t>
      </w:r>
      <w:r w:rsidRPr="006552E8">
        <w:t>önem</w:t>
      </w:r>
      <w:r w:rsidRPr="006552E8">
        <w:rPr>
          <w:spacing w:val="-9"/>
        </w:rPr>
        <w:t xml:space="preserve"> </w:t>
      </w:r>
      <w:r w:rsidRPr="006552E8">
        <w:t>atfettiği</w:t>
      </w:r>
      <w:r w:rsidRPr="006552E8">
        <w:rPr>
          <w:spacing w:val="-5"/>
        </w:rPr>
        <w:t xml:space="preserve"> </w:t>
      </w:r>
      <w:r w:rsidRPr="006552E8">
        <w:t>5</w:t>
      </w:r>
      <w:r w:rsidRPr="006552E8">
        <w:rPr>
          <w:spacing w:val="-8"/>
        </w:rPr>
        <w:t xml:space="preserve"> </w:t>
      </w:r>
      <w:r w:rsidRPr="006552E8">
        <w:t>ila</w:t>
      </w:r>
      <w:r w:rsidRPr="006552E8">
        <w:rPr>
          <w:spacing w:val="-8"/>
        </w:rPr>
        <w:t xml:space="preserve"> </w:t>
      </w:r>
      <w:r w:rsidRPr="006552E8">
        <w:t>15</w:t>
      </w:r>
      <w:r w:rsidRPr="006552E8">
        <w:rPr>
          <w:spacing w:val="-6"/>
        </w:rPr>
        <w:t xml:space="preserve"> </w:t>
      </w:r>
      <w:r w:rsidRPr="006552E8">
        <w:t>arasında</w:t>
      </w:r>
      <w:r w:rsidRPr="006552E8">
        <w:rPr>
          <w:spacing w:val="-6"/>
        </w:rPr>
        <w:t xml:space="preserve"> </w:t>
      </w:r>
      <w:r w:rsidRPr="006552E8">
        <w:t>gösterge</w:t>
      </w:r>
      <w:r w:rsidRPr="006552E8">
        <w:rPr>
          <w:spacing w:val="-6"/>
        </w:rPr>
        <w:t xml:space="preserve"> </w:t>
      </w:r>
      <w:r w:rsidRPr="006552E8">
        <w:t>ise</w:t>
      </w:r>
      <w:r w:rsidRPr="006552E8">
        <w:rPr>
          <w:spacing w:val="-10"/>
        </w:rPr>
        <w:t xml:space="preserve"> </w:t>
      </w:r>
      <w:r w:rsidRPr="006552E8">
        <w:t>temel</w:t>
      </w:r>
      <w:r w:rsidRPr="006552E8">
        <w:rPr>
          <w:spacing w:val="-9"/>
        </w:rPr>
        <w:t xml:space="preserve"> </w:t>
      </w:r>
      <w:r w:rsidRPr="006552E8">
        <w:t>performans</w:t>
      </w:r>
      <w:r w:rsidRPr="006552E8">
        <w:rPr>
          <w:spacing w:val="-7"/>
        </w:rPr>
        <w:t xml:space="preserve"> </w:t>
      </w:r>
      <w:r w:rsidRPr="006552E8">
        <w:t>göstergesi</w:t>
      </w:r>
      <w:r w:rsidRPr="006552E8">
        <w:rPr>
          <w:spacing w:val="-9"/>
        </w:rPr>
        <w:t xml:space="preserve"> </w:t>
      </w:r>
      <w:r w:rsidRPr="006552E8">
        <w:t>olarak belirlenir ve buna “Temel Performans Göstergeleri” (Ek İ) bölümünde yer</w:t>
      </w:r>
      <w:r w:rsidRPr="006552E8">
        <w:rPr>
          <w:spacing w:val="-9"/>
        </w:rPr>
        <w:t xml:space="preserve"> </w:t>
      </w:r>
      <w:r w:rsidRPr="006552E8">
        <w:t>verilir.</w:t>
      </w:r>
    </w:p>
    <w:p w14:paraId="172E5D78" w14:textId="77777777" w:rsidR="00052151" w:rsidRPr="006552E8" w:rsidRDefault="00052151">
      <w:pPr>
        <w:pStyle w:val="GvdeMetni"/>
        <w:spacing w:before="7"/>
        <w:rPr>
          <w:sz w:val="19"/>
        </w:rPr>
      </w:pPr>
    </w:p>
    <w:p w14:paraId="68C4881A" w14:textId="77777777" w:rsidR="00052151" w:rsidRPr="006552E8" w:rsidRDefault="00D3649C">
      <w:pPr>
        <w:pStyle w:val="Balk3"/>
        <w:spacing w:before="1"/>
        <w:ind w:left="136"/>
      </w:pPr>
      <w:bookmarkStart w:id="96" w:name="_bookmark106"/>
      <w:bookmarkEnd w:id="96"/>
      <w:r w:rsidRPr="006552E8">
        <w:rPr>
          <w:color w:val="30849B"/>
        </w:rPr>
        <w:t>Tablo 29: Stratejik Plan Şablonu</w:t>
      </w:r>
    </w:p>
    <w:p w14:paraId="56A64089" w14:textId="77777777" w:rsidR="00052151" w:rsidRPr="006552E8" w:rsidRDefault="00052151">
      <w:pPr>
        <w:pStyle w:val="GvdeMetni"/>
        <w:spacing w:before="10"/>
        <w:rPr>
          <w:b/>
          <w:sz w:val="9"/>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14"/>
        <w:gridCol w:w="5554"/>
      </w:tblGrid>
      <w:tr w:rsidR="00052151" w:rsidRPr="006552E8" w14:paraId="7ABD9C5B" w14:textId="77777777">
        <w:trPr>
          <w:trHeight w:val="398"/>
        </w:trPr>
        <w:tc>
          <w:tcPr>
            <w:tcW w:w="3514" w:type="dxa"/>
            <w:shd w:val="clear" w:color="auto" w:fill="4AACC5"/>
          </w:tcPr>
          <w:p w14:paraId="4306A19C" w14:textId="77777777" w:rsidR="00052151" w:rsidRPr="006552E8" w:rsidRDefault="00052151">
            <w:pPr>
              <w:pStyle w:val="TableParagraph"/>
            </w:pPr>
          </w:p>
        </w:tc>
        <w:tc>
          <w:tcPr>
            <w:tcW w:w="5554" w:type="dxa"/>
            <w:tcBorders>
              <w:right w:val="single" w:sz="4" w:space="0" w:color="000000"/>
            </w:tcBorders>
            <w:shd w:val="clear" w:color="auto" w:fill="4AACC5"/>
          </w:tcPr>
          <w:p w14:paraId="7072AF57" w14:textId="77777777" w:rsidR="00052151" w:rsidRPr="006552E8" w:rsidRDefault="00D3649C">
            <w:pPr>
              <w:pStyle w:val="TableParagraph"/>
              <w:spacing w:before="64"/>
              <w:ind w:left="664" w:right="653"/>
              <w:jc w:val="center"/>
              <w:rPr>
                <w:b/>
              </w:rPr>
            </w:pPr>
            <w:r w:rsidRPr="006552E8">
              <w:rPr>
                <w:b/>
                <w:color w:val="FFFFFF"/>
              </w:rPr>
              <w:t>Stratejik Planda Yer Alacak Bölümler</w:t>
            </w:r>
          </w:p>
        </w:tc>
      </w:tr>
      <w:tr w:rsidR="00052151" w:rsidRPr="006552E8" w14:paraId="2B7F6C30" w14:textId="77777777">
        <w:trPr>
          <w:trHeight w:val="388"/>
        </w:trPr>
        <w:tc>
          <w:tcPr>
            <w:tcW w:w="3514" w:type="dxa"/>
            <w:shd w:val="clear" w:color="auto" w:fill="4AACC5"/>
          </w:tcPr>
          <w:p w14:paraId="572443B9" w14:textId="77777777" w:rsidR="00052151" w:rsidRPr="006552E8" w:rsidRDefault="00D3649C">
            <w:pPr>
              <w:pStyle w:val="TableParagraph"/>
              <w:spacing w:before="59"/>
              <w:ind w:left="107"/>
              <w:rPr>
                <w:b/>
              </w:rPr>
            </w:pPr>
            <w:r w:rsidRPr="006552E8">
              <w:rPr>
                <w:b/>
                <w:color w:val="FFFFFF"/>
              </w:rPr>
              <w:t>Rektör Sunuşu</w:t>
            </w:r>
          </w:p>
        </w:tc>
        <w:tc>
          <w:tcPr>
            <w:tcW w:w="5554" w:type="dxa"/>
            <w:tcBorders>
              <w:right w:val="single" w:sz="4" w:space="0" w:color="000000"/>
            </w:tcBorders>
          </w:tcPr>
          <w:p w14:paraId="2546E301" w14:textId="77777777" w:rsidR="00052151" w:rsidRPr="006552E8" w:rsidRDefault="00D3649C">
            <w:pPr>
              <w:pStyle w:val="TableParagraph"/>
              <w:spacing w:before="59"/>
              <w:ind w:left="664" w:right="652"/>
              <w:jc w:val="center"/>
            </w:pPr>
            <w:r w:rsidRPr="006552E8">
              <w:t>Azami bir sayfa</w:t>
            </w:r>
          </w:p>
        </w:tc>
      </w:tr>
      <w:tr w:rsidR="00052151" w:rsidRPr="006552E8" w14:paraId="0FD521D0" w14:textId="77777777">
        <w:trPr>
          <w:trHeight w:val="388"/>
        </w:trPr>
        <w:tc>
          <w:tcPr>
            <w:tcW w:w="3514" w:type="dxa"/>
            <w:shd w:val="clear" w:color="auto" w:fill="4AACC5"/>
          </w:tcPr>
          <w:p w14:paraId="52664A93" w14:textId="77777777" w:rsidR="00052151" w:rsidRPr="006552E8" w:rsidRDefault="00D3649C">
            <w:pPr>
              <w:pStyle w:val="TableParagraph"/>
              <w:spacing w:before="59"/>
              <w:ind w:left="107"/>
              <w:rPr>
                <w:b/>
              </w:rPr>
            </w:pPr>
            <w:r w:rsidRPr="006552E8">
              <w:rPr>
                <w:b/>
                <w:color w:val="FFFFFF"/>
              </w:rPr>
              <w:t>Bir Bakışta Stratejik Plan</w:t>
            </w:r>
          </w:p>
        </w:tc>
        <w:tc>
          <w:tcPr>
            <w:tcW w:w="5554" w:type="dxa"/>
            <w:tcBorders>
              <w:right w:val="single" w:sz="4" w:space="0" w:color="000000"/>
            </w:tcBorders>
          </w:tcPr>
          <w:p w14:paraId="3947BAC6" w14:textId="77777777" w:rsidR="00052151" w:rsidRPr="006552E8" w:rsidRDefault="00D3649C">
            <w:pPr>
              <w:pStyle w:val="TableParagraph"/>
              <w:spacing w:before="59"/>
              <w:ind w:left="663" w:right="653"/>
              <w:jc w:val="center"/>
            </w:pPr>
            <w:r w:rsidRPr="006552E8">
              <w:t>Azami iki sayfa</w:t>
            </w:r>
          </w:p>
        </w:tc>
      </w:tr>
      <w:tr w:rsidR="00052151" w:rsidRPr="006552E8" w14:paraId="2D3995B2" w14:textId="77777777">
        <w:trPr>
          <w:trHeight w:val="388"/>
        </w:trPr>
        <w:tc>
          <w:tcPr>
            <w:tcW w:w="3514" w:type="dxa"/>
            <w:shd w:val="clear" w:color="auto" w:fill="4AACC5"/>
          </w:tcPr>
          <w:p w14:paraId="7E7EE0E8" w14:textId="77777777" w:rsidR="00052151" w:rsidRPr="006552E8" w:rsidRDefault="00D3649C">
            <w:pPr>
              <w:pStyle w:val="TableParagraph"/>
              <w:spacing w:before="59"/>
              <w:ind w:left="107"/>
              <w:rPr>
                <w:b/>
              </w:rPr>
            </w:pPr>
            <w:r w:rsidRPr="006552E8">
              <w:rPr>
                <w:b/>
                <w:color w:val="FFFFFF"/>
              </w:rPr>
              <w:t>Temel Performans Göstergeleri</w:t>
            </w:r>
          </w:p>
        </w:tc>
        <w:tc>
          <w:tcPr>
            <w:tcW w:w="5554" w:type="dxa"/>
            <w:tcBorders>
              <w:right w:val="single" w:sz="4" w:space="0" w:color="000000"/>
            </w:tcBorders>
          </w:tcPr>
          <w:p w14:paraId="648714E6" w14:textId="77777777" w:rsidR="00052151" w:rsidRPr="006552E8" w:rsidRDefault="00D3649C">
            <w:pPr>
              <w:pStyle w:val="TableParagraph"/>
              <w:spacing w:before="59"/>
              <w:ind w:left="664" w:right="652"/>
              <w:jc w:val="center"/>
            </w:pPr>
            <w:r w:rsidRPr="006552E8">
              <w:t>Azami bir sayfa</w:t>
            </w:r>
          </w:p>
        </w:tc>
      </w:tr>
      <w:tr w:rsidR="00052151" w:rsidRPr="006552E8" w14:paraId="291646A2" w14:textId="77777777">
        <w:trPr>
          <w:trHeight w:val="655"/>
        </w:trPr>
        <w:tc>
          <w:tcPr>
            <w:tcW w:w="3514" w:type="dxa"/>
            <w:shd w:val="clear" w:color="auto" w:fill="4AACC5"/>
          </w:tcPr>
          <w:p w14:paraId="153094D9" w14:textId="77777777" w:rsidR="00052151" w:rsidRPr="006552E8" w:rsidRDefault="00D3649C">
            <w:pPr>
              <w:pStyle w:val="TableParagraph"/>
              <w:spacing w:before="193"/>
              <w:ind w:left="107"/>
              <w:rPr>
                <w:b/>
              </w:rPr>
            </w:pPr>
            <w:r w:rsidRPr="006552E8">
              <w:rPr>
                <w:b/>
                <w:color w:val="FFFFFF"/>
              </w:rPr>
              <w:t>Stratejik Plan Hazırlık Süreci</w:t>
            </w:r>
          </w:p>
        </w:tc>
        <w:tc>
          <w:tcPr>
            <w:tcW w:w="5554" w:type="dxa"/>
            <w:tcBorders>
              <w:right w:val="single" w:sz="4" w:space="0" w:color="000000"/>
            </w:tcBorders>
          </w:tcPr>
          <w:p w14:paraId="03CB11BE" w14:textId="77777777" w:rsidR="00052151" w:rsidRPr="006552E8" w:rsidRDefault="00D3649C">
            <w:pPr>
              <w:pStyle w:val="TableParagraph"/>
              <w:spacing w:before="59"/>
              <w:ind w:left="664" w:right="653"/>
              <w:jc w:val="center"/>
            </w:pPr>
            <w:r w:rsidRPr="006552E8">
              <w:t>Planlama sürecinin organizasyonuna odaklanır.</w:t>
            </w:r>
          </w:p>
          <w:p w14:paraId="20744F63" w14:textId="77777777" w:rsidR="00052151" w:rsidRPr="006552E8" w:rsidRDefault="00D3649C">
            <w:pPr>
              <w:pStyle w:val="TableParagraph"/>
              <w:ind w:left="663" w:right="653"/>
              <w:jc w:val="center"/>
            </w:pPr>
            <w:r w:rsidRPr="006552E8">
              <w:t>Azami iki sayfa</w:t>
            </w:r>
          </w:p>
        </w:tc>
      </w:tr>
      <w:tr w:rsidR="00052151" w:rsidRPr="006552E8" w14:paraId="60824D62" w14:textId="77777777">
        <w:trPr>
          <w:trHeight w:val="388"/>
        </w:trPr>
        <w:tc>
          <w:tcPr>
            <w:tcW w:w="3514" w:type="dxa"/>
            <w:shd w:val="clear" w:color="auto" w:fill="4AACC5"/>
          </w:tcPr>
          <w:p w14:paraId="56A07B22" w14:textId="77777777" w:rsidR="00052151" w:rsidRPr="006552E8" w:rsidRDefault="00D3649C">
            <w:pPr>
              <w:pStyle w:val="TableParagraph"/>
              <w:spacing w:before="61"/>
              <w:ind w:left="107"/>
              <w:rPr>
                <w:b/>
              </w:rPr>
            </w:pPr>
            <w:r w:rsidRPr="006552E8">
              <w:rPr>
                <w:b/>
                <w:color w:val="FFFFFF"/>
              </w:rPr>
              <w:t>Durum Analizi</w:t>
            </w:r>
          </w:p>
        </w:tc>
        <w:tc>
          <w:tcPr>
            <w:tcW w:w="5554" w:type="dxa"/>
            <w:tcBorders>
              <w:right w:val="single" w:sz="4" w:space="0" w:color="000000"/>
            </w:tcBorders>
          </w:tcPr>
          <w:p w14:paraId="65A0AFBA" w14:textId="77777777" w:rsidR="00052151" w:rsidRPr="006552E8" w:rsidRDefault="00D3649C">
            <w:pPr>
              <w:pStyle w:val="TableParagraph"/>
              <w:spacing w:before="61"/>
              <w:ind w:left="664" w:right="652"/>
              <w:jc w:val="center"/>
            </w:pPr>
            <w:r w:rsidRPr="006552E8">
              <w:t>Azami 30 sayfa</w:t>
            </w:r>
          </w:p>
        </w:tc>
      </w:tr>
      <w:tr w:rsidR="00052151" w:rsidRPr="006552E8" w14:paraId="15D5D44B" w14:textId="77777777">
        <w:trPr>
          <w:trHeight w:val="388"/>
        </w:trPr>
        <w:tc>
          <w:tcPr>
            <w:tcW w:w="3514" w:type="dxa"/>
            <w:tcBorders>
              <w:bottom w:val="single" w:sz="4" w:space="0" w:color="000000"/>
            </w:tcBorders>
            <w:shd w:val="clear" w:color="auto" w:fill="4AACC5"/>
          </w:tcPr>
          <w:p w14:paraId="01DF8824" w14:textId="77777777" w:rsidR="00052151" w:rsidRPr="006552E8" w:rsidRDefault="00D3649C">
            <w:pPr>
              <w:pStyle w:val="TableParagraph"/>
              <w:numPr>
                <w:ilvl w:val="0"/>
                <w:numId w:val="72"/>
              </w:numPr>
              <w:tabs>
                <w:tab w:val="left" w:pos="365"/>
              </w:tabs>
              <w:spacing w:before="76"/>
              <w:ind w:hanging="169"/>
              <w:rPr>
                <w:b/>
                <w:sz w:val="20"/>
              </w:rPr>
            </w:pPr>
            <w:r w:rsidRPr="006552E8">
              <w:rPr>
                <w:b/>
                <w:color w:val="FFFFFF"/>
                <w:sz w:val="20"/>
              </w:rPr>
              <w:t>Kurumsal</w:t>
            </w:r>
            <w:r w:rsidRPr="006552E8">
              <w:rPr>
                <w:b/>
                <w:color w:val="FFFFFF"/>
                <w:spacing w:val="-3"/>
                <w:sz w:val="20"/>
              </w:rPr>
              <w:t xml:space="preserve"> </w:t>
            </w:r>
            <w:r w:rsidRPr="006552E8">
              <w:rPr>
                <w:b/>
                <w:color w:val="FFFFFF"/>
                <w:sz w:val="20"/>
              </w:rPr>
              <w:t>Tarihçe</w:t>
            </w:r>
          </w:p>
        </w:tc>
        <w:tc>
          <w:tcPr>
            <w:tcW w:w="5554" w:type="dxa"/>
            <w:tcBorders>
              <w:bottom w:val="single" w:sz="4" w:space="0" w:color="000000"/>
              <w:right w:val="single" w:sz="4" w:space="0" w:color="000000"/>
            </w:tcBorders>
          </w:tcPr>
          <w:p w14:paraId="777670E4" w14:textId="77777777" w:rsidR="00052151" w:rsidRPr="006552E8" w:rsidRDefault="00D3649C">
            <w:pPr>
              <w:pStyle w:val="TableParagraph"/>
              <w:spacing w:before="59"/>
              <w:ind w:left="664" w:right="652"/>
              <w:jc w:val="center"/>
            </w:pPr>
            <w:r w:rsidRPr="006552E8">
              <w:t>Azami bir sayfa</w:t>
            </w:r>
          </w:p>
        </w:tc>
      </w:tr>
      <w:tr w:rsidR="00052151" w:rsidRPr="006552E8" w14:paraId="53AD8CF1" w14:textId="77777777">
        <w:trPr>
          <w:trHeight w:val="609"/>
        </w:trPr>
        <w:tc>
          <w:tcPr>
            <w:tcW w:w="3514" w:type="dxa"/>
            <w:tcBorders>
              <w:top w:val="single" w:sz="4" w:space="0" w:color="000000"/>
              <w:bottom w:val="single" w:sz="4" w:space="0" w:color="000000"/>
            </w:tcBorders>
            <w:shd w:val="clear" w:color="auto" w:fill="4AACC5"/>
          </w:tcPr>
          <w:p w14:paraId="473DF638" w14:textId="77777777" w:rsidR="00052151" w:rsidRPr="006552E8" w:rsidRDefault="00D3649C">
            <w:pPr>
              <w:pStyle w:val="TableParagraph"/>
              <w:numPr>
                <w:ilvl w:val="0"/>
                <w:numId w:val="71"/>
              </w:numPr>
              <w:tabs>
                <w:tab w:val="left" w:pos="365"/>
              </w:tabs>
              <w:spacing w:before="61"/>
              <w:ind w:right="194"/>
              <w:rPr>
                <w:b/>
                <w:sz w:val="20"/>
              </w:rPr>
            </w:pPr>
            <w:r w:rsidRPr="006552E8">
              <w:rPr>
                <w:b/>
                <w:color w:val="FFFFFF"/>
                <w:sz w:val="20"/>
              </w:rPr>
              <w:t>Uygulanmakta Olan Stratejik</w:t>
            </w:r>
            <w:r w:rsidRPr="006552E8">
              <w:rPr>
                <w:b/>
                <w:color w:val="FFFFFF"/>
                <w:spacing w:val="-15"/>
                <w:sz w:val="20"/>
              </w:rPr>
              <w:t xml:space="preserve"> </w:t>
            </w:r>
            <w:r w:rsidRPr="006552E8">
              <w:rPr>
                <w:b/>
                <w:color w:val="FFFFFF"/>
                <w:sz w:val="20"/>
              </w:rPr>
              <w:t>Planın Değerlendirilmesi</w:t>
            </w:r>
          </w:p>
        </w:tc>
        <w:tc>
          <w:tcPr>
            <w:tcW w:w="5554" w:type="dxa"/>
            <w:tcBorders>
              <w:top w:val="single" w:sz="4" w:space="0" w:color="000000"/>
              <w:bottom w:val="single" w:sz="4" w:space="0" w:color="000000"/>
            </w:tcBorders>
          </w:tcPr>
          <w:p w14:paraId="2F1BAC4B" w14:textId="77777777" w:rsidR="00052151" w:rsidRPr="006552E8" w:rsidRDefault="00D3649C">
            <w:pPr>
              <w:pStyle w:val="TableParagraph"/>
              <w:spacing w:before="169"/>
              <w:ind w:left="376" w:right="368"/>
              <w:jc w:val="center"/>
            </w:pPr>
            <w:r w:rsidRPr="006552E8">
              <w:t>Azami iki sayfa</w:t>
            </w:r>
          </w:p>
        </w:tc>
      </w:tr>
      <w:tr w:rsidR="00052151" w:rsidRPr="006552E8" w14:paraId="482A9A67" w14:textId="77777777">
        <w:trPr>
          <w:trHeight w:val="388"/>
        </w:trPr>
        <w:tc>
          <w:tcPr>
            <w:tcW w:w="3514" w:type="dxa"/>
            <w:tcBorders>
              <w:top w:val="single" w:sz="4" w:space="0" w:color="000000"/>
              <w:bottom w:val="single" w:sz="4" w:space="0" w:color="000000"/>
            </w:tcBorders>
            <w:shd w:val="clear" w:color="auto" w:fill="4AACC5"/>
          </w:tcPr>
          <w:p w14:paraId="4404CF45" w14:textId="77777777" w:rsidR="00052151" w:rsidRPr="006552E8" w:rsidRDefault="00D3649C">
            <w:pPr>
              <w:pStyle w:val="TableParagraph"/>
              <w:numPr>
                <w:ilvl w:val="0"/>
                <w:numId w:val="70"/>
              </w:numPr>
              <w:tabs>
                <w:tab w:val="left" w:pos="365"/>
              </w:tabs>
              <w:spacing w:before="73"/>
              <w:ind w:hanging="169"/>
              <w:rPr>
                <w:b/>
                <w:sz w:val="20"/>
              </w:rPr>
            </w:pPr>
            <w:r w:rsidRPr="006552E8">
              <w:rPr>
                <w:b/>
                <w:color w:val="FFFFFF"/>
                <w:sz w:val="20"/>
              </w:rPr>
              <w:t>Mevzuat</w:t>
            </w:r>
            <w:r w:rsidRPr="006552E8">
              <w:rPr>
                <w:b/>
                <w:color w:val="FFFFFF"/>
                <w:spacing w:val="-1"/>
                <w:sz w:val="20"/>
              </w:rPr>
              <w:t xml:space="preserve"> </w:t>
            </w:r>
            <w:r w:rsidRPr="006552E8">
              <w:rPr>
                <w:b/>
                <w:color w:val="FFFFFF"/>
                <w:sz w:val="20"/>
              </w:rPr>
              <w:t>Analizi</w:t>
            </w:r>
          </w:p>
        </w:tc>
        <w:tc>
          <w:tcPr>
            <w:tcW w:w="5554" w:type="dxa"/>
            <w:tcBorders>
              <w:top w:val="single" w:sz="4" w:space="0" w:color="000000"/>
              <w:bottom w:val="single" w:sz="4" w:space="0" w:color="000000"/>
            </w:tcBorders>
          </w:tcPr>
          <w:p w14:paraId="07905C1E" w14:textId="77777777" w:rsidR="00052151" w:rsidRPr="006552E8" w:rsidRDefault="00D3649C">
            <w:pPr>
              <w:pStyle w:val="TableParagraph"/>
              <w:spacing w:before="59"/>
              <w:ind w:left="376" w:right="368"/>
              <w:jc w:val="center"/>
            </w:pPr>
            <w:r w:rsidRPr="006552E8">
              <w:t>Tablo 2</w:t>
            </w:r>
          </w:p>
        </w:tc>
      </w:tr>
      <w:tr w:rsidR="00052151" w:rsidRPr="006552E8" w14:paraId="6510B8BA" w14:textId="77777777">
        <w:trPr>
          <w:trHeight w:val="388"/>
        </w:trPr>
        <w:tc>
          <w:tcPr>
            <w:tcW w:w="3514" w:type="dxa"/>
            <w:tcBorders>
              <w:top w:val="single" w:sz="4" w:space="0" w:color="000000"/>
              <w:bottom w:val="single" w:sz="4" w:space="0" w:color="000000"/>
            </w:tcBorders>
            <w:shd w:val="clear" w:color="auto" w:fill="4AACC5"/>
          </w:tcPr>
          <w:p w14:paraId="25724167" w14:textId="77777777" w:rsidR="00052151" w:rsidRPr="006552E8" w:rsidRDefault="00D3649C">
            <w:pPr>
              <w:pStyle w:val="TableParagraph"/>
              <w:numPr>
                <w:ilvl w:val="0"/>
                <w:numId w:val="69"/>
              </w:numPr>
              <w:tabs>
                <w:tab w:val="left" w:pos="365"/>
              </w:tabs>
              <w:spacing w:before="73"/>
              <w:ind w:hanging="169"/>
              <w:rPr>
                <w:b/>
                <w:sz w:val="20"/>
              </w:rPr>
            </w:pPr>
            <w:r w:rsidRPr="006552E8">
              <w:rPr>
                <w:b/>
                <w:color w:val="FFFFFF"/>
                <w:sz w:val="20"/>
              </w:rPr>
              <w:t>Üst Politika Belgeleri</w:t>
            </w:r>
            <w:r w:rsidRPr="006552E8">
              <w:rPr>
                <w:b/>
                <w:color w:val="FFFFFF"/>
                <w:spacing w:val="-4"/>
                <w:sz w:val="20"/>
              </w:rPr>
              <w:t xml:space="preserve"> </w:t>
            </w:r>
            <w:r w:rsidRPr="006552E8">
              <w:rPr>
                <w:b/>
                <w:color w:val="FFFFFF"/>
                <w:sz w:val="20"/>
              </w:rPr>
              <w:t>Analizi</w:t>
            </w:r>
          </w:p>
        </w:tc>
        <w:tc>
          <w:tcPr>
            <w:tcW w:w="5554" w:type="dxa"/>
            <w:tcBorders>
              <w:top w:val="single" w:sz="4" w:space="0" w:color="000000"/>
              <w:bottom w:val="single" w:sz="4" w:space="0" w:color="000000"/>
            </w:tcBorders>
          </w:tcPr>
          <w:p w14:paraId="2B43DA0C" w14:textId="77777777" w:rsidR="00052151" w:rsidRPr="006552E8" w:rsidRDefault="00D3649C">
            <w:pPr>
              <w:pStyle w:val="TableParagraph"/>
              <w:spacing w:before="59"/>
              <w:ind w:left="376" w:right="368"/>
              <w:jc w:val="center"/>
            </w:pPr>
            <w:r w:rsidRPr="006552E8">
              <w:t>Tablo 3</w:t>
            </w:r>
          </w:p>
        </w:tc>
      </w:tr>
      <w:tr w:rsidR="00052151" w:rsidRPr="006552E8" w14:paraId="253EB770" w14:textId="77777777">
        <w:trPr>
          <w:trHeight w:val="388"/>
        </w:trPr>
        <w:tc>
          <w:tcPr>
            <w:tcW w:w="3514" w:type="dxa"/>
            <w:tcBorders>
              <w:top w:val="single" w:sz="4" w:space="0" w:color="000000"/>
              <w:bottom w:val="single" w:sz="4" w:space="0" w:color="000000"/>
            </w:tcBorders>
            <w:shd w:val="clear" w:color="auto" w:fill="4AACC5"/>
          </w:tcPr>
          <w:p w14:paraId="4D8BA484" w14:textId="77777777" w:rsidR="00052151" w:rsidRPr="006552E8" w:rsidRDefault="00D3649C">
            <w:pPr>
              <w:pStyle w:val="TableParagraph"/>
              <w:numPr>
                <w:ilvl w:val="0"/>
                <w:numId w:val="68"/>
              </w:numPr>
              <w:tabs>
                <w:tab w:val="left" w:pos="365"/>
              </w:tabs>
              <w:spacing w:before="73"/>
              <w:ind w:hanging="169"/>
              <w:rPr>
                <w:b/>
                <w:sz w:val="20"/>
              </w:rPr>
            </w:pPr>
            <w:r w:rsidRPr="006552E8">
              <w:rPr>
                <w:b/>
                <w:color w:val="FFFFFF"/>
                <w:sz w:val="20"/>
              </w:rPr>
              <w:t>Program – Alt Program</w:t>
            </w:r>
            <w:r w:rsidRPr="006552E8">
              <w:rPr>
                <w:b/>
                <w:color w:val="FFFFFF"/>
                <w:spacing w:val="-1"/>
                <w:sz w:val="20"/>
              </w:rPr>
              <w:t xml:space="preserve"> </w:t>
            </w:r>
            <w:r w:rsidRPr="006552E8">
              <w:rPr>
                <w:b/>
                <w:color w:val="FFFFFF"/>
                <w:sz w:val="20"/>
              </w:rPr>
              <w:t>Analizi</w:t>
            </w:r>
          </w:p>
        </w:tc>
        <w:tc>
          <w:tcPr>
            <w:tcW w:w="5554" w:type="dxa"/>
            <w:tcBorders>
              <w:top w:val="single" w:sz="4" w:space="0" w:color="000000"/>
              <w:bottom w:val="single" w:sz="4" w:space="0" w:color="000000"/>
            </w:tcBorders>
          </w:tcPr>
          <w:p w14:paraId="013339D8" w14:textId="77777777" w:rsidR="00052151" w:rsidRPr="006552E8" w:rsidRDefault="00D3649C">
            <w:pPr>
              <w:pStyle w:val="TableParagraph"/>
              <w:spacing w:before="59"/>
              <w:ind w:left="376" w:right="368"/>
              <w:jc w:val="center"/>
            </w:pPr>
            <w:r w:rsidRPr="006552E8">
              <w:t>Tablo 4</w:t>
            </w:r>
          </w:p>
        </w:tc>
      </w:tr>
      <w:tr w:rsidR="00052151" w:rsidRPr="006552E8" w14:paraId="444E908A" w14:textId="77777777">
        <w:trPr>
          <w:trHeight w:val="609"/>
        </w:trPr>
        <w:tc>
          <w:tcPr>
            <w:tcW w:w="3514" w:type="dxa"/>
            <w:tcBorders>
              <w:top w:val="single" w:sz="4" w:space="0" w:color="000000"/>
              <w:bottom w:val="single" w:sz="4" w:space="0" w:color="000000"/>
            </w:tcBorders>
            <w:shd w:val="clear" w:color="auto" w:fill="4AACC5"/>
          </w:tcPr>
          <w:p w14:paraId="720FFE5B" w14:textId="77777777" w:rsidR="00052151" w:rsidRPr="006552E8" w:rsidRDefault="00D3649C">
            <w:pPr>
              <w:pStyle w:val="TableParagraph"/>
              <w:numPr>
                <w:ilvl w:val="0"/>
                <w:numId w:val="67"/>
              </w:numPr>
              <w:tabs>
                <w:tab w:val="left" w:pos="365"/>
              </w:tabs>
              <w:spacing w:before="61"/>
              <w:ind w:right="857"/>
              <w:rPr>
                <w:b/>
                <w:sz w:val="20"/>
              </w:rPr>
            </w:pPr>
            <w:r w:rsidRPr="006552E8">
              <w:rPr>
                <w:b/>
                <w:color w:val="FFFFFF"/>
                <w:sz w:val="20"/>
              </w:rPr>
              <w:t>Faaliyet Alanları ile Ürün</w:t>
            </w:r>
            <w:r w:rsidRPr="006552E8">
              <w:rPr>
                <w:b/>
                <w:color w:val="FFFFFF"/>
                <w:spacing w:val="-13"/>
                <w:sz w:val="20"/>
              </w:rPr>
              <w:t xml:space="preserve"> </w:t>
            </w:r>
            <w:r w:rsidRPr="006552E8">
              <w:rPr>
                <w:b/>
                <w:color w:val="FFFFFF"/>
                <w:sz w:val="20"/>
              </w:rPr>
              <w:t>ve Hizmetlerin</w:t>
            </w:r>
            <w:r w:rsidRPr="006552E8">
              <w:rPr>
                <w:b/>
                <w:color w:val="FFFFFF"/>
                <w:spacing w:val="-2"/>
                <w:sz w:val="20"/>
              </w:rPr>
              <w:t xml:space="preserve"> </w:t>
            </w:r>
            <w:r w:rsidRPr="006552E8">
              <w:rPr>
                <w:b/>
                <w:color w:val="FFFFFF"/>
                <w:sz w:val="20"/>
              </w:rPr>
              <w:t>Belirlenmesi</w:t>
            </w:r>
          </w:p>
        </w:tc>
        <w:tc>
          <w:tcPr>
            <w:tcW w:w="5554" w:type="dxa"/>
            <w:tcBorders>
              <w:top w:val="single" w:sz="4" w:space="0" w:color="000000"/>
              <w:bottom w:val="single" w:sz="4" w:space="0" w:color="000000"/>
            </w:tcBorders>
          </w:tcPr>
          <w:p w14:paraId="6A9DD703" w14:textId="77777777" w:rsidR="00052151" w:rsidRPr="006552E8" w:rsidRDefault="00D3649C">
            <w:pPr>
              <w:pStyle w:val="TableParagraph"/>
              <w:spacing w:before="169"/>
              <w:ind w:left="376" w:right="368"/>
              <w:jc w:val="center"/>
            </w:pPr>
            <w:r w:rsidRPr="006552E8">
              <w:t>Tablo 5</w:t>
            </w:r>
          </w:p>
        </w:tc>
      </w:tr>
      <w:tr w:rsidR="00052151" w:rsidRPr="006552E8" w14:paraId="39A30126" w14:textId="77777777">
        <w:trPr>
          <w:trHeight w:val="388"/>
        </w:trPr>
        <w:tc>
          <w:tcPr>
            <w:tcW w:w="3514" w:type="dxa"/>
            <w:tcBorders>
              <w:top w:val="single" w:sz="4" w:space="0" w:color="000000"/>
              <w:bottom w:val="single" w:sz="4" w:space="0" w:color="000000"/>
            </w:tcBorders>
            <w:shd w:val="clear" w:color="auto" w:fill="4AACC5"/>
          </w:tcPr>
          <w:p w14:paraId="150BE10B" w14:textId="77777777" w:rsidR="00052151" w:rsidRPr="006552E8" w:rsidRDefault="00D3649C">
            <w:pPr>
              <w:pStyle w:val="TableParagraph"/>
              <w:numPr>
                <w:ilvl w:val="0"/>
                <w:numId w:val="66"/>
              </w:numPr>
              <w:tabs>
                <w:tab w:val="left" w:pos="365"/>
              </w:tabs>
              <w:spacing w:before="73"/>
              <w:ind w:hanging="169"/>
              <w:rPr>
                <w:b/>
                <w:sz w:val="20"/>
              </w:rPr>
            </w:pPr>
            <w:r w:rsidRPr="006552E8">
              <w:rPr>
                <w:b/>
                <w:color w:val="FFFFFF"/>
                <w:sz w:val="20"/>
              </w:rPr>
              <w:t>Paydaş</w:t>
            </w:r>
            <w:r w:rsidRPr="006552E8">
              <w:rPr>
                <w:b/>
                <w:color w:val="FFFFFF"/>
                <w:spacing w:val="-2"/>
                <w:sz w:val="20"/>
              </w:rPr>
              <w:t xml:space="preserve"> </w:t>
            </w:r>
            <w:r w:rsidRPr="006552E8">
              <w:rPr>
                <w:b/>
                <w:color w:val="FFFFFF"/>
                <w:sz w:val="20"/>
              </w:rPr>
              <w:t>Analizi</w:t>
            </w:r>
          </w:p>
        </w:tc>
        <w:tc>
          <w:tcPr>
            <w:tcW w:w="5554" w:type="dxa"/>
            <w:tcBorders>
              <w:top w:val="single" w:sz="4" w:space="0" w:color="000000"/>
              <w:bottom w:val="single" w:sz="4" w:space="0" w:color="000000"/>
            </w:tcBorders>
          </w:tcPr>
          <w:p w14:paraId="03C50D7C" w14:textId="77777777" w:rsidR="00052151" w:rsidRPr="006552E8" w:rsidRDefault="00D3649C">
            <w:pPr>
              <w:pStyle w:val="TableParagraph"/>
              <w:spacing w:before="59"/>
              <w:ind w:left="372" w:right="368"/>
              <w:jc w:val="center"/>
            </w:pPr>
            <w:r w:rsidRPr="006552E8">
              <w:t>Tablo 6 ve Tablo 7</w:t>
            </w:r>
          </w:p>
        </w:tc>
      </w:tr>
      <w:tr w:rsidR="00052151" w:rsidRPr="006552E8" w14:paraId="48816234" w14:textId="77777777">
        <w:trPr>
          <w:trHeight w:val="388"/>
        </w:trPr>
        <w:tc>
          <w:tcPr>
            <w:tcW w:w="3514" w:type="dxa"/>
            <w:tcBorders>
              <w:top w:val="single" w:sz="4" w:space="0" w:color="000000"/>
              <w:bottom w:val="single" w:sz="4" w:space="0" w:color="000000"/>
            </w:tcBorders>
            <w:shd w:val="clear" w:color="auto" w:fill="4AACC5"/>
          </w:tcPr>
          <w:p w14:paraId="3D6FE400" w14:textId="77777777" w:rsidR="00052151" w:rsidRPr="006552E8" w:rsidRDefault="00D3649C">
            <w:pPr>
              <w:pStyle w:val="TableParagraph"/>
              <w:numPr>
                <w:ilvl w:val="0"/>
                <w:numId w:val="65"/>
              </w:numPr>
              <w:tabs>
                <w:tab w:val="left" w:pos="365"/>
              </w:tabs>
              <w:spacing w:before="73"/>
              <w:ind w:hanging="169"/>
              <w:rPr>
                <w:b/>
                <w:sz w:val="20"/>
              </w:rPr>
            </w:pPr>
            <w:r w:rsidRPr="006552E8">
              <w:rPr>
                <w:b/>
                <w:color w:val="FFFFFF"/>
                <w:sz w:val="20"/>
              </w:rPr>
              <w:t>Kuruluş İçi</w:t>
            </w:r>
            <w:r w:rsidRPr="006552E8">
              <w:rPr>
                <w:b/>
                <w:color w:val="FFFFFF"/>
                <w:spacing w:val="-4"/>
                <w:sz w:val="20"/>
              </w:rPr>
              <w:t xml:space="preserve"> </w:t>
            </w:r>
            <w:r w:rsidRPr="006552E8">
              <w:rPr>
                <w:b/>
                <w:color w:val="FFFFFF"/>
                <w:sz w:val="20"/>
              </w:rPr>
              <w:t>Analiz</w:t>
            </w:r>
          </w:p>
        </w:tc>
        <w:tc>
          <w:tcPr>
            <w:tcW w:w="5554" w:type="dxa"/>
            <w:tcBorders>
              <w:top w:val="single" w:sz="4" w:space="0" w:color="000000"/>
              <w:bottom w:val="single" w:sz="4" w:space="0" w:color="000000"/>
            </w:tcBorders>
          </w:tcPr>
          <w:p w14:paraId="088A9BA3" w14:textId="77777777" w:rsidR="00052151" w:rsidRPr="006552E8" w:rsidRDefault="00D3649C">
            <w:pPr>
              <w:pStyle w:val="TableParagraph"/>
              <w:spacing w:before="59"/>
              <w:ind w:left="376" w:right="368"/>
              <w:jc w:val="center"/>
            </w:pPr>
            <w:r w:rsidRPr="006552E8">
              <w:t xml:space="preserve">Değerlendirme ve analiz sonuçlarının </w:t>
            </w:r>
            <w:r w:rsidRPr="006552E8">
              <w:rPr>
                <w:b/>
              </w:rPr>
              <w:t xml:space="preserve">özeti </w:t>
            </w:r>
            <w:r w:rsidRPr="006552E8">
              <w:t>ile Tablo 9</w:t>
            </w:r>
          </w:p>
        </w:tc>
      </w:tr>
      <w:tr w:rsidR="00052151" w:rsidRPr="006552E8" w14:paraId="69314D8F" w14:textId="77777777">
        <w:trPr>
          <w:trHeight w:val="388"/>
        </w:trPr>
        <w:tc>
          <w:tcPr>
            <w:tcW w:w="3514" w:type="dxa"/>
            <w:tcBorders>
              <w:top w:val="single" w:sz="4" w:space="0" w:color="000000"/>
              <w:bottom w:val="single" w:sz="4" w:space="0" w:color="000000"/>
            </w:tcBorders>
            <w:shd w:val="clear" w:color="auto" w:fill="4AACC5"/>
          </w:tcPr>
          <w:p w14:paraId="26A14241" w14:textId="77777777" w:rsidR="00052151" w:rsidRPr="006552E8" w:rsidRDefault="00D3649C">
            <w:pPr>
              <w:pStyle w:val="TableParagraph"/>
              <w:numPr>
                <w:ilvl w:val="0"/>
                <w:numId w:val="64"/>
              </w:numPr>
              <w:tabs>
                <w:tab w:val="left" w:pos="365"/>
              </w:tabs>
              <w:spacing w:before="73"/>
              <w:ind w:hanging="169"/>
              <w:rPr>
                <w:b/>
                <w:sz w:val="20"/>
              </w:rPr>
            </w:pPr>
            <w:r w:rsidRPr="006552E8">
              <w:rPr>
                <w:b/>
                <w:color w:val="FFFFFF"/>
                <w:sz w:val="20"/>
              </w:rPr>
              <w:t>Akademik Faaliyetler</w:t>
            </w:r>
            <w:r w:rsidRPr="006552E8">
              <w:rPr>
                <w:b/>
                <w:color w:val="FFFFFF"/>
                <w:spacing w:val="-2"/>
                <w:sz w:val="20"/>
              </w:rPr>
              <w:t xml:space="preserve"> </w:t>
            </w:r>
            <w:r w:rsidRPr="006552E8">
              <w:rPr>
                <w:b/>
                <w:color w:val="FFFFFF"/>
                <w:sz w:val="20"/>
              </w:rPr>
              <w:t>Analizi</w:t>
            </w:r>
          </w:p>
        </w:tc>
        <w:tc>
          <w:tcPr>
            <w:tcW w:w="5554" w:type="dxa"/>
            <w:tcBorders>
              <w:top w:val="single" w:sz="4" w:space="0" w:color="000000"/>
              <w:bottom w:val="single" w:sz="4" w:space="0" w:color="000000"/>
            </w:tcBorders>
          </w:tcPr>
          <w:p w14:paraId="13777788" w14:textId="77777777" w:rsidR="00052151" w:rsidRPr="006552E8" w:rsidRDefault="00D3649C">
            <w:pPr>
              <w:pStyle w:val="TableParagraph"/>
              <w:spacing w:before="59"/>
              <w:ind w:left="374" w:right="368"/>
              <w:jc w:val="center"/>
            </w:pPr>
            <w:r w:rsidRPr="006552E8">
              <w:t>Tablo 10</w:t>
            </w:r>
          </w:p>
        </w:tc>
      </w:tr>
      <w:tr w:rsidR="00052151" w:rsidRPr="006552E8" w14:paraId="7394A4BA" w14:textId="77777777">
        <w:trPr>
          <w:trHeight w:val="388"/>
        </w:trPr>
        <w:tc>
          <w:tcPr>
            <w:tcW w:w="3514" w:type="dxa"/>
            <w:tcBorders>
              <w:top w:val="single" w:sz="4" w:space="0" w:color="000000"/>
              <w:bottom w:val="single" w:sz="4" w:space="0" w:color="000000"/>
            </w:tcBorders>
            <w:shd w:val="clear" w:color="auto" w:fill="4AACC5"/>
          </w:tcPr>
          <w:p w14:paraId="237946C9" w14:textId="77777777" w:rsidR="00052151" w:rsidRPr="006552E8" w:rsidRDefault="00D3649C">
            <w:pPr>
              <w:pStyle w:val="TableParagraph"/>
              <w:numPr>
                <w:ilvl w:val="0"/>
                <w:numId w:val="63"/>
              </w:numPr>
              <w:tabs>
                <w:tab w:val="left" w:pos="365"/>
              </w:tabs>
              <w:spacing w:before="73"/>
              <w:ind w:hanging="169"/>
              <w:rPr>
                <w:b/>
                <w:sz w:val="20"/>
              </w:rPr>
            </w:pPr>
            <w:r w:rsidRPr="006552E8">
              <w:rPr>
                <w:b/>
                <w:color w:val="FFFFFF"/>
                <w:sz w:val="20"/>
              </w:rPr>
              <w:t>Yükseköğretim Sektörü</w:t>
            </w:r>
            <w:r w:rsidRPr="006552E8">
              <w:rPr>
                <w:b/>
                <w:color w:val="FFFFFF"/>
                <w:spacing w:val="-2"/>
                <w:sz w:val="20"/>
              </w:rPr>
              <w:t xml:space="preserve"> </w:t>
            </w:r>
            <w:r w:rsidRPr="006552E8">
              <w:rPr>
                <w:b/>
                <w:color w:val="FFFFFF"/>
                <w:sz w:val="20"/>
              </w:rPr>
              <w:t>Analizi</w:t>
            </w:r>
          </w:p>
        </w:tc>
        <w:tc>
          <w:tcPr>
            <w:tcW w:w="5554" w:type="dxa"/>
            <w:tcBorders>
              <w:top w:val="single" w:sz="4" w:space="0" w:color="000000"/>
              <w:bottom w:val="single" w:sz="4" w:space="0" w:color="000000"/>
            </w:tcBorders>
          </w:tcPr>
          <w:p w14:paraId="7E9D4CB5" w14:textId="77777777" w:rsidR="00052151" w:rsidRPr="006552E8" w:rsidRDefault="00D3649C">
            <w:pPr>
              <w:pStyle w:val="TableParagraph"/>
              <w:spacing w:before="59"/>
              <w:ind w:left="373" w:right="368"/>
              <w:jc w:val="center"/>
            </w:pPr>
            <w:r w:rsidRPr="006552E8">
              <w:t>Tablo 11 ve Tablo 12</w:t>
            </w:r>
          </w:p>
        </w:tc>
      </w:tr>
      <w:tr w:rsidR="00052151" w:rsidRPr="006552E8" w14:paraId="21BB7A4B" w14:textId="77777777">
        <w:trPr>
          <w:trHeight w:val="388"/>
        </w:trPr>
        <w:tc>
          <w:tcPr>
            <w:tcW w:w="3514" w:type="dxa"/>
            <w:tcBorders>
              <w:top w:val="single" w:sz="4" w:space="0" w:color="000000"/>
              <w:bottom w:val="single" w:sz="4" w:space="0" w:color="000000"/>
            </w:tcBorders>
            <w:shd w:val="clear" w:color="auto" w:fill="4AACC5"/>
          </w:tcPr>
          <w:p w14:paraId="28805FD8" w14:textId="77777777" w:rsidR="00052151" w:rsidRPr="006552E8" w:rsidRDefault="00D3649C">
            <w:pPr>
              <w:pStyle w:val="TableParagraph"/>
              <w:numPr>
                <w:ilvl w:val="0"/>
                <w:numId w:val="62"/>
              </w:numPr>
              <w:tabs>
                <w:tab w:val="left" w:pos="365"/>
              </w:tabs>
              <w:spacing w:before="73"/>
              <w:ind w:hanging="169"/>
              <w:rPr>
                <w:b/>
                <w:sz w:val="20"/>
              </w:rPr>
            </w:pPr>
            <w:r w:rsidRPr="006552E8">
              <w:rPr>
                <w:b/>
                <w:color w:val="FFFFFF"/>
                <w:sz w:val="20"/>
              </w:rPr>
              <w:t>GZFT</w:t>
            </w:r>
            <w:r w:rsidRPr="006552E8">
              <w:rPr>
                <w:b/>
                <w:color w:val="FFFFFF"/>
                <w:spacing w:val="-2"/>
                <w:sz w:val="20"/>
              </w:rPr>
              <w:t xml:space="preserve"> </w:t>
            </w:r>
            <w:r w:rsidRPr="006552E8">
              <w:rPr>
                <w:b/>
                <w:color w:val="FFFFFF"/>
                <w:sz w:val="20"/>
              </w:rPr>
              <w:t>Analizi</w:t>
            </w:r>
          </w:p>
        </w:tc>
        <w:tc>
          <w:tcPr>
            <w:tcW w:w="5554" w:type="dxa"/>
            <w:tcBorders>
              <w:top w:val="single" w:sz="4" w:space="0" w:color="000000"/>
              <w:bottom w:val="single" w:sz="4" w:space="0" w:color="000000"/>
            </w:tcBorders>
          </w:tcPr>
          <w:p w14:paraId="5FE9A713" w14:textId="77777777" w:rsidR="00052151" w:rsidRPr="006552E8" w:rsidRDefault="00D3649C">
            <w:pPr>
              <w:pStyle w:val="TableParagraph"/>
              <w:spacing w:before="59"/>
              <w:ind w:left="374" w:right="368"/>
              <w:jc w:val="center"/>
            </w:pPr>
            <w:r w:rsidRPr="006552E8">
              <w:t>Tablo 13</w:t>
            </w:r>
          </w:p>
        </w:tc>
      </w:tr>
      <w:tr w:rsidR="00052151" w:rsidRPr="006552E8" w14:paraId="743FDD90" w14:textId="77777777">
        <w:trPr>
          <w:trHeight w:val="388"/>
        </w:trPr>
        <w:tc>
          <w:tcPr>
            <w:tcW w:w="3514" w:type="dxa"/>
            <w:tcBorders>
              <w:top w:val="single" w:sz="4" w:space="0" w:color="000000"/>
              <w:bottom w:val="single" w:sz="4" w:space="0" w:color="000000"/>
            </w:tcBorders>
            <w:shd w:val="clear" w:color="auto" w:fill="4AACC5"/>
          </w:tcPr>
          <w:p w14:paraId="304F426C" w14:textId="77777777" w:rsidR="00052151" w:rsidRPr="006552E8" w:rsidRDefault="00D3649C">
            <w:pPr>
              <w:pStyle w:val="TableParagraph"/>
              <w:numPr>
                <w:ilvl w:val="0"/>
                <w:numId w:val="61"/>
              </w:numPr>
              <w:tabs>
                <w:tab w:val="left" w:pos="365"/>
              </w:tabs>
              <w:spacing w:before="73"/>
              <w:ind w:hanging="169"/>
              <w:rPr>
                <w:b/>
                <w:sz w:val="20"/>
              </w:rPr>
            </w:pPr>
            <w:r w:rsidRPr="006552E8">
              <w:rPr>
                <w:b/>
                <w:color w:val="FFFFFF"/>
                <w:sz w:val="20"/>
              </w:rPr>
              <w:t>Tespitler ve İhtiyaçların</w:t>
            </w:r>
            <w:r w:rsidRPr="006552E8">
              <w:rPr>
                <w:b/>
                <w:color w:val="FFFFFF"/>
                <w:spacing w:val="-8"/>
                <w:sz w:val="20"/>
              </w:rPr>
              <w:t xml:space="preserve"> </w:t>
            </w:r>
            <w:r w:rsidRPr="006552E8">
              <w:rPr>
                <w:b/>
                <w:color w:val="FFFFFF"/>
                <w:sz w:val="20"/>
              </w:rPr>
              <w:t>Belirlenmesi</w:t>
            </w:r>
          </w:p>
        </w:tc>
        <w:tc>
          <w:tcPr>
            <w:tcW w:w="5554" w:type="dxa"/>
            <w:tcBorders>
              <w:top w:val="single" w:sz="4" w:space="0" w:color="000000"/>
              <w:bottom w:val="single" w:sz="4" w:space="0" w:color="000000"/>
            </w:tcBorders>
          </w:tcPr>
          <w:p w14:paraId="6BB40565" w14:textId="77777777" w:rsidR="00052151" w:rsidRPr="006552E8" w:rsidRDefault="00D3649C">
            <w:pPr>
              <w:pStyle w:val="TableParagraph"/>
              <w:spacing w:before="59"/>
              <w:ind w:left="374" w:right="368"/>
              <w:jc w:val="center"/>
            </w:pPr>
            <w:r w:rsidRPr="006552E8">
              <w:t>Tablo 15</w:t>
            </w:r>
          </w:p>
        </w:tc>
      </w:tr>
    </w:tbl>
    <w:p w14:paraId="5123D07A" w14:textId="77777777" w:rsidR="00052151" w:rsidRPr="006552E8" w:rsidRDefault="00052151">
      <w:pPr>
        <w:pStyle w:val="GvdeMetni"/>
        <w:rPr>
          <w:b/>
          <w:sz w:val="20"/>
        </w:rPr>
      </w:pPr>
    </w:p>
    <w:p w14:paraId="6601B933" w14:textId="77777777" w:rsidR="00052151" w:rsidRPr="006552E8" w:rsidRDefault="00052151">
      <w:pPr>
        <w:pStyle w:val="GvdeMetni"/>
        <w:rPr>
          <w:b/>
          <w:sz w:val="20"/>
        </w:rPr>
      </w:pPr>
    </w:p>
    <w:p w14:paraId="6B2AD468" w14:textId="77777777" w:rsidR="00052151" w:rsidRPr="006552E8" w:rsidRDefault="00BD5B54">
      <w:pPr>
        <w:pStyle w:val="GvdeMetni"/>
        <w:spacing w:before="7"/>
        <w:rPr>
          <w:b/>
          <w:sz w:val="18"/>
        </w:rPr>
      </w:pPr>
      <w:r w:rsidRPr="006552E8">
        <w:rPr>
          <w:noProof/>
          <w:lang w:eastAsia="tr-TR"/>
        </w:rPr>
        <w:lastRenderedPageBreak/>
        <mc:AlternateContent>
          <mc:Choice Requires="wpg">
            <w:drawing>
              <wp:anchor distT="0" distB="0" distL="0" distR="0" simplePos="0" relativeHeight="487761408" behindDoc="1" locked="0" layoutInCell="1" allowOverlap="1" wp14:anchorId="0BD363B4" wp14:editId="47A4AD15">
                <wp:simplePos x="0" y="0"/>
                <wp:positionH relativeFrom="page">
                  <wp:posOffset>881380</wp:posOffset>
                </wp:positionH>
                <wp:positionV relativeFrom="paragraph">
                  <wp:posOffset>168910</wp:posOffset>
                </wp:positionV>
                <wp:extent cx="5794375" cy="182880"/>
                <wp:effectExtent l="0" t="0" r="0" b="0"/>
                <wp:wrapTopAndBottom/>
                <wp:docPr id="31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66"/>
                          <a:chExt cx="9125" cy="288"/>
                        </a:xfrm>
                      </wpg:grpSpPr>
                      <wps:wsp>
                        <wps:cNvPr id="313" name="Rectangle 305"/>
                        <wps:cNvSpPr>
                          <a:spLocks/>
                        </wps:cNvSpPr>
                        <wps:spPr bwMode="auto">
                          <a:xfrm>
                            <a:off x="1387" y="275"/>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304"/>
                        <wps:cNvSpPr>
                          <a:spLocks/>
                        </wps:cNvSpPr>
                        <wps:spPr bwMode="auto">
                          <a:xfrm>
                            <a:off x="1387" y="265"/>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Text Box 303"/>
                        <wps:cNvSpPr txBox="1">
                          <a:spLocks/>
                        </wps:cNvSpPr>
                        <wps:spPr bwMode="auto">
                          <a:xfrm>
                            <a:off x="1416" y="332"/>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6EA2"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16" name="Text Box 302"/>
                        <wps:cNvSpPr txBox="1">
                          <a:spLocks/>
                        </wps:cNvSpPr>
                        <wps:spPr bwMode="auto">
                          <a:xfrm>
                            <a:off x="10247" y="313"/>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C0F83" w14:textId="77777777" w:rsidR="00786CD5" w:rsidRDefault="00786CD5">
                              <w:pPr>
                                <w:spacing w:line="240" w:lineRule="exact"/>
                                <w:rPr>
                                  <w:sz w:val="24"/>
                                </w:rPr>
                              </w:pPr>
                              <w:r>
                                <w:rPr>
                                  <w:color w:val="FFFFFF"/>
                                  <w:sz w:val="24"/>
                                  <w:shd w:val="clear" w:color="auto" w:fill="30849B"/>
                                </w:rPr>
                                <w:t>73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363B4" id="Group 301" o:spid="_x0000_s1174" style="position:absolute;margin-left:69.4pt;margin-top:13.3pt;width:456.25pt;height:14.4pt;z-index:-15555072;mso-wrap-distance-left:0;mso-wrap-distance-right:0;mso-position-horizontal-relative:page;mso-position-vertical-relative:text" coordorigin="1388,266"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">
                <v:rect id="Rectangle 305" o:spid="_x0000_s1175" style="position:absolute;left:1387;top:275;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" fillcolor="#30849b" stroked="f">
                  <v:path arrowok="t"/>
                </v:rect>
                <v:rect id="Rectangle 304" o:spid="_x0000_s1176" style="position:absolute;left:1387;top:265;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" fillcolor="black" stroked="f">
                  <v:path arrowok="t"/>
                </v:rect>
                <v:shape id="Text Box 303" o:spid="_x0000_s1177" type="#_x0000_t202" style="position:absolute;left:1416;top:332;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" filled="f" stroked="f">
                  <v:path arrowok="t"/>
                  <v:textbox inset="0,0,0,0">
                    <w:txbxContent>
                      <w:p w14:paraId="0C536EA2" w14:textId="77777777" w:rsidR="00786CD5" w:rsidRDefault="00786CD5">
                        <w:pPr>
                          <w:spacing w:line="180" w:lineRule="exact"/>
                          <w:rPr>
                            <w:b/>
                            <w:sz w:val="18"/>
                          </w:rPr>
                        </w:pPr>
                        <w:r>
                          <w:rPr>
                            <w:b/>
                            <w:color w:val="FFFFFF"/>
                            <w:sz w:val="18"/>
                          </w:rPr>
                          <w:t>Üniversiteler İçin Stratejik Planlama Rehberi</w:t>
                        </w:r>
                      </w:p>
                    </w:txbxContent>
                  </v:textbox>
                </v:shape>
                <v:shape id="Text Box 302" o:spid="_x0000_s1178" type="#_x0000_t202" style="position:absolute;left:10247;top:313;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" filled="f" stroked="f">
                  <v:path arrowok="t"/>
                  <v:textbox inset="0,0,0,0">
                    <w:txbxContent>
                      <w:p w14:paraId="4E1C0F83" w14:textId="77777777" w:rsidR="00786CD5" w:rsidRDefault="00786CD5">
                        <w:pPr>
                          <w:spacing w:line="240" w:lineRule="exact"/>
                          <w:rPr>
                            <w:sz w:val="24"/>
                          </w:rPr>
                        </w:pPr>
                        <w:r>
                          <w:rPr>
                            <w:color w:val="FFFFFF"/>
                            <w:sz w:val="24"/>
                            <w:shd w:val="clear" w:color="auto" w:fill="30849B"/>
                          </w:rPr>
                          <w:t>73</w:t>
                        </w:r>
                      </w:p>
                    </w:txbxContent>
                  </v:textbox>
                </v:shape>
                <w10:wrap type="topAndBottom" anchorx="page"/>
              </v:group>
            </w:pict>
          </mc:Fallback>
        </mc:AlternateContent>
      </w:r>
    </w:p>
    <w:p w14:paraId="652395C9" w14:textId="77777777" w:rsidR="00052151" w:rsidRPr="006552E8" w:rsidRDefault="00052151">
      <w:pPr>
        <w:rPr>
          <w:sz w:val="18"/>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2136318A"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1390DD6B" wp14:editId="378AFCBB">
                <wp:extent cx="5798185" cy="140335"/>
                <wp:effectExtent l="0" t="0" r="0" b="0"/>
                <wp:docPr id="31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D5B07" w14:textId="77777777" w:rsidR="00786CD5" w:rsidRDefault="00786CD5">
                            <w:pPr>
                              <w:spacing w:before="1" w:line="219" w:lineRule="exact"/>
                              <w:ind w:right="29"/>
                              <w:jc w:val="right"/>
                              <w:rPr>
                                <w:b/>
                                <w:sz w:val="18"/>
                              </w:rPr>
                            </w:pPr>
                            <w:r>
                              <w:rPr>
                                <w:b/>
                                <w:color w:val="FFFFFF"/>
                                <w:sz w:val="18"/>
                              </w:rPr>
                              <w:t>Stratejik Planın Sunulması</w:t>
                            </w:r>
                          </w:p>
                        </w:txbxContent>
                      </wps:txbx>
                      <wps:bodyPr rot="0" vert="horz" wrap="square" lIns="0" tIns="0" rIns="0" bIns="0" anchor="t" anchorCtr="0" upright="1">
                        <a:noAutofit/>
                      </wps:bodyPr>
                    </wps:wsp>
                  </a:graphicData>
                </a:graphic>
              </wp:inline>
            </w:drawing>
          </mc:Choice>
          <mc:Fallback>
            <w:pict>
              <v:shape w14:anchorId="1390DD6B" id="Text Box 300" o:spid="_x0000_s1179"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" fillcolor="#30849b" stroked="f">
                <v:path arrowok="t"/>
                <v:textbox inset="0,0,0,0">
                  <w:txbxContent>
                    <w:p w14:paraId="07CD5B07" w14:textId="77777777" w:rsidR="00786CD5" w:rsidRDefault="00786CD5">
                      <w:pPr>
                        <w:spacing w:before="1" w:line="219" w:lineRule="exact"/>
                        <w:ind w:right="29"/>
                        <w:jc w:val="right"/>
                        <w:rPr>
                          <w:b/>
                          <w:sz w:val="18"/>
                        </w:rPr>
                      </w:pPr>
                      <w:r>
                        <w:rPr>
                          <w:b/>
                          <w:color w:val="FFFFFF"/>
                          <w:sz w:val="18"/>
                        </w:rPr>
                        <w:t>Stratejik Planın Sunulması</w:t>
                      </w:r>
                    </w:p>
                  </w:txbxContent>
                </v:textbox>
                <w10:anchorlock/>
              </v:shape>
            </w:pict>
          </mc:Fallback>
        </mc:AlternateContent>
      </w:r>
    </w:p>
    <w:p w14:paraId="371735BA" w14:textId="77777777" w:rsidR="00052151" w:rsidRPr="006552E8" w:rsidRDefault="00052151">
      <w:pPr>
        <w:pStyle w:val="GvdeMetni"/>
        <w:rPr>
          <w:b/>
          <w:sz w:val="20"/>
        </w:rPr>
      </w:pPr>
    </w:p>
    <w:p w14:paraId="1074FC10" w14:textId="77777777" w:rsidR="00052151" w:rsidRPr="006552E8" w:rsidRDefault="00052151">
      <w:pPr>
        <w:pStyle w:val="GvdeMetni"/>
        <w:spacing w:before="9"/>
        <w:rPr>
          <w:b/>
          <w:sz w:val="20"/>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4"/>
        <w:gridCol w:w="5554"/>
      </w:tblGrid>
      <w:tr w:rsidR="00052151" w:rsidRPr="006552E8" w14:paraId="25320C30" w14:textId="77777777">
        <w:trPr>
          <w:trHeight w:val="398"/>
        </w:trPr>
        <w:tc>
          <w:tcPr>
            <w:tcW w:w="3514" w:type="dxa"/>
            <w:tcBorders>
              <w:left w:val="single" w:sz="2" w:space="0" w:color="000000"/>
              <w:right w:val="single" w:sz="2" w:space="0" w:color="000000"/>
            </w:tcBorders>
            <w:shd w:val="clear" w:color="auto" w:fill="4AACC5"/>
          </w:tcPr>
          <w:p w14:paraId="72F69CF8" w14:textId="77777777" w:rsidR="00052151" w:rsidRPr="006552E8" w:rsidRDefault="00052151">
            <w:pPr>
              <w:pStyle w:val="TableParagraph"/>
              <w:rPr>
                <w:sz w:val="20"/>
              </w:rPr>
            </w:pPr>
          </w:p>
        </w:tc>
        <w:tc>
          <w:tcPr>
            <w:tcW w:w="5554" w:type="dxa"/>
            <w:tcBorders>
              <w:left w:val="single" w:sz="2" w:space="0" w:color="000000"/>
              <w:right w:val="single" w:sz="2" w:space="0" w:color="000000"/>
            </w:tcBorders>
            <w:shd w:val="clear" w:color="auto" w:fill="4AACC5"/>
          </w:tcPr>
          <w:p w14:paraId="79F0C7E8" w14:textId="77777777" w:rsidR="00052151" w:rsidRPr="006552E8" w:rsidRDefault="00D3649C">
            <w:pPr>
              <w:pStyle w:val="TableParagraph"/>
              <w:spacing w:before="64"/>
              <w:ind w:left="1111"/>
              <w:rPr>
                <w:b/>
              </w:rPr>
            </w:pPr>
            <w:r w:rsidRPr="006552E8">
              <w:rPr>
                <w:b/>
                <w:color w:val="FFFFFF"/>
              </w:rPr>
              <w:t>Stratejik Planda Yer Alacak Bölümler</w:t>
            </w:r>
          </w:p>
        </w:tc>
      </w:tr>
      <w:tr w:rsidR="00052151" w:rsidRPr="006552E8" w14:paraId="1C9D09FE" w14:textId="77777777">
        <w:trPr>
          <w:trHeight w:val="388"/>
        </w:trPr>
        <w:tc>
          <w:tcPr>
            <w:tcW w:w="3514" w:type="dxa"/>
            <w:tcBorders>
              <w:left w:val="single" w:sz="2" w:space="0" w:color="000000"/>
              <w:bottom w:val="single" w:sz="2" w:space="0" w:color="000000"/>
              <w:right w:val="single" w:sz="2" w:space="0" w:color="000000"/>
            </w:tcBorders>
            <w:shd w:val="clear" w:color="auto" w:fill="4AACC5"/>
          </w:tcPr>
          <w:p w14:paraId="0C0A5F7D" w14:textId="77777777" w:rsidR="00052151" w:rsidRPr="006552E8" w:rsidRDefault="00D3649C">
            <w:pPr>
              <w:pStyle w:val="TableParagraph"/>
              <w:spacing w:before="59"/>
              <w:ind w:left="107"/>
              <w:rPr>
                <w:b/>
              </w:rPr>
            </w:pPr>
            <w:r w:rsidRPr="006552E8">
              <w:rPr>
                <w:b/>
                <w:color w:val="FFFFFF"/>
              </w:rPr>
              <w:t>Geleceğe Bakış</w:t>
            </w:r>
          </w:p>
        </w:tc>
        <w:tc>
          <w:tcPr>
            <w:tcW w:w="5554" w:type="dxa"/>
            <w:tcBorders>
              <w:left w:val="single" w:sz="2" w:space="0" w:color="000000"/>
              <w:bottom w:val="single" w:sz="2" w:space="0" w:color="000000"/>
              <w:right w:val="single" w:sz="2" w:space="0" w:color="000000"/>
            </w:tcBorders>
          </w:tcPr>
          <w:p w14:paraId="04FDEDEB" w14:textId="77777777" w:rsidR="00052151" w:rsidRPr="006552E8" w:rsidRDefault="00D3649C">
            <w:pPr>
              <w:pStyle w:val="TableParagraph"/>
              <w:spacing w:before="59"/>
              <w:ind w:left="376" w:right="368"/>
              <w:jc w:val="center"/>
            </w:pPr>
            <w:r w:rsidRPr="006552E8">
              <w:t>Azami iki sayfa</w:t>
            </w:r>
          </w:p>
        </w:tc>
      </w:tr>
      <w:tr w:rsidR="00052151" w:rsidRPr="006552E8" w14:paraId="768C8776" w14:textId="77777777">
        <w:trPr>
          <w:trHeight w:val="388"/>
        </w:trPr>
        <w:tc>
          <w:tcPr>
            <w:tcW w:w="3514" w:type="dxa"/>
            <w:tcBorders>
              <w:top w:val="single" w:sz="2" w:space="0" w:color="000000"/>
              <w:left w:val="single" w:sz="2" w:space="0" w:color="000000"/>
              <w:bottom w:val="single" w:sz="2" w:space="0" w:color="000000"/>
              <w:right w:val="single" w:sz="2" w:space="0" w:color="000000"/>
            </w:tcBorders>
            <w:shd w:val="clear" w:color="auto" w:fill="4AACC5"/>
          </w:tcPr>
          <w:p w14:paraId="4F9522E6" w14:textId="77777777" w:rsidR="00052151" w:rsidRPr="006552E8" w:rsidRDefault="00D3649C">
            <w:pPr>
              <w:pStyle w:val="TableParagraph"/>
              <w:numPr>
                <w:ilvl w:val="0"/>
                <w:numId w:val="60"/>
              </w:numPr>
              <w:tabs>
                <w:tab w:val="left" w:pos="365"/>
              </w:tabs>
              <w:spacing w:before="59"/>
              <w:ind w:hanging="169"/>
              <w:rPr>
                <w:b/>
              </w:rPr>
            </w:pPr>
            <w:r w:rsidRPr="006552E8">
              <w:rPr>
                <w:b/>
                <w:color w:val="FFFFFF"/>
              </w:rPr>
              <w:t>Misyon</w:t>
            </w:r>
          </w:p>
        </w:tc>
        <w:tc>
          <w:tcPr>
            <w:tcW w:w="5554" w:type="dxa"/>
            <w:tcBorders>
              <w:top w:val="single" w:sz="2" w:space="0" w:color="000000"/>
              <w:left w:val="single" w:sz="2" w:space="0" w:color="000000"/>
              <w:bottom w:val="single" w:sz="2" w:space="0" w:color="000000"/>
              <w:right w:val="single" w:sz="2" w:space="0" w:color="000000"/>
            </w:tcBorders>
          </w:tcPr>
          <w:p w14:paraId="2768B24A" w14:textId="77777777" w:rsidR="00052151" w:rsidRPr="006552E8" w:rsidRDefault="00D3649C">
            <w:pPr>
              <w:pStyle w:val="TableParagraph"/>
              <w:spacing w:before="71"/>
              <w:ind w:left="178"/>
              <w:jc w:val="center"/>
            </w:pPr>
            <w:r w:rsidRPr="006552E8">
              <w:t></w:t>
            </w:r>
          </w:p>
        </w:tc>
      </w:tr>
      <w:tr w:rsidR="00052151" w:rsidRPr="006552E8" w14:paraId="62AE24F9" w14:textId="77777777">
        <w:trPr>
          <w:trHeight w:val="388"/>
        </w:trPr>
        <w:tc>
          <w:tcPr>
            <w:tcW w:w="3514" w:type="dxa"/>
            <w:tcBorders>
              <w:top w:val="single" w:sz="2" w:space="0" w:color="000000"/>
              <w:left w:val="single" w:sz="2" w:space="0" w:color="000000"/>
              <w:bottom w:val="single" w:sz="2" w:space="0" w:color="000000"/>
              <w:right w:val="single" w:sz="2" w:space="0" w:color="000000"/>
            </w:tcBorders>
            <w:shd w:val="clear" w:color="auto" w:fill="4AACC5"/>
          </w:tcPr>
          <w:p w14:paraId="0835BE1F" w14:textId="77777777" w:rsidR="00052151" w:rsidRPr="006552E8" w:rsidRDefault="00D3649C">
            <w:pPr>
              <w:pStyle w:val="TableParagraph"/>
              <w:numPr>
                <w:ilvl w:val="0"/>
                <w:numId w:val="59"/>
              </w:numPr>
              <w:tabs>
                <w:tab w:val="left" w:pos="365"/>
              </w:tabs>
              <w:spacing w:before="59"/>
              <w:ind w:hanging="169"/>
              <w:rPr>
                <w:b/>
              </w:rPr>
            </w:pPr>
            <w:r w:rsidRPr="006552E8">
              <w:rPr>
                <w:b/>
                <w:color w:val="FFFFFF"/>
              </w:rPr>
              <w:t>Vizyon</w:t>
            </w:r>
          </w:p>
        </w:tc>
        <w:tc>
          <w:tcPr>
            <w:tcW w:w="5554" w:type="dxa"/>
            <w:tcBorders>
              <w:top w:val="single" w:sz="2" w:space="0" w:color="000000"/>
              <w:left w:val="single" w:sz="2" w:space="0" w:color="000000"/>
              <w:bottom w:val="single" w:sz="2" w:space="0" w:color="000000"/>
              <w:right w:val="single" w:sz="2" w:space="0" w:color="000000"/>
            </w:tcBorders>
          </w:tcPr>
          <w:p w14:paraId="10CB4F4E" w14:textId="77777777" w:rsidR="00052151" w:rsidRPr="006552E8" w:rsidRDefault="00D3649C">
            <w:pPr>
              <w:pStyle w:val="TableParagraph"/>
              <w:spacing w:before="71"/>
              <w:ind w:left="178"/>
              <w:jc w:val="center"/>
            </w:pPr>
            <w:r w:rsidRPr="006552E8">
              <w:t></w:t>
            </w:r>
          </w:p>
        </w:tc>
      </w:tr>
      <w:tr w:rsidR="00052151" w:rsidRPr="006552E8" w14:paraId="422D63FC" w14:textId="77777777">
        <w:trPr>
          <w:trHeight w:val="388"/>
        </w:trPr>
        <w:tc>
          <w:tcPr>
            <w:tcW w:w="3514" w:type="dxa"/>
            <w:tcBorders>
              <w:top w:val="single" w:sz="2" w:space="0" w:color="000000"/>
              <w:left w:val="single" w:sz="2" w:space="0" w:color="000000"/>
              <w:bottom w:val="single" w:sz="2" w:space="0" w:color="000000"/>
              <w:right w:val="single" w:sz="2" w:space="0" w:color="000000"/>
            </w:tcBorders>
            <w:shd w:val="clear" w:color="auto" w:fill="4AACC5"/>
          </w:tcPr>
          <w:p w14:paraId="4DCD42CB" w14:textId="77777777" w:rsidR="00052151" w:rsidRPr="006552E8" w:rsidRDefault="00D3649C">
            <w:pPr>
              <w:pStyle w:val="TableParagraph"/>
              <w:numPr>
                <w:ilvl w:val="0"/>
                <w:numId w:val="58"/>
              </w:numPr>
              <w:tabs>
                <w:tab w:val="left" w:pos="365"/>
              </w:tabs>
              <w:spacing w:before="59"/>
              <w:ind w:hanging="169"/>
              <w:rPr>
                <w:b/>
              </w:rPr>
            </w:pPr>
            <w:r w:rsidRPr="006552E8">
              <w:rPr>
                <w:b/>
                <w:color w:val="FFFFFF"/>
              </w:rPr>
              <w:t>Temel</w:t>
            </w:r>
            <w:r w:rsidRPr="006552E8">
              <w:rPr>
                <w:b/>
                <w:color w:val="FFFFFF"/>
                <w:spacing w:val="-3"/>
              </w:rPr>
              <w:t xml:space="preserve"> </w:t>
            </w:r>
            <w:r w:rsidRPr="006552E8">
              <w:rPr>
                <w:b/>
                <w:color w:val="FFFFFF"/>
              </w:rPr>
              <w:t>Değerler</w:t>
            </w:r>
          </w:p>
        </w:tc>
        <w:tc>
          <w:tcPr>
            <w:tcW w:w="5554" w:type="dxa"/>
            <w:tcBorders>
              <w:top w:val="single" w:sz="2" w:space="0" w:color="000000"/>
              <w:left w:val="single" w:sz="2" w:space="0" w:color="000000"/>
              <w:bottom w:val="single" w:sz="2" w:space="0" w:color="000000"/>
              <w:right w:val="single" w:sz="2" w:space="0" w:color="000000"/>
            </w:tcBorders>
          </w:tcPr>
          <w:p w14:paraId="56883385" w14:textId="77777777" w:rsidR="00052151" w:rsidRPr="006552E8" w:rsidRDefault="00D3649C">
            <w:pPr>
              <w:pStyle w:val="TableParagraph"/>
              <w:spacing w:before="71"/>
              <w:ind w:left="178"/>
              <w:jc w:val="center"/>
            </w:pPr>
            <w:r w:rsidRPr="006552E8">
              <w:t></w:t>
            </w:r>
          </w:p>
        </w:tc>
      </w:tr>
      <w:tr w:rsidR="00052151" w:rsidRPr="006552E8" w14:paraId="39BE1FC0" w14:textId="77777777">
        <w:trPr>
          <w:trHeight w:val="388"/>
        </w:trPr>
        <w:tc>
          <w:tcPr>
            <w:tcW w:w="3514" w:type="dxa"/>
            <w:tcBorders>
              <w:top w:val="single" w:sz="2" w:space="0" w:color="000000"/>
              <w:left w:val="single" w:sz="2" w:space="0" w:color="000000"/>
              <w:bottom w:val="single" w:sz="2" w:space="0" w:color="000000"/>
              <w:right w:val="single" w:sz="2" w:space="0" w:color="000000"/>
            </w:tcBorders>
            <w:shd w:val="clear" w:color="auto" w:fill="4AACC5"/>
          </w:tcPr>
          <w:p w14:paraId="62619F40" w14:textId="77777777" w:rsidR="00052151" w:rsidRPr="006552E8" w:rsidRDefault="00D3649C">
            <w:pPr>
              <w:pStyle w:val="TableParagraph"/>
              <w:spacing w:before="59"/>
              <w:ind w:left="107"/>
              <w:rPr>
                <w:b/>
              </w:rPr>
            </w:pPr>
            <w:r w:rsidRPr="006552E8">
              <w:rPr>
                <w:b/>
                <w:color w:val="FFFFFF"/>
              </w:rPr>
              <w:t>Farklılaştırma Stratejisi</w:t>
            </w:r>
          </w:p>
        </w:tc>
        <w:tc>
          <w:tcPr>
            <w:tcW w:w="5554" w:type="dxa"/>
            <w:tcBorders>
              <w:top w:val="single" w:sz="2" w:space="0" w:color="000000"/>
              <w:left w:val="single" w:sz="2" w:space="0" w:color="000000"/>
              <w:bottom w:val="single" w:sz="2" w:space="0" w:color="000000"/>
              <w:right w:val="single" w:sz="2" w:space="0" w:color="000000"/>
            </w:tcBorders>
          </w:tcPr>
          <w:p w14:paraId="562738E2" w14:textId="77777777" w:rsidR="00052151" w:rsidRPr="006552E8" w:rsidRDefault="00D3649C">
            <w:pPr>
              <w:pStyle w:val="TableParagraph"/>
              <w:spacing w:before="59"/>
              <w:ind w:left="110"/>
            </w:pPr>
            <w:r w:rsidRPr="006552E8">
              <w:t>Değerlendirme ve analiz sonuçlarının özeti ile Tablo 16</w:t>
            </w:r>
          </w:p>
        </w:tc>
      </w:tr>
      <w:tr w:rsidR="00052151" w:rsidRPr="006552E8" w14:paraId="710161B3" w14:textId="77777777">
        <w:trPr>
          <w:trHeight w:val="1850"/>
        </w:trPr>
        <w:tc>
          <w:tcPr>
            <w:tcW w:w="3514" w:type="dxa"/>
            <w:tcBorders>
              <w:top w:val="single" w:sz="2" w:space="0" w:color="000000"/>
              <w:left w:val="single" w:sz="2" w:space="0" w:color="000000"/>
              <w:bottom w:val="single" w:sz="2" w:space="0" w:color="000000"/>
              <w:right w:val="single" w:sz="2" w:space="0" w:color="000000"/>
            </w:tcBorders>
            <w:shd w:val="clear" w:color="auto" w:fill="4AACC5"/>
          </w:tcPr>
          <w:p w14:paraId="4DD4E6EF" w14:textId="77777777" w:rsidR="00052151" w:rsidRPr="006552E8" w:rsidRDefault="00052151">
            <w:pPr>
              <w:pStyle w:val="TableParagraph"/>
              <w:rPr>
                <w:b/>
              </w:rPr>
            </w:pPr>
          </w:p>
          <w:p w14:paraId="7BAC4506" w14:textId="77777777" w:rsidR="00052151" w:rsidRPr="006552E8" w:rsidRDefault="00052151">
            <w:pPr>
              <w:pStyle w:val="TableParagraph"/>
              <w:rPr>
                <w:b/>
              </w:rPr>
            </w:pPr>
          </w:p>
          <w:p w14:paraId="1AE0EE18" w14:textId="77777777" w:rsidR="00052151" w:rsidRPr="006552E8" w:rsidRDefault="00052151">
            <w:pPr>
              <w:pStyle w:val="TableParagraph"/>
              <w:spacing w:before="9"/>
              <w:rPr>
                <w:b/>
                <w:sz w:val="20"/>
              </w:rPr>
            </w:pPr>
          </w:p>
          <w:p w14:paraId="421ACC63" w14:textId="77777777" w:rsidR="00052151" w:rsidRPr="006552E8" w:rsidRDefault="00D3649C">
            <w:pPr>
              <w:pStyle w:val="TableParagraph"/>
              <w:spacing w:before="1"/>
              <w:ind w:left="107"/>
              <w:rPr>
                <w:b/>
              </w:rPr>
            </w:pPr>
            <w:r w:rsidRPr="006552E8">
              <w:rPr>
                <w:b/>
                <w:color w:val="FFFFFF"/>
              </w:rPr>
              <w:t>Strateji Geliştirme</w:t>
            </w:r>
          </w:p>
        </w:tc>
        <w:tc>
          <w:tcPr>
            <w:tcW w:w="5554" w:type="dxa"/>
            <w:tcBorders>
              <w:top w:val="single" w:sz="2" w:space="0" w:color="000000"/>
              <w:left w:val="single" w:sz="2" w:space="0" w:color="000000"/>
              <w:bottom w:val="single" w:sz="2" w:space="0" w:color="000000"/>
              <w:right w:val="single" w:sz="2" w:space="0" w:color="000000"/>
            </w:tcBorders>
          </w:tcPr>
          <w:p w14:paraId="191FB840" w14:textId="77777777" w:rsidR="00052151" w:rsidRPr="006552E8" w:rsidRDefault="00D3649C">
            <w:pPr>
              <w:pStyle w:val="TableParagraph"/>
              <w:numPr>
                <w:ilvl w:val="0"/>
                <w:numId w:val="57"/>
              </w:numPr>
              <w:tabs>
                <w:tab w:val="left" w:pos="411"/>
              </w:tabs>
              <w:spacing w:before="59"/>
              <w:ind w:right="99"/>
              <w:jc w:val="both"/>
            </w:pPr>
            <w:r w:rsidRPr="006552E8">
              <w:t>Hazırlanması zorunlu olmamakla birlikte üniversitenin ihtiyaç</w:t>
            </w:r>
            <w:r w:rsidRPr="006552E8">
              <w:rPr>
                <w:spacing w:val="-6"/>
              </w:rPr>
              <w:t xml:space="preserve"> </w:t>
            </w:r>
            <w:r w:rsidRPr="006552E8">
              <w:t>duyması</w:t>
            </w:r>
            <w:r w:rsidRPr="006552E8">
              <w:rPr>
                <w:spacing w:val="-4"/>
              </w:rPr>
              <w:t xml:space="preserve"> </w:t>
            </w:r>
            <w:r w:rsidRPr="006552E8">
              <w:t>halinde,</w:t>
            </w:r>
            <w:r w:rsidRPr="006552E8">
              <w:rPr>
                <w:spacing w:val="-5"/>
              </w:rPr>
              <w:t xml:space="preserve"> </w:t>
            </w:r>
            <w:r w:rsidRPr="006552E8">
              <w:t>her</w:t>
            </w:r>
            <w:r w:rsidRPr="006552E8">
              <w:rPr>
                <w:spacing w:val="-3"/>
              </w:rPr>
              <w:t xml:space="preserve"> </w:t>
            </w:r>
            <w:r w:rsidRPr="006552E8">
              <w:t>bir</w:t>
            </w:r>
            <w:r w:rsidRPr="006552E8">
              <w:rPr>
                <w:spacing w:val="-4"/>
              </w:rPr>
              <w:t xml:space="preserve"> </w:t>
            </w:r>
            <w:r w:rsidRPr="006552E8">
              <w:t>amaç</w:t>
            </w:r>
            <w:r w:rsidRPr="006552E8">
              <w:rPr>
                <w:spacing w:val="-6"/>
              </w:rPr>
              <w:t xml:space="preserve"> </w:t>
            </w:r>
            <w:r w:rsidRPr="006552E8">
              <w:t>için</w:t>
            </w:r>
            <w:r w:rsidRPr="006552E8">
              <w:rPr>
                <w:spacing w:val="-7"/>
              </w:rPr>
              <w:t xml:space="preserve"> </w:t>
            </w:r>
            <w:r w:rsidRPr="006552E8">
              <w:t>azami</w:t>
            </w:r>
            <w:r w:rsidRPr="006552E8">
              <w:rPr>
                <w:spacing w:val="-5"/>
              </w:rPr>
              <w:t xml:space="preserve"> </w:t>
            </w:r>
            <w:r w:rsidRPr="006552E8">
              <w:t>bir</w:t>
            </w:r>
            <w:r w:rsidRPr="006552E8">
              <w:rPr>
                <w:spacing w:val="-6"/>
              </w:rPr>
              <w:t xml:space="preserve"> </w:t>
            </w:r>
            <w:r w:rsidRPr="006552E8">
              <w:t>sayfa açıklama yazılabilir.</w:t>
            </w:r>
          </w:p>
          <w:p w14:paraId="70EC3142" w14:textId="77777777" w:rsidR="00052151" w:rsidRPr="006552E8" w:rsidRDefault="00D3649C">
            <w:pPr>
              <w:pStyle w:val="TableParagraph"/>
              <w:numPr>
                <w:ilvl w:val="0"/>
                <w:numId w:val="57"/>
              </w:numPr>
              <w:tabs>
                <w:tab w:val="left" w:pos="411"/>
              </w:tabs>
              <w:spacing w:before="61"/>
              <w:ind w:hanging="222"/>
              <w:jc w:val="both"/>
            </w:pPr>
            <w:r w:rsidRPr="006552E8">
              <w:t>Her bir hedef için bir hedef kartı</w:t>
            </w:r>
            <w:r w:rsidRPr="006552E8">
              <w:rPr>
                <w:spacing w:val="-9"/>
              </w:rPr>
              <w:t xml:space="preserve"> </w:t>
            </w:r>
            <w:r w:rsidRPr="006552E8">
              <w:t>tasarlanır.</w:t>
            </w:r>
          </w:p>
          <w:p w14:paraId="302AB227" w14:textId="77777777" w:rsidR="00052151" w:rsidRPr="006552E8" w:rsidRDefault="00D3649C">
            <w:pPr>
              <w:pStyle w:val="TableParagraph"/>
              <w:numPr>
                <w:ilvl w:val="0"/>
                <w:numId w:val="57"/>
              </w:numPr>
              <w:tabs>
                <w:tab w:val="left" w:pos="411"/>
              </w:tabs>
              <w:spacing w:before="61"/>
              <w:ind w:right="99"/>
              <w:jc w:val="both"/>
            </w:pPr>
            <w:r w:rsidRPr="006552E8">
              <w:t>Her bir hedef kartı azami iki sayfa olacak şekilde hazırlanır.</w:t>
            </w:r>
          </w:p>
        </w:tc>
      </w:tr>
      <w:tr w:rsidR="00052151" w:rsidRPr="006552E8" w14:paraId="036926CB" w14:textId="77777777">
        <w:trPr>
          <w:trHeight w:val="657"/>
        </w:trPr>
        <w:tc>
          <w:tcPr>
            <w:tcW w:w="3514" w:type="dxa"/>
            <w:tcBorders>
              <w:top w:val="single" w:sz="2" w:space="0" w:color="000000"/>
              <w:left w:val="single" w:sz="2" w:space="0" w:color="000000"/>
              <w:bottom w:val="single" w:sz="2" w:space="0" w:color="000000"/>
              <w:right w:val="single" w:sz="2" w:space="0" w:color="000000"/>
            </w:tcBorders>
            <w:shd w:val="clear" w:color="auto" w:fill="4AACC5"/>
          </w:tcPr>
          <w:p w14:paraId="5D0E0091" w14:textId="77777777" w:rsidR="00052151" w:rsidRPr="006552E8" w:rsidRDefault="00D3649C">
            <w:pPr>
              <w:pStyle w:val="TableParagraph"/>
              <w:numPr>
                <w:ilvl w:val="0"/>
                <w:numId w:val="56"/>
              </w:numPr>
              <w:tabs>
                <w:tab w:val="left" w:pos="365"/>
              </w:tabs>
              <w:spacing w:before="59"/>
              <w:ind w:right="207"/>
              <w:rPr>
                <w:b/>
              </w:rPr>
            </w:pPr>
            <w:r w:rsidRPr="006552E8">
              <w:rPr>
                <w:b/>
                <w:color w:val="FFFFFF"/>
              </w:rPr>
              <w:t>Hedeflerden Sorumlu ve İşbirliği Yapılacak</w:t>
            </w:r>
            <w:r w:rsidRPr="006552E8">
              <w:rPr>
                <w:b/>
                <w:color w:val="FFFFFF"/>
                <w:spacing w:val="-4"/>
              </w:rPr>
              <w:t xml:space="preserve"> </w:t>
            </w:r>
            <w:r w:rsidRPr="006552E8">
              <w:rPr>
                <w:b/>
                <w:color w:val="FFFFFF"/>
              </w:rPr>
              <w:t>Birimler</w:t>
            </w:r>
          </w:p>
        </w:tc>
        <w:tc>
          <w:tcPr>
            <w:tcW w:w="5554" w:type="dxa"/>
            <w:tcBorders>
              <w:top w:val="single" w:sz="2" w:space="0" w:color="000000"/>
              <w:left w:val="single" w:sz="2" w:space="0" w:color="000000"/>
              <w:bottom w:val="single" w:sz="2" w:space="0" w:color="000000"/>
              <w:right w:val="single" w:sz="2" w:space="0" w:color="000000"/>
            </w:tcBorders>
          </w:tcPr>
          <w:p w14:paraId="7D38B448" w14:textId="77777777" w:rsidR="00052151" w:rsidRPr="006552E8" w:rsidRDefault="00D3649C">
            <w:pPr>
              <w:pStyle w:val="TableParagraph"/>
              <w:spacing w:before="193"/>
              <w:ind w:left="374" w:right="368"/>
              <w:jc w:val="center"/>
            </w:pPr>
            <w:r w:rsidRPr="006552E8">
              <w:t>Tablo 18</w:t>
            </w:r>
          </w:p>
        </w:tc>
      </w:tr>
      <w:tr w:rsidR="00052151" w:rsidRPr="006552E8" w14:paraId="28B832DA" w14:textId="77777777">
        <w:trPr>
          <w:trHeight w:val="388"/>
        </w:trPr>
        <w:tc>
          <w:tcPr>
            <w:tcW w:w="3514" w:type="dxa"/>
            <w:tcBorders>
              <w:top w:val="single" w:sz="2" w:space="0" w:color="000000"/>
              <w:left w:val="single" w:sz="2" w:space="0" w:color="000000"/>
              <w:bottom w:val="single" w:sz="2" w:space="0" w:color="000000"/>
              <w:right w:val="single" w:sz="2" w:space="0" w:color="000000"/>
            </w:tcBorders>
            <w:shd w:val="clear" w:color="auto" w:fill="4AACC5"/>
          </w:tcPr>
          <w:p w14:paraId="7401FE4D" w14:textId="77777777" w:rsidR="00052151" w:rsidRPr="006552E8" w:rsidRDefault="00D3649C">
            <w:pPr>
              <w:pStyle w:val="TableParagraph"/>
              <w:numPr>
                <w:ilvl w:val="0"/>
                <w:numId w:val="55"/>
              </w:numPr>
              <w:tabs>
                <w:tab w:val="left" w:pos="365"/>
              </w:tabs>
              <w:spacing w:before="59"/>
              <w:ind w:hanging="169"/>
              <w:rPr>
                <w:b/>
              </w:rPr>
            </w:pPr>
            <w:r w:rsidRPr="006552E8">
              <w:rPr>
                <w:b/>
                <w:color w:val="FFFFFF"/>
              </w:rPr>
              <w:t>Hedef</w:t>
            </w:r>
            <w:r w:rsidRPr="006552E8">
              <w:rPr>
                <w:b/>
                <w:color w:val="FFFFFF"/>
                <w:spacing w:val="-1"/>
              </w:rPr>
              <w:t xml:space="preserve"> </w:t>
            </w:r>
            <w:r w:rsidRPr="006552E8">
              <w:rPr>
                <w:b/>
                <w:color w:val="FFFFFF"/>
              </w:rPr>
              <w:t>Kartları</w:t>
            </w:r>
          </w:p>
        </w:tc>
        <w:tc>
          <w:tcPr>
            <w:tcW w:w="5554" w:type="dxa"/>
            <w:tcBorders>
              <w:top w:val="single" w:sz="2" w:space="0" w:color="000000"/>
              <w:left w:val="single" w:sz="2" w:space="0" w:color="000000"/>
              <w:bottom w:val="single" w:sz="2" w:space="0" w:color="000000"/>
              <w:right w:val="single" w:sz="2" w:space="0" w:color="000000"/>
            </w:tcBorders>
          </w:tcPr>
          <w:p w14:paraId="0B85D7E5" w14:textId="77777777" w:rsidR="00052151" w:rsidRPr="006552E8" w:rsidRDefault="00D3649C">
            <w:pPr>
              <w:pStyle w:val="TableParagraph"/>
              <w:spacing w:before="59"/>
              <w:ind w:left="375" w:right="368"/>
              <w:jc w:val="center"/>
            </w:pPr>
            <w:r w:rsidRPr="006552E8">
              <w:t>Tablo 19</w:t>
            </w:r>
          </w:p>
        </w:tc>
      </w:tr>
      <w:tr w:rsidR="00052151" w:rsidRPr="006552E8" w14:paraId="64C4A5D9" w14:textId="77777777">
        <w:trPr>
          <w:trHeight w:val="657"/>
        </w:trPr>
        <w:tc>
          <w:tcPr>
            <w:tcW w:w="3514" w:type="dxa"/>
            <w:tcBorders>
              <w:top w:val="single" w:sz="2" w:space="0" w:color="000000"/>
              <w:left w:val="single" w:sz="2" w:space="0" w:color="000000"/>
              <w:bottom w:val="single" w:sz="2" w:space="0" w:color="000000"/>
              <w:right w:val="single" w:sz="2" w:space="0" w:color="000000"/>
            </w:tcBorders>
            <w:shd w:val="clear" w:color="auto" w:fill="4AACC5"/>
          </w:tcPr>
          <w:p w14:paraId="3D8393B0" w14:textId="77777777" w:rsidR="00052151" w:rsidRPr="006552E8" w:rsidRDefault="00D3649C">
            <w:pPr>
              <w:pStyle w:val="TableParagraph"/>
              <w:numPr>
                <w:ilvl w:val="0"/>
                <w:numId w:val="54"/>
              </w:numPr>
              <w:tabs>
                <w:tab w:val="left" w:pos="365"/>
              </w:tabs>
              <w:spacing w:before="59"/>
              <w:ind w:right="880"/>
              <w:rPr>
                <w:b/>
              </w:rPr>
            </w:pPr>
            <w:r w:rsidRPr="006552E8">
              <w:rPr>
                <w:b/>
                <w:color w:val="FFFFFF"/>
              </w:rPr>
              <w:t>Hedef Riskleri ve</w:t>
            </w:r>
            <w:r w:rsidRPr="006552E8">
              <w:rPr>
                <w:b/>
                <w:color w:val="FFFFFF"/>
                <w:spacing w:val="-10"/>
              </w:rPr>
              <w:t xml:space="preserve"> </w:t>
            </w:r>
            <w:r w:rsidRPr="006552E8">
              <w:rPr>
                <w:b/>
                <w:color w:val="FFFFFF"/>
              </w:rPr>
              <w:t>Kontrol Faaliyetleri</w:t>
            </w:r>
          </w:p>
        </w:tc>
        <w:tc>
          <w:tcPr>
            <w:tcW w:w="5554" w:type="dxa"/>
            <w:tcBorders>
              <w:top w:val="single" w:sz="2" w:space="0" w:color="000000"/>
              <w:left w:val="single" w:sz="2" w:space="0" w:color="000000"/>
              <w:bottom w:val="single" w:sz="2" w:space="0" w:color="000000"/>
              <w:right w:val="single" w:sz="2" w:space="0" w:color="000000"/>
            </w:tcBorders>
          </w:tcPr>
          <w:p w14:paraId="7BC58D24" w14:textId="77777777" w:rsidR="00052151" w:rsidRPr="006552E8" w:rsidRDefault="00D3649C">
            <w:pPr>
              <w:pStyle w:val="TableParagraph"/>
              <w:spacing w:before="193"/>
              <w:ind w:left="375" w:right="368"/>
              <w:jc w:val="center"/>
            </w:pPr>
            <w:r w:rsidRPr="006552E8">
              <w:t>Tablo 22</w:t>
            </w:r>
          </w:p>
        </w:tc>
      </w:tr>
      <w:tr w:rsidR="00052151" w:rsidRPr="006552E8" w14:paraId="0C20377D" w14:textId="77777777">
        <w:trPr>
          <w:trHeight w:val="388"/>
        </w:trPr>
        <w:tc>
          <w:tcPr>
            <w:tcW w:w="3514" w:type="dxa"/>
            <w:tcBorders>
              <w:top w:val="single" w:sz="2" w:space="0" w:color="000000"/>
              <w:left w:val="single" w:sz="2" w:space="0" w:color="000000"/>
              <w:bottom w:val="single" w:sz="2" w:space="0" w:color="000000"/>
              <w:right w:val="single" w:sz="2" w:space="0" w:color="000000"/>
            </w:tcBorders>
            <w:shd w:val="clear" w:color="auto" w:fill="4AACC5"/>
          </w:tcPr>
          <w:p w14:paraId="671B54C4" w14:textId="77777777" w:rsidR="00052151" w:rsidRPr="006552E8" w:rsidRDefault="00D3649C">
            <w:pPr>
              <w:pStyle w:val="TableParagraph"/>
              <w:numPr>
                <w:ilvl w:val="0"/>
                <w:numId w:val="53"/>
              </w:numPr>
              <w:tabs>
                <w:tab w:val="left" w:pos="365"/>
              </w:tabs>
              <w:spacing w:before="59"/>
              <w:ind w:hanging="169"/>
              <w:rPr>
                <w:b/>
              </w:rPr>
            </w:pPr>
            <w:r w:rsidRPr="006552E8">
              <w:rPr>
                <w:b/>
                <w:color w:val="FFFFFF"/>
              </w:rPr>
              <w:t>Maliyetlendirme</w:t>
            </w:r>
          </w:p>
        </w:tc>
        <w:tc>
          <w:tcPr>
            <w:tcW w:w="5554" w:type="dxa"/>
            <w:tcBorders>
              <w:top w:val="single" w:sz="2" w:space="0" w:color="000000"/>
              <w:left w:val="single" w:sz="2" w:space="0" w:color="000000"/>
              <w:bottom w:val="single" w:sz="2" w:space="0" w:color="000000"/>
              <w:right w:val="single" w:sz="2" w:space="0" w:color="000000"/>
            </w:tcBorders>
          </w:tcPr>
          <w:p w14:paraId="1E8FC25D" w14:textId="77777777" w:rsidR="00052151" w:rsidRPr="006552E8" w:rsidRDefault="00D3649C">
            <w:pPr>
              <w:pStyle w:val="TableParagraph"/>
              <w:spacing w:before="59"/>
              <w:ind w:left="374" w:right="368"/>
              <w:jc w:val="center"/>
            </w:pPr>
            <w:r w:rsidRPr="006552E8">
              <w:t>Tablo 23</w:t>
            </w:r>
          </w:p>
        </w:tc>
      </w:tr>
      <w:tr w:rsidR="00052151" w:rsidRPr="006552E8" w14:paraId="6E38CCE0" w14:textId="77777777">
        <w:trPr>
          <w:trHeight w:val="388"/>
        </w:trPr>
        <w:tc>
          <w:tcPr>
            <w:tcW w:w="3514" w:type="dxa"/>
            <w:tcBorders>
              <w:top w:val="single" w:sz="2" w:space="0" w:color="000000"/>
              <w:left w:val="single" w:sz="2" w:space="0" w:color="000000"/>
              <w:bottom w:val="single" w:sz="2" w:space="0" w:color="000000"/>
              <w:right w:val="single" w:sz="2" w:space="0" w:color="000000"/>
            </w:tcBorders>
            <w:shd w:val="clear" w:color="auto" w:fill="4AACC5"/>
          </w:tcPr>
          <w:p w14:paraId="4AFD77BF" w14:textId="77777777" w:rsidR="00052151" w:rsidRPr="006552E8" w:rsidRDefault="00D3649C">
            <w:pPr>
              <w:pStyle w:val="TableParagraph"/>
              <w:spacing w:before="59"/>
              <w:ind w:left="107"/>
              <w:rPr>
                <w:b/>
              </w:rPr>
            </w:pPr>
            <w:r w:rsidRPr="006552E8">
              <w:rPr>
                <w:b/>
                <w:color w:val="FFFFFF"/>
              </w:rPr>
              <w:t>İzleme ve Değerlendirme</w:t>
            </w:r>
          </w:p>
        </w:tc>
        <w:tc>
          <w:tcPr>
            <w:tcW w:w="5554" w:type="dxa"/>
            <w:tcBorders>
              <w:top w:val="single" w:sz="2" w:space="0" w:color="000000"/>
              <w:left w:val="single" w:sz="2" w:space="0" w:color="000000"/>
              <w:bottom w:val="single" w:sz="2" w:space="0" w:color="000000"/>
              <w:right w:val="single" w:sz="2" w:space="0" w:color="000000"/>
            </w:tcBorders>
          </w:tcPr>
          <w:p w14:paraId="78E7C335" w14:textId="77777777" w:rsidR="00052151" w:rsidRPr="006552E8" w:rsidRDefault="00D3649C">
            <w:pPr>
              <w:pStyle w:val="TableParagraph"/>
              <w:spacing w:before="59"/>
              <w:ind w:left="376" w:right="368"/>
              <w:jc w:val="center"/>
            </w:pPr>
            <w:r w:rsidRPr="006552E8">
              <w:t>Azami iki sayfa</w:t>
            </w:r>
          </w:p>
        </w:tc>
      </w:tr>
    </w:tbl>
    <w:p w14:paraId="14189AB3" w14:textId="77777777" w:rsidR="00052151" w:rsidRPr="006552E8" w:rsidRDefault="00D3649C">
      <w:pPr>
        <w:spacing w:before="60"/>
        <w:ind w:left="136"/>
        <w:rPr>
          <w:sz w:val="24"/>
        </w:rPr>
      </w:pPr>
      <w:r w:rsidRPr="006552E8">
        <w:rPr>
          <w:sz w:val="20"/>
        </w:rPr>
        <w:t>Not: Planın güncellenmesi durumunda kamuoyuna açıklanacak nihai stratejik planda Tablo 28’e de yer verilir</w:t>
      </w:r>
      <w:r w:rsidRPr="006552E8">
        <w:rPr>
          <w:sz w:val="24"/>
        </w:rPr>
        <w:t>.</w:t>
      </w:r>
    </w:p>
    <w:p w14:paraId="0EF3791B" w14:textId="77777777" w:rsidR="00052151" w:rsidRPr="006552E8" w:rsidRDefault="00052151">
      <w:pPr>
        <w:pStyle w:val="GvdeMetni"/>
        <w:rPr>
          <w:sz w:val="20"/>
        </w:rPr>
      </w:pPr>
    </w:p>
    <w:p w14:paraId="2D79BD81" w14:textId="77777777" w:rsidR="00052151" w:rsidRPr="006552E8" w:rsidRDefault="00052151">
      <w:pPr>
        <w:pStyle w:val="GvdeMetni"/>
        <w:rPr>
          <w:sz w:val="20"/>
        </w:rPr>
      </w:pPr>
    </w:p>
    <w:p w14:paraId="3267B649" w14:textId="77777777" w:rsidR="00052151" w:rsidRPr="006552E8" w:rsidRDefault="00052151">
      <w:pPr>
        <w:pStyle w:val="GvdeMetni"/>
        <w:rPr>
          <w:sz w:val="20"/>
        </w:rPr>
      </w:pPr>
    </w:p>
    <w:p w14:paraId="4FC8DFBE" w14:textId="77777777" w:rsidR="00052151" w:rsidRPr="006552E8" w:rsidRDefault="00052151">
      <w:pPr>
        <w:pStyle w:val="GvdeMetni"/>
        <w:rPr>
          <w:sz w:val="20"/>
        </w:rPr>
      </w:pPr>
    </w:p>
    <w:p w14:paraId="683C51F7" w14:textId="77777777" w:rsidR="00052151" w:rsidRPr="006552E8" w:rsidRDefault="00052151">
      <w:pPr>
        <w:pStyle w:val="GvdeMetni"/>
        <w:rPr>
          <w:sz w:val="20"/>
        </w:rPr>
      </w:pPr>
    </w:p>
    <w:p w14:paraId="6D2157AE" w14:textId="77777777" w:rsidR="00052151" w:rsidRPr="006552E8" w:rsidRDefault="00052151">
      <w:pPr>
        <w:pStyle w:val="GvdeMetni"/>
        <w:rPr>
          <w:sz w:val="20"/>
        </w:rPr>
      </w:pPr>
    </w:p>
    <w:p w14:paraId="332D9E14" w14:textId="77777777" w:rsidR="00052151" w:rsidRPr="006552E8" w:rsidRDefault="00052151">
      <w:pPr>
        <w:pStyle w:val="GvdeMetni"/>
        <w:rPr>
          <w:sz w:val="20"/>
        </w:rPr>
      </w:pPr>
    </w:p>
    <w:p w14:paraId="78164672" w14:textId="77777777" w:rsidR="00052151" w:rsidRPr="006552E8" w:rsidRDefault="00052151">
      <w:pPr>
        <w:pStyle w:val="GvdeMetni"/>
        <w:rPr>
          <w:sz w:val="20"/>
        </w:rPr>
      </w:pPr>
    </w:p>
    <w:p w14:paraId="099973CF" w14:textId="77777777" w:rsidR="00052151" w:rsidRPr="006552E8" w:rsidRDefault="00052151">
      <w:pPr>
        <w:pStyle w:val="GvdeMetni"/>
        <w:rPr>
          <w:sz w:val="20"/>
        </w:rPr>
      </w:pPr>
    </w:p>
    <w:p w14:paraId="5EFC915B" w14:textId="77777777" w:rsidR="00052151" w:rsidRPr="006552E8" w:rsidRDefault="00052151">
      <w:pPr>
        <w:pStyle w:val="GvdeMetni"/>
        <w:rPr>
          <w:sz w:val="20"/>
        </w:rPr>
      </w:pPr>
    </w:p>
    <w:p w14:paraId="1A614300" w14:textId="77777777" w:rsidR="00052151" w:rsidRPr="006552E8" w:rsidRDefault="00052151">
      <w:pPr>
        <w:pStyle w:val="GvdeMetni"/>
        <w:rPr>
          <w:sz w:val="20"/>
        </w:rPr>
      </w:pPr>
    </w:p>
    <w:p w14:paraId="205422E8" w14:textId="77777777" w:rsidR="00052151" w:rsidRPr="006552E8" w:rsidRDefault="00052151">
      <w:pPr>
        <w:pStyle w:val="GvdeMetni"/>
        <w:rPr>
          <w:sz w:val="20"/>
        </w:rPr>
      </w:pPr>
    </w:p>
    <w:p w14:paraId="56CBD1D5" w14:textId="77777777" w:rsidR="00052151" w:rsidRPr="006552E8" w:rsidRDefault="00052151">
      <w:pPr>
        <w:pStyle w:val="GvdeMetni"/>
        <w:rPr>
          <w:sz w:val="20"/>
        </w:rPr>
      </w:pPr>
    </w:p>
    <w:p w14:paraId="643DB104" w14:textId="77777777" w:rsidR="00052151" w:rsidRPr="006552E8" w:rsidRDefault="00052151">
      <w:pPr>
        <w:pStyle w:val="GvdeMetni"/>
        <w:rPr>
          <w:sz w:val="20"/>
        </w:rPr>
      </w:pPr>
    </w:p>
    <w:p w14:paraId="2DBCE216" w14:textId="77777777" w:rsidR="00052151" w:rsidRPr="006552E8" w:rsidRDefault="00052151">
      <w:pPr>
        <w:pStyle w:val="GvdeMetni"/>
        <w:rPr>
          <w:sz w:val="20"/>
        </w:rPr>
      </w:pPr>
    </w:p>
    <w:p w14:paraId="423A3498" w14:textId="77777777" w:rsidR="00052151" w:rsidRPr="006552E8" w:rsidRDefault="00052151">
      <w:pPr>
        <w:pStyle w:val="GvdeMetni"/>
        <w:rPr>
          <w:sz w:val="20"/>
        </w:rPr>
      </w:pPr>
    </w:p>
    <w:p w14:paraId="4E007373" w14:textId="77777777" w:rsidR="00052151" w:rsidRPr="006552E8" w:rsidRDefault="00052151">
      <w:pPr>
        <w:pStyle w:val="GvdeMetni"/>
        <w:rPr>
          <w:sz w:val="20"/>
        </w:rPr>
      </w:pPr>
    </w:p>
    <w:p w14:paraId="0259E084" w14:textId="77777777" w:rsidR="00052151" w:rsidRPr="006552E8" w:rsidRDefault="00052151">
      <w:pPr>
        <w:pStyle w:val="GvdeMetni"/>
        <w:rPr>
          <w:sz w:val="20"/>
        </w:rPr>
      </w:pPr>
    </w:p>
    <w:p w14:paraId="4D06E458" w14:textId="77777777" w:rsidR="00052151" w:rsidRPr="006552E8" w:rsidRDefault="00052151">
      <w:pPr>
        <w:pStyle w:val="GvdeMetni"/>
        <w:rPr>
          <w:sz w:val="20"/>
        </w:rPr>
      </w:pPr>
    </w:p>
    <w:p w14:paraId="1C72ED3F" w14:textId="77777777" w:rsidR="00052151" w:rsidRPr="006552E8" w:rsidRDefault="00052151">
      <w:pPr>
        <w:pStyle w:val="GvdeMetni"/>
        <w:rPr>
          <w:sz w:val="20"/>
        </w:rPr>
      </w:pPr>
    </w:p>
    <w:p w14:paraId="00045C3D" w14:textId="77777777" w:rsidR="00052151" w:rsidRPr="006552E8" w:rsidRDefault="00052151">
      <w:pPr>
        <w:pStyle w:val="GvdeMetni"/>
        <w:rPr>
          <w:sz w:val="20"/>
        </w:rPr>
      </w:pPr>
    </w:p>
    <w:p w14:paraId="4253352D" w14:textId="77777777" w:rsidR="00052151" w:rsidRPr="006552E8" w:rsidRDefault="00052151">
      <w:pPr>
        <w:pStyle w:val="GvdeMetni"/>
        <w:rPr>
          <w:sz w:val="20"/>
        </w:rPr>
      </w:pPr>
    </w:p>
    <w:p w14:paraId="0D2BCEDA" w14:textId="77777777" w:rsidR="00052151" w:rsidRPr="006552E8" w:rsidRDefault="00052151">
      <w:pPr>
        <w:pStyle w:val="GvdeMetni"/>
        <w:rPr>
          <w:sz w:val="20"/>
        </w:rPr>
      </w:pPr>
    </w:p>
    <w:p w14:paraId="64AB37D1" w14:textId="77777777" w:rsidR="00052151" w:rsidRPr="006552E8" w:rsidRDefault="00052151">
      <w:pPr>
        <w:pStyle w:val="GvdeMetni"/>
        <w:rPr>
          <w:sz w:val="20"/>
        </w:rPr>
      </w:pPr>
    </w:p>
    <w:p w14:paraId="178936BA" w14:textId="77777777" w:rsidR="00052151" w:rsidRPr="006552E8" w:rsidRDefault="00052151">
      <w:pPr>
        <w:pStyle w:val="GvdeMetni"/>
        <w:rPr>
          <w:sz w:val="20"/>
        </w:rPr>
      </w:pPr>
    </w:p>
    <w:p w14:paraId="06054355" w14:textId="77777777" w:rsidR="00052151" w:rsidRPr="006552E8" w:rsidRDefault="00052151">
      <w:pPr>
        <w:pStyle w:val="GvdeMetni"/>
        <w:rPr>
          <w:sz w:val="20"/>
        </w:rPr>
      </w:pPr>
    </w:p>
    <w:p w14:paraId="12F4CB7B" w14:textId="77777777" w:rsidR="00052151" w:rsidRPr="006552E8" w:rsidRDefault="00BD5B54">
      <w:pPr>
        <w:pStyle w:val="GvdeMetni"/>
        <w:spacing w:before="9"/>
        <w:rPr>
          <w:sz w:val="28"/>
        </w:rPr>
      </w:pPr>
      <w:r w:rsidRPr="006552E8">
        <w:rPr>
          <w:noProof/>
          <w:lang w:eastAsia="tr-TR"/>
        </w:rPr>
        <mc:AlternateContent>
          <mc:Choice Requires="wpg">
            <w:drawing>
              <wp:anchor distT="0" distB="0" distL="0" distR="0" simplePos="0" relativeHeight="487763456" behindDoc="1" locked="0" layoutInCell="1" allowOverlap="1" wp14:anchorId="6A0E67E0" wp14:editId="45B3E354">
                <wp:simplePos x="0" y="0"/>
                <wp:positionH relativeFrom="page">
                  <wp:posOffset>881380</wp:posOffset>
                </wp:positionH>
                <wp:positionV relativeFrom="paragraph">
                  <wp:posOffset>247650</wp:posOffset>
                </wp:positionV>
                <wp:extent cx="5794375" cy="182880"/>
                <wp:effectExtent l="0" t="0" r="0" b="0"/>
                <wp:wrapTopAndBottom/>
                <wp:docPr id="30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390"/>
                          <a:chExt cx="9125" cy="288"/>
                        </a:xfrm>
                      </wpg:grpSpPr>
                      <wps:wsp>
                        <wps:cNvPr id="307" name="Rectangle 299"/>
                        <wps:cNvSpPr>
                          <a:spLocks/>
                        </wps:cNvSpPr>
                        <wps:spPr bwMode="auto">
                          <a:xfrm>
                            <a:off x="1387" y="399"/>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298"/>
                        <wps:cNvSpPr>
                          <a:spLocks/>
                        </wps:cNvSpPr>
                        <wps:spPr bwMode="auto">
                          <a:xfrm>
                            <a:off x="1387" y="390"/>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Text Box 297"/>
                        <wps:cNvSpPr txBox="1">
                          <a:spLocks/>
                        </wps:cNvSpPr>
                        <wps:spPr bwMode="auto">
                          <a:xfrm>
                            <a:off x="1416" y="456"/>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3336B"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10" name="Text Box 296"/>
                        <wps:cNvSpPr txBox="1">
                          <a:spLocks/>
                        </wps:cNvSpPr>
                        <wps:spPr bwMode="auto">
                          <a:xfrm>
                            <a:off x="10247" y="438"/>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4935" w14:textId="77777777" w:rsidR="00786CD5" w:rsidRDefault="00786CD5">
                              <w:pPr>
                                <w:spacing w:line="240" w:lineRule="exact"/>
                                <w:rPr>
                                  <w:sz w:val="24"/>
                                </w:rPr>
                              </w:pPr>
                              <w:r>
                                <w:rPr>
                                  <w:color w:val="FFFFFF"/>
                                  <w:sz w:val="24"/>
                                  <w:shd w:val="clear" w:color="auto" w:fill="30849B"/>
                                </w:rPr>
                                <w:t>74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E67E0" id="Group 295" o:spid="_x0000_s1180" style="position:absolute;margin-left:69.4pt;margin-top:19.5pt;width:456.25pt;height:14.4pt;z-index:-15553024;mso-wrap-distance-left:0;mso-wrap-distance-right:0;mso-position-horizontal-relative:page;mso-position-vertical-relative:text" coordorigin="1388,390"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">
                <v:rect id="Rectangle 299" o:spid="_x0000_s1181" style="position:absolute;left:1387;top:399;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" fillcolor="#30849b" stroked="f">
                  <v:path arrowok="t"/>
                </v:rect>
                <v:rect id="Rectangle 298" o:spid="_x0000_s1182" style="position:absolute;left:1387;top:390;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" fillcolor="black" stroked="f">
                  <v:path arrowok="t"/>
                </v:rect>
                <v:shape id="Text Box 297" o:spid="_x0000_s1183" type="#_x0000_t202" style="position:absolute;left:1416;top:456;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" filled="f" stroked="f">
                  <v:path arrowok="t"/>
                  <v:textbox inset="0,0,0,0">
                    <w:txbxContent>
                      <w:p w14:paraId="1C73336B" w14:textId="77777777" w:rsidR="00786CD5" w:rsidRDefault="00786CD5">
                        <w:pPr>
                          <w:spacing w:line="180" w:lineRule="exact"/>
                          <w:rPr>
                            <w:b/>
                            <w:sz w:val="18"/>
                          </w:rPr>
                        </w:pPr>
                        <w:r>
                          <w:rPr>
                            <w:b/>
                            <w:color w:val="FFFFFF"/>
                            <w:sz w:val="18"/>
                          </w:rPr>
                          <w:t>Üniversiteler İçin Stratejik Planlama Rehberi</w:t>
                        </w:r>
                      </w:p>
                    </w:txbxContent>
                  </v:textbox>
                </v:shape>
                <v:shape id="Text Box 296" o:spid="_x0000_s1184" type="#_x0000_t202" style="position:absolute;left:10247;top:438;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" filled="f" stroked="f">
                  <v:path arrowok="t"/>
                  <v:textbox inset="0,0,0,0">
                    <w:txbxContent>
                      <w:p w14:paraId="2D384935" w14:textId="77777777" w:rsidR="00786CD5" w:rsidRDefault="00786CD5">
                        <w:pPr>
                          <w:spacing w:line="240" w:lineRule="exact"/>
                          <w:rPr>
                            <w:sz w:val="24"/>
                          </w:rPr>
                        </w:pPr>
                        <w:r>
                          <w:rPr>
                            <w:color w:val="FFFFFF"/>
                            <w:sz w:val="24"/>
                            <w:shd w:val="clear" w:color="auto" w:fill="30849B"/>
                          </w:rPr>
                          <w:t>74</w:t>
                        </w:r>
                      </w:p>
                    </w:txbxContent>
                  </v:textbox>
                </v:shape>
                <w10:wrap type="topAndBottom" anchorx="page"/>
              </v:group>
            </w:pict>
          </mc:Fallback>
        </mc:AlternateContent>
      </w:r>
    </w:p>
    <w:p w14:paraId="542ED89E" w14:textId="77777777" w:rsidR="00052151" w:rsidRPr="006552E8" w:rsidRDefault="00052151">
      <w:pPr>
        <w:rPr>
          <w:sz w:val="28"/>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24390250"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2124D706" wp14:editId="1D59BBED">
                <wp:extent cx="5796915" cy="140335"/>
                <wp:effectExtent l="0" t="0" r="0" b="0"/>
                <wp:docPr id="305"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168B1"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2124D706" id="Text Box 294" o:spid="_x0000_s1185"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D0WXKOdQIAAPQEAAAOAAAAAAAA&#10;AAAAAAAAAC4CAABkcnMvZTJvRG9jLnhtbFBLAQItABQABgAIAAAAIQBgoj7D3AAAAAQBAAAPAAAA&#10;AAAAAAAAAAAAAM8EAABkcnMvZG93bnJldi54bWxQSwUGAAAAAAQABADzAAAA2AUAAAAA&#10;" fillcolor="#30849b" stroked="f">
                <v:path arrowok="t"/>
                <v:textbox inset="0,0,0,0">
                  <w:txbxContent>
                    <w:p w14:paraId="09D168B1"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3A1A7388" w14:textId="77777777" w:rsidR="00052151" w:rsidRPr="006552E8" w:rsidRDefault="00052151">
      <w:pPr>
        <w:pStyle w:val="GvdeMetni"/>
        <w:rPr>
          <w:sz w:val="20"/>
        </w:rPr>
      </w:pPr>
    </w:p>
    <w:p w14:paraId="23CEF24A" w14:textId="77777777" w:rsidR="00052151" w:rsidRPr="006552E8" w:rsidRDefault="00052151">
      <w:pPr>
        <w:pStyle w:val="GvdeMetni"/>
        <w:spacing w:before="7"/>
        <w:rPr>
          <w:sz w:val="22"/>
        </w:rPr>
      </w:pPr>
    </w:p>
    <w:p w14:paraId="5531B81B" w14:textId="77777777" w:rsidR="00052151" w:rsidRPr="006552E8" w:rsidRDefault="00D3649C">
      <w:pPr>
        <w:spacing w:before="101"/>
        <w:ind w:left="138"/>
        <w:rPr>
          <w:b/>
          <w:sz w:val="28"/>
        </w:rPr>
      </w:pPr>
      <w:bookmarkStart w:id="97" w:name="_bookmark107"/>
      <w:bookmarkEnd w:id="97"/>
      <w:r w:rsidRPr="006552E8">
        <w:rPr>
          <w:b/>
          <w:color w:val="205768"/>
          <w:sz w:val="28"/>
        </w:rPr>
        <w:t>EKLER</w:t>
      </w:r>
    </w:p>
    <w:p w14:paraId="6F70B8A0" w14:textId="77777777" w:rsidR="00052151" w:rsidRPr="006552E8" w:rsidRDefault="00D3649C">
      <w:pPr>
        <w:pStyle w:val="ListeParagraf"/>
        <w:numPr>
          <w:ilvl w:val="0"/>
          <w:numId w:val="52"/>
        </w:numPr>
        <w:tabs>
          <w:tab w:val="left" w:pos="852"/>
        </w:tabs>
        <w:spacing w:before="240"/>
        <w:ind w:right="144"/>
        <w:jc w:val="left"/>
        <w:rPr>
          <w:b/>
          <w:sz w:val="26"/>
        </w:rPr>
      </w:pPr>
      <w:bookmarkStart w:id="98" w:name="_bookmark108"/>
      <w:bookmarkEnd w:id="98"/>
      <w:r w:rsidRPr="006552E8">
        <w:rPr>
          <w:b/>
          <w:color w:val="30849B"/>
          <w:sz w:val="26"/>
        </w:rPr>
        <w:t>Kamu</w:t>
      </w:r>
      <w:r w:rsidRPr="006552E8">
        <w:rPr>
          <w:b/>
          <w:color w:val="30849B"/>
          <w:spacing w:val="-19"/>
          <w:sz w:val="26"/>
        </w:rPr>
        <w:t xml:space="preserve"> </w:t>
      </w:r>
      <w:r w:rsidRPr="006552E8">
        <w:rPr>
          <w:b/>
          <w:color w:val="30849B"/>
          <w:sz w:val="26"/>
        </w:rPr>
        <w:t>İdarelerince</w:t>
      </w:r>
      <w:r w:rsidRPr="006552E8">
        <w:rPr>
          <w:b/>
          <w:color w:val="30849B"/>
          <w:spacing w:val="-19"/>
          <w:sz w:val="26"/>
        </w:rPr>
        <w:t xml:space="preserve"> </w:t>
      </w:r>
      <w:r w:rsidRPr="006552E8">
        <w:rPr>
          <w:b/>
          <w:color w:val="30849B"/>
          <w:sz w:val="26"/>
        </w:rPr>
        <w:t>Hazırlanacak</w:t>
      </w:r>
      <w:r w:rsidRPr="006552E8">
        <w:rPr>
          <w:b/>
          <w:color w:val="30849B"/>
          <w:spacing w:val="-18"/>
          <w:sz w:val="26"/>
        </w:rPr>
        <w:t xml:space="preserve"> </w:t>
      </w:r>
      <w:r w:rsidRPr="006552E8">
        <w:rPr>
          <w:b/>
          <w:color w:val="30849B"/>
          <w:sz w:val="26"/>
        </w:rPr>
        <w:t>Stratejik</w:t>
      </w:r>
      <w:r w:rsidRPr="006552E8">
        <w:rPr>
          <w:b/>
          <w:color w:val="30849B"/>
          <w:spacing w:val="-17"/>
          <w:sz w:val="26"/>
        </w:rPr>
        <w:t xml:space="preserve"> </w:t>
      </w:r>
      <w:r w:rsidRPr="006552E8">
        <w:rPr>
          <w:b/>
          <w:color w:val="30849B"/>
          <w:sz w:val="26"/>
        </w:rPr>
        <w:t>Planlar</w:t>
      </w:r>
      <w:r w:rsidRPr="006552E8">
        <w:rPr>
          <w:b/>
          <w:color w:val="30849B"/>
          <w:spacing w:val="-19"/>
          <w:sz w:val="26"/>
        </w:rPr>
        <w:t xml:space="preserve"> </w:t>
      </w:r>
      <w:r w:rsidRPr="006552E8">
        <w:rPr>
          <w:b/>
          <w:color w:val="30849B"/>
          <w:sz w:val="26"/>
        </w:rPr>
        <w:t>ve</w:t>
      </w:r>
      <w:r w:rsidRPr="006552E8">
        <w:rPr>
          <w:b/>
          <w:color w:val="30849B"/>
          <w:spacing w:val="-20"/>
          <w:sz w:val="26"/>
        </w:rPr>
        <w:t xml:space="preserve"> </w:t>
      </w:r>
      <w:r w:rsidRPr="006552E8">
        <w:rPr>
          <w:b/>
          <w:color w:val="30849B"/>
          <w:sz w:val="26"/>
        </w:rPr>
        <w:t>Performans</w:t>
      </w:r>
      <w:r w:rsidRPr="006552E8">
        <w:rPr>
          <w:b/>
          <w:color w:val="30849B"/>
          <w:spacing w:val="-18"/>
          <w:sz w:val="26"/>
        </w:rPr>
        <w:t xml:space="preserve"> </w:t>
      </w:r>
      <w:r w:rsidRPr="006552E8">
        <w:rPr>
          <w:b/>
          <w:color w:val="30849B"/>
          <w:sz w:val="26"/>
        </w:rPr>
        <w:t>Programları</w:t>
      </w:r>
      <w:r w:rsidRPr="006552E8">
        <w:rPr>
          <w:b/>
          <w:color w:val="30849B"/>
          <w:spacing w:val="-19"/>
          <w:sz w:val="26"/>
        </w:rPr>
        <w:t xml:space="preserve"> </w:t>
      </w:r>
      <w:r w:rsidRPr="006552E8">
        <w:rPr>
          <w:b/>
          <w:color w:val="30849B"/>
          <w:sz w:val="26"/>
        </w:rPr>
        <w:t>ile Faaliyet Raporlarına İlişkin Usul ve Esaslar Hakkında</w:t>
      </w:r>
      <w:r w:rsidRPr="006552E8">
        <w:rPr>
          <w:b/>
          <w:color w:val="30849B"/>
          <w:spacing w:val="-13"/>
          <w:sz w:val="26"/>
        </w:rPr>
        <w:t xml:space="preserve"> </w:t>
      </w:r>
      <w:r w:rsidRPr="006552E8">
        <w:rPr>
          <w:b/>
          <w:color w:val="30849B"/>
          <w:sz w:val="26"/>
        </w:rPr>
        <w:t>Yönetmelik</w:t>
      </w:r>
    </w:p>
    <w:p w14:paraId="5267C3A4" w14:textId="77777777" w:rsidR="00052151" w:rsidRPr="006552E8" w:rsidRDefault="00D3649C">
      <w:pPr>
        <w:pStyle w:val="GvdeMetni"/>
        <w:spacing w:before="118"/>
        <w:ind w:left="138"/>
      </w:pPr>
      <w:r w:rsidRPr="006552E8">
        <w:rPr>
          <w:spacing w:val="-60"/>
          <w:u w:val="single"/>
        </w:rPr>
        <w:t xml:space="preserve"> </w:t>
      </w:r>
      <w:r w:rsidRPr="006552E8">
        <w:rPr>
          <w:u w:val="single"/>
        </w:rPr>
        <w:t>Cumhurbaşkanlığı (Strateji ve Bütçe</w:t>
      </w:r>
      <w:r w:rsidRPr="006552E8">
        <w:rPr>
          <w:spacing w:val="-14"/>
          <w:u w:val="single"/>
        </w:rPr>
        <w:t xml:space="preserve"> </w:t>
      </w:r>
      <w:r w:rsidRPr="006552E8">
        <w:rPr>
          <w:u w:val="single"/>
        </w:rPr>
        <w:t>Başkanlığı)’ndan</w:t>
      </w:r>
      <w:r w:rsidRPr="006552E8">
        <w:t>:</w:t>
      </w:r>
    </w:p>
    <w:p w14:paraId="71C94B9C" w14:textId="77777777" w:rsidR="00052151" w:rsidRPr="006552E8" w:rsidRDefault="00052151">
      <w:pPr>
        <w:pStyle w:val="GvdeMetni"/>
        <w:spacing w:before="9"/>
        <w:rPr>
          <w:sz w:val="19"/>
        </w:rPr>
      </w:pPr>
    </w:p>
    <w:p w14:paraId="52668220" w14:textId="77777777" w:rsidR="00052151" w:rsidRPr="006552E8" w:rsidRDefault="00D3649C">
      <w:pPr>
        <w:pStyle w:val="Balk3"/>
        <w:spacing w:before="52"/>
        <w:ind w:left="650" w:right="655" w:firstLine="3"/>
        <w:jc w:val="center"/>
      </w:pPr>
      <w:r w:rsidRPr="006552E8">
        <w:t>KAMU İDARELERİNCE HAZIRLANACAK STRATEJİK PLANLAR VE PERFORMANS PROGRAMLARI İLE FAALİYET RAPORLARINA İLİŞKİN USUL VE ESASLAR</w:t>
      </w:r>
      <w:r w:rsidRPr="006552E8">
        <w:rPr>
          <w:spacing w:val="-37"/>
        </w:rPr>
        <w:t xml:space="preserve"> </w:t>
      </w:r>
      <w:r w:rsidRPr="006552E8">
        <w:t>HAKKINDA YÖNETMELİK</w:t>
      </w:r>
    </w:p>
    <w:p w14:paraId="419AF98A" w14:textId="77777777" w:rsidR="00052151" w:rsidRPr="006552E8" w:rsidRDefault="00052151">
      <w:pPr>
        <w:pStyle w:val="GvdeMetni"/>
        <w:spacing w:before="11"/>
        <w:rPr>
          <w:b/>
          <w:sz w:val="19"/>
        </w:rPr>
      </w:pPr>
    </w:p>
    <w:p w14:paraId="7163FCE5" w14:textId="77777777" w:rsidR="00052151" w:rsidRPr="006552E8" w:rsidRDefault="00D3649C">
      <w:pPr>
        <w:pStyle w:val="Balk3"/>
        <w:spacing w:before="52"/>
        <w:ind w:left="829" w:right="827"/>
        <w:jc w:val="center"/>
      </w:pPr>
      <w:r w:rsidRPr="006552E8">
        <w:t>BİRİNCİ KISIM</w:t>
      </w:r>
    </w:p>
    <w:p w14:paraId="23E9CE43" w14:textId="77777777" w:rsidR="00052151" w:rsidRPr="006552E8" w:rsidRDefault="00D3649C">
      <w:pPr>
        <w:pStyle w:val="Balk3"/>
        <w:ind w:left="3559" w:right="3555"/>
        <w:jc w:val="center"/>
      </w:pPr>
      <w:r w:rsidRPr="006552E8">
        <w:t>Genel Hükümler BİRİNCİ BÖLÜM</w:t>
      </w:r>
    </w:p>
    <w:p w14:paraId="5B9A9790" w14:textId="77777777" w:rsidR="00052151" w:rsidRPr="006552E8" w:rsidRDefault="00D3649C">
      <w:pPr>
        <w:pStyle w:val="Balk3"/>
        <w:spacing w:line="293" w:lineRule="exact"/>
        <w:ind w:left="829" w:right="829"/>
        <w:jc w:val="center"/>
      </w:pPr>
      <w:r w:rsidRPr="006552E8">
        <w:t>Amaç, Kapsam, Dayanak ve Tanımlar</w:t>
      </w:r>
    </w:p>
    <w:p w14:paraId="54B54421" w14:textId="77777777" w:rsidR="00052151" w:rsidRPr="006552E8" w:rsidRDefault="00D3649C">
      <w:pPr>
        <w:pStyle w:val="Balk3"/>
        <w:ind w:left="846"/>
        <w:jc w:val="left"/>
      </w:pPr>
      <w:r w:rsidRPr="006552E8">
        <w:t>Amaç</w:t>
      </w:r>
    </w:p>
    <w:p w14:paraId="49039781" w14:textId="77777777" w:rsidR="00052151" w:rsidRPr="006552E8" w:rsidRDefault="00D3649C">
      <w:pPr>
        <w:pStyle w:val="GvdeMetni"/>
        <w:ind w:left="138" w:firstLine="707"/>
      </w:pPr>
      <w:r w:rsidRPr="006552E8">
        <w:rPr>
          <w:b/>
        </w:rPr>
        <w:t>MADDE 1</w:t>
      </w:r>
      <w:r w:rsidRPr="006552E8">
        <w:t>- (1) Bu Yönetmeliğin amacı; kamu idarelerince hazırlanacak stratejik planlar, performans programları ve faaliyet raporlarına ilişkin usul ve esasları belirlemektir.</w:t>
      </w:r>
    </w:p>
    <w:p w14:paraId="29D810D2" w14:textId="77777777" w:rsidR="00052151" w:rsidRPr="006552E8" w:rsidRDefault="00D3649C">
      <w:pPr>
        <w:pStyle w:val="Balk3"/>
        <w:spacing w:line="293" w:lineRule="exact"/>
        <w:ind w:left="846"/>
        <w:jc w:val="left"/>
      </w:pPr>
      <w:r w:rsidRPr="006552E8">
        <w:t>Kapsam</w:t>
      </w:r>
    </w:p>
    <w:p w14:paraId="610A23C6" w14:textId="77777777" w:rsidR="00052151" w:rsidRPr="006552E8" w:rsidRDefault="00D3649C">
      <w:pPr>
        <w:pStyle w:val="GvdeMetni"/>
        <w:ind w:left="138" w:firstLine="707"/>
      </w:pPr>
      <w:r w:rsidRPr="006552E8">
        <w:rPr>
          <w:b/>
        </w:rPr>
        <w:t>MADDE 2</w:t>
      </w:r>
      <w:r w:rsidRPr="006552E8">
        <w:t>- (1) Bu Yönetmelik, genel bütçe kapsamındaki kamu idareleri, özel bütçeli idareler, sosyal güvenlik kurumları ile mahallî idareleri kapsar.</w:t>
      </w:r>
    </w:p>
    <w:p w14:paraId="5D0B5AD0" w14:textId="77777777" w:rsidR="00052151" w:rsidRPr="006552E8" w:rsidRDefault="00D3649C">
      <w:pPr>
        <w:pStyle w:val="GvdeMetni"/>
        <w:ind w:left="138" w:right="135" w:firstLine="707"/>
        <w:jc w:val="both"/>
      </w:pPr>
      <w:r w:rsidRPr="006552E8">
        <w:t>(2) Yerine getirmekle yükümlü oldukları hizmetlerin niteliği nedeniyle Cumhurbaşkanlığı, Millî Savunma Bakanlığı, Millî Güvenlik Kurulu Genel Sekreterliği ve Millî İstihbarat Teşkilatı Başkanlığının stratejik plan ve performans programı hazırlaması zorunlu değildir.</w:t>
      </w:r>
    </w:p>
    <w:p w14:paraId="17A7CF62" w14:textId="77777777" w:rsidR="00052151" w:rsidRPr="006552E8" w:rsidRDefault="00D3649C">
      <w:pPr>
        <w:pStyle w:val="Balk3"/>
        <w:spacing w:before="2"/>
        <w:ind w:left="846"/>
        <w:jc w:val="left"/>
      </w:pPr>
      <w:r w:rsidRPr="006552E8">
        <w:t>Dayanak</w:t>
      </w:r>
    </w:p>
    <w:p w14:paraId="1BCB92B5" w14:textId="77777777" w:rsidR="00052151" w:rsidRPr="006552E8" w:rsidRDefault="00D3649C">
      <w:pPr>
        <w:pStyle w:val="GvdeMetni"/>
        <w:ind w:left="138" w:firstLine="707"/>
      </w:pPr>
      <w:r w:rsidRPr="006552E8">
        <w:rPr>
          <w:b/>
        </w:rPr>
        <w:t>MADDE 3</w:t>
      </w:r>
      <w:r w:rsidRPr="006552E8">
        <w:t>- (1) Bu Yönetmelik, 10/12/2003 tarihli ve 5018 sayılı Kamu Malî Yönetimi ve Kontrol Kanununun 9 uncu ve 41 inci maddelerine dayanılarak hazırlanmıştır.</w:t>
      </w:r>
    </w:p>
    <w:p w14:paraId="6BC7F4C1" w14:textId="77777777" w:rsidR="00052151" w:rsidRPr="006552E8" w:rsidRDefault="00D3649C">
      <w:pPr>
        <w:pStyle w:val="Balk3"/>
        <w:spacing w:line="293" w:lineRule="exact"/>
        <w:ind w:left="846"/>
        <w:jc w:val="left"/>
      </w:pPr>
      <w:r w:rsidRPr="006552E8">
        <w:t>Tanımlar</w:t>
      </w:r>
    </w:p>
    <w:p w14:paraId="7105897F" w14:textId="77777777" w:rsidR="00052151" w:rsidRPr="006552E8" w:rsidRDefault="00D3649C">
      <w:pPr>
        <w:pStyle w:val="GvdeMetni"/>
        <w:ind w:left="846"/>
      </w:pPr>
      <w:r w:rsidRPr="006552E8">
        <w:rPr>
          <w:b/>
        </w:rPr>
        <w:t>MADDE 4</w:t>
      </w:r>
      <w:r w:rsidRPr="006552E8">
        <w:t>- (1) Bu Yönetmelikte geçen;</w:t>
      </w:r>
    </w:p>
    <w:p w14:paraId="7C78B0DD" w14:textId="77777777" w:rsidR="00052151" w:rsidRPr="006552E8" w:rsidRDefault="00D3649C">
      <w:pPr>
        <w:pStyle w:val="ListeParagraf"/>
        <w:numPr>
          <w:ilvl w:val="0"/>
          <w:numId w:val="51"/>
        </w:numPr>
        <w:tabs>
          <w:tab w:val="left" w:pos="1094"/>
        </w:tabs>
        <w:ind w:right="134" w:firstLine="707"/>
        <w:jc w:val="both"/>
        <w:rPr>
          <w:sz w:val="24"/>
        </w:rPr>
      </w:pPr>
      <w:r w:rsidRPr="006552E8">
        <w:rPr>
          <w:sz w:val="24"/>
        </w:rPr>
        <w:t>Alt program: Program sınıflandırmasının program ile faaliyet seviyeleri arasında yer alan ve program sonuçlarına ulaşmak amacıyla bir araya getirilen birbiriyle uyumlu faaliyetler grubunu,</w:t>
      </w:r>
    </w:p>
    <w:p w14:paraId="3D26057F" w14:textId="77777777" w:rsidR="00052151" w:rsidRPr="006552E8" w:rsidRDefault="00D3649C">
      <w:pPr>
        <w:pStyle w:val="ListeParagraf"/>
        <w:numPr>
          <w:ilvl w:val="0"/>
          <w:numId w:val="51"/>
        </w:numPr>
        <w:tabs>
          <w:tab w:val="left" w:pos="1101"/>
        </w:tabs>
        <w:spacing w:line="292" w:lineRule="exact"/>
        <w:ind w:left="1100" w:hanging="255"/>
        <w:jc w:val="both"/>
        <w:rPr>
          <w:sz w:val="24"/>
        </w:rPr>
      </w:pPr>
      <w:r w:rsidRPr="006552E8">
        <w:rPr>
          <w:sz w:val="24"/>
        </w:rPr>
        <w:t>Başkanlık: Strateji ve Bütçe</w:t>
      </w:r>
      <w:r w:rsidRPr="006552E8">
        <w:rPr>
          <w:spacing w:val="2"/>
          <w:sz w:val="24"/>
        </w:rPr>
        <w:t xml:space="preserve"> </w:t>
      </w:r>
      <w:r w:rsidRPr="006552E8">
        <w:rPr>
          <w:sz w:val="24"/>
        </w:rPr>
        <w:t>Başkanlığını,</w:t>
      </w:r>
    </w:p>
    <w:p w14:paraId="76ADB2AC" w14:textId="77777777" w:rsidR="00052151" w:rsidRPr="006552E8" w:rsidRDefault="00D3649C">
      <w:pPr>
        <w:pStyle w:val="ListeParagraf"/>
        <w:numPr>
          <w:ilvl w:val="0"/>
          <w:numId w:val="51"/>
        </w:numPr>
        <w:tabs>
          <w:tab w:val="left" w:pos="1147"/>
        </w:tabs>
        <w:ind w:right="133" w:firstLine="707"/>
        <w:jc w:val="both"/>
        <w:rPr>
          <w:sz w:val="24"/>
        </w:rPr>
      </w:pPr>
      <w:r w:rsidRPr="006552E8">
        <w:rPr>
          <w:sz w:val="24"/>
        </w:rPr>
        <w:t>Faaliyet: Kamu kaynağı kullanmak suretiyle belirli bir ürünün ya da hizmetin sunulması amacıyla, planlama aşamasından üretim ve hedef kitleye sunum aşamasına kadar gerçekleştirilen iş, işlem ve süreçler</w:t>
      </w:r>
      <w:r w:rsidRPr="006552E8">
        <w:rPr>
          <w:spacing w:val="-3"/>
          <w:sz w:val="24"/>
        </w:rPr>
        <w:t xml:space="preserve"> </w:t>
      </w:r>
      <w:r w:rsidRPr="006552E8">
        <w:rPr>
          <w:sz w:val="24"/>
        </w:rPr>
        <w:t>bütününü,</w:t>
      </w:r>
    </w:p>
    <w:p w14:paraId="00AC7303" w14:textId="77777777" w:rsidR="00052151" w:rsidRPr="006552E8" w:rsidRDefault="00D3649C">
      <w:pPr>
        <w:pStyle w:val="GvdeMetni"/>
        <w:ind w:left="138" w:right="140" w:firstLine="707"/>
        <w:jc w:val="both"/>
      </w:pPr>
      <w:r w:rsidRPr="006552E8">
        <w:t>ç) Faaliyet raporu: Birim ve idare faaliyet raporunu, genel faaliyet raporunu ve mahallî idareler genel faaliyet raporunu,</w:t>
      </w:r>
    </w:p>
    <w:p w14:paraId="72C4FDBF" w14:textId="77777777" w:rsidR="00052151" w:rsidRPr="006552E8" w:rsidRDefault="00D3649C">
      <w:pPr>
        <w:pStyle w:val="ListeParagraf"/>
        <w:numPr>
          <w:ilvl w:val="0"/>
          <w:numId w:val="51"/>
        </w:numPr>
        <w:tabs>
          <w:tab w:val="left" w:pos="1106"/>
        </w:tabs>
        <w:spacing w:line="242" w:lineRule="auto"/>
        <w:ind w:right="140" w:firstLine="707"/>
        <w:rPr>
          <w:sz w:val="24"/>
        </w:rPr>
      </w:pPr>
      <w:r w:rsidRPr="006552E8">
        <w:rPr>
          <w:sz w:val="24"/>
        </w:rPr>
        <w:t>Genel bütçe kapsamındaki kamu idareleri: 5018 sayılı Kanuna ekli (I) sayılı cetvelde yer alan kamu idarelerini,</w:t>
      </w:r>
    </w:p>
    <w:p w14:paraId="0A47896B" w14:textId="77777777" w:rsidR="00052151" w:rsidRPr="006552E8" w:rsidRDefault="00D3649C">
      <w:pPr>
        <w:pStyle w:val="ListeParagraf"/>
        <w:numPr>
          <w:ilvl w:val="0"/>
          <w:numId w:val="51"/>
        </w:numPr>
        <w:tabs>
          <w:tab w:val="left" w:pos="1114"/>
        </w:tabs>
        <w:ind w:right="138" w:firstLine="707"/>
        <w:rPr>
          <w:sz w:val="24"/>
        </w:rPr>
      </w:pPr>
      <w:r w:rsidRPr="006552E8">
        <w:rPr>
          <w:sz w:val="24"/>
        </w:rPr>
        <w:t>Harcama birimi: Kamu idaresi bütçesinde ödenek tahsis edilen ve harcama yetkisi bulunan</w:t>
      </w:r>
      <w:r w:rsidRPr="006552E8">
        <w:rPr>
          <w:spacing w:val="-2"/>
          <w:sz w:val="24"/>
        </w:rPr>
        <w:t xml:space="preserve"> </w:t>
      </w:r>
      <w:r w:rsidRPr="006552E8">
        <w:rPr>
          <w:sz w:val="24"/>
        </w:rPr>
        <w:t>birimi,</w:t>
      </w:r>
    </w:p>
    <w:p w14:paraId="756F84A4" w14:textId="77777777" w:rsidR="00052151" w:rsidRPr="006552E8" w:rsidRDefault="00D3649C">
      <w:pPr>
        <w:pStyle w:val="ListeParagraf"/>
        <w:numPr>
          <w:ilvl w:val="0"/>
          <w:numId w:val="51"/>
        </w:numPr>
        <w:tabs>
          <w:tab w:val="left" w:pos="1072"/>
        </w:tabs>
        <w:ind w:right="137" w:firstLine="707"/>
        <w:rPr>
          <w:sz w:val="24"/>
        </w:rPr>
      </w:pPr>
      <w:r w:rsidRPr="006552E8">
        <w:rPr>
          <w:sz w:val="24"/>
        </w:rPr>
        <w:t>Harcama yetkilisi: Bütçeyle ödenek tahsis edilen her bir harcama biriminin en üst yöneticisini,</w:t>
      </w:r>
    </w:p>
    <w:p w14:paraId="52407F50" w14:textId="77777777" w:rsidR="00052151" w:rsidRPr="006552E8" w:rsidRDefault="00BD5B54">
      <w:pPr>
        <w:pStyle w:val="ListeParagraf"/>
        <w:numPr>
          <w:ilvl w:val="0"/>
          <w:numId w:val="51"/>
        </w:numPr>
        <w:tabs>
          <w:tab w:val="left" w:pos="1159"/>
        </w:tabs>
        <w:ind w:right="135" w:firstLine="707"/>
        <w:rPr>
          <w:sz w:val="24"/>
        </w:rPr>
      </w:pPr>
      <w:r w:rsidRPr="006552E8">
        <w:rPr>
          <w:noProof/>
          <w:lang w:eastAsia="tr-TR"/>
        </w:rPr>
        <mc:AlternateContent>
          <mc:Choice Requires="wpg">
            <w:drawing>
              <wp:anchor distT="0" distB="0" distL="0" distR="0" simplePos="0" relativeHeight="487765504" behindDoc="1" locked="0" layoutInCell="1" allowOverlap="1" wp14:anchorId="168B3629" wp14:editId="75A98C2C">
                <wp:simplePos x="0" y="0"/>
                <wp:positionH relativeFrom="page">
                  <wp:posOffset>882650</wp:posOffset>
                </wp:positionH>
                <wp:positionV relativeFrom="paragraph">
                  <wp:posOffset>425450</wp:posOffset>
                </wp:positionV>
                <wp:extent cx="5791200" cy="184785"/>
                <wp:effectExtent l="0" t="0" r="0" b="0"/>
                <wp:wrapTopAndBottom/>
                <wp:docPr id="300"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670"/>
                          <a:chExt cx="9120" cy="291"/>
                        </a:xfrm>
                      </wpg:grpSpPr>
                      <wps:wsp>
                        <wps:cNvPr id="301" name="Rectangle 293"/>
                        <wps:cNvSpPr>
                          <a:spLocks/>
                        </wps:cNvSpPr>
                        <wps:spPr bwMode="auto">
                          <a:xfrm>
                            <a:off x="1390" y="679"/>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Freeform 292"/>
                        <wps:cNvSpPr>
                          <a:spLocks/>
                        </wps:cNvSpPr>
                        <wps:spPr bwMode="auto">
                          <a:xfrm>
                            <a:off x="1390" y="670"/>
                            <a:ext cx="8887" cy="10"/>
                          </a:xfrm>
                          <a:custGeom>
                            <a:avLst/>
                            <a:gdLst>
                              <a:gd name="T0" fmla="+- 0 10276 1390"/>
                              <a:gd name="T1" fmla="*/ T0 w 8887"/>
                              <a:gd name="T2" fmla="+- 0 670 670"/>
                              <a:gd name="T3" fmla="*/ 670 h 10"/>
                              <a:gd name="T4" fmla="+- 0 1390 1390"/>
                              <a:gd name="T5" fmla="*/ T4 w 8887"/>
                              <a:gd name="T6" fmla="+- 0 670 670"/>
                              <a:gd name="T7" fmla="*/ 670 h 10"/>
                              <a:gd name="T8" fmla="+- 0 1390 1390"/>
                              <a:gd name="T9" fmla="*/ T8 w 8887"/>
                              <a:gd name="T10" fmla="+- 0 673 670"/>
                              <a:gd name="T11" fmla="*/ 673 h 10"/>
                              <a:gd name="T12" fmla="+- 0 1390 1390"/>
                              <a:gd name="T13" fmla="*/ T12 w 8887"/>
                              <a:gd name="T14" fmla="+- 0 680 670"/>
                              <a:gd name="T15" fmla="*/ 680 h 10"/>
                              <a:gd name="T16" fmla="+- 0 10276 1390"/>
                              <a:gd name="T17" fmla="*/ T16 w 8887"/>
                              <a:gd name="T18" fmla="+- 0 680 670"/>
                              <a:gd name="T19" fmla="*/ 680 h 10"/>
                              <a:gd name="T20" fmla="+- 0 10276 1390"/>
                              <a:gd name="T21" fmla="*/ T20 w 8887"/>
                              <a:gd name="T22" fmla="+- 0 673 670"/>
                              <a:gd name="T23" fmla="*/ 673 h 10"/>
                              <a:gd name="T24" fmla="+- 0 10276 1390"/>
                              <a:gd name="T25" fmla="*/ T24 w 8887"/>
                              <a:gd name="T26" fmla="+- 0 670 670"/>
                              <a:gd name="T27" fmla="*/ 670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3"/>
                                </a:lnTo>
                                <a:lnTo>
                                  <a:pt x="0" y="10"/>
                                </a:lnTo>
                                <a:lnTo>
                                  <a:pt x="8886" y="10"/>
                                </a:lnTo>
                                <a:lnTo>
                                  <a:pt x="8886" y="3"/>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Text Box 291"/>
                        <wps:cNvSpPr txBox="1">
                          <a:spLocks/>
                        </wps:cNvSpPr>
                        <wps:spPr bwMode="auto">
                          <a:xfrm>
                            <a:off x="1418" y="736"/>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2637B"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304" name="Text Box 290"/>
                        <wps:cNvSpPr txBox="1">
                          <a:spLocks/>
                        </wps:cNvSpPr>
                        <wps:spPr bwMode="auto">
                          <a:xfrm>
                            <a:off x="10245" y="720"/>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F2AB8" w14:textId="77777777" w:rsidR="00786CD5" w:rsidRDefault="00786CD5">
                              <w:pPr>
                                <w:spacing w:line="240" w:lineRule="exact"/>
                                <w:rPr>
                                  <w:sz w:val="24"/>
                                </w:rPr>
                              </w:pPr>
                              <w:r>
                                <w:rPr>
                                  <w:color w:val="FFFFFF"/>
                                  <w:sz w:val="24"/>
                                  <w:shd w:val="clear" w:color="auto" w:fill="30849B"/>
                                </w:rPr>
                                <w:t>75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B3629" id="Group 289" o:spid="_x0000_s1186" style="position:absolute;left:0;text-align:left;margin-left:69.5pt;margin-top:33.5pt;width:456pt;height:14.55pt;z-index:-15550976;mso-wrap-distance-left:0;mso-wrap-distance-right:0;mso-position-horizontal-relative:page;mso-position-vertical-relative:text" coordorigin="1390,670"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">
                <v:rect id="Rectangle 293" o:spid="_x0000_s1187" style="position:absolute;left:1390;top:679;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" fillcolor="#30849b" stroked="f">
                  <v:path arrowok="t"/>
                </v:rect>
                <v:shape id="Freeform 292" o:spid="_x0000_s1188" style="position:absolute;left:1390;top:670;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" path="m8886,l,,,3r,7l8886,10r,-7l8886,xe" fillcolor="black" stroked="f">
                  <v:path arrowok="t" o:connecttype="custom" o:connectlocs="8886,670;0,670;0,673;0,680;8886,680;8886,673;8886,670" o:connectangles="0,0,0,0,0,0,0"/>
                </v:shape>
                <v:shape id="Text Box 291" o:spid="_x0000_s1189" type="#_x0000_t202" style="position:absolute;left:1418;top:736;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" filled="f" stroked="f">
                  <v:path arrowok="t"/>
                  <v:textbox inset="0,0,0,0">
                    <w:txbxContent>
                      <w:p w14:paraId="34A2637B" w14:textId="77777777" w:rsidR="00786CD5" w:rsidRDefault="00786CD5">
                        <w:pPr>
                          <w:spacing w:line="180" w:lineRule="exact"/>
                          <w:rPr>
                            <w:b/>
                            <w:sz w:val="18"/>
                          </w:rPr>
                        </w:pPr>
                        <w:r>
                          <w:rPr>
                            <w:b/>
                            <w:color w:val="FFFFFF"/>
                            <w:sz w:val="18"/>
                          </w:rPr>
                          <w:t>Üniversiteler İçin Stratejik Planlama Rehberi</w:t>
                        </w:r>
                      </w:p>
                    </w:txbxContent>
                  </v:textbox>
                </v:shape>
                <v:shape id="Text Box 290" o:spid="_x0000_s1190" type="#_x0000_t202" style="position:absolute;left:10245;top:720;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" filled="f" stroked="f">
                  <v:path arrowok="t"/>
                  <v:textbox inset="0,0,0,0">
                    <w:txbxContent>
                      <w:p w14:paraId="2ADF2AB8" w14:textId="77777777" w:rsidR="00786CD5" w:rsidRDefault="00786CD5">
                        <w:pPr>
                          <w:spacing w:line="240" w:lineRule="exact"/>
                          <w:rPr>
                            <w:sz w:val="24"/>
                          </w:rPr>
                        </w:pPr>
                        <w:r>
                          <w:rPr>
                            <w:color w:val="FFFFFF"/>
                            <w:sz w:val="24"/>
                            <w:shd w:val="clear" w:color="auto" w:fill="30849B"/>
                          </w:rPr>
                          <w:t>75</w:t>
                        </w:r>
                      </w:p>
                    </w:txbxContent>
                  </v:textbox>
                </v:shape>
                <w10:wrap type="topAndBottom" anchorx="page"/>
              </v:group>
            </w:pict>
          </mc:Fallback>
        </mc:AlternateContent>
      </w:r>
      <w:r w:rsidR="00D3649C" w:rsidRPr="006552E8">
        <w:rPr>
          <w:sz w:val="24"/>
        </w:rPr>
        <w:t xml:space="preserve">Hazırlık programı: Stratejik plan hazırlık sürecinin aşamalarını, bu </w:t>
      </w:r>
      <w:r w:rsidR="00D3649C" w:rsidRPr="006552E8">
        <w:rPr>
          <w:sz w:val="24"/>
        </w:rPr>
        <w:lastRenderedPageBreak/>
        <w:t>aşamalarda gerçekleştirilecek faaliyetleri, bu aşama ve faaliyetlerin tamamlanacağı tarihleri</w:t>
      </w:r>
      <w:r w:rsidR="00D3649C" w:rsidRPr="006552E8">
        <w:rPr>
          <w:spacing w:val="44"/>
          <w:sz w:val="24"/>
        </w:rPr>
        <w:t xml:space="preserve"> </w:t>
      </w:r>
      <w:r w:rsidR="00D3649C" w:rsidRPr="006552E8">
        <w:rPr>
          <w:sz w:val="24"/>
        </w:rPr>
        <w:t>gösteren</w:t>
      </w:r>
    </w:p>
    <w:p w14:paraId="0F610418" w14:textId="77777777" w:rsidR="00052151" w:rsidRPr="006552E8" w:rsidRDefault="00052151">
      <w:pPr>
        <w:rPr>
          <w:sz w:val="24"/>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7E6D301"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0473668E" wp14:editId="5A31FEB8">
                <wp:extent cx="5796915" cy="140335"/>
                <wp:effectExtent l="0" t="0" r="0" b="0"/>
                <wp:docPr id="29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354E8"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0473668E" id="Text Box 288" o:spid="_x0000_s1191"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Bw74qSdQIAAPQEAAAOAAAAAAAA&#10;AAAAAAAAAC4CAABkcnMvZTJvRG9jLnhtbFBLAQItABQABgAIAAAAIQBgoj7D3AAAAAQBAAAPAAAA&#10;AAAAAAAAAAAAAM8EAABkcnMvZG93bnJldi54bWxQSwUGAAAAAAQABADzAAAA2AUAAAAA&#10;" fillcolor="#30849b" stroked="f">
                <v:path arrowok="t"/>
                <v:textbox inset="0,0,0,0">
                  <w:txbxContent>
                    <w:p w14:paraId="386354E8"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0D398F61" w14:textId="77777777" w:rsidR="00052151" w:rsidRPr="006552E8" w:rsidRDefault="00052151">
      <w:pPr>
        <w:pStyle w:val="GvdeMetni"/>
        <w:rPr>
          <w:sz w:val="20"/>
        </w:rPr>
      </w:pPr>
    </w:p>
    <w:p w14:paraId="743E30AF" w14:textId="77777777" w:rsidR="00052151" w:rsidRPr="006552E8" w:rsidRDefault="00052151">
      <w:pPr>
        <w:pStyle w:val="GvdeMetni"/>
        <w:spacing w:before="8"/>
        <w:rPr>
          <w:sz w:val="16"/>
        </w:rPr>
      </w:pPr>
    </w:p>
    <w:p w14:paraId="10DEAF79" w14:textId="77777777" w:rsidR="00052151" w:rsidRPr="006552E8" w:rsidRDefault="00D3649C">
      <w:pPr>
        <w:pStyle w:val="GvdeMetni"/>
        <w:spacing w:before="52"/>
        <w:ind w:left="138" w:right="136"/>
        <w:jc w:val="both"/>
      </w:pPr>
      <w:r w:rsidRPr="006552E8">
        <w:t>zaman çizelgesini, bu faaliyetlerden sorumlu birim ve kişiler ile stratejik planlama ekibi üyelerinin isimlerini içeren programı,</w:t>
      </w:r>
    </w:p>
    <w:p w14:paraId="49FE7F36" w14:textId="77777777" w:rsidR="00052151" w:rsidRPr="006552E8" w:rsidRDefault="00D3649C">
      <w:pPr>
        <w:pStyle w:val="GvdeMetni"/>
        <w:ind w:left="138" w:right="138" w:firstLine="707"/>
        <w:jc w:val="both"/>
      </w:pPr>
      <w:r w:rsidRPr="006552E8">
        <w:t>ğ)</w:t>
      </w:r>
      <w:r w:rsidRPr="006552E8">
        <w:rPr>
          <w:spacing w:val="-7"/>
        </w:rPr>
        <w:t xml:space="preserve"> </w:t>
      </w:r>
      <w:r w:rsidRPr="006552E8">
        <w:t>Hedef</w:t>
      </w:r>
      <w:r w:rsidRPr="006552E8">
        <w:rPr>
          <w:spacing w:val="-7"/>
        </w:rPr>
        <w:t xml:space="preserve"> </w:t>
      </w:r>
      <w:r w:rsidRPr="006552E8">
        <w:t>kartı:</w:t>
      </w:r>
      <w:r w:rsidRPr="006552E8">
        <w:rPr>
          <w:spacing w:val="-7"/>
        </w:rPr>
        <w:t xml:space="preserve"> </w:t>
      </w:r>
      <w:r w:rsidRPr="006552E8">
        <w:t>Stratejik</w:t>
      </w:r>
      <w:r w:rsidRPr="006552E8">
        <w:rPr>
          <w:spacing w:val="-10"/>
        </w:rPr>
        <w:t xml:space="preserve"> </w:t>
      </w:r>
      <w:r w:rsidRPr="006552E8">
        <w:t>planda</w:t>
      </w:r>
      <w:r w:rsidRPr="006552E8">
        <w:rPr>
          <w:spacing w:val="-8"/>
        </w:rPr>
        <w:t xml:space="preserve"> </w:t>
      </w:r>
      <w:r w:rsidRPr="006552E8">
        <w:t>yer</w:t>
      </w:r>
      <w:r w:rsidRPr="006552E8">
        <w:rPr>
          <w:spacing w:val="-6"/>
        </w:rPr>
        <w:t xml:space="preserve"> </w:t>
      </w:r>
      <w:r w:rsidRPr="006552E8">
        <w:t>alan</w:t>
      </w:r>
      <w:r w:rsidRPr="006552E8">
        <w:rPr>
          <w:spacing w:val="-7"/>
        </w:rPr>
        <w:t xml:space="preserve"> </w:t>
      </w:r>
      <w:r w:rsidRPr="006552E8">
        <w:t>her</w:t>
      </w:r>
      <w:r w:rsidRPr="006552E8">
        <w:rPr>
          <w:spacing w:val="-8"/>
        </w:rPr>
        <w:t xml:space="preserve"> </w:t>
      </w:r>
      <w:r w:rsidRPr="006552E8">
        <w:t>bir</w:t>
      </w:r>
      <w:r w:rsidRPr="006552E8">
        <w:rPr>
          <w:spacing w:val="-7"/>
        </w:rPr>
        <w:t xml:space="preserve"> </w:t>
      </w:r>
      <w:r w:rsidRPr="006552E8">
        <w:t>hedef</w:t>
      </w:r>
      <w:r w:rsidRPr="006552E8">
        <w:rPr>
          <w:spacing w:val="-7"/>
        </w:rPr>
        <w:t xml:space="preserve"> </w:t>
      </w:r>
      <w:r w:rsidRPr="006552E8">
        <w:t>için</w:t>
      </w:r>
      <w:r w:rsidRPr="006552E8">
        <w:rPr>
          <w:spacing w:val="-5"/>
        </w:rPr>
        <w:t xml:space="preserve"> </w:t>
      </w:r>
      <w:r w:rsidRPr="006552E8">
        <w:t>Kılavuzda</w:t>
      </w:r>
      <w:r w:rsidRPr="006552E8">
        <w:rPr>
          <w:spacing w:val="-5"/>
        </w:rPr>
        <w:t xml:space="preserve"> </w:t>
      </w:r>
      <w:r w:rsidRPr="006552E8">
        <w:t>ve</w:t>
      </w:r>
      <w:r w:rsidRPr="006552E8">
        <w:rPr>
          <w:spacing w:val="-6"/>
        </w:rPr>
        <w:t xml:space="preserve"> </w:t>
      </w:r>
      <w:r w:rsidRPr="006552E8">
        <w:t>ilgili</w:t>
      </w:r>
      <w:r w:rsidRPr="006552E8">
        <w:rPr>
          <w:spacing w:val="-10"/>
        </w:rPr>
        <w:t xml:space="preserve"> </w:t>
      </w:r>
      <w:r w:rsidRPr="006552E8">
        <w:t>rehberlerde belirtilen şablona uygun olarak hazırlanan</w:t>
      </w:r>
      <w:r w:rsidRPr="006552E8">
        <w:rPr>
          <w:spacing w:val="-5"/>
        </w:rPr>
        <w:t xml:space="preserve"> </w:t>
      </w:r>
      <w:r w:rsidRPr="006552E8">
        <w:t>kartı,</w:t>
      </w:r>
    </w:p>
    <w:p w14:paraId="436314AE" w14:textId="77777777" w:rsidR="00052151" w:rsidRPr="006552E8" w:rsidRDefault="00D3649C">
      <w:pPr>
        <w:pStyle w:val="ListeParagraf"/>
        <w:numPr>
          <w:ilvl w:val="0"/>
          <w:numId w:val="51"/>
        </w:numPr>
        <w:tabs>
          <w:tab w:val="left" w:pos="1101"/>
        </w:tabs>
        <w:ind w:left="846" w:right="177" w:firstLine="0"/>
        <w:jc w:val="both"/>
        <w:rPr>
          <w:sz w:val="24"/>
        </w:rPr>
      </w:pPr>
      <w:r w:rsidRPr="006552E8">
        <w:rPr>
          <w:sz w:val="24"/>
        </w:rPr>
        <w:t>Kanun: 10/12/2003 tarihli ve 5018 sayılı Kamu Malî Yönetimi ve Kontrol Kanununu, ı) Kılavuz: Kamu İdareleri İçin Stratejik Planlama</w:t>
      </w:r>
      <w:r w:rsidRPr="006552E8">
        <w:rPr>
          <w:spacing w:val="-7"/>
          <w:sz w:val="24"/>
        </w:rPr>
        <w:t xml:space="preserve"> </w:t>
      </w:r>
      <w:r w:rsidRPr="006552E8">
        <w:rPr>
          <w:sz w:val="24"/>
        </w:rPr>
        <w:t>Kılavuzunu,</w:t>
      </w:r>
    </w:p>
    <w:p w14:paraId="4B1D3DCA" w14:textId="77777777" w:rsidR="00052151" w:rsidRPr="006552E8" w:rsidRDefault="00D3649C">
      <w:pPr>
        <w:pStyle w:val="ListeParagraf"/>
        <w:numPr>
          <w:ilvl w:val="0"/>
          <w:numId w:val="51"/>
        </w:numPr>
        <w:tabs>
          <w:tab w:val="left" w:pos="1059"/>
        </w:tabs>
        <w:ind w:right="138" w:firstLine="707"/>
        <w:jc w:val="both"/>
        <w:rPr>
          <w:sz w:val="24"/>
        </w:rPr>
      </w:pPr>
      <w:r w:rsidRPr="006552E8">
        <w:rPr>
          <w:sz w:val="24"/>
        </w:rPr>
        <w:t>Mahallî idare: Yetkileri belirli bir coğrafî alan ve hizmetlerle sınırlı olarak kamusal faaliyet gösteren belediye, il özel idaresi ile bunlara bağlı veya bunların kurdukları veya üye oldukları birlik ve</w:t>
      </w:r>
      <w:r w:rsidRPr="006552E8">
        <w:rPr>
          <w:spacing w:val="-5"/>
          <w:sz w:val="24"/>
        </w:rPr>
        <w:t xml:space="preserve"> </w:t>
      </w:r>
      <w:r w:rsidRPr="006552E8">
        <w:rPr>
          <w:sz w:val="24"/>
        </w:rPr>
        <w:t>idareleri,</w:t>
      </w:r>
    </w:p>
    <w:p w14:paraId="3BD83B69" w14:textId="77777777" w:rsidR="00052151" w:rsidRPr="006552E8" w:rsidRDefault="00D3649C">
      <w:pPr>
        <w:pStyle w:val="ListeParagraf"/>
        <w:numPr>
          <w:ilvl w:val="0"/>
          <w:numId w:val="51"/>
        </w:numPr>
        <w:tabs>
          <w:tab w:val="left" w:pos="1031"/>
        </w:tabs>
        <w:spacing w:line="292" w:lineRule="exact"/>
        <w:ind w:left="1030" w:hanging="185"/>
        <w:jc w:val="both"/>
        <w:rPr>
          <w:sz w:val="24"/>
        </w:rPr>
      </w:pPr>
      <w:r w:rsidRPr="006552E8">
        <w:rPr>
          <w:sz w:val="24"/>
        </w:rPr>
        <w:t>Malî yıl: Takvim</w:t>
      </w:r>
      <w:r w:rsidRPr="006552E8">
        <w:rPr>
          <w:spacing w:val="-3"/>
          <w:sz w:val="24"/>
        </w:rPr>
        <w:t xml:space="preserve"> </w:t>
      </w:r>
      <w:r w:rsidRPr="006552E8">
        <w:rPr>
          <w:sz w:val="24"/>
        </w:rPr>
        <w:t>yılını,</w:t>
      </w:r>
    </w:p>
    <w:p w14:paraId="716BFA7E" w14:textId="77777777" w:rsidR="00052151" w:rsidRPr="006552E8" w:rsidRDefault="00D3649C">
      <w:pPr>
        <w:pStyle w:val="ListeParagraf"/>
        <w:numPr>
          <w:ilvl w:val="0"/>
          <w:numId w:val="51"/>
        </w:numPr>
        <w:tabs>
          <w:tab w:val="left" w:pos="1128"/>
        </w:tabs>
        <w:spacing w:before="1"/>
        <w:ind w:right="141" w:firstLine="707"/>
        <w:jc w:val="both"/>
        <w:rPr>
          <w:sz w:val="24"/>
        </w:rPr>
      </w:pPr>
      <w:r w:rsidRPr="006552E8">
        <w:rPr>
          <w:sz w:val="24"/>
        </w:rPr>
        <w:t>Merkezi yönetim kapsamındaki kamu idareleri: Kanuna ekli (I), (II) ve (III) sayılı cetvellerde yer alan kamu</w:t>
      </w:r>
      <w:r w:rsidRPr="006552E8">
        <w:rPr>
          <w:spacing w:val="-1"/>
          <w:sz w:val="24"/>
        </w:rPr>
        <w:t xml:space="preserve"> </w:t>
      </w:r>
      <w:r w:rsidRPr="006552E8">
        <w:rPr>
          <w:sz w:val="24"/>
        </w:rPr>
        <w:t>idarelerini,</w:t>
      </w:r>
    </w:p>
    <w:p w14:paraId="56759B53" w14:textId="77777777" w:rsidR="00052151" w:rsidRPr="006552E8" w:rsidRDefault="00D3649C">
      <w:pPr>
        <w:pStyle w:val="ListeParagraf"/>
        <w:numPr>
          <w:ilvl w:val="0"/>
          <w:numId w:val="51"/>
        </w:numPr>
        <w:tabs>
          <w:tab w:val="left" w:pos="1030"/>
        </w:tabs>
        <w:spacing w:before="1"/>
        <w:ind w:left="1029" w:hanging="184"/>
        <w:jc w:val="both"/>
        <w:rPr>
          <w:sz w:val="24"/>
        </w:rPr>
      </w:pPr>
      <w:r w:rsidRPr="006552E8">
        <w:rPr>
          <w:sz w:val="24"/>
        </w:rPr>
        <w:t>Özel bütçeli idareler: Kanuna ekli (II) sayılı cetvelde yer alan kamu</w:t>
      </w:r>
      <w:r w:rsidRPr="006552E8">
        <w:rPr>
          <w:spacing w:val="-15"/>
          <w:sz w:val="24"/>
        </w:rPr>
        <w:t xml:space="preserve"> </w:t>
      </w:r>
      <w:r w:rsidRPr="006552E8">
        <w:rPr>
          <w:sz w:val="24"/>
        </w:rPr>
        <w:t>idarelerini,</w:t>
      </w:r>
    </w:p>
    <w:p w14:paraId="78D49A30" w14:textId="77777777" w:rsidR="00052151" w:rsidRPr="006552E8" w:rsidRDefault="00D3649C">
      <w:pPr>
        <w:pStyle w:val="ListeParagraf"/>
        <w:numPr>
          <w:ilvl w:val="0"/>
          <w:numId w:val="51"/>
        </w:numPr>
        <w:tabs>
          <w:tab w:val="left" w:pos="1243"/>
        </w:tabs>
        <w:ind w:right="133" w:firstLine="707"/>
        <w:jc w:val="both"/>
        <w:rPr>
          <w:sz w:val="24"/>
        </w:rPr>
      </w:pPr>
      <w:r w:rsidRPr="006552E8">
        <w:rPr>
          <w:sz w:val="24"/>
        </w:rPr>
        <w:t>Performans bilgisi: Karar alma süreçlerini desteklemek ve hesap verebilirliği sağlamak üzere üretilen planlama, bütçeleme ve raporlama süreçlerinde sistematik olarak kullanılan, kamu hizmetlerinin çıktı ve sonuçlarına ilişkin veri ve</w:t>
      </w:r>
      <w:r w:rsidRPr="006552E8">
        <w:rPr>
          <w:spacing w:val="-12"/>
          <w:sz w:val="24"/>
        </w:rPr>
        <w:t xml:space="preserve"> </w:t>
      </w:r>
      <w:r w:rsidRPr="006552E8">
        <w:rPr>
          <w:sz w:val="24"/>
        </w:rPr>
        <w:t>bilgileri,</w:t>
      </w:r>
    </w:p>
    <w:p w14:paraId="0F2C17E1" w14:textId="77777777" w:rsidR="00052151" w:rsidRPr="006552E8" w:rsidRDefault="00D3649C">
      <w:pPr>
        <w:pStyle w:val="ListeParagraf"/>
        <w:numPr>
          <w:ilvl w:val="0"/>
          <w:numId w:val="51"/>
        </w:numPr>
        <w:tabs>
          <w:tab w:val="left" w:pos="1116"/>
        </w:tabs>
        <w:ind w:right="133" w:firstLine="707"/>
        <w:jc w:val="both"/>
        <w:rPr>
          <w:sz w:val="24"/>
        </w:rPr>
      </w:pPr>
      <w:r w:rsidRPr="006552E8">
        <w:rPr>
          <w:sz w:val="24"/>
        </w:rPr>
        <w:t>Performans esaslı program bütçe: Malî saydamlığın, hesap verebilirliğin ve kaynak tahsisinde etkinliğin sağlanması ile harcama önceliği geliştirilmesine yönelik; hükümet harcama ve faaliyetlerinin program sınıflandırmasına göre tasnif edildiği, politika amaç ve hedefleriyle ilişkilendirildiği ve karar alıcılara bilgi sağlamak üzere kamu hizmet sunumu performansına ilişkin bilgilerin bütçeleme süreçlerinde sistematik olarak kullanıldığı bütçe sistemini,</w:t>
      </w:r>
    </w:p>
    <w:p w14:paraId="299CD0B5" w14:textId="77777777" w:rsidR="00052151" w:rsidRPr="006552E8" w:rsidRDefault="00D3649C">
      <w:pPr>
        <w:pStyle w:val="ListeParagraf"/>
        <w:numPr>
          <w:ilvl w:val="0"/>
          <w:numId w:val="51"/>
        </w:numPr>
        <w:tabs>
          <w:tab w:val="left" w:pos="1101"/>
        </w:tabs>
        <w:ind w:right="138" w:firstLine="707"/>
        <w:jc w:val="both"/>
        <w:rPr>
          <w:sz w:val="24"/>
        </w:rPr>
      </w:pPr>
      <w:r w:rsidRPr="006552E8">
        <w:rPr>
          <w:sz w:val="24"/>
        </w:rPr>
        <w:t>Performans programı: Kamu idarelerinin performans esaslı program bütçeye uygun olarak yürütecekleri faaliyetler ile bunların kaynak ihtiyacını, amaç, hedef ve performans göstergelerini içeren</w:t>
      </w:r>
      <w:r w:rsidRPr="006552E8">
        <w:rPr>
          <w:spacing w:val="-3"/>
          <w:sz w:val="24"/>
        </w:rPr>
        <w:t xml:space="preserve"> </w:t>
      </w:r>
      <w:r w:rsidRPr="006552E8">
        <w:rPr>
          <w:sz w:val="24"/>
        </w:rPr>
        <w:t>programı,</w:t>
      </w:r>
    </w:p>
    <w:p w14:paraId="7FFF6B8B" w14:textId="77777777" w:rsidR="00052151" w:rsidRPr="006552E8" w:rsidRDefault="00D3649C">
      <w:pPr>
        <w:pStyle w:val="GvdeMetni"/>
        <w:ind w:left="138" w:right="137" w:firstLine="707"/>
        <w:jc w:val="both"/>
      </w:pPr>
      <w:r w:rsidRPr="006552E8">
        <w:t>ö) Program: Kamu idarelerinin temel görev ve sorumlulukları esas alınarak kaynak tahsis edilen, birbiriyle uyumlu ve anlamlı şekilde performans esaslı program bütçe kapsamında bir araya getirilmiş faaliyetler grubunu,</w:t>
      </w:r>
    </w:p>
    <w:p w14:paraId="04CDB1C1" w14:textId="77777777" w:rsidR="00052151" w:rsidRPr="006552E8" w:rsidRDefault="00D3649C">
      <w:pPr>
        <w:pStyle w:val="ListeParagraf"/>
        <w:numPr>
          <w:ilvl w:val="0"/>
          <w:numId w:val="51"/>
        </w:numPr>
        <w:tabs>
          <w:tab w:val="left" w:pos="1149"/>
        </w:tabs>
        <w:ind w:right="132" w:firstLine="707"/>
        <w:rPr>
          <w:sz w:val="24"/>
        </w:rPr>
      </w:pPr>
      <w:r w:rsidRPr="006552E8">
        <w:rPr>
          <w:sz w:val="24"/>
        </w:rPr>
        <w:t>Rehber: Stratejik planlama ve performans esaslı program bütçe sürecine ilişkin Başkanlıkça yayımlanan rehberleri,</w:t>
      </w:r>
    </w:p>
    <w:p w14:paraId="6228EF23" w14:textId="77777777" w:rsidR="00052151" w:rsidRPr="006552E8" w:rsidRDefault="00D3649C">
      <w:pPr>
        <w:pStyle w:val="ListeParagraf"/>
        <w:numPr>
          <w:ilvl w:val="0"/>
          <w:numId w:val="50"/>
        </w:numPr>
        <w:tabs>
          <w:tab w:val="left" w:pos="1054"/>
        </w:tabs>
        <w:spacing w:line="293" w:lineRule="exact"/>
        <w:ind w:hanging="208"/>
        <w:rPr>
          <w:sz w:val="24"/>
        </w:rPr>
      </w:pPr>
      <w:r w:rsidRPr="006552E8">
        <w:rPr>
          <w:sz w:val="24"/>
        </w:rPr>
        <w:t>Sosyal</w:t>
      </w:r>
      <w:r w:rsidRPr="006552E8">
        <w:rPr>
          <w:spacing w:val="-7"/>
          <w:sz w:val="24"/>
        </w:rPr>
        <w:t xml:space="preserve"> </w:t>
      </w:r>
      <w:r w:rsidRPr="006552E8">
        <w:rPr>
          <w:sz w:val="24"/>
        </w:rPr>
        <w:t>güvenlik</w:t>
      </w:r>
      <w:r w:rsidRPr="006552E8">
        <w:rPr>
          <w:spacing w:val="-7"/>
          <w:sz w:val="24"/>
        </w:rPr>
        <w:t xml:space="preserve"> </w:t>
      </w:r>
      <w:r w:rsidRPr="006552E8">
        <w:rPr>
          <w:sz w:val="24"/>
        </w:rPr>
        <w:t>kurumları:</w:t>
      </w:r>
      <w:r w:rsidRPr="006552E8">
        <w:rPr>
          <w:spacing w:val="-6"/>
          <w:sz w:val="24"/>
        </w:rPr>
        <w:t xml:space="preserve"> </w:t>
      </w:r>
      <w:r w:rsidRPr="006552E8">
        <w:rPr>
          <w:sz w:val="24"/>
        </w:rPr>
        <w:t>Kanuna</w:t>
      </w:r>
      <w:r w:rsidRPr="006552E8">
        <w:rPr>
          <w:spacing w:val="-9"/>
          <w:sz w:val="24"/>
        </w:rPr>
        <w:t xml:space="preserve"> </w:t>
      </w:r>
      <w:r w:rsidRPr="006552E8">
        <w:rPr>
          <w:sz w:val="24"/>
        </w:rPr>
        <w:t>ekli</w:t>
      </w:r>
      <w:r w:rsidRPr="006552E8">
        <w:rPr>
          <w:spacing w:val="-7"/>
          <w:sz w:val="24"/>
        </w:rPr>
        <w:t xml:space="preserve"> </w:t>
      </w:r>
      <w:r w:rsidRPr="006552E8">
        <w:rPr>
          <w:sz w:val="24"/>
        </w:rPr>
        <w:t>(IV)</w:t>
      </w:r>
      <w:r w:rsidRPr="006552E8">
        <w:rPr>
          <w:spacing w:val="-7"/>
          <w:sz w:val="24"/>
        </w:rPr>
        <w:t xml:space="preserve"> </w:t>
      </w:r>
      <w:r w:rsidRPr="006552E8">
        <w:rPr>
          <w:sz w:val="24"/>
        </w:rPr>
        <w:t>sayılı</w:t>
      </w:r>
      <w:r w:rsidRPr="006552E8">
        <w:rPr>
          <w:spacing w:val="-7"/>
          <w:sz w:val="24"/>
        </w:rPr>
        <w:t xml:space="preserve"> </w:t>
      </w:r>
      <w:r w:rsidRPr="006552E8">
        <w:rPr>
          <w:sz w:val="24"/>
        </w:rPr>
        <w:t>cetvelde</w:t>
      </w:r>
      <w:r w:rsidRPr="006552E8">
        <w:rPr>
          <w:spacing w:val="-7"/>
          <w:sz w:val="24"/>
        </w:rPr>
        <w:t xml:space="preserve"> </w:t>
      </w:r>
      <w:r w:rsidRPr="006552E8">
        <w:rPr>
          <w:sz w:val="24"/>
        </w:rPr>
        <w:t>yer</w:t>
      </w:r>
      <w:r w:rsidRPr="006552E8">
        <w:rPr>
          <w:spacing w:val="-6"/>
          <w:sz w:val="24"/>
        </w:rPr>
        <w:t xml:space="preserve"> </w:t>
      </w:r>
      <w:r w:rsidRPr="006552E8">
        <w:rPr>
          <w:sz w:val="24"/>
        </w:rPr>
        <w:t>alan</w:t>
      </w:r>
      <w:r w:rsidRPr="006552E8">
        <w:rPr>
          <w:spacing w:val="-5"/>
          <w:sz w:val="24"/>
        </w:rPr>
        <w:t xml:space="preserve"> </w:t>
      </w:r>
      <w:r w:rsidRPr="006552E8">
        <w:rPr>
          <w:sz w:val="24"/>
        </w:rPr>
        <w:t>kamu</w:t>
      </w:r>
      <w:r w:rsidRPr="006552E8">
        <w:rPr>
          <w:spacing w:val="-5"/>
          <w:sz w:val="24"/>
        </w:rPr>
        <w:t xml:space="preserve"> </w:t>
      </w:r>
      <w:r w:rsidRPr="006552E8">
        <w:rPr>
          <w:sz w:val="24"/>
        </w:rPr>
        <w:t>kurumlarını,</w:t>
      </w:r>
    </w:p>
    <w:p w14:paraId="576AEA21" w14:textId="77777777" w:rsidR="00052151" w:rsidRPr="006552E8" w:rsidRDefault="00D3649C">
      <w:pPr>
        <w:pStyle w:val="ListeParagraf"/>
        <w:numPr>
          <w:ilvl w:val="0"/>
          <w:numId w:val="50"/>
        </w:numPr>
        <w:tabs>
          <w:tab w:val="left" w:pos="1101"/>
        </w:tabs>
        <w:ind w:left="138" w:right="136" w:firstLine="707"/>
        <w:rPr>
          <w:sz w:val="24"/>
        </w:rPr>
      </w:pPr>
      <w:r w:rsidRPr="006552E8">
        <w:rPr>
          <w:sz w:val="24"/>
        </w:rPr>
        <w:t>Strateji geliştirme birimi: Strateji geliştirme başkanlığı ve strateji geliştirme daire başkanlığı ile strateji geliştirme ve malî hizmetlerin yerine getirildiği müdürlüğü veya</w:t>
      </w:r>
      <w:r w:rsidRPr="006552E8">
        <w:rPr>
          <w:spacing w:val="-25"/>
          <w:sz w:val="24"/>
        </w:rPr>
        <w:t xml:space="preserve"> </w:t>
      </w:r>
      <w:r w:rsidRPr="006552E8">
        <w:rPr>
          <w:sz w:val="24"/>
        </w:rPr>
        <w:t>birimi,</w:t>
      </w:r>
    </w:p>
    <w:p w14:paraId="3BA4DAB7" w14:textId="77777777" w:rsidR="00052151" w:rsidRPr="006552E8" w:rsidRDefault="00D3649C">
      <w:pPr>
        <w:pStyle w:val="GvdeMetni"/>
        <w:ind w:left="138" w:firstLine="707"/>
      </w:pPr>
      <w:r w:rsidRPr="006552E8">
        <w:t>ş) Strateji Geliştirme Kurulu: Üst yönetici ve idarenin harcama yetkilileri ile ihtiyaç duyması halinde üst yöneticinin görevlendireceği diğer kişilerden oluşan kurulu,</w:t>
      </w:r>
    </w:p>
    <w:p w14:paraId="3E677972" w14:textId="77777777" w:rsidR="00052151" w:rsidRPr="006552E8" w:rsidRDefault="00D3649C">
      <w:pPr>
        <w:pStyle w:val="ListeParagraf"/>
        <w:numPr>
          <w:ilvl w:val="0"/>
          <w:numId w:val="50"/>
        </w:numPr>
        <w:tabs>
          <w:tab w:val="left" w:pos="1113"/>
        </w:tabs>
        <w:ind w:left="138" w:right="136" w:firstLine="707"/>
        <w:jc w:val="both"/>
        <w:rPr>
          <w:sz w:val="24"/>
        </w:rPr>
      </w:pPr>
      <w:r w:rsidRPr="006552E8">
        <w:rPr>
          <w:sz w:val="24"/>
        </w:rPr>
        <w:t>Stratejik plan: Kamu idarelerinin orta ve uzun vadeli amaçlarını, temel ilke ve politikalarını,</w:t>
      </w:r>
      <w:r w:rsidRPr="006552E8">
        <w:rPr>
          <w:spacing w:val="-12"/>
          <w:sz w:val="24"/>
        </w:rPr>
        <w:t xml:space="preserve"> </w:t>
      </w:r>
      <w:r w:rsidRPr="006552E8">
        <w:rPr>
          <w:sz w:val="24"/>
        </w:rPr>
        <w:t>hedef</w:t>
      </w:r>
      <w:r w:rsidRPr="006552E8">
        <w:rPr>
          <w:spacing w:val="-7"/>
          <w:sz w:val="24"/>
        </w:rPr>
        <w:t xml:space="preserve"> </w:t>
      </w:r>
      <w:r w:rsidRPr="006552E8">
        <w:rPr>
          <w:sz w:val="24"/>
        </w:rPr>
        <w:t>ve</w:t>
      </w:r>
      <w:r w:rsidRPr="006552E8">
        <w:rPr>
          <w:spacing w:val="-11"/>
          <w:sz w:val="24"/>
        </w:rPr>
        <w:t xml:space="preserve"> </w:t>
      </w:r>
      <w:r w:rsidRPr="006552E8">
        <w:rPr>
          <w:sz w:val="24"/>
        </w:rPr>
        <w:t>önceliklerini,</w:t>
      </w:r>
      <w:r w:rsidRPr="006552E8">
        <w:rPr>
          <w:spacing w:val="-11"/>
          <w:sz w:val="24"/>
        </w:rPr>
        <w:t xml:space="preserve"> </w:t>
      </w:r>
      <w:r w:rsidRPr="006552E8">
        <w:rPr>
          <w:sz w:val="24"/>
        </w:rPr>
        <w:t>performans</w:t>
      </w:r>
      <w:r w:rsidRPr="006552E8">
        <w:rPr>
          <w:spacing w:val="-12"/>
          <w:sz w:val="24"/>
        </w:rPr>
        <w:t xml:space="preserve"> </w:t>
      </w:r>
      <w:r w:rsidRPr="006552E8">
        <w:rPr>
          <w:sz w:val="24"/>
        </w:rPr>
        <w:t>göstergelerini,</w:t>
      </w:r>
      <w:r w:rsidRPr="006552E8">
        <w:rPr>
          <w:spacing w:val="-11"/>
          <w:sz w:val="24"/>
        </w:rPr>
        <w:t xml:space="preserve"> </w:t>
      </w:r>
      <w:r w:rsidRPr="006552E8">
        <w:rPr>
          <w:sz w:val="24"/>
        </w:rPr>
        <w:t>bunlara</w:t>
      </w:r>
      <w:r w:rsidRPr="006552E8">
        <w:rPr>
          <w:spacing w:val="-11"/>
          <w:sz w:val="24"/>
        </w:rPr>
        <w:t xml:space="preserve"> </w:t>
      </w:r>
      <w:r w:rsidRPr="006552E8">
        <w:rPr>
          <w:sz w:val="24"/>
        </w:rPr>
        <w:t>ulaşmak</w:t>
      </w:r>
      <w:r w:rsidRPr="006552E8">
        <w:rPr>
          <w:spacing w:val="-9"/>
          <w:sz w:val="24"/>
        </w:rPr>
        <w:t xml:space="preserve"> </w:t>
      </w:r>
      <w:r w:rsidRPr="006552E8">
        <w:rPr>
          <w:sz w:val="24"/>
        </w:rPr>
        <w:t>için</w:t>
      </w:r>
      <w:r w:rsidRPr="006552E8">
        <w:rPr>
          <w:spacing w:val="-9"/>
          <w:sz w:val="24"/>
        </w:rPr>
        <w:t xml:space="preserve"> </w:t>
      </w:r>
      <w:r w:rsidRPr="006552E8">
        <w:rPr>
          <w:sz w:val="24"/>
        </w:rPr>
        <w:t>izlenecek yöntemler ile kaynak dağılımlarını içeren</w:t>
      </w:r>
      <w:r w:rsidRPr="006552E8">
        <w:rPr>
          <w:spacing w:val="-5"/>
          <w:sz w:val="24"/>
        </w:rPr>
        <w:t xml:space="preserve"> </w:t>
      </w:r>
      <w:r w:rsidRPr="006552E8">
        <w:rPr>
          <w:sz w:val="24"/>
        </w:rPr>
        <w:t>planı,</w:t>
      </w:r>
    </w:p>
    <w:p w14:paraId="22AAD186" w14:textId="77777777" w:rsidR="00052151" w:rsidRPr="006552E8" w:rsidRDefault="00D3649C">
      <w:pPr>
        <w:pStyle w:val="ListeParagraf"/>
        <w:numPr>
          <w:ilvl w:val="0"/>
          <w:numId w:val="50"/>
        </w:numPr>
        <w:tabs>
          <w:tab w:val="left" w:pos="1168"/>
        </w:tabs>
        <w:spacing w:before="1"/>
        <w:ind w:left="138" w:right="138" w:firstLine="707"/>
        <w:jc w:val="both"/>
        <w:rPr>
          <w:sz w:val="24"/>
        </w:rPr>
      </w:pPr>
      <w:r w:rsidRPr="006552E8">
        <w:rPr>
          <w:sz w:val="24"/>
        </w:rPr>
        <w:t>Stratejik plan değerlendirme tablosu: Kılavuzda yer alan ve stratejik plandaki hedefler ile performans göstergelerinin yıl sonu gerçekleşme sonuçlarını değerlendirmede kullanılan</w:t>
      </w:r>
      <w:r w:rsidRPr="006552E8">
        <w:rPr>
          <w:spacing w:val="-2"/>
          <w:sz w:val="24"/>
        </w:rPr>
        <w:t xml:space="preserve"> </w:t>
      </w:r>
      <w:r w:rsidRPr="006552E8">
        <w:rPr>
          <w:sz w:val="24"/>
        </w:rPr>
        <w:t>tabloları,</w:t>
      </w:r>
    </w:p>
    <w:p w14:paraId="0E34C39F" w14:textId="77777777" w:rsidR="00052151" w:rsidRPr="006552E8" w:rsidRDefault="00D3649C">
      <w:pPr>
        <w:pStyle w:val="GvdeMetni"/>
        <w:ind w:left="138" w:right="134" w:firstLine="707"/>
        <w:jc w:val="both"/>
      </w:pPr>
      <w:r w:rsidRPr="006552E8">
        <w:t>ü) Stratejik plan genelgesi: Stratejik plan hazırlık çalışmalarını başlatan, Strateji Geliştirme</w:t>
      </w:r>
      <w:r w:rsidRPr="006552E8">
        <w:rPr>
          <w:spacing w:val="-14"/>
        </w:rPr>
        <w:t xml:space="preserve"> </w:t>
      </w:r>
      <w:r w:rsidRPr="006552E8">
        <w:t>Kurulu</w:t>
      </w:r>
      <w:r w:rsidRPr="006552E8">
        <w:rPr>
          <w:spacing w:val="-15"/>
        </w:rPr>
        <w:t xml:space="preserve"> </w:t>
      </w:r>
      <w:r w:rsidRPr="006552E8">
        <w:t>üyelerinin</w:t>
      </w:r>
      <w:r w:rsidRPr="006552E8">
        <w:rPr>
          <w:spacing w:val="-12"/>
        </w:rPr>
        <w:t xml:space="preserve"> </w:t>
      </w:r>
      <w:r w:rsidRPr="006552E8">
        <w:t>isimlerini</w:t>
      </w:r>
      <w:r w:rsidRPr="006552E8">
        <w:rPr>
          <w:spacing w:val="-13"/>
        </w:rPr>
        <w:t xml:space="preserve"> </w:t>
      </w:r>
      <w:r w:rsidRPr="006552E8">
        <w:t>içeren</w:t>
      </w:r>
      <w:r w:rsidRPr="006552E8">
        <w:rPr>
          <w:spacing w:val="-13"/>
        </w:rPr>
        <w:t xml:space="preserve"> </w:t>
      </w:r>
      <w:r w:rsidRPr="006552E8">
        <w:t>ve</w:t>
      </w:r>
      <w:r w:rsidRPr="006552E8">
        <w:rPr>
          <w:spacing w:val="-13"/>
        </w:rPr>
        <w:t xml:space="preserve"> </w:t>
      </w:r>
      <w:r w:rsidRPr="006552E8">
        <w:t>bakanlıklar</w:t>
      </w:r>
      <w:r w:rsidRPr="006552E8">
        <w:rPr>
          <w:spacing w:val="-13"/>
        </w:rPr>
        <w:t xml:space="preserve"> </w:t>
      </w:r>
      <w:r w:rsidRPr="006552E8">
        <w:t>ile</w:t>
      </w:r>
      <w:r w:rsidRPr="006552E8">
        <w:rPr>
          <w:spacing w:val="-14"/>
        </w:rPr>
        <w:t xml:space="preserve"> </w:t>
      </w:r>
      <w:r w:rsidRPr="006552E8">
        <w:t>bakanlıkların</w:t>
      </w:r>
      <w:r w:rsidRPr="006552E8">
        <w:rPr>
          <w:spacing w:val="-15"/>
        </w:rPr>
        <w:t xml:space="preserve"> </w:t>
      </w:r>
      <w:r w:rsidRPr="006552E8">
        <w:t>bağlı,</w:t>
      </w:r>
      <w:r w:rsidRPr="006552E8">
        <w:rPr>
          <w:spacing w:val="-14"/>
        </w:rPr>
        <w:t xml:space="preserve"> </w:t>
      </w:r>
      <w:r w:rsidRPr="006552E8">
        <w:t>ilgili</w:t>
      </w:r>
      <w:r w:rsidRPr="006552E8">
        <w:rPr>
          <w:spacing w:val="-14"/>
        </w:rPr>
        <w:t xml:space="preserve"> </w:t>
      </w:r>
      <w:r w:rsidRPr="006552E8">
        <w:t>ve</w:t>
      </w:r>
      <w:r w:rsidRPr="006552E8">
        <w:rPr>
          <w:spacing w:val="-16"/>
        </w:rPr>
        <w:t xml:space="preserve"> </w:t>
      </w:r>
      <w:r w:rsidRPr="006552E8">
        <w:t>ilişkili idarelerinde bakan, diğer idarelerde üst yönetici tarafından yayımlanan</w:t>
      </w:r>
      <w:r w:rsidRPr="006552E8">
        <w:rPr>
          <w:spacing w:val="-13"/>
        </w:rPr>
        <w:t xml:space="preserve"> </w:t>
      </w:r>
      <w:r w:rsidRPr="006552E8">
        <w:t>genelgeyi,</w:t>
      </w:r>
    </w:p>
    <w:p w14:paraId="1941583F" w14:textId="77777777" w:rsidR="00052151" w:rsidRPr="006552E8" w:rsidRDefault="00BD5B54">
      <w:pPr>
        <w:pStyle w:val="ListeParagraf"/>
        <w:numPr>
          <w:ilvl w:val="0"/>
          <w:numId w:val="50"/>
        </w:numPr>
        <w:tabs>
          <w:tab w:val="left" w:pos="1135"/>
        </w:tabs>
        <w:ind w:left="138" w:right="133" w:firstLine="707"/>
        <w:jc w:val="both"/>
        <w:rPr>
          <w:sz w:val="24"/>
        </w:rPr>
      </w:pPr>
      <w:r w:rsidRPr="006552E8">
        <w:rPr>
          <w:noProof/>
          <w:lang w:eastAsia="tr-TR"/>
        </w:rPr>
        <mc:AlternateContent>
          <mc:Choice Requires="wpg">
            <w:drawing>
              <wp:anchor distT="0" distB="0" distL="0" distR="0" simplePos="0" relativeHeight="487767552" behindDoc="1" locked="0" layoutInCell="1" allowOverlap="1" wp14:anchorId="4B05CE55" wp14:editId="38C96587">
                <wp:simplePos x="0" y="0"/>
                <wp:positionH relativeFrom="page">
                  <wp:posOffset>882650</wp:posOffset>
                </wp:positionH>
                <wp:positionV relativeFrom="paragraph">
                  <wp:posOffset>598170</wp:posOffset>
                </wp:positionV>
                <wp:extent cx="5791200" cy="184785"/>
                <wp:effectExtent l="0" t="0" r="0" b="0"/>
                <wp:wrapTopAndBottom/>
                <wp:docPr id="294"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942"/>
                          <a:chExt cx="9120" cy="291"/>
                        </a:xfrm>
                      </wpg:grpSpPr>
                      <wps:wsp>
                        <wps:cNvPr id="295" name="Rectangle 287"/>
                        <wps:cNvSpPr>
                          <a:spLocks/>
                        </wps:cNvSpPr>
                        <wps:spPr bwMode="auto">
                          <a:xfrm>
                            <a:off x="1390" y="951"/>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Freeform 286"/>
                        <wps:cNvSpPr>
                          <a:spLocks/>
                        </wps:cNvSpPr>
                        <wps:spPr bwMode="auto">
                          <a:xfrm>
                            <a:off x="1390" y="941"/>
                            <a:ext cx="8887" cy="10"/>
                          </a:xfrm>
                          <a:custGeom>
                            <a:avLst/>
                            <a:gdLst>
                              <a:gd name="T0" fmla="+- 0 10276 1390"/>
                              <a:gd name="T1" fmla="*/ T0 w 8887"/>
                              <a:gd name="T2" fmla="+- 0 942 942"/>
                              <a:gd name="T3" fmla="*/ 942 h 10"/>
                              <a:gd name="T4" fmla="+- 0 1390 1390"/>
                              <a:gd name="T5" fmla="*/ T4 w 8887"/>
                              <a:gd name="T6" fmla="+- 0 942 942"/>
                              <a:gd name="T7" fmla="*/ 942 h 10"/>
                              <a:gd name="T8" fmla="+- 0 1390 1390"/>
                              <a:gd name="T9" fmla="*/ T8 w 8887"/>
                              <a:gd name="T10" fmla="+- 0 944 942"/>
                              <a:gd name="T11" fmla="*/ 944 h 10"/>
                              <a:gd name="T12" fmla="+- 0 1390 1390"/>
                              <a:gd name="T13" fmla="*/ T12 w 8887"/>
                              <a:gd name="T14" fmla="+- 0 951 942"/>
                              <a:gd name="T15" fmla="*/ 951 h 10"/>
                              <a:gd name="T16" fmla="+- 0 10276 1390"/>
                              <a:gd name="T17" fmla="*/ T16 w 8887"/>
                              <a:gd name="T18" fmla="+- 0 951 942"/>
                              <a:gd name="T19" fmla="*/ 951 h 10"/>
                              <a:gd name="T20" fmla="+- 0 10276 1390"/>
                              <a:gd name="T21" fmla="*/ T20 w 8887"/>
                              <a:gd name="T22" fmla="+- 0 944 942"/>
                              <a:gd name="T23" fmla="*/ 944 h 10"/>
                              <a:gd name="T24" fmla="+- 0 10276 1390"/>
                              <a:gd name="T25" fmla="*/ T24 w 8887"/>
                              <a:gd name="T26" fmla="+- 0 942 942"/>
                              <a:gd name="T27" fmla="*/ 942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Text Box 285"/>
                        <wps:cNvSpPr txBox="1">
                          <a:spLocks/>
                        </wps:cNvSpPr>
                        <wps:spPr bwMode="auto">
                          <a:xfrm>
                            <a:off x="1418" y="1008"/>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4BE32"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98" name="Text Box 284"/>
                        <wps:cNvSpPr txBox="1">
                          <a:spLocks/>
                        </wps:cNvSpPr>
                        <wps:spPr bwMode="auto">
                          <a:xfrm>
                            <a:off x="10245" y="992"/>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E773C" w14:textId="77777777" w:rsidR="00786CD5" w:rsidRDefault="00786CD5">
                              <w:pPr>
                                <w:spacing w:line="240" w:lineRule="exact"/>
                                <w:rPr>
                                  <w:sz w:val="24"/>
                                </w:rPr>
                              </w:pPr>
                              <w:r>
                                <w:rPr>
                                  <w:color w:val="FFFFFF"/>
                                  <w:sz w:val="24"/>
                                  <w:shd w:val="clear" w:color="auto" w:fill="30849B"/>
                                </w:rPr>
                                <w:t>76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5CE55" id="Group 283" o:spid="_x0000_s1192" style="position:absolute;left:0;text-align:left;margin-left:69.5pt;margin-top:47.1pt;width:456pt;height:14.55pt;z-index:-15548928;mso-wrap-distance-left:0;mso-wrap-distance-right:0;mso-position-horizontal-relative:page;mso-position-vertical-relative:text" coordorigin="1390,942"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">
                <v:rect id="Rectangle 287" o:spid="_x0000_s1193" style="position:absolute;left:1390;top:951;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" fillcolor="#30849b" stroked="f">
                  <v:path arrowok="t"/>
                </v:rect>
                <v:shape id="Freeform 286" o:spid="_x0000_s1194" style="position:absolute;left:1390;top:941;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" path="m8886,l,,,2,,9r8886,l8886,2r,-2xe" fillcolor="black" stroked="f">
                  <v:path arrowok="t" o:connecttype="custom" o:connectlocs="8886,942;0,942;0,944;0,951;8886,951;8886,944;8886,942" o:connectangles="0,0,0,0,0,0,0"/>
                </v:shape>
                <v:shape id="Text Box 285" o:spid="_x0000_s1195" type="#_x0000_t202" style="position:absolute;left:1418;top:1008;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" filled="f" stroked="f">
                  <v:path arrowok="t"/>
                  <v:textbox inset="0,0,0,0">
                    <w:txbxContent>
                      <w:p w14:paraId="4FE4BE32" w14:textId="77777777" w:rsidR="00786CD5" w:rsidRDefault="00786CD5">
                        <w:pPr>
                          <w:spacing w:line="180" w:lineRule="exact"/>
                          <w:rPr>
                            <w:b/>
                            <w:sz w:val="18"/>
                          </w:rPr>
                        </w:pPr>
                        <w:r>
                          <w:rPr>
                            <w:b/>
                            <w:color w:val="FFFFFF"/>
                            <w:sz w:val="18"/>
                          </w:rPr>
                          <w:t>Üniversiteler İçin Stratejik Planlama Rehberi</w:t>
                        </w:r>
                      </w:p>
                    </w:txbxContent>
                  </v:textbox>
                </v:shape>
                <v:shape id="Text Box 284" o:spid="_x0000_s1196" type="#_x0000_t202" style="position:absolute;left:10245;top:992;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" filled="f" stroked="f">
                  <v:path arrowok="t"/>
                  <v:textbox inset="0,0,0,0">
                    <w:txbxContent>
                      <w:p w14:paraId="56BE773C" w14:textId="77777777" w:rsidR="00786CD5" w:rsidRDefault="00786CD5">
                        <w:pPr>
                          <w:spacing w:line="240" w:lineRule="exact"/>
                          <w:rPr>
                            <w:sz w:val="24"/>
                          </w:rPr>
                        </w:pPr>
                        <w:r>
                          <w:rPr>
                            <w:color w:val="FFFFFF"/>
                            <w:sz w:val="24"/>
                            <w:shd w:val="clear" w:color="auto" w:fill="30849B"/>
                          </w:rPr>
                          <w:t>76</w:t>
                        </w:r>
                      </w:p>
                    </w:txbxContent>
                  </v:textbox>
                </v:shape>
                <w10:wrap type="topAndBottom" anchorx="page"/>
              </v:group>
            </w:pict>
          </mc:Fallback>
        </mc:AlternateContent>
      </w:r>
      <w:r w:rsidR="00D3649C" w:rsidRPr="006552E8">
        <w:rPr>
          <w:sz w:val="24"/>
        </w:rPr>
        <w:t>Stratejik planlama ekibi: Stratejik plan hazırlık sürecini yürütmek üzere strateji geliştirme birimi yöneticisinin başkanlığında harcama birimlerinin temsilcilerinden oluşan ekibi,</w:t>
      </w:r>
    </w:p>
    <w:p w14:paraId="7AE3262D" w14:textId="77777777" w:rsidR="00052151" w:rsidRPr="006552E8" w:rsidRDefault="00052151">
      <w:pPr>
        <w:jc w:val="both"/>
        <w:rPr>
          <w:sz w:val="24"/>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73C7C83"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2148ACEF" wp14:editId="7C1F0BD6">
                <wp:extent cx="5796915" cy="140335"/>
                <wp:effectExtent l="0" t="0" r="0" b="0"/>
                <wp:docPr id="29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5D673"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2148ACEF" id="Text Box 282" o:spid="_x0000_s1197"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Dz3zH1dQIAAPQEAAAOAAAAAAAA&#10;AAAAAAAAAC4CAABkcnMvZTJvRG9jLnhtbFBLAQItABQABgAIAAAAIQBgoj7D3AAAAAQBAAAPAAAA&#10;AAAAAAAAAAAAAM8EAABkcnMvZG93bnJldi54bWxQSwUGAAAAAAQABADzAAAA2AUAAAAA&#10;" fillcolor="#30849b" stroked="f">
                <v:path arrowok="t"/>
                <v:textbox inset="0,0,0,0">
                  <w:txbxContent>
                    <w:p w14:paraId="36C5D673"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681AAA5" w14:textId="77777777" w:rsidR="00052151" w:rsidRPr="006552E8" w:rsidRDefault="00052151">
      <w:pPr>
        <w:pStyle w:val="GvdeMetni"/>
        <w:rPr>
          <w:sz w:val="20"/>
        </w:rPr>
      </w:pPr>
    </w:p>
    <w:p w14:paraId="177C5BED" w14:textId="77777777" w:rsidR="00052151" w:rsidRPr="006552E8" w:rsidRDefault="00052151">
      <w:pPr>
        <w:pStyle w:val="GvdeMetni"/>
        <w:spacing w:before="8"/>
        <w:rPr>
          <w:sz w:val="16"/>
        </w:rPr>
      </w:pPr>
    </w:p>
    <w:p w14:paraId="18DF60BA" w14:textId="77777777" w:rsidR="00052151" w:rsidRPr="006552E8" w:rsidRDefault="00D3649C">
      <w:pPr>
        <w:pStyle w:val="ListeParagraf"/>
        <w:numPr>
          <w:ilvl w:val="0"/>
          <w:numId w:val="49"/>
        </w:numPr>
        <w:tabs>
          <w:tab w:val="left" w:pos="1097"/>
        </w:tabs>
        <w:spacing w:before="52"/>
        <w:ind w:right="136" w:firstLine="707"/>
        <w:jc w:val="both"/>
        <w:rPr>
          <w:sz w:val="24"/>
        </w:rPr>
      </w:pPr>
      <w:r w:rsidRPr="006552E8">
        <w:rPr>
          <w:sz w:val="24"/>
        </w:rPr>
        <w:t>Stratejik yönetim: Kamu idarelerinde politika oluşturma ve karar alma süreçlerinin iyileştirilmesi, katılımcılığın sağlanması ve hesap verebilirliğin güçlendirilmesi amacıyla planlama, performans esaslı program bütçe, uygulama, izleme ve değerlendirme bileşenlerinden oluşan yönetim döngüsünü,</w:t>
      </w:r>
    </w:p>
    <w:p w14:paraId="4C8E79F0" w14:textId="77777777" w:rsidR="00052151" w:rsidRPr="006552E8" w:rsidRDefault="00D3649C">
      <w:pPr>
        <w:pStyle w:val="ListeParagraf"/>
        <w:numPr>
          <w:ilvl w:val="0"/>
          <w:numId w:val="49"/>
        </w:numPr>
        <w:tabs>
          <w:tab w:val="left" w:pos="1075"/>
        </w:tabs>
        <w:ind w:right="138" w:firstLine="707"/>
        <w:jc w:val="both"/>
        <w:rPr>
          <w:sz w:val="24"/>
        </w:rPr>
      </w:pPr>
      <w:r w:rsidRPr="006552E8">
        <w:rPr>
          <w:sz w:val="24"/>
        </w:rPr>
        <w:t>Üst yönetici: Bakanlıklarda Cumhurbaşkanınca belirlenecek yöneticileri, diğer kamu idarelerinde en üst yöneticiyi, il özel idarelerinde valiyi ve belediyelerde belediye</w:t>
      </w:r>
      <w:r w:rsidRPr="006552E8">
        <w:rPr>
          <w:spacing w:val="-28"/>
          <w:sz w:val="24"/>
        </w:rPr>
        <w:t xml:space="preserve"> </w:t>
      </w:r>
      <w:r w:rsidRPr="006552E8">
        <w:rPr>
          <w:sz w:val="24"/>
        </w:rPr>
        <w:t>başkanını,</w:t>
      </w:r>
    </w:p>
    <w:p w14:paraId="10E8D923" w14:textId="77777777" w:rsidR="00052151" w:rsidRPr="006552E8" w:rsidRDefault="00D3649C">
      <w:pPr>
        <w:pStyle w:val="GvdeMetni"/>
        <w:spacing w:line="293" w:lineRule="exact"/>
        <w:ind w:left="846"/>
        <w:jc w:val="both"/>
      </w:pPr>
      <w:r w:rsidRPr="006552E8">
        <w:t>ifade eder.</w:t>
      </w:r>
    </w:p>
    <w:p w14:paraId="4FDECB3C" w14:textId="77777777" w:rsidR="00052151" w:rsidRPr="006552E8" w:rsidRDefault="00D3649C">
      <w:pPr>
        <w:pStyle w:val="Balk3"/>
        <w:spacing w:line="292" w:lineRule="exact"/>
        <w:ind w:left="829" w:right="827"/>
        <w:jc w:val="center"/>
      </w:pPr>
      <w:r w:rsidRPr="006552E8">
        <w:t>İKİNCİ BÖLÜM</w:t>
      </w:r>
    </w:p>
    <w:p w14:paraId="3127AD7E" w14:textId="77777777" w:rsidR="00052151" w:rsidRPr="006552E8" w:rsidRDefault="00D3649C">
      <w:pPr>
        <w:pStyle w:val="Balk3"/>
        <w:ind w:left="846" w:right="2483" w:firstLine="1636"/>
      </w:pPr>
      <w:r w:rsidRPr="006552E8">
        <w:t>Bakanların ve Üst Yöneticilerin Sorumluluğu Bakanların sorumluluğu</w:t>
      </w:r>
    </w:p>
    <w:p w14:paraId="5A377571" w14:textId="77777777" w:rsidR="00052151" w:rsidRPr="006552E8" w:rsidRDefault="00D3649C">
      <w:pPr>
        <w:pStyle w:val="GvdeMetni"/>
        <w:spacing w:before="2"/>
        <w:ind w:left="138" w:right="131" w:firstLine="707"/>
        <w:jc w:val="both"/>
      </w:pPr>
      <w:r w:rsidRPr="006552E8">
        <w:rPr>
          <w:b/>
        </w:rPr>
        <w:t>MADDE 5</w:t>
      </w:r>
      <w:r w:rsidRPr="006552E8">
        <w:t>- (1) Bakanlar, Cumhurbaşkanı tarafından belirlenen politikaların uygulanması</w:t>
      </w:r>
      <w:r w:rsidRPr="006552E8">
        <w:rPr>
          <w:spacing w:val="-17"/>
        </w:rPr>
        <w:t xml:space="preserve"> </w:t>
      </w:r>
      <w:r w:rsidRPr="006552E8">
        <w:t>ile</w:t>
      </w:r>
      <w:r w:rsidRPr="006552E8">
        <w:rPr>
          <w:spacing w:val="-15"/>
        </w:rPr>
        <w:t xml:space="preserve"> </w:t>
      </w:r>
      <w:r w:rsidRPr="006552E8">
        <w:t>bakanlıklarının</w:t>
      </w:r>
      <w:r w:rsidRPr="006552E8">
        <w:rPr>
          <w:spacing w:val="-15"/>
        </w:rPr>
        <w:t xml:space="preserve"> </w:t>
      </w:r>
      <w:r w:rsidRPr="006552E8">
        <w:t>ve</w:t>
      </w:r>
      <w:r w:rsidRPr="006552E8">
        <w:rPr>
          <w:spacing w:val="-16"/>
        </w:rPr>
        <w:t xml:space="preserve"> </w:t>
      </w:r>
      <w:r w:rsidRPr="006552E8">
        <w:t>bakanlıklarına</w:t>
      </w:r>
      <w:r w:rsidRPr="006552E8">
        <w:rPr>
          <w:spacing w:val="-16"/>
        </w:rPr>
        <w:t xml:space="preserve"> </w:t>
      </w:r>
      <w:r w:rsidRPr="006552E8">
        <w:t>bağlı,</w:t>
      </w:r>
      <w:r w:rsidRPr="006552E8">
        <w:rPr>
          <w:spacing w:val="-14"/>
        </w:rPr>
        <w:t xml:space="preserve"> </w:t>
      </w:r>
      <w:r w:rsidRPr="006552E8">
        <w:t>ilgili</w:t>
      </w:r>
      <w:r w:rsidRPr="006552E8">
        <w:rPr>
          <w:spacing w:val="-14"/>
        </w:rPr>
        <w:t xml:space="preserve"> </w:t>
      </w:r>
      <w:r w:rsidRPr="006552E8">
        <w:t>ve</w:t>
      </w:r>
      <w:r w:rsidRPr="006552E8">
        <w:rPr>
          <w:spacing w:val="-16"/>
        </w:rPr>
        <w:t xml:space="preserve"> </w:t>
      </w:r>
      <w:r w:rsidRPr="006552E8">
        <w:t>ilişkili</w:t>
      </w:r>
      <w:r w:rsidRPr="006552E8">
        <w:rPr>
          <w:spacing w:val="-13"/>
        </w:rPr>
        <w:t xml:space="preserve"> </w:t>
      </w:r>
      <w:r w:rsidRPr="006552E8">
        <w:t>idarelerin</w:t>
      </w:r>
      <w:r w:rsidRPr="006552E8">
        <w:rPr>
          <w:spacing w:val="-12"/>
        </w:rPr>
        <w:t xml:space="preserve"> </w:t>
      </w:r>
      <w:r w:rsidRPr="006552E8">
        <w:t>stratejik</w:t>
      </w:r>
      <w:r w:rsidRPr="006552E8">
        <w:rPr>
          <w:spacing w:val="-15"/>
        </w:rPr>
        <w:t xml:space="preserve"> </w:t>
      </w:r>
      <w:r w:rsidRPr="006552E8">
        <w:t>planları ile bütçelerinin kalkınma planlarına, programlara uygun olarak hazırlanması ve uygulanmasından, bu çerçevede diğer bakanlıklarla koordinasyon ve işbirliğini sağlamaktan sorumludur. Bu sorumluluk; Yükseköğretim Kurulu, Ölçme, Seçme ve Yerleştirme Merkezi Başkanlığı, üniversiteler ve yüksek teknoloji enstitüleri için Millî Eğitim Bakanına, mahallî idareler için Çevre ve Şehircilik Bakanına</w:t>
      </w:r>
      <w:r w:rsidRPr="006552E8">
        <w:rPr>
          <w:spacing w:val="-1"/>
        </w:rPr>
        <w:t xml:space="preserve"> </w:t>
      </w:r>
      <w:r w:rsidRPr="006552E8">
        <w:t>aittir.</w:t>
      </w:r>
    </w:p>
    <w:p w14:paraId="1CA15282" w14:textId="77777777" w:rsidR="00052151" w:rsidRPr="006552E8" w:rsidRDefault="00D3649C">
      <w:pPr>
        <w:pStyle w:val="ListeParagraf"/>
        <w:numPr>
          <w:ilvl w:val="0"/>
          <w:numId w:val="48"/>
        </w:numPr>
        <w:tabs>
          <w:tab w:val="left" w:pos="1181"/>
        </w:tabs>
        <w:ind w:right="140" w:firstLine="707"/>
        <w:jc w:val="both"/>
        <w:rPr>
          <w:sz w:val="24"/>
        </w:rPr>
      </w:pPr>
      <w:r w:rsidRPr="006552E8">
        <w:rPr>
          <w:sz w:val="24"/>
        </w:rPr>
        <w:t>Bakanlar, bakanlıklarına bağlı, ilgili ve ilişkili kamu idarelerinin stratejik planlarının bakanlık stratejik planı ve birbirleriyle uyumlu olarak hazırlanmasından</w:t>
      </w:r>
      <w:r w:rsidRPr="006552E8">
        <w:rPr>
          <w:spacing w:val="-16"/>
          <w:sz w:val="24"/>
        </w:rPr>
        <w:t xml:space="preserve"> </w:t>
      </w:r>
      <w:r w:rsidRPr="006552E8">
        <w:rPr>
          <w:sz w:val="24"/>
        </w:rPr>
        <w:t>sorumludur.</w:t>
      </w:r>
    </w:p>
    <w:p w14:paraId="73E712A0" w14:textId="77777777" w:rsidR="00052151" w:rsidRPr="006552E8" w:rsidRDefault="00D3649C">
      <w:pPr>
        <w:pStyle w:val="ListeParagraf"/>
        <w:numPr>
          <w:ilvl w:val="0"/>
          <w:numId w:val="48"/>
        </w:numPr>
        <w:tabs>
          <w:tab w:val="left" w:pos="1176"/>
        </w:tabs>
        <w:ind w:right="137" w:firstLine="707"/>
        <w:jc w:val="both"/>
        <w:rPr>
          <w:sz w:val="24"/>
        </w:rPr>
      </w:pPr>
      <w:r w:rsidRPr="006552E8">
        <w:rPr>
          <w:sz w:val="24"/>
        </w:rPr>
        <w:t>Bakanlar, kamu kaynaklarının etkili, ekonomik ve verimli kullanılması ile hukuki ve malî konularda Cumhurbaşkanına karşı</w:t>
      </w:r>
      <w:r w:rsidRPr="006552E8">
        <w:rPr>
          <w:spacing w:val="-3"/>
          <w:sz w:val="24"/>
        </w:rPr>
        <w:t xml:space="preserve"> </w:t>
      </w:r>
      <w:r w:rsidRPr="006552E8">
        <w:rPr>
          <w:sz w:val="24"/>
        </w:rPr>
        <w:t>sorumludur.</w:t>
      </w:r>
    </w:p>
    <w:p w14:paraId="02C27652" w14:textId="77777777" w:rsidR="00052151" w:rsidRPr="006552E8" w:rsidRDefault="00D3649C">
      <w:pPr>
        <w:ind w:left="846" w:right="5556"/>
        <w:jc w:val="both"/>
        <w:rPr>
          <w:sz w:val="24"/>
        </w:rPr>
      </w:pPr>
      <w:r w:rsidRPr="006552E8">
        <w:rPr>
          <w:b/>
          <w:sz w:val="24"/>
        </w:rPr>
        <w:t>Üst yöneticilerin sorumluluğu MADDE 6</w:t>
      </w:r>
      <w:r w:rsidRPr="006552E8">
        <w:rPr>
          <w:sz w:val="24"/>
        </w:rPr>
        <w:t>- (1) Üst yöneticiler;</w:t>
      </w:r>
    </w:p>
    <w:p w14:paraId="7941D45E" w14:textId="77777777" w:rsidR="00052151" w:rsidRPr="006552E8" w:rsidRDefault="00D3649C">
      <w:pPr>
        <w:pStyle w:val="ListeParagraf"/>
        <w:numPr>
          <w:ilvl w:val="0"/>
          <w:numId w:val="47"/>
        </w:numPr>
        <w:tabs>
          <w:tab w:val="left" w:pos="1089"/>
        </w:tabs>
        <w:spacing w:line="242" w:lineRule="auto"/>
        <w:ind w:right="137" w:firstLine="707"/>
        <w:rPr>
          <w:sz w:val="24"/>
        </w:rPr>
      </w:pPr>
      <w:r w:rsidRPr="006552E8">
        <w:rPr>
          <w:sz w:val="24"/>
        </w:rPr>
        <w:t>İdarelerinin stratejik planı ile performans programlarının hazırlanması, uygulanması ve</w:t>
      </w:r>
      <w:r w:rsidRPr="006552E8">
        <w:rPr>
          <w:spacing w:val="-1"/>
          <w:sz w:val="24"/>
        </w:rPr>
        <w:t xml:space="preserve"> </w:t>
      </w:r>
      <w:r w:rsidRPr="006552E8">
        <w:rPr>
          <w:sz w:val="24"/>
        </w:rPr>
        <w:t>izlenmesinden,</w:t>
      </w:r>
    </w:p>
    <w:p w14:paraId="6D7D1D46" w14:textId="77777777" w:rsidR="00052151" w:rsidRPr="006552E8" w:rsidRDefault="00D3649C">
      <w:pPr>
        <w:pStyle w:val="ListeParagraf"/>
        <w:numPr>
          <w:ilvl w:val="0"/>
          <w:numId w:val="47"/>
        </w:numPr>
        <w:tabs>
          <w:tab w:val="left" w:pos="1261"/>
          <w:tab w:val="left" w:pos="1262"/>
          <w:tab w:val="left" w:pos="2895"/>
          <w:tab w:val="left" w:pos="3945"/>
          <w:tab w:val="left" w:pos="5277"/>
          <w:tab w:val="left" w:pos="6029"/>
          <w:tab w:val="left" w:pos="7207"/>
          <w:tab w:val="left" w:pos="7651"/>
          <w:tab w:val="left" w:pos="8531"/>
        </w:tabs>
        <w:ind w:right="135" w:firstLine="707"/>
        <w:rPr>
          <w:sz w:val="24"/>
        </w:rPr>
      </w:pPr>
      <w:r w:rsidRPr="006552E8">
        <w:rPr>
          <w:sz w:val="24"/>
        </w:rPr>
        <w:t>Sorumlulukları</w:t>
      </w:r>
      <w:r w:rsidRPr="006552E8">
        <w:rPr>
          <w:sz w:val="24"/>
        </w:rPr>
        <w:tab/>
        <w:t>altındaki</w:t>
      </w:r>
      <w:r w:rsidRPr="006552E8">
        <w:rPr>
          <w:sz w:val="24"/>
        </w:rPr>
        <w:tab/>
        <w:t>kaynakların</w:t>
      </w:r>
      <w:r w:rsidRPr="006552E8">
        <w:rPr>
          <w:sz w:val="24"/>
        </w:rPr>
        <w:tab/>
        <w:t>etkili,</w:t>
      </w:r>
      <w:r w:rsidRPr="006552E8">
        <w:rPr>
          <w:sz w:val="24"/>
        </w:rPr>
        <w:tab/>
        <w:t>ekonomik</w:t>
      </w:r>
      <w:r w:rsidRPr="006552E8">
        <w:rPr>
          <w:sz w:val="24"/>
        </w:rPr>
        <w:tab/>
        <w:t>ve</w:t>
      </w:r>
      <w:r w:rsidRPr="006552E8">
        <w:rPr>
          <w:sz w:val="24"/>
        </w:rPr>
        <w:tab/>
        <w:t>verimli</w:t>
      </w:r>
      <w:r w:rsidRPr="006552E8">
        <w:rPr>
          <w:sz w:val="24"/>
        </w:rPr>
        <w:tab/>
      </w:r>
      <w:r w:rsidRPr="006552E8">
        <w:rPr>
          <w:spacing w:val="-4"/>
          <w:sz w:val="24"/>
        </w:rPr>
        <w:t xml:space="preserve">şekilde </w:t>
      </w:r>
      <w:r w:rsidRPr="006552E8">
        <w:rPr>
          <w:sz w:val="24"/>
        </w:rPr>
        <w:t>kullanılmasından,</w:t>
      </w:r>
    </w:p>
    <w:p w14:paraId="73D8F266" w14:textId="77777777" w:rsidR="00052151" w:rsidRPr="006552E8" w:rsidRDefault="00D3649C">
      <w:pPr>
        <w:pStyle w:val="ListeParagraf"/>
        <w:numPr>
          <w:ilvl w:val="0"/>
          <w:numId w:val="47"/>
        </w:numPr>
        <w:tabs>
          <w:tab w:val="left" w:pos="1128"/>
        </w:tabs>
        <w:ind w:right="140" w:firstLine="707"/>
        <w:rPr>
          <w:sz w:val="24"/>
        </w:rPr>
      </w:pPr>
      <w:r w:rsidRPr="006552E8">
        <w:rPr>
          <w:sz w:val="24"/>
        </w:rPr>
        <w:t>İdare faaliyet raporlarının hazırlanmasından, içeriğinden ve raporlarda yer alan bilgilerin</w:t>
      </w:r>
      <w:r w:rsidRPr="006552E8">
        <w:rPr>
          <w:spacing w:val="-1"/>
          <w:sz w:val="24"/>
        </w:rPr>
        <w:t xml:space="preserve"> </w:t>
      </w:r>
      <w:r w:rsidRPr="006552E8">
        <w:rPr>
          <w:sz w:val="24"/>
        </w:rPr>
        <w:t>doğruluğundan,</w:t>
      </w:r>
    </w:p>
    <w:p w14:paraId="64D82984" w14:textId="77777777" w:rsidR="00052151" w:rsidRPr="006552E8" w:rsidRDefault="00D3649C">
      <w:pPr>
        <w:pStyle w:val="GvdeMetni"/>
        <w:ind w:left="138" w:right="135" w:firstLine="707"/>
        <w:jc w:val="both"/>
      </w:pPr>
      <w:r w:rsidRPr="006552E8">
        <w:t>Cumhurbaşkanlığına bağlı, ilgili ve ilişkili idarelerde Cumhurbaşkanına; bakanlıklar ile bakanlıklara bağlı, ilgili ve ilişkili idarelerde ilgili bakana; mahallî idarelerde ise meclislerine karşı sorumludur.</w:t>
      </w:r>
    </w:p>
    <w:p w14:paraId="53BD8D89" w14:textId="77777777" w:rsidR="00052151" w:rsidRPr="006552E8" w:rsidRDefault="00D3649C">
      <w:pPr>
        <w:pStyle w:val="GvdeMetni"/>
        <w:ind w:left="138" w:right="133" w:firstLine="707"/>
        <w:jc w:val="both"/>
      </w:pPr>
      <w:r w:rsidRPr="006552E8">
        <w:t>(2) Üst yönetici ve harcama yetkilileri; stratejik planların, performans programlarının ve</w:t>
      </w:r>
      <w:r w:rsidRPr="006552E8">
        <w:rPr>
          <w:spacing w:val="-6"/>
        </w:rPr>
        <w:t xml:space="preserve"> </w:t>
      </w:r>
      <w:r w:rsidRPr="006552E8">
        <w:t>faaliyet</w:t>
      </w:r>
      <w:r w:rsidRPr="006552E8">
        <w:rPr>
          <w:spacing w:val="-5"/>
        </w:rPr>
        <w:t xml:space="preserve"> </w:t>
      </w:r>
      <w:r w:rsidRPr="006552E8">
        <w:t>raporlarının</w:t>
      </w:r>
      <w:r w:rsidRPr="006552E8">
        <w:rPr>
          <w:spacing w:val="-6"/>
        </w:rPr>
        <w:t xml:space="preserve"> </w:t>
      </w:r>
      <w:r w:rsidRPr="006552E8">
        <w:t>hazırlanmasında</w:t>
      </w:r>
      <w:r w:rsidRPr="006552E8">
        <w:rPr>
          <w:spacing w:val="-5"/>
        </w:rPr>
        <w:t xml:space="preserve"> </w:t>
      </w:r>
      <w:r w:rsidRPr="006552E8">
        <w:t>ihtiyaç</w:t>
      </w:r>
      <w:r w:rsidRPr="006552E8">
        <w:rPr>
          <w:spacing w:val="-8"/>
        </w:rPr>
        <w:t xml:space="preserve"> </w:t>
      </w:r>
      <w:r w:rsidRPr="006552E8">
        <w:t>duyulacak</w:t>
      </w:r>
      <w:r w:rsidRPr="006552E8">
        <w:rPr>
          <w:spacing w:val="-6"/>
        </w:rPr>
        <w:t xml:space="preserve"> </w:t>
      </w:r>
      <w:r w:rsidRPr="006552E8">
        <w:t>her</w:t>
      </w:r>
      <w:r w:rsidRPr="006552E8">
        <w:rPr>
          <w:spacing w:val="-7"/>
        </w:rPr>
        <w:t xml:space="preserve"> </w:t>
      </w:r>
      <w:r w:rsidRPr="006552E8">
        <w:t>türlü</w:t>
      </w:r>
      <w:r w:rsidRPr="006552E8">
        <w:rPr>
          <w:spacing w:val="-6"/>
        </w:rPr>
        <w:t xml:space="preserve"> </w:t>
      </w:r>
      <w:r w:rsidRPr="006552E8">
        <w:t>bilgi</w:t>
      </w:r>
      <w:r w:rsidRPr="006552E8">
        <w:rPr>
          <w:spacing w:val="-7"/>
        </w:rPr>
        <w:t xml:space="preserve"> </w:t>
      </w:r>
      <w:r w:rsidRPr="006552E8">
        <w:t>ve</w:t>
      </w:r>
      <w:r w:rsidRPr="006552E8">
        <w:rPr>
          <w:spacing w:val="-4"/>
        </w:rPr>
        <w:t xml:space="preserve"> </w:t>
      </w:r>
      <w:r w:rsidRPr="006552E8">
        <w:t>verinin</w:t>
      </w:r>
      <w:r w:rsidRPr="006552E8">
        <w:rPr>
          <w:spacing w:val="-6"/>
        </w:rPr>
        <w:t xml:space="preserve"> </w:t>
      </w:r>
      <w:r w:rsidRPr="006552E8">
        <w:t>toplanması ile analiz edilmesi için gerekli ortam, yapı ve süreçleri</w:t>
      </w:r>
      <w:r w:rsidRPr="006552E8">
        <w:rPr>
          <w:spacing w:val="-3"/>
        </w:rPr>
        <w:t xml:space="preserve"> </w:t>
      </w:r>
      <w:r w:rsidRPr="006552E8">
        <w:t>oluşturur.</w:t>
      </w:r>
    </w:p>
    <w:p w14:paraId="29EB9FC8" w14:textId="77777777" w:rsidR="00052151" w:rsidRPr="006552E8" w:rsidRDefault="00D3649C">
      <w:pPr>
        <w:pStyle w:val="Balk3"/>
        <w:ind w:left="829" w:right="828"/>
        <w:jc w:val="center"/>
      </w:pPr>
      <w:r w:rsidRPr="006552E8">
        <w:t>İKİNCİ KISIM</w:t>
      </w:r>
    </w:p>
    <w:p w14:paraId="4F5D7B6B" w14:textId="77777777" w:rsidR="00052151" w:rsidRPr="006552E8" w:rsidRDefault="00D3649C">
      <w:pPr>
        <w:pStyle w:val="Balk3"/>
        <w:ind w:left="3559" w:right="3558"/>
        <w:jc w:val="center"/>
      </w:pPr>
      <w:r w:rsidRPr="006552E8">
        <w:t>Stratejik Planlama BİRİNCİ BÖLÜM</w:t>
      </w:r>
    </w:p>
    <w:p w14:paraId="5054A7D0" w14:textId="77777777" w:rsidR="00052151" w:rsidRPr="006552E8" w:rsidRDefault="00D3649C">
      <w:pPr>
        <w:pStyle w:val="Balk3"/>
        <w:ind w:left="4044"/>
      </w:pPr>
      <w:r w:rsidRPr="006552E8">
        <w:t>Genel İlkeler</w:t>
      </w:r>
    </w:p>
    <w:p w14:paraId="5AB6BEA3" w14:textId="77777777" w:rsidR="00052151" w:rsidRPr="006552E8" w:rsidRDefault="00D3649C">
      <w:pPr>
        <w:pStyle w:val="Balk3"/>
        <w:ind w:left="846"/>
      </w:pPr>
      <w:r w:rsidRPr="006552E8">
        <w:t>Stratejik planlama sürecine yönelik genel ilkeler</w:t>
      </w:r>
    </w:p>
    <w:p w14:paraId="2FBC5885" w14:textId="77777777" w:rsidR="00052151" w:rsidRPr="006552E8" w:rsidRDefault="00D3649C">
      <w:pPr>
        <w:pStyle w:val="GvdeMetni"/>
        <w:ind w:left="846"/>
        <w:jc w:val="both"/>
      </w:pPr>
      <w:r w:rsidRPr="006552E8">
        <w:rPr>
          <w:b/>
        </w:rPr>
        <w:t>MADDE 7</w:t>
      </w:r>
      <w:r w:rsidRPr="006552E8">
        <w:t>- (1) Stratejik planlama sürecinde aşağıdaki genel ilkelere uyulur:</w:t>
      </w:r>
    </w:p>
    <w:p w14:paraId="679CAFF8" w14:textId="77777777" w:rsidR="00052151" w:rsidRPr="006552E8" w:rsidRDefault="00D3649C">
      <w:pPr>
        <w:pStyle w:val="ListeParagraf"/>
        <w:numPr>
          <w:ilvl w:val="0"/>
          <w:numId w:val="46"/>
        </w:numPr>
        <w:tabs>
          <w:tab w:val="left" w:pos="1089"/>
        </w:tabs>
        <w:ind w:hanging="243"/>
        <w:jc w:val="both"/>
        <w:rPr>
          <w:sz w:val="24"/>
        </w:rPr>
      </w:pPr>
      <w:r w:rsidRPr="006552E8">
        <w:rPr>
          <w:sz w:val="24"/>
        </w:rPr>
        <w:t>Stratejik plan kamu idarelerince ve idarelerin kendi çalışanları tarafından</w:t>
      </w:r>
      <w:r w:rsidRPr="006552E8">
        <w:rPr>
          <w:spacing w:val="-24"/>
          <w:sz w:val="24"/>
        </w:rPr>
        <w:t xml:space="preserve"> </w:t>
      </w:r>
      <w:r w:rsidRPr="006552E8">
        <w:rPr>
          <w:sz w:val="24"/>
        </w:rPr>
        <w:t>hazırlanır.</w:t>
      </w:r>
    </w:p>
    <w:p w14:paraId="0117AC24" w14:textId="77777777" w:rsidR="00052151" w:rsidRPr="006552E8" w:rsidRDefault="00D3649C">
      <w:pPr>
        <w:pStyle w:val="ListeParagraf"/>
        <w:numPr>
          <w:ilvl w:val="0"/>
          <w:numId w:val="46"/>
        </w:numPr>
        <w:tabs>
          <w:tab w:val="left" w:pos="1195"/>
        </w:tabs>
        <w:ind w:left="138" w:right="131" w:firstLine="707"/>
        <w:jc w:val="both"/>
        <w:rPr>
          <w:sz w:val="24"/>
        </w:rPr>
      </w:pPr>
      <w:r w:rsidRPr="006552E8">
        <w:rPr>
          <w:sz w:val="24"/>
        </w:rPr>
        <w:t>Stratejik plan hazırlıklarında stratejik plan; performans programı, izleme ve değerlendirme</w:t>
      </w:r>
      <w:r w:rsidRPr="006552E8">
        <w:rPr>
          <w:spacing w:val="-14"/>
          <w:sz w:val="24"/>
        </w:rPr>
        <w:t xml:space="preserve"> </w:t>
      </w:r>
      <w:r w:rsidRPr="006552E8">
        <w:rPr>
          <w:sz w:val="24"/>
        </w:rPr>
        <w:t>süreçlerini</w:t>
      </w:r>
      <w:r w:rsidRPr="006552E8">
        <w:rPr>
          <w:spacing w:val="-15"/>
          <w:sz w:val="24"/>
        </w:rPr>
        <w:t xml:space="preserve"> </w:t>
      </w:r>
      <w:r w:rsidRPr="006552E8">
        <w:rPr>
          <w:sz w:val="24"/>
        </w:rPr>
        <w:t>içeren</w:t>
      </w:r>
      <w:r w:rsidRPr="006552E8">
        <w:rPr>
          <w:spacing w:val="-15"/>
          <w:sz w:val="24"/>
        </w:rPr>
        <w:t xml:space="preserve"> </w:t>
      </w:r>
      <w:r w:rsidRPr="006552E8">
        <w:rPr>
          <w:sz w:val="24"/>
        </w:rPr>
        <w:t>faaliyet</w:t>
      </w:r>
      <w:r w:rsidRPr="006552E8">
        <w:rPr>
          <w:spacing w:val="-14"/>
          <w:sz w:val="24"/>
        </w:rPr>
        <w:t xml:space="preserve"> </w:t>
      </w:r>
      <w:r w:rsidRPr="006552E8">
        <w:rPr>
          <w:sz w:val="24"/>
        </w:rPr>
        <w:t>raporları</w:t>
      </w:r>
      <w:r w:rsidRPr="006552E8">
        <w:rPr>
          <w:spacing w:val="-16"/>
          <w:sz w:val="24"/>
        </w:rPr>
        <w:t xml:space="preserve"> </w:t>
      </w:r>
      <w:r w:rsidRPr="006552E8">
        <w:rPr>
          <w:sz w:val="24"/>
        </w:rPr>
        <w:t>ile</w:t>
      </w:r>
      <w:r w:rsidRPr="006552E8">
        <w:rPr>
          <w:spacing w:val="-13"/>
          <w:sz w:val="24"/>
        </w:rPr>
        <w:t xml:space="preserve"> </w:t>
      </w:r>
      <w:r w:rsidRPr="006552E8">
        <w:rPr>
          <w:sz w:val="24"/>
        </w:rPr>
        <w:t>ilgili</w:t>
      </w:r>
      <w:r w:rsidRPr="006552E8">
        <w:rPr>
          <w:spacing w:val="-15"/>
          <w:sz w:val="24"/>
        </w:rPr>
        <w:t xml:space="preserve"> </w:t>
      </w:r>
      <w:r w:rsidRPr="006552E8">
        <w:rPr>
          <w:sz w:val="24"/>
        </w:rPr>
        <w:t>süreçlerden</w:t>
      </w:r>
      <w:r w:rsidRPr="006552E8">
        <w:rPr>
          <w:spacing w:val="-15"/>
          <w:sz w:val="24"/>
        </w:rPr>
        <w:t xml:space="preserve"> </w:t>
      </w:r>
      <w:r w:rsidRPr="006552E8">
        <w:rPr>
          <w:sz w:val="24"/>
        </w:rPr>
        <w:t>oluşan</w:t>
      </w:r>
      <w:r w:rsidRPr="006552E8">
        <w:rPr>
          <w:spacing w:val="-14"/>
          <w:sz w:val="24"/>
        </w:rPr>
        <w:t xml:space="preserve"> </w:t>
      </w:r>
      <w:r w:rsidRPr="006552E8">
        <w:rPr>
          <w:sz w:val="24"/>
        </w:rPr>
        <w:t>stratejik</w:t>
      </w:r>
      <w:r w:rsidRPr="006552E8">
        <w:rPr>
          <w:spacing w:val="-16"/>
          <w:sz w:val="24"/>
        </w:rPr>
        <w:t xml:space="preserve"> </w:t>
      </w:r>
      <w:r w:rsidRPr="006552E8">
        <w:rPr>
          <w:sz w:val="24"/>
        </w:rPr>
        <w:t>yönetim döngüsü bir bütünlük oluşturacak şekilde tasarlanır ve</w:t>
      </w:r>
      <w:r w:rsidRPr="006552E8">
        <w:rPr>
          <w:spacing w:val="-8"/>
          <w:sz w:val="24"/>
        </w:rPr>
        <w:t xml:space="preserve"> </w:t>
      </w:r>
      <w:r w:rsidRPr="006552E8">
        <w:rPr>
          <w:sz w:val="24"/>
        </w:rPr>
        <w:t>uygulanır.</w:t>
      </w:r>
    </w:p>
    <w:p w14:paraId="04339BE7" w14:textId="77777777" w:rsidR="00052151" w:rsidRPr="006552E8" w:rsidRDefault="00052151">
      <w:pPr>
        <w:pStyle w:val="GvdeMetni"/>
        <w:rPr>
          <w:sz w:val="20"/>
        </w:rPr>
      </w:pPr>
    </w:p>
    <w:p w14:paraId="4AF09096" w14:textId="77777777" w:rsidR="00052151" w:rsidRPr="006552E8" w:rsidRDefault="00BD5B54">
      <w:pPr>
        <w:pStyle w:val="GvdeMetni"/>
        <w:spacing w:before="6"/>
        <w:rPr>
          <w:sz w:val="29"/>
        </w:rPr>
      </w:pPr>
      <w:r w:rsidRPr="006552E8">
        <w:rPr>
          <w:noProof/>
          <w:lang w:eastAsia="tr-TR"/>
        </w:rPr>
        <w:lastRenderedPageBreak/>
        <mc:AlternateContent>
          <mc:Choice Requires="wpg">
            <w:drawing>
              <wp:anchor distT="0" distB="0" distL="0" distR="0" simplePos="0" relativeHeight="487769600" behindDoc="1" locked="0" layoutInCell="1" allowOverlap="1" wp14:anchorId="4E1607BA" wp14:editId="3E33557E">
                <wp:simplePos x="0" y="0"/>
                <wp:positionH relativeFrom="page">
                  <wp:posOffset>882650</wp:posOffset>
                </wp:positionH>
                <wp:positionV relativeFrom="paragraph">
                  <wp:posOffset>253365</wp:posOffset>
                </wp:positionV>
                <wp:extent cx="5791200" cy="184785"/>
                <wp:effectExtent l="0" t="0" r="0" b="0"/>
                <wp:wrapTopAndBottom/>
                <wp:docPr id="288"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399"/>
                          <a:chExt cx="9120" cy="291"/>
                        </a:xfrm>
                      </wpg:grpSpPr>
                      <wps:wsp>
                        <wps:cNvPr id="289" name="Rectangle 281"/>
                        <wps:cNvSpPr>
                          <a:spLocks/>
                        </wps:cNvSpPr>
                        <wps:spPr bwMode="auto">
                          <a:xfrm>
                            <a:off x="1390" y="408"/>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Freeform 280"/>
                        <wps:cNvSpPr>
                          <a:spLocks/>
                        </wps:cNvSpPr>
                        <wps:spPr bwMode="auto">
                          <a:xfrm>
                            <a:off x="1390" y="399"/>
                            <a:ext cx="8887" cy="10"/>
                          </a:xfrm>
                          <a:custGeom>
                            <a:avLst/>
                            <a:gdLst>
                              <a:gd name="T0" fmla="+- 0 10276 1390"/>
                              <a:gd name="T1" fmla="*/ T0 w 8887"/>
                              <a:gd name="T2" fmla="+- 0 399 399"/>
                              <a:gd name="T3" fmla="*/ 399 h 10"/>
                              <a:gd name="T4" fmla="+- 0 1390 1390"/>
                              <a:gd name="T5" fmla="*/ T4 w 8887"/>
                              <a:gd name="T6" fmla="+- 0 399 399"/>
                              <a:gd name="T7" fmla="*/ 399 h 10"/>
                              <a:gd name="T8" fmla="+- 0 1390 1390"/>
                              <a:gd name="T9" fmla="*/ T8 w 8887"/>
                              <a:gd name="T10" fmla="+- 0 402 399"/>
                              <a:gd name="T11" fmla="*/ 402 h 10"/>
                              <a:gd name="T12" fmla="+- 0 1390 1390"/>
                              <a:gd name="T13" fmla="*/ T12 w 8887"/>
                              <a:gd name="T14" fmla="+- 0 409 399"/>
                              <a:gd name="T15" fmla="*/ 409 h 10"/>
                              <a:gd name="T16" fmla="+- 0 10276 1390"/>
                              <a:gd name="T17" fmla="*/ T16 w 8887"/>
                              <a:gd name="T18" fmla="+- 0 409 399"/>
                              <a:gd name="T19" fmla="*/ 409 h 10"/>
                              <a:gd name="T20" fmla="+- 0 10276 1390"/>
                              <a:gd name="T21" fmla="*/ T20 w 8887"/>
                              <a:gd name="T22" fmla="+- 0 402 399"/>
                              <a:gd name="T23" fmla="*/ 402 h 10"/>
                              <a:gd name="T24" fmla="+- 0 10276 1390"/>
                              <a:gd name="T25" fmla="*/ T24 w 8887"/>
                              <a:gd name="T26" fmla="+- 0 399 399"/>
                              <a:gd name="T27" fmla="*/ 399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3"/>
                                </a:lnTo>
                                <a:lnTo>
                                  <a:pt x="0" y="10"/>
                                </a:lnTo>
                                <a:lnTo>
                                  <a:pt x="8886" y="10"/>
                                </a:lnTo>
                                <a:lnTo>
                                  <a:pt x="8886" y="3"/>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Text Box 279"/>
                        <wps:cNvSpPr txBox="1">
                          <a:spLocks/>
                        </wps:cNvSpPr>
                        <wps:spPr bwMode="auto">
                          <a:xfrm>
                            <a:off x="1418" y="465"/>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D1FDD"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92" name="Text Box 278"/>
                        <wps:cNvSpPr txBox="1">
                          <a:spLocks/>
                        </wps:cNvSpPr>
                        <wps:spPr bwMode="auto">
                          <a:xfrm>
                            <a:off x="10245" y="449"/>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DD76B" w14:textId="77777777" w:rsidR="00786CD5" w:rsidRDefault="00786CD5">
                              <w:pPr>
                                <w:spacing w:line="240" w:lineRule="exact"/>
                                <w:rPr>
                                  <w:sz w:val="24"/>
                                </w:rPr>
                              </w:pPr>
                              <w:r>
                                <w:rPr>
                                  <w:color w:val="FFFFFF"/>
                                  <w:sz w:val="24"/>
                                  <w:shd w:val="clear" w:color="auto" w:fill="30849B"/>
                                </w:rPr>
                                <w:t>77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607BA" id="Group 277" o:spid="_x0000_s1198" style="position:absolute;margin-left:69.5pt;margin-top:19.95pt;width:456pt;height:14.55pt;z-index:-15546880;mso-wrap-distance-left:0;mso-wrap-distance-right:0;mso-position-horizontal-relative:page;mso-position-vertical-relative:text" coordorigin="1390,399"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">
                <v:rect id="Rectangle 281" o:spid="_x0000_s1199" style="position:absolute;left:1390;top:408;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" fillcolor="#30849b" stroked="f">
                  <v:path arrowok="t"/>
                </v:rect>
                <v:shape id="Freeform 280" o:spid="_x0000_s1200" style="position:absolute;left:1390;top:399;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" path="m8886,l,,,3r,7l8886,10r,-7l8886,xe" fillcolor="black" stroked="f">
                  <v:path arrowok="t" o:connecttype="custom" o:connectlocs="8886,399;0,399;0,402;0,409;8886,409;8886,402;8886,399" o:connectangles="0,0,0,0,0,0,0"/>
                </v:shape>
                <v:shape id="Text Box 279" o:spid="_x0000_s1201" type="#_x0000_t202" style="position:absolute;left:1418;top:465;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" filled="f" stroked="f">
                  <v:path arrowok="t"/>
                  <v:textbox inset="0,0,0,0">
                    <w:txbxContent>
                      <w:p w14:paraId="270D1FDD" w14:textId="77777777" w:rsidR="00786CD5" w:rsidRDefault="00786CD5">
                        <w:pPr>
                          <w:spacing w:line="180" w:lineRule="exact"/>
                          <w:rPr>
                            <w:b/>
                            <w:sz w:val="18"/>
                          </w:rPr>
                        </w:pPr>
                        <w:r>
                          <w:rPr>
                            <w:b/>
                            <w:color w:val="FFFFFF"/>
                            <w:sz w:val="18"/>
                          </w:rPr>
                          <w:t>Üniversiteler İçin Stratejik Planlama Rehberi</w:t>
                        </w:r>
                      </w:p>
                    </w:txbxContent>
                  </v:textbox>
                </v:shape>
                <v:shape id="Text Box 278" o:spid="_x0000_s1202" type="#_x0000_t202" style="position:absolute;left:10245;top:449;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" filled="f" stroked="f">
                  <v:path arrowok="t"/>
                  <v:textbox inset="0,0,0,0">
                    <w:txbxContent>
                      <w:p w14:paraId="46CDD76B" w14:textId="77777777" w:rsidR="00786CD5" w:rsidRDefault="00786CD5">
                        <w:pPr>
                          <w:spacing w:line="240" w:lineRule="exact"/>
                          <w:rPr>
                            <w:sz w:val="24"/>
                          </w:rPr>
                        </w:pPr>
                        <w:r>
                          <w:rPr>
                            <w:color w:val="FFFFFF"/>
                            <w:sz w:val="24"/>
                            <w:shd w:val="clear" w:color="auto" w:fill="30849B"/>
                          </w:rPr>
                          <w:t>77</w:t>
                        </w:r>
                      </w:p>
                    </w:txbxContent>
                  </v:textbox>
                </v:shape>
                <w10:wrap type="topAndBottom" anchorx="page"/>
              </v:group>
            </w:pict>
          </mc:Fallback>
        </mc:AlternateContent>
      </w:r>
    </w:p>
    <w:p w14:paraId="09E79B27" w14:textId="77777777" w:rsidR="00052151" w:rsidRPr="006552E8" w:rsidRDefault="00052151">
      <w:pPr>
        <w:rPr>
          <w:sz w:val="29"/>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537D46D"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5263A454" wp14:editId="53A41763">
                <wp:extent cx="5796915" cy="140335"/>
                <wp:effectExtent l="0" t="0" r="0" b="0"/>
                <wp:docPr id="28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871CA"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5263A454" id="Text Box 276" o:spid="_x0000_s1203"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" fillcolor="#30849b" stroked="f">
                <v:path arrowok="t"/>
                <v:textbox inset="0,0,0,0">
                  <w:txbxContent>
                    <w:p w14:paraId="37D871CA"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19DD285A" w14:textId="77777777" w:rsidR="00052151" w:rsidRPr="006552E8" w:rsidRDefault="00052151">
      <w:pPr>
        <w:pStyle w:val="GvdeMetni"/>
        <w:rPr>
          <w:sz w:val="20"/>
        </w:rPr>
      </w:pPr>
    </w:p>
    <w:p w14:paraId="5461B480" w14:textId="77777777" w:rsidR="00052151" w:rsidRPr="006552E8" w:rsidRDefault="00052151">
      <w:pPr>
        <w:pStyle w:val="GvdeMetni"/>
        <w:spacing w:before="8"/>
        <w:rPr>
          <w:sz w:val="16"/>
        </w:rPr>
      </w:pPr>
    </w:p>
    <w:p w14:paraId="435667FE" w14:textId="77777777" w:rsidR="00052151" w:rsidRPr="006552E8" w:rsidRDefault="00D3649C">
      <w:pPr>
        <w:pStyle w:val="ListeParagraf"/>
        <w:numPr>
          <w:ilvl w:val="0"/>
          <w:numId w:val="46"/>
        </w:numPr>
        <w:tabs>
          <w:tab w:val="left" w:pos="1207"/>
        </w:tabs>
        <w:spacing w:before="52"/>
        <w:ind w:left="138" w:right="133" w:firstLine="707"/>
        <w:jc w:val="both"/>
        <w:rPr>
          <w:sz w:val="24"/>
        </w:rPr>
      </w:pPr>
      <w:r w:rsidRPr="006552E8">
        <w:rPr>
          <w:sz w:val="24"/>
        </w:rPr>
        <w:t>Stratejik plan hazırlıklarında; kamu idaresi çalışanlarının, kamu idaresinin hizmetlerinden</w:t>
      </w:r>
      <w:r w:rsidRPr="006552E8">
        <w:rPr>
          <w:spacing w:val="-14"/>
          <w:sz w:val="24"/>
        </w:rPr>
        <w:t xml:space="preserve"> </w:t>
      </w:r>
      <w:r w:rsidRPr="006552E8">
        <w:rPr>
          <w:sz w:val="24"/>
        </w:rPr>
        <w:t>yararlananların,</w:t>
      </w:r>
      <w:r w:rsidRPr="006552E8">
        <w:rPr>
          <w:spacing w:val="-17"/>
          <w:sz w:val="24"/>
        </w:rPr>
        <w:t xml:space="preserve"> </w:t>
      </w:r>
      <w:r w:rsidRPr="006552E8">
        <w:rPr>
          <w:sz w:val="24"/>
        </w:rPr>
        <w:t>kamu</w:t>
      </w:r>
      <w:r w:rsidRPr="006552E8">
        <w:rPr>
          <w:spacing w:val="-13"/>
          <w:sz w:val="24"/>
        </w:rPr>
        <w:t xml:space="preserve"> </w:t>
      </w:r>
      <w:r w:rsidRPr="006552E8">
        <w:rPr>
          <w:sz w:val="24"/>
        </w:rPr>
        <w:t>idaresinin</w:t>
      </w:r>
      <w:r w:rsidRPr="006552E8">
        <w:rPr>
          <w:spacing w:val="-15"/>
          <w:sz w:val="24"/>
        </w:rPr>
        <w:t xml:space="preserve"> </w:t>
      </w:r>
      <w:r w:rsidRPr="006552E8">
        <w:rPr>
          <w:sz w:val="24"/>
        </w:rPr>
        <w:t>faaliyet</w:t>
      </w:r>
      <w:r w:rsidRPr="006552E8">
        <w:rPr>
          <w:spacing w:val="-14"/>
          <w:sz w:val="24"/>
        </w:rPr>
        <w:t xml:space="preserve"> </w:t>
      </w:r>
      <w:r w:rsidRPr="006552E8">
        <w:rPr>
          <w:sz w:val="24"/>
        </w:rPr>
        <w:t>alanı</w:t>
      </w:r>
      <w:r w:rsidRPr="006552E8">
        <w:rPr>
          <w:spacing w:val="-14"/>
          <w:sz w:val="24"/>
        </w:rPr>
        <w:t xml:space="preserve"> </w:t>
      </w:r>
      <w:r w:rsidRPr="006552E8">
        <w:rPr>
          <w:sz w:val="24"/>
        </w:rPr>
        <w:t>ve</w:t>
      </w:r>
      <w:r w:rsidRPr="006552E8">
        <w:rPr>
          <w:spacing w:val="-17"/>
          <w:sz w:val="24"/>
        </w:rPr>
        <w:t xml:space="preserve"> </w:t>
      </w:r>
      <w:r w:rsidRPr="006552E8">
        <w:rPr>
          <w:sz w:val="24"/>
        </w:rPr>
        <w:t>hizmetleri</w:t>
      </w:r>
      <w:r w:rsidRPr="006552E8">
        <w:rPr>
          <w:spacing w:val="-13"/>
          <w:sz w:val="24"/>
        </w:rPr>
        <w:t xml:space="preserve"> </w:t>
      </w:r>
      <w:r w:rsidRPr="006552E8">
        <w:rPr>
          <w:sz w:val="24"/>
        </w:rPr>
        <w:t>ile</w:t>
      </w:r>
      <w:r w:rsidRPr="006552E8">
        <w:rPr>
          <w:spacing w:val="-14"/>
          <w:sz w:val="24"/>
        </w:rPr>
        <w:t xml:space="preserve"> </w:t>
      </w:r>
      <w:r w:rsidRPr="006552E8">
        <w:rPr>
          <w:sz w:val="24"/>
        </w:rPr>
        <w:t>ilgili</w:t>
      </w:r>
      <w:r w:rsidRPr="006552E8">
        <w:rPr>
          <w:spacing w:val="-15"/>
          <w:sz w:val="24"/>
        </w:rPr>
        <w:t xml:space="preserve"> </w:t>
      </w:r>
      <w:r w:rsidRPr="006552E8">
        <w:rPr>
          <w:sz w:val="24"/>
        </w:rPr>
        <w:t>sivil</w:t>
      </w:r>
      <w:r w:rsidRPr="006552E8">
        <w:rPr>
          <w:spacing w:val="-17"/>
          <w:sz w:val="24"/>
        </w:rPr>
        <w:t xml:space="preserve"> </w:t>
      </w:r>
      <w:r w:rsidRPr="006552E8">
        <w:rPr>
          <w:sz w:val="24"/>
        </w:rPr>
        <w:t>toplum kuruluşlarının, ilgili kamu idareleri ile diğer paydaşların katılımları sağlanır ve katkıları</w:t>
      </w:r>
      <w:r w:rsidRPr="006552E8">
        <w:rPr>
          <w:spacing w:val="-26"/>
          <w:sz w:val="24"/>
        </w:rPr>
        <w:t xml:space="preserve"> </w:t>
      </w:r>
      <w:r w:rsidRPr="006552E8">
        <w:rPr>
          <w:sz w:val="24"/>
        </w:rPr>
        <w:t>alınır.</w:t>
      </w:r>
    </w:p>
    <w:p w14:paraId="64E05EC7" w14:textId="77777777" w:rsidR="00052151" w:rsidRPr="006552E8" w:rsidRDefault="00D3649C">
      <w:pPr>
        <w:pStyle w:val="GvdeMetni"/>
        <w:ind w:left="138" w:right="140" w:firstLine="707"/>
        <w:jc w:val="both"/>
      </w:pPr>
      <w:r w:rsidRPr="006552E8">
        <w:t>ç) Taşra teşkilatı bulunan kamu idarelerinde, stratejik plan hazırlama süreci taşra teşkilatlarıyla işbirliği içerisinde yürütülür.</w:t>
      </w:r>
    </w:p>
    <w:p w14:paraId="0EA0DA87" w14:textId="77777777" w:rsidR="00052151" w:rsidRPr="006552E8" w:rsidRDefault="00D3649C">
      <w:pPr>
        <w:pStyle w:val="ListeParagraf"/>
        <w:numPr>
          <w:ilvl w:val="0"/>
          <w:numId w:val="46"/>
        </w:numPr>
        <w:tabs>
          <w:tab w:val="left" w:pos="1123"/>
        </w:tabs>
        <w:ind w:left="138" w:right="138" w:firstLine="707"/>
        <w:jc w:val="both"/>
        <w:rPr>
          <w:sz w:val="24"/>
        </w:rPr>
      </w:pPr>
      <w:r w:rsidRPr="006552E8">
        <w:rPr>
          <w:sz w:val="24"/>
        </w:rPr>
        <w:t>Çalışmalar, bakanlıklarda bakan veya bakan tarafından belirlenen bir üst yönetici, diğer idarelerde üst yönetici başkanlığında, tüm birimlerin aktif katılım ve katkılarıyla strateji geliştirme biriminin koordinatörlüğünde</w:t>
      </w:r>
      <w:r w:rsidRPr="006552E8">
        <w:rPr>
          <w:spacing w:val="-2"/>
          <w:sz w:val="24"/>
        </w:rPr>
        <w:t xml:space="preserve"> </w:t>
      </w:r>
      <w:r w:rsidRPr="006552E8">
        <w:rPr>
          <w:sz w:val="24"/>
        </w:rPr>
        <w:t>yürütülür.</w:t>
      </w:r>
    </w:p>
    <w:p w14:paraId="4BEC258A" w14:textId="77777777" w:rsidR="00052151" w:rsidRPr="006552E8" w:rsidRDefault="00D3649C">
      <w:pPr>
        <w:pStyle w:val="ListeParagraf"/>
        <w:numPr>
          <w:ilvl w:val="0"/>
          <w:numId w:val="46"/>
        </w:numPr>
        <w:tabs>
          <w:tab w:val="left" w:pos="1095"/>
        </w:tabs>
        <w:ind w:left="138" w:right="137" w:firstLine="707"/>
        <w:jc w:val="both"/>
        <w:rPr>
          <w:sz w:val="24"/>
        </w:rPr>
      </w:pPr>
      <w:r w:rsidRPr="006552E8">
        <w:rPr>
          <w:sz w:val="24"/>
        </w:rPr>
        <w:t>Stratejik planlama sürecinin etkili ve etkin bir şekilde yürütülmesinden tüm birimler sorumludur.</w:t>
      </w:r>
    </w:p>
    <w:p w14:paraId="3D68F753" w14:textId="77777777" w:rsidR="00052151" w:rsidRPr="006552E8" w:rsidRDefault="00D3649C">
      <w:pPr>
        <w:pStyle w:val="ListeParagraf"/>
        <w:numPr>
          <w:ilvl w:val="0"/>
          <w:numId w:val="46"/>
        </w:numPr>
        <w:tabs>
          <w:tab w:val="left" w:pos="1082"/>
        </w:tabs>
        <w:spacing w:before="1"/>
        <w:ind w:left="138" w:right="138" w:firstLine="707"/>
        <w:jc w:val="both"/>
        <w:rPr>
          <w:sz w:val="24"/>
        </w:rPr>
      </w:pPr>
      <w:r w:rsidRPr="006552E8">
        <w:rPr>
          <w:sz w:val="24"/>
        </w:rPr>
        <w:t>Kamu idareleri için uzun süreli analiz gerektiren konularda, stratejik plan hazırlık sürecinden önce özel bir çalışma</w:t>
      </w:r>
      <w:r w:rsidRPr="006552E8">
        <w:rPr>
          <w:spacing w:val="-4"/>
          <w:sz w:val="24"/>
        </w:rPr>
        <w:t xml:space="preserve"> </w:t>
      </w:r>
      <w:r w:rsidRPr="006552E8">
        <w:rPr>
          <w:sz w:val="24"/>
        </w:rPr>
        <w:t>yürütülür.</w:t>
      </w:r>
    </w:p>
    <w:p w14:paraId="7EE4FCF8" w14:textId="77777777" w:rsidR="00052151" w:rsidRPr="006552E8" w:rsidRDefault="00D3649C">
      <w:pPr>
        <w:pStyle w:val="ListeParagraf"/>
        <w:numPr>
          <w:ilvl w:val="0"/>
          <w:numId w:val="46"/>
        </w:numPr>
        <w:tabs>
          <w:tab w:val="left" w:pos="1087"/>
        </w:tabs>
        <w:ind w:left="846" w:right="461" w:firstLine="0"/>
        <w:jc w:val="both"/>
        <w:rPr>
          <w:sz w:val="24"/>
        </w:rPr>
      </w:pPr>
      <w:r w:rsidRPr="006552E8">
        <w:rPr>
          <w:sz w:val="24"/>
        </w:rPr>
        <w:t>İlgili tüm kamu idareleri birbirleriyle uyum, işbirliği ve eşgüdüm içerisinde çalışır. ğ) Stratejik plan hazırlama süreci Başkanlık ile işbirliği içerisinde</w:t>
      </w:r>
      <w:r w:rsidRPr="006552E8">
        <w:rPr>
          <w:spacing w:val="-12"/>
          <w:sz w:val="24"/>
        </w:rPr>
        <w:t xml:space="preserve"> </w:t>
      </w:r>
      <w:r w:rsidRPr="006552E8">
        <w:rPr>
          <w:sz w:val="24"/>
        </w:rPr>
        <w:t>yürütülür.</w:t>
      </w:r>
    </w:p>
    <w:p w14:paraId="31C9C3C9" w14:textId="77777777" w:rsidR="00052151" w:rsidRPr="006552E8" w:rsidRDefault="00D3649C">
      <w:pPr>
        <w:pStyle w:val="ListeParagraf"/>
        <w:numPr>
          <w:ilvl w:val="0"/>
          <w:numId w:val="46"/>
        </w:numPr>
        <w:tabs>
          <w:tab w:val="left" w:pos="1149"/>
        </w:tabs>
        <w:ind w:left="138" w:right="137" w:firstLine="707"/>
        <w:jc w:val="both"/>
        <w:rPr>
          <w:sz w:val="24"/>
        </w:rPr>
      </w:pPr>
      <w:r w:rsidRPr="006552E8">
        <w:rPr>
          <w:sz w:val="24"/>
        </w:rPr>
        <w:t>Kamu idarelerinin stratejik planları; Kanuna, bu Yönetmeliğe, Kılavuza, stratejik planlamaya ilişkin rehberlere ve tebliğlere uygun olarak</w:t>
      </w:r>
      <w:r w:rsidRPr="006552E8">
        <w:rPr>
          <w:spacing w:val="-7"/>
          <w:sz w:val="24"/>
        </w:rPr>
        <w:t xml:space="preserve"> </w:t>
      </w:r>
      <w:r w:rsidRPr="006552E8">
        <w:rPr>
          <w:sz w:val="24"/>
        </w:rPr>
        <w:t>hazırlanır.</w:t>
      </w:r>
    </w:p>
    <w:p w14:paraId="2468BC14" w14:textId="77777777" w:rsidR="00052151" w:rsidRPr="006552E8" w:rsidRDefault="00D3649C">
      <w:pPr>
        <w:pStyle w:val="Balk3"/>
        <w:spacing w:line="293" w:lineRule="exact"/>
        <w:ind w:left="829" w:right="827"/>
        <w:jc w:val="center"/>
      </w:pPr>
      <w:r w:rsidRPr="006552E8">
        <w:t>İKİNCİ BÖLÜM</w:t>
      </w:r>
    </w:p>
    <w:p w14:paraId="61041EBC" w14:textId="77777777" w:rsidR="00052151" w:rsidRPr="006552E8" w:rsidRDefault="00D3649C">
      <w:pPr>
        <w:pStyle w:val="Balk3"/>
        <w:ind w:left="846" w:right="3417" w:firstLine="2585"/>
        <w:jc w:val="left"/>
      </w:pPr>
      <w:r w:rsidRPr="006552E8">
        <w:t>Stratejik Planlama Süreci Stratejik planın hazırlanması</w:t>
      </w:r>
    </w:p>
    <w:p w14:paraId="761BF978" w14:textId="77777777" w:rsidR="00052151" w:rsidRPr="006552E8" w:rsidRDefault="00D3649C">
      <w:pPr>
        <w:pStyle w:val="GvdeMetni"/>
        <w:ind w:left="138" w:firstLine="707"/>
      </w:pPr>
      <w:r w:rsidRPr="006552E8">
        <w:rPr>
          <w:b/>
        </w:rPr>
        <w:t>MADDE 8</w:t>
      </w:r>
      <w:r w:rsidRPr="006552E8">
        <w:t>- (1) Stratejik plan hazırlık süreci, stratejik plan genelgesinin yayımı ile başlatılır. Genelgede;</w:t>
      </w:r>
    </w:p>
    <w:p w14:paraId="2A3E755E" w14:textId="77777777" w:rsidR="00052151" w:rsidRPr="006552E8" w:rsidRDefault="00D3649C">
      <w:pPr>
        <w:pStyle w:val="ListeParagraf"/>
        <w:numPr>
          <w:ilvl w:val="0"/>
          <w:numId w:val="45"/>
        </w:numPr>
        <w:tabs>
          <w:tab w:val="left" w:pos="1089"/>
        </w:tabs>
        <w:spacing w:line="293" w:lineRule="exact"/>
        <w:ind w:hanging="243"/>
        <w:rPr>
          <w:sz w:val="24"/>
        </w:rPr>
      </w:pPr>
      <w:r w:rsidRPr="006552E8">
        <w:rPr>
          <w:sz w:val="24"/>
        </w:rPr>
        <w:t>Çalışmaların üst düzeyde sahiplenildiği ve takibinin yapılacağı</w:t>
      </w:r>
      <w:r w:rsidRPr="006552E8">
        <w:rPr>
          <w:spacing w:val="-10"/>
          <w:sz w:val="24"/>
        </w:rPr>
        <w:t xml:space="preserve"> </w:t>
      </w:r>
      <w:r w:rsidRPr="006552E8">
        <w:rPr>
          <w:sz w:val="24"/>
        </w:rPr>
        <w:t>hususuna,</w:t>
      </w:r>
    </w:p>
    <w:p w14:paraId="39296BE5" w14:textId="77777777" w:rsidR="00052151" w:rsidRPr="006552E8" w:rsidRDefault="00D3649C">
      <w:pPr>
        <w:pStyle w:val="ListeParagraf"/>
        <w:numPr>
          <w:ilvl w:val="0"/>
          <w:numId w:val="45"/>
        </w:numPr>
        <w:tabs>
          <w:tab w:val="left" w:pos="1101"/>
        </w:tabs>
        <w:ind w:left="1100" w:hanging="255"/>
        <w:rPr>
          <w:sz w:val="24"/>
        </w:rPr>
      </w:pPr>
      <w:r w:rsidRPr="006552E8">
        <w:rPr>
          <w:sz w:val="24"/>
        </w:rPr>
        <w:t>Çalışmaların strateji geliştirme biriminin koordinasyonunda yürütüleceği</w:t>
      </w:r>
      <w:r w:rsidRPr="006552E8">
        <w:rPr>
          <w:spacing w:val="-28"/>
          <w:sz w:val="24"/>
        </w:rPr>
        <w:t xml:space="preserve"> </w:t>
      </w:r>
      <w:r w:rsidRPr="006552E8">
        <w:rPr>
          <w:sz w:val="24"/>
        </w:rPr>
        <w:t>hususuna,</w:t>
      </w:r>
    </w:p>
    <w:p w14:paraId="051CF461" w14:textId="77777777" w:rsidR="00052151" w:rsidRPr="006552E8" w:rsidRDefault="00D3649C">
      <w:pPr>
        <w:pStyle w:val="ListeParagraf"/>
        <w:numPr>
          <w:ilvl w:val="0"/>
          <w:numId w:val="45"/>
        </w:numPr>
        <w:tabs>
          <w:tab w:val="left" w:pos="1125"/>
        </w:tabs>
        <w:spacing w:line="242" w:lineRule="auto"/>
        <w:ind w:left="138" w:right="139" w:firstLine="707"/>
        <w:rPr>
          <w:sz w:val="24"/>
        </w:rPr>
      </w:pPr>
      <w:r w:rsidRPr="006552E8">
        <w:rPr>
          <w:sz w:val="24"/>
        </w:rPr>
        <w:t>Stratejik planlama ekibine ve kurulması halinde alt çalışma gruplarına harcama birimlerince üyelerin görevlendirilmesi gerektiği</w:t>
      </w:r>
      <w:r w:rsidRPr="006552E8">
        <w:rPr>
          <w:spacing w:val="-4"/>
          <w:sz w:val="24"/>
        </w:rPr>
        <w:t xml:space="preserve"> </w:t>
      </w:r>
      <w:r w:rsidRPr="006552E8">
        <w:rPr>
          <w:sz w:val="24"/>
        </w:rPr>
        <w:t>hususuna,</w:t>
      </w:r>
    </w:p>
    <w:p w14:paraId="42D7EBF4" w14:textId="77777777" w:rsidR="00052151" w:rsidRPr="006552E8" w:rsidRDefault="00D3649C">
      <w:pPr>
        <w:pStyle w:val="GvdeMetni"/>
        <w:ind w:left="846" w:right="3701"/>
      </w:pPr>
      <w:r w:rsidRPr="006552E8">
        <w:t>ç) Strateji Geliştirme Kurulu üyelerinin isimlerine, yer verilir.</w:t>
      </w:r>
    </w:p>
    <w:p w14:paraId="7083CAC0" w14:textId="77777777" w:rsidR="00052151" w:rsidRPr="006552E8" w:rsidRDefault="00D3649C">
      <w:pPr>
        <w:pStyle w:val="ListeParagraf"/>
        <w:numPr>
          <w:ilvl w:val="0"/>
          <w:numId w:val="44"/>
        </w:numPr>
        <w:tabs>
          <w:tab w:val="left" w:pos="1214"/>
        </w:tabs>
        <w:ind w:right="138" w:firstLine="707"/>
        <w:rPr>
          <w:sz w:val="24"/>
        </w:rPr>
      </w:pPr>
      <w:r w:rsidRPr="006552E8">
        <w:rPr>
          <w:sz w:val="24"/>
        </w:rPr>
        <w:t>Stratejik planlama ekibinde, harcama birimlerinin aktif biçimde temsil edilmesi zorunludur.</w:t>
      </w:r>
    </w:p>
    <w:p w14:paraId="0B062329" w14:textId="77777777" w:rsidR="00052151" w:rsidRPr="006552E8" w:rsidRDefault="00D3649C">
      <w:pPr>
        <w:pStyle w:val="ListeParagraf"/>
        <w:numPr>
          <w:ilvl w:val="0"/>
          <w:numId w:val="44"/>
        </w:numPr>
        <w:tabs>
          <w:tab w:val="left" w:pos="1229"/>
        </w:tabs>
        <w:ind w:right="131" w:firstLine="707"/>
        <w:rPr>
          <w:sz w:val="24"/>
        </w:rPr>
      </w:pPr>
      <w:r w:rsidRPr="006552E8">
        <w:rPr>
          <w:sz w:val="24"/>
        </w:rPr>
        <w:t>Stratejik plan genelgesinin yayımlanmasını müteakip iki ay içerisinde stratejik planlama ekibi, aşağıdaki hususları içeren bir hazırlık programı</w:t>
      </w:r>
      <w:r w:rsidRPr="006552E8">
        <w:rPr>
          <w:spacing w:val="-14"/>
          <w:sz w:val="24"/>
        </w:rPr>
        <w:t xml:space="preserve"> </w:t>
      </w:r>
      <w:r w:rsidRPr="006552E8">
        <w:rPr>
          <w:sz w:val="24"/>
        </w:rPr>
        <w:t>oluşturur:</w:t>
      </w:r>
    </w:p>
    <w:p w14:paraId="057F95AB" w14:textId="77777777" w:rsidR="00052151" w:rsidRPr="006552E8" w:rsidRDefault="00D3649C">
      <w:pPr>
        <w:pStyle w:val="ListeParagraf"/>
        <w:numPr>
          <w:ilvl w:val="0"/>
          <w:numId w:val="43"/>
        </w:numPr>
        <w:tabs>
          <w:tab w:val="left" w:pos="1102"/>
        </w:tabs>
        <w:ind w:right="137" w:firstLine="707"/>
        <w:rPr>
          <w:sz w:val="24"/>
        </w:rPr>
      </w:pPr>
      <w:r w:rsidRPr="006552E8">
        <w:rPr>
          <w:sz w:val="24"/>
        </w:rPr>
        <w:t>Stratejik planlama sürecinin aşamaları, bu aşamalarda gerçekleştirilecek faaliyetler ile bu faaliyetlerden sorumlu birim ve kişiler.</w:t>
      </w:r>
    </w:p>
    <w:p w14:paraId="0A9D7653" w14:textId="77777777" w:rsidR="00052151" w:rsidRPr="006552E8" w:rsidRDefault="00D3649C">
      <w:pPr>
        <w:pStyle w:val="ListeParagraf"/>
        <w:numPr>
          <w:ilvl w:val="0"/>
          <w:numId w:val="43"/>
        </w:numPr>
        <w:tabs>
          <w:tab w:val="left" w:pos="1101"/>
        </w:tabs>
        <w:spacing w:line="293" w:lineRule="exact"/>
        <w:ind w:left="1100"/>
        <w:rPr>
          <w:sz w:val="24"/>
        </w:rPr>
      </w:pPr>
      <w:r w:rsidRPr="006552E8">
        <w:rPr>
          <w:sz w:val="24"/>
        </w:rPr>
        <w:t>Aşama ve faaliyetlerin tamamlanacağı tarihleri gösteren zaman</w:t>
      </w:r>
      <w:r w:rsidRPr="006552E8">
        <w:rPr>
          <w:spacing w:val="-13"/>
          <w:sz w:val="24"/>
        </w:rPr>
        <w:t xml:space="preserve"> </w:t>
      </w:r>
      <w:r w:rsidRPr="006552E8">
        <w:rPr>
          <w:sz w:val="24"/>
        </w:rPr>
        <w:t>çizelgesi.</w:t>
      </w:r>
    </w:p>
    <w:p w14:paraId="55D10047" w14:textId="77777777" w:rsidR="00052151" w:rsidRPr="006552E8" w:rsidRDefault="00D3649C">
      <w:pPr>
        <w:pStyle w:val="ListeParagraf"/>
        <w:numPr>
          <w:ilvl w:val="0"/>
          <w:numId w:val="43"/>
        </w:numPr>
        <w:tabs>
          <w:tab w:val="left" w:pos="1075"/>
        </w:tabs>
        <w:ind w:left="1074" w:hanging="229"/>
        <w:rPr>
          <w:sz w:val="24"/>
        </w:rPr>
      </w:pPr>
      <w:r w:rsidRPr="006552E8">
        <w:rPr>
          <w:sz w:val="24"/>
        </w:rPr>
        <w:t>Stratejik planlama ekibi üyelerinin</w:t>
      </w:r>
      <w:r w:rsidRPr="006552E8">
        <w:rPr>
          <w:spacing w:val="-2"/>
          <w:sz w:val="24"/>
        </w:rPr>
        <w:t xml:space="preserve"> </w:t>
      </w:r>
      <w:r w:rsidRPr="006552E8">
        <w:rPr>
          <w:sz w:val="24"/>
        </w:rPr>
        <w:t>isimleri.</w:t>
      </w:r>
    </w:p>
    <w:p w14:paraId="4E04917D" w14:textId="77777777" w:rsidR="00052151" w:rsidRPr="006552E8" w:rsidRDefault="00D3649C">
      <w:pPr>
        <w:pStyle w:val="ListeParagraf"/>
        <w:numPr>
          <w:ilvl w:val="0"/>
          <w:numId w:val="44"/>
        </w:numPr>
        <w:tabs>
          <w:tab w:val="left" w:pos="1183"/>
        </w:tabs>
        <w:ind w:right="142" w:firstLine="707"/>
        <w:rPr>
          <w:sz w:val="24"/>
        </w:rPr>
      </w:pPr>
      <w:r w:rsidRPr="006552E8">
        <w:rPr>
          <w:sz w:val="24"/>
        </w:rPr>
        <w:t>Hazırlık programı idare içerisinde duyurulur ve mahallî idareler hariç olmak üzere Başkanlığa bilgi olarak</w:t>
      </w:r>
      <w:r w:rsidRPr="006552E8">
        <w:rPr>
          <w:spacing w:val="-2"/>
          <w:sz w:val="24"/>
        </w:rPr>
        <w:t xml:space="preserve"> </w:t>
      </w:r>
      <w:r w:rsidRPr="006552E8">
        <w:rPr>
          <w:sz w:val="24"/>
        </w:rPr>
        <w:t>gönderilir.</w:t>
      </w:r>
    </w:p>
    <w:p w14:paraId="204E3F41" w14:textId="77777777" w:rsidR="00052151" w:rsidRPr="006552E8" w:rsidRDefault="00D3649C">
      <w:pPr>
        <w:pStyle w:val="ListeParagraf"/>
        <w:numPr>
          <w:ilvl w:val="0"/>
          <w:numId w:val="44"/>
        </w:numPr>
        <w:tabs>
          <w:tab w:val="left" w:pos="1166"/>
        </w:tabs>
        <w:spacing w:line="242" w:lineRule="auto"/>
        <w:ind w:right="136" w:firstLine="707"/>
        <w:rPr>
          <w:sz w:val="24"/>
        </w:rPr>
      </w:pPr>
      <w:r w:rsidRPr="006552E8">
        <w:rPr>
          <w:sz w:val="24"/>
        </w:rPr>
        <w:t>Strateji</w:t>
      </w:r>
      <w:r w:rsidRPr="006552E8">
        <w:rPr>
          <w:spacing w:val="-7"/>
          <w:sz w:val="24"/>
        </w:rPr>
        <w:t xml:space="preserve"> </w:t>
      </w:r>
      <w:r w:rsidRPr="006552E8">
        <w:rPr>
          <w:sz w:val="24"/>
        </w:rPr>
        <w:t>Geliştirme</w:t>
      </w:r>
      <w:r w:rsidRPr="006552E8">
        <w:rPr>
          <w:spacing w:val="-5"/>
          <w:sz w:val="24"/>
        </w:rPr>
        <w:t xml:space="preserve"> </w:t>
      </w:r>
      <w:r w:rsidRPr="006552E8">
        <w:rPr>
          <w:sz w:val="24"/>
        </w:rPr>
        <w:t>Kurulu,</w:t>
      </w:r>
      <w:r w:rsidRPr="006552E8">
        <w:rPr>
          <w:spacing w:val="-6"/>
          <w:sz w:val="24"/>
        </w:rPr>
        <w:t xml:space="preserve"> </w:t>
      </w:r>
      <w:r w:rsidRPr="006552E8">
        <w:rPr>
          <w:sz w:val="24"/>
        </w:rPr>
        <w:t>stratejik</w:t>
      </w:r>
      <w:r w:rsidRPr="006552E8">
        <w:rPr>
          <w:spacing w:val="-8"/>
          <w:sz w:val="24"/>
        </w:rPr>
        <w:t xml:space="preserve"> </w:t>
      </w:r>
      <w:r w:rsidRPr="006552E8">
        <w:rPr>
          <w:sz w:val="24"/>
        </w:rPr>
        <w:t>planlama</w:t>
      </w:r>
      <w:r w:rsidRPr="006552E8">
        <w:rPr>
          <w:spacing w:val="-6"/>
          <w:sz w:val="24"/>
        </w:rPr>
        <w:t xml:space="preserve"> </w:t>
      </w:r>
      <w:r w:rsidRPr="006552E8">
        <w:rPr>
          <w:sz w:val="24"/>
        </w:rPr>
        <w:t>sürecinin</w:t>
      </w:r>
      <w:r w:rsidRPr="006552E8">
        <w:rPr>
          <w:spacing w:val="-3"/>
          <w:sz w:val="24"/>
        </w:rPr>
        <w:t xml:space="preserve"> </w:t>
      </w:r>
      <w:r w:rsidRPr="006552E8">
        <w:rPr>
          <w:sz w:val="24"/>
        </w:rPr>
        <w:t>ana</w:t>
      </w:r>
      <w:r w:rsidRPr="006552E8">
        <w:rPr>
          <w:spacing w:val="-7"/>
          <w:sz w:val="24"/>
        </w:rPr>
        <w:t xml:space="preserve"> </w:t>
      </w:r>
      <w:r w:rsidRPr="006552E8">
        <w:rPr>
          <w:sz w:val="24"/>
        </w:rPr>
        <w:t>aşamalarını</w:t>
      </w:r>
      <w:r w:rsidRPr="006552E8">
        <w:rPr>
          <w:spacing w:val="-9"/>
          <w:sz w:val="24"/>
        </w:rPr>
        <w:t xml:space="preserve"> </w:t>
      </w:r>
      <w:r w:rsidRPr="006552E8">
        <w:rPr>
          <w:sz w:val="24"/>
        </w:rPr>
        <w:t>ve</w:t>
      </w:r>
      <w:r w:rsidRPr="006552E8">
        <w:rPr>
          <w:spacing w:val="-4"/>
          <w:sz w:val="24"/>
        </w:rPr>
        <w:t xml:space="preserve"> </w:t>
      </w:r>
      <w:r w:rsidRPr="006552E8">
        <w:rPr>
          <w:sz w:val="24"/>
        </w:rPr>
        <w:t>çıktılarını kontrol</w:t>
      </w:r>
      <w:r w:rsidRPr="006552E8">
        <w:rPr>
          <w:spacing w:val="-3"/>
          <w:sz w:val="24"/>
        </w:rPr>
        <w:t xml:space="preserve"> </w:t>
      </w:r>
      <w:r w:rsidRPr="006552E8">
        <w:rPr>
          <w:sz w:val="24"/>
        </w:rPr>
        <w:t>eder.</w:t>
      </w:r>
    </w:p>
    <w:p w14:paraId="74DD6818" w14:textId="77777777" w:rsidR="00052151" w:rsidRPr="006552E8" w:rsidRDefault="00D3649C">
      <w:pPr>
        <w:pStyle w:val="ListeParagraf"/>
        <w:numPr>
          <w:ilvl w:val="0"/>
          <w:numId w:val="44"/>
        </w:numPr>
        <w:tabs>
          <w:tab w:val="left" w:pos="1169"/>
        </w:tabs>
        <w:spacing w:line="289" w:lineRule="exact"/>
        <w:ind w:left="1168" w:hanging="323"/>
        <w:rPr>
          <w:sz w:val="24"/>
        </w:rPr>
      </w:pPr>
      <w:r w:rsidRPr="006552E8">
        <w:rPr>
          <w:sz w:val="24"/>
        </w:rPr>
        <w:t>Stratejik plan beş yıllık bir dönem için</w:t>
      </w:r>
      <w:r w:rsidRPr="006552E8">
        <w:rPr>
          <w:spacing w:val="-5"/>
          <w:sz w:val="24"/>
        </w:rPr>
        <w:t xml:space="preserve"> </w:t>
      </w:r>
      <w:r w:rsidRPr="006552E8">
        <w:rPr>
          <w:sz w:val="24"/>
        </w:rPr>
        <w:t>hazırlanır.</w:t>
      </w:r>
    </w:p>
    <w:p w14:paraId="6CEF457F" w14:textId="77777777" w:rsidR="00052151" w:rsidRPr="006552E8" w:rsidRDefault="00D3649C">
      <w:pPr>
        <w:pStyle w:val="Balk3"/>
        <w:ind w:left="846"/>
      </w:pPr>
      <w:r w:rsidRPr="006552E8">
        <w:t>Stratejik planın kalkınma planı ve programlarla ilişkilendirilmesi</w:t>
      </w:r>
    </w:p>
    <w:p w14:paraId="3249FED1" w14:textId="77777777" w:rsidR="00052151" w:rsidRPr="006552E8" w:rsidRDefault="00D3649C">
      <w:pPr>
        <w:pStyle w:val="GvdeMetni"/>
        <w:ind w:left="138" w:right="130" w:firstLine="707"/>
        <w:jc w:val="both"/>
      </w:pPr>
      <w:r w:rsidRPr="006552E8">
        <w:rPr>
          <w:b/>
        </w:rPr>
        <w:t>MADDE 9</w:t>
      </w:r>
      <w:r w:rsidRPr="006552E8">
        <w:t>- (1) Kamu idarelerinin stratejik planları; kalkınma planı ve Cumhurbaşkanlığı programı ile faaliyet alanlarıyla ilgili diğer ulusal, bölgesel, sektörel ve tematik plan, program ve stratejilerle uyumlu bir şekilde hazırlanır ve uygulanır.</w:t>
      </w:r>
    </w:p>
    <w:p w14:paraId="5BC15E22" w14:textId="77777777" w:rsidR="00052151" w:rsidRPr="006552E8" w:rsidRDefault="00BD5B54">
      <w:pPr>
        <w:pStyle w:val="GvdeMetni"/>
        <w:ind w:left="138" w:right="135" w:firstLine="707"/>
        <w:jc w:val="both"/>
      </w:pPr>
      <w:r w:rsidRPr="006552E8">
        <w:rPr>
          <w:noProof/>
          <w:lang w:eastAsia="tr-TR"/>
        </w:rPr>
        <mc:AlternateContent>
          <mc:Choice Requires="wpg">
            <w:drawing>
              <wp:anchor distT="0" distB="0" distL="0" distR="0" simplePos="0" relativeHeight="487771648" behindDoc="1" locked="0" layoutInCell="1" allowOverlap="1" wp14:anchorId="592207E1" wp14:editId="0995378E">
                <wp:simplePos x="0" y="0"/>
                <wp:positionH relativeFrom="page">
                  <wp:posOffset>882650</wp:posOffset>
                </wp:positionH>
                <wp:positionV relativeFrom="paragraph">
                  <wp:posOffset>598170</wp:posOffset>
                </wp:positionV>
                <wp:extent cx="5791200" cy="184785"/>
                <wp:effectExtent l="0" t="0" r="0" b="0"/>
                <wp:wrapTopAndBottom/>
                <wp:docPr id="282"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942"/>
                          <a:chExt cx="9120" cy="291"/>
                        </a:xfrm>
                      </wpg:grpSpPr>
                      <wps:wsp>
                        <wps:cNvPr id="283" name="Rectangle 275"/>
                        <wps:cNvSpPr>
                          <a:spLocks/>
                        </wps:cNvSpPr>
                        <wps:spPr bwMode="auto">
                          <a:xfrm>
                            <a:off x="1390" y="951"/>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Freeform 274"/>
                        <wps:cNvSpPr>
                          <a:spLocks/>
                        </wps:cNvSpPr>
                        <wps:spPr bwMode="auto">
                          <a:xfrm>
                            <a:off x="1390" y="941"/>
                            <a:ext cx="8887" cy="10"/>
                          </a:xfrm>
                          <a:custGeom>
                            <a:avLst/>
                            <a:gdLst>
                              <a:gd name="T0" fmla="+- 0 10276 1390"/>
                              <a:gd name="T1" fmla="*/ T0 w 8887"/>
                              <a:gd name="T2" fmla="+- 0 942 942"/>
                              <a:gd name="T3" fmla="*/ 942 h 10"/>
                              <a:gd name="T4" fmla="+- 0 1390 1390"/>
                              <a:gd name="T5" fmla="*/ T4 w 8887"/>
                              <a:gd name="T6" fmla="+- 0 942 942"/>
                              <a:gd name="T7" fmla="*/ 942 h 10"/>
                              <a:gd name="T8" fmla="+- 0 1390 1390"/>
                              <a:gd name="T9" fmla="*/ T8 w 8887"/>
                              <a:gd name="T10" fmla="+- 0 944 942"/>
                              <a:gd name="T11" fmla="*/ 944 h 10"/>
                              <a:gd name="T12" fmla="+- 0 1390 1390"/>
                              <a:gd name="T13" fmla="*/ T12 w 8887"/>
                              <a:gd name="T14" fmla="+- 0 951 942"/>
                              <a:gd name="T15" fmla="*/ 951 h 10"/>
                              <a:gd name="T16" fmla="+- 0 10276 1390"/>
                              <a:gd name="T17" fmla="*/ T16 w 8887"/>
                              <a:gd name="T18" fmla="+- 0 951 942"/>
                              <a:gd name="T19" fmla="*/ 951 h 10"/>
                              <a:gd name="T20" fmla="+- 0 10276 1390"/>
                              <a:gd name="T21" fmla="*/ T20 w 8887"/>
                              <a:gd name="T22" fmla="+- 0 944 942"/>
                              <a:gd name="T23" fmla="*/ 944 h 10"/>
                              <a:gd name="T24" fmla="+- 0 10276 1390"/>
                              <a:gd name="T25" fmla="*/ T24 w 8887"/>
                              <a:gd name="T26" fmla="+- 0 942 942"/>
                              <a:gd name="T27" fmla="*/ 942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Text Box 273"/>
                        <wps:cNvSpPr txBox="1">
                          <a:spLocks/>
                        </wps:cNvSpPr>
                        <wps:spPr bwMode="auto">
                          <a:xfrm>
                            <a:off x="1418" y="1008"/>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B7AD"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86" name="Text Box 272"/>
                        <wps:cNvSpPr txBox="1">
                          <a:spLocks/>
                        </wps:cNvSpPr>
                        <wps:spPr bwMode="auto">
                          <a:xfrm>
                            <a:off x="10245" y="992"/>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BCFA5" w14:textId="77777777" w:rsidR="00786CD5" w:rsidRDefault="00786CD5">
                              <w:pPr>
                                <w:spacing w:line="240" w:lineRule="exact"/>
                                <w:rPr>
                                  <w:sz w:val="24"/>
                                </w:rPr>
                              </w:pPr>
                              <w:r>
                                <w:rPr>
                                  <w:color w:val="FFFFFF"/>
                                  <w:sz w:val="24"/>
                                  <w:shd w:val="clear" w:color="auto" w:fill="30849B"/>
                                </w:rPr>
                                <w:t>78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207E1" id="Group 271" o:spid="_x0000_s1204" style="position:absolute;left:0;text-align:left;margin-left:69.5pt;margin-top:47.1pt;width:456pt;height:14.55pt;z-index:-15544832;mso-wrap-distance-left:0;mso-wrap-distance-right:0;mso-position-horizontal-relative:page;mso-position-vertical-relative:text" coordorigin="1390,942"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">
                <v:rect id="Rectangle 275" o:spid="_x0000_s1205" style="position:absolute;left:1390;top:951;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" fillcolor="#30849b" stroked="f">
                  <v:path arrowok="t"/>
                </v:rect>
                <v:shape id="Freeform 274" o:spid="_x0000_s1206" style="position:absolute;left:1390;top:941;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" path="m8886,l,,,2,,9r8886,l8886,2r,-2xe" fillcolor="black" stroked="f">
                  <v:path arrowok="t" o:connecttype="custom" o:connectlocs="8886,942;0,942;0,944;0,951;8886,951;8886,944;8886,942" o:connectangles="0,0,0,0,0,0,0"/>
                </v:shape>
                <v:shape id="Text Box 273" o:spid="_x0000_s1207" type="#_x0000_t202" style="position:absolute;left:1418;top:1008;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" filled="f" stroked="f">
                  <v:path arrowok="t"/>
                  <v:textbox inset="0,0,0,0">
                    <w:txbxContent>
                      <w:p w14:paraId="50FFB7AD" w14:textId="77777777" w:rsidR="00786CD5" w:rsidRDefault="00786CD5">
                        <w:pPr>
                          <w:spacing w:line="180" w:lineRule="exact"/>
                          <w:rPr>
                            <w:b/>
                            <w:sz w:val="18"/>
                          </w:rPr>
                        </w:pPr>
                        <w:r>
                          <w:rPr>
                            <w:b/>
                            <w:color w:val="FFFFFF"/>
                            <w:sz w:val="18"/>
                          </w:rPr>
                          <w:t>Üniversiteler İçin Stratejik Planlama Rehberi</w:t>
                        </w:r>
                      </w:p>
                    </w:txbxContent>
                  </v:textbox>
                </v:shape>
                <v:shape id="Text Box 272" o:spid="_x0000_s1208" type="#_x0000_t202" style="position:absolute;left:10245;top:992;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" filled="f" stroked="f">
                  <v:path arrowok="t"/>
                  <v:textbox inset="0,0,0,0">
                    <w:txbxContent>
                      <w:p w14:paraId="256BCFA5" w14:textId="77777777" w:rsidR="00786CD5" w:rsidRDefault="00786CD5">
                        <w:pPr>
                          <w:spacing w:line="240" w:lineRule="exact"/>
                          <w:rPr>
                            <w:sz w:val="24"/>
                          </w:rPr>
                        </w:pPr>
                        <w:r>
                          <w:rPr>
                            <w:color w:val="FFFFFF"/>
                            <w:sz w:val="24"/>
                            <w:shd w:val="clear" w:color="auto" w:fill="30849B"/>
                          </w:rPr>
                          <w:t>78</w:t>
                        </w:r>
                      </w:p>
                    </w:txbxContent>
                  </v:textbox>
                </v:shape>
                <w10:wrap type="topAndBottom" anchorx="page"/>
              </v:group>
            </w:pict>
          </mc:Fallback>
        </mc:AlternateContent>
      </w:r>
      <w:r w:rsidR="00D3649C" w:rsidRPr="006552E8">
        <w:t xml:space="preserve">(2) Kamu idareleri, stratejik planlarını hazırlarken orta vadeli programda yer alan amaçlar, politikalar ve makro büyüklükleri, orta vadeli malî planda belirlenen ödenek teklif tavanları ile bütçelerinde sorumlu oldukları program ve alt programları dikkate </w:t>
      </w:r>
      <w:r w:rsidR="00D3649C" w:rsidRPr="006552E8">
        <w:lastRenderedPageBreak/>
        <w:t>alır.</w:t>
      </w:r>
    </w:p>
    <w:p w14:paraId="24451FC3" w14:textId="77777777" w:rsidR="00052151" w:rsidRPr="006552E8" w:rsidRDefault="00052151">
      <w:pPr>
        <w:jc w:val="both"/>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AE0346A"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3C80FCE1" wp14:editId="3B7229B7">
                <wp:extent cx="5796915" cy="140335"/>
                <wp:effectExtent l="0" t="0" r="0" b="0"/>
                <wp:docPr id="281"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414227"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3C80FCE1" id="Text Box 270" o:spid="_x0000_s1209"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" fillcolor="#30849b" stroked="f">
                <v:path arrowok="t"/>
                <v:textbox inset="0,0,0,0">
                  <w:txbxContent>
                    <w:p w14:paraId="75414227"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56477F4D" w14:textId="77777777" w:rsidR="00052151" w:rsidRPr="006552E8" w:rsidRDefault="00052151">
      <w:pPr>
        <w:pStyle w:val="GvdeMetni"/>
        <w:rPr>
          <w:sz w:val="20"/>
        </w:rPr>
      </w:pPr>
    </w:p>
    <w:p w14:paraId="0FEBA10A" w14:textId="77777777" w:rsidR="00052151" w:rsidRPr="006552E8" w:rsidRDefault="00052151">
      <w:pPr>
        <w:pStyle w:val="GvdeMetni"/>
        <w:spacing w:before="8"/>
        <w:rPr>
          <w:sz w:val="16"/>
        </w:rPr>
      </w:pPr>
    </w:p>
    <w:p w14:paraId="5D8DBDF8" w14:textId="77777777" w:rsidR="00052151" w:rsidRPr="006552E8" w:rsidRDefault="00D3649C">
      <w:pPr>
        <w:pStyle w:val="Balk3"/>
        <w:spacing w:before="52"/>
        <w:ind w:left="846"/>
      </w:pPr>
      <w:r w:rsidRPr="006552E8">
        <w:t>İdare stratejik planının diğer idarelerin stratejik planlarıyla uyumu</w:t>
      </w:r>
    </w:p>
    <w:p w14:paraId="21BDBBEC" w14:textId="77777777" w:rsidR="00052151" w:rsidRPr="006552E8" w:rsidRDefault="00D3649C">
      <w:pPr>
        <w:pStyle w:val="GvdeMetni"/>
        <w:ind w:left="138" w:right="138" w:firstLine="707"/>
        <w:jc w:val="both"/>
      </w:pPr>
      <w:r w:rsidRPr="006552E8">
        <w:rPr>
          <w:b/>
        </w:rPr>
        <w:t>MADDE 10</w:t>
      </w:r>
      <w:r w:rsidRPr="006552E8">
        <w:t>- (1) Kamu idareleri stratejik planını, faaliyet alanlarıyla ilgili diğer kamu idareleriyle uyum, işbirliği ve eşgüdüm içerisinde hazırlar.</w:t>
      </w:r>
    </w:p>
    <w:p w14:paraId="06DF04A2" w14:textId="77777777" w:rsidR="00052151" w:rsidRPr="006552E8" w:rsidRDefault="00D3649C">
      <w:pPr>
        <w:pStyle w:val="GvdeMetni"/>
        <w:ind w:left="138" w:right="137" w:firstLine="707"/>
        <w:jc w:val="both"/>
      </w:pPr>
      <w:r w:rsidRPr="006552E8">
        <w:t>(2) Bakanlıkların stratejik planı ile bakanlıklara bağlı, ilgili ve ilişkili kamu idarelerinin stratejik planları hazırlanırken bu planların birbirleriyle uyumu ilgili bakanlıklar tarafından gözetilir.</w:t>
      </w:r>
    </w:p>
    <w:p w14:paraId="34C181A9" w14:textId="77777777" w:rsidR="00052151" w:rsidRPr="006552E8" w:rsidRDefault="00D3649C">
      <w:pPr>
        <w:pStyle w:val="Balk3"/>
        <w:spacing w:line="292" w:lineRule="exact"/>
        <w:ind w:left="846"/>
      </w:pPr>
      <w:r w:rsidRPr="006552E8">
        <w:t>Stratejik planın Başkanlıkça değerlendirilmesi</w:t>
      </w:r>
    </w:p>
    <w:p w14:paraId="7E97FCD1" w14:textId="77777777" w:rsidR="00052151" w:rsidRPr="006552E8" w:rsidRDefault="00D3649C">
      <w:pPr>
        <w:pStyle w:val="GvdeMetni"/>
        <w:ind w:left="138" w:right="135" w:firstLine="707"/>
        <w:jc w:val="both"/>
      </w:pPr>
      <w:r w:rsidRPr="006552E8">
        <w:rPr>
          <w:b/>
        </w:rPr>
        <w:t>MADDE 11</w:t>
      </w:r>
      <w:r w:rsidRPr="006552E8">
        <w:t>- (1) Mahallî idareler dışındaki kamu idareleri, stratejik planını değerlendirilmek üzere stratejik planın kapsadığı dönemin ilk yılından önceki yılın Nisan ayı sonuna kadar Başkanlığa elektronik nüshasıyla birlikte gönderir.</w:t>
      </w:r>
    </w:p>
    <w:p w14:paraId="27CAE89F" w14:textId="77777777" w:rsidR="00052151" w:rsidRPr="006552E8" w:rsidRDefault="00D3649C">
      <w:pPr>
        <w:pStyle w:val="ListeParagraf"/>
        <w:numPr>
          <w:ilvl w:val="0"/>
          <w:numId w:val="42"/>
        </w:numPr>
        <w:tabs>
          <w:tab w:val="left" w:pos="1169"/>
        </w:tabs>
        <w:spacing w:before="1"/>
        <w:ind w:hanging="323"/>
        <w:jc w:val="both"/>
        <w:rPr>
          <w:sz w:val="24"/>
        </w:rPr>
      </w:pPr>
      <w:r w:rsidRPr="006552E8">
        <w:rPr>
          <w:sz w:val="24"/>
        </w:rPr>
        <w:t>Başkanlık, stratejik</w:t>
      </w:r>
      <w:r w:rsidRPr="006552E8">
        <w:rPr>
          <w:spacing w:val="-4"/>
          <w:sz w:val="24"/>
        </w:rPr>
        <w:t xml:space="preserve"> </w:t>
      </w:r>
      <w:r w:rsidRPr="006552E8">
        <w:rPr>
          <w:sz w:val="24"/>
        </w:rPr>
        <w:t>planı;</w:t>
      </w:r>
    </w:p>
    <w:p w14:paraId="2E4AD7A1" w14:textId="77777777" w:rsidR="00052151" w:rsidRPr="006552E8" w:rsidRDefault="00D3649C">
      <w:pPr>
        <w:pStyle w:val="ListeParagraf"/>
        <w:numPr>
          <w:ilvl w:val="0"/>
          <w:numId w:val="41"/>
        </w:numPr>
        <w:tabs>
          <w:tab w:val="left" w:pos="1111"/>
        </w:tabs>
        <w:ind w:right="134" w:firstLine="707"/>
        <w:jc w:val="both"/>
        <w:rPr>
          <w:sz w:val="24"/>
        </w:rPr>
      </w:pPr>
      <w:r w:rsidRPr="006552E8">
        <w:rPr>
          <w:sz w:val="24"/>
        </w:rPr>
        <w:t>Kalkınma planı, Cumhurbaşkanlığı programı, orta vadeli program, orta vadeli malî plan ve faaliyet alanlarıyla ilgili diğer ulusal, bölgesel, sektörel ve tematik plan, program ve stratejiler ile bütçelerinde idarenin sorumlu olduğu program ve alt programlara</w:t>
      </w:r>
      <w:r w:rsidRPr="006552E8">
        <w:rPr>
          <w:spacing w:val="-29"/>
          <w:sz w:val="24"/>
        </w:rPr>
        <w:t xml:space="preserve"> </w:t>
      </w:r>
      <w:r w:rsidRPr="006552E8">
        <w:rPr>
          <w:sz w:val="24"/>
        </w:rPr>
        <w:t>uygunluğu,</w:t>
      </w:r>
    </w:p>
    <w:p w14:paraId="083F1A5A" w14:textId="77777777" w:rsidR="00052151" w:rsidRPr="006552E8" w:rsidRDefault="00D3649C">
      <w:pPr>
        <w:pStyle w:val="ListeParagraf"/>
        <w:numPr>
          <w:ilvl w:val="0"/>
          <w:numId w:val="41"/>
        </w:numPr>
        <w:tabs>
          <w:tab w:val="left" w:pos="1120"/>
        </w:tabs>
        <w:ind w:right="138" w:firstLine="707"/>
        <w:jc w:val="both"/>
        <w:rPr>
          <w:sz w:val="24"/>
        </w:rPr>
      </w:pPr>
      <w:r w:rsidRPr="006552E8">
        <w:rPr>
          <w:sz w:val="24"/>
        </w:rPr>
        <w:t>Bu Yönetmelikte, Kılavuzda, rehberlerde ve stratejik planlamaya ilişkin tebliğlerde belirtilen usul ve esaslara</w:t>
      </w:r>
      <w:r w:rsidRPr="006552E8">
        <w:rPr>
          <w:spacing w:val="-5"/>
          <w:sz w:val="24"/>
        </w:rPr>
        <w:t xml:space="preserve"> </w:t>
      </w:r>
      <w:r w:rsidRPr="006552E8">
        <w:rPr>
          <w:sz w:val="24"/>
        </w:rPr>
        <w:t>uygunluğu,</w:t>
      </w:r>
    </w:p>
    <w:p w14:paraId="77E2A085" w14:textId="77777777" w:rsidR="00052151" w:rsidRPr="006552E8" w:rsidRDefault="00D3649C">
      <w:pPr>
        <w:pStyle w:val="ListeParagraf"/>
        <w:numPr>
          <w:ilvl w:val="0"/>
          <w:numId w:val="41"/>
        </w:numPr>
        <w:tabs>
          <w:tab w:val="left" w:pos="1073"/>
        </w:tabs>
        <w:ind w:right="136" w:firstLine="707"/>
        <w:jc w:val="both"/>
        <w:rPr>
          <w:sz w:val="24"/>
        </w:rPr>
      </w:pPr>
      <w:r w:rsidRPr="006552E8">
        <w:rPr>
          <w:sz w:val="24"/>
        </w:rPr>
        <w:t>Stratejik</w:t>
      </w:r>
      <w:r w:rsidRPr="006552E8">
        <w:rPr>
          <w:spacing w:val="-6"/>
          <w:sz w:val="24"/>
        </w:rPr>
        <w:t xml:space="preserve"> </w:t>
      </w:r>
      <w:r w:rsidRPr="006552E8">
        <w:rPr>
          <w:sz w:val="24"/>
        </w:rPr>
        <w:t>planda</w:t>
      </w:r>
      <w:r w:rsidRPr="006552E8">
        <w:rPr>
          <w:spacing w:val="-6"/>
          <w:sz w:val="24"/>
        </w:rPr>
        <w:t xml:space="preserve"> </w:t>
      </w:r>
      <w:r w:rsidRPr="006552E8">
        <w:rPr>
          <w:sz w:val="24"/>
        </w:rPr>
        <w:t>yer</w:t>
      </w:r>
      <w:r w:rsidRPr="006552E8">
        <w:rPr>
          <w:spacing w:val="-7"/>
          <w:sz w:val="24"/>
        </w:rPr>
        <w:t xml:space="preserve"> </w:t>
      </w:r>
      <w:r w:rsidRPr="006552E8">
        <w:rPr>
          <w:sz w:val="24"/>
        </w:rPr>
        <w:t>alan</w:t>
      </w:r>
      <w:r w:rsidRPr="006552E8">
        <w:rPr>
          <w:spacing w:val="-3"/>
          <w:sz w:val="24"/>
        </w:rPr>
        <w:t xml:space="preserve"> </w:t>
      </w:r>
      <w:r w:rsidRPr="006552E8">
        <w:rPr>
          <w:sz w:val="24"/>
        </w:rPr>
        <w:t>misyon,</w:t>
      </w:r>
      <w:r w:rsidRPr="006552E8">
        <w:rPr>
          <w:spacing w:val="-5"/>
          <w:sz w:val="24"/>
        </w:rPr>
        <w:t xml:space="preserve"> </w:t>
      </w:r>
      <w:r w:rsidRPr="006552E8">
        <w:rPr>
          <w:sz w:val="24"/>
        </w:rPr>
        <w:t>vizyon,</w:t>
      </w:r>
      <w:r w:rsidRPr="006552E8">
        <w:rPr>
          <w:spacing w:val="-6"/>
          <w:sz w:val="24"/>
        </w:rPr>
        <w:t xml:space="preserve"> </w:t>
      </w:r>
      <w:r w:rsidRPr="006552E8">
        <w:rPr>
          <w:sz w:val="24"/>
        </w:rPr>
        <w:t>amaç,</w:t>
      </w:r>
      <w:r w:rsidRPr="006552E8">
        <w:rPr>
          <w:spacing w:val="-7"/>
          <w:sz w:val="24"/>
        </w:rPr>
        <w:t xml:space="preserve"> </w:t>
      </w:r>
      <w:r w:rsidRPr="006552E8">
        <w:rPr>
          <w:sz w:val="24"/>
        </w:rPr>
        <w:t>hedef</w:t>
      </w:r>
      <w:r w:rsidRPr="006552E8">
        <w:rPr>
          <w:spacing w:val="-3"/>
          <w:sz w:val="24"/>
        </w:rPr>
        <w:t xml:space="preserve"> </w:t>
      </w:r>
      <w:r w:rsidRPr="006552E8">
        <w:rPr>
          <w:sz w:val="24"/>
        </w:rPr>
        <w:t>ve</w:t>
      </w:r>
      <w:r w:rsidRPr="006552E8">
        <w:rPr>
          <w:spacing w:val="-6"/>
          <w:sz w:val="24"/>
        </w:rPr>
        <w:t xml:space="preserve"> </w:t>
      </w:r>
      <w:r w:rsidRPr="006552E8">
        <w:rPr>
          <w:sz w:val="24"/>
        </w:rPr>
        <w:t>performans</w:t>
      </w:r>
      <w:r w:rsidRPr="006552E8">
        <w:rPr>
          <w:spacing w:val="-5"/>
          <w:sz w:val="24"/>
        </w:rPr>
        <w:t xml:space="preserve"> </w:t>
      </w:r>
      <w:r w:rsidRPr="006552E8">
        <w:rPr>
          <w:sz w:val="24"/>
        </w:rPr>
        <w:t>göstergelerinin birbirleriyle bağlantıları ve kavramsal</w:t>
      </w:r>
      <w:r w:rsidRPr="006552E8">
        <w:rPr>
          <w:spacing w:val="-3"/>
          <w:sz w:val="24"/>
        </w:rPr>
        <w:t xml:space="preserve"> </w:t>
      </w:r>
      <w:r w:rsidRPr="006552E8">
        <w:rPr>
          <w:sz w:val="24"/>
        </w:rPr>
        <w:t>tutarlılığı,</w:t>
      </w:r>
    </w:p>
    <w:p w14:paraId="4C350680" w14:textId="77777777" w:rsidR="00052151" w:rsidRPr="006552E8" w:rsidRDefault="00D3649C">
      <w:pPr>
        <w:pStyle w:val="GvdeMetni"/>
        <w:ind w:left="846" w:right="2836"/>
        <w:jc w:val="both"/>
      </w:pPr>
      <w:r w:rsidRPr="006552E8">
        <w:t>ç) Diğer idarelerin stratejik planları ile uyumu ve tutarlılığı, açısından inceler.</w:t>
      </w:r>
    </w:p>
    <w:p w14:paraId="294743D4" w14:textId="77777777" w:rsidR="00052151" w:rsidRPr="006552E8" w:rsidRDefault="00D3649C">
      <w:pPr>
        <w:pStyle w:val="ListeParagraf"/>
        <w:numPr>
          <w:ilvl w:val="0"/>
          <w:numId w:val="42"/>
        </w:numPr>
        <w:tabs>
          <w:tab w:val="left" w:pos="1178"/>
        </w:tabs>
        <w:ind w:left="138" w:right="140" w:firstLine="707"/>
        <w:jc w:val="both"/>
        <w:rPr>
          <w:sz w:val="24"/>
        </w:rPr>
      </w:pPr>
      <w:r w:rsidRPr="006552E8">
        <w:rPr>
          <w:sz w:val="24"/>
        </w:rPr>
        <w:t>İnceleme sonucunda gerek görülen durumlarda hazırlanan değerlendirme raporu, ilgili idareye kırk beş gün içerisinde</w:t>
      </w:r>
      <w:r w:rsidRPr="006552E8">
        <w:rPr>
          <w:spacing w:val="-8"/>
          <w:sz w:val="24"/>
        </w:rPr>
        <w:t xml:space="preserve"> </w:t>
      </w:r>
      <w:r w:rsidRPr="006552E8">
        <w:rPr>
          <w:sz w:val="24"/>
        </w:rPr>
        <w:t>gönderilir.</w:t>
      </w:r>
    </w:p>
    <w:p w14:paraId="2E01E200" w14:textId="77777777" w:rsidR="00052151" w:rsidRPr="006552E8" w:rsidRDefault="00D3649C">
      <w:pPr>
        <w:pStyle w:val="ListeParagraf"/>
        <w:numPr>
          <w:ilvl w:val="0"/>
          <w:numId w:val="42"/>
        </w:numPr>
        <w:tabs>
          <w:tab w:val="left" w:pos="1178"/>
        </w:tabs>
        <w:ind w:left="138" w:right="134" w:firstLine="707"/>
        <w:jc w:val="both"/>
        <w:rPr>
          <w:sz w:val="24"/>
        </w:rPr>
      </w:pPr>
      <w:r w:rsidRPr="006552E8">
        <w:rPr>
          <w:sz w:val="24"/>
        </w:rPr>
        <w:t>İkinci fıkranın (b) bendinde belirtilen hususlara açıkça aykırılık teşkil eden stratejik plan değerlendirilmeyerek ilgili kamu idaresine gerekçesiyle birlikte iade edilir. Bu stratejik plan iade gerekçesinde belirtilen hususlar yerine getirilerek Başkanlığın uygun gördüğü süre içerisinde değerlendirilmek üzere Başkanlığa</w:t>
      </w:r>
      <w:r w:rsidRPr="006552E8">
        <w:rPr>
          <w:spacing w:val="-2"/>
          <w:sz w:val="24"/>
        </w:rPr>
        <w:t xml:space="preserve"> </w:t>
      </w:r>
      <w:r w:rsidRPr="006552E8">
        <w:rPr>
          <w:sz w:val="24"/>
        </w:rPr>
        <w:t>gönderilir.</w:t>
      </w:r>
    </w:p>
    <w:p w14:paraId="1947E681" w14:textId="77777777" w:rsidR="00052151" w:rsidRPr="006552E8" w:rsidRDefault="00D3649C">
      <w:pPr>
        <w:pStyle w:val="Balk3"/>
        <w:spacing w:before="1"/>
        <w:ind w:left="846"/>
      </w:pPr>
      <w:r w:rsidRPr="006552E8">
        <w:t>Stratejik plana son şeklinin verilmesi</w:t>
      </w:r>
    </w:p>
    <w:p w14:paraId="7662A7CB" w14:textId="77777777" w:rsidR="00052151" w:rsidRPr="006552E8" w:rsidRDefault="00D3649C">
      <w:pPr>
        <w:pStyle w:val="GvdeMetni"/>
        <w:ind w:left="138" w:right="138" w:firstLine="707"/>
        <w:jc w:val="both"/>
      </w:pPr>
      <w:r w:rsidRPr="006552E8">
        <w:rPr>
          <w:b/>
        </w:rPr>
        <w:t>MADDE 12</w:t>
      </w:r>
      <w:r w:rsidRPr="006552E8">
        <w:t>- (1) Başkanlıkça kamu idarelerine değerlendirme raporu gönderilmesi hâlinde, ilgili idare söz konusu değerlendirme raporuna uygun bir şekilde Haziran ayı sonuna kadar stratejik plana son şeklini verir ve sunulmaya hazır hale getirir.</w:t>
      </w:r>
    </w:p>
    <w:p w14:paraId="41CC1B25" w14:textId="77777777" w:rsidR="00052151" w:rsidRPr="006552E8" w:rsidRDefault="00D3649C">
      <w:pPr>
        <w:pStyle w:val="Balk3"/>
        <w:spacing w:line="292" w:lineRule="exact"/>
        <w:ind w:left="846"/>
      </w:pPr>
      <w:r w:rsidRPr="006552E8">
        <w:t>Stratejik planın sunulması ve kamuoyuna açıklanması</w:t>
      </w:r>
    </w:p>
    <w:p w14:paraId="4E3A32C8" w14:textId="77777777" w:rsidR="00052151" w:rsidRPr="006552E8" w:rsidRDefault="00D3649C">
      <w:pPr>
        <w:pStyle w:val="GvdeMetni"/>
        <w:ind w:left="138" w:right="134" w:firstLine="707"/>
        <w:jc w:val="both"/>
      </w:pPr>
      <w:r w:rsidRPr="006552E8">
        <w:rPr>
          <w:b/>
        </w:rPr>
        <w:t>MADDE 13</w:t>
      </w:r>
      <w:r w:rsidRPr="006552E8">
        <w:t>- (1) Stratejik plan, bakanlıklar ile bakanlıkların bağlı, ilgili ve ilişkili idarelerinde</w:t>
      </w:r>
      <w:r w:rsidRPr="006552E8">
        <w:rPr>
          <w:spacing w:val="-9"/>
        </w:rPr>
        <w:t xml:space="preserve"> </w:t>
      </w:r>
      <w:r w:rsidRPr="006552E8">
        <w:t>bakanın,</w:t>
      </w:r>
      <w:r w:rsidRPr="006552E8">
        <w:rPr>
          <w:spacing w:val="-11"/>
        </w:rPr>
        <w:t xml:space="preserve"> </w:t>
      </w:r>
      <w:r w:rsidRPr="006552E8">
        <w:t>mahallî</w:t>
      </w:r>
      <w:r w:rsidRPr="006552E8">
        <w:rPr>
          <w:spacing w:val="-9"/>
        </w:rPr>
        <w:t xml:space="preserve"> </w:t>
      </w:r>
      <w:r w:rsidRPr="006552E8">
        <w:t>idareler</w:t>
      </w:r>
      <w:r w:rsidRPr="006552E8">
        <w:rPr>
          <w:spacing w:val="-10"/>
        </w:rPr>
        <w:t xml:space="preserve"> </w:t>
      </w:r>
      <w:r w:rsidRPr="006552E8">
        <w:t>hariç</w:t>
      </w:r>
      <w:r w:rsidRPr="006552E8">
        <w:rPr>
          <w:spacing w:val="-10"/>
        </w:rPr>
        <w:t xml:space="preserve"> </w:t>
      </w:r>
      <w:r w:rsidRPr="006552E8">
        <w:t>diğer</w:t>
      </w:r>
      <w:r w:rsidRPr="006552E8">
        <w:rPr>
          <w:spacing w:val="-8"/>
        </w:rPr>
        <w:t xml:space="preserve"> </w:t>
      </w:r>
      <w:r w:rsidRPr="006552E8">
        <w:t>kamu</w:t>
      </w:r>
      <w:r w:rsidRPr="006552E8">
        <w:rPr>
          <w:spacing w:val="-7"/>
        </w:rPr>
        <w:t xml:space="preserve"> </w:t>
      </w:r>
      <w:r w:rsidRPr="006552E8">
        <w:t>idarelerinde</w:t>
      </w:r>
      <w:r w:rsidRPr="006552E8">
        <w:rPr>
          <w:spacing w:val="-8"/>
        </w:rPr>
        <w:t xml:space="preserve"> </w:t>
      </w:r>
      <w:r w:rsidRPr="006552E8">
        <w:t>ise</w:t>
      </w:r>
      <w:r w:rsidRPr="006552E8">
        <w:rPr>
          <w:spacing w:val="-12"/>
        </w:rPr>
        <w:t xml:space="preserve"> </w:t>
      </w:r>
      <w:r w:rsidRPr="006552E8">
        <w:t>üst</w:t>
      </w:r>
      <w:r w:rsidRPr="006552E8">
        <w:rPr>
          <w:spacing w:val="-13"/>
        </w:rPr>
        <w:t xml:space="preserve"> </w:t>
      </w:r>
      <w:r w:rsidRPr="006552E8">
        <w:t>yöneticinin</w:t>
      </w:r>
      <w:r w:rsidRPr="006552E8">
        <w:rPr>
          <w:spacing w:val="-10"/>
        </w:rPr>
        <w:t xml:space="preserve"> </w:t>
      </w:r>
      <w:r w:rsidRPr="006552E8">
        <w:t>onayını müteakip performans programı ve bütçe hazırlıklarında esas alınmak üzere elektronik nüshasıyla birlikte bir ay içerisinde Başkanlığa</w:t>
      </w:r>
      <w:r w:rsidRPr="006552E8">
        <w:rPr>
          <w:spacing w:val="-6"/>
        </w:rPr>
        <w:t xml:space="preserve"> </w:t>
      </w:r>
      <w:r w:rsidRPr="006552E8">
        <w:t>gönderilir.</w:t>
      </w:r>
    </w:p>
    <w:p w14:paraId="29BB026B" w14:textId="77777777" w:rsidR="00052151" w:rsidRPr="006552E8" w:rsidRDefault="00D3649C">
      <w:pPr>
        <w:pStyle w:val="ListeParagraf"/>
        <w:numPr>
          <w:ilvl w:val="0"/>
          <w:numId w:val="40"/>
        </w:numPr>
        <w:tabs>
          <w:tab w:val="left" w:pos="1171"/>
        </w:tabs>
        <w:ind w:right="133" w:firstLine="707"/>
        <w:jc w:val="both"/>
        <w:rPr>
          <w:sz w:val="24"/>
        </w:rPr>
      </w:pPr>
      <w:r w:rsidRPr="006552E8">
        <w:rPr>
          <w:sz w:val="24"/>
        </w:rPr>
        <w:t>Stratejik plan, bütçe ve denetim süreçlerinde esas alınmak üzere ilgili kamu idaresi tarafından,</w:t>
      </w:r>
      <w:r w:rsidRPr="006552E8">
        <w:rPr>
          <w:spacing w:val="-17"/>
          <w:sz w:val="24"/>
        </w:rPr>
        <w:t xml:space="preserve"> </w:t>
      </w:r>
      <w:r w:rsidRPr="006552E8">
        <w:rPr>
          <w:sz w:val="24"/>
        </w:rPr>
        <w:t>elektronik</w:t>
      </w:r>
      <w:r w:rsidRPr="006552E8">
        <w:rPr>
          <w:spacing w:val="-18"/>
          <w:sz w:val="24"/>
        </w:rPr>
        <w:t xml:space="preserve"> </w:t>
      </w:r>
      <w:r w:rsidRPr="006552E8">
        <w:rPr>
          <w:sz w:val="24"/>
        </w:rPr>
        <w:t>nüshasıyla</w:t>
      </w:r>
      <w:r w:rsidRPr="006552E8">
        <w:rPr>
          <w:spacing w:val="-16"/>
          <w:sz w:val="24"/>
        </w:rPr>
        <w:t xml:space="preserve"> </w:t>
      </w:r>
      <w:r w:rsidRPr="006552E8">
        <w:rPr>
          <w:sz w:val="24"/>
        </w:rPr>
        <w:t>birlikte</w:t>
      </w:r>
      <w:r w:rsidRPr="006552E8">
        <w:rPr>
          <w:spacing w:val="-16"/>
          <w:sz w:val="24"/>
        </w:rPr>
        <w:t xml:space="preserve"> </w:t>
      </w:r>
      <w:r w:rsidRPr="006552E8">
        <w:rPr>
          <w:sz w:val="24"/>
        </w:rPr>
        <w:t>Türkiye</w:t>
      </w:r>
      <w:r w:rsidRPr="006552E8">
        <w:rPr>
          <w:spacing w:val="-14"/>
          <w:sz w:val="24"/>
        </w:rPr>
        <w:t xml:space="preserve"> </w:t>
      </w:r>
      <w:r w:rsidRPr="006552E8">
        <w:rPr>
          <w:sz w:val="24"/>
        </w:rPr>
        <w:t>Büyük</w:t>
      </w:r>
      <w:r w:rsidRPr="006552E8">
        <w:rPr>
          <w:spacing w:val="-18"/>
          <w:sz w:val="24"/>
        </w:rPr>
        <w:t xml:space="preserve"> </w:t>
      </w:r>
      <w:r w:rsidRPr="006552E8">
        <w:rPr>
          <w:sz w:val="24"/>
        </w:rPr>
        <w:t>Millet</w:t>
      </w:r>
      <w:r w:rsidRPr="006552E8">
        <w:rPr>
          <w:spacing w:val="-16"/>
          <w:sz w:val="24"/>
        </w:rPr>
        <w:t xml:space="preserve"> </w:t>
      </w:r>
      <w:r w:rsidRPr="006552E8">
        <w:rPr>
          <w:sz w:val="24"/>
        </w:rPr>
        <w:t>Meclisi</w:t>
      </w:r>
      <w:r w:rsidRPr="006552E8">
        <w:rPr>
          <w:spacing w:val="-17"/>
          <w:sz w:val="24"/>
        </w:rPr>
        <w:t xml:space="preserve"> </w:t>
      </w:r>
      <w:r w:rsidRPr="006552E8">
        <w:rPr>
          <w:sz w:val="24"/>
        </w:rPr>
        <w:t>Plan</w:t>
      </w:r>
      <w:r w:rsidRPr="006552E8">
        <w:rPr>
          <w:spacing w:val="-14"/>
          <w:sz w:val="24"/>
        </w:rPr>
        <w:t xml:space="preserve"> </w:t>
      </w:r>
      <w:r w:rsidRPr="006552E8">
        <w:rPr>
          <w:sz w:val="24"/>
        </w:rPr>
        <w:t>ve</w:t>
      </w:r>
      <w:r w:rsidRPr="006552E8">
        <w:rPr>
          <w:spacing w:val="-14"/>
          <w:sz w:val="24"/>
        </w:rPr>
        <w:t xml:space="preserve"> </w:t>
      </w:r>
      <w:r w:rsidRPr="006552E8">
        <w:rPr>
          <w:sz w:val="24"/>
        </w:rPr>
        <w:t>Bütçe</w:t>
      </w:r>
      <w:r w:rsidRPr="006552E8">
        <w:rPr>
          <w:spacing w:val="-16"/>
          <w:sz w:val="24"/>
        </w:rPr>
        <w:t xml:space="preserve"> </w:t>
      </w:r>
      <w:r w:rsidRPr="006552E8">
        <w:rPr>
          <w:sz w:val="24"/>
        </w:rPr>
        <w:t>Komisyonu ile Sayıştaya gönderilir.</w:t>
      </w:r>
    </w:p>
    <w:p w14:paraId="06587B98" w14:textId="77777777" w:rsidR="00052151" w:rsidRPr="006552E8" w:rsidRDefault="00D3649C">
      <w:pPr>
        <w:pStyle w:val="ListeParagraf"/>
        <w:numPr>
          <w:ilvl w:val="0"/>
          <w:numId w:val="40"/>
        </w:numPr>
        <w:tabs>
          <w:tab w:val="left" w:pos="1181"/>
        </w:tabs>
        <w:spacing w:before="2"/>
        <w:ind w:right="138" w:firstLine="707"/>
        <w:jc w:val="both"/>
        <w:rPr>
          <w:sz w:val="24"/>
        </w:rPr>
      </w:pPr>
      <w:r w:rsidRPr="006552E8">
        <w:rPr>
          <w:sz w:val="24"/>
        </w:rPr>
        <w:t>Mahallî idareler, ilgili meclisleri tarafından kabulünü müteakip stratejik planını bir ay içerisinde Başkanlığa, Çevre ve Şehircilik Bakanlığına ve Sayıştaya elektronik nüshasıyla birlikte gönderir.</w:t>
      </w:r>
    </w:p>
    <w:p w14:paraId="0B8A3CF4" w14:textId="77777777" w:rsidR="00052151" w:rsidRPr="006552E8" w:rsidRDefault="00D3649C">
      <w:pPr>
        <w:pStyle w:val="ListeParagraf"/>
        <w:numPr>
          <w:ilvl w:val="0"/>
          <w:numId w:val="40"/>
        </w:numPr>
        <w:tabs>
          <w:tab w:val="left" w:pos="1178"/>
        </w:tabs>
        <w:ind w:right="139" w:firstLine="707"/>
        <w:jc w:val="both"/>
        <w:rPr>
          <w:sz w:val="24"/>
        </w:rPr>
      </w:pPr>
      <w:r w:rsidRPr="006552E8">
        <w:rPr>
          <w:sz w:val="24"/>
        </w:rPr>
        <w:t>Stratejik plan, en geç kapsadığı dönemin ilk yılının Ocak ayının ilk haftası itibarıyla kamu idaresinin internet sitesinde yayımlanır.</w:t>
      </w:r>
    </w:p>
    <w:p w14:paraId="51512219" w14:textId="77777777" w:rsidR="00052151" w:rsidRPr="006552E8" w:rsidRDefault="00D3649C">
      <w:pPr>
        <w:pStyle w:val="Balk3"/>
        <w:spacing w:line="293" w:lineRule="exact"/>
        <w:ind w:left="846"/>
      </w:pPr>
      <w:r w:rsidRPr="006552E8">
        <w:t>Stratejik planın uygulanması</w:t>
      </w:r>
    </w:p>
    <w:p w14:paraId="30960189" w14:textId="77777777" w:rsidR="00052151" w:rsidRPr="006552E8" w:rsidRDefault="00D3649C">
      <w:pPr>
        <w:pStyle w:val="GvdeMetni"/>
        <w:ind w:left="138" w:right="134" w:firstLine="707"/>
        <w:jc w:val="both"/>
      </w:pPr>
      <w:r w:rsidRPr="006552E8">
        <w:rPr>
          <w:b/>
        </w:rPr>
        <w:t>MADDE</w:t>
      </w:r>
      <w:r w:rsidRPr="006552E8">
        <w:rPr>
          <w:b/>
          <w:spacing w:val="-12"/>
        </w:rPr>
        <w:t xml:space="preserve"> </w:t>
      </w:r>
      <w:r w:rsidRPr="006552E8">
        <w:rPr>
          <w:b/>
        </w:rPr>
        <w:t>14</w:t>
      </w:r>
      <w:r w:rsidRPr="006552E8">
        <w:t>-</w:t>
      </w:r>
      <w:r w:rsidRPr="006552E8">
        <w:rPr>
          <w:spacing w:val="-14"/>
        </w:rPr>
        <w:t xml:space="preserve"> </w:t>
      </w:r>
      <w:r w:rsidRPr="006552E8">
        <w:t>(1)</w:t>
      </w:r>
      <w:r w:rsidRPr="006552E8">
        <w:rPr>
          <w:spacing w:val="-12"/>
        </w:rPr>
        <w:t xml:space="preserve"> </w:t>
      </w:r>
      <w:r w:rsidRPr="006552E8">
        <w:t>Stratejik</w:t>
      </w:r>
      <w:r w:rsidRPr="006552E8">
        <w:rPr>
          <w:spacing w:val="-16"/>
        </w:rPr>
        <w:t xml:space="preserve"> </w:t>
      </w:r>
      <w:r w:rsidRPr="006552E8">
        <w:t>plan,</w:t>
      </w:r>
      <w:r w:rsidRPr="006552E8">
        <w:rPr>
          <w:spacing w:val="-13"/>
        </w:rPr>
        <w:t xml:space="preserve"> </w:t>
      </w:r>
      <w:r w:rsidRPr="006552E8">
        <w:t>performans</w:t>
      </w:r>
      <w:r w:rsidRPr="006552E8">
        <w:rPr>
          <w:spacing w:val="-15"/>
        </w:rPr>
        <w:t xml:space="preserve"> </w:t>
      </w:r>
      <w:r w:rsidRPr="006552E8">
        <w:t>programları</w:t>
      </w:r>
      <w:r w:rsidRPr="006552E8">
        <w:rPr>
          <w:spacing w:val="-11"/>
        </w:rPr>
        <w:t xml:space="preserve"> </w:t>
      </w:r>
      <w:r w:rsidRPr="006552E8">
        <w:t>ve</w:t>
      </w:r>
      <w:r w:rsidRPr="006552E8">
        <w:rPr>
          <w:spacing w:val="-14"/>
        </w:rPr>
        <w:t xml:space="preserve"> </w:t>
      </w:r>
      <w:r w:rsidRPr="006552E8">
        <w:t>bütçe</w:t>
      </w:r>
      <w:r w:rsidRPr="006552E8">
        <w:rPr>
          <w:spacing w:val="-13"/>
        </w:rPr>
        <w:t xml:space="preserve"> </w:t>
      </w:r>
      <w:r w:rsidRPr="006552E8">
        <w:t>aracılığıyla</w:t>
      </w:r>
      <w:r w:rsidRPr="006552E8">
        <w:rPr>
          <w:spacing w:val="-9"/>
        </w:rPr>
        <w:t xml:space="preserve"> </w:t>
      </w:r>
      <w:r w:rsidRPr="006552E8">
        <w:t>uygulamaya konulur.</w:t>
      </w:r>
    </w:p>
    <w:p w14:paraId="05C5A031" w14:textId="77777777" w:rsidR="00052151" w:rsidRPr="006552E8" w:rsidRDefault="00BD5B54">
      <w:pPr>
        <w:pStyle w:val="GvdeMetni"/>
        <w:spacing w:before="11"/>
        <w:rPr>
          <w:sz w:val="25"/>
        </w:rPr>
      </w:pPr>
      <w:r w:rsidRPr="006552E8">
        <w:rPr>
          <w:noProof/>
          <w:lang w:eastAsia="tr-TR"/>
        </w:rPr>
        <mc:AlternateContent>
          <mc:Choice Requires="wpg">
            <w:drawing>
              <wp:anchor distT="0" distB="0" distL="0" distR="0" simplePos="0" relativeHeight="487773696" behindDoc="1" locked="0" layoutInCell="1" allowOverlap="1" wp14:anchorId="25B7337D" wp14:editId="003F0C5E">
                <wp:simplePos x="0" y="0"/>
                <wp:positionH relativeFrom="page">
                  <wp:posOffset>882650</wp:posOffset>
                </wp:positionH>
                <wp:positionV relativeFrom="paragraph">
                  <wp:posOffset>225425</wp:posOffset>
                </wp:positionV>
                <wp:extent cx="5791200" cy="184785"/>
                <wp:effectExtent l="0" t="0" r="0" b="0"/>
                <wp:wrapTopAndBottom/>
                <wp:docPr id="27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355"/>
                          <a:chExt cx="9120" cy="291"/>
                        </a:xfrm>
                      </wpg:grpSpPr>
                      <wps:wsp>
                        <wps:cNvPr id="277" name="Rectangle 269"/>
                        <wps:cNvSpPr>
                          <a:spLocks/>
                        </wps:cNvSpPr>
                        <wps:spPr bwMode="auto">
                          <a:xfrm>
                            <a:off x="1390" y="364"/>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Freeform 268"/>
                        <wps:cNvSpPr>
                          <a:spLocks/>
                        </wps:cNvSpPr>
                        <wps:spPr bwMode="auto">
                          <a:xfrm>
                            <a:off x="1390" y="355"/>
                            <a:ext cx="8887" cy="10"/>
                          </a:xfrm>
                          <a:custGeom>
                            <a:avLst/>
                            <a:gdLst>
                              <a:gd name="T0" fmla="+- 0 10276 1390"/>
                              <a:gd name="T1" fmla="*/ T0 w 8887"/>
                              <a:gd name="T2" fmla="+- 0 355 355"/>
                              <a:gd name="T3" fmla="*/ 355 h 10"/>
                              <a:gd name="T4" fmla="+- 0 1390 1390"/>
                              <a:gd name="T5" fmla="*/ T4 w 8887"/>
                              <a:gd name="T6" fmla="+- 0 355 355"/>
                              <a:gd name="T7" fmla="*/ 355 h 10"/>
                              <a:gd name="T8" fmla="+- 0 1390 1390"/>
                              <a:gd name="T9" fmla="*/ T8 w 8887"/>
                              <a:gd name="T10" fmla="+- 0 358 355"/>
                              <a:gd name="T11" fmla="*/ 358 h 10"/>
                              <a:gd name="T12" fmla="+- 0 1390 1390"/>
                              <a:gd name="T13" fmla="*/ T12 w 8887"/>
                              <a:gd name="T14" fmla="+- 0 365 355"/>
                              <a:gd name="T15" fmla="*/ 365 h 10"/>
                              <a:gd name="T16" fmla="+- 0 10276 1390"/>
                              <a:gd name="T17" fmla="*/ T16 w 8887"/>
                              <a:gd name="T18" fmla="+- 0 365 355"/>
                              <a:gd name="T19" fmla="*/ 365 h 10"/>
                              <a:gd name="T20" fmla="+- 0 10276 1390"/>
                              <a:gd name="T21" fmla="*/ T20 w 8887"/>
                              <a:gd name="T22" fmla="+- 0 358 355"/>
                              <a:gd name="T23" fmla="*/ 358 h 10"/>
                              <a:gd name="T24" fmla="+- 0 10276 1390"/>
                              <a:gd name="T25" fmla="*/ T24 w 8887"/>
                              <a:gd name="T26" fmla="+- 0 355 355"/>
                              <a:gd name="T27" fmla="*/ 355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3"/>
                                </a:lnTo>
                                <a:lnTo>
                                  <a:pt x="0" y="10"/>
                                </a:lnTo>
                                <a:lnTo>
                                  <a:pt x="8886" y="10"/>
                                </a:lnTo>
                                <a:lnTo>
                                  <a:pt x="8886" y="3"/>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Text Box 267"/>
                        <wps:cNvSpPr txBox="1">
                          <a:spLocks/>
                        </wps:cNvSpPr>
                        <wps:spPr bwMode="auto">
                          <a:xfrm>
                            <a:off x="1418" y="421"/>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A8E2C"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80" name="Text Box 266"/>
                        <wps:cNvSpPr txBox="1">
                          <a:spLocks/>
                        </wps:cNvSpPr>
                        <wps:spPr bwMode="auto">
                          <a:xfrm>
                            <a:off x="10245" y="405"/>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692A" w14:textId="77777777" w:rsidR="00786CD5" w:rsidRDefault="00786CD5">
                              <w:pPr>
                                <w:spacing w:line="240" w:lineRule="exact"/>
                                <w:rPr>
                                  <w:sz w:val="24"/>
                                </w:rPr>
                              </w:pPr>
                              <w:r>
                                <w:rPr>
                                  <w:color w:val="FFFFFF"/>
                                  <w:sz w:val="24"/>
                                  <w:shd w:val="clear" w:color="auto" w:fill="30849B"/>
                                </w:rPr>
                                <w:t>79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7337D" id="Group 265" o:spid="_x0000_s1210" style="position:absolute;margin-left:69.5pt;margin-top:17.75pt;width:456pt;height:14.55pt;z-index:-15542784;mso-wrap-distance-left:0;mso-wrap-distance-right:0;mso-position-horizontal-relative:page;mso-position-vertical-relative:text" coordorigin="1390,355"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">
                <v:rect id="Rectangle 269" o:spid="_x0000_s1211" style="position:absolute;left:1390;top:364;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" fillcolor="#30849b" stroked="f">
                  <v:path arrowok="t"/>
                </v:rect>
                <v:shape id="Freeform 268" o:spid="_x0000_s1212" style="position:absolute;left:1390;top:355;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" path="m8886,l,,,3r,7l8886,10r,-7l8886,xe" fillcolor="black" stroked="f">
                  <v:path arrowok="t" o:connecttype="custom" o:connectlocs="8886,355;0,355;0,358;0,365;8886,365;8886,358;8886,355" o:connectangles="0,0,0,0,0,0,0"/>
                </v:shape>
                <v:shape id="Text Box 267" o:spid="_x0000_s1213" type="#_x0000_t202" style="position:absolute;left:1418;top:421;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" filled="f" stroked="f">
                  <v:path arrowok="t"/>
                  <v:textbox inset="0,0,0,0">
                    <w:txbxContent>
                      <w:p w14:paraId="39DA8E2C" w14:textId="77777777" w:rsidR="00786CD5" w:rsidRDefault="00786CD5">
                        <w:pPr>
                          <w:spacing w:line="180" w:lineRule="exact"/>
                          <w:rPr>
                            <w:b/>
                            <w:sz w:val="18"/>
                          </w:rPr>
                        </w:pPr>
                        <w:r>
                          <w:rPr>
                            <w:b/>
                            <w:color w:val="FFFFFF"/>
                            <w:sz w:val="18"/>
                          </w:rPr>
                          <w:t>Üniversiteler İçin Stratejik Planlama Rehberi</w:t>
                        </w:r>
                      </w:p>
                    </w:txbxContent>
                  </v:textbox>
                </v:shape>
                <v:shape id="Text Box 266" o:spid="_x0000_s1214" type="#_x0000_t202" style="position:absolute;left:10245;top:405;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" filled="f" stroked="f">
                  <v:path arrowok="t"/>
                  <v:textbox inset="0,0,0,0">
                    <w:txbxContent>
                      <w:p w14:paraId="0C3E692A" w14:textId="77777777" w:rsidR="00786CD5" w:rsidRDefault="00786CD5">
                        <w:pPr>
                          <w:spacing w:line="240" w:lineRule="exact"/>
                          <w:rPr>
                            <w:sz w:val="24"/>
                          </w:rPr>
                        </w:pPr>
                        <w:r>
                          <w:rPr>
                            <w:color w:val="FFFFFF"/>
                            <w:sz w:val="24"/>
                            <w:shd w:val="clear" w:color="auto" w:fill="30849B"/>
                          </w:rPr>
                          <w:t>79</w:t>
                        </w:r>
                      </w:p>
                    </w:txbxContent>
                  </v:textbox>
                </v:shape>
                <w10:wrap type="topAndBottom" anchorx="page"/>
              </v:group>
            </w:pict>
          </mc:Fallback>
        </mc:AlternateContent>
      </w:r>
    </w:p>
    <w:p w14:paraId="099F2CDB" w14:textId="77777777" w:rsidR="00052151" w:rsidRPr="006552E8" w:rsidRDefault="00052151">
      <w:pPr>
        <w:rPr>
          <w:sz w:val="25"/>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A8871C0"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0DCA3058" wp14:editId="20AD4A4F">
                <wp:extent cx="5796915" cy="140335"/>
                <wp:effectExtent l="0" t="0" r="0" b="0"/>
                <wp:docPr id="27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EB506"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0DCA3058" id="Text Box 264" o:spid="_x0000_s1215"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" fillcolor="#30849b" stroked="f">
                <v:path arrowok="t"/>
                <v:textbox inset="0,0,0,0">
                  <w:txbxContent>
                    <w:p w14:paraId="4D0EB506"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1F80A253" w14:textId="77777777" w:rsidR="00052151" w:rsidRPr="006552E8" w:rsidRDefault="00052151">
      <w:pPr>
        <w:pStyle w:val="GvdeMetni"/>
        <w:rPr>
          <w:sz w:val="20"/>
        </w:rPr>
      </w:pPr>
    </w:p>
    <w:p w14:paraId="24E0203F" w14:textId="77777777" w:rsidR="00052151" w:rsidRPr="006552E8" w:rsidRDefault="00052151">
      <w:pPr>
        <w:pStyle w:val="GvdeMetni"/>
        <w:spacing w:before="8"/>
        <w:rPr>
          <w:sz w:val="16"/>
        </w:rPr>
      </w:pPr>
    </w:p>
    <w:p w14:paraId="4541DF69" w14:textId="77777777" w:rsidR="00052151" w:rsidRPr="006552E8" w:rsidRDefault="00D3649C">
      <w:pPr>
        <w:pStyle w:val="GvdeMetni"/>
        <w:spacing w:before="52"/>
        <w:ind w:left="138" w:firstLine="707"/>
      </w:pPr>
      <w:r w:rsidRPr="006552E8">
        <w:t>(2) İdare tarafından alınacak kararlar, yapılacak düzenlemeler ve bunlara bağlı uygulamalarda stratejik plana uyum gözetilir.</w:t>
      </w:r>
    </w:p>
    <w:p w14:paraId="0B24A6C6" w14:textId="77777777" w:rsidR="00052151" w:rsidRPr="006552E8" w:rsidRDefault="00D3649C">
      <w:pPr>
        <w:pStyle w:val="Balk3"/>
        <w:spacing w:line="293" w:lineRule="exact"/>
        <w:ind w:left="829" w:right="828"/>
        <w:jc w:val="center"/>
      </w:pPr>
      <w:r w:rsidRPr="006552E8">
        <w:t>ÜÇÜNCÜ BÖLÜM</w:t>
      </w:r>
    </w:p>
    <w:p w14:paraId="181EB56D" w14:textId="77777777" w:rsidR="00052151" w:rsidRPr="006552E8" w:rsidRDefault="00D3649C">
      <w:pPr>
        <w:pStyle w:val="Balk3"/>
        <w:ind w:left="829" w:right="829"/>
        <w:jc w:val="center"/>
      </w:pPr>
      <w:r w:rsidRPr="006552E8">
        <w:t>Stratejik Planın Güncellenmesi ve Yenilenmesi</w:t>
      </w:r>
    </w:p>
    <w:p w14:paraId="6D22D29D" w14:textId="77777777" w:rsidR="00052151" w:rsidRPr="006552E8" w:rsidRDefault="00D3649C">
      <w:pPr>
        <w:pStyle w:val="Balk3"/>
        <w:ind w:left="846"/>
        <w:jc w:val="left"/>
      </w:pPr>
      <w:r w:rsidRPr="006552E8">
        <w:t>Güncelleme</w:t>
      </w:r>
    </w:p>
    <w:p w14:paraId="6BF6BDD4" w14:textId="77777777" w:rsidR="00052151" w:rsidRPr="006552E8" w:rsidRDefault="00D3649C">
      <w:pPr>
        <w:pStyle w:val="GvdeMetni"/>
        <w:ind w:left="138" w:firstLine="707"/>
      </w:pPr>
      <w:r w:rsidRPr="006552E8">
        <w:rPr>
          <w:b/>
        </w:rPr>
        <w:t>MADDE 15</w:t>
      </w:r>
      <w:r w:rsidRPr="006552E8">
        <w:t>- (1) Güncelleme; misyon, vizyon ve amaçlar değiştirilmeden stratejik plan döneminin kalan yılları için hedef kartlarında yapılan değişikliklerdir.</w:t>
      </w:r>
    </w:p>
    <w:p w14:paraId="73DD6453" w14:textId="77777777" w:rsidR="00052151" w:rsidRPr="006552E8" w:rsidRDefault="00D3649C">
      <w:pPr>
        <w:pStyle w:val="ListeParagraf"/>
        <w:numPr>
          <w:ilvl w:val="0"/>
          <w:numId w:val="39"/>
        </w:numPr>
        <w:tabs>
          <w:tab w:val="left" w:pos="1159"/>
        </w:tabs>
        <w:ind w:right="135" w:firstLine="707"/>
        <w:jc w:val="both"/>
        <w:rPr>
          <w:sz w:val="24"/>
        </w:rPr>
      </w:pPr>
      <w:r w:rsidRPr="006552E8">
        <w:rPr>
          <w:sz w:val="24"/>
        </w:rPr>
        <w:t>Stratejik</w:t>
      </w:r>
      <w:r w:rsidRPr="006552E8">
        <w:rPr>
          <w:spacing w:val="-12"/>
          <w:sz w:val="24"/>
        </w:rPr>
        <w:t xml:space="preserve"> </w:t>
      </w:r>
      <w:r w:rsidRPr="006552E8">
        <w:rPr>
          <w:sz w:val="24"/>
        </w:rPr>
        <w:t>planın</w:t>
      </w:r>
      <w:r w:rsidRPr="006552E8">
        <w:rPr>
          <w:spacing w:val="-10"/>
          <w:sz w:val="24"/>
        </w:rPr>
        <w:t xml:space="preserve"> </w:t>
      </w:r>
      <w:r w:rsidRPr="006552E8">
        <w:rPr>
          <w:sz w:val="24"/>
        </w:rPr>
        <w:t>güncellenmesi</w:t>
      </w:r>
      <w:r w:rsidRPr="006552E8">
        <w:rPr>
          <w:spacing w:val="-11"/>
          <w:sz w:val="24"/>
        </w:rPr>
        <w:t xml:space="preserve"> </w:t>
      </w:r>
      <w:r w:rsidRPr="006552E8">
        <w:rPr>
          <w:sz w:val="24"/>
        </w:rPr>
        <w:t>kararı</w:t>
      </w:r>
      <w:r w:rsidRPr="006552E8">
        <w:rPr>
          <w:spacing w:val="-11"/>
          <w:sz w:val="24"/>
        </w:rPr>
        <w:t xml:space="preserve"> </w:t>
      </w:r>
      <w:r w:rsidRPr="006552E8">
        <w:rPr>
          <w:sz w:val="24"/>
        </w:rPr>
        <w:t>bakanlıklar</w:t>
      </w:r>
      <w:r w:rsidRPr="006552E8">
        <w:rPr>
          <w:spacing w:val="-10"/>
          <w:sz w:val="24"/>
        </w:rPr>
        <w:t xml:space="preserve"> </w:t>
      </w:r>
      <w:r w:rsidRPr="006552E8">
        <w:rPr>
          <w:sz w:val="24"/>
        </w:rPr>
        <w:t>ile</w:t>
      </w:r>
      <w:r w:rsidRPr="006552E8">
        <w:rPr>
          <w:spacing w:val="-10"/>
          <w:sz w:val="24"/>
        </w:rPr>
        <w:t xml:space="preserve"> </w:t>
      </w:r>
      <w:r w:rsidRPr="006552E8">
        <w:rPr>
          <w:sz w:val="24"/>
        </w:rPr>
        <w:t>bakanlıkların</w:t>
      </w:r>
      <w:r w:rsidRPr="006552E8">
        <w:rPr>
          <w:spacing w:val="-12"/>
          <w:sz w:val="24"/>
        </w:rPr>
        <w:t xml:space="preserve"> </w:t>
      </w:r>
      <w:r w:rsidRPr="006552E8">
        <w:rPr>
          <w:sz w:val="24"/>
        </w:rPr>
        <w:t>bağlı,</w:t>
      </w:r>
      <w:r w:rsidRPr="006552E8">
        <w:rPr>
          <w:spacing w:val="-10"/>
          <w:sz w:val="24"/>
        </w:rPr>
        <w:t xml:space="preserve"> </w:t>
      </w:r>
      <w:r w:rsidRPr="006552E8">
        <w:rPr>
          <w:sz w:val="24"/>
        </w:rPr>
        <w:t>ilgili</w:t>
      </w:r>
      <w:r w:rsidRPr="006552E8">
        <w:rPr>
          <w:spacing w:val="-11"/>
          <w:sz w:val="24"/>
        </w:rPr>
        <w:t xml:space="preserve"> </w:t>
      </w:r>
      <w:r w:rsidRPr="006552E8">
        <w:rPr>
          <w:sz w:val="24"/>
        </w:rPr>
        <w:t>ve</w:t>
      </w:r>
      <w:r w:rsidRPr="006552E8">
        <w:rPr>
          <w:spacing w:val="-11"/>
          <w:sz w:val="24"/>
        </w:rPr>
        <w:t xml:space="preserve"> </w:t>
      </w:r>
      <w:r w:rsidRPr="006552E8">
        <w:rPr>
          <w:sz w:val="24"/>
        </w:rPr>
        <w:t>ilişkili idarelerinde ilgili bakanın; diğer kamu idarelerinde ise üst yöneticinin onayı alınarak Başkanlığın uygun görüşüne</w:t>
      </w:r>
      <w:r w:rsidRPr="006552E8">
        <w:rPr>
          <w:spacing w:val="-1"/>
          <w:sz w:val="24"/>
        </w:rPr>
        <w:t xml:space="preserve"> </w:t>
      </w:r>
      <w:r w:rsidRPr="006552E8">
        <w:rPr>
          <w:sz w:val="24"/>
        </w:rPr>
        <w:t>sunulur.</w:t>
      </w:r>
    </w:p>
    <w:p w14:paraId="0F5EBD2A" w14:textId="77777777" w:rsidR="00052151" w:rsidRPr="006552E8" w:rsidRDefault="00D3649C">
      <w:pPr>
        <w:pStyle w:val="ListeParagraf"/>
        <w:numPr>
          <w:ilvl w:val="0"/>
          <w:numId w:val="39"/>
        </w:numPr>
        <w:tabs>
          <w:tab w:val="left" w:pos="1185"/>
        </w:tabs>
        <w:spacing w:before="1"/>
        <w:ind w:right="139" w:firstLine="707"/>
        <w:jc w:val="both"/>
        <w:rPr>
          <w:sz w:val="24"/>
        </w:rPr>
      </w:pPr>
      <w:r w:rsidRPr="006552E8">
        <w:rPr>
          <w:sz w:val="24"/>
        </w:rPr>
        <w:t>Daha önce güncellemeye konu olan performans göstergesi değerlerinde ikinci bir güncelleme</w:t>
      </w:r>
      <w:r w:rsidRPr="006552E8">
        <w:rPr>
          <w:spacing w:val="-2"/>
          <w:sz w:val="24"/>
        </w:rPr>
        <w:t xml:space="preserve"> </w:t>
      </w:r>
      <w:r w:rsidRPr="006552E8">
        <w:rPr>
          <w:sz w:val="24"/>
        </w:rPr>
        <w:t>yapılamaz.</w:t>
      </w:r>
    </w:p>
    <w:p w14:paraId="408BB539" w14:textId="77777777" w:rsidR="00052151" w:rsidRPr="006552E8" w:rsidRDefault="00D3649C">
      <w:pPr>
        <w:pStyle w:val="ListeParagraf"/>
        <w:numPr>
          <w:ilvl w:val="0"/>
          <w:numId w:val="39"/>
        </w:numPr>
        <w:tabs>
          <w:tab w:val="left" w:pos="1231"/>
        </w:tabs>
        <w:spacing w:before="1"/>
        <w:ind w:right="135" w:firstLine="707"/>
        <w:jc w:val="both"/>
        <w:rPr>
          <w:sz w:val="24"/>
        </w:rPr>
      </w:pPr>
      <w:r w:rsidRPr="006552E8">
        <w:rPr>
          <w:sz w:val="24"/>
        </w:rPr>
        <w:t>İlave kaynak temininin mümkün olmadığı durumlarda yapılacak değişikliklerin uygulanmakta olan stratejik planın toplam kaynak gereksinimini değiştirmeyecek nitelikte olması</w:t>
      </w:r>
      <w:r w:rsidRPr="006552E8">
        <w:rPr>
          <w:spacing w:val="-1"/>
          <w:sz w:val="24"/>
        </w:rPr>
        <w:t xml:space="preserve"> </w:t>
      </w:r>
      <w:r w:rsidRPr="006552E8">
        <w:rPr>
          <w:sz w:val="24"/>
        </w:rPr>
        <w:t>gerekir.</w:t>
      </w:r>
    </w:p>
    <w:p w14:paraId="4AB411B1" w14:textId="77777777" w:rsidR="00052151" w:rsidRPr="006552E8" w:rsidRDefault="00D3649C">
      <w:pPr>
        <w:pStyle w:val="ListeParagraf"/>
        <w:numPr>
          <w:ilvl w:val="0"/>
          <w:numId w:val="39"/>
        </w:numPr>
        <w:tabs>
          <w:tab w:val="left" w:pos="1183"/>
        </w:tabs>
        <w:ind w:right="133" w:firstLine="707"/>
        <w:jc w:val="both"/>
        <w:rPr>
          <w:sz w:val="24"/>
        </w:rPr>
      </w:pPr>
      <w:r w:rsidRPr="006552E8">
        <w:rPr>
          <w:sz w:val="24"/>
        </w:rPr>
        <w:t>Mahallî idareler hariç diğer kamu idarelerince alınan güncelleme kararı, gerekçesi ve güncellenecek hususlarla birlikte Başkanlığın uygun görüşüne sunulur. Başkanlık güncellemeye ilişkin kararını otuz gün içerisinde ilgili kamu idaresine iletir. Mahallî idareler tarafından alınan güncelleme kararı, gerekçesi ve güncellenecek hususlarla birlikte ilgili meclislerinin onayına</w:t>
      </w:r>
      <w:r w:rsidRPr="006552E8">
        <w:rPr>
          <w:spacing w:val="-1"/>
          <w:sz w:val="24"/>
        </w:rPr>
        <w:t xml:space="preserve"> </w:t>
      </w:r>
      <w:r w:rsidRPr="006552E8">
        <w:rPr>
          <w:sz w:val="24"/>
        </w:rPr>
        <w:t>sunulur.</w:t>
      </w:r>
    </w:p>
    <w:p w14:paraId="79177FCD" w14:textId="77777777" w:rsidR="00052151" w:rsidRPr="006552E8" w:rsidRDefault="00D3649C">
      <w:pPr>
        <w:pStyle w:val="ListeParagraf"/>
        <w:numPr>
          <w:ilvl w:val="0"/>
          <w:numId w:val="39"/>
        </w:numPr>
        <w:tabs>
          <w:tab w:val="left" w:pos="1200"/>
        </w:tabs>
        <w:ind w:right="142" w:firstLine="707"/>
        <w:jc w:val="both"/>
        <w:rPr>
          <w:sz w:val="24"/>
        </w:rPr>
      </w:pPr>
      <w:r w:rsidRPr="006552E8">
        <w:rPr>
          <w:sz w:val="24"/>
        </w:rPr>
        <w:t>Mahallî idareler tarafından güncellenen stratejik plan, ilgili meclisinde bütçeden önce görüşülerek kabul</w:t>
      </w:r>
      <w:r w:rsidRPr="006552E8">
        <w:rPr>
          <w:spacing w:val="-3"/>
          <w:sz w:val="24"/>
        </w:rPr>
        <w:t xml:space="preserve"> </w:t>
      </w:r>
      <w:r w:rsidRPr="006552E8">
        <w:rPr>
          <w:sz w:val="24"/>
        </w:rPr>
        <w:t>edilir.</w:t>
      </w:r>
    </w:p>
    <w:p w14:paraId="158EC6C6" w14:textId="77777777" w:rsidR="00052151" w:rsidRPr="006552E8" w:rsidRDefault="00D3649C">
      <w:pPr>
        <w:pStyle w:val="ListeParagraf"/>
        <w:numPr>
          <w:ilvl w:val="0"/>
          <w:numId w:val="39"/>
        </w:numPr>
        <w:tabs>
          <w:tab w:val="left" w:pos="1185"/>
        </w:tabs>
        <w:ind w:right="139" w:firstLine="707"/>
        <w:jc w:val="both"/>
        <w:rPr>
          <w:sz w:val="24"/>
        </w:rPr>
      </w:pPr>
      <w:r w:rsidRPr="006552E8">
        <w:rPr>
          <w:sz w:val="24"/>
        </w:rPr>
        <w:t>Güncellenen stratejik plan, 13 üncü maddeye uygun olarak ilgili kamu idarelerine sunulur ve kamu idaresinin internet sitesinde yayımlanır.</w:t>
      </w:r>
    </w:p>
    <w:p w14:paraId="216C519B" w14:textId="77777777" w:rsidR="00052151" w:rsidRPr="006552E8" w:rsidRDefault="00D3649C">
      <w:pPr>
        <w:pStyle w:val="ListeParagraf"/>
        <w:numPr>
          <w:ilvl w:val="0"/>
          <w:numId w:val="39"/>
        </w:numPr>
        <w:tabs>
          <w:tab w:val="left" w:pos="1169"/>
        </w:tabs>
        <w:ind w:left="1168" w:hanging="323"/>
        <w:jc w:val="both"/>
        <w:rPr>
          <w:sz w:val="24"/>
        </w:rPr>
      </w:pPr>
      <w:r w:rsidRPr="006552E8">
        <w:rPr>
          <w:sz w:val="24"/>
        </w:rPr>
        <w:t>Güncellenen stratejik plan, takip eden yılın Ocak ayı itibarıyla yürürlüğe</w:t>
      </w:r>
      <w:r w:rsidRPr="006552E8">
        <w:rPr>
          <w:spacing w:val="-21"/>
          <w:sz w:val="24"/>
        </w:rPr>
        <w:t xml:space="preserve"> </w:t>
      </w:r>
      <w:r w:rsidRPr="006552E8">
        <w:rPr>
          <w:sz w:val="24"/>
        </w:rPr>
        <w:t>konulur.</w:t>
      </w:r>
    </w:p>
    <w:p w14:paraId="53835936" w14:textId="77777777" w:rsidR="00052151" w:rsidRPr="006552E8" w:rsidRDefault="00D3649C">
      <w:pPr>
        <w:pStyle w:val="Balk3"/>
        <w:ind w:left="846"/>
        <w:jc w:val="left"/>
      </w:pPr>
      <w:r w:rsidRPr="006552E8">
        <w:t>Yenileme</w:t>
      </w:r>
    </w:p>
    <w:p w14:paraId="71024568" w14:textId="77777777" w:rsidR="00052151" w:rsidRPr="006552E8" w:rsidRDefault="00D3649C">
      <w:pPr>
        <w:pStyle w:val="GvdeMetni"/>
        <w:ind w:left="138" w:right="133" w:firstLine="707"/>
        <w:jc w:val="both"/>
      </w:pPr>
      <w:r w:rsidRPr="006552E8">
        <w:rPr>
          <w:b/>
        </w:rPr>
        <w:t>MADDE 16</w:t>
      </w:r>
      <w:r w:rsidRPr="006552E8">
        <w:t>- (1) Yenileme, stratejik planın beş yıllık bir dönem için yeniden hazırlanmasıdır. Ancak bu maddenin ikinci fıkrasının (b) ile (e) bentleri gereğince stratejik planların yenilenmesi durumunda stratejik plan, mevcut plan döneminin kalan süresi için yenilenir.</w:t>
      </w:r>
    </w:p>
    <w:p w14:paraId="7F2D89FC" w14:textId="77777777" w:rsidR="00052151" w:rsidRPr="006552E8" w:rsidRDefault="00D3649C">
      <w:pPr>
        <w:pStyle w:val="ListeParagraf"/>
        <w:numPr>
          <w:ilvl w:val="0"/>
          <w:numId w:val="38"/>
        </w:numPr>
        <w:tabs>
          <w:tab w:val="left" w:pos="1169"/>
        </w:tabs>
        <w:spacing w:line="292" w:lineRule="exact"/>
        <w:ind w:hanging="323"/>
        <w:jc w:val="both"/>
        <w:rPr>
          <w:sz w:val="24"/>
        </w:rPr>
      </w:pPr>
      <w:r w:rsidRPr="006552E8">
        <w:rPr>
          <w:sz w:val="24"/>
        </w:rPr>
        <w:t>Bir stratejik planın uygulama dönemi</w:t>
      </w:r>
      <w:r w:rsidRPr="006552E8">
        <w:rPr>
          <w:spacing w:val="-4"/>
          <w:sz w:val="24"/>
        </w:rPr>
        <w:t xml:space="preserve"> </w:t>
      </w:r>
      <w:r w:rsidRPr="006552E8">
        <w:rPr>
          <w:sz w:val="24"/>
        </w:rPr>
        <w:t>içerisinde;</w:t>
      </w:r>
    </w:p>
    <w:p w14:paraId="11137545" w14:textId="77777777" w:rsidR="00052151" w:rsidRPr="006552E8" w:rsidRDefault="00D3649C">
      <w:pPr>
        <w:pStyle w:val="ListeParagraf"/>
        <w:numPr>
          <w:ilvl w:val="0"/>
          <w:numId w:val="37"/>
        </w:numPr>
        <w:tabs>
          <w:tab w:val="left" w:pos="1164"/>
        </w:tabs>
        <w:ind w:right="136" w:firstLine="707"/>
        <w:jc w:val="both"/>
        <w:rPr>
          <w:sz w:val="24"/>
        </w:rPr>
      </w:pPr>
      <w:r w:rsidRPr="006552E8">
        <w:rPr>
          <w:sz w:val="24"/>
        </w:rPr>
        <w:t>Cumhurbaşkanının değişmesi halinde Anayasa Mahkemesi, Yargıtay, Danıştay, Sayıştay ve Kanuna ekli (II) sayılı cetvelde yer alan üniversiteler ve yüksek teknoloji enstitüleri ile mahallî idareler hariç diğer kamu</w:t>
      </w:r>
      <w:r w:rsidRPr="006552E8">
        <w:rPr>
          <w:spacing w:val="-3"/>
          <w:sz w:val="24"/>
        </w:rPr>
        <w:t xml:space="preserve"> </w:t>
      </w:r>
      <w:r w:rsidRPr="006552E8">
        <w:rPr>
          <w:sz w:val="24"/>
        </w:rPr>
        <w:t>idarelerinin,</w:t>
      </w:r>
    </w:p>
    <w:p w14:paraId="3286A11F" w14:textId="77777777" w:rsidR="00052151" w:rsidRPr="006552E8" w:rsidRDefault="00D3649C">
      <w:pPr>
        <w:pStyle w:val="ListeParagraf"/>
        <w:numPr>
          <w:ilvl w:val="0"/>
          <w:numId w:val="37"/>
        </w:numPr>
        <w:tabs>
          <w:tab w:val="left" w:pos="1101"/>
        </w:tabs>
        <w:ind w:left="1100" w:hanging="255"/>
        <w:jc w:val="both"/>
        <w:rPr>
          <w:sz w:val="24"/>
        </w:rPr>
      </w:pPr>
      <w:r w:rsidRPr="006552E8">
        <w:rPr>
          <w:sz w:val="24"/>
        </w:rPr>
        <w:t>Bakanın değişmesi halinde ilgili bakanlık ile bağlı, ilgili ve ilişkili kamu</w:t>
      </w:r>
      <w:r w:rsidRPr="006552E8">
        <w:rPr>
          <w:spacing w:val="-22"/>
          <w:sz w:val="24"/>
        </w:rPr>
        <w:t xml:space="preserve"> </w:t>
      </w:r>
      <w:r w:rsidRPr="006552E8">
        <w:rPr>
          <w:sz w:val="24"/>
        </w:rPr>
        <w:t>idarelerinin,</w:t>
      </w:r>
    </w:p>
    <w:p w14:paraId="71DFFFEB" w14:textId="77777777" w:rsidR="00052151" w:rsidRPr="006552E8" w:rsidRDefault="00D3649C">
      <w:pPr>
        <w:pStyle w:val="ListeParagraf"/>
        <w:numPr>
          <w:ilvl w:val="0"/>
          <w:numId w:val="37"/>
        </w:numPr>
        <w:tabs>
          <w:tab w:val="left" w:pos="1075"/>
        </w:tabs>
        <w:ind w:right="136" w:firstLine="707"/>
        <w:jc w:val="both"/>
        <w:rPr>
          <w:sz w:val="24"/>
        </w:rPr>
      </w:pPr>
      <w:r w:rsidRPr="006552E8">
        <w:rPr>
          <w:sz w:val="24"/>
        </w:rPr>
        <w:t>Anayasa Mahkemesi, Yargıtay, Danıştay ile Sayıştay Başkanlarının değişmesi</w:t>
      </w:r>
      <w:r w:rsidRPr="006552E8">
        <w:rPr>
          <w:spacing w:val="-36"/>
          <w:sz w:val="24"/>
        </w:rPr>
        <w:t xml:space="preserve"> </w:t>
      </w:r>
      <w:r w:rsidRPr="006552E8">
        <w:rPr>
          <w:sz w:val="24"/>
        </w:rPr>
        <w:t>halinde ilgili kamu</w:t>
      </w:r>
      <w:r w:rsidRPr="006552E8">
        <w:rPr>
          <w:spacing w:val="1"/>
          <w:sz w:val="24"/>
        </w:rPr>
        <w:t xml:space="preserve"> </w:t>
      </w:r>
      <w:r w:rsidRPr="006552E8">
        <w:rPr>
          <w:sz w:val="24"/>
        </w:rPr>
        <w:t>idaresinin,</w:t>
      </w:r>
    </w:p>
    <w:p w14:paraId="3969DC86" w14:textId="77777777" w:rsidR="00052151" w:rsidRPr="006552E8" w:rsidRDefault="00D3649C">
      <w:pPr>
        <w:pStyle w:val="GvdeMetni"/>
        <w:spacing w:line="293" w:lineRule="exact"/>
        <w:ind w:left="846"/>
        <w:jc w:val="both"/>
      </w:pPr>
      <w:r w:rsidRPr="006552E8">
        <w:t>ç) Rektörün değişmesi halinde ilgili üniversite ya da yüksek teknoloji enstitüsünün,</w:t>
      </w:r>
    </w:p>
    <w:p w14:paraId="2D3DC7CA" w14:textId="77777777" w:rsidR="00052151" w:rsidRPr="006552E8" w:rsidRDefault="00D3649C">
      <w:pPr>
        <w:pStyle w:val="ListeParagraf"/>
        <w:numPr>
          <w:ilvl w:val="0"/>
          <w:numId w:val="37"/>
        </w:numPr>
        <w:tabs>
          <w:tab w:val="left" w:pos="1197"/>
        </w:tabs>
        <w:spacing w:before="2"/>
        <w:ind w:right="140" w:firstLine="707"/>
        <w:rPr>
          <w:sz w:val="24"/>
        </w:rPr>
      </w:pPr>
      <w:r w:rsidRPr="006552E8">
        <w:rPr>
          <w:sz w:val="24"/>
        </w:rPr>
        <w:t>Mahallî idareler genel seçimlerinin yapılması halinde ilgili mevzuatına göre kapsamdaki tüm mahallî</w:t>
      </w:r>
      <w:r w:rsidRPr="006552E8">
        <w:rPr>
          <w:spacing w:val="-2"/>
          <w:sz w:val="24"/>
        </w:rPr>
        <w:t xml:space="preserve"> </w:t>
      </w:r>
      <w:r w:rsidRPr="006552E8">
        <w:rPr>
          <w:sz w:val="24"/>
        </w:rPr>
        <w:t>idarelerin,</w:t>
      </w:r>
    </w:p>
    <w:p w14:paraId="36265252" w14:textId="77777777" w:rsidR="00052151" w:rsidRPr="006552E8" w:rsidRDefault="00D3649C">
      <w:pPr>
        <w:pStyle w:val="ListeParagraf"/>
        <w:numPr>
          <w:ilvl w:val="0"/>
          <w:numId w:val="37"/>
        </w:numPr>
        <w:tabs>
          <w:tab w:val="left" w:pos="1097"/>
        </w:tabs>
        <w:ind w:right="142" w:firstLine="707"/>
        <w:rPr>
          <w:sz w:val="24"/>
        </w:rPr>
      </w:pPr>
      <w:r w:rsidRPr="006552E8">
        <w:rPr>
          <w:sz w:val="24"/>
        </w:rPr>
        <w:t>Mahallî idareler genel seçimleri haricinde mahallî idarede üst yöneticinin değişmesi halinde ilgili mahallî</w:t>
      </w:r>
      <w:r w:rsidRPr="006552E8">
        <w:rPr>
          <w:spacing w:val="-2"/>
          <w:sz w:val="24"/>
        </w:rPr>
        <w:t xml:space="preserve"> </w:t>
      </w:r>
      <w:r w:rsidRPr="006552E8">
        <w:rPr>
          <w:sz w:val="24"/>
        </w:rPr>
        <w:t>idarenin,</w:t>
      </w:r>
    </w:p>
    <w:p w14:paraId="7730E7A1" w14:textId="77777777" w:rsidR="00052151" w:rsidRPr="006552E8" w:rsidRDefault="00D3649C">
      <w:pPr>
        <w:pStyle w:val="ListeParagraf"/>
        <w:numPr>
          <w:ilvl w:val="0"/>
          <w:numId w:val="37"/>
        </w:numPr>
        <w:tabs>
          <w:tab w:val="left" w:pos="1128"/>
        </w:tabs>
        <w:ind w:right="139" w:firstLine="707"/>
        <w:rPr>
          <w:sz w:val="24"/>
        </w:rPr>
      </w:pPr>
      <w:r w:rsidRPr="006552E8">
        <w:rPr>
          <w:sz w:val="24"/>
        </w:rPr>
        <w:t>Görev, yetki ve sorumluluklarını düzenleyen mevzuatta veya sorumlu olduğu program ve alt programlarında önemli değişikliklerin olması halinde ilgili kamu</w:t>
      </w:r>
      <w:r w:rsidRPr="006552E8">
        <w:rPr>
          <w:spacing w:val="-18"/>
          <w:sz w:val="24"/>
        </w:rPr>
        <w:t xml:space="preserve"> </w:t>
      </w:r>
      <w:r w:rsidRPr="006552E8">
        <w:rPr>
          <w:sz w:val="24"/>
        </w:rPr>
        <w:t>idaresinin,</w:t>
      </w:r>
    </w:p>
    <w:p w14:paraId="2A331582" w14:textId="77777777" w:rsidR="00052151" w:rsidRPr="006552E8" w:rsidRDefault="00D3649C">
      <w:pPr>
        <w:pStyle w:val="GvdeMetni"/>
        <w:spacing w:line="293" w:lineRule="exact"/>
        <w:ind w:left="846"/>
      </w:pPr>
      <w:r w:rsidRPr="006552E8">
        <w:t>stratejik planı yenilenir.</w:t>
      </w:r>
    </w:p>
    <w:p w14:paraId="04CCE62F" w14:textId="77777777" w:rsidR="00052151" w:rsidRPr="006552E8" w:rsidRDefault="00BD5B54">
      <w:pPr>
        <w:pStyle w:val="ListeParagraf"/>
        <w:numPr>
          <w:ilvl w:val="0"/>
          <w:numId w:val="38"/>
        </w:numPr>
        <w:tabs>
          <w:tab w:val="left" w:pos="1164"/>
        </w:tabs>
        <w:ind w:left="138" w:right="135" w:firstLine="707"/>
        <w:rPr>
          <w:sz w:val="24"/>
        </w:rPr>
      </w:pPr>
      <w:r w:rsidRPr="006552E8">
        <w:rPr>
          <w:noProof/>
          <w:lang w:eastAsia="tr-TR"/>
        </w:rPr>
        <mc:AlternateContent>
          <mc:Choice Requires="wpg">
            <w:drawing>
              <wp:anchor distT="0" distB="0" distL="0" distR="0" simplePos="0" relativeHeight="487775744" behindDoc="1" locked="0" layoutInCell="1" allowOverlap="1" wp14:anchorId="33086C3B" wp14:editId="652CF3F0">
                <wp:simplePos x="0" y="0"/>
                <wp:positionH relativeFrom="page">
                  <wp:posOffset>882650</wp:posOffset>
                </wp:positionH>
                <wp:positionV relativeFrom="paragraph">
                  <wp:posOffset>412115</wp:posOffset>
                </wp:positionV>
                <wp:extent cx="5791200" cy="184785"/>
                <wp:effectExtent l="0" t="0" r="0" b="0"/>
                <wp:wrapTopAndBottom/>
                <wp:docPr id="270"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649"/>
                          <a:chExt cx="9120" cy="291"/>
                        </a:xfrm>
                      </wpg:grpSpPr>
                      <wps:wsp>
                        <wps:cNvPr id="271" name="Rectangle 263"/>
                        <wps:cNvSpPr>
                          <a:spLocks/>
                        </wps:cNvSpPr>
                        <wps:spPr bwMode="auto">
                          <a:xfrm>
                            <a:off x="1390" y="658"/>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Freeform 262"/>
                        <wps:cNvSpPr>
                          <a:spLocks/>
                        </wps:cNvSpPr>
                        <wps:spPr bwMode="auto">
                          <a:xfrm>
                            <a:off x="1390" y="648"/>
                            <a:ext cx="8887" cy="10"/>
                          </a:xfrm>
                          <a:custGeom>
                            <a:avLst/>
                            <a:gdLst>
                              <a:gd name="T0" fmla="+- 0 10276 1390"/>
                              <a:gd name="T1" fmla="*/ T0 w 8887"/>
                              <a:gd name="T2" fmla="+- 0 649 649"/>
                              <a:gd name="T3" fmla="*/ 649 h 10"/>
                              <a:gd name="T4" fmla="+- 0 1390 1390"/>
                              <a:gd name="T5" fmla="*/ T4 w 8887"/>
                              <a:gd name="T6" fmla="+- 0 649 649"/>
                              <a:gd name="T7" fmla="*/ 649 h 10"/>
                              <a:gd name="T8" fmla="+- 0 1390 1390"/>
                              <a:gd name="T9" fmla="*/ T8 w 8887"/>
                              <a:gd name="T10" fmla="+- 0 651 649"/>
                              <a:gd name="T11" fmla="*/ 651 h 10"/>
                              <a:gd name="T12" fmla="+- 0 1390 1390"/>
                              <a:gd name="T13" fmla="*/ T12 w 8887"/>
                              <a:gd name="T14" fmla="+- 0 658 649"/>
                              <a:gd name="T15" fmla="*/ 658 h 10"/>
                              <a:gd name="T16" fmla="+- 0 10276 1390"/>
                              <a:gd name="T17" fmla="*/ T16 w 8887"/>
                              <a:gd name="T18" fmla="+- 0 658 649"/>
                              <a:gd name="T19" fmla="*/ 658 h 10"/>
                              <a:gd name="T20" fmla="+- 0 10276 1390"/>
                              <a:gd name="T21" fmla="*/ T20 w 8887"/>
                              <a:gd name="T22" fmla="+- 0 651 649"/>
                              <a:gd name="T23" fmla="*/ 651 h 10"/>
                              <a:gd name="T24" fmla="+- 0 10276 1390"/>
                              <a:gd name="T25" fmla="*/ T24 w 8887"/>
                              <a:gd name="T26" fmla="+- 0 649 649"/>
                              <a:gd name="T27" fmla="*/ 649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Text Box 261"/>
                        <wps:cNvSpPr txBox="1">
                          <a:spLocks/>
                        </wps:cNvSpPr>
                        <wps:spPr bwMode="auto">
                          <a:xfrm>
                            <a:off x="1418" y="715"/>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7305A"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74" name="Text Box 260"/>
                        <wps:cNvSpPr txBox="1">
                          <a:spLocks/>
                        </wps:cNvSpPr>
                        <wps:spPr bwMode="auto">
                          <a:xfrm>
                            <a:off x="10245" y="698"/>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A7F2" w14:textId="77777777" w:rsidR="00786CD5" w:rsidRDefault="00786CD5">
                              <w:pPr>
                                <w:spacing w:line="240" w:lineRule="exact"/>
                                <w:rPr>
                                  <w:sz w:val="24"/>
                                </w:rPr>
                              </w:pPr>
                              <w:r>
                                <w:rPr>
                                  <w:color w:val="FFFFFF"/>
                                  <w:sz w:val="24"/>
                                  <w:shd w:val="clear" w:color="auto" w:fill="30849B"/>
                                </w:rP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86C3B" id="Group 259" o:spid="_x0000_s1216" style="position:absolute;left:0;text-align:left;margin-left:69.5pt;margin-top:32.45pt;width:456pt;height:14.55pt;z-index:-15540736;mso-wrap-distance-left:0;mso-wrap-distance-right:0;mso-position-horizontal-relative:page;mso-position-vertical-relative:text" coordorigin="1390,649"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">
                <v:rect id="Rectangle 263" o:spid="_x0000_s1217" style="position:absolute;left:1390;top:658;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" fillcolor="#30849b" stroked="f">
                  <v:path arrowok="t"/>
                </v:rect>
                <v:shape id="Freeform 262" o:spid="_x0000_s1218" style="position:absolute;left:1390;top:648;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" path="m8886,l,,,2,,9r8886,l8886,2r,-2xe" fillcolor="black" stroked="f">
                  <v:path arrowok="t" o:connecttype="custom" o:connectlocs="8886,649;0,649;0,651;0,658;8886,658;8886,651;8886,649" o:connectangles="0,0,0,0,0,0,0"/>
                </v:shape>
                <v:shape id="Text Box 261" o:spid="_x0000_s1219" type="#_x0000_t202" style="position:absolute;left:1418;top:715;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" filled="f" stroked="f">
                  <v:path arrowok="t"/>
                  <v:textbox inset="0,0,0,0">
                    <w:txbxContent>
                      <w:p w14:paraId="6357305A" w14:textId="77777777" w:rsidR="00786CD5" w:rsidRDefault="00786CD5">
                        <w:pPr>
                          <w:spacing w:line="180" w:lineRule="exact"/>
                          <w:rPr>
                            <w:b/>
                            <w:sz w:val="18"/>
                          </w:rPr>
                        </w:pPr>
                        <w:r>
                          <w:rPr>
                            <w:b/>
                            <w:color w:val="FFFFFF"/>
                            <w:sz w:val="18"/>
                          </w:rPr>
                          <w:t>Üniversiteler İçin Stratejik Planlama Rehberi</w:t>
                        </w:r>
                      </w:p>
                    </w:txbxContent>
                  </v:textbox>
                </v:shape>
                <v:shape id="Text Box 260" o:spid="_x0000_s1220" type="#_x0000_t202" style="position:absolute;left:10245;top:698;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" filled="f" stroked="f">
                  <v:path arrowok="t"/>
                  <v:textbox inset="0,0,0,0">
                    <w:txbxContent>
                      <w:p w14:paraId="0FDEA7F2" w14:textId="77777777" w:rsidR="00786CD5" w:rsidRDefault="00786CD5">
                        <w:pPr>
                          <w:spacing w:line="240" w:lineRule="exact"/>
                          <w:rPr>
                            <w:sz w:val="24"/>
                          </w:rPr>
                        </w:pPr>
                        <w:r>
                          <w:rPr>
                            <w:color w:val="FFFFFF"/>
                            <w:sz w:val="24"/>
                            <w:shd w:val="clear" w:color="auto" w:fill="30849B"/>
                          </w:rPr>
                          <w:t>80</w:t>
                        </w:r>
                      </w:p>
                    </w:txbxContent>
                  </v:textbox>
                </v:shape>
                <w10:wrap type="topAndBottom" anchorx="page"/>
              </v:group>
            </w:pict>
          </mc:Fallback>
        </mc:AlternateContent>
      </w:r>
      <w:r w:rsidR="00D3649C" w:rsidRPr="006552E8">
        <w:rPr>
          <w:sz w:val="24"/>
        </w:rPr>
        <w:t>İkinci</w:t>
      </w:r>
      <w:r w:rsidR="00D3649C" w:rsidRPr="006552E8">
        <w:rPr>
          <w:spacing w:val="-7"/>
          <w:sz w:val="24"/>
        </w:rPr>
        <w:t xml:space="preserve"> </w:t>
      </w:r>
      <w:r w:rsidR="00D3649C" w:rsidRPr="006552E8">
        <w:rPr>
          <w:sz w:val="24"/>
        </w:rPr>
        <w:t>fıkranın</w:t>
      </w:r>
      <w:r w:rsidR="00D3649C" w:rsidRPr="006552E8">
        <w:rPr>
          <w:spacing w:val="-5"/>
          <w:sz w:val="24"/>
        </w:rPr>
        <w:t xml:space="preserve"> </w:t>
      </w:r>
      <w:r w:rsidR="00D3649C" w:rsidRPr="006552E8">
        <w:rPr>
          <w:sz w:val="24"/>
        </w:rPr>
        <w:t>(b),</w:t>
      </w:r>
      <w:r w:rsidR="00D3649C" w:rsidRPr="006552E8">
        <w:rPr>
          <w:spacing w:val="-7"/>
          <w:sz w:val="24"/>
        </w:rPr>
        <w:t xml:space="preserve"> </w:t>
      </w:r>
      <w:r w:rsidR="00D3649C" w:rsidRPr="006552E8">
        <w:rPr>
          <w:sz w:val="24"/>
        </w:rPr>
        <w:t>(c),</w:t>
      </w:r>
      <w:r w:rsidR="00D3649C" w:rsidRPr="006552E8">
        <w:rPr>
          <w:spacing w:val="-7"/>
          <w:sz w:val="24"/>
        </w:rPr>
        <w:t xml:space="preserve"> </w:t>
      </w:r>
      <w:r w:rsidR="00D3649C" w:rsidRPr="006552E8">
        <w:rPr>
          <w:sz w:val="24"/>
        </w:rPr>
        <w:t>(ç),</w:t>
      </w:r>
      <w:r w:rsidR="00D3649C" w:rsidRPr="006552E8">
        <w:rPr>
          <w:spacing w:val="-7"/>
          <w:sz w:val="24"/>
        </w:rPr>
        <w:t xml:space="preserve"> </w:t>
      </w:r>
      <w:r w:rsidR="00D3649C" w:rsidRPr="006552E8">
        <w:rPr>
          <w:sz w:val="24"/>
        </w:rPr>
        <w:t>(e)</w:t>
      </w:r>
      <w:r w:rsidR="00D3649C" w:rsidRPr="006552E8">
        <w:rPr>
          <w:spacing w:val="-7"/>
          <w:sz w:val="24"/>
        </w:rPr>
        <w:t xml:space="preserve"> </w:t>
      </w:r>
      <w:r w:rsidR="00D3649C" w:rsidRPr="006552E8">
        <w:rPr>
          <w:sz w:val="24"/>
        </w:rPr>
        <w:t>ve</w:t>
      </w:r>
      <w:r w:rsidR="00D3649C" w:rsidRPr="006552E8">
        <w:rPr>
          <w:spacing w:val="-6"/>
          <w:sz w:val="24"/>
        </w:rPr>
        <w:t xml:space="preserve"> </w:t>
      </w:r>
      <w:r w:rsidR="00D3649C" w:rsidRPr="006552E8">
        <w:rPr>
          <w:sz w:val="24"/>
        </w:rPr>
        <w:t>(f)</w:t>
      </w:r>
      <w:r w:rsidR="00D3649C" w:rsidRPr="006552E8">
        <w:rPr>
          <w:spacing w:val="-7"/>
          <w:sz w:val="24"/>
        </w:rPr>
        <w:t xml:space="preserve"> </w:t>
      </w:r>
      <w:r w:rsidR="00D3649C" w:rsidRPr="006552E8">
        <w:rPr>
          <w:sz w:val="24"/>
        </w:rPr>
        <w:t>bentleri</w:t>
      </w:r>
      <w:r w:rsidR="00D3649C" w:rsidRPr="006552E8">
        <w:rPr>
          <w:spacing w:val="-9"/>
          <w:sz w:val="24"/>
        </w:rPr>
        <w:t xml:space="preserve"> </w:t>
      </w:r>
      <w:r w:rsidR="00D3649C" w:rsidRPr="006552E8">
        <w:rPr>
          <w:sz w:val="24"/>
        </w:rPr>
        <w:t>gereğince</w:t>
      </w:r>
      <w:r w:rsidR="00D3649C" w:rsidRPr="006552E8">
        <w:rPr>
          <w:spacing w:val="-7"/>
          <w:sz w:val="24"/>
        </w:rPr>
        <w:t xml:space="preserve"> </w:t>
      </w:r>
      <w:r w:rsidR="00D3649C" w:rsidRPr="006552E8">
        <w:rPr>
          <w:sz w:val="24"/>
        </w:rPr>
        <w:t>stratejik</w:t>
      </w:r>
      <w:r w:rsidR="00D3649C" w:rsidRPr="006552E8">
        <w:rPr>
          <w:spacing w:val="-7"/>
          <w:sz w:val="24"/>
        </w:rPr>
        <w:t xml:space="preserve"> </w:t>
      </w:r>
      <w:r w:rsidR="00D3649C" w:rsidRPr="006552E8">
        <w:rPr>
          <w:sz w:val="24"/>
        </w:rPr>
        <w:t>planların</w:t>
      </w:r>
      <w:r w:rsidR="00D3649C" w:rsidRPr="006552E8">
        <w:rPr>
          <w:spacing w:val="-8"/>
          <w:sz w:val="24"/>
        </w:rPr>
        <w:t xml:space="preserve"> </w:t>
      </w:r>
      <w:r w:rsidR="00D3649C" w:rsidRPr="006552E8">
        <w:rPr>
          <w:sz w:val="24"/>
        </w:rPr>
        <w:lastRenderedPageBreak/>
        <w:t>yenilenmesi ihtiyarî</w:t>
      </w:r>
      <w:r w:rsidR="00D3649C" w:rsidRPr="006552E8">
        <w:rPr>
          <w:spacing w:val="17"/>
          <w:sz w:val="24"/>
        </w:rPr>
        <w:t xml:space="preserve"> </w:t>
      </w:r>
      <w:r w:rsidR="00D3649C" w:rsidRPr="006552E8">
        <w:rPr>
          <w:sz w:val="24"/>
        </w:rPr>
        <w:t>mahiyette</w:t>
      </w:r>
      <w:r w:rsidR="00D3649C" w:rsidRPr="006552E8">
        <w:rPr>
          <w:spacing w:val="16"/>
          <w:sz w:val="24"/>
        </w:rPr>
        <w:t xml:space="preserve"> </w:t>
      </w:r>
      <w:r w:rsidR="00D3649C" w:rsidRPr="006552E8">
        <w:rPr>
          <w:sz w:val="24"/>
        </w:rPr>
        <w:t>olup</w:t>
      </w:r>
      <w:r w:rsidR="00D3649C" w:rsidRPr="006552E8">
        <w:rPr>
          <w:spacing w:val="16"/>
          <w:sz w:val="24"/>
        </w:rPr>
        <w:t xml:space="preserve"> </w:t>
      </w:r>
      <w:r w:rsidR="00D3649C" w:rsidRPr="006552E8">
        <w:rPr>
          <w:sz w:val="24"/>
        </w:rPr>
        <w:t>yenileme</w:t>
      </w:r>
      <w:r w:rsidR="00D3649C" w:rsidRPr="006552E8">
        <w:rPr>
          <w:spacing w:val="18"/>
          <w:sz w:val="24"/>
        </w:rPr>
        <w:t xml:space="preserve"> </w:t>
      </w:r>
      <w:r w:rsidR="00D3649C" w:rsidRPr="006552E8">
        <w:rPr>
          <w:sz w:val="24"/>
        </w:rPr>
        <w:t>kararı;</w:t>
      </w:r>
      <w:r w:rsidR="00D3649C" w:rsidRPr="006552E8">
        <w:rPr>
          <w:spacing w:val="18"/>
          <w:sz w:val="24"/>
        </w:rPr>
        <w:t xml:space="preserve"> </w:t>
      </w:r>
      <w:r w:rsidR="00D3649C" w:rsidRPr="006552E8">
        <w:rPr>
          <w:sz w:val="24"/>
        </w:rPr>
        <w:t>ilgili</w:t>
      </w:r>
      <w:r w:rsidR="00D3649C" w:rsidRPr="006552E8">
        <w:rPr>
          <w:spacing w:val="15"/>
          <w:sz w:val="24"/>
        </w:rPr>
        <w:t xml:space="preserve"> </w:t>
      </w:r>
      <w:r w:rsidR="00D3649C" w:rsidRPr="006552E8">
        <w:rPr>
          <w:sz w:val="24"/>
        </w:rPr>
        <w:t>bentlerdeki</w:t>
      </w:r>
      <w:r w:rsidR="00D3649C" w:rsidRPr="006552E8">
        <w:rPr>
          <w:spacing w:val="17"/>
          <w:sz w:val="24"/>
        </w:rPr>
        <w:t xml:space="preserve"> </w:t>
      </w:r>
      <w:r w:rsidR="00D3649C" w:rsidRPr="006552E8">
        <w:rPr>
          <w:sz w:val="24"/>
        </w:rPr>
        <w:t>şartların</w:t>
      </w:r>
      <w:r w:rsidR="00D3649C" w:rsidRPr="006552E8">
        <w:rPr>
          <w:spacing w:val="18"/>
          <w:sz w:val="24"/>
        </w:rPr>
        <w:t xml:space="preserve"> </w:t>
      </w:r>
      <w:r w:rsidR="00D3649C" w:rsidRPr="006552E8">
        <w:rPr>
          <w:sz w:val="24"/>
        </w:rPr>
        <w:t>oluşmasını</w:t>
      </w:r>
      <w:r w:rsidR="00D3649C" w:rsidRPr="006552E8">
        <w:rPr>
          <w:spacing w:val="18"/>
          <w:sz w:val="24"/>
        </w:rPr>
        <w:t xml:space="preserve"> </w:t>
      </w:r>
      <w:r w:rsidR="00D3649C" w:rsidRPr="006552E8">
        <w:rPr>
          <w:sz w:val="24"/>
        </w:rPr>
        <w:t>müteakip</w:t>
      </w:r>
    </w:p>
    <w:p w14:paraId="43A75744" w14:textId="77777777" w:rsidR="00052151" w:rsidRPr="006552E8" w:rsidRDefault="00052151">
      <w:pPr>
        <w:rPr>
          <w:sz w:val="24"/>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5CB9C68"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08973C98" wp14:editId="2CFC571B">
                <wp:extent cx="5796915" cy="140335"/>
                <wp:effectExtent l="0" t="0" r="0" b="0"/>
                <wp:docPr id="26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2F7D6"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08973C98" id="Text Box 258" o:spid="_x0000_s1221"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BhGuHudQIAAPQEAAAOAAAAAAAA&#10;AAAAAAAAAC4CAABkcnMvZTJvRG9jLnhtbFBLAQItABQABgAIAAAAIQBgoj7D3AAAAAQBAAAPAAAA&#10;AAAAAAAAAAAAAM8EAABkcnMvZG93bnJldi54bWxQSwUGAAAAAAQABADzAAAA2AUAAAAA&#10;" fillcolor="#30849b" stroked="f">
                <v:path arrowok="t"/>
                <v:textbox inset="0,0,0,0">
                  <w:txbxContent>
                    <w:p w14:paraId="3212F7D6"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F3BE6F1" w14:textId="77777777" w:rsidR="00052151" w:rsidRPr="006552E8" w:rsidRDefault="00052151">
      <w:pPr>
        <w:pStyle w:val="GvdeMetni"/>
        <w:rPr>
          <w:sz w:val="20"/>
        </w:rPr>
      </w:pPr>
    </w:p>
    <w:p w14:paraId="6817AF59" w14:textId="77777777" w:rsidR="00052151" w:rsidRPr="006552E8" w:rsidRDefault="00052151">
      <w:pPr>
        <w:pStyle w:val="GvdeMetni"/>
        <w:spacing w:before="8"/>
        <w:rPr>
          <w:sz w:val="16"/>
        </w:rPr>
      </w:pPr>
    </w:p>
    <w:p w14:paraId="6FAED6A6" w14:textId="77777777" w:rsidR="00052151" w:rsidRPr="006552E8" w:rsidRDefault="00D3649C">
      <w:pPr>
        <w:pStyle w:val="GvdeMetni"/>
        <w:spacing w:before="52"/>
        <w:ind w:left="138" w:right="139"/>
        <w:jc w:val="both"/>
      </w:pPr>
      <w:r w:rsidRPr="006552E8">
        <w:t>bakanlıklar ile bakanlıklara bağlı, ilgili ve ilişkili idarelerde bakanın, diğer idarelerde ise üst yöneticinin onayı ile üç ay içerisinde alınır ve Başkanlığa gönderilir.</w:t>
      </w:r>
    </w:p>
    <w:p w14:paraId="216D9F09" w14:textId="77777777" w:rsidR="00052151" w:rsidRPr="006552E8" w:rsidRDefault="00D3649C">
      <w:pPr>
        <w:pStyle w:val="ListeParagraf"/>
        <w:numPr>
          <w:ilvl w:val="0"/>
          <w:numId w:val="38"/>
        </w:numPr>
        <w:tabs>
          <w:tab w:val="left" w:pos="1185"/>
        </w:tabs>
        <w:ind w:left="138" w:right="133" w:firstLine="707"/>
        <w:jc w:val="both"/>
        <w:rPr>
          <w:sz w:val="24"/>
        </w:rPr>
      </w:pPr>
      <w:r w:rsidRPr="006552E8">
        <w:rPr>
          <w:sz w:val="24"/>
        </w:rPr>
        <w:t>Mahallî idareler hariç, ikinci fıkranın (f) bendi gereğince alınacak yenileme kararı, gerekçesi ile birlikte bir hafta içerisinde Başkanlığın uygun görüşüne sunulur. Başkanlık, yenilemeye ilişkin kararını on beş gün içerisinde ilgili kamu idaresine iletir. Bu bent gereğince mahallî idareler tarafından alınan yenileme kararı ise, gerekçesi ile birlikte ilgili meclislerinin onayına</w:t>
      </w:r>
      <w:r w:rsidRPr="006552E8">
        <w:rPr>
          <w:spacing w:val="-2"/>
          <w:sz w:val="24"/>
        </w:rPr>
        <w:t xml:space="preserve"> </w:t>
      </w:r>
      <w:r w:rsidRPr="006552E8">
        <w:rPr>
          <w:sz w:val="24"/>
        </w:rPr>
        <w:t>sunulur.</w:t>
      </w:r>
    </w:p>
    <w:p w14:paraId="057AD226" w14:textId="77777777" w:rsidR="00052151" w:rsidRPr="006552E8" w:rsidRDefault="00D3649C">
      <w:pPr>
        <w:pStyle w:val="ListeParagraf"/>
        <w:numPr>
          <w:ilvl w:val="0"/>
          <w:numId w:val="38"/>
        </w:numPr>
        <w:tabs>
          <w:tab w:val="left" w:pos="1190"/>
        </w:tabs>
        <w:ind w:left="138" w:right="137" w:firstLine="707"/>
        <w:jc w:val="both"/>
        <w:rPr>
          <w:sz w:val="24"/>
        </w:rPr>
      </w:pPr>
      <w:r w:rsidRPr="006552E8">
        <w:rPr>
          <w:sz w:val="24"/>
        </w:rPr>
        <w:t>Başkanlık, ikinci fıkra gereğince stratejik planını yenileyen veya yenilemesi uygun görülen kamu idaresiyle istişare halinde sürecin takvimi ile temel aşamalarını</w:t>
      </w:r>
      <w:r w:rsidRPr="006552E8">
        <w:rPr>
          <w:spacing w:val="-13"/>
          <w:sz w:val="24"/>
        </w:rPr>
        <w:t xml:space="preserve"> </w:t>
      </w:r>
      <w:r w:rsidRPr="006552E8">
        <w:rPr>
          <w:sz w:val="24"/>
        </w:rPr>
        <w:t>belirler.</w:t>
      </w:r>
    </w:p>
    <w:p w14:paraId="53DC9FEB" w14:textId="77777777" w:rsidR="00052151" w:rsidRPr="006552E8" w:rsidRDefault="00D3649C">
      <w:pPr>
        <w:pStyle w:val="ListeParagraf"/>
        <w:numPr>
          <w:ilvl w:val="0"/>
          <w:numId w:val="38"/>
        </w:numPr>
        <w:tabs>
          <w:tab w:val="left" w:pos="1169"/>
        </w:tabs>
        <w:spacing w:line="293" w:lineRule="exact"/>
        <w:ind w:hanging="323"/>
        <w:jc w:val="both"/>
        <w:rPr>
          <w:sz w:val="24"/>
        </w:rPr>
      </w:pPr>
      <w:r w:rsidRPr="006552E8">
        <w:rPr>
          <w:sz w:val="24"/>
        </w:rPr>
        <w:t>Stratejik planların yenilenmesinde bu Yönetmelik hükümleri</w:t>
      </w:r>
      <w:r w:rsidRPr="006552E8">
        <w:rPr>
          <w:spacing w:val="-6"/>
          <w:sz w:val="24"/>
        </w:rPr>
        <w:t xml:space="preserve"> </w:t>
      </w:r>
      <w:r w:rsidRPr="006552E8">
        <w:rPr>
          <w:sz w:val="24"/>
        </w:rPr>
        <w:t>uygulanır.</w:t>
      </w:r>
    </w:p>
    <w:p w14:paraId="51EFE957" w14:textId="77777777" w:rsidR="00052151" w:rsidRPr="006552E8" w:rsidRDefault="00D3649C">
      <w:pPr>
        <w:pStyle w:val="Balk3"/>
        <w:spacing w:before="1"/>
        <w:ind w:left="829" w:right="827"/>
        <w:jc w:val="center"/>
      </w:pPr>
      <w:r w:rsidRPr="006552E8">
        <w:t>ÜÇÜNCÜ</w:t>
      </w:r>
      <w:r w:rsidRPr="006552E8">
        <w:rPr>
          <w:spacing w:val="-2"/>
        </w:rPr>
        <w:t xml:space="preserve"> </w:t>
      </w:r>
      <w:r w:rsidRPr="006552E8">
        <w:t>KISIM</w:t>
      </w:r>
    </w:p>
    <w:p w14:paraId="7BD788D1" w14:textId="77777777" w:rsidR="00052151" w:rsidRPr="006552E8" w:rsidRDefault="00D3649C">
      <w:pPr>
        <w:pStyle w:val="Balk3"/>
        <w:ind w:left="3559" w:right="3560"/>
        <w:jc w:val="center"/>
      </w:pPr>
      <w:r w:rsidRPr="006552E8">
        <w:t>Performans</w:t>
      </w:r>
      <w:r w:rsidRPr="006552E8">
        <w:rPr>
          <w:spacing w:val="-9"/>
        </w:rPr>
        <w:t xml:space="preserve"> </w:t>
      </w:r>
      <w:r w:rsidRPr="006552E8">
        <w:t>Programı BİRİNCİ BÖLÜM</w:t>
      </w:r>
    </w:p>
    <w:p w14:paraId="16A8AE71" w14:textId="77777777" w:rsidR="00052151" w:rsidRPr="006552E8" w:rsidRDefault="00D3649C">
      <w:pPr>
        <w:pStyle w:val="Balk3"/>
        <w:ind w:left="846" w:right="3558" w:firstLine="3197"/>
        <w:jc w:val="left"/>
      </w:pPr>
      <w:r w:rsidRPr="006552E8">
        <w:t>Genel İlkeler Performans programı sürecine ilişkin genel ilkeler</w:t>
      </w:r>
    </w:p>
    <w:p w14:paraId="6038E9E9" w14:textId="77777777" w:rsidR="00052151" w:rsidRPr="006552E8" w:rsidRDefault="00D3649C">
      <w:pPr>
        <w:pStyle w:val="GvdeMetni"/>
        <w:spacing w:line="293" w:lineRule="exact"/>
        <w:ind w:left="846"/>
      </w:pPr>
      <w:r w:rsidRPr="006552E8">
        <w:rPr>
          <w:b/>
        </w:rPr>
        <w:t>MADDE 17</w:t>
      </w:r>
      <w:r w:rsidRPr="006552E8">
        <w:t>- (1) Performans programı hazırlama sürecinde aşağıdaki genel ilkelere</w:t>
      </w:r>
    </w:p>
    <w:p w14:paraId="027266B7" w14:textId="77777777" w:rsidR="00052151" w:rsidRPr="006552E8" w:rsidRDefault="00D3649C">
      <w:pPr>
        <w:pStyle w:val="GvdeMetni"/>
        <w:ind w:left="138"/>
      </w:pPr>
      <w:r w:rsidRPr="006552E8">
        <w:t>uyulur:</w:t>
      </w:r>
    </w:p>
    <w:p w14:paraId="79DB3080" w14:textId="77777777" w:rsidR="00052151" w:rsidRPr="006552E8" w:rsidRDefault="00D3649C">
      <w:pPr>
        <w:pStyle w:val="ListeParagraf"/>
        <w:numPr>
          <w:ilvl w:val="0"/>
          <w:numId w:val="36"/>
        </w:numPr>
        <w:tabs>
          <w:tab w:val="left" w:pos="1116"/>
        </w:tabs>
        <w:ind w:hanging="270"/>
        <w:rPr>
          <w:sz w:val="24"/>
        </w:rPr>
      </w:pPr>
      <w:r w:rsidRPr="006552E8">
        <w:rPr>
          <w:sz w:val="24"/>
        </w:rPr>
        <w:t>Performans</w:t>
      </w:r>
      <w:r w:rsidRPr="006552E8">
        <w:rPr>
          <w:spacing w:val="24"/>
          <w:sz w:val="24"/>
        </w:rPr>
        <w:t xml:space="preserve"> </w:t>
      </w:r>
      <w:r w:rsidRPr="006552E8">
        <w:rPr>
          <w:sz w:val="24"/>
        </w:rPr>
        <w:t>programı;</w:t>
      </w:r>
      <w:r w:rsidRPr="006552E8">
        <w:rPr>
          <w:spacing w:val="23"/>
          <w:sz w:val="24"/>
        </w:rPr>
        <w:t xml:space="preserve"> </w:t>
      </w:r>
      <w:r w:rsidRPr="006552E8">
        <w:rPr>
          <w:sz w:val="24"/>
        </w:rPr>
        <w:t>kalkınma</w:t>
      </w:r>
      <w:r w:rsidRPr="006552E8">
        <w:rPr>
          <w:spacing w:val="25"/>
          <w:sz w:val="24"/>
        </w:rPr>
        <w:t xml:space="preserve"> </w:t>
      </w:r>
      <w:r w:rsidRPr="006552E8">
        <w:rPr>
          <w:sz w:val="24"/>
        </w:rPr>
        <w:t>planı,</w:t>
      </w:r>
      <w:r w:rsidRPr="006552E8">
        <w:rPr>
          <w:spacing w:val="23"/>
          <w:sz w:val="24"/>
        </w:rPr>
        <w:t xml:space="preserve"> </w:t>
      </w:r>
      <w:r w:rsidRPr="006552E8">
        <w:rPr>
          <w:sz w:val="24"/>
        </w:rPr>
        <w:t>orta</w:t>
      </w:r>
      <w:r w:rsidRPr="006552E8">
        <w:rPr>
          <w:spacing w:val="25"/>
          <w:sz w:val="24"/>
        </w:rPr>
        <w:t xml:space="preserve"> </w:t>
      </w:r>
      <w:r w:rsidRPr="006552E8">
        <w:rPr>
          <w:sz w:val="24"/>
        </w:rPr>
        <w:t>vadeli</w:t>
      </w:r>
      <w:r w:rsidRPr="006552E8">
        <w:rPr>
          <w:spacing w:val="25"/>
          <w:sz w:val="24"/>
        </w:rPr>
        <w:t xml:space="preserve"> </w:t>
      </w:r>
      <w:r w:rsidRPr="006552E8">
        <w:rPr>
          <w:sz w:val="24"/>
        </w:rPr>
        <w:t>program,</w:t>
      </w:r>
      <w:r w:rsidRPr="006552E8">
        <w:rPr>
          <w:spacing w:val="26"/>
          <w:sz w:val="24"/>
        </w:rPr>
        <w:t xml:space="preserve"> </w:t>
      </w:r>
      <w:r w:rsidRPr="006552E8">
        <w:rPr>
          <w:sz w:val="24"/>
        </w:rPr>
        <w:t>orta</w:t>
      </w:r>
      <w:r w:rsidRPr="006552E8">
        <w:rPr>
          <w:spacing w:val="25"/>
          <w:sz w:val="24"/>
        </w:rPr>
        <w:t xml:space="preserve"> </w:t>
      </w:r>
      <w:r w:rsidRPr="006552E8">
        <w:rPr>
          <w:sz w:val="24"/>
        </w:rPr>
        <w:t>vadeli</w:t>
      </w:r>
      <w:r w:rsidRPr="006552E8">
        <w:rPr>
          <w:spacing w:val="26"/>
          <w:sz w:val="24"/>
        </w:rPr>
        <w:t xml:space="preserve"> </w:t>
      </w:r>
      <w:r w:rsidRPr="006552E8">
        <w:rPr>
          <w:sz w:val="24"/>
        </w:rPr>
        <w:t>malî</w:t>
      </w:r>
      <w:r w:rsidRPr="006552E8">
        <w:rPr>
          <w:spacing w:val="25"/>
          <w:sz w:val="24"/>
        </w:rPr>
        <w:t xml:space="preserve"> </w:t>
      </w:r>
      <w:r w:rsidRPr="006552E8">
        <w:rPr>
          <w:sz w:val="24"/>
        </w:rPr>
        <w:t>plan,</w:t>
      </w:r>
    </w:p>
    <w:p w14:paraId="68E09D47" w14:textId="77777777" w:rsidR="00052151" w:rsidRPr="006552E8" w:rsidRDefault="00D3649C">
      <w:pPr>
        <w:pStyle w:val="GvdeMetni"/>
        <w:ind w:left="138" w:right="133"/>
        <w:jc w:val="both"/>
      </w:pPr>
      <w:r w:rsidRPr="006552E8">
        <w:t>Cumhurbaşkanlığı</w:t>
      </w:r>
      <w:r w:rsidRPr="006552E8">
        <w:rPr>
          <w:spacing w:val="-7"/>
        </w:rPr>
        <w:t xml:space="preserve"> </w:t>
      </w:r>
      <w:r w:rsidRPr="006552E8">
        <w:t>yıllık</w:t>
      </w:r>
      <w:r w:rsidRPr="006552E8">
        <w:rPr>
          <w:spacing w:val="-8"/>
        </w:rPr>
        <w:t xml:space="preserve"> </w:t>
      </w:r>
      <w:r w:rsidRPr="006552E8">
        <w:t>programı</w:t>
      </w:r>
      <w:r w:rsidRPr="006552E8">
        <w:rPr>
          <w:spacing w:val="-7"/>
        </w:rPr>
        <w:t xml:space="preserve"> </w:t>
      </w:r>
      <w:r w:rsidRPr="006552E8">
        <w:t>ve</w:t>
      </w:r>
      <w:r w:rsidRPr="006552E8">
        <w:rPr>
          <w:spacing w:val="-7"/>
        </w:rPr>
        <w:t xml:space="preserve"> </w:t>
      </w:r>
      <w:r w:rsidRPr="006552E8">
        <w:t>kurumsal</w:t>
      </w:r>
      <w:r w:rsidRPr="006552E8">
        <w:rPr>
          <w:spacing w:val="-7"/>
        </w:rPr>
        <w:t xml:space="preserve"> </w:t>
      </w:r>
      <w:r w:rsidRPr="006552E8">
        <w:t>stratejik</w:t>
      </w:r>
      <w:r w:rsidRPr="006552E8">
        <w:rPr>
          <w:spacing w:val="-8"/>
        </w:rPr>
        <w:t xml:space="preserve"> </w:t>
      </w:r>
      <w:r w:rsidRPr="006552E8">
        <w:t>planla</w:t>
      </w:r>
      <w:r w:rsidRPr="006552E8">
        <w:rPr>
          <w:spacing w:val="-7"/>
        </w:rPr>
        <w:t xml:space="preserve"> </w:t>
      </w:r>
      <w:r w:rsidRPr="006552E8">
        <w:t>uyumlu</w:t>
      </w:r>
      <w:r w:rsidRPr="006552E8">
        <w:rPr>
          <w:spacing w:val="-9"/>
        </w:rPr>
        <w:t xml:space="preserve"> </w:t>
      </w:r>
      <w:r w:rsidRPr="006552E8">
        <w:t>olmak</w:t>
      </w:r>
      <w:r w:rsidRPr="006552E8">
        <w:rPr>
          <w:spacing w:val="-8"/>
        </w:rPr>
        <w:t xml:space="preserve"> </w:t>
      </w:r>
      <w:r w:rsidRPr="006552E8">
        <w:t>üzere</w:t>
      </w:r>
      <w:r w:rsidRPr="006552E8">
        <w:rPr>
          <w:spacing w:val="-7"/>
        </w:rPr>
        <w:t xml:space="preserve"> </w:t>
      </w:r>
      <w:r w:rsidRPr="006552E8">
        <w:t>idare</w:t>
      </w:r>
      <w:r w:rsidRPr="006552E8">
        <w:rPr>
          <w:spacing w:val="-9"/>
        </w:rPr>
        <w:t xml:space="preserve"> </w:t>
      </w:r>
      <w:r w:rsidRPr="006552E8">
        <w:t>bütçe tekliflerinde yer alan performans bilgisini içerecek ve program sınıflandırması aracılığıyla bütçelerle bağlantı kuracak şekilde her yıl</w:t>
      </w:r>
      <w:r w:rsidRPr="006552E8">
        <w:rPr>
          <w:spacing w:val="-4"/>
        </w:rPr>
        <w:t xml:space="preserve"> </w:t>
      </w:r>
      <w:r w:rsidRPr="006552E8">
        <w:t>hazırlanır.</w:t>
      </w:r>
    </w:p>
    <w:p w14:paraId="0BFEAA9A" w14:textId="77777777" w:rsidR="00052151" w:rsidRPr="006552E8" w:rsidRDefault="00D3649C">
      <w:pPr>
        <w:pStyle w:val="ListeParagraf"/>
        <w:numPr>
          <w:ilvl w:val="0"/>
          <w:numId w:val="36"/>
        </w:numPr>
        <w:tabs>
          <w:tab w:val="left" w:pos="1154"/>
        </w:tabs>
        <w:ind w:left="138" w:right="137" w:firstLine="707"/>
        <w:jc w:val="both"/>
        <w:rPr>
          <w:sz w:val="24"/>
        </w:rPr>
      </w:pPr>
      <w:r w:rsidRPr="006552E8">
        <w:rPr>
          <w:sz w:val="24"/>
        </w:rPr>
        <w:t>Performans programı; Kanuna, bu Yönetmeliğe, Bütçe Hazırlama Rehberine ve Başkanlıkça performans esaslı program bütçeye ilişkin yapılacak diğer düzenlemelere uygun olarak</w:t>
      </w:r>
      <w:r w:rsidRPr="006552E8">
        <w:rPr>
          <w:spacing w:val="-1"/>
          <w:sz w:val="24"/>
        </w:rPr>
        <w:t xml:space="preserve"> </w:t>
      </w:r>
      <w:r w:rsidRPr="006552E8">
        <w:rPr>
          <w:sz w:val="24"/>
        </w:rPr>
        <w:t>hazırlanır.</w:t>
      </w:r>
    </w:p>
    <w:p w14:paraId="43E38872" w14:textId="77777777" w:rsidR="00052151" w:rsidRPr="006552E8" w:rsidRDefault="00D3649C">
      <w:pPr>
        <w:pStyle w:val="ListeParagraf"/>
        <w:numPr>
          <w:ilvl w:val="0"/>
          <w:numId w:val="36"/>
        </w:numPr>
        <w:tabs>
          <w:tab w:val="left" w:pos="1092"/>
        </w:tabs>
        <w:spacing w:before="2"/>
        <w:ind w:left="138" w:right="137" w:firstLine="707"/>
        <w:jc w:val="both"/>
        <w:rPr>
          <w:sz w:val="24"/>
        </w:rPr>
      </w:pPr>
      <w:r w:rsidRPr="006552E8">
        <w:rPr>
          <w:sz w:val="24"/>
        </w:rPr>
        <w:t>Performans programı; çıktı ve sonuç odaklı bir anlayışla, doğru ve güvenilir bilgiye dayalı, malî saydamlığı ve hesap verebilirliği sağlayacak şekilde</w:t>
      </w:r>
      <w:r w:rsidRPr="006552E8">
        <w:rPr>
          <w:spacing w:val="-7"/>
          <w:sz w:val="24"/>
        </w:rPr>
        <w:t xml:space="preserve"> </w:t>
      </w:r>
      <w:r w:rsidRPr="006552E8">
        <w:rPr>
          <w:sz w:val="24"/>
        </w:rPr>
        <w:t>hazırlanır.</w:t>
      </w:r>
    </w:p>
    <w:p w14:paraId="0AF66797" w14:textId="77777777" w:rsidR="00052151" w:rsidRPr="006552E8" w:rsidRDefault="00D3649C">
      <w:pPr>
        <w:pStyle w:val="GvdeMetni"/>
        <w:ind w:left="138" w:right="129" w:firstLine="707"/>
        <w:jc w:val="both"/>
      </w:pPr>
      <w:r w:rsidRPr="006552E8">
        <w:t>ç) Performans programı hazırlık sürecinin etkili ve etkin bir şekilde yürütülmesinden, ilgili idarenin tüm birimleri sorumludur.</w:t>
      </w:r>
    </w:p>
    <w:p w14:paraId="29F0CE18" w14:textId="77777777" w:rsidR="00052151" w:rsidRPr="006552E8" w:rsidRDefault="00D3649C">
      <w:pPr>
        <w:pStyle w:val="ListeParagraf"/>
        <w:numPr>
          <w:ilvl w:val="0"/>
          <w:numId w:val="36"/>
        </w:numPr>
        <w:tabs>
          <w:tab w:val="left" w:pos="1101"/>
        </w:tabs>
        <w:spacing w:line="293" w:lineRule="exact"/>
        <w:ind w:left="1100" w:hanging="255"/>
        <w:jc w:val="both"/>
        <w:rPr>
          <w:sz w:val="24"/>
        </w:rPr>
      </w:pPr>
      <w:r w:rsidRPr="006552E8">
        <w:rPr>
          <w:sz w:val="24"/>
        </w:rPr>
        <w:t>Performans programı hazırlama süreci, Başkanlık ile işbirliği içerisinde</w:t>
      </w:r>
      <w:r w:rsidRPr="006552E8">
        <w:rPr>
          <w:spacing w:val="-20"/>
          <w:sz w:val="24"/>
        </w:rPr>
        <w:t xml:space="preserve"> </w:t>
      </w:r>
      <w:r w:rsidRPr="006552E8">
        <w:rPr>
          <w:sz w:val="24"/>
        </w:rPr>
        <w:t>yürütülür.</w:t>
      </w:r>
    </w:p>
    <w:p w14:paraId="161F3814" w14:textId="77777777" w:rsidR="00052151" w:rsidRPr="006552E8" w:rsidRDefault="00D3649C">
      <w:pPr>
        <w:pStyle w:val="Balk3"/>
        <w:ind w:left="829" w:right="827"/>
        <w:jc w:val="center"/>
      </w:pPr>
      <w:r w:rsidRPr="006552E8">
        <w:t>İKİNCİ BÖLÜM</w:t>
      </w:r>
    </w:p>
    <w:p w14:paraId="46B70413" w14:textId="77777777" w:rsidR="00052151" w:rsidRPr="006552E8" w:rsidRDefault="00D3649C">
      <w:pPr>
        <w:pStyle w:val="Balk3"/>
        <w:ind w:left="846" w:right="3275" w:firstLine="2431"/>
      </w:pPr>
      <w:r w:rsidRPr="006552E8">
        <w:t>Performans Programı Süreci Performans programının hazırlanması</w:t>
      </w:r>
    </w:p>
    <w:p w14:paraId="76241834" w14:textId="77777777" w:rsidR="00052151" w:rsidRPr="006552E8" w:rsidRDefault="00D3649C">
      <w:pPr>
        <w:pStyle w:val="GvdeMetni"/>
        <w:ind w:left="138" w:right="134" w:firstLine="707"/>
        <w:jc w:val="both"/>
      </w:pPr>
      <w:r w:rsidRPr="006552E8">
        <w:rPr>
          <w:b/>
        </w:rPr>
        <w:t>MADDE 18</w:t>
      </w:r>
      <w:r w:rsidRPr="006552E8">
        <w:t>- (1) Performans programı, ilgili idarenin strateji geliştirme biriminin koordinasyonunda, harcama yetkililerinin katılımıyla üst yönetici tarafından idare düzeyinde yıllık olarak hazırlanır.</w:t>
      </w:r>
    </w:p>
    <w:p w14:paraId="61C171C8" w14:textId="77777777" w:rsidR="00052151" w:rsidRPr="006552E8" w:rsidRDefault="00D3649C">
      <w:pPr>
        <w:pStyle w:val="ListeParagraf"/>
        <w:numPr>
          <w:ilvl w:val="0"/>
          <w:numId w:val="35"/>
        </w:numPr>
        <w:tabs>
          <w:tab w:val="left" w:pos="1181"/>
        </w:tabs>
        <w:ind w:right="136" w:firstLine="707"/>
        <w:jc w:val="both"/>
        <w:rPr>
          <w:sz w:val="24"/>
        </w:rPr>
      </w:pPr>
      <w:r w:rsidRPr="006552E8">
        <w:rPr>
          <w:sz w:val="24"/>
        </w:rPr>
        <w:t>Kamu idarelerinin performans programı hazırlama süreci, Mayıs ayı sonuna kadar üst yönetici tarafından hedef, gösterge ve faaliyetlerden sorumlu harcama birimlerine yapılacak yazılı duyuru ile</w:t>
      </w:r>
      <w:r w:rsidRPr="006552E8">
        <w:rPr>
          <w:spacing w:val="-2"/>
          <w:sz w:val="24"/>
        </w:rPr>
        <w:t xml:space="preserve"> </w:t>
      </w:r>
      <w:r w:rsidRPr="006552E8">
        <w:rPr>
          <w:sz w:val="24"/>
        </w:rPr>
        <w:t>başlar.</w:t>
      </w:r>
    </w:p>
    <w:p w14:paraId="5536FF44" w14:textId="77777777" w:rsidR="00052151" w:rsidRPr="006552E8" w:rsidRDefault="00D3649C">
      <w:pPr>
        <w:pStyle w:val="ListeParagraf"/>
        <w:numPr>
          <w:ilvl w:val="0"/>
          <w:numId w:val="35"/>
        </w:numPr>
        <w:tabs>
          <w:tab w:val="left" w:pos="1212"/>
        </w:tabs>
        <w:spacing w:before="1"/>
        <w:ind w:right="140" w:firstLine="707"/>
        <w:jc w:val="both"/>
        <w:rPr>
          <w:sz w:val="24"/>
        </w:rPr>
      </w:pPr>
      <w:r w:rsidRPr="006552E8">
        <w:rPr>
          <w:sz w:val="24"/>
        </w:rPr>
        <w:t>Stratejik planı bulunmayan idareler, idare bütçe tekliflerinde yer alan program sınıflandırması ve performans bilgisini içerecek şekilde performans programı</w:t>
      </w:r>
      <w:r w:rsidRPr="006552E8">
        <w:rPr>
          <w:spacing w:val="-14"/>
          <w:sz w:val="24"/>
        </w:rPr>
        <w:t xml:space="preserve"> </w:t>
      </w:r>
      <w:r w:rsidRPr="006552E8">
        <w:rPr>
          <w:sz w:val="24"/>
        </w:rPr>
        <w:t>hazırlar.</w:t>
      </w:r>
    </w:p>
    <w:p w14:paraId="39EBA5FA" w14:textId="77777777" w:rsidR="00052151" w:rsidRPr="006552E8" w:rsidRDefault="00D3649C">
      <w:pPr>
        <w:pStyle w:val="ListeParagraf"/>
        <w:numPr>
          <w:ilvl w:val="0"/>
          <w:numId w:val="35"/>
        </w:numPr>
        <w:tabs>
          <w:tab w:val="left" w:pos="1224"/>
        </w:tabs>
        <w:ind w:right="132" w:firstLine="707"/>
        <w:jc w:val="both"/>
        <w:rPr>
          <w:sz w:val="24"/>
        </w:rPr>
      </w:pPr>
      <w:r w:rsidRPr="006552E8">
        <w:rPr>
          <w:sz w:val="24"/>
        </w:rPr>
        <w:t>Genel bütçe kapsamındaki kamu idareleri ile özel bütçeli idareler performans programı hazırlık çalışmalarında, Başkanlık ve kamu idareleri tarafından birlikte belirlenen performans bilgilerine yer vermek zorundadır. Söz konusu unsurlara ilişkin değişiklik talepleri rehberlerde belirtilen süreçlere bağlı kalınarak Başkanlığa</w:t>
      </w:r>
      <w:r w:rsidRPr="006552E8">
        <w:rPr>
          <w:spacing w:val="-3"/>
          <w:sz w:val="24"/>
        </w:rPr>
        <w:t xml:space="preserve"> </w:t>
      </w:r>
      <w:r w:rsidRPr="006552E8">
        <w:rPr>
          <w:sz w:val="24"/>
        </w:rPr>
        <w:t>iletilir.</w:t>
      </w:r>
    </w:p>
    <w:p w14:paraId="204B2C3B" w14:textId="77777777" w:rsidR="00052151" w:rsidRPr="006552E8" w:rsidRDefault="00D3649C">
      <w:pPr>
        <w:ind w:left="846" w:right="135"/>
        <w:jc w:val="both"/>
        <w:rPr>
          <w:sz w:val="24"/>
        </w:rPr>
      </w:pPr>
      <w:r w:rsidRPr="006552E8">
        <w:rPr>
          <w:b/>
          <w:sz w:val="24"/>
        </w:rPr>
        <w:lastRenderedPageBreak/>
        <w:t>Performans programının ilgili idarelere gönderilmesi ve kamuoyuna açıklanması MADDE</w:t>
      </w:r>
      <w:r w:rsidRPr="006552E8">
        <w:rPr>
          <w:b/>
          <w:spacing w:val="40"/>
          <w:sz w:val="24"/>
        </w:rPr>
        <w:t xml:space="preserve"> </w:t>
      </w:r>
      <w:r w:rsidRPr="006552E8">
        <w:rPr>
          <w:b/>
          <w:sz w:val="24"/>
        </w:rPr>
        <w:t>19</w:t>
      </w:r>
      <w:r w:rsidRPr="006552E8">
        <w:rPr>
          <w:sz w:val="24"/>
        </w:rPr>
        <w:t>-</w:t>
      </w:r>
      <w:r w:rsidRPr="006552E8">
        <w:rPr>
          <w:spacing w:val="42"/>
          <w:sz w:val="24"/>
        </w:rPr>
        <w:t xml:space="preserve"> </w:t>
      </w:r>
      <w:r w:rsidRPr="006552E8">
        <w:rPr>
          <w:sz w:val="24"/>
        </w:rPr>
        <w:t>(1)</w:t>
      </w:r>
      <w:r w:rsidRPr="006552E8">
        <w:rPr>
          <w:spacing w:val="40"/>
          <w:sz w:val="24"/>
        </w:rPr>
        <w:t xml:space="preserve"> </w:t>
      </w:r>
      <w:r w:rsidRPr="006552E8">
        <w:rPr>
          <w:sz w:val="24"/>
        </w:rPr>
        <w:t>Genel</w:t>
      </w:r>
      <w:r w:rsidRPr="006552E8">
        <w:rPr>
          <w:spacing w:val="38"/>
          <w:sz w:val="24"/>
        </w:rPr>
        <w:t xml:space="preserve"> </w:t>
      </w:r>
      <w:r w:rsidRPr="006552E8">
        <w:rPr>
          <w:sz w:val="24"/>
        </w:rPr>
        <w:t>bütçe</w:t>
      </w:r>
      <w:r w:rsidRPr="006552E8">
        <w:rPr>
          <w:spacing w:val="42"/>
          <w:sz w:val="24"/>
        </w:rPr>
        <w:t xml:space="preserve"> </w:t>
      </w:r>
      <w:r w:rsidRPr="006552E8">
        <w:rPr>
          <w:sz w:val="24"/>
        </w:rPr>
        <w:t>kapsamındaki</w:t>
      </w:r>
      <w:r w:rsidRPr="006552E8">
        <w:rPr>
          <w:spacing w:val="41"/>
          <w:sz w:val="24"/>
        </w:rPr>
        <w:t xml:space="preserve"> </w:t>
      </w:r>
      <w:r w:rsidRPr="006552E8">
        <w:rPr>
          <w:sz w:val="24"/>
        </w:rPr>
        <w:t>kamu</w:t>
      </w:r>
      <w:r w:rsidRPr="006552E8">
        <w:rPr>
          <w:spacing w:val="41"/>
          <w:sz w:val="24"/>
        </w:rPr>
        <w:t xml:space="preserve"> </w:t>
      </w:r>
      <w:r w:rsidRPr="006552E8">
        <w:rPr>
          <w:sz w:val="24"/>
        </w:rPr>
        <w:t>idareleri</w:t>
      </w:r>
      <w:r w:rsidRPr="006552E8">
        <w:rPr>
          <w:spacing w:val="42"/>
          <w:sz w:val="24"/>
        </w:rPr>
        <w:t xml:space="preserve"> </w:t>
      </w:r>
      <w:r w:rsidRPr="006552E8">
        <w:rPr>
          <w:sz w:val="24"/>
        </w:rPr>
        <w:t>ile</w:t>
      </w:r>
      <w:r w:rsidRPr="006552E8">
        <w:rPr>
          <w:spacing w:val="39"/>
          <w:sz w:val="24"/>
        </w:rPr>
        <w:t xml:space="preserve"> </w:t>
      </w:r>
      <w:r w:rsidRPr="006552E8">
        <w:rPr>
          <w:sz w:val="24"/>
        </w:rPr>
        <w:t>özel</w:t>
      </w:r>
      <w:r w:rsidRPr="006552E8">
        <w:rPr>
          <w:spacing w:val="41"/>
          <w:sz w:val="24"/>
        </w:rPr>
        <w:t xml:space="preserve"> </w:t>
      </w:r>
      <w:r w:rsidRPr="006552E8">
        <w:rPr>
          <w:sz w:val="24"/>
        </w:rPr>
        <w:t>bütçeli</w:t>
      </w:r>
      <w:r w:rsidRPr="006552E8">
        <w:rPr>
          <w:spacing w:val="41"/>
          <w:sz w:val="24"/>
        </w:rPr>
        <w:t xml:space="preserve"> </w:t>
      </w:r>
      <w:r w:rsidRPr="006552E8">
        <w:rPr>
          <w:sz w:val="24"/>
        </w:rPr>
        <w:t>idareler,</w:t>
      </w:r>
    </w:p>
    <w:p w14:paraId="7EECA70D" w14:textId="77777777" w:rsidR="00052151" w:rsidRPr="006552E8" w:rsidRDefault="00BD5B54">
      <w:pPr>
        <w:pStyle w:val="GvdeMetni"/>
        <w:ind w:left="138"/>
        <w:jc w:val="both"/>
      </w:pPr>
      <w:r w:rsidRPr="006552E8">
        <w:rPr>
          <w:noProof/>
          <w:lang w:eastAsia="tr-TR"/>
        </w:rPr>
        <mc:AlternateContent>
          <mc:Choice Requires="wpg">
            <w:drawing>
              <wp:anchor distT="0" distB="0" distL="0" distR="0" simplePos="0" relativeHeight="487777792" behindDoc="1" locked="0" layoutInCell="1" allowOverlap="1" wp14:anchorId="67A67003" wp14:editId="77240EAF">
                <wp:simplePos x="0" y="0"/>
                <wp:positionH relativeFrom="page">
                  <wp:posOffset>882650</wp:posOffset>
                </wp:positionH>
                <wp:positionV relativeFrom="paragraph">
                  <wp:posOffset>226060</wp:posOffset>
                </wp:positionV>
                <wp:extent cx="5791200" cy="184785"/>
                <wp:effectExtent l="0" t="0" r="0" b="0"/>
                <wp:wrapTopAndBottom/>
                <wp:docPr id="264"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356"/>
                          <a:chExt cx="9120" cy="291"/>
                        </a:xfrm>
                      </wpg:grpSpPr>
                      <wps:wsp>
                        <wps:cNvPr id="265" name="Rectangle 257"/>
                        <wps:cNvSpPr>
                          <a:spLocks/>
                        </wps:cNvSpPr>
                        <wps:spPr bwMode="auto">
                          <a:xfrm>
                            <a:off x="1390" y="365"/>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Freeform 256"/>
                        <wps:cNvSpPr>
                          <a:spLocks/>
                        </wps:cNvSpPr>
                        <wps:spPr bwMode="auto">
                          <a:xfrm>
                            <a:off x="1390" y="355"/>
                            <a:ext cx="8887" cy="10"/>
                          </a:xfrm>
                          <a:custGeom>
                            <a:avLst/>
                            <a:gdLst>
                              <a:gd name="T0" fmla="+- 0 10276 1390"/>
                              <a:gd name="T1" fmla="*/ T0 w 8887"/>
                              <a:gd name="T2" fmla="+- 0 356 356"/>
                              <a:gd name="T3" fmla="*/ 356 h 10"/>
                              <a:gd name="T4" fmla="+- 0 1390 1390"/>
                              <a:gd name="T5" fmla="*/ T4 w 8887"/>
                              <a:gd name="T6" fmla="+- 0 356 356"/>
                              <a:gd name="T7" fmla="*/ 356 h 10"/>
                              <a:gd name="T8" fmla="+- 0 1390 1390"/>
                              <a:gd name="T9" fmla="*/ T8 w 8887"/>
                              <a:gd name="T10" fmla="+- 0 358 356"/>
                              <a:gd name="T11" fmla="*/ 358 h 10"/>
                              <a:gd name="T12" fmla="+- 0 1390 1390"/>
                              <a:gd name="T13" fmla="*/ T12 w 8887"/>
                              <a:gd name="T14" fmla="+- 0 365 356"/>
                              <a:gd name="T15" fmla="*/ 365 h 10"/>
                              <a:gd name="T16" fmla="+- 0 10276 1390"/>
                              <a:gd name="T17" fmla="*/ T16 w 8887"/>
                              <a:gd name="T18" fmla="+- 0 365 356"/>
                              <a:gd name="T19" fmla="*/ 365 h 10"/>
                              <a:gd name="T20" fmla="+- 0 10276 1390"/>
                              <a:gd name="T21" fmla="*/ T20 w 8887"/>
                              <a:gd name="T22" fmla="+- 0 358 356"/>
                              <a:gd name="T23" fmla="*/ 358 h 10"/>
                              <a:gd name="T24" fmla="+- 0 10276 1390"/>
                              <a:gd name="T25" fmla="*/ T24 w 8887"/>
                              <a:gd name="T26" fmla="+- 0 356 356"/>
                              <a:gd name="T27" fmla="*/ 356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Text Box 255"/>
                        <wps:cNvSpPr txBox="1">
                          <a:spLocks/>
                        </wps:cNvSpPr>
                        <wps:spPr bwMode="auto">
                          <a:xfrm>
                            <a:off x="1418" y="422"/>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190C5"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68" name="Text Box 254"/>
                        <wps:cNvSpPr txBox="1">
                          <a:spLocks/>
                        </wps:cNvSpPr>
                        <wps:spPr bwMode="auto">
                          <a:xfrm>
                            <a:off x="10245" y="406"/>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FB718" w14:textId="77777777" w:rsidR="00786CD5" w:rsidRDefault="00786CD5">
                              <w:pPr>
                                <w:spacing w:line="240" w:lineRule="exact"/>
                                <w:rPr>
                                  <w:sz w:val="24"/>
                                </w:rPr>
                              </w:pPr>
                              <w:r>
                                <w:rPr>
                                  <w:color w:val="FFFFFF"/>
                                  <w:sz w:val="24"/>
                                  <w:shd w:val="clear" w:color="auto" w:fill="30849B"/>
                                </w:rPr>
                                <w:t>81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67003" id="Group 253" o:spid="_x0000_s1222" style="position:absolute;left:0;text-align:left;margin-left:69.5pt;margin-top:17.8pt;width:456pt;height:14.55pt;z-index:-15538688;mso-wrap-distance-left:0;mso-wrap-distance-right:0;mso-position-horizontal-relative:page;mso-position-vertical-relative:text" coordorigin="1390,356"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">
                <v:rect id="Rectangle 257" o:spid="_x0000_s1223" style="position:absolute;left:1390;top:365;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" fillcolor="#30849b" stroked="f">
                  <v:path arrowok="t"/>
                </v:rect>
                <v:shape id="Freeform 256" o:spid="_x0000_s1224" style="position:absolute;left:1390;top:355;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" path="m8886,l,,,2,,9r8886,l8886,2r,-2xe" fillcolor="black" stroked="f">
                  <v:path arrowok="t" o:connecttype="custom" o:connectlocs="8886,356;0,356;0,358;0,365;8886,365;8886,358;8886,356" o:connectangles="0,0,0,0,0,0,0"/>
                </v:shape>
                <v:shape id="Text Box 255" o:spid="_x0000_s1225" type="#_x0000_t202" style="position:absolute;left:1418;top:422;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" filled="f" stroked="f">
                  <v:path arrowok="t"/>
                  <v:textbox inset="0,0,0,0">
                    <w:txbxContent>
                      <w:p w14:paraId="3D1190C5" w14:textId="77777777" w:rsidR="00786CD5" w:rsidRDefault="00786CD5">
                        <w:pPr>
                          <w:spacing w:line="180" w:lineRule="exact"/>
                          <w:rPr>
                            <w:b/>
                            <w:sz w:val="18"/>
                          </w:rPr>
                        </w:pPr>
                        <w:r>
                          <w:rPr>
                            <w:b/>
                            <w:color w:val="FFFFFF"/>
                            <w:sz w:val="18"/>
                          </w:rPr>
                          <w:t>Üniversiteler İçin Stratejik Planlama Rehberi</w:t>
                        </w:r>
                      </w:p>
                    </w:txbxContent>
                  </v:textbox>
                </v:shape>
                <v:shape id="Text Box 254" o:spid="_x0000_s1226" type="#_x0000_t202" style="position:absolute;left:10245;top:406;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" filled="f" stroked="f">
                  <v:path arrowok="t"/>
                  <v:textbox inset="0,0,0,0">
                    <w:txbxContent>
                      <w:p w14:paraId="1DFFB718" w14:textId="77777777" w:rsidR="00786CD5" w:rsidRDefault="00786CD5">
                        <w:pPr>
                          <w:spacing w:line="240" w:lineRule="exact"/>
                          <w:rPr>
                            <w:sz w:val="24"/>
                          </w:rPr>
                        </w:pPr>
                        <w:r>
                          <w:rPr>
                            <w:color w:val="FFFFFF"/>
                            <w:sz w:val="24"/>
                            <w:shd w:val="clear" w:color="auto" w:fill="30849B"/>
                          </w:rPr>
                          <w:t>81</w:t>
                        </w:r>
                      </w:p>
                    </w:txbxContent>
                  </v:textbox>
                </v:shape>
                <w10:wrap type="topAndBottom" anchorx="page"/>
              </v:group>
            </w:pict>
          </mc:Fallback>
        </mc:AlternateContent>
      </w:r>
      <w:r w:rsidR="00D3649C" w:rsidRPr="006552E8">
        <w:t>performans</w:t>
      </w:r>
      <w:r w:rsidR="00D3649C" w:rsidRPr="006552E8">
        <w:rPr>
          <w:spacing w:val="22"/>
        </w:rPr>
        <w:t xml:space="preserve"> </w:t>
      </w:r>
      <w:r w:rsidR="00D3649C" w:rsidRPr="006552E8">
        <w:t>programı</w:t>
      </w:r>
      <w:r w:rsidR="00D3649C" w:rsidRPr="006552E8">
        <w:rPr>
          <w:spacing w:val="24"/>
        </w:rPr>
        <w:t xml:space="preserve"> </w:t>
      </w:r>
      <w:r w:rsidR="00D3649C" w:rsidRPr="006552E8">
        <w:t>tekliflerini</w:t>
      </w:r>
      <w:r w:rsidR="00D3649C" w:rsidRPr="006552E8">
        <w:rPr>
          <w:spacing w:val="24"/>
        </w:rPr>
        <w:t xml:space="preserve"> </w:t>
      </w:r>
      <w:r w:rsidR="00D3649C" w:rsidRPr="006552E8">
        <w:t>bütçe</w:t>
      </w:r>
      <w:r w:rsidR="00D3649C" w:rsidRPr="006552E8">
        <w:rPr>
          <w:spacing w:val="23"/>
        </w:rPr>
        <w:t xml:space="preserve"> </w:t>
      </w:r>
      <w:r w:rsidR="00D3649C" w:rsidRPr="006552E8">
        <w:t>teklifleriyle</w:t>
      </w:r>
      <w:r w:rsidR="00D3649C" w:rsidRPr="006552E8">
        <w:rPr>
          <w:spacing w:val="26"/>
        </w:rPr>
        <w:t xml:space="preserve"> </w:t>
      </w:r>
      <w:r w:rsidR="00D3649C" w:rsidRPr="006552E8">
        <w:t>birlikte</w:t>
      </w:r>
      <w:r w:rsidR="00D3649C" w:rsidRPr="006552E8">
        <w:rPr>
          <w:spacing w:val="26"/>
        </w:rPr>
        <w:t xml:space="preserve"> </w:t>
      </w:r>
      <w:r w:rsidR="00D3649C" w:rsidRPr="006552E8">
        <w:t>Başkanlığa</w:t>
      </w:r>
      <w:r w:rsidR="00D3649C" w:rsidRPr="006552E8">
        <w:rPr>
          <w:spacing w:val="25"/>
        </w:rPr>
        <w:t xml:space="preserve"> </w:t>
      </w:r>
      <w:r w:rsidR="00D3649C" w:rsidRPr="006552E8">
        <w:t>gönderir.</w:t>
      </w:r>
      <w:r w:rsidR="00D3649C" w:rsidRPr="006552E8">
        <w:rPr>
          <w:spacing w:val="23"/>
        </w:rPr>
        <w:t xml:space="preserve"> </w:t>
      </w:r>
      <w:r w:rsidR="00D3649C" w:rsidRPr="006552E8">
        <w:t>Performans</w:t>
      </w:r>
    </w:p>
    <w:p w14:paraId="57D192D6" w14:textId="77777777" w:rsidR="00052151" w:rsidRPr="006552E8" w:rsidRDefault="00052151">
      <w:pPr>
        <w:jc w:val="both"/>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DFAF1FD"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3D54497C" wp14:editId="6593E1E7">
                <wp:extent cx="5796915" cy="140335"/>
                <wp:effectExtent l="0" t="0" r="0" b="0"/>
                <wp:docPr id="26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90DE7"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3D54497C" id="Text Box 252" o:spid="_x0000_s1227"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AjS5qbdQIAAPUEAAAOAAAAAAAA&#10;AAAAAAAAAC4CAABkcnMvZTJvRG9jLnhtbFBLAQItABQABgAIAAAAIQBgoj7D3AAAAAQBAAAPAAAA&#10;AAAAAAAAAAAAAM8EAABkcnMvZG93bnJldi54bWxQSwUGAAAAAAQABADzAAAA2AUAAAAA&#10;" fillcolor="#30849b" stroked="f">
                <v:path arrowok="t"/>
                <v:textbox inset="0,0,0,0">
                  <w:txbxContent>
                    <w:p w14:paraId="3D490DE7"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3F222D02" w14:textId="77777777" w:rsidR="00052151" w:rsidRPr="006552E8" w:rsidRDefault="00052151">
      <w:pPr>
        <w:pStyle w:val="GvdeMetni"/>
        <w:rPr>
          <w:sz w:val="20"/>
        </w:rPr>
      </w:pPr>
    </w:p>
    <w:p w14:paraId="1D25851D" w14:textId="77777777" w:rsidR="00052151" w:rsidRPr="006552E8" w:rsidRDefault="00052151">
      <w:pPr>
        <w:pStyle w:val="GvdeMetni"/>
        <w:spacing w:before="8"/>
        <w:rPr>
          <w:sz w:val="16"/>
        </w:rPr>
      </w:pPr>
    </w:p>
    <w:p w14:paraId="437065C7" w14:textId="77777777" w:rsidR="00052151" w:rsidRPr="006552E8" w:rsidRDefault="00D3649C">
      <w:pPr>
        <w:pStyle w:val="GvdeMetni"/>
        <w:spacing w:before="52"/>
        <w:ind w:left="138" w:right="135"/>
        <w:jc w:val="both"/>
      </w:pPr>
      <w:r w:rsidRPr="006552E8">
        <w:t>programı teklifi kamu idaresinin bütçe teklifine ilişkin Başkanlıkla yapılan bütçe görüşmelerinde değerlendirilir.</w:t>
      </w:r>
    </w:p>
    <w:p w14:paraId="49FD5EA1" w14:textId="77777777" w:rsidR="00052151" w:rsidRPr="006552E8" w:rsidRDefault="00D3649C">
      <w:pPr>
        <w:pStyle w:val="ListeParagraf"/>
        <w:numPr>
          <w:ilvl w:val="0"/>
          <w:numId w:val="34"/>
        </w:numPr>
        <w:tabs>
          <w:tab w:val="left" w:pos="1217"/>
        </w:tabs>
        <w:ind w:right="133" w:firstLine="707"/>
        <w:jc w:val="both"/>
        <w:rPr>
          <w:sz w:val="24"/>
        </w:rPr>
      </w:pPr>
      <w:r w:rsidRPr="006552E8">
        <w:rPr>
          <w:sz w:val="24"/>
        </w:rPr>
        <w:t>Genel bütçe kapsamındaki kamu idareleri ile özel bütçeli idareler, performans programı</w:t>
      </w:r>
      <w:r w:rsidRPr="006552E8">
        <w:rPr>
          <w:spacing w:val="-15"/>
          <w:sz w:val="24"/>
        </w:rPr>
        <w:t xml:space="preserve"> </w:t>
      </w:r>
      <w:r w:rsidRPr="006552E8">
        <w:rPr>
          <w:sz w:val="24"/>
        </w:rPr>
        <w:t>tekliflerini,</w:t>
      </w:r>
      <w:r w:rsidRPr="006552E8">
        <w:rPr>
          <w:spacing w:val="-13"/>
          <w:sz w:val="24"/>
        </w:rPr>
        <w:t xml:space="preserve"> </w:t>
      </w:r>
      <w:r w:rsidRPr="006552E8">
        <w:rPr>
          <w:sz w:val="24"/>
        </w:rPr>
        <w:t>idare</w:t>
      </w:r>
      <w:r w:rsidRPr="006552E8">
        <w:rPr>
          <w:spacing w:val="-13"/>
          <w:sz w:val="24"/>
        </w:rPr>
        <w:t xml:space="preserve"> </w:t>
      </w:r>
      <w:r w:rsidRPr="006552E8">
        <w:rPr>
          <w:sz w:val="24"/>
        </w:rPr>
        <w:t>bütçe</w:t>
      </w:r>
      <w:r w:rsidRPr="006552E8">
        <w:rPr>
          <w:spacing w:val="-12"/>
          <w:sz w:val="24"/>
        </w:rPr>
        <w:t xml:space="preserve"> </w:t>
      </w:r>
      <w:r w:rsidRPr="006552E8">
        <w:rPr>
          <w:sz w:val="24"/>
        </w:rPr>
        <w:t>teklifleriyle</w:t>
      </w:r>
      <w:r w:rsidRPr="006552E8">
        <w:rPr>
          <w:spacing w:val="-13"/>
          <w:sz w:val="24"/>
        </w:rPr>
        <w:t xml:space="preserve"> </w:t>
      </w:r>
      <w:r w:rsidRPr="006552E8">
        <w:rPr>
          <w:sz w:val="24"/>
        </w:rPr>
        <w:t>birlikte</w:t>
      </w:r>
      <w:r w:rsidRPr="006552E8">
        <w:rPr>
          <w:spacing w:val="-13"/>
          <w:sz w:val="24"/>
        </w:rPr>
        <w:t xml:space="preserve"> </w:t>
      </w:r>
      <w:r w:rsidRPr="006552E8">
        <w:rPr>
          <w:sz w:val="24"/>
        </w:rPr>
        <w:t>Türkiye</w:t>
      </w:r>
      <w:r w:rsidRPr="006552E8">
        <w:rPr>
          <w:spacing w:val="-12"/>
          <w:sz w:val="24"/>
        </w:rPr>
        <w:t xml:space="preserve"> </w:t>
      </w:r>
      <w:r w:rsidRPr="006552E8">
        <w:rPr>
          <w:sz w:val="24"/>
        </w:rPr>
        <w:t>Büyük</w:t>
      </w:r>
      <w:r w:rsidRPr="006552E8">
        <w:rPr>
          <w:spacing w:val="-14"/>
          <w:sz w:val="24"/>
        </w:rPr>
        <w:t xml:space="preserve"> </w:t>
      </w:r>
      <w:r w:rsidRPr="006552E8">
        <w:rPr>
          <w:sz w:val="24"/>
        </w:rPr>
        <w:t>Millet</w:t>
      </w:r>
      <w:r w:rsidRPr="006552E8">
        <w:rPr>
          <w:spacing w:val="-15"/>
          <w:sz w:val="24"/>
        </w:rPr>
        <w:t xml:space="preserve"> </w:t>
      </w:r>
      <w:r w:rsidRPr="006552E8">
        <w:rPr>
          <w:sz w:val="24"/>
        </w:rPr>
        <w:t>Meclisi</w:t>
      </w:r>
      <w:r w:rsidRPr="006552E8">
        <w:rPr>
          <w:spacing w:val="-13"/>
          <w:sz w:val="24"/>
        </w:rPr>
        <w:t xml:space="preserve"> </w:t>
      </w:r>
      <w:r w:rsidRPr="006552E8">
        <w:rPr>
          <w:sz w:val="24"/>
        </w:rPr>
        <w:t>Plan</w:t>
      </w:r>
      <w:r w:rsidRPr="006552E8">
        <w:rPr>
          <w:spacing w:val="-12"/>
          <w:sz w:val="24"/>
        </w:rPr>
        <w:t xml:space="preserve"> </w:t>
      </w:r>
      <w:r w:rsidRPr="006552E8">
        <w:rPr>
          <w:sz w:val="24"/>
        </w:rPr>
        <w:t>ve</w:t>
      </w:r>
      <w:r w:rsidRPr="006552E8">
        <w:rPr>
          <w:spacing w:val="-13"/>
          <w:sz w:val="24"/>
        </w:rPr>
        <w:t xml:space="preserve"> </w:t>
      </w:r>
      <w:r w:rsidRPr="006552E8">
        <w:rPr>
          <w:sz w:val="24"/>
        </w:rPr>
        <w:t>Bütçe Komisyonunun bilgisine</w:t>
      </w:r>
      <w:r w:rsidRPr="006552E8">
        <w:rPr>
          <w:spacing w:val="-3"/>
          <w:sz w:val="24"/>
        </w:rPr>
        <w:t xml:space="preserve"> </w:t>
      </w:r>
      <w:r w:rsidRPr="006552E8">
        <w:rPr>
          <w:sz w:val="24"/>
        </w:rPr>
        <w:t>sunar.</w:t>
      </w:r>
    </w:p>
    <w:p w14:paraId="18243071" w14:textId="77777777" w:rsidR="00052151" w:rsidRPr="006552E8" w:rsidRDefault="00D3649C">
      <w:pPr>
        <w:pStyle w:val="ListeParagraf"/>
        <w:numPr>
          <w:ilvl w:val="0"/>
          <w:numId w:val="34"/>
        </w:numPr>
        <w:tabs>
          <w:tab w:val="left" w:pos="1241"/>
        </w:tabs>
        <w:ind w:right="136" w:firstLine="707"/>
        <w:jc w:val="both"/>
        <w:rPr>
          <w:sz w:val="24"/>
        </w:rPr>
      </w:pPr>
      <w:r w:rsidRPr="006552E8">
        <w:rPr>
          <w:sz w:val="24"/>
        </w:rPr>
        <w:t>Genel bütçe kapsamındaki kamu idareleri ile özel bütçeli idarelerin Merkezi Yönetim</w:t>
      </w:r>
      <w:r w:rsidRPr="006552E8">
        <w:rPr>
          <w:spacing w:val="-17"/>
          <w:sz w:val="24"/>
        </w:rPr>
        <w:t xml:space="preserve"> </w:t>
      </w:r>
      <w:r w:rsidRPr="006552E8">
        <w:rPr>
          <w:sz w:val="24"/>
        </w:rPr>
        <w:t>Bütçe</w:t>
      </w:r>
      <w:r w:rsidRPr="006552E8">
        <w:rPr>
          <w:spacing w:val="-17"/>
          <w:sz w:val="24"/>
        </w:rPr>
        <w:t xml:space="preserve"> </w:t>
      </w:r>
      <w:r w:rsidRPr="006552E8">
        <w:rPr>
          <w:sz w:val="24"/>
        </w:rPr>
        <w:t>Kanunuyla</w:t>
      </w:r>
      <w:r w:rsidRPr="006552E8">
        <w:rPr>
          <w:spacing w:val="-17"/>
          <w:sz w:val="24"/>
        </w:rPr>
        <w:t xml:space="preserve"> </w:t>
      </w:r>
      <w:r w:rsidRPr="006552E8">
        <w:rPr>
          <w:sz w:val="24"/>
        </w:rPr>
        <w:t>belirlenen</w:t>
      </w:r>
      <w:r w:rsidRPr="006552E8">
        <w:rPr>
          <w:spacing w:val="-18"/>
          <w:sz w:val="24"/>
        </w:rPr>
        <w:t xml:space="preserve"> </w:t>
      </w:r>
      <w:r w:rsidRPr="006552E8">
        <w:rPr>
          <w:sz w:val="24"/>
        </w:rPr>
        <w:t>bütçe</w:t>
      </w:r>
      <w:r w:rsidRPr="006552E8">
        <w:rPr>
          <w:spacing w:val="-17"/>
          <w:sz w:val="24"/>
        </w:rPr>
        <w:t xml:space="preserve"> </w:t>
      </w:r>
      <w:r w:rsidRPr="006552E8">
        <w:rPr>
          <w:sz w:val="24"/>
        </w:rPr>
        <w:t>büyüklüklerine</w:t>
      </w:r>
      <w:r w:rsidRPr="006552E8">
        <w:rPr>
          <w:spacing w:val="-17"/>
          <w:sz w:val="24"/>
        </w:rPr>
        <w:t xml:space="preserve"> </w:t>
      </w:r>
      <w:r w:rsidRPr="006552E8">
        <w:rPr>
          <w:sz w:val="24"/>
        </w:rPr>
        <w:t>göre</w:t>
      </w:r>
      <w:r w:rsidRPr="006552E8">
        <w:rPr>
          <w:spacing w:val="-16"/>
          <w:sz w:val="24"/>
        </w:rPr>
        <w:t xml:space="preserve"> </w:t>
      </w:r>
      <w:r w:rsidRPr="006552E8">
        <w:rPr>
          <w:sz w:val="24"/>
        </w:rPr>
        <w:t>nihai</w:t>
      </w:r>
      <w:r w:rsidRPr="006552E8">
        <w:rPr>
          <w:spacing w:val="-18"/>
          <w:sz w:val="24"/>
        </w:rPr>
        <w:t xml:space="preserve"> </w:t>
      </w:r>
      <w:r w:rsidRPr="006552E8">
        <w:rPr>
          <w:sz w:val="24"/>
        </w:rPr>
        <w:t>hale</w:t>
      </w:r>
      <w:r w:rsidRPr="006552E8">
        <w:rPr>
          <w:spacing w:val="-16"/>
          <w:sz w:val="24"/>
        </w:rPr>
        <w:t xml:space="preserve"> </w:t>
      </w:r>
      <w:r w:rsidRPr="006552E8">
        <w:rPr>
          <w:sz w:val="24"/>
        </w:rPr>
        <w:t>getirilen</w:t>
      </w:r>
      <w:r w:rsidRPr="006552E8">
        <w:rPr>
          <w:spacing w:val="-17"/>
          <w:sz w:val="24"/>
        </w:rPr>
        <w:t xml:space="preserve"> </w:t>
      </w:r>
      <w:r w:rsidRPr="006552E8">
        <w:rPr>
          <w:sz w:val="24"/>
        </w:rPr>
        <w:t>performans programları bakanlıklarda bakan, diğer idarelerde ise ilgili bakan veya üst yönetici tarafından Ocak ayı sonuna kadar kamuoyuna açıklanır ve ilgili idarenin internet sitesinde</w:t>
      </w:r>
      <w:r w:rsidRPr="006552E8">
        <w:rPr>
          <w:spacing w:val="-24"/>
          <w:sz w:val="24"/>
        </w:rPr>
        <w:t xml:space="preserve"> </w:t>
      </w:r>
      <w:r w:rsidRPr="006552E8">
        <w:rPr>
          <w:sz w:val="24"/>
        </w:rPr>
        <w:t>yayımlanır.</w:t>
      </w:r>
    </w:p>
    <w:p w14:paraId="3F630C62" w14:textId="77777777" w:rsidR="00052151" w:rsidRPr="006552E8" w:rsidRDefault="00D3649C">
      <w:pPr>
        <w:pStyle w:val="ListeParagraf"/>
        <w:numPr>
          <w:ilvl w:val="0"/>
          <w:numId w:val="34"/>
        </w:numPr>
        <w:tabs>
          <w:tab w:val="left" w:pos="1248"/>
        </w:tabs>
        <w:ind w:right="134" w:firstLine="707"/>
        <w:jc w:val="both"/>
        <w:rPr>
          <w:sz w:val="24"/>
        </w:rPr>
      </w:pPr>
      <w:r w:rsidRPr="006552E8">
        <w:rPr>
          <w:sz w:val="24"/>
        </w:rPr>
        <w:t>Sosyal güvenlik kurumları ve mahallî idarelerin performans programları, üst yöneticileri tarafından bütçe teklifleriyle birlikte ilgili mevzuatında belirlenen tarihte yetkili organlara</w:t>
      </w:r>
      <w:r w:rsidRPr="006552E8">
        <w:rPr>
          <w:spacing w:val="-15"/>
          <w:sz w:val="24"/>
        </w:rPr>
        <w:t xml:space="preserve"> </w:t>
      </w:r>
      <w:r w:rsidRPr="006552E8">
        <w:rPr>
          <w:sz w:val="24"/>
        </w:rPr>
        <w:t>sunulur.</w:t>
      </w:r>
      <w:r w:rsidRPr="006552E8">
        <w:rPr>
          <w:spacing w:val="-12"/>
          <w:sz w:val="24"/>
        </w:rPr>
        <w:t xml:space="preserve"> </w:t>
      </w:r>
      <w:r w:rsidRPr="006552E8">
        <w:rPr>
          <w:sz w:val="24"/>
        </w:rPr>
        <w:t>Bu</w:t>
      </w:r>
      <w:r w:rsidRPr="006552E8">
        <w:rPr>
          <w:spacing w:val="-13"/>
          <w:sz w:val="24"/>
        </w:rPr>
        <w:t xml:space="preserve"> </w:t>
      </w:r>
      <w:r w:rsidRPr="006552E8">
        <w:rPr>
          <w:sz w:val="24"/>
        </w:rPr>
        <w:t>kurum</w:t>
      </w:r>
      <w:r w:rsidRPr="006552E8">
        <w:rPr>
          <w:spacing w:val="-13"/>
          <w:sz w:val="24"/>
        </w:rPr>
        <w:t xml:space="preserve"> </w:t>
      </w:r>
      <w:r w:rsidRPr="006552E8">
        <w:rPr>
          <w:sz w:val="24"/>
        </w:rPr>
        <w:t>ve</w:t>
      </w:r>
      <w:r w:rsidRPr="006552E8">
        <w:rPr>
          <w:spacing w:val="-14"/>
          <w:sz w:val="24"/>
        </w:rPr>
        <w:t xml:space="preserve"> </w:t>
      </w:r>
      <w:r w:rsidRPr="006552E8">
        <w:rPr>
          <w:sz w:val="24"/>
        </w:rPr>
        <w:t>idarelerin</w:t>
      </w:r>
      <w:r w:rsidRPr="006552E8">
        <w:rPr>
          <w:spacing w:val="-11"/>
          <w:sz w:val="24"/>
        </w:rPr>
        <w:t xml:space="preserve"> </w:t>
      </w:r>
      <w:r w:rsidRPr="006552E8">
        <w:rPr>
          <w:sz w:val="24"/>
        </w:rPr>
        <w:t>yetkili</w:t>
      </w:r>
      <w:r w:rsidRPr="006552E8">
        <w:rPr>
          <w:spacing w:val="-13"/>
          <w:sz w:val="24"/>
        </w:rPr>
        <w:t xml:space="preserve"> </w:t>
      </w:r>
      <w:r w:rsidRPr="006552E8">
        <w:rPr>
          <w:sz w:val="24"/>
        </w:rPr>
        <w:t>organlarında</w:t>
      </w:r>
      <w:r w:rsidRPr="006552E8">
        <w:rPr>
          <w:spacing w:val="-12"/>
          <w:sz w:val="24"/>
        </w:rPr>
        <w:t xml:space="preserve"> </w:t>
      </w:r>
      <w:r w:rsidRPr="006552E8">
        <w:rPr>
          <w:sz w:val="24"/>
        </w:rPr>
        <w:t>kesinleşen</w:t>
      </w:r>
      <w:r w:rsidRPr="006552E8">
        <w:rPr>
          <w:spacing w:val="-16"/>
          <w:sz w:val="24"/>
        </w:rPr>
        <w:t xml:space="preserve"> </w:t>
      </w:r>
      <w:r w:rsidRPr="006552E8">
        <w:rPr>
          <w:sz w:val="24"/>
        </w:rPr>
        <w:t>bütçe</w:t>
      </w:r>
      <w:r w:rsidRPr="006552E8">
        <w:rPr>
          <w:spacing w:val="-14"/>
          <w:sz w:val="24"/>
        </w:rPr>
        <w:t xml:space="preserve"> </w:t>
      </w:r>
      <w:r w:rsidRPr="006552E8">
        <w:rPr>
          <w:sz w:val="24"/>
        </w:rPr>
        <w:t>büyüklüklerine göre revize edilen performans programları, sosyal güvenlik kurumlarında ilgili bakan veya üst yönetici; mahallî idarelerde ise üst yöneticiler tarafından Ocak ayı sonuna kadar kamuoyuna açıklanır ve ilgili idarenin internet sitesinde</w:t>
      </w:r>
      <w:r w:rsidRPr="006552E8">
        <w:rPr>
          <w:spacing w:val="-1"/>
          <w:sz w:val="24"/>
        </w:rPr>
        <w:t xml:space="preserve"> </w:t>
      </w:r>
      <w:r w:rsidRPr="006552E8">
        <w:rPr>
          <w:sz w:val="24"/>
        </w:rPr>
        <w:t>yayımlanır.</w:t>
      </w:r>
    </w:p>
    <w:p w14:paraId="55DEE152" w14:textId="77777777" w:rsidR="00052151" w:rsidRPr="006552E8" w:rsidRDefault="00D3649C">
      <w:pPr>
        <w:pStyle w:val="ListeParagraf"/>
        <w:numPr>
          <w:ilvl w:val="0"/>
          <w:numId w:val="34"/>
        </w:numPr>
        <w:tabs>
          <w:tab w:val="left" w:pos="1164"/>
        </w:tabs>
        <w:spacing w:before="1"/>
        <w:ind w:right="134" w:firstLine="707"/>
        <w:jc w:val="both"/>
        <w:rPr>
          <w:sz w:val="24"/>
        </w:rPr>
      </w:pPr>
      <w:r w:rsidRPr="006552E8">
        <w:rPr>
          <w:sz w:val="24"/>
        </w:rPr>
        <w:t>Genel</w:t>
      </w:r>
      <w:r w:rsidRPr="006552E8">
        <w:rPr>
          <w:spacing w:val="-7"/>
          <w:sz w:val="24"/>
        </w:rPr>
        <w:t xml:space="preserve"> </w:t>
      </w:r>
      <w:r w:rsidRPr="006552E8">
        <w:rPr>
          <w:sz w:val="24"/>
        </w:rPr>
        <w:t>bütçe</w:t>
      </w:r>
      <w:r w:rsidRPr="006552E8">
        <w:rPr>
          <w:spacing w:val="-9"/>
          <w:sz w:val="24"/>
        </w:rPr>
        <w:t xml:space="preserve"> </w:t>
      </w:r>
      <w:r w:rsidRPr="006552E8">
        <w:rPr>
          <w:sz w:val="24"/>
        </w:rPr>
        <w:t>kapsamındaki</w:t>
      </w:r>
      <w:r w:rsidRPr="006552E8">
        <w:rPr>
          <w:spacing w:val="-6"/>
          <w:sz w:val="24"/>
        </w:rPr>
        <w:t xml:space="preserve"> </w:t>
      </w:r>
      <w:r w:rsidRPr="006552E8">
        <w:rPr>
          <w:sz w:val="24"/>
        </w:rPr>
        <w:t>kamu</w:t>
      </w:r>
      <w:r w:rsidRPr="006552E8">
        <w:rPr>
          <w:spacing w:val="-6"/>
          <w:sz w:val="24"/>
        </w:rPr>
        <w:t xml:space="preserve"> </w:t>
      </w:r>
      <w:r w:rsidRPr="006552E8">
        <w:rPr>
          <w:sz w:val="24"/>
        </w:rPr>
        <w:t>idareleri</w:t>
      </w:r>
      <w:r w:rsidRPr="006552E8">
        <w:rPr>
          <w:spacing w:val="-7"/>
          <w:sz w:val="24"/>
        </w:rPr>
        <w:t xml:space="preserve"> </w:t>
      </w:r>
      <w:r w:rsidRPr="006552E8">
        <w:rPr>
          <w:sz w:val="24"/>
        </w:rPr>
        <w:t>ve</w:t>
      </w:r>
      <w:r w:rsidRPr="006552E8">
        <w:rPr>
          <w:spacing w:val="-9"/>
          <w:sz w:val="24"/>
        </w:rPr>
        <w:t xml:space="preserve"> </w:t>
      </w:r>
      <w:r w:rsidRPr="006552E8">
        <w:rPr>
          <w:sz w:val="24"/>
        </w:rPr>
        <w:t>özel</w:t>
      </w:r>
      <w:r w:rsidRPr="006552E8">
        <w:rPr>
          <w:spacing w:val="-7"/>
          <w:sz w:val="24"/>
        </w:rPr>
        <w:t xml:space="preserve"> </w:t>
      </w:r>
      <w:r w:rsidRPr="006552E8">
        <w:rPr>
          <w:sz w:val="24"/>
        </w:rPr>
        <w:t>bütçeli</w:t>
      </w:r>
      <w:r w:rsidRPr="006552E8">
        <w:rPr>
          <w:spacing w:val="-8"/>
          <w:sz w:val="24"/>
        </w:rPr>
        <w:t xml:space="preserve"> </w:t>
      </w:r>
      <w:r w:rsidRPr="006552E8">
        <w:rPr>
          <w:sz w:val="24"/>
        </w:rPr>
        <w:t>idareler</w:t>
      </w:r>
      <w:r w:rsidRPr="006552E8">
        <w:rPr>
          <w:spacing w:val="-7"/>
          <w:sz w:val="24"/>
        </w:rPr>
        <w:t xml:space="preserve"> </w:t>
      </w:r>
      <w:r w:rsidRPr="006552E8">
        <w:rPr>
          <w:sz w:val="24"/>
        </w:rPr>
        <w:t>ile</w:t>
      </w:r>
      <w:r w:rsidRPr="006552E8">
        <w:rPr>
          <w:spacing w:val="-7"/>
          <w:sz w:val="24"/>
        </w:rPr>
        <w:t xml:space="preserve"> </w:t>
      </w:r>
      <w:r w:rsidRPr="006552E8">
        <w:rPr>
          <w:sz w:val="24"/>
        </w:rPr>
        <w:t>sosyal</w:t>
      </w:r>
      <w:r w:rsidRPr="006552E8">
        <w:rPr>
          <w:spacing w:val="-7"/>
          <w:sz w:val="24"/>
        </w:rPr>
        <w:t xml:space="preserve"> </w:t>
      </w:r>
      <w:r w:rsidRPr="006552E8">
        <w:rPr>
          <w:sz w:val="24"/>
        </w:rPr>
        <w:t>güvenlik kurumları, kamuoyuna açıklanan performans programlarını en geç Şubat ayının sonuna kadar Başkanlığa ve Sayıştaya; mahallî idareler ise aynı süre içerisinde Başkanlığa ve Çevre ve Şehircilik Bakanlığına elektronik ortamda</w:t>
      </w:r>
      <w:r w:rsidRPr="006552E8">
        <w:rPr>
          <w:spacing w:val="-5"/>
          <w:sz w:val="24"/>
        </w:rPr>
        <w:t xml:space="preserve"> </w:t>
      </w:r>
      <w:r w:rsidRPr="006552E8">
        <w:rPr>
          <w:sz w:val="24"/>
        </w:rPr>
        <w:t>gönderir.</w:t>
      </w:r>
    </w:p>
    <w:p w14:paraId="6276D8D5" w14:textId="77777777" w:rsidR="00052151" w:rsidRPr="006552E8" w:rsidRDefault="00D3649C">
      <w:pPr>
        <w:pStyle w:val="Balk3"/>
        <w:spacing w:line="292" w:lineRule="exact"/>
        <w:ind w:left="846"/>
      </w:pPr>
      <w:r w:rsidRPr="006552E8">
        <w:t>Performans programının değerlendirilmesi</w:t>
      </w:r>
    </w:p>
    <w:p w14:paraId="04695F9D" w14:textId="77777777" w:rsidR="00052151" w:rsidRPr="006552E8" w:rsidRDefault="00D3649C">
      <w:pPr>
        <w:pStyle w:val="GvdeMetni"/>
        <w:ind w:left="138" w:right="139" w:firstLine="707"/>
        <w:jc w:val="both"/>
      </w:pPr>
      <w:r w:rsidRPr="006552E8">
        <w:rPr>
          <w:b/>
        </w:rPr>
        <w:t>MADDE 20</w:t>
      </w:r>
      <w:r w:rsidRPr="006552E8">
        <w:t>- (1) Performans programı, belirlenen standartlar ile usul ve esaslara uygunluk yönlerinden Başkanlıkça değerlendirilir.</w:t>
      </w:r>
    </w:p>
    <w:p w14:paraId="5985C3A7" w14:textId="77777777" w:rsidR="00052151" w:rsidRPr="006552E8" w:rsidRDefault="00D3649C">
      <w:pPr>
        <w:pStyle w:val="GvdeMetni"/>
        <w:ind w:left="138" w:right="136" w:firstLine="707"/>
        <w:jc w:val="both"/>
      </w:pPr>
      <w:r w:rsidRPr="006552E8">
        <w:t>(2) Başkanlık, performans programının değerlendirilmesi amacıyla gerekli bilgi ve belgeleri kamu idarelerinden isteyebilir.</w:t>
      </w:r>
    </w:p>
    <w:p w14:paraId="7BAFD1A7" w14:textId="77777777" w:rsidR="00052151" w:rsidRPr="006552E8" w:rsidRDefault="00D3649C">
      <w:pPr>
        <w:pStyle w:val="Balk3"/>
        <w:spacing w:before="2"/>
        <w:ind w:left="829" w:right="827"/>
        <w:jc w:val="center"/>
      </w:pPr>
      <w:r w:rsidRPr="006552E8">
        <w:t>DÖRDÜNCÜ KISIM</w:t>
      </w:r>
    </w:p>
    <w:p w14:paraId="230AFAC4" w14:textId="77777777" w:rsidR="00052151" w:rsidRPr="006552E8" w:rsidRDefault="00D3649C">
      <w:pPr>
        <w:pStyle w:val="Balk3"/>
        <w:ind w:left="829" w:right="833"/>
        <w:jc w:val="center"/>
      </w:pPr>
      <w:r w:rsidRPr="006552E8">
        <w:t>Stratejik Plan ve Performans Programının İzlenmesi ve</w:t>
      </w:r>
      <w:r w:rsidRPr="006552E8">
        <w:rPr>
          <w:spacing w:val="-33"/>
        </w:rPr>
        <w:t xml:space="preserve"> </w:t>
      </w:r>
      <w:r w:rsidRPr="006552E8">
        <w:t>Değerlendirilmesi BİRİNCİ BÖLÜM</w:t>
      </w:r>
    </w:p>
    <w:p w14:paraId="7742F7DC" w14:textId="77777777" w:rsidR="00052151" w:rsidRPr="006552E8" w:rsidRDefault="00D3649C">
      <w:pPr>
        <w:pStyle w:val="Balk3"/>
        <w:ind w:left="846" w:right="3899" w:firstLine="3197"/>
      </w:pPr>
      <w:r w:rsidRPr="006552E8">
        <w:t>Genel İlkeler İzleme ve değerlendirmeye ilişkin genel</w:t>
      </w:r>
      <w:r w:rsidRPr="006552E8">
        <w:rPr>
          <w:spacing w:val="-22"/>
        </w:rPr>
        <w:t xml:space="preserve"> </w:t>
      </w:r>
      <w:r w:rsidRPr="006552E8">
        <w:t>ilkeler</w:t>
      </w:r>
    </w:p>
    <w:p w14:paraId="5F2B97C6" w14:textId="77777777" w:rsidR="00052151" w:rsidRPr="006552E8" w:rsidRDefault="00D3649C">
      <w:pPr>
        <w:pStyle w:val="GvdeMetni"/>
        <w:ind w:left="138" w:right="141" w:firstLine="707"/>
        <w:jc w:val="both"/>
      </w:pPr>
      <w:r w:rsidRPr="006552E8">
        <w:rPr>
          <w:b/>
        </w:rPr>
        <w:t>MADDE 21</w:t>
      </w:r>
      <w:r w:rsidRPr="006552E8">
        <w:t>- (1) Kamu idarelerinin stratejik planları ile performans programlarının izlenmesinde ve değerlendirilmesinde aşağıdaki genel ilkelere uyulur:</w:t>
      </w:r>
    </w:p>
    <w:p w14:paraId="266A73A7" w14:textId="77777777" w:rsidR="00052151" w:rsidRPr="006552E8" w:rsidRDefault="00D3649C">
      <w:pPr>
        <w:pStyle w:val="ListeParagraf"/>
        <w:numPr>
          <w:ilvl w:val="0"/>
          <w:numId w:val="33"/>
        </w:numPr>
        <w:tabs>
          <w:tab w:val="left" w:pos="1094"/>
        </w:tabs>
        <w:ind w:right="137" w:firstLine="707"/>
        <w:jc w:val="both"/>
        <w:rPr>
          <w:sz w:val="24"/>
        </w:rPr>
      </w:pPr>
      <w:r w:rsidRPr="006552E8">
        <w:rPr>
          <w:sz w:val="24"/>
        </w:rPr>
        <w:t>İzleme ve değerlendirme, üst yönetici ve paydaşlara bilgi sağlamak ile kamu hizmet sunumunu iyileştirmek amacıyla periyodik olarak</w:t>
      </w:r>
      <w:r w:rsidRPr="006552E8">
        <w:rPr>
          <w:spacing w:val="-5"/>
          <w:sz w:val="24"/>
        </w:rPr>
        <w:t xml:space="preserve"> </w:t>
      </w:r>
      <w:r w:rsidRPr="006552E8">
        <w:rPr>
          <w:sz w:val="24"/>
        </w:rPr>
        <w:t>gerçekleştirilir.</w:t>
      </w:r>
    </w:p>
    <w:p w14:paraId="5CE396A6" w14:textId="77777777" w:rsidR="00052151" w:rsidRPr="006552E8" w:rsidRDefault="00D3649C">
      <w:pPr>
        <w:pStyle w:val="ListeParagraf"/>
        <w:numPr>
          <w:ilvl w:val="0"/>
          <w:numId w:val="33"/>
        </w:numPr>
        <w:tabs>
          <w:tab w:val="left" w:pos="1101"/>
        </w:tabs>
        <w:spacing w:line="293" w:lineRule="exact"/>
        <w:ind w:left="1100" w:hanging="255"/>
        <w:jc w:val="both"/>
        <w:rPr>
          <w:sz w:val="24"/>
        </w:rPr>
      </w:pPr>
      <w:r w:rsidRPr="006552E8">
        <w:rPr>
          <w:sz w:val="24"/>
        </w:rPr>
        <w:t>İzleme ve değerlendirme sürecinde temel sorumluluk üst</w:t>
      </w:r>
      <w:r w:rsidRPr="006552E8">
        <w:rPr>
          <w:spacing w:val="-12"/>
          <w:sz w:val="24"/>
        </w:rPr>
        <w:t xml:space="preserve"> </w:t>
      </w:r>
      <w:r w:rsidRPr="006552E8">
        <w:rPr>
          <w:sz w:val="24"/>
        </w:rPr>
        <w:t>yöneticidedir.</w:t>
      </w:r>
    </w:p>
    <w:p w14:paraId="22173500" w14:textId="77777777" w:rsidR="00052151" w:rsidRPr="006552E8" w:rsidRDefault="00D3649C">
      <w:pPr>
        <w:pStyle w:val="ListeParagraf"/>
        <w:numPr>
          <w:ilvl w:val="0"/>
          <w:numId w:val="33"/>
        </w:numPr>
        <w:tabs>
          <w:tab w:val="left" w:pos="1070"/>
        </w:tabs>
        <w:ind w:right="133" w:firstLine="707"/>
        <w:jc w:val="both"/>
        <w:rPr>
          <w:sz w:val="24"/>
        </w:rPr>
      </w:pPr>
      <w:r w:rsidRPr="006552E8">
        <w:rPr>
          <w:sz w:val="24"/>
        </w:rPr>
        <w:t>Hedeflerin</w:t>
      </w:r>
      <w:r w:rsidRPr="006552E8">
        <w:rPr>
          <w:spacing w:val="-6"/>
          <w:sz w:val="24"/>
        </w:rPr>
        <w:t xml:space="preserve"> </w:t>
      </w:r>
      <w:r w:rsidRPr="006552E8">
        <w:rPr>
          <w:sz w:val="24"/>
        </w:rPr>
        <w:t>ve</w:t>
      </w:r>
      <w:r w:rsidRPr="006552E8">
        <w:rPr>
          <w:spacing w:val="-7"/>
          <w:sz w:val="24"/>
        </w:rPr>
        <w:t xml:space="preserve"> </w:t>
      </w:r>
      <w:r w:rsidRPr="006552E8">
        <w:rPr>
          <w:sz w:val="24"/>
        </w:rPr>
        <w:t>ilgili</w:t>
      </w:r>
      <w:r w:rsidRPr="006552E8">
        <w:rPr>
          <w:spacing w:val="-9"/>
          <w:sz w:val="24"/>
        </w:rPr>
        <w:t xml:space="preserve"> </w:t>
      </w:r>
      <w:r w:rsidRPr="006552E8">
        <w:rPr>
          <w:sz w:val="24"/>
        </w:rPr>
        <w:t>performans</w:t>
      </w:r>
      <w:r w:rsidRPr="006552E8">
        <w:rPr>
          <w:spacing w:val="-7"/>
          <w:sz w:val="24"/>
        </w:rPr>
        <w:t xml:space="preserve"> </w:t>
      </w:r>
      <w:r w:rsidRPr="006552E8">
        <w:rPr>
          <w:sz w:val="24"/>
        </w:rPr>
        <w:t>göstergeleri</w:t>
      </w:r>
      <w:r w:rsidRPr="006552E8">
        <w:rPr>
          <w:spacing w:val="-7"/>
          <w:sz w:val="24"/>
        </w:rPr>
        <w:t xml:space="preserve"> </w:t>
      </w:r>
      <w:r w:rsidRPr="006552E8">
        <w:rPr>
          <w:sz w:val="24"/>
        </w:rPr>
        <w:t>ile</w:t>
      </w:r>
      <w:r w:rsidRPr="006552E8">
        <w:rPr>
          <w:spacing w:val="-8"/>
          <w:sz w:val="24"/>
        </w:rPr>
        <w:t xml:space="preserve"> </w:t>
      </w:r>
      <w:r w:rsidRPr="006552E8">
        <w:rPr>
          <w:sz w:val="24"/>
        </w:rPr>
        <w:t>risklerin</w:t>
      </w:r>
      <w:r w:rsidRPr="006552E8">
        <w:rPr>
          <w:spacing w:val="-6"/>
          <w:sz w:val="24"/>
        </w:rPr>
        <w:t xml:space="preserve"> </w:t>
      </w:r>
      <w:r w:rsidRPr="006552E8">
        <w:rPr>
          <w:sz w:val="24"/>
        </w:rPr>
        <w:t>takibi,</w:t>
      </w:r>
      <w:r w:rsidRPr="006552E8">
        <w:rPr>
          <w:spacing w:val="-9"/>
          <w:sz w:val="24"/>
        </w:rPr>
        <w:t xml:space="preserve"> </w:t>
      </w:r>
      <w:r w:rsidRPr="006552E8">
        <w:rPr>
          <w:sz w:val="24"/>
        </w:rPr>
        <w:t>ilgili</w:t>
      </w:r>
      <w:r w:rsidRPr="006552E8">
        <w:rPr>
          <w:spacing w:val="-7"/>
          <w:sz w:val="24"/>
        </w:rPr>
        <w:t xml:space="preserve"> </w:t>
      </w:r>
      <w:r w:rsidRPr="006552E8">
        <w:rPr>
          <w:sz w:val="24"/>
        </w:rPr>
        <w:t>hedeften</w:t>
      </w:r>
      <w:r w:rsidRPr="006552E8">
        <w:rPr>
          <w:spacing w:val="-5"/>
          <w:sz w:val="24"/>
        </w:rPr>
        <w:t xml:space="preserve"> </w:t>
      </w:r>
      <w:r w:rsidRPr="006552E8">
        <w:rPr>
          <w:sz w:val="24"/>
        </w:rPr>
        <w:t>sorumlu birimin harcama yetkilisinin; harcama birimlerinden hedeflere ilişkin alınan gerçekleşme değerlerinin toplulaştırılması ve üst yöneticiye sunulması ise strateji geliştirme biriminin sorumluluğundadır.</w:t>
      </w:r>
    </w:p>
    <w:p w14:paraId="6F58FA8B" w14:textId="77777777" w:rsidR="00052151" w:rsidRPr="006552E8" w:rsidRDefault="00D3649C">
      <w:pPr>
        <w:pStyle w:val="GvdeMetni"/>
        <w:spacing w:before="1"/>
        <w:ind w:left="138" w:right="134" w:firstLine="707"/>
        <w:jc w:val="both"/>
      </w:pPr>
      <w:r w:rsidRPr="006552E8">
        <w:t>ç) Hedeflerin ve ilgili performans göstergeleri ile risklerin takibinin, ilgili hedeften sorumlu birimin harcama yetkilisine verilmesi, işbirliği yapılacak diğer birimlerin sorumluluk düzeyini azaltmaz.</w:t>
      </w:r>
    </w:p>
    <w:p w14:paraId="43909384" w14:textId="77777777" w:rsidR="00052151" w:rsidRPr="006552E8" w:rsidRDefault="00D3649C">
      <w:pPr>
        <w:pStyle w:val="ListeParagraf"/>
        <w:numPr>
          <w:ilvl w:val="0"/>
          <w:numId w:val="33"/>
        </w:numPr>
        <w:tabs>
          <w:tab w:val="left" w:pos="1099"/>
        </w:tabs>
        <w:ind w:right="133" w:firstLine="707"/>
        <w:jc w:val="both"/>
        <w:rPr>
          <w:sz w:val="24"/>
        </w:rPr>
      </w:pPr>
      <w:r w:rsidRPr="006552E8">
        <w:rPr>
          <w:sz w:val="24"/>
        </w:rPr>
        <w:t>İzleme</w:t>
      </w:r>
      <w:r w:rsidRPr="006552E8">
        <w:rPr>
          <w:spacing w:val="-7"/>
          <w:sz w:val="24"/>
        </w:rPr>
        <w:t xml:space="preserve"> </w:t>
      </w:r>
      <w:r w:rsidRPr="006552E8">
        <w:rPr>
          <w:sz w:val="24"/>
        </w:rPr>
        <w:t>ve</w:t>
      </w:r>
      <w:r w:rsidRPr="006552E8">
        <w:rPr>
          <w:spacing w:val="-4"/>
          <w:sz w:val="24"/>
        </w:rPr>
        <w:t xml:space="preserve"> </w:t>
      </w:r>
      <w:r w:rsidRPr="006552E8">
        <w:rPr>
          <w:sz w:val="24"/>
        </w:rPr>
        <w:t>değerlendirme;</w:t>
      </w:r>
      <w:r w:rsidRPr="006552E8">
        <w:rPr>
          <w:spacing w:val="-4"/>
          <w:sz w:val="24"/>
        </w:rPr>
        <w:t xml:space="preserve"> </w:t>
      </w:r>
      <w:r w:rsidRPr="006552E8">
        <w:rPr>
          <w:sz w:val="24"/>
        </w:rPr>
        <w:t>hedef</w:t>
      </w:r>
      <w:r w:rsidRPr="006552E8">
        <w:rPr>
          <w:spacing w:val="-3"/>
          <w:sz w:val="24"/>
        </w:rPr>
        <w:t xml:space="preserve"> </w:t>
      </w:r>
      <w:r w:rsidRPr="006552E8">
        <w:rPr>
          <w:sz w:val="24"/>
        </w:rPr>
        <w:t>ve</w:t>
      </w:r>
      <w:r w:rsidRPr="006552E8">
        <w:rPr>
          <w:spacing w:val="-5"/>
          <w:sz w:val="24"/>
        </w:rPr>
        <w:t xml:space="preserve"> </w:t>
      </w:r>
      <w:r w:rsidRPr="006552E8">
        <w:rPr>
          <w:sz w:val="24"/>
        </w:rPr>
        <w:t>göstergelere</w:t>
      </w:r>
      <w:r w:rsidRPr="006552E8">
        <w:rPr>
          <w:spacing w:val="-3"/>
          <w:sz w:val="24"/>
        </w:rPr>
        <w:t xml:space="preserve"> </w:t>
      </w:r>
      <w:r w:rsidRPr="006552E8">
        <w:rPr>
          <w:sz w:val="24"/>
        </w:rPr>
        <w:t>ilişkin</w:t>
      </w:r>
      <w:r w:rsidRPr="006552E8">
        <w:rPr>
          <w:spacing w:val="-4"/>
          <w:sz w:val="24"/>
        </w:rPr>
        <w:t xml:space="preserve"> </w:t>
      </w:r>
      <w:r w:rsidRPr="006552E8">
        <w:rPr>
          <w:sz w:val="24"/>
        </w:rPr>
        <w:t>sistematik</w:t>
      </w:r>
      <w:r w:rsidRPr="006552E8">
        <w:rPr>
          <w:spacing w:val="-5"/>
          <w:sz w:val="24"/>
        </w:rPr>
        <w:t xml:space="preserve"> </w:t>
      </w:r>
      <w:r w:rsidRPr="006552E8">
        <w:rPr>
          <w:sz w:val="24"/>
        </w:rPr>
        <w:t>olarak</w:t>
      </w:r>
      <w:r w:rsidRPr="006552E8">
        <w:rPr>
          <w:spacing w:val="-6"/>
          <w:sz w:val="24"/>
        </w:rPr>
        <w:t xml:space="preserve"> </w:t>
      </w:r>
      <w:r w:rsidRPr="006552E8">
        <w:rPr>
          <w:sz w:val="24"/>
        </w:rPr>
        <w:t>veri</w:t>
      </w:r>
      <w:r w:rsidRPr="006552E8">
        <w:rPr>
          <w:spacing w:val="-4"/>
          <w:sz w:val="24"/>
        </w:rPr>
        <w:t xml:space="preserve"> </w:t>
      </w:r>
      <w:r w:rsidRPr="006552E8">
        <w:rPr>
          <w:sz w:val="24"/>
        </w:rPr>
        <w:t>ve</w:t>
      </w:r>
      <w:r w:rsidRPr="006552E8">
        <w:rPr>
          <w:spacing w:val="-7"/>
          <w:sz w:val="24"/>
        </w:rPr>
        <w:t xml:space="preserve"> </w:t>
      </w:r>
      <w:r w:rsidRPr="006552E8">
        <w:rPr>
          <w:sz w:val="24"/>
        </w:rPr>
        <w:t>bilgi toplanmasına, analiz edilmesine, sonuçların raporlanmasına ve iyileştirmeye yönelik tedbirlerin alınmasına dayanır.</w:t>
      </w:r>
    </w:p>
    <w:p w14:paraId="1C7813E2" w14:textId="77777777" w:rsidR="00052151" w:rsidRPr="006552E8" w:rsidRDefault="00D3649C">
      <w:pPr>
        <w:pStyle w:val="ListeParagraf"/>
        <w:numPr>
          <w:ilvl w:val="0"/>
          <w:numId w:val="33"/>
        </w:numPr>
        <w:tabs>
          <w:tab w:val="left" w:pos="1085"/>
        </w:tabs>
        <w:ind w:right="135" w:firstLine="707"/>
        <w:jc w:val="both"/>
        <w:rPr>
          <w:sz w:val="24"/>
        </w:rPr>
      </w:pPr>
      <w:r w:rsidRPr="006552E8">
        <w:rPr>
          <w:sz w:val="24"/>
        </w:rPr>
        <w:t>İzleme</w:t>
      </w:r>
      <w:r w:rsidRPr="006552E8">
        <w:rPr>
          <w:spacing w:val="-14"/>
          <w:sz w:val="24"/>
        </w:rPr>
        <w:t xml:space="preserve"> </w:t>
      </w:r>
      <w:r w:rsidRPr="006552E8">
        <w:rPr>
          <w:sz w:val="24"/>
        </w:rPr>
        <w:t>ve</w:t>
      </w:r>
      <w:r w:rsidRPr="006552E8">
        <w:rPr>
          <w:spacing w:val="-13"/>
          <w:sz w:val="24"/>
        </w:rPr>
        <w:t xml:space="preserve"> </w:t>
      </w:r>
      <w:r w:rsidRPr="006552E8">
        <w:rPr>
          <w:sz w:val="24"/>
        </w:rPr>
        <w:t>değerlendirme</w:t>
      </w:r>
      <w:r w:rsidRPr="006552E8">
        <w:rPr>
          <w:spacing w:val="-10"/>
          <w:sz w:val="24"/>
        </w:rPr>
        <w:t xml:space="preserve"> </w:t>
      </w:r>
      <w:r w:rsidRPr="006552E8">
        <w:rPr>
          <w:sz w:val="24"/>
        </w:rPr>
        <w:t>süreci</w:t>
      </w:r>
      <w:r w:rsidRPr="006552E8">
        <w:rPr>
          <w:spacing w:val="-14"/>
          <w:sz w:val="24"/>
        </w:rPr>
        <w:t xml:space="preserve"> </w:t>
      </w:r>
      <w:r w:rsidRPr="006552E8">
        <w:rPr>
          <w:sz w:val="24"/>
        </w:rPr>
        <w:t>Kılavuz</w:t>
      </w:r>
      <w:r w:rsidRPr="006552E8">
        <w:rPr>
          <w:spacing w:val="-10"/>
          <w:sz w:val="24"/>
        </w:rPr>
        <w:t xml:space="preserve"> </w:t>
      </w:r>
      <w:r w:rsidRPr="006552E8">
        <w:rPr>
          <w:sz w:val="24"/>
        </w:rPr>
        <w:t>ve</w:t>
      </w:r>
      <w:r w:rsidRPr="006552E8">
        <w:rPr>
          <w:spacing w:val="-13"/>
          <w:sz w:val="24"/>
        </w:rPr>
        <w:t xml:space="preserve"> </w:t>
      </w:r>
      <w:r w:rsidRPr="006552E8">
        <w:rPr>
          <w:sz w:val="24"/>
        </w:rPr>
        <w:t>rehberler</w:t>
      </w:r>
      <w:r w:rsidRPr="006552E8">
        <w:rPr>
          <w:spacing w:val="-12"/>
          <w:sz w:val="24"/>
        </w:rPr>
        <w:t xml:space="preserve"> </w:t>
      </w:r>
      <w:r w:rsidRPr="006552E8">
        <w:rPr>
          <w:sz w:val="24"/>
        </w:rPr>
        <w:t>ile</w:t>
      </w:r>
      <w:r w:rsidRPr="006552E8">
        <w:rPr>
          <w:spacing w:val="-10"/>
          <w:sz w:val="24"/>
        </w:rPr>
        <w:t xml:space="preserve"> </w:t>
      </w:r>
      <w:r w:rsidRPr="006552E8">
        <w:rPr>
          <w:sz w:val="24"/>
        </w:rPr>
        <w:t>Başkanlıkça</w:t>
      </w:r>
      <w:r w:rsidRPr="006552E8">
        <w:rPr>
          <w:spacing w:val="-12"/>
          <w:sz w:val="24"/>
        </w:rPr>
        <w:t xml:space="preserve"> </w:t>
      </w:r>
      <w:r w:rsidRPr="006552E8">
        <w:rPr>
          <w:sz w:val="24"/>
        </w:rPr>
        <w:t>yayımlanan</w:t>
      </w:r>
      <w:r w:rsidRPr="006552E8">
        <w:rPr>
          <w:spacing w:val="-12"/>
          <w:sz w:val="24"/>
        </w:rPr>
        <w:t xml:space="preserve"> </w:t>
      </w:r>
      <w:r w:rsidRPr="006552E8">
        <w:rPr>
          <w:sz w:val="24"/>
        </w:rPr>
        <w:t>diğer düzenlemelere uygun olarak</w:t>
      </w:r>
      <w:r w:rsidRPr="006552E8">
        <w:rPr>
          <w:spacing w:val="-2"/>
          <w:sz w:val="24"/>
        </w:rPr>
        <w:t xml:space="preserve"> </w:t>
      </w:r>
      <w:r w:rsidRPr="006552E8">
        <w:rPr>
          <w:sz w:val="24"/>
        </w:rPr>
        <w:t>yürütülür.</w:t>
      </w:r>
    </w:p>
    <w:p w14:paraId="459F9247" w14:textId="77777777" w:rsidR="00052151" w:rsidRPr="006552E8" w:rsidRDefault="00BD5B54">
      <w:pPr>
        <w:pStyle w:val="ListeParagraf"/>
        <w:numPr>
          <w:ilvl w:val="0"/>
          <w:numId w:val="33"/>
        </w:numPr>
        <w:tabs>
          <w:tab w:val="left" w:pos="1048"/>
        </w:tabs>
        <w:ind w:left="1047" w:hanging="202"/>
        <w:jc w:val="both"/>
        <w:rPr>
          <w:sz w:val="24"/>
        </w:rPr>
      </w:pPr>
      <w:r w:rsidRPr="006552E8">
        <w:rPr>
          <w:noProof/>
          <w:lang w:eastAsia="tr-TR"/>
        </w:rPr>
        <mc:AlternateContent>
          <mc:Choice Requires="wpg">
            <w:drawing>
              <wp:anchor distT="0" distB="0" distL="0" distR="0" simplePos="0" relativeHeight="487779840" behindDoc="1" locked="0" layoutInCell="1" allowOverlap="1" wp14:anchorId="754E3C2C" wp14:editId="55675B58">
                <wp:simplePos x="0" y="0"/>
                <wp:positionH relativeFrom="page">
                  <wp:posOffset>882650</wp:posOffset>
                </wp:positionH>
                <wp:positionV relativeFrom="paragraph">
                  <wp:posOffset>226060</wp:posOffset>
                </wp:positionV>
                <wp:extent cx="5791200" cy="184785"/>
                <wp:effectExtent l="0" t="0" r="0" b="0"/>
                <wp:wrapTopAndBottom/>
                <wp:docPr id="258"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356"/>
                          <a:chExt cx="9120" cy="291"/>
                        </a:xfrm>
                      </wpg:grpSpPr>
                      <wps:wsp>
                        <wps:cNvPr id="259" name="Rectangle 251"/>
                        <wps:cNvSpPr>
                          <a:spLocks/>
                        </wps:cNvSpPr>
                        <wps:spPr bwMode="auto">
                          <a:xfrm>
                            <a:off x="1390" y="365"/>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Freeform 250"/>
                        <wps:cNvSpPr>
                          <a:spLocks/>
                        </wps:cNvSpPr>
                        <wps:spPr bwMode="auto">
                          <a:xfrm>
                            <a:off x="1390" y="355"/>
                            <a:ext cx="8887" cy="10"/>
                          </a:xfrm>
                          <a:custGeom>
                            <a:avLst/>
                            <a:gdLst>
                              <a:gd name="T0" fmla="+- 0 10276 1390"/>
                              <a:gd name="T1" fmla="*/ T0 w 8887"/>
                              <a:gd name="T2" fmla="+- 0 356 356"/>
                              <a:gd name="T3" fmla="*/ 356 h 10"/>
                              <a:gd name="T4" fmla="+- 0 1390 1390"/>
                              <a:gd name="T5" fmla="*/ T4 w 8887"/>
                              <a:gd name="T6" fmla="+- 0 356 356"/>
                              <a:gd name="T7" fmla="*/ 356 h 10"/>
                              <a:gd name="T8" fmla="+- 0 1390 1390"/>
                              <a:gd name="T9" fmla="*/ T8 w 8887"/>
                              <a:gd name="T10" fmla="+- 0 358 356"/>
                              <a:gd name="T11" fmla="*/ 358 h 10"/>
                              <a:gd name="T12" fmla="+- 0 1390 1390"/>
                              <a:gd name="T13" fmla="*/ T12 w 8887"/>
                              <a:gd name="T14" fmla="+- 0 365 356"/>
                              <a:gd name="T15" fmla="*/ 365 h 10"/>
                              <a:gd name="T16" fmla="+- 0 10276 1390"/>
                              <a:gd name="T17" fmla="*/ T16 w 8887"/>
                              <a:gd name="T18" fmla="+- 0 365 356"/>
                              <a:gd name="T19" fmla="*/ 365 h 10"/>
                              <a:gd name="T20" fmla="+- 0 10276 1390"/>
                              <a:gd name="T21" fmla="*/ T20 w 8887"/>
                              <a:gd name="T22" fmla="+- 0 358 356"/>
                              <a:gd name="T23" fmla="*/ 358 h 10"/>
                              <a:gd name="T24" fmla="+- 0 10276 1390"/>
                              <a:gd name="T25" fmla="*/ T24 w 8887"/>
                              <a:gd name="T26" fmla="+- 0 356 356"/>
                              <a:gd name="T27" fmla="*/ 356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Text Box 249"/>
                        <wps:cNvSpPr txBox="1">
                          <a:spLocks/>
                        </wps:cNvSpPr>
                        <wps:spPr bwMode="auto">
                          <a:xfrm>
                            <a:off x="1418" y="422"/>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64398"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62" name="Text Box 248"/>
                        <wps:cNvSpPr txBox="1">
                          <a:spLocks/>
                        </wps:cNvSpPr>
                        <wps:spPr bwMode="auto">
                          <a:xfrm>
                            <a:off x="10245" y="406"/>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6D957" w14:textId="77777777" w:rsidR="00786CD5" w:rsidRDefault="00786CD5">
                              <w:pPr>
                                <w:spacing w:line="240" w:lineRule="exact"/>
                                <w:rPr>
                                  <w:sz w:val="24"/>
                                </w:rPr>
                              </w:pPr>
                              <w:r>
                                <w:rPr>
                                  <w:color w:val="FFFFFF"/>
                                  <w:sz w:val="24"/>
                                  <w:shd w:val="clear" w:color="auto" w:fill="30849B"/>
                                </w:rPr>
                                <w:t>82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E3C2C" id="Group 247" o:spid="_x0000_s1228" style="position:absolute;left:0;text-align:left;margin-left:69.5pt;margin-top:17.8pt;width:456pt;height:14.55pt;z-index:-15536640;mso-wrap-distance-left:0;mso-wrap-distance-right:0;mso-position-horizontal-relative:page;mso-position-vertical-relative:text" coordorigin="1390,356"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">
                <v:rect id="Rectangle 251" o:spid="_x0000_s1229" style="position:absolute;left:1390;top:365;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" fillcolor="#30849b" stroked="f">
                  <v:path arrowok="t"/>
                </v:rect>
                <v:shape id="Freeform 250" o:spid="_x0000_s1230" style="position:absolute;left:1390;top:355;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" path="m8886,l,,,2,,9r8886,l8886,2r,-2xe" fillcolor="black" stroked="f">
                  <v:path arrowok="t" o:connecttype="custom" o:connectlocs="8886,356;0,356;0,358;0,365;8886,365;8886,358;8886,356" o:connectangles="0,0,0,0,0,0,0"/>
                </v:shape>
                <v:shape id="Text Box 249" o:spid="_x0000_s1231" type="#_x0000_t202" style="position:absolute;left:1418;top:422;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" filled="f" stroked="f">
                  <v:path arrowok="t"/>
                  <v:textbox inset="0,0,0,0">
                    <w:txbxContent>
                      <w:p w14:paraId="48764398" w14:textId="77777777" w:rsidR="00786CD5" w:rsidRDefault="00786CD5">
                        <w:pPr>
                          <w:spacing w:line="180" w:lineRule="exact"/>
                          <w:rPr>
                            <w:b/>
                            <w:sz w:val="18"/>
                          </w:rPr>
                        </w:pPr>
                        <w:r>
                          <w:rPr>
                            <w:b/>
                            <w:color w:val="FFFFFF"/>
                            <w:sz w:val="18"/>
                          </w:rPr>
                          <w:t>Üniversiteler İçin Stratejik Planlama Rehberi</w:t>
                        </w:r>
                      </w:p>
                    </w:txbxContent>
                  </v:textbox>
                </v:shape>
                <v:shape id="Text Box 248" o:spid="_x0000_s1232" type="#_x0000_t202" style="position:absolute;left:10245;top:406;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" filled="f" stroked="f">
                  <v:path arrowok="t"/>
                  <v:textbox inset="0,0,0,0">
                    <w:txbxContent>
                      <w:p w14:paraId="7396D957" w14:textId="77777777" w:rsidR="00786CD5" w:rsidRDefault="00786CD5">
                        <w:pPr>
                          <w:spacing w:line="240" w:lineRule="exact"/>
                          <w:rPr>
                            <w:sz w:val="24"/>
                          </w:rPr>
                        </w:pPr>
                        <w:r>
                          <w:rPr>
                            <w:color w:val="FFFFFF"/>
                            <w:sz w:val="24"/>
                            <w:shd w:val="clear" w:color="auto" w:fill="30849B"/>
                          </w:rPr>
                          <w:t>82</w:t>
                        </w:r>
                      </w:p>
                    </w:txbxContent>
                  </v:textbox>
                </v:shape>
                <w10:wrap type="topAndBottom" anchorx="page"/>
              </v:group>
            </w:pict>
          </mc:Fallback>
        </mc:AlternateContent>
      </w:r>
      <w:r w:rsidR="00D3649C" w:rsidRPr="006552E8">
        <w:rPr>
          <w:sz w:val="24"/>
        </w:rPr>
        <w:t>İzleme ve değerlendirme sonuçlarına faaliyet raporlarında yer</w:t>
      </w:r>
      <w:r w:rsidR="00D3649C" w:rsidRPr="006552E8">
        <w:rPr>
          <w:spacing w:val="-12"/>
          <w:sz w:val="24"/>
        </w:rPr>
        <w:t xml:space="preserve"> </w:t>
      </w:r>
      <w:r w:rsidR="00D3649C" w:rsidRPr="006552E8">
        <w:rPr>
          <w:sz w:val="24"/>
        </w:rPr>
        <w:t>verilir.</w:t>
      </w:r>
    </w:p>
    <w:p w14:paraId="15BB8B15" w14:textId="77777777" w:rsidR="00052151" w:rsidRPr="006552E8" w:rsidRDefault="00052151">
      <w:pPr>
        <w:jc w:val="both"/>
        <w:rPr>
          <w:sz w:val="24"/>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6D35D93"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79282671" wp14:editId="1457B756">
                <wp:extent cx="5796915" cy="140335"/>
                <wp:effectExtent l="0" t="0" r="0" b="0"/>
                <wp:docPr id="257"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004B4"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79282671" id="Text Box 246" o:spid="_x0000_s1233"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CrE5rddQIAAPUEAAAOAAAAAAAA&#10;AAAAAAAAAC4CAABkcnMvZTJvRG9jLnhtbFBLAQItABQABgAIAAAAIQBgoj7D3AAAAAQBAAAPAAAA&#10;AAAAAAAAAAAAAM8EAABkcnMvZG93bnJldi54bWxQSwUGAAAAAAQABADzAAAA2AUAAAAA&#10;" fillcolor="#30849b" stroked="f">
                <v:path arrowok="t"/>
                <v:textbox inset="0,0,0,0">
                  <w:txbxContent>
                    <w:p w14:paraId="56F004B4"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05B9AC0B" w14:textId="77777777" w:rsidR="00052151" w:rsidRPr="006552E8" w:rsidRDefault="00052151">
      <w:pPr>
        <w:pStyle w:val="GvdeMetni"/>
        <w:rPr>
          <w:sz w:val="20"/>
        </w:rPr>
      </w:pPr>
    </w:p>
    <w:p w14:paraId="3F09DB18" w14:textId="77777777" w:rsidR="00052151" w:rsidRPr="006552E8" w:rsidRDefault="00052151">
      <w:pPr>
        <w:pStyle w:val="GvdeMetni"/>
        <w:spacing w:before="8"/>
        <w:rPr>
          <w:sz w:val="16"/>
        </w:rPr>
      </w:pPr>
    </w:p>
    <w:p w14:paraId="7826EAED" w14:textId="77777777" w:rsidR="00052151" w:rsidRPr="006552E8" w:rsidRDefault="00D3649C">
      <w:pPr>
        <w:pStyle w:val="Balk3"/>
        <w:spacing w:before="52"/>
        <w:ind w:left="829" w:right="827"/>
        <w:jc w:val="center"/>
      </w:pPr>
      <w:r w:rsidRPr="006552E8">
        <w:t>İKİNCİ BÖLÜM</w:t>
      </w:r>
    </w:p>
    <w:p w14:paraId="080F83AE" w14:textId="77777777" w:rsidR="00052151" w:rsidRPr="006552E8" w:rsidRDefault="00D3649C">
      <w:pPr>
        <w:pStyle w:val="Balk3"/>
        <w:ind w:left="3098"/>
      </w:pPr>
      <w:r w:rsidRPr="006552E8">
        <w:t>İzleme ve Değerlendirme Süreci</w:t>
      </w:r>
    </w:p>
    <w:p w14:paraId="563B6E2B" w14:textId="77777777" w:rsidR="00052151" w:rsidRPr="006552E8" w:rsidRDefault="00D3649C">
      <w:pPr>
        <w:pStyle w:val="Balk3"/>
        <w:ind w:left="846"/>
      </w:pPr>
      <w:r w:rsidRPr="006552E8">
        <w:t>Stratejik plan ve performans programlarının izlenmesi ve değerlendirilmesi</w:t>
      </w:r>
    </w:p>
    <w:p w14:paraId="40FE5E28" w14:textId="77777777" w:rsidR="00052151" w:rsidRPr="006552E8" w:rsidRDefault="00D3649C">
      <w:pPr>
        <w:pStyle w:val="GvdeMetni"/>
        <w:ind w:left="138" w:right="139" w:firstLine="707"/>
        <w:jc w:val="both"/>
      </w:pPr>
      <w:r w:rsidRPr="006552E8">
        <w:rPr>
          <w:b/>
        </w:rPr>
        <w:t>MADDE 22</w:t>
      </w:r>
      <w:r w:rsidRPr="006552E8">
        <w:t>- (1) Kamu idareleri stratejik plan ve performans programlarını, ilgili olduğu yıl içerisinde periyodik olarak izler ve değerlendirir.</w:t>
      </w:r>
    </w:p>
    <w:p w14:paraId="796F0C01" w14:textId="77777777" w:rsidR="00052151" w:rsidRPr="006552E8" w:rsidRDefault="00D3649C">
      <w:pPr>
        <w:pStyle w:val="ListeParagraf"/>
        <w:numPr>
          <w:ilvl w:val="0"/>
          <w:numId w:val="32"/>
        </w:numPr>
        <w:tabs>
          <w:tab w:val="left" w:pos="1248"/>
        </w:tabs>
        <w:ind w:right="138" w:firstLine="707"/>
        <w:jc w:val="both"/>
        <w:rPr>
          <w:sz w:val="24"/>
        </w:rPr>
      </w:pPr>
      <w:r w:rsidRPr="006552E8">
        <w:rPr>
          <w:sz w:val="24"/>
        </w:rPr>
        <w:t>Strateji Geliştirme Kurulu; stratejik plan ve performans programı izleme ve değerlendirme sonuçlarının hazırlanmasını müteakip izleme ve değerlendirme toplantıları yapar.</w:t>
      </w:r>
    </w:p>
    <w:p w14:paraId="342C7CA6" w14:textId="77777777" w:rsidR="00052151" w:rsidRPr="006552E8" w:rsidRDefault="00D3649C">
      <w:pPr>
        <w:pStyle w:val="ListeParagraf"/>
        <w:numPr>
          <w:ilvl w:val="0"/>
          <w:numId w:val="32"/>
        </w:numPr>
        <w:tabs>
          <w:tab w:val="left" w:pos="1166"/>
        </w:tabs>
        <w:ind w:right="133" w:firstLine="707"/>
        <w:jc w:val="both"/>
        <w:rPr>
          <w:sz w:val="24"/>
        </w:rPr>
      </w:pPr>
      <w:r w:rsidRPr="006552E8">
        <w:rPr>
          <w:sz w:val="24"/>
        </w:rPr>
        <w:t>İzleme ve değerlendirme toplantılarına strateji geliştirme birim yöneticisi de</w:t>
      </w:r>
      <w:r w:rsidRPr="006552E8">
        <w:rPr>
          <w:spacing w:val="-37"/>
          <w:sz w:val="24"/>
        </w:rPr>
        <w:t xml:space="preserve"> </w:t>
      </w:r>
      <w:r w:rsidRPr="006552E8">
        <w:rPr>
          <w:sz w:val="24"/>
        </w:rPr>
        <w:t>katılır. Bu toplantıların sonucunda üst yönetici, hedeflere nasıl ulaşılacağına ilişkin gerekli önlemleri ortaya koyar ve ilgili birimleri</w:t>
      </w:r>
      <w:r w:rsidRPr="006552E8">
        <w:rPr>
          <w:spacing w:val="-4"/>
          <w:sz w:val="24"/>
        </w:rPr>
        <w:t xml:space="preserve"> </w:t>
      </w:r>
      <w:r w:rsidRPr="006552E8">
        <w:rPr>
          <w:sz w:val="24"/>
        </w:rPr>
        <w:t>görevlendirir.</w:t>
      </w:r>
    </w:p>
    <w:p w14:paraId="29B6B091" w14:textId="77777777" w:rsidR="00052151" w:rsidRPr="006552E8" w:rsidRDefault="00D3649C">
      <w:pPr>
        <w:pStyle w:val="ListeParagraf"/>
        <w:numPr>
          <w:ilvl w:val="0"/>
          <w:numId w:val="32"/>
        </w:numPr>
        <w:tabs>
          <w:tab w:val="left" w:pos="1176"/>
        </w:tabs>
        <w:spacing w:before="1"/>
        <w:ind w:right="133" w:firstLine="707"/>
        <w:jc w:val="both"/>
        <w:rPr>
          <w:sz w:val="24"/>
        </w:rPr>
      </w:pPr>
      <w:r w:rsidRPr="006552E8">
        <w:rPr>
          <w:sz w:val="24"/>
        </w:rPr>
        <w:t>Stratejik plan ve performans programlarının izlenmesi ve değerlendirilmesi süreci, kullanılacak form ve raporlar, sürece ilişkin görev ve sorumluluklar, süreler ile diğer usul ve esaslar Başkanlıkça çıkarılacak rehberler ve diğer düzenlemelerde</w:t>
      </w:r>
      <w:r w:rsidRPr="006552E8">
        <w:rPr>
          <w:spacing w:val="-8"/>
          <w:sz w:val="24"/>
        </w:rPr>
        <w:t xml:space="preserve"> </w:t>
      </w:r>
      <w:r w:rsidRPr="006552E8">
        <w:rPr>
          <w:sz w:val="24"/>
        </w:rPr>
        <w:t>belirlenir.</w:t>
      </w:r>
    </w:p>
    <w:p w14:paraId="60A0705C" w14:textId="77777777" w:rsidR="00052151" w:rsidRPr="006552E8" w:rsidRDefault="00D3649C">
      <w:pPr>
        <w:pStyle w:val="Balk3"/>
        <w:ind w:left="829" w:right="829"/>
        <w:jc w:val="center"/>
      </w:pPr>
      <w:r w:rsidRPr="006552E8">
        <w:t>BEŞİNCİ KISIM</w:t>
      </w:r>
    </w:p>
    <w:p w14:paraId="0603506B" w14:textId="77777777" w:rsidR="00052151" w:rsidRPr="006552E8" w:rsidRDefault="00D3649C">
      <w:pPr>
        <w:pStyle w:val="Balk3"/>
        <w:ind w:left="3890" w:right="3888" w:firstLine="2"/>
        <w:jc w:val="center"/>
      </w:pPr>
      <w:r w:rsidRPr="006552E8">
        <w:t>Faaliyet Raporu BİRİNCİ BÖLÜM</w:t>
      </w:r>
    </w:p>
    <w:p w14:paraId="4830C7ED" w14:textId="77777777" w:rsidR="00052151" w:rsidRPr="006552E8" w:rsidRDefault="00D3649C">
      <w:pPr>
        <w:pStyle w:val="Balk3"/>
        <w:ind w:left="846" w:right="3744" w:firstLine="2914"/>
        <w:jc w:val="left"/>
      </w:pPr>
      <w:r w:rsidRPr="006552E8">
        <w:t>Raporlama İlkeleri Faaliyet raporu sürecine ilişkin ilkeler</w:t>
      </w:r>
    </w:p>
    <w:p w14:paraId="1272ABA3" w14:textId="77777777" w:rsidR="00052151" w:rsidRPr="006552E8" w:rsidRDefault="00D3649C">
      <w:pPr>
        <w:pStyle w:val="GvdeMetni"/>
        <w:spacing w:line="293" w:lineRule="exact"/>
        <w:ind w:left="846"/>
      </w:pPr>
      <w:r w:rsidRPr="006552E8">
        <w:rPr>
          <w:b/>
        </w:rPr>
        <w:t>MADDE 23</w:t>
      </w:r>
      <w:r w:rsidRPr="006552E8">
        <w:t>- (1) Faaliyet raporunun hazırlanmasında aşağıdaki ilkelere uyulur:</w:t>
      </w:r>
    </w:p>
    <w:p w14:paraId="542F4C34" w14:textId="77777777" w:rsidR="00052151" w:rsidRPr="006552E8" w:rsidRDefault="00D3649C">
      <w:pPr>
        <w:pStyle w:val="ListeParagraf"/>
        <w:numPr>
          <w:ilvl w:val="0"/>
          <w:numId w:val="31"/>
        </w:numPr>
        <w:tabs>
          <w:tab w:val="left" w:pos="1138"/>
        </w:tabs>
        <w:ind w:right="137" w:firstLine="707"/>
        <w:rPr>
          <w:sz w:val="24"/>
        </w:rPr>
      </w:pPr>
      <w:r w:rsidRPr="006552E8">
        <w:rPr>
          <w:sz w:val="24"/>
        </w:rPr>
        <w:t>Faaliyet raporu Kanuna, bu Yönetmeliğe, rehberlere ve Başkanlıkça yayımlanan faaliyet raporuna ilişkin diğer düzenlemelere uygun olarak</w:t>
      </w:r>
      <w:r w:rsidRPr="006552E8">
        <w:rPr>
          <w:spacing w:val="-8"/>
          <w:sz w:val="24"/>
        </w:rPr>
        <w:t xml:space="preserve"> </w:t>
      </w:r>
      <w:r w:rsidRPr="006552E8">
        <w:rPr>
          <w:sz w:val="24"/>
        </w:rPr>
        <w:t>hazırlanır.</w:t>
      </w:r>
    </w:p>
    <w:p w14:paraId="358B4560" w14:textId="77777777" w:rsidR="00052151" w:rsidRPr="006552E8" w:rsidRDefault="00D3649C">
      <w:pPr>
        <w:pStyle w:val="ListeParagraf"/>
        <w:numPr>
          <w:ilvl w:val="0"/>
          <w:numId w:val="31"/>
        </w:numPr>
        <w:tabs>
          <w:tab w:val="left" w:pos="1149"/>
        </w:tabs>
        <w:ind w:right="138" w:firstLine="707"/>
        <w:rPr>
          <w:sz w:val="24"/>
        </w:rPr>
      </w:pPr>
      <w:r w:rsidRPr="006552E8">
        <w:rPr>
          <w:sz w:val="24"/>
        </w:rPr>
        <w:t>Faaliyet raporu, ilgili kamu idaresinin stratejik plan ve performans programının gerçekleşme sonuçlarını içerecek şekilde yıllık olarak</w:t>
      </w:r>
      <w:r w:rsidRPr="006552E8">
        <w:rPr>
          <w:spacing w:val="-5"/>
          <w:sz w:val="24"/>
        </w:rPr>
        <w:t xml:space="preserve"> </w:t>
      </w:r>
      <w:r w:rsidRPr="006552E8">
        <w:rPr>
          <w:sz w:val="24"/>
        </w:rPr>
        <w:t>hazırlanır.</w:t>
      </w:r>
    </w:p>
    <w:p w14:paraId="3AF14F96" w14:textId="77777777" w:rsidR="00052151" w:rsidRPr="006552E8" w:rsidRDefault="00D3649C">
      <w:pPr>
        <w:pStyle w:val="ListeParagraf"/>
        <w:numPr>
          <w:ilvl w:val="0"/>
          <w:numId w:val="31"/>
        </w:numPr>
        <w:tabs>
          <w:tab w:val="left" w:pos="1097"/>
        </w:tabs>
        <w:spacing w:before="1"/>
        <w:ind w:right="132" w:firstLine="707"/>
        <w:rPr>
          <w:sz w:val="24"/>
        </w:rPr>
      </w:pPr>
      <w:r w:rsidRPr="006552E8">
        <w:rPr>
          <w:sz w:val="24"/>
        </w:rPr>
        <w:t>Faaliyet raporu malî saydamlık ve hesap verme sorumluluğunu sağlayacak şekilde hazırlanır.</w:t>
      </w:r>
    </w:p>
    <w:p w14:paraId="568713EB" w14:textId="77777777" w:rsidR="00052151" w:rsidRPr="006552E8" w:rsidRDefault="00D3649C">
      <w:pPr>
        <w:pStyle w:val="GvdeMetni"/>
        <w:ind w:left="138" w:firstLine="707"/>
      </w:pPr>
      <w:r w:rsidRPr="006552E8">
        <w:t>ç) Faaliyet raporunda yer alan bilgilerin doğru, güvenilir, ön yargısız ve tarafsız olması zorunludur.</w:t>
      </w:r>
    </w:p>
    <w:p w14:paraId="171403D4" w14:textId="77777777" w:rsidR="00052151" w:rsidRPr="006552E8" w:rsidRDefault="00D3649C">
      <w:pPr>
        <w:pStyle w:val="ListeParagraf"/>
        <w:numPr>
          <w:ilvl w:val="0"/>
          <w:numId w:val="31"/>
        </w:numPr>
        <w:tabs>
          <w:tab w:val="left" w:pos="1106"/>
        </w:tabs>
        <w:ind w:right="135" w:firstLine="707"/>
        <w:jc w:val="both"/>
        <w:rPr>
          <w:sz w:val="24"/>
        </w:rPr>
      </w:pPr>
      <w:r w:rsidRPr="006552E8">
        <w:rPr>
          <w:sz w:val="24"/>
        </w:rPr>
        <w:t>Faaliyet raporu, ilgili tarafların ve kamuoyunun bilgi sahibi olmasını sağlamak üzere açık, anlaşılır ve sade bir dil kullanılarak hazırlanır. Raporda teknik terim ve kısaltmaların kullanılması durumunda bunlar ayrıca</w:t>
      </w:r>
      <w:r w:rsidRPr="006552E8">
        <w:rPr>
          <w:spacing w:val="-7"/>
          <w:sz w:val="24"/>
        </w:rPr>
        <w:t xml:space="preserve"> </w:t>
      </w:r>
      <w:r w:rsidRPr="006552E8">
        <w:rPr>
          <w:sz w:val="24"/>
        </w:rPr>
        <w:t>tanımlanır.</w:t>
      </w:r>
    </w:p>
    <w:p w14:paraId="75E38D3E" w14:textId="77777777" w:rsidR="00052151" w:rsidRPr="006552E8" w:rsidRDefault="00D3649C">
      <w:pPr>
        <w:pStyle w:val="ListeParagraf"/>
        <w:numPr>
          <w:ilvl w:val="0"/>
          <w:numId w:val="31"/>
        </w:numPr>
        <w:tabs>
          <w:tab w:val="left" w:pos="1162"/>
        </w:tabs>
        <w:ind w:right="142" w:firstLine="707"/>
        <w:jc w:val="both"/>
        <w:rPr>
          <w:sz w:val="24"/>
        </w:rPr>
      </w:pPr>
      <w:r w:rsidRPr="006552E8">
        <w:rPr>
          <w:sz w:val="24"/>
        </w:rPr>
        <w:t>Faaliyet raporunda yer alan bilgilerin eksiksiz olması, faaliyet sonuçlarını tüm yönleriyle açıklaması gerekir.</w:t>
      </w:r>
    </w:p>
    <w:p w14:paraId="35AE6A53" w14:textId="77777777" w:rsidR="00052151" w:rsidRPr="006552E8" w:rsidRDefault="00D3649C">
      <w:pPr>
        <w:pStyle w:val="ListeParagraf"/>
        <w:numPr>
          <w:ilvl w:val="0"/>
          <w:numId w:val="31"/>
        </w:numPr>
        <w:tabs>
          <w:tab w:val="left" w:pos="1048"/>
        </w:tabs>
        <w:spacing w:line="293" w:lineRule="exact"/>
        <w:ind w:left="1047" w:hanging="202"/>
        <w:jc w:val="both"/>
        <w:rPr>
          <w:sz w:val="24"/>
        </w:rPr>
      </w:pPr>
      <w:r w:rsidRPr="006552E8">
        <w:rPr>
          <w:sz w:val="24"/>
        </w:rPr>
        <w:t>İdarenin faaliyetleriyle ilgisi olmayan hususlara faaliyet raporunda yer</w:t>
      </w:r>
      <w:r w:rsidRPr="006552E8">
        <w:rPr>
          <w:spacing w:val="-19"/>
          <w:sz w:val="24"/>
        </w:rPr>
        <w:t xml:space="preserve"> </w:t>
      </w:r>
      <w:r w:rsidRPr="006552E8">
        <w:rPr>
          <w:sz w:val="24"/>
        </w:rPr>
        <w:t>verilmez.</w:t>
      </w:r>
    </w:p>
    <w:p w14:paraId="7F31D415" w14:textId="77777777" w:rsidR="00052151" w:rsidRPr="006552E8" w:rsidRDefault="00D3649C">
      <w:pPr>
        <w:pStyle w:val="ListeParagraf"/>
        <w:numPr>
          <w:ilvl w:val="0"/>
          <w:numId w:val="31"/>
        </w:numPr>
        <w:tabs>
          <w:tab w:val="left" w:pos="1087"/>
        </w:tabs>
        <w:ind w:left="1086" w:hanging="241"/>
        <w:jc w:val="both"/>
        <w:rPr>
          <w:sz w:val="24"/>
        </w:rPr>
      </w:pPr>
      <w:r w:rsidRPr="006552E8">
        <w:rPr>
          <w:sz w:val="24"/>
        </w:rPr>
        <w:t>Faaliyet raporu yıllar itibarıyla karşılaştırmaya imkân verecek biçimde</w:t>
      </w:r>
      <w:r w:rsidRPr="006552E8">
        <w:rPr>
          <w:spacing w:val="-11"/>
          <w:sz w:val="24"/>
        </w:rPr>
        <w:t xml:space="preserve"> </w:t>
      </w:r>
      <w:r w:rsidRPr="006552E8">
        <w:rPr>
          <w:sz w:val="24"/>
        </w:rPr>
        <w:t>hazırlanır.</w:t>
      </w:r>
    </w:p>
    <w:p w14:paraId="35A212FB" w14:textId="77777777" w:rsidR="00052151" w:rsidRPr="006552E8" w:rsidRDefault="00D3649C">
      <w:pPr>
        <w:pStyle w:val="GvdeMetni"/>
        <w:ind w:left="138" w:right="136" w:firstLine="707"/>
        <w:jc w:val="both"/>
      </w:pPr>
      <w:r w:rsidRPr="006552E8">
        <w:t>ğ) Faaliyet sonuçlarının gösterilmesi ve değerlendirilmesinde, yıllar itibarıyla aynı yöntemler kullanılır. Yöntem değişiklikleri olması durumunda, bu değişiklikler raporda açıklanır.</w:t>
      </w:r>
    </w:p>
    <w:p w14:paraId="25BEE9A6" w14:textId="77777777" w:rsidR="00052151" w:rsidRPr="006552E8" w:rsidRDefault="00D3649C">
      <w:pPr>
        <w:pStyle w:val="Balk3"/>
        <w:spacing w:before="1"/>
        <w:ind w:left="829" w:right="827"/>
        <w:jc w:val="center"/>
      </w:pPr>
      <w:r w:rsidRPr="006552E8">
        <w:t>İKİNCİ BÖLÜM</w:t>
      </w:r>
    </w:p>
    <w:p w14:paraId="28163D34" w14:textId="77777777" w:rsidR="00052151" w:rsidRPr="006552E8" w:rsidRDefault="00D3649C">
      <w:pPr>
        <w:pStyle w:val="Balk3"/>
        <w:ind w:left="829" w:right="829"/>
        <w:jc w:val="center"/>
      </w:pPr>
      <w:r w:rsidRPr="006552E8">
        <w:t>Faaliyet Raporu Süreci</w:t>
      </w:r>
    </w:p>
    <w:p w14:paraId="7836BAB2" w14:textId="77777777" w:rsidR="00052151" w:rsidRPr="006552E8" w:rsidRDefault="00D3649C">
      <w:pPr>
        <w:pStyle w:val="Balk3"/>
        <w:ind w:left="829" w:right="6414"/>
        <w:jc w:val="center"/>
      </w:pPr>
      <w:r w:rsidRPr="006552E8">
        <w:t>Birim faaliyet raporu</w:t>
      </w:r>
    </w:p>
    <w:p w14:paraId="66A53174" w14:textId="77777777" w:rsidR="00052151" w:rsidRPr="006552E8" w:rsidRDefault="00D3649C">
      <w:pPr>
        <w:pStyle w:val="GvdeMetni"/>
        <w:ind w:left="138" w:right="134" w:firstLine="707"/>
        <w:jc w:val="both"/>
      </w:pPr>
      <w:r w:rsidRPr="006552E8">
        <w:rPr>
          <w:b/>
        </w:rPr>
        <w:t>MADDE 24</w:t>
      </w:r>
      <w:r w:rsidRPr="006552E8">
        <w:t>- (1) Birim faaliyet raporu; genel bütçe kapsamındaki kamu idareleri, özel bütçeli</w:t>
      </w:r>
      <w:r w:rsidRPr="006552E8">
        <w:rPr>
          <w:spacing w:val="-13"/>
        </w:rPr>
        <w:t xml:space="preserve"> </w:t>
      </w:r>
      <w:r w:rsidRPr="006552E8">
        <w:t>idareler,</w:t>
      </w:r>
      <w:r w:rsidRPr="006552E8">
        <w:rPr>
          <w:spacing w:val="-9"/>
        </w:rPr>
        <w:t xml:space="preserve"> </w:t>
      </w:r>
      <w:r w:rsidRPr="006552E8">
        <w:t>sosyal</w:t>
      </w:r>
      <w:r w:rsidRPr="006552E8">
        <w:rPr>
          <w:spacing w:val="-13"/>
        </w:rPr>
        <w:t xml:space="preserve"> </w:t>
      </w:r>
      <w:r w:rsidRPr="006552E8">
        <w:t>güvenlik</w:t>
      </w:r>
      <w:r w:rsidRPr="006552E8">
        <w:rPr>
          <w:spacing w:val="-11"/>
        </w:rPr>
        <w:t xml:space="preserve"> </w:t>
      </w:r>
      <w:r w:rsidRPr="006552E8">
        <w:t>kurumları</w:t>
      </w:r>
      <w:r w:rsidRPr="006552E8">
        <w:rPr>
          <w:spacing w:val="-13"/>
        </w:rPr>
        <w:t xml:space="preserve"> </w:t>
      </w:r>
      <w:r w:rsidRPr="006552E8">
        <w:t>ve</w:t>
      </w:r>
      <w:r w:rsidRPr="006552E8">
        <w:rPr>
          <w:spacing w:val="-10"/>
        </w:rPr>
        <w:t xml:space="preserve"> </w:t>
      </w:r>
      <w:r w:rsidRPr="006552E8">
        <w:t>mahallî</w:t>
      </w:r>
      <w:r w:rsidRPr="006552E8">
        <w:rPr>
          <w:spacing w:val="-11"/>
        </w:rPr>
        <w:t xml:space="preserve"> </w:t>
      </w:r>
      <w:r w:rsidRPr="006552E8">
        <w:t>idarelerin</w:t>
      </w:r>
      <w:r w:rsidRPr="006552E8">
        <w:rPr>
          <w:spacing w:val="-11"/>
        </w:rPr>
        <w:t xml:space="preserve"> </w:t>
      </w:r>
      <w:r w:rsidRPr="006552E8">
        <w:t>bütçelerinde</w:t>
      </w:r>
      <w:r w:rsidRPr="006552E8">
        <w:rPr>
          <w:spacing w:val="-13"/>
        </w:rPr>
        <w:t xml:space="preserve"> </w:t>
      </w:r>
      <w:r w:rsidRPr="006552E8">
        <w:t>kendisine</w:t>
      </w:r>
      <w:r w:rsidRPr="006552E8">
        <w:rPr>
          <w:spacing w:val="-12"/>
        </w:rPr>
        <w:t xml:space="preserve"> </w:t>
      </w:r>
      <w:r w:rsidRPr="006552E8">
        <w:t>ödenek tahsis edilen harcama yetkilileri tarafından</w:t>
      </w:r>
      <w:r w:rsidRPr="006552E8">
        <w:rPr>
          <w:spacing w:val="-7"/>
        </w:rPr>
        <w:t xml:space="preserve"> </w:t>
      </w:r>
      <w:r w:rsidRPr="006552E8">
        <w:t>hazırlanır.</w:t>
      </w:r>
    </w:p>
    <w:p w14:paraId="6A671378" w14:textId="77777777" w:rsidR="00052151" w:rsidRPr="006552E8" w:rsidRDefault="00BD5B54">
      <w:pPr>
        <w:pStyle w:val="ListeParagraf"/>
        <w:numPr>
          <w:ilvl w:val="0"/>
          <w:numId w:val="30"/>
        </w:numPr>
        <w:tabs>
          <w:tab w:val="left" w:pos="1183"/>
        </w:tabs>
        <w:ind w:right="132" w:firstLine="707"/>
        <w:jc w:val="both"/>
        <w:rPr>
          <w:sz w:val="24"/>
        </w:rPr>
      </w:pPr>
      <w:r w:rsidRPr="006552E8">
        <w:rPr>
          <w:noProof/>
          <w:lang w:eastAsia="tr-TR"/>
        </w:rPr>
        <w:lastRenderedPageBreak/>
        <mc:AlternateContent>
          <mc:Choice Requires="wpg">
            <w:drawing>
              <wp:anchor distT="0" distB="0" distL="0" distR="0" simplePos="0" relativeHeight="487781888" behindDoc="1" locked="0" layoutInCell="1" allowOverlap="1" wp14:anchorId="04212281" wp14:editId="0635748D">
                <wp:simplePos x="0" y="0"/>
                <wp:positionH relativeFrom="page">
                  <wp:posOffset>882650</wp:posOffset>
                </wp:positionH>
                <wp:positionV relativeFrom="paragraph">
                  <wp:posOffset>598170</wp:posOffset>
                </wp:positionV>
                <wp:extent cx="5791200" cy="184785"/>
                <wp:effectExtent l="0" t="0" r="0" b="0"/>
                <wp:wrapTopAndBottom/>
                <wp:docPr id="25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942"/>
                          <a:chExt cx="9120" cy="291"/>
                        </a:xfrm>
                      </wpg:grpSpPr>
                      <wps:wsp>
                        <wps:cNvPr id="253" name="Rectangle 245"/>
                        <wps:cNvSpPr>
                          <a:spLocks/>
                        </wps:cNvSpPr>
                        <wps:spPr bwMode="auto">
                          <a:xfrm>
                            <a:off x="1390" y="951"/>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Freeform 244"/>
                        <wps:cNvSpPr>
                          <a:spLocks/>
                        </wps:cNvSpPr>
                        <wps:spPr bwMode="auto">
                          <a:xfrm>
                            <a:off x="1390" y="941"/>
                            <a:ext cx="8887" cy="10"/>
                          </a:xfrm>
                          <a:custGeom>
                            <a:avLst/>
                            <a:gdLst>
                              <a:gd name="T0" fmla="+- 0 10276 1390"/>
                              <a:gd name="T1" fmla="*/ T0 w 8887"/>
                              <a:gd name="T2" fmla="+- 0 942 942"/>
                              <a:gd name="T3" fmla="*/ 942 h 10"/>
                              <a:gd name="T4" fmla="+- 0 1390 1390"/>
                              <a:gd name="T5" fmla="*/ T4 w 8887"/>
                              <a:gd name="T6" fmla="+- 0 942 942"/>
                              <a:gd name="T7" fmla="*/ 942 h 10"/>
                              <a:gd name="T8" fmla="+- 0 1390 1390"/>
                              <a:gd name="T9" fmla="*/ T8 w 8887"/>
                              <a:gd name="T10" fmla="+- 0 944 942"/>
                              <a:gd name="T11" fmla="*/ 944 h 10"/>
                              <a:gd name="T12" fmla="+- 0 1390 1390"/>
                              <a:gd name="T13" fmla="*/ T12 w 8887"/>
                              <a:gd name="T14" fmla="+- 0 951 942"/>
                              <a:gd name="T15" fmla="*/ 951 h 10"/>
                              <a:gd name="T16" fmla="+- 0 10276 1390"/>
                              <a:gd name="T17" fmla="*/ T16 w 8887"/>
                              <a:gd name="T18" fmla="+- 0 951 942"/>
                              <a:gd name="T19" fmla="*/ 951 h 10"/>
                              <a:gd name="T20" fmla="+- 0 10276 1390"/>
                              <a:gd name="T21" fmla="*/ T20 w 8887"/>
                              <a:gd name="T22" fmla="+- 0 944 942"/>
                              <a:gd name="T23" fmla="*/ 944 h 10"/>
                              <a:gd name="T24" fmla="+- 0 10276 1390"/>
                              <a:gd name="T25" fmla="*/ T24 w 8887"/>
                              <a:gd name="T26" fmla="+- 0 942 942"/>
                              <a:gd name="T27" fmla="*/ 942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Text Box 243"/>
                        <wps:cNvSpPr txBox="1">
                          <a:spLocks/>
                        </wps:cNvSpPr>
                        <wps:spPr bwMode="auto">
                          <a:xfrm>
                            <a:off x="1418" y="1008"/>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2CB3D"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56" name="Text Box 242"/>
                        <wps:cNvSpPr txBox="1">
                          <a:spLocks/>
                        </wps:cNvSpPr>
                        <wps:spPr bwMode="auto">
                          <a:xfrm>
                            <a:off x="10245" y="992"/>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DB7D3" w14:textId="77777777" w:rsidR="00786CD5" w:rsidRDefault="00786CD5">
                              <w:pPr>
                                <w:spacing w:line="240" w:lineRule="exact"/>
                                <w:rPr>
                                  <w:sz w:val="24"/>
                                </w:rPr>
                              </w:pPr>
                              <w:r>
                                <w:rPr>
                                  <w:color w:val="FFFFFF"/>
                                  <w:sz w:val="24"/>
                                  <w:shd w:val="clear" w:color="auto" w:fill="30849B"/>
                                </w:rPr>
                                <w:t>83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12281" id="Group 241" o:spid="_x0000_s1234" style="position:absolute;left:0;text-align:left;margin-left:69.5pt;margin-top:47.1pt;width:456pt;height:14.55pt;z-index:-15534592;mso-wrap-distance-left:0;mso-wrap-distance-right:0;mso-position-horizontal-relative:page;mso-position-vertical-relative:text" coordorigin="1390,942"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">
                <v:rect id="Rectangle 245" o:spid="_x0000_s1235" style="position:absolute;left:1390;top:951;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" fillcolor="#30849b" stroked="f">
                  <v:path arrowok="t"/>
                </v:rect>
                <v:shape id="Freeform 244" o:spid="_x0000_s1236" style="position:absolute;left:1390;top:941;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" path="m8886,l,,,2,,9r8886,l8886,2r,-2xe" fillcolor="black" stroked="f">
                  <v:path arrowok="t" o:connecttype="custom" o:connectlocs="8886,942;0,942;0,944;0,951;8886,951;8886,944;8886,942" o:connectangles="0,0,0,0,0,0,0"/>
                </v:shape>
                <v:shape id="Text Box 243" o:spid="_x0000_s1237" type="#_x0000_t202" style="position:absolute;left:1418;top:1008;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" filled="f" stroked="f">
                  <v:path arrowok="t"/>
                  <v:textbox inset="0,0,0,0">
                    <w:txbxContent>
                      <w:p w14:paraId="56D2CB3D" w14:textId="77777777" w:rsidR="00786CD5" w:rsidRDefault="00786CD5">
                        <w:pPr>
                          <w:spacing w:line="180" w:lineRule="exact"/>
                          <w:rPr>
                            <w:b/>
                            <w:sz w:val="18"/>
                          </w:rPr>
                        </w:pPr>
                        <w:r>
                          <w:rPr>
                            <w:b/>
                            <w:color w:val="FFFFFF"/>
                            <w:sz w:val="18"/>
                          </w:rPr>
                          <w:t>Üniversiteler İçin Stratejik Planlama Rehberi</w:t>
                        </w:r>
                      </w:p>
                    </w:txbxContent>
                  </v:textbox>
                </v:shape>
                <v:shape id="Text Box 242" o:spid="_x0000_s1238" type="#_x0000_t202" style="position:absolute;left:10245;top:992;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" filled="f" stroked="f">
                  <v:path arrowok="t"/>
                  <v:textbox inset="0,0,0,0">
                    <w:txbxContent>
                      <w:p w14:paraId="765DB7D3" w14:textId="77777777" w:rsidR="00786CD5" w:rsidRDefault="00786CD5">
                        <w:pPr>
                          <w:spacing w:line="240" w:lineRule="exact"/>
                          <w:rPr>
                            <w:sz w:val="24"/>
                          </w:rPr>
                        </w:pPr>
                        <w:r>
                          <w:rPr>
                            <w:color w:val="FFFFFF"/>
                            <w:sz w:val="24"/>
                            <w:shd w:val="clear" w:color="auto" w:fill="30849B"/>
                          </w:rPr>
                          <w:t>83</w:t>
                        </w:r>
                      </w:p>
                    </w:txbxContent>
                  </v:textbox>
                </v:shape>
                <w10:wrap type="topAndBottom" anchorx="page"/>
              </v:group>
            </w:pict>
          </mc:Fallback>
        </mc:AlternateContent>
      </w:r>
      <w:r w:rsidR="00D3649C" w:rsidRPr="006552E8">
        <w:rPr>
          <w:sz w:val="24"/>
        </w:rPr>
        <w:t>Genel bütçe kapsamındaki kamu idareleri, özel bütçeli idareler ve sosyal güvenlik kurumlarının</w:t>
      </w:r>
      <w:r w:rsidR="00D3649C" w:rsidRPr="006552E8">
        <w:rPr>
          <w:spacing w:val="-5"/>
          <w:sz w:val="24"/>
        </w:rPr>
        <w:t xml:space="preserve"> </w:t>
      </w:r>
      <w:r w:rsidR="00D3649C" w:rsidRPr="006552E8">
        <w:rPr>
          <w:sz w:val="24"/>
        </w:rPr>
        <w:t>ilgili</w:t>
      </w:r>
      <w:r w:rsidR="00D3649C" w:rsidRPr="006552E8">
        <w:rPr>
          <w:spacing w:val="-6"/>
          <w:sz w:val="24"/>
        </w:rPr>
        <w:t xml:space="preserve"> </w:t>
      </w:r>
      <w:r w:rsidR="00D3649C" w:rsidRPr="006552E8">
        <w:rPr>
          <w:sz w:val="24"/>
        </w:rPr>
        <w:t>malî</w:t>
      </w:r>
      <w:r w:rsidR="00D3649C" w:rsidRPr="006552E8">
        <w:rPr>
          <w:spacing w:val="-8"/>
          <w:sz w:val="24"/>
        </w:rPr>
        <w:t xml:space="preserve"> </w:t>
      </w:r>
      <w:r w:rsidR="00D3649C" w:rsidRPr="006552E8">
        <w:rPr>
          <w:sz w:val="24"/>
        </w:rPr>
        <w:t>yıla</w:t>
      </w:r>
      <w:r w:rsidR="00D3649C" w:rsidRPr="006552E8">
        <w:rPr>
          <w:spacing w:val="-6"/>
          <w:sz w:val="24"/>
        </w:rPr>
        <w:t xml:space="preserve"> </w:t>
      </w:r>
      <w:r w:rsidR="00D3649C" w:rsidRPr="006552E8">
        <w:rPr>
          <w:sz w:val="24"/>
        </w:rPr>
        <w:t>ilişkin</w:t>
      </w:r>
      <w:r w:rsidR="00D3649C" w:rsidRPr="006552E8">
        <w:rPr>
          <w:spacing w:val="-5"/>
          <w:sz w:val="24"/>
        </w:rPr>
        <w:t xml:space="preserve"> </w:t>
      </w:r>
      <w:r w:rsidR="00D3649C" w:rsidRPr="006552E8">
        <w:rPr>
          <w:sz w:val="24"/>
        </w:rPr>
        <w:t>birim</w:t>
      </w:r>
      <w:r w:rsidR="00D3649C" w:rsidRPr="006552E8">
        <w:rPr>
          <w:spacing w:val="-5"/>
          <w:sz w:val="24"/>
        </w:rPr>
        <w:t xml:space="preserve"> </w:t>
      </w:r>
      <w:r w:rsidR="00D3649C" w:rsidRPr="006552E8">
        <w:rPr>
          <w:sz w:val="24"/>
        </w:rPr>
        <w:t>faaliyet</w:t>
      </w:r>
      <w:r w:rsidR="00D3649C" w:rsidRPr="006552E8">
        <w:rPr>
          <w:spacing w:val="-5"/>
          <w:sz w:val="24"/>
        </w:rPr>
        <w:t xml:space="preserve"> </w:t>
      </w:r>
      <w:r w:rsidR="00D3649C" w:rsidRPr="006552E8">
        <w:rPr>
          <w:sz w:val="24"/>
        </w:rPr>
        <w:t>raporları,</w:t>
      </w:r>
      <w:r w:rsidR="00D3649C" w:rsidRPr="006552E8">
        <w:rPr>
          <w:spacing w:val="-6"/>
          <w:sz w:val="24"/>
        </w:rPr>
        <w:t xml:space="preserve"> </w:t>
      </w:r>
      <w:r w:rsidR="00D3649C" w:rsidRPr="006552E8">
        <w:rPr>
          <w:sz w:val="24"/>
        </w:rPr>
        <w:t>harcama</w:t>
      </w:r>
      <w:r w:rsidR="00D3649C" w:rsidRPr="006552E8">
        <w:rPr>
          <w:spacing w:val="-8"/>
          <w:sz w:val="24"/>
        </w:rPr>
        <w:t xml:space="preserve"> </w:t>
      </w:r>
      <w:r w:rsidR="00D3649C" w:rsidRPr="006552E8">
        <w:rPr>
          <w:sz w:val="24"/>
        </w:rPr>
        <w:t>yetkilileri</w:t>
      </w:r>
      <w:r w:rsidR="00D3649C" w:rsidRPr="006552E8">
        <w:rPr>
          <w:spacing w:val="-8"/>
          <w:sz w:val="24"/>
        </w:rPr>
        <w:t xml:space="preserve"> </w:t>
      </w:r>
      <w:r w:rsidR="00D3649C" w:rsidRPr="006552E8">
        <w:rPr>
          <w:sz w:val="24"/>
        </w:rPr>
        <w:t>tarafından</w:t>
      </w:r>
      <w:r w:rsidR="00D3649C" w:rsidRPr="006552E8">
        <w:rPr>
          <w:spacing w:val="-5"/>
          <w:sz w:val="24"/>
        </w:rPr>
        <w:t xml:space="preserve"> </w:t>
      </w:r>
      <w:r w:rsidR="00D3649C" w:rsidRPr="006552E8">
        <w:rPr>
          <w:sz w:val="24"/>
        </w:rPr>
        <w:t>izleyen malî yılın en geç Ocak ayı sonuna kadar üst yöneticiye</w:t>
      </w:r>
      <w:r w:rsidR="00D3649C" w:rsidRPr="006552E8">
        <w:rPr>
          <w:spacing w:val="-5"/>
          <w:sz w:val="24"/>
        </w:rPr>
        <w:t xml:space="preserve"> </w:t>
      </w:r>
      <w:r w:rsidR="00D3649C" w:rsidRPr="006552E8">
        <w:rPr>
          <w:sz w:val="24"/>
        </w:rPr>
        <w:t>sunulur.</w:t>
      </w:r>
    </w:p>
    <w:p w14:paraId="0F62C4C1" w14:textId="77777777" w:rsidR="00052151" w:rsidRPr="006552E8" w:rsidRDefault="00052151">
      <w:pPr>
        <w:jc w:val="both"/>
        <w:rPr>
          <w:sz w:val="24"/>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B22D1A4"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4BC4F5DA" wp14:editId="5E18819D">
                <wp:extent cx="5796915" cy="140335"/>
                <wp:effectExtent l="0" t="0" r="0" b="0"/>
                <wp:docPr id="25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ED123"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4BC4F5DA" id="Text Box 240" o:spid="_x0000_s1239"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" fillcolor="#30849b" stroked="f">
                <v:path arrowok="t"/>
                <v:textbox inset="0,0,0,0">
                  <w:txbxContent>
                    <w:p w14:paraId="405ED123"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1D15CE3" w14:textId="77777777" w:rsidR="00052151" w:rsidRPr="006552E8" w:rsidRDefault="00052151">
      <w:pPr>
        <w:pStyle w:val="GvdeMetni"/>
        <w:rPr>
          <w:sz w:val="20"/>
        </w:rPr>
      </w:pPr>
    </w:p>
    <w:p w14:paraId="37E56847" w14:textId="77777777" w:rsidR="00052151" w:rsidRPr="006552E8" w:rsidRDefault="00052151">
      <w:pPr>
        <w:pStyle w:val="GvdeMetni"/>
        <w:spacing w:before="8"/>
        <w:rPr>
          <w:sz w:val="16"/>
        </w:rPr>
      </w:pPr>
    </w:p>
    <w:p w14:paraId="76DE3046" w14:textId="77777777" w:rsidR="00052151" w:rsidRPr="006552E8" w:rsidRDefault="00D3649C">
      <w:pPr>
        <w:pStyle w:val="ListeParagraf"/>
        <w:numPr>
          <w:ilvl w:val="0"/>
          <w:numId w:val="30"/>
        </w:numPr>
        <w:tabs>
          <w:tab w:val="left" w:pos="1164"/>
        </w:tabs>
        <w:spacing w:before="52"/>
        <w:ind w:right="137" w:firstLine="707"/>
        <w:rPr>
          <w:sz w:val="24"/>
        </w:rPr>
      </w:pPr>
      <w:r w:rsidRPr="006552E8">
        <w:rPr>
          <w:sz w:val="24"/>
        </w:rPr>
        <w:t>Mahallî</w:t>
      </w:r>
      <w:r w:rsidRPr="006552E8">
        <w:rPr>
          <w:spacing w:val="-9"/>
          <w:sz w:val="24"/>
        </w:rPr>
        <w:t xml:space="preserve"> </w:t>
      </w:r>
      <w:r w:rsidRPr="006552E8">
        <w:rPr>
          <w:sz w:val="24"/>
        </w:rPr>
        <w:t>idareler</w:t>
      </w:r>
      <w:r w:rsidRPr="006552E8">
        <w:rPr>
          <w:spacing w:val="-8"/>
          <w:sz w:val="24"/>
        </w:rPr>
        <w:t xml:space="preserve"> </w:t>
      </w:r>
      <w:r w:rsidRPr="006552E8">
        <w:rPr>
          <w:sz w:val="24"/>
        </w:rPr>
        <w:t>harcama</w:t>
      </w:r>
      <w:r w:rsidRPr="006552E8">
        <w:rPr>
          <w:spacing w:val="-6"/>
          <w:sz w:val="24"/>
        </w:rPr>
        <w:t xml:space="preserve"> </w:t>
      </w:r>
      <w:r w:rsidRPr="006552E8">
        <w:rPr>
          <w:sz w:val="24"/>
        </w:rPr>
        <w:t>yetkilileri</w:t>
      </w:r>
      <w:r w:rsidRPr="006552E8">
        <w:rPr>
          <w:spacing w:val="-9"/>
          <w:sz w:val="24"/>
        </w:rPr>
        <w:t xml:space="preserve"> </w:t>
      </w:r>
      <w:r w:rsidRPr="006552E8">
        <w:rPr>
          <w:sz w:val="24"/>
        </w:rPr>
        <w:t>tarafından</w:t>
      </w:r>
      <w:r w:rsidRPr="006552E8">
        <w:rPr>
          <w:spacing w:val="-7"/>
          <w:sz w:val="24"/>
        </w:rPr>
        <w:t xml:space="preserve"> </w:t>
      </w:r>
      <w:r w:rsidRPr="006552E8">
        <w:rPr>
          <w:sz w:val="24"/>
        </w:rPr>
        <w:t>hazırlanan</w:t>
      </w:r>
      <w:r w:rsidRPr="006552E8">
        <w:rPr>
          <w:spacing w:val="-7"/>
          <w:sz w:val="24"/>
        </w:rPr>
        <w:t xml:space="preserve"> </w:t>
      </w:r>
      <w:r w:rsidRPr="006552E8">
        <w:rPr>
          <w:sz w:val="24"/>
        </w:rPr>
        <w:t>birim</w:t>
      </w:r>
      <w:r w:rsidRPr="006552E8">
        <w:rPr>
          <w:spacing w:val="-8"/>
          <w:sz w:val="24"/>
        </w:rPr>
        <w:t xml:space="preserve"> </w:t>
      </w:r>
      <w:r w:rsidRPr="006552E8">
        <w:rPr>
          <w:sz w:val="24"/>
        </w:rPr>
        <w:t>faaliyet</w:t>
      </w:r>
      <w:r w:rsidRPr="006552E8">
        <w:rPr>
          <w:spacing w:val="-10"/>
          <w:sz w:val="24"/>
        </w:rPr>
        <w:t xml:space="preserve"> </w:t>
      </w:r>
      <w:r w:rsidRPr="006552E8">
        <w:rPr>
          <w:sz w:val="24"/>
        </w:rPr>
        <w:t>raporları</w:t>
      </w:r>
      <w:r w:rsidRPr="006552E8">
        <w:rPr>
          <w:spacing w:val="-7"/>
          <w:sz w:val="24"/>
        </w:rPr>
        <w:t xml:space="preserve"> </w:t>
      </w:r>
      <w:r w:rsidRPr="006552E8">
        <w:rPr>
          <w:sz w:val="24"/>
        </w:rPr>
        <w:t>ise izleyen malî yılın en geç Şubat ayı sonuna kadar üst yöneticiye</w:t>
      </w:r>
      <w:r w:rsidRPr="006552E8">
        <w:rPr>
          <w:spacing w:val="-4"/>
          <w:sz w:val="24"/>
        </w:rPr>
        <w:t xml:space="preserve"> </w:t>
      </w:r>
      <w:r w:rsidRPr="006552E8">
        <w:rPr>
          <w:sz w:val="24"/>
        </w:rPr>
        <w:t>sunulur.</w:t>
      </w:r>
    </w:p>
    <w:p w14:paraId="44EEEE62" w14:textId="77777777" w:rsidR="00052151" w:rsidRPr="006552E8" w:rsidRDefault="00D3649C">
      <w:pPr>
        <w:pStyle w:val="ListeParagraf"/>
        <w:numPr>
          <w:ilvl w:val="0"/>
          <w:numId w:val="30"/>
        </w:numPr>
        <w:tabs>
          <w:tab w:val="left" w:pos="1231"/>
        </w:tabs>
        <w:ind w:right="137" w:firstLine="707"/>
        <w:rPr>
          <w:sz w:val="24"/>
        </w:rPr>
      </w:pPr>
      <w:r w:rsidRPr="006552E8">
        <w:rPr>
          <w:sz w:val="24"/>
        </w:rPr>
        <w:t>Üst yönetici, harcama birimlerinin faaliyetlerini ve performansını izleyebilmek amacıyla, harcama yetkililerinden ayrıca üç veya altı aylık birim faaliyet raporları</w:t>
      </w:r>
      <w:r w:rsidRPr="006552E8">
        <w:rPr>
          <w:spacing w:val="-20"/>
          <w:sz w:val="24"/>
        </w:rPr>
        <w:t xml:space="preserve"> </w:t>
      </w:r>
      <w:r w:rsidRPr="006552E8">
        <w:rPr>
          <w:sz w:val="24"/>
        </w:rPr>
        <w:t>isteyebilir.</w:t>
      </w:r>
    </w:p>
    <w:p w14:paraId="1D3BF04F" w14:textId="77777777" w:rsidR="00052151" w:rsidRPr="006552E8" w:rsidRDefault="00D3649C">
      <w:pPr>
        <w:pStyle w:val="ListeParagraf"/>
        <w:numPr>
          <w:ilvl w:val="0"/>
          <w:numId w:val="30"/>
        </w:numPr>
        <w:tabs>
          <w:tab w:val="left" w:pos="1166"/>
        </w:tabs>
        <w:ind w:right="135" w:firstLine="707"/>
        <w:rPr>
          <w:sz w:val="24"/>
        </w:rPr>
      </w:pPr>
      <w:r w:rsidRPr="006552E8">
        <w:rPr>
          <w:sz w:val="24"/>
        </w:rPr>
        <w:t>Birim faaliyet raporu hazırlayan harcama yetkilileri, raporun içeriğinden ve</w:t>
      </w:r>
      <w:r w:rsidRPr="006552E8">
        <w:rPr>
          <w:spacing w:val="-37"/>
          <w:sz w:val="24"/>
        </w:rPr>
        <w:t xml:space="preserve"> </w:t>
      </w:r>
      <w:r w:rsidRPr="006552E8">
        <w:rPr>
          <w:sz w:val="24"/>
        </w:rPr>
        <w:t>raporda yer alan bilgilerin doğruluğundan üst yöneticiye karşı</w:t>
      </w:r>
      <w:r w:rsidRPr="006552E8">
        <w:rPr>
          <w:spacing w:val="-5"/>
          <w:sz w:val="24"/>
        </w:rPr>
        <w:t xml:space="preserve"> </w:t>
      </w:r>
      <w:r w:rsidRPr="006552E8">
        <w:rPr>
          <w:sz w:val="24"/>
        </w:rPr>
        <w:t>sorumludur.</w:t>
      </w:r>
    </w:p>
    <w:p w14:paraId="1F7EBDD9" w14:textId="77777777" w:rsidR="00052151" w:rsidRPr="006552E8" w:rsidRDefault="00D3649C">
      <w:pPr>
        <w:pStyle w:val="Balk3"/>
        <w:spacing w:line="293" w:lineRule="exact"/>
        <w:ind w:left="846"/>
        <w:jc w:val="left"/>
      </w:pPr>
      <w:r w:rsidRPr="006552E8">
        <w:t>İdare faaliyet raporu</w:t>
      </w:r>
    </w:p>
    <w:p w14:paraId="5C45FBAE" w14:textId="77777777" w:rsidR="00052151" w:rsidRPr="006552E8" w:rsidRDefault="00D3649C">
      <w:pPr>
        <w:pStyle w:val="GvdeMetni"/>
        <w:ind w:left="138" w:firstLine="707"/>
      </w:pPr>
      <w:r w:rsidRPr="006552E8">
        <w:rPr>
          <w:b/>
        </w:rPr>
        <w:t>MADDE 25</w:t>
      </w:r>
      <w:r w:rsidRPr="006552E8">
        <w:t>- (1) İdare faaliyet raporu, birim faaliyet raporları esas alınarak idarenin faaliyetleri ile performans sonuçlarını gösterecek şekilde üst yönetici tarafından hazırlanır.</w:t>
      </w:r>
    </w:p>
    <w:p w14:paraId="03D537DA" w14:textId="77777777" w:rsidR="00052151" w:rsidRPr="006552E8" w:rsidRDefault="00D3649C">
      <w:pPr>
        <w:pStyle w:val="ListeParagraf"/>
        <w:numPr>
          <w:ilvl w:val="0"/>
          <w:numId w:val="29"/>
        </w:numPr>
        <w:tabs>
          <w:tab w:val="left" w:pos="1164"/>
        </w:tabs>
        <w:ind w:right="134" w:firstLine="707"/>
        <w:jc w:val="both"/>
        <w:rPr>
          <w:sz w:val="24"/>
        </w:rPr>
      </w:pPr>
      <w:r w:rsidRPr="006552E8">
        <w:rPr>
          <w:sz w:val="24"/>
        </w:rPr>
        <w:t>Genel</w:t>
      </w:r>
      <w:r w:rsidRPr="006552E8">
        <w:rPr>
          <w:spacing w:val="-7"/>
          <w:sz w:val="24"/>
        </w:rPr>
        <w:t xml:space="preserve"> </w:t>
      </w:r>
      <w:r w:rsidRPr="006552E8">
        <w:rPr>
          <w:sz w:val="24"/>
        </w:rPr>
        <w:t>bütçe</w:t>
      </w:r>
      <w:r w:rsidRPr="006552E8">
        <w:rPr>
          <w:spacing w:val="-9"/>
          <w:sz w:val="24"/>
        </w:rPr>
        <w:t xml:space="preserve"> </w:t>
      </w:r>
      <w:r w:rsidRPr="006552E8">
        <w:rPr>
          <w:sz w:val="24"/>
        </w:rPr>
        <w:t>kapsamındaki</w:t>
      </w:r>
      <w:r w:rsidRPr="006552E8">
        <w:rPr>
          <w:spacing w:val="-6"/>
          <w:sz w:val="24"/>
        </w:rPr>
        <w:t xml:space="preserve"> </w:t>
      </w:r>
      <w:r w:rsidRPr="006552E8">
        <w:rPr>
          <w:sz w:val="24"/>
        </w:rPr>
        <w:t>kamu</w:t>
      </w:r>
      <w:r w:rsidRPr="006552E8">
        <w:rPr>
          <w:spacing w:val="-6"/>
          <w:sz w:val="24"/>
        </w:rPr>
        <w:t xml:space="preserve"> </w:t>
      </w:r>
      <w:r w:rsidRPr="006552E8">
        <w:rPr>
          <w:sz w:val="24"/>
        </w:rPr>
        <w:t>idareleri</w:t>
      </w:r>
      <w:r w:rsidRPr="006552E8">
        <w:rPr>
          <w:spacing w:val="-7"/>
          <w:sz w:val="24"/>
        </w:rPr>
        <w:t xml:space="preserve"> </w:t>
      </w:r>
      <w:r w:rsidRPr="006552E8">
        <w:rPr>
          <w:sz w:val="24"/>
        </w:rPr>
        <w:t>ve</w:t>
      </w:r>
      <w:r w:rsidRPr="006552E8">
        <w:rPr>
          <w:spacing w:val="-9"/>
          <w:sz w:val="24"/>
        </w:rPr>
        <w:t xml:space="preserve"> </w:t>
      </w:r>
      <w:r w:rsidRPr="006552E8">
        <w:rPr>
          <w:sz w:val="24"/>
        </w:rPr>
        <w:t>özel</w:t>
      </w:r>
      <w:r w:rsidRPr="006552E8">
        <w:rPr>
          <w:spacing w:val="-7"/>
          <w:sz w:val="24"/>
        </w:rPr>
        <w:t xml:space="preserve"> </w:t>
      </w:r>
      <w:r w:rsidRPr="006552E8">
        <w:rPr>
          <w:sz w:val="24"/>
        </w:rPr>
        <w:t>bütçeli</w:t>
      </w:r>
      <w:r w:rsidRPr="006552E8">
        <w:rPr>
          <w:spacing w:val="-8"/>
          <w:sz w:val="24"/>
        </w:rPr>
        <w:t xml:space="preserve"> </w:t>
      </w:r>
      <w:r w:rsidRPr="006552E8">
        <w:rPr>
          <w:sz w:val="24"/>
        </w:rPr>
        <w:t>idareler</w:t>
      </w:r>
      <w:r w:rsidRPr="006552E8">
        <w:rPr>
          <w:spacing w:val="-7"/>
          <w:sz w:val="24"/>
        </w:rPr>
        <w:t xml:space="preserve"> </w:t>
      </w:r>
      <w:r w:rsidRPr="006552E8">
        <w:rPr>
          <w:sz w:val="24"/>
        </w:rPr>
        <w:t>ile</w:t>
      </w:r>
      <w:r w:rsidRPr="006552E8">
        <w:rPr>
          <w:spacing w:val="-7"/>
          <w:sz w:val="24"/>
        </w:rPr>
        <w:t xml:space="preserve"> </w:t>
      </w:r>
      <w:r w:rsidRPr="006552E8">
        <w:rPr>
          <w:sz w:val="24"/>
        </w:rPr>
        <w:t>sosyal</w:t>
      </w:r>
      <w:r w:rsidRPr="006552E8">
        <w:rPr>
          <w:spacing w:val="-7"/>
          <w:sz w:val="24"/>
        </w:rPr>
        <w:t xml:space="preserve"> </w:t>
      </w:r>
      <w:r w:rsidRPr="006552E8">
        <w:rPr>
          <w:sz w:val="24"/>
        </w:rPr>
        <w:t>güvenlik kurumlarının</w:t>
      </w:r>
      <w:r w:rsidRPr="006552E8">
        <w:rPr>
          <w:spacing w:val="-13"/>
          <w:sz w:val="24"/>
        </w:rPr>
        <w:t xml:space="preserve"> </w:t>
      </w:r>
      <w:r w:rsidRPr="006552E8">
        <w:rPr>
          <w:sz w:val="24"/>
        </w:rPr>
        <w:t>ilgili</w:t>
      </w:r>
      <w:r w:rsidRPr="006552E8">
        <w:rPr>
          <w:spacing w:val="-13"/>
          <w:sz w:val="24"/>
        </w:rPr>
        <w:t xml:space="preserve"> </w:t>
      </w:r>
      <w:r w:rsidRPr="006552E8">
        <w:rPr>
          <w:sz w:val="24"/>
        </w:rPr>
        <w:t>malî</w:t>
      </w:r>
      <w:r w:rsidRPr="006552E8">
        <w:rPr>
          <w:spacing w:val="-16"/>
          <w:sz w:val="24"/>
        </w:rPr>
        <w:t xml:space="preserve"> </w:t>
      </w:r>
      <w:r w:rsidRPr="006552E8">
        <w:rPr>
          <w:sz w:val="24"/>
        </w:rPr>
        <w:t>yıla</w:t>
      </w:r>
      <w:r w:rsidRPr="006552E8">
        <w:rPr>
          <w:spacing w:val="-13"/>
          <w:sz w:val="24"/>
        </w:rPr>
        <w:t xml:space="preserve"> </w:t>
      </w:r>
      <w:r w:rsidRPr="006552E8">
        <w:rPr>
          <w:sz w:val="24"/>
        </w:rPr>
        <w:t>ilişkin</w:t>
      </w:r>
      <w:r w:rsidRPr="006552E8">
        <w:rPr>
          <w:spacing w:val="-13"/>
          <w:sz w:val="24"/>
        </w:rPr>
        <w:t xml:space="preserve"> </w:t>
      </w:r>
      <w:r w:rsidRPr="006552E8">
        <w:rPr>
          <w:sz w:val="24"/>
        </w:rPr>
        <w:t>idare</w:t>
      </w:r>
      <w:r w:rsidRPr="006552E8">
        <w:rPr>
          <w:spacing w:val="-15"/>
          <w:sz w:val="24"/>
        </w:rPr>
        <w:t xml:space="preserve"> </w:t>
      </w:r>
      <w:r w:rsidRPr="006552E8">
        <w:rPr>
          <w:sz w:val="24"/>
        </w:rPr>
        <w:t>faaliyet</w:t>
      </w:r>
      <w:r w:rsidRPr="006552E8">
        <w:rPr>
          <w:spacing w:val="-14"/>
          <w:sz w:val="24"/>
        </w:rPr>
        <w:t xml:space="preserve"> </w:t>
      </w:r>
      <w:r w:rsidRPr="006552E8">
        <w:rPr>
          <w:sz w:val="24"/>
        </w:rPr>
        <w:t>raporları,</w:t>
      </w:r>
      <w:r w:rsidRPr="006552E8">
        <w:rPr>
          <w:spacing w:val="-15"/>
          <w:sz w:val="24"/>
        </w:rPr>
        <w:t xml:space="preserve"> </w:t>
      </w:r>
      <w:r w:rsidRPr="006552E8">
        <w:rPr>
          <w:sz w:val="24"/>
        </w:rPr>
        <w:t>üst</w:t>
      </w:r>
      <w:r w:rsidRPr="006552E8">
        <w:rPr>
          <w:spacing w:val="-13"/>
          <w:sz w:val="24"/>
        </w:rPr>
        <w:t xml:space="preserve"> </w:t>
      </w:r>
      <w:r w:rsidRPr="006552E8">
        <w:rPr>
          <w:sz w:val="24"/>
        </w:rPr>
        <w:t>yöneticileri</w:t>
      </w:r>
      <w:r w:rsidRPr="006552E8">
        <w:rPr>
          <w:spacing w:val="-17"/>
          <w:sz w:val="24"/>
        </w:rPr>
        <w:t xml:space="preserve"> </w:t>
      </w:r>
      <w:r w:rsidRPr="006552E8">
        <w:rPr>
          <w:sz w:val="24"/>
        </w:rPr>
        <w:t>tarafından</w:t>
      </w:r>
      <w:r w:rsidRPr="006552E8">
        <w:rPr>
          <w:spacing w:val="-15"/>
          <w:sz w:val="24"/>
        </w:rPr>
        <w:t xml:space="preserve"> </w:t>
      </w:r>
      <w:r w:rsidRPr="006552E8">
        <w:rPr>
          <w:sz w:val="24"/>
        </w:rPr>
        <w:t>izleyen</w:t>
      </w:r>
      <w:r w:rsidRPr="006552E8">
        <w:rPr>
          <w:spacing w:val="-13"/>
          <w:sz w:val="24"/>
        </w:rPr>
        <w:t xml:space="preserve"> </w:t>
      </w:r>
      <w:r w:rsidRPr="006552E8">
        <w:rPr>
          <w:sz w:val="24"/>
        </w:rPr>
        <w:t>malî yılın en geç Şubat ayı sonuna kadar kamuoyuna açıklanır ve ilgili idarenin internet sitesinde yayımlanır. Bu raporların birer örneği aynı süreler içerisinde elektronik nüshasıyla birlikte Başkanlığa ve Sayıştaya</w:t>
      </w:r>
      <w:r w:rsidRPr="006552E8">
        <w:rPr>
          <w:spacing w:val="-1"/>
          <w:sz w:val="24"/>
        </w:rPr>
        <w:t xml:space="preserve"> </w:t>
      </w:r>
      <w:r w:rsidRPr="006552E8">
        <w:rPr>
          <w:sz w:val="24"/>
        </w:rPr>
        <w:t>gönderilir.</w:t>
      </w:r>
    </w:p>
    <w:p w14:paraId="25CC606B" w14:textId="77777777" w:rsidR="00052151" w:rsidRPr="006552E8" w:rsidRDefault="00D3649C">
      <w:pPr>
        <w:pStyle w:val="ListeParagraf"/>
        <w:numPr>
          <w:ilvl w:val="0"/>
          <w:numId w:val="29"/>
        </w:numPr>
        <w:tabs>
          <w:tab w:val="left" w:pos="1162"/>
        </w:tabs>
        <w:spacing w:before="1"/>
        <w:ind w:right="135" w:firstLine="707"/>
        <w:jc w:val="both"/>
        <w:rPr>
          <w:sz w:val="24"/>
        </w:rPr>
      </w:pPr>
      <w:r w:rsidRPr="006552E8">
        <w:rPr>
          <w:sz w:val="24"/>
        </w:rPr>
        <w:t>Mahallî</w:t>
      </w:r>
      <w:r w:rsidRPr="006552E8">
        <w:rPr>
          <w:spacing w:val="-11"/>
          <w:sz w:val="24"/>
        </w:rPr>
        <w:t xml:space="preserve"> </w:t>
      </w:r>
      <w:r w:rsidRPr="006552E8">
        <w:rPr>
          <w:sz w:val="24"/>
        </w:rPr>
        <w:t>idarelerce</w:t>
      </w:r>
      <w:r w:rsidRPr="006552E8">
        <w:rPr>
          <w:spacing w:val="-11"/>
          <w:sz w:val="24"/>
        </w:rPr>
        <w:t xml:space="preserve"> </w:t>
      </w:r>
      <w:r w:rsidRPr="006552E8">
        <w:rPr>
          <w:sz w:val="24"/>
        </w:rPr>
        <w:t>hazırlanan</w:t>
      </w:r>
      <w:r w:rsidRPr="006552E8">
        <w:rPr>
          <w:spacing w:val="-10"/>
          <w:sz w:val="24"/>
        </w:rPr>
        <w:t xml:space="preserve"> </w:t>
      </w:r>
      <w:r w:rsidRPr="006552E8">
        <w:rPr>
          <w:sz w:val="24"/>
        </w:rPr>
        <w:t>idare</w:t>
      </w:r>
      <w:r w:rsidRPr="006552E8">
        <w:rPr>
          <w:spacing w:val="-8"/>
          <w:sz w:val="24"/>
        </w:rPr>
        <w:t xml:space="preserve"> </w:t>
      </w:r>
      <w:r w:rsidRPr="006552E8">
        <w:rPr>
          <w:sz w:val="24"/>
        </w:rPr>
        <w:t>faaliyet</w:t>
      </w:r>
      <w:r w:rsidRPr="006552E8">
        <w:rPr>
          <w:spacing w:val="-10"/>
          <w:sz w:val="24"/>
        </w:rPr>
        <w:t xml:space="preserve"> </w:t>
      </w:r>
      <w:r w:rsidRPr="006552E8">
        <w:rPr>
          <w:sz w:val="24"/>
        </w:rPr>
        <w:t>raporlarından</w:t>
      </w:r>
      <w:r w:rsidRPr="006552E8">
        <w:rPr>
          <w:spacing w:val="-10"/>
          <w:sz w:val="24"/>
        </w:rPr>
        <w:t xml:space="preserve"> </w:t>
      </w:r>
      <w:r w:rsidRPr="006552E8">
        <w:rPr>
          <w:sz w:val="24"/>
        </w:rPr>
        <w:t>il</w:t>
      </w:r>
      <w:r w:rsidRPr="006552E8">
        <w:rPr>
          <w:spacing w:val="-6"/>
          <w:sz w:val="24"/>
        </w:rPr>
        <w:t xml:space="preserve"> </w:t>
      </w:r>
      <w:r w:rsidRPr="006552E8">
        <w:rPr>
          <w:sz w:val="24"/>
        </w:rPr>
        <w:t>özel</w:t>
      </w:r>
      <w:r w:rsidRPr="006552E8">
        <w:rPr>
          <w:spacing w:val="-8"/>
          <w:sz w:val="24"/>
        </w:rPr>
        <w:t xml:space="preserve"> </w:t>
      </w:r>
      <w:r w:rsidRPr="006552E8">
        <w:rPr>
          <w:sz w:val="24"/>
        </w:rPr>
        <w:t>idarelerinin</w:t>
      </w:r>
      <w:r w:rsidRPr="006552E8">
        <w:rPr>
          <w:spacing w:val="-9"/>
          <w:sz w:val="24"/>
        </w:rPr>
        <w:t xml:space="preserve"> </w:t>
      </w:r>
      <w:r w:rsidRPr="006552E8">
        <w:rPr>
          <w:sz w:val="24"/>
        </w:rPr>
        <w:t>faaliyet raporları Mart ayı toplantısında vali veya genel sekreter tarafından il genel meclisine, belediyelerin faaliyet raporları Nisan ayı toplantısında belediye başkanı tarafından belediye meclisine,</w:t>
      </w:r>
      <w:r w:rsidRPr="006552E8">
        <w:rPr>
          <w:spacing w:val="-10"/>
          <w:sz w:val="24"/>
        </w:rPr>
        <w:t xml:space="preserve"> </w:t>
      </w:r>
      <w:r w:rsidRPr="006552E8">
        <w:rPr>
          <w:sz w:val="24"/>
        </w:rPr>
        <w:t>mahallî</w:t>
      </w:r>
      <w:r w:rsidRPr="006552E8">
        <w:rPr>
          <w:spacing w:val="-11"/>
          <w:sz w:val="24"/>
        </w:rPr>
        <w:t xml:space="preserve"> </w:t>
      </w:r>
      <w:r w:rsidRPr="006552E8">
        <w:rPr>
          <w:sz w:val="24"/>
        </w:rPr>
        <w:t>idare</w:t>
      </w:r>
      <w:r w:rsidRPr="006552E8">
        <w:rPr>
          <w:spacing w:val="-10"/>
          <w:sz w:val="24"/>
        </w:rPr>
        <w:t xml:space="preserve"> </w:t>
      </w:r>
      <w:r w:rsidRPr="006552E8">
        <w:rPr>
          <w:sz w:val="24"/>
        </w:rPr>
        <w:t>birliklerinin</w:t>
      </w:r>
      <w:r w:rsidRPr="006552E8">
        <w:rPr>
          <w:spacing w:val="-9"/>
          <w:sz w:val="24"/>
        </w:rPr>
        <w:t xml:space="preserve"> </w:t>
      </w:r>
      <w:r w:rsidRPr="006552E8">
        <w:rPr>
          <w:sz w:val="24"/>
        </w:rPr>
        <w:t>faaliyet</w:t>
      </w:r>
      <w:r w:rsidRPr="006552E8">
        <w:rPr>
          <w:spacing w:val="-10"/>
          <w:sz w:val="24"/>
        </w:rPr>
        <w:t xml:space="preserve"> </w:t>
      </w:r>
      <w:r w:rsidRPr="006552E8">
        <w:rPr>
          <w:sz w:val="24"/>
        </w:rPr>
        <w:t>raporları</w:t>
      </w:r>
      <w:r w:rsidRPr="006552E8">
        <w:rPr>
          <w:spacing w:val="-8"/>
          <w:sz w:val="24"/>
        </w:rPr>
        <w:t xml:space="preserve"> </w:t>
      </w:r>
      <w:r w:rsidRPr="006552E8">
        <w:rPr>
          <w:sz w:val="24"/>
        </w:rPr>
        <w:t>ise</w:t>
      </w:r>
      <w:r w:rsidRPr="006552E8">
        <w:rPr>
          <w:spacing w:val="-11"/>
          <w:sz w:val="24"/>
        </w:rPr>
        <w:t xml:space="preserve"> </w:t>
      </w:r>
      <w:r w:rsidRPr="006552E8">
        <w:rPr>
          <w:sz w:val="24"/>
        </w:rPr>
        <w:t>Nisan</w:t>
      </w:r>
      <w:r w:rsidRPr="006552E8">
        <w:rPr>
          <w:spacing w:val="-7"/>
          <w:sz w:val="24"/>
        </w:rPr>
        <w:t xml:space="preserve"> </w:t>
      </w:r>
      <w:r w:rsidRPr="006552E8">
        <w:rPr>
          <w:sz w:val="24"/>
        </w:rPr>
        <w:t>ayında</w:t>
      </w:r>
      <w:r w:rsidRPr="006552E8">
        <w:rPr>
          <w:spacing w:val="-11"/>
          <w:sz w:val="24"/>
        </w:rPr>
        <w:t xml:space="preserve"> </w:t>
      </w:r>
      <w:r w:rsidRPr="006552E8">
        <w:rPr>
          <w:sz w:val="24"/>
        </w:rPr>
        <w:t>birlik</w:t>
      </w:r>
      <w:r w:rsidRPr="006552E8">
        <w:rPr>
          <w:spacing w:val="-14"/>
          <w:sz w:val="24"/>
        </w:rPr>
        <w:t xml:space="preserve"> </w:t>
      </w:r>
      <w:r w:rsidRPr="006552E8">
        <w:rPr>
          <w:sz w:val="24"/>
        </w:rPr>
        <w:t>başkanı</w:t>
      </w:r>
      <w:r w:rsidRPr="006552E8">
        <w:rPr>
          <w:spacing w:val="-10"/>
          <w:sz w:val="24"/>
        </w:rPr>
        <w:t xml:space="preserve"> </w:t>
      </w:r>
      <w:r w:rsidRPr="006552E8">
        <w:rPr>
          <w:sz w:val="24"/>
        </w:rPr>
        <w:t>tarafından birlik meclisine</w:t>
      </w:r>
      <w:r w:rsidRPr="006552E8">
        <w:rPr>
          <w:spacing w:val="-4"/>
          <w:sz w:val="24"/>
        </w:rPr>
        <w:t xml:space="preserve"> </w:t>
      </w:r>
      <w:r w:rsidRPr="006552E8">
        <w:rPr>
          <w:sz w:val="24"/>
        </w:rPr>
        <w:t>sunulur.</w:t>
      </w:r>
    </w:p>
    <w:p w14:paraId="2C9BA185" w14:textId="77777777" w:rsidR="00052151" w:rsidRPr="006552E8" w:rsidRDefault="00D3649C">
      <w:pPr>
        <w:pStyle w:val="ListeParagraf"/>
        <w:numPr>
          <w:ilvl w:val="0"/>
          <w:numId w:val="29"/>
        </w:numPr>
        <w:tabs>
          <w:tab w:val="left" w:pos="1183"/>
        </w:tabs>
        <w:ind w:right="133" w:firstLine="707"/>
        <w:jc w:val="both"/>
        <w:rPr>
          <w:sz w:val="24"/>
        </w:rPr>
      </w:pPr>
      <w:r w:rsidRPr="006552E8">
        <w:rPr>
          <w:sz w:val="24"/>
        </w:rPr>
        <w:t>İl özel idarelerinin faaliyet raporları Mart ayı sonuna, belediyeler ile mahallî idare birliklerinin</w:t>
      </w:r>
      <w:r w:rsidRPr="006552E8">
        <w:rPr>
          <w:spacing w:val="-11"/>
          <w:sz w:val="24"/>
        </w:rPr>
        <w:t xml:space="preserve"> </w:t>
      </w:r>
      <w:r w:rsidRPr="006552E8">
        <w:rPr>
          <w:sz w:val="24"/>
        </w:rPr>
        <w:t>faaliyet</w:t>
      </w:r>
      <w:r w:rsidRPr="006552E8">
        <w:rPr>
          <w:spacing w:val="-11"/>
          <w:sz w:val="24"/>
        </w:rPr>
        <w:t xml:space="preserve"> </w:t>
      </w:r>
      <w:r w:rsidRPr="006552E8">
        <w:rPr>
          <w:sz w:val="24"/>
        </w:rPr>
        <w:t>raporları</w:t>
      </w:r>
      <w:r w:rsidRPr="006552E8">
        <w:rPr>
          <w:spacing w:val="-11"/>
          <w:sz w:val="24"/>
        </w:rPr>
        <w:t xml:space="preserve"> </w:t>
      </w:r>
      <w:r w:rsidRPr="006552E8">
        <w:rPr>
          <w:sz w:val="24"/>
        </w:rPr>
        <w:t>ise</w:t>
      </w:r>
      <w:r w:rsidRPr="006552E8">
        <w:rPr>
          <w:spacing w:val="-11"/>
          <w:sz w:val="24"/>
        </w:rPr>
        <w:t xml:space="preserve"> </w:t>
      </w:r>
      <w:r w:rsidRPr="006552E8">
        <w:rPr>
          <w:sz w:val="24"/>
        </w:rPr>
        <w:t>Nisan</w:t>
      </w:r>
      <w:r w:rsidRPr="006552E8">
        <w:rPr>
          <w:spacing w:val="-11"/>
          <w:sz w:val="24"/>
        </w:rPr>
        <w:t xml:space="preserve"> </w:t>
      </w:r>
      <w:r w:rsidRPr="006552E8">
        <w:rPr>
          <w:sz w:val="24"/>
        </w:rPr>
        <w:t>ayı</w:t>
      </w:r>
      <w:r w:rsidRPr="006552E8">
        <w:rPr>
          <w:spacing w:val="-13"/>
          <w:sz w:val="24"/>
        </w:rPr>
        <w:t xml:space="preserve"> </w:t>
      </w:r>
      <w:r w:rsidRPr="006552E8">
        <w:rPr>
          <w:sz w:val="24"/>
        </w:rPr>
        <w:t>sonuna</w:t>
      </w:r>
      <w:r w:rsidRPr="006552E8">
        <w:rPr>
          <w:spacing w:val="-11"/>
          <w:sz w:val="24"/>
        </w:rPr>
        <w:t xml:space="preserve"> </w:t>
      </w:r>
      <w:r w:rsidRPr="006552E8">
        <w:rPr>
          <w:sz w:val="24"/>
        </w:rPr>
        <w:t>kadar</w:t>
      </w:r>
      <w:r w:rsidRPr="006552E8">
        <w:rPr>
          <w:spacing w:val="-12"/>
          <w:sz w:val="24"/>
        </w:rPr>
        <w:t xml:space="preserve"> </w:t>
      </w:r>
      <w:r w:rsidRPr="006552E8">
        <w:rPr>
          <w:sz w:val="24"/>
        </w:rPr>
        <w:t>üst</w:t>
      </w:r>
      <w:r w:rsidRPr="006552E8">
        <w:rPr>
          <w:spacing w:val="-11"/>
          <w:sz w:val="24"/>
        </w:rPr>
        <w:t xml:space="preserve"> </w:t>
      </w:r>
      <w:r w:rsidRPr="006552E8">
        <w:rPr>
          <w:sz w:val="24"/>
        </w:rPr>
        <w:t>yöneticileri</w:t>
      </w:r>
      <w:r w:rsidRPr="006552E8">
        <w:rPr>
          <w:spacing w:val="-13"/>
          <w:sz w:val="24"/>
        </w:rPr>
        <w:t xml:space="preserve"> </w:t>
      </w:r>
      <w:r w:rsidRPr="006552E8">
        <w:rPr>
          <w:sz w:val="24"/>
        </w:rPr>
        <w:t>tarafından</w:t>
      </w:r>
      <w:r w:rsidRPr="006552E8">
        <w:rPr>
          <w:spacing w:val="-11"/>
          <w:sz w:val="24"/>
        </w:rPr>
        <w:t xml:space="preserve"> </w:t>
      </w:r>
      <w:r w:rsidRPr="006552E8">
        <w:rPr>
          <w:sz w:val="24"/>
        </w:rPr>
        <w:t>kamuoyuna açıklanır ve ilgili idarenin internet sitesinde yayımlanır. Bu raporların birer örneği aynı süreler içerisinde elektronik ortamda Başkanlığa, Sayıştaya ve Çevre ve Şehircilik Bakanlığına gönderilir.</w:t>
      </w:r>
    </w:p>
    <w:p w14:paraId="69902B14" w14:textId="77777777" w:rsidR="00052151" w:rsidRPr="006552E8" w:rsidRDefault="00D3649C">
      <w:pPr>
        <w:pStyle w:val="ListeParagraf"/>
        <w:numPr>
          <w:ilvl w:val="0"/>
          <w:numId w:val="29"/>
        </w:numPr>
        <w:tabs>
          <w:tab w:val="left" w:pos="1269"/>
        </w:tabs>
        <w:spacing w:before="1"/>
        <w:ind w:right="134" w:firstLine="707"/>
        <w:jc w:val="both"/>
        <w:rPr>
          <w:sz w:val="24"/>
        </w:rPr>
      </w:pPr>
      <w:r w:rsidRPr="006552E8">
        <w:rPr>
          <w:sz w:val="24"/>
        </w:rPr>
        <w:t>Diğer mahallî idarelerin faaliyet raporlarının hazırlanması ve sunulmasında belediyeler için belirlenen sürelere</w:t>
      </w:r>
      <w:r w:rsidRPr="006552E8">
        <w:rPr>
          <w:spacing w:val="1"/>
          <w:sz w:val="24"/>
        </w:rPr>
        <w:t xml:space="preserve"> </w:t>
      </w:r>
      <w:r w:rsidRPr="006552E8">
        <w:rPr>
          <w:sz w:val="24"/>
        </w:rPr>
        <w:t>uyulur.</w:t>
      </w:r>
    </w:p>
    <w:p w14:paraId="5AD18E35" w14:textId="77777777" w:rsidR="00052151" w:rsidRPr="006552E8" w:rsidRDefault="00D3649C">
      <w:pPr>
        <w:pStyle w:val="Balk3"/>
        <w:spacing w:line="293" w:lineRule="exact"/>
        <w:ind w:left="846"/>
      </w:pPr>
      <w:r w:rsidRPr="006552E8">
        <w:t>Birim ve idare faaliyet raporlarının kapsamı</w:t>
      </w:r>
    </w:p>
    <w:p w14:paraId="34496F55" w14:textId="77777777" w:rsidR="00052151" w:rsidRPr="006552E8" w:rsidRDefault="00D3649C">
      <w:pPr>
        <w:pStyle w:val="GvdeMetni"/>
        <w:ind w:left="138" w:right="139" w:firstLine="707"/>
        <w:jc w:val="both"/>
      </w:pPr>
      <w:r w:rsidRPr="006552E8">
        <w:rPr>
          <w:b/>
        </w:rPr>
        <w:t>MADDE 26</w:t>
      </w:r>
      <w:r w:rsidRPr="006552E8">
        <w:t>- (1) Birim ve idare faaliyet raporları, aşağıda yer alan bölümleri ve bilgileri içerecek şekilde hazırlanır:</w:t>
      </w:r>
    </w:p>
    <w:p w14:paraId="0040CED3" w14:textId="77777777" w:rsidR="00052151" w:rsidRPr="006552E8" w:rsidRDefault="00D3649C">
      <w:pPr>
        <w:pStyle w:val="ListeParagraf"/>
        <w:numPr>
          <w:ilvl w:val="0"/>
          <w:numId w:val="28"/>
        </w:numPr>
        <w:tabs>
          <w:tab w:val="left" w:pos="1128"/>
        </w:tabs>
        <w:ind w:right="137" w:firstLine="707"/>
        <w:jc w:val="both"/>
        <w:rPr>
          <w:sz w:val="24"/>
        </w:rPr>
      </w:pPr>
      <w:r w:rsidRPr="006552E8">
        <w:rPr>
          <w:sz w:val="24"/>
        </w:rPr>
        <w:t>Genel bilgiler: Bu bölümde, idarenin misyonu, vizyonu, teşkilat yapısı, mevzuatı, sunulan hizmetleri, insan kaynakları ve fiziki kaynakları ile yönetim ve iç kontrol sistemine ilişkin bilgilere yer</w:t>
      </w:r>
      <w:r w:rsidRPr="006552E8">
        <w:rPr>
          <w:spacing w:val="-1"/>
          <w:sz w:val="24"/>
        </w:rPr>
        <w:t xml:space="preserve"> </w:t>
      </w:r>
      <w:r w:rsidRPr="006552E8">
        <w:rPr>
          <w:sz w:val="24"/>
        </w:rPr>
        <w:t>verilir.</w:t>
      </w:r>
    </w:p>
    <w:p w14:paraId="514B17F1" w14:textId="77777777" w:rsidR="00052151" w:rsidRPr="006552E8" w:rsidRDefault="00D3649C">
      <w:pPr>
        <w:pStyle w:val="ListeParagraf"/>
        <w:numPr>
          <w:ilvl w:val="0"/>
          <w:numId w:val="28"/>
        </w:numPr>
        <w:tabs>
          <w:tab w:val="left" w:pos="1142"/>
        </w:tabs>
        <w:ind w:right="133" w:firstLine="707"/>
        <w:jc w:val="both"/>
        <w:rPr>
          <w:sz w:val="24"/>
        </w:rPr>
      </w:pPr>
      <w:r w:rsidRPr="006552E8">
        <w:rPr>
          <w:sz w:val="24"/>
        </w:rPr>
        <w:t>Amaçlar ve hedefler: Bu bölümde, idarenin stratejik planında yer alan amaç ve hedeflerine, faaliyet yılı önceliklerine, izlenen temel ilke ve politikalarına yer</w:t>
      </w:r>
      <w:r w:rsidRPr="006552E8">
        <w:rPr>
          <w:spacing w:val="-15"/>
          <w:sz w:val="24"/>
        </w:rPr>
        <w:t xml:space="preserve"> </w:t>
      </w:r>
      <w:r w:rsidRPr="006552E8">
        <w:rPr>
          <w:sz w:val="24"/>
        </w:rPr>
        <w:t>verilir.</w:t>
      </w:r>
    </w:p>
    <w:p w14:paraId="48E26799" w14:textId="77777777" w:rsidR="00052151" w:rsidRPr="006552E8" w:rsidRDefault="00D3649C">
      <w:pPr>
        <w:pStyle w:val="ListeParagraf"/>
        <w:numPr>
          <w:ilvl w:val="0"/>
          <w:numId w:val="28"/>
        </w:numPr>
        <w:tabs>
          <w:tab w:val="left" w:pos="1075"/>
        </w:tabs>
        <w:ind w:right="139" w:firstLine="707"/>
        <w:jc w:val="both"/>
        <w:rPr>
          <w:sz w:val="24"/>
        </w:rPr>
      </w:pPr>
      <w:r w:rsidRPr="006552E8">
        <w:rPr>
          <w:sz w:val="24"/>
        </w:rPr>
        <w:t>Faaliyetlere</w:t>
      </w:r>
      <w:r w:rsidRPr="006552E8">
        <w:rPr>
          <w:spacing w:val="-5"/>
          <w:sz w:val="24"/>
        </w:rPr>
        <w:t xml:space="preserve"> </w:t>
      </w:r>
      <w:r w:rsidRPr="006552E8">
        <w:rPr>
          <w:sz w:val="24"/>
        </w:rPr>
        <w:t>ilişkin</w:t>
      </w:r>
      <w:r w:rsidRPr="006552E8">
        <w:rPr>
          <w:spacing w:val="-4"/>
          <w:sz w:val="24"/>
        </w:rPr>
        <w:t xml:space="preserve"> </w:t>
      </w:r>
      <w:r w:rsidRPr="006552E8">
        <w:rPr>
          <w:sz w:val="24"/>
        </w:rPr>
        <w:t>bilgi</w:t>
      </w:r>
      <w:r w:rsidRPr="006552E8">
        <w:rPr>
          <w:spacing w:val="-5"/>
          <w:sz w:val="24"/>
        </w:rPr>
        <w:t xml:space="preserve"> </w:t>
      </w:r>
      <w:r w:rsidRPr="006552E8">
        <w:rPr>
          <w:sz w:val="24"/>
        </w:rPr>
        <w:t>ve</w:t>
      </w:r>
      <w:r w:rsidRPr="006552E8">
        <w:rPr>
          <w:spacing w:val="-4"/>
          <w:sz w:val="24"/>
        </w:rPr>
        <w:t xml:space="preserve"> </w:t>
      </w:r>
      <w:r w:rsidRPr="006552E8">
        <w:rPr>
          <w:sz w:val="24"/>
        </w:rPr>
        <w:t>değerlendirmeler:</w:t>
      </w:r>
      <w:r w:rsidRPr="006552E8">
        <w:rPr>
          <w:spacing w:val="-5"/>
          <w:sz w:val="24"/>
        </w:rPr>
        <w:t xml:space="preserve"> </w:t>
      </w:r>
      <w:r w:rsidRPr="006552E8">
        <w:rPr>
          <w:sz w:val="24"/>
        </w:rPr>
        <w:t>Bu</w:t>
      </w:r>
      <w:r w:rsidRPr="006552E8">
        <w:rPr>
          <w:spacing w:val="-4"/>
          <w:sz w:val="24"/>
        </w:rPr>
        <w:t xml:space="preserve"> </w:t>
      </w:r>
      <w:r w:rsidRPr="006552E8">
        <w:rPr>
          <w:sz w:val="24"/>
        </w:rPr>
        <w:t>bölümde,</w:t>
      </w:r>
      <w:r w:rsidRPr="006552E8">
        <w:rPr>
          <w:spacing w:val="-5"/>
          <w:sz w:val="24"/>
        </w:rPr>
        <w:t xml:space="preserve"> </w:t>
      </w:r>
      <w:r w:rsidRPr="006552E8">
        <w:rPr>
          <w:sz w:val="24"/>
        </w:rPr>
        <w:t>aşağıda</w:t>
      </w:r>
      <w:r w:rsidRPr="006552E8">
        <w:rPr>
          <w:spacing w:val="-6"/>
          <w:sz w:val="24"/>
        </w:rPr>
        <w:t xml:space="preserve"> </w:t>
      </w:r>
      <w:r w:rsidRPr="006552E8">
        <w:rPr>
          <w:sz w:val="24"/>
        </w:rPr>
        <w:t>belirtildiği</w:t>
      </w:r>
      <w:r w:rsidRPr="006552E8">
        <w:rPr>
          <w:spacing w:val="-3"/>
          <w:sz w:val="24"/>
        </w:rPr>
        <w:t xml:space="preserve"> </w:t>
      </w:r>
      <w:r w:rsidRPr="006552E8">
        <w:rPr>
          <w:sz w:val="24"/>
        </w:rPr>
        <w:t>şekilde malî bilgiler ile performans bilgilerine detaylı olarak yer</w:t>
      </w:r>
      <w:r w:rsidRPr="006552E8">
        <w:rPr>
          <w:spacing w:val="-5"/>
          <w:sz w:val="24"/>
        </w:rPr>
        <w:t xml:space="preserve"> </w:t>
      </w:r>
      <w:r w:rsidRPr="006552E8">
        <w:rPr>
          <w:sz w:val="24"/>
        </w:rPr>
        <w:t>verilir:</w:t>
      </w:r>
    </w:p>
    <w:p w14:paraId="30AD21CA" w14:textId="77777777" w:rsidR="00052151" w:rsidRPr="006552E8" w:rsidRDefault="00D3649C">
      <w:pPr>
        <w:pStyle w:val="ListeParagraf"/>
        <w:numPr>
          <w:ilvl w:val="1"/>
          <w:numId w:val="28"/>
        </w:numPr>
        <w:tabs>
          <w:tab w:val="left" w:pos="1095"/>
        </w:tabs>
        <w:ind w:right="134" w:firstLine="707"/>
        <w:jc w:val="both"/>
        <w:rPr>
          <w:sz w:val="24"/>
        </w:rPr>
      </w:pPr>
      <w:r w:rsidRPr="006552E8">
        <w:rPr>
          <w:sz w:val="24"/>
        </w:rPr>
        <w:t>Malî</w:t>
      </w:r>
      <w:r w:rsidRPr="006552E8">
        <w:rPr>
          <w:spacing w:val="-10"/>
          <w:sz w:val="24"/>
        </w:rPr>
        <w:t xml:space="preserve"> </w:t>
      </w:r>
      <w:r w:rsidRPr="006552E8">
        <w:rPr>
          <w:sz w:val="24"/>
        </w:rPr>
        <w:t>bilgiler</w:t>
      </w:r>
      <w:r w:rsidRPr="006552E8">
        <w:rPr>
          <w:spacing w:val="-6"/>
          <w:sz w:val="24"/>
        </w:rPr>
        <w:t xml:space="preserve"> </w:t>
      </w:r>
      <w:r w:rsidRPr="006552E8">
        <w:rPr>
          <w:sz w:val="24"/>
        </w:rPr>
        <w:t>başlığı</w:t>
      </w:r>
      <w:r w:rsidRPr="006552E8">
        <w:rPr>
          <w:spacing w:val="-8"/>
          <w:sz w:val="24"/>
        </w:rPr>
        <w:t xml:space="preserve"> </w:t>
      </w:r>
      <w:r w:rsidRPr="006552E8">
        <w:rPr>
          <w:sz w:val="24"/>
        </w:rPr>
        <w:t>altında;</w:t>
      </w:r>
      <w:r w:rsidRPr="006552E8">
        <w:rPr>
          <w:spacing w:val="-6"/>
          <w:sz w:val="24"/>
        </w:rPr>
        <w:t xml:space="preserve"> </w:t>
      </w:r>
      <w:r w:rsidRPr="006552E8">
        <w:rPr>
          <w:sz w:val="24"/>
        </w:rPr>
        <w:t>kullanılan</w:t>
      </w:r>
      <w:r w:rsidRPr="006552E8">
        <w:rPr>
          <w:spacing w:val="-5"/>
          <w:sz w:val="24"/>
        </w:rPr>
        <w:t xml:space="preserve"> </w:t>
      </w:r>
      <w:r w:rsidRPr="006552E8">
        <w:rPr>
          <w:sz w:val="24"/>
        </w:rPr>
        <w:t>kaynaklara,</w:t>
      </w:r>
      <w:r w:rsidRPr="006552E8">
        <w:rPr>
          <w:spacing w:val="-5"/>
          <w:sz w:val="24"/>
        </w:rPr>
        <w:t xml:space="preserve"> </w:t>
      </w:r>
      <w:r w:rsidRPr="006552E8">
        <w:rPr>
          <w:sz w:val="24"/>
        </w:rPr>
        <w:t>bütçe</w:t>
      </w:r>
      <w:r w:rsidRPr="006552E8">
        <w:rPr>
          <w:spacing w:val="-6"/>
          <w:sz w:val="24"/>
        </w:rPr>
        <w:t xml:space="preserve"> </w:t>
      </w:r>
      <w:r w:rsidRPr="006552E8">
        <w:rPr>
          <w:sz w:val="24"/>
        </w:rPr>
        <w:t>hedef</w:t>
      </w:r>
      <w:r w:rsidRPr="006552E8">
        <w:rPr>
          <w:spacing w:val="-6"/>
          <w:sz w:val="24"/>
        </w:rPr>
        <w:t xml:space="preserve"> </w:t>
      </w:r>
      <w:r w:rsidRPr="006552E8">
        <w:rPr>
          <w:sz w:val="24"/>
        </w:rPr>
        <w:t>ve</w:t>
      </w:r>
      <w:r w:rsidRPr="006552E8">
        <w:rPr>
          <w:spacing w:val="-4"/>
          <w:sz w:val="24"/>
        </w:rPr>
        <w:t xml:space="preserve"> </w:t>
      </w:r>
      <w:r w:rsidRPr="006552E8">
        <w:rPr>
          <w:sz w:val="24"/>
        </w:rPr>
        <w:t>gerçekleşmeleri</w:t>
      </w:r>
      <w:r w:rsidRPr="006552E8">
        <w:rPr>
          <w:spacing w:val="-7"/>
          <w:sz w:val="24"/>
        </w:rPr>
        <w:t xml:space="preserve"> </w:t>
      </w:r>
      <w:r w:rsidRPr="006552E8">
        <w:rPr>
          <w:sz w:val="24"/>
        </w:rPr>
        <w:t>ile meydana gelen sapmaların nedenlerine, varlık ve yükümlülükler ile yardım yapılan birlik, kurum</w:t>
      </w:r>
      <w:r w:rsidRPr="006552E8">
        <w:rPr>
          <w:spacing w:val="-6"/>
          <w:sz w:val="24"/>
        </w:rPr>
        <w:t xml:space="preserve"> </w:t>
      </w:r>
      <w:r w:rsidRPr="006552E8">
        <w:rPr>
          <w:sz w:val="24"/>
        </w:rPr>
        <w:t>ve</w:t>
      </w:r>
      <w:r w:rsidRPr="006552E8">
        <w:rPr>
          <w:spacing w:val="-5"/>
          <w:sz w:val="24"/>
        </w:rPr>
        <w:t xml:space="preserve"> </w:t>
      </w:r>
      <w:r w:rsidRPr="006552E8">
        <w:rPr>
          <w:sz w:val="24"/>
        </w:rPr>
        <w:t>kuruluşların</w:t>
      </w:r>
      <w:r w:rsidRPr="006552E8">
        <w:rPr>
          <w:spacing w:val="-7"/>
          <w:sz w:val="24"/>
        </w:rPr>
        <w:t xml:space="preserve"> </w:t>
      </w:r>
      <w:r w:rsidRPr="006552E8">
        <w:rPr>
          <w:sz w:val="24"/>
        </w:rPr>
        <w:t>faaliyetlerine</w:t>
      </w:r>
      <w:r w:rsidRPr="006552E8">
        <w:rPr>
          <w:spacing w:val="-4"/>
          <w:sz w:val="24"/>
        </w:rPr>
        <w:t xml:space="preserve"> </w:t>
      </w:r>
      <w:r w:rsidRPr="006552E8">
        <w:rPr>
          <w:sz w:val="24"/>
        </w:rPr>
        <w:t>ilişkin</w:t>
      </w:r>
      <w:r w:rsidRPr="006552E8">
        <w:rPr>
          <w:spacing w:val="-6"/>
          <w:sz w:val="24"/>
        </w:rPr>
        <w:t xml:space="preserve"> </w:t>
      </w:r>
      <w:r w:rsidRPr="006552E8">
        <w:rPr>
          <w:sz w:val="24"/>
        </w:rPr>
        <w:t>bilgilere,</w:t>
      </w:r>
      <w:r w:rsidRPr="006552E8">
        <w:rPr>
          <w:spacing w:val="-6"/>
          <w:sz w:val="24"/>
        </w:rPr>
        <w:t xml:space="preserve"> </w:t>
      </w:r>
      <w:r w:rsidRPr="006552E8">
        <w:rPr>
          <w:sz w:val="24"/>
        </w:rPr>
        <w:t>temel</w:t>
      </w:r>
      <w:r w:rsidRPr="006552E8">
        <w:rPr>
          <w:spacing w:val="-4"/>
          <w:sz w:val="24"/>
        </w:rPr>
        <w:t xml:space="preserve"> </w:t>
      </w:r>
      <w:r w:rsidRPr="006552E8">
        <w:rPr>
          <w:sz w:val="24"/>
        </w:rPr>
        <w:t>malî</w:t>
      </w:r>
      <w:r w:rsidRPr="006552E8">
        <w:rPr>
          <w:spacing w:val="-8"/>
          <w:sz w:val="24"/>
        </w:rPr>
        <w:t xml:space="preserve"> </w:t>
      </w:r>
      <w:r w:rsidRPr="006552E8">
        <w:rPr>
          <w:sz w:val="24"/>
        </w:rPr>
        <w:t>tablolara</w:t>
      </w:r>
      <w:r w:rsidRPr="006552E8">
        <w:rPr>
          <w:spacing w:val="-5"/>
          <w:sz w:val="24"/>
        </w:rPr>
        <w:t xml:space="preserve"> </w:t>
      </w:r>
      <w:r w:rsidRPr="006552E8">
        <w:rPr>
          <w:sz w:val="24"/>
        </w:rPr>
        <w:t>ve</w:t>
      </w:r>
      <w:r w:rsidRPr="006552E8">
        <w:rPr>
          <w:spacing w:val="-4"/>
          <w:sz w:val="24"/>
        </w:rPr>
        <w:t xml:space="preserve"> </w:t>
      </w:r>
      <w:r w:rsidRPr="006552E8">
        <w:rPr>
          <w:sz w:val="24"/>
        </w:rPr>
        <w:t>bu</w:t>
      </w:r>
      <w:r w:rsidRPr="006552E8">
        <w:rPr>
          <w:spacing w:val="-5"/>
          <w:sz w:val="24"/>
        </w:rPr>
        <w:t xml:space="preserve"> </w:t>
      </w:r>
      <w:r w:rsidRPr="006552E8">
        <w:rPr>
          <w:sz w:val="24"/>
        </w:rPr>
        <w:t>tablolara</w:t>
      </w:r>
      <w:r w:rsidRPr="006552E8">
        <w:rPr>
          <w:spacing w:val="-4"/>
          <w:sz w:val="24"/>
        </w:rPr>
        <w:t xml:space="preserve"> </w:t>
      </w:r>
      <w:r w:rsidRPr="006552E8">
        <w:rPr>
          <w:sz w:val="24"/>
        </w:rPr>
        <w:t>ilişkin açıklamalara yer verilir. Ayrıca iç ve dış malî denetim sonuçları hakkındaki özet bilgiler de bu başlık altında yer</w:t>
      </w:r>
      <w:r w:rsidRPr="006552E8">
        <w:rPr>
          <w:spacing w:val="-4"/>
          <w:sz w:val="24"/>
        </w:rPr>
        <w:t xml:space="preserve"> </w:t>
      </w:r>
      <w:r w:rsidRPr="006552E8">
        <w:rPr>
          <w:sz w:val="24"/>
        </w:rPr>
        <w:t>alır.</w:t>
      </w:r>
    </w:p>
    <w:p w14:paraId="7CF6079D" w14:textId="77777777" w:rsidR="00052151" w:rsidRPr="006552E8" w:rsidRDefault="00D3649C">
      <w:pPr>
        <w:pStyle w:val="ListeParagraf"/>
        <w:numPr>
          <w:ilvl w:val="1"/>
          <w:numId w:val="28"/>
        </w:numPr>
        <w:tabs>
          <w:tab w:val="left" w:pos="1111"/>
        </w:tabs>
        <w:spacing w:before="1"/>
        <w:ind w:right="134" w:firstLine="707"/>
        <w:jc w:val="both"/>
        <w:rPr>
          <w:sz w:val="24"/>
        </w:rPr>
      </w:pPr>
      <w:r w:rsidRPr="006552E8">
        <w:rPr>
          <w:sz w:val="24"/>
        </w:rPr>
        <w:t>Performans bilgileri başlığı altında; idarenin stratejik plan değerlendirme sonuçları ile performans programında yer alan program, alt program ve faaliyetlerine, performans bilgilerinin</w:t>
      </w:r>
      <w:r w:rsidRPr="006552E8">
        <w:rPr>
          <w:spacing w:val="-10"/>
          <w:sz w:val="24"/>
        </w:rPr>
        <w:t xml:space="preserve"> </w:t>
      </w:r>
      <w:r w:rsidRPr="006552E8">
        <w:rPr>
          <w:sz w:val="24"/>
        </w:rPr>
        <w:t>gerçekleşme</w:t>
      </w:r>
      <w:r w:rsidRPr="006552E8">
        <w:rPr>
          <w:spacing w:val="-12"/>
          <w:sz w:val="24"/>
        </w:rPr>
        <w:t xml:space="preserve"> </w:t>
      </w:r>
      <w:r w:rsidRPr="006552E8">
        <w:rPr>
          <w:sz w:val="24"/>
        </w:rPr>
        <w:t>durumu</w:t>
      </w:r>
      <w:r w:rsidRPr="006552E8">
        <w:rPr>
          <w:spacing w:val="-10"/>
          <w:sz w:val="24"/>
        </w:rPr>
        <w:t xml:space="preserve"> </w:t>
      </w:r>
      <w:r w:rsidRPr="006552E8">
        <w:rPr>
          <w:sz w:val="24"/>
        </w:rPr>
        <w:t>ile</w:t>
      </w:r>
      <w:r w:rsidRPr="006552E8">
        <w:rPr>
          <w:spacing w:val="-9"/>
          <w:sz w:val="24"/>
        </w:rPr>
        <w:t xml:space="preserve"> </w:t>
      </w:r>
      <w:r w:rsidRPr="006552E8">
        <w:rPr>
          <w:sz w:val="24"/>
        </w:rPr>
        <w:t>meydana</w:t>
      </w:r>
      <w:r w:rsidRPr="006552E8">
        <w:rPr>
          <w:spacing w:val="-11"/>
          <w:sz w:val="24"/>
        </w:rPr>
        <w:t xml:space="preserve"> </w:t>
      </w:r>
      <w:r w:rsidRPr="006552E8">
        <w:rPr>
          <w:sz w:val="24"/>
        </w:rPr>
        <w:t>gelen</w:t>
      </w:r>
      <w:r w:rsidRPr="006552E8">
        <w:rPr>
          <w:spacing w:val="-9"/>
          <w:sz w:val="24"/>
        </w:rPr>
        <w:t xml:space="preserve"> </w:t>
      </w:r>
      <w:r w:rsidRPr="006552E8">
        <w:rPr>
          <w:sz w:val="24"/>
        </w:rPr>
        <w:t>sapmaların</w:t>
      </w:r>
      <w:r w:rsidRPr="006552E8">
        <w:rPr>
          <w:spacing w:val="-12"/>
          <w:sz w:val="24"/>
        </w:rPr>
        <w:t xml:space="preserve"> </w:t>
      </w:r>
      <w:r w:rsidRPr="006552E8">
        <w:rPr>
          <w:sz w:val="24"/>
        </w:rPr>
        <w:t>nedenlerine,</w:t>
      </w:r>
      <w:r w:rsidRPr="006552E8">
        <w:rPr>
          <w:spacing w:val="-9"/>
          <w:sz w:val="24"/>
        </w:rPr>
        <w:t xml:space="preserve"> </w:t>
      </w:r>
      <w:r w:rsidRPr="006552E8">
        <w:rPr>
          <w:sz w:val="24"/>
        </w:rPr>
        <w:t>diğer</w:t>
      </w:r>
      <w:r w:rsidRPr="006552E8">
        <w:rPr>
          <w:spacing w:val="-10"/>
          <w:sz w:val="24"/>
        </w:rPr>
        <w:t xml:space="preserve"> </w:t>
      </w:r>
      <w:r w:rsidRPr="006552E8">
        <w:rPr>
          <w:sz w:val="24"/>
        </w:rPr>
        <w:t>performans bilgilerine ve bunlara ilişkin değerlendirmelere yer</w:t>
      </w:r>
      <w:r w:rsidRPr="006552E8">
        <w:rPr>
          <w:spacing w:val="-1"/>
          <w:sz w:val="24"/>
        </w:rPr>
        <w:t xml:space="preserve"> </w:t>
      </w:r>
      <w:r w:rsidRPr="006552E8">
        <w:rPr>
          <w:sz w:val="24"/>
        </w:rPr>
        <w:t>verilir.</w:t>
      </w:r>
    </w:p>
    <w:p w14:paraId="058F0BF3" w14:textId="77777777" w:rsidR="00052151" w:rsidRPr="006552E8" w:rsidRDefault="00BD5B54">
      <w:pPr>
        <w:pStyle w:val="GvdeMetni"/>
        <w:ind w:left="138" w:right="133" w:firstLine="707"/>
        <w:jc w:val="both"/>
      </w:pPr>
      <w:r w:rsidRPr="006552E8">
        <w:rPr>
          <w:noProof/>
          <w:lang w:eastAsia="tr-TR"/>
        </w:rPr>
        <mc:AlternateContent>
          <mc:Choice Requires="wpg">
            <w:drawing>
              <wp:anchor distT="0" distB="0" distL="0" distR="0" simplePos="0" relativeHeight="487783936" behindDoc="1" locked="0" layoutInCell="1" allowOverlap="1" wp14:anchorId="6D314092" wp14:editId="15870765">
                <wp:simplePos x="0" y="0"/>
                <wp:positionH relativeFrom="page">
                  <wp:posOffset>882650</wp:posOffset>
                </wp:positionH>
                <wp:positionV relativeFrom="paragraph">
                  <wp:posOffset>412115</wp:posOffset>
                </wp:positionV>
                <wp:extent cx="5791200" cy="184785"/>
                <wp:effectExtent l="0" t="0" r="0" b="0"/>
                <wp:wrapTopAndBottom/>
                <wp:docPr id="24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649"/>
                          <a:chExt cx="9120" cy="291"/>
                        </a:xfrm>
                      </wpg:grpSpPr>
                      <wps:wsp>
                        <wps:cNvPr id="247" name="Rectangle 239"/>
                        <wps:cNvSpPr>
                          <a:spLocks/>
                        </wps:cNvSpPr>
                        <wps:spPr bwMode="auto">
                          <a:xfrm>
                            <a:off x="1390" y="658"/>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Freeform 238"/>
                        <wps:cNvSpPr>
                          <a:spLocks/>
                        </wps:cNvSpPr>
                        <wps:spPr bwMode="auto">
                          <a:xfrm>
                            <a:off x="1390" y="648"/>
                            <a:ext cx="8887" cy="10"/>
                          </a:xfrm>
                          <a:custGeom>
                            <a:avLst/>
                            <a:gdLst>
                              <a:gd name="T0" fmla="+- 0 10276 1390"/>
                              <a:gd name="T1" fmla="*/ T0 w 8887"/>
                              <a:gd name="T2" fmla="+- 0 649 649"/>
                              <a:gd name="T3" fmla="*/ 649 h 10"/>
                              <a:gd name="T4" fmla="+- 0 1390 1390"/>
                              <a:gd name="T5" fmla="*/ T4 w 8887"/>
                              <a:gd name="T6" fmla="+- 0 649 649"/>
                              <a:gd name="T7" fmla="*/ 649 h 10"/>
                              <a:gd name="T8" fmla="+- 0 1390 1390"/>
                              <a:gd name="T9" fmla="*/ T8 w 8887"/>
                              <a:gd name="T10" fmla="+- 0 651 649"/>
                              <a:gd name="T11" fmla="*/ 651 h 10"/>
                              <a:gd name="T12" fmla="+- 0 1390 1390"/>
                              <a:gd name="T13" fmla="*/ T12 w 8887"/>
                              <a:gd name="T14" fmla="+- 0 658 649"/>
                              <a:gd name="T15" fmla="*/ 658 h 10"/>
                              <a:gd name="T16" fmla="+- 0 10276 1390"/>
                              <a:gd name="T17" fmla="*/ T16 w 8887"/>
                              <a:gd name="T18" fmla="+- 0 658 649"/>
                              <a:gd name="T19" fmla="*/ 658 h 10"/>
                              <a:gd name="T20" fmla="+- 0 10276 1390"/>
                              <a:gd name="T21" fmla="*/ T20 w 8887"/>
                              <a:gd name="T22" fmla="+- 0 651 649"/>
                              <a:gd name="T23" fmla="*/ 651 h 10"/>
                              <a:gd name="T24" fmla="+- 0 10276 1390"/>
                              <a:gd name="T25" fmla="*/ T24 w 8887"/>
                              <a:gd name="T26" fmla="+- 0 649 649"/>
                              <a:gd name="T27" fmla="*/ 649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Text Box 237"/>
                        <wps:cNvSpPr txBox="1">
                          <a:spLocks/>
                        </wps:cNvSpPr>
                        <wps:spPr bwMode="auto">
                          <a:xfrm>
                            <a:off x="1418" y="715"/>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617D7"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50" name="Text Box 236"/>
                        <wps:cNvSpPr txBox="1">
                          <a:spLocks/>
                        </wps:cNvSpPr>
                        <wps:spPr bwMode="auto">
                          <a:xfrm>
                            <a:off x="10245" y="698"/>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36215" w14:textId="77777777" w:rsidR="00786CD5" w:rsidRDefault="00786CD5">
                              <w:pPr>
                                <w:spacing w:line="240" w:lineRule="exact"/>
                                <w:rPr>
                                  <w:sz w:val="24"/>
                                </w:rPr>
                              </w:pPr>
                              <w:r>
                                <w:rPr>
                                  <w:color w:val="FFFFFF"/>
                                  <w:sz w:val="24"/>
                                  <w:shd w:val="clear" w:color="auto" w:fill="30849B"/>
                                </w:rPr>
                                <w:t>84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14092" id="Group 235" o:spid="_x0000_s1240" style="position:absolute;left:0;text-align:left;margin-left:69.5pt;margin-top:32.45pt;width:456pt;height:14.55pt;z-index:-15532544;mso-wrap-distance-left:0;mso-wrap-distance-right:0;mso-position-horizontal-relative:page;mso-position-vertical-relative:text" coordorigin="1390,649"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">
                <v:rect id="Rectangle 239" o:spid="_x0000_s1241" style="position:absolute;left:1390;top:658;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" fillcolor="#30849b" stroked="f">
                  <v:path arrowok="t"/>
                </v:rect>
                <v:shape id="Freeform 238" o:spid="_x0000_s1242" style="position:absolute;left:1390;top:648;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" path="m8886,l,,,2,,9r8886,l8886,2r,-2xe" fillcolor="black" stroked="f">
                  <v:path arrowok="t" o:connecttype="custom" o:connectlocs="8886,649;0,649;0,651;0,658;8886,658;8886,651;8886,649" o:connectangles="0,0,0,0,0,0,0"/>
                </v:shape>
                <v:shape id="Text Box 237" o:spid="_x0000_s1243" type="#_x0000_t202" style="position:absolute;left:1418;top:715;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" filled="f" stroked="f">
                  <v:path arrowok="t"/>
                  <v:textbox inset="0,0,0,0">
                    <w:txbxContent>
                      <w:p w14:paraId="18D617D7" w14:textId="77777777" w:rsidR="00786CD5" w:rsidRDefault="00786CD5">
                        <w:pPr>
                          <w:spacing w:line="180" w:lineRule="exact"/>
                          <w:rPr>
                            <w:b/>
                            <w:sz w:val="18"/>
                          </w:rPr>
                        </w:pPr>
                        <w:r>
                          <w:rPr>
                            <w:b/>
                            <w:color w:val="FFFFFF"/>
                            <w:sz w:val="18"/>
                          </w:rPr>
                          <w:t>Üniversiteler İçin Stratejik Planlama Rehberi</w:t>
                        </w:r>
                      </w:p>
                    </w:txbxContent>
                  </v:textbox>
                </v:shape>
                <v:shape id="Text Box 236" o:spid="_x0000_s1244" type="#_x0000_t202" style="position:absolute;left:10245;top:698;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" filled="f" stroked="f">
                  <v:path arrowok="t"/>
                  <v:textbox inset="0,0,0,0">
                    <w:txbxContent>
                      <w:p w14:paraId="5EF36215" w14:textId="77777777" w:rsidR="00786CD5" w:rsidRDefault="00786CD5">
                        <w:pPr>
                          <w:spacing w:line="240" w:lineRule="exact"/>
                          <w:rPr>
                            <w:sz w:val="24"/>
                          </w:rPr>
                        </w:pPr>
                        <w:r>
                          <w:rPr>
                            <w:color w:val="FFFFFF"/>
                            <w:sz w:val="24"/>
                            <w:shd w:val="clear" w:color="auto" w:fill="30849B"/>
                          </w:rPr>
                          <w:t>84</w:t>
                        </w:r>
                      </w:p>
                    </w:txbxContent>
                  </v:textbox>
                </v:shape>
                <w10:wrap type="topAndBottom" anchorx="page"/>
              </v:group>
            </w:pict>
          </mc:Fallback>
        </mc:AlternateContent>
      </w:r>
      <w:r w:rsidR="00D3649C" w:rsidRPr="006552E8">
        <w:t>ç)</w:t>
      </w:r>
      <w:r w:rsidR="00D3649C" w:rsidRPr="006552E8">
        <w:rPr>
          <w:spacing w:val="-15"/>
        </w:rPr>
        <w:t xml:space="preserve"> </w:t>
      </w:r>
      <w:r w:rsidR="00D3649C" w:rsidRPr="006552E8">
        <w:t>Kurumsal</w:t>
      </w:r>
      <w:r w:rsidR="00D3649C" w:rsidRPr="006552E8">
        <w:rPr>
          <w:spacing w:val="-17"/>
        </w:rPr>
        <w:t xml:space="preserve"> </w:t>
      </w:r>
      <w:r w:rsidR="00D3649C" w:rsidRPr="006552E8">
        <w:t>kabiliyet</w:t>
      </w:r>
      <w:r w:rsidR="00D3649C" w:rsidRPr="006552E8">
        <w:rPr>
          <w:spacing w:val="-14"/>
        </w:rPr>
        <w:t xml:space="preserve"> </w:t>
      </w:r>
      <w:r w:rsidR="00D3649C" w:rsidRPr="006552E8">
        <w:t>ve</w:t>
      </w:r>
      <w:r w:rsidR="00D3649C" w:rsidRPr="006552E8">
        <w:rPr>
          <w:spacing w:val="-14"/>
        </w:rPr>
        <w:t xml:space="preserve"> </w:t>
      </w:r>
      <w:r w:rsidR="00D3649C" w:rsidRPr="006552E8">
        <w:t>kapasitenin</w:t>
      </w:r>
      <w:r w:rsidR="00D3649C" w:rsidRPr="006552E8">
        <w:rPr>
          <w:spacing w:val="-15"/>
        </w:rPr>
        <w:t xml:space="preserve"> </w:t>
      </w:r>
      <w:r w:rsidR="00D3649C" w:rsidRPr="006552E8">
        <w:t>değerlendirilmesi:</w:t>
      </w:r>
      <w:r w:rsidR="00D3649C" w:rsidRPr="006552E8">
        <w:rPr>
          <w:spacing w:val="-14"/>
        </w:rPr>
        <w:t xml:space="preserve"> </w:t>
      </w:r>
      <w:r w:rsidR="00D3649C" w:rsidRPr="006552E8">
        <w:t>Bu</w:t>
      </w:r>
      <w:r w:rsidR="00D3649C" w:rsidRPr="006552E8">
        <w:rPr>
          <w:spacing w:val="-16"/>
        </w:rPr>
        <w:t xml:space="preserve"> </w:t>
      </w:r>
      <w:r w:rsidR="00D3649C" w:rsidRPr="006552E8">
        <w:t>bölümde,</w:t>
      </w:r>
      <w:r w:rsidR="00D3649C" w:rsidRPr="006552E8">
        <w:rPr>
          <w:spacing w:val="-13"/>
        </w:rPr>
        <w:t xml:space="preserve"> </w:t>
      </w:r>
      <w:r w:rsidR="00D3649C" w:rsidRPr="006552E8">
        <w:t>orta</w:t>
      </w:r>
      <w:r w:rsidR="00D3649C" w:rsidRPr="006552E8">
        <w:rPr>
          <w:spacing w:val="-14"/>
        </w:rPr>
        <w:t xml:space="preserve"> </w:t>
      </w:r>
      <w:r w:rsidR="00D3649C" w:rsidRPr="006552E8">
        <w:t>ve</w:t>
      </w:r>
      <w:r w:rsidR="00D3649C" w:rsidRPr="006552E8">
        <w:rPr>
          <w:spacing w:val="-13"/>
        </w:rPr>
        <w:t xml:space="preserve"> </w:t>
      </w:r>
      <w:r w:rsidR="00D3649C" w:rsidRPr="006552E8">
        <w:t>uzun</w:t>
      </w:r>
      <w:r w:rsidR="00D3649C" w:rsidRPr="006552E8">
        <w:rPr>
          <w:spacing w:val="-14"/>
        </w:rPr>
        <w:t xml:space="preserve"> </w:t>
      </w:r>
      <w:r w:rsidR="00D3649C" w:rsidRPr="006552E8">
        <w:t>vadeli amaç</w:t>
      </w:r>
      <w:r w:rsidR="00D3649C" w:rsidRPr="006552E8">
        <w:rPr>
          <w:spacing w:val="13"/>
        </w:rPr>
        <w:t xml:space="preserve"> </w:t>
      </w:r>
      <w:r w:rsidR="00D3649C" w:rsidRPr="006552E8">
        <w:t>ve</w:t>
      </w:r>
      <w:r w:rsidR="00D3649C" w:rsidRPr="006552E8">
        <w:rPr>
          <w:spacing w:val="15"/>
        </w:rPr>
        <w:t xml:space="preserve"> </w:t>
      </w:r>
      <w:r w:rsidR="00D3649C" w:rsidRPr="006552E8">
        <w:t>hedeflere</w:t>
      </w:r>
      <w:r w:rsidR="00D3649C" w:rsidRPr="006552E8">
        <w:rPr>
          <w:spacing w:val="13"/>
        </w:rPr>
        <w:t xml:space="preserve"> </w:t>
      </w:r>
      <w:r w:rsidR="00D3649C" w:rsidRPr="006552E8">
        <w:t>ulaşılabilmesi</w:t>
      </w:r>
      <w:r w:rsidR="00D3649C" w:rsidRPr="006552E8">
        <w:rPr>
          <w:spacing w:val="16"/>
        </w:rPr>
        <w:t xml:space="preserve"> </w:t>
      </w:r>
      <w:r w:rsidR="00D3649C" w:rsidRPr="006552E8">
        <w:t>sürecinde</w:t>
      </w:r>
      <w:r w:rsidR="00D3649C" w:rsidRPr="006552E8">
        <w:rPr>
          <w:spacing w:val="13"/>
        </w:rPr>
        <w:t xml:space="preserve"> </w:t>
      </w:r>
      <w:r w:rsidR="00D3649C" w:rsidRPr="006552E8">
        <w:t>teşkilat</w:t>
      </w:r>
      <w:r w:rsidR="00D3649C" w:rsidRPr="006552E8">
        <w:rPr>
          <w:spacing w:val="16"/>
        </w:rPr>
        <w:t xml:space="preserve"> </w:t>
      </w:r>
      <w:r w:rsidR="00D3649C" w:rsidRPr="006552E8">
        <w:t>yapısı,</w:t>
      </w:r>
      <w:r w:rsidR="00D3649C" w:rsidRPr="006552E8">
        <w:rPr>
          <w:spacing w:val="13"/>
        </w:rPr>
        <w:t xml:space="preserve"> </w:t>
      </w:r>
      <w:r w:rsidR="00D3649C" w:rsidRPr="006552E8">
        <w:t>organizasyon</w:t>
      </w:r>
      <w:r w:rsidR="00D3649C" w:rsidRPr="006552E8">
        <w:rPr>
          <w:spacing w:val="14"/>
        </w:rPr>
        <w:t xml:space="preserve"> </w:t>
      </w:r>
      <w:r w:rsidR="00D3649C" w:rsidRPr="006552E8">
        <w:lastRenderedPageBreak/>
        <w:t>yeteneği,</w:t>
      </w:r>
      <w:r w:rsidR="00D3649C" w:rsidRPr="006552E8">
        <w:rPr>
          <w:spacing w:val="15"/>
        </w:rPr>
        <w:t xml:space="preserve"> </w:t>
      </w:r>
      <w:r w:rsidR="00D3649C" w:rsidRPr="006552E8">
        <w:t>teknolojik</w:t>
      </w:r>
    </w:p>
    <w:p w14:paraId="5BCA0AC5" w14:textId="77777777" w:rsidR="00052151" w:rsidRPr="006552E8" w:rsidRDefault="00052151">
      <w:pPr>
        <w:jc w:val="both"/>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10C08D2"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783365F6" wp14:editId="66DB7804">
                <wp:extent cx="5796915" cy="140335"/>
                <wp:effectExtent l="0" t="0" r="0" b="0"/>
                <wp:docPr id="24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9F04A"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783365F6" id="Text Box 234" o:spid="_x0000_s1245"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B6n+akdQIAAPUEAAAOAAAAAAAA&#10;AAAAAAAAAC4CAABkcnMvZTJvRG9jLnhtbFBLAQItABQABgAIAAAAIQBgoj7D3AAAAAQBAAAPAAAA&#10;AAAAAAAAAAAAAM8EAABkcnMvZG93bnJldi54bWxQSwUGAAAAAAQABADzAAAA2AUAAAAA&#10;" fillcolor="#30849b" stroked="f">
                <v:path arrowok="t"/>
                <v:textbox inset="0,0,0,0">
                  <w:txbxContent>
                    <w:p w14:paraId="2BC9F04A"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75BB57A6" w14:textId="77777777" w:rsidR="00052151" w:rsidRPr="006552E8" w:rsidRDefault="00052151">
      <w:pPr>
        <w:pStyle w:val="GvdeMetni"/>
        <w:rPr>
          <w:sz w:val="20"/>
        </w:rPr>
      </w:pPr>
    </w:p>
    <w:p w14:paraId="2F1E62C8" w14:textId="77777777" w:rsidR="00052151" w:rsidRPr="006552E8" w:rsidRDefault="00052151">
      <w:pPr>
        <w:pStyle w:val="GvdeMetni"/>
        <w:spacing w:before="8"/>
        <w:rPr>
          <w:sz w:val="16"/>
        </w:rPr>
      </w:pPr>
    </w:p>
    <w:p w14:paraId="3BC066A7" w14:textId="77777777" w:rsidR="00052151" w:rsidRPr="006552E8" w:rsidRDefault="00D3649C">
      <w:pPr>
        <w:pStyle w:val="GvdeMetni"/>
        <w:spacing w:before="52"/>
        <w:ind w:left="138" w:right="130"/>
        <w:jc w:val="both"/>
      </w:pPr>
      <w:r w:rsidRPr="006552E8">
        <w:t>kapasite gibi unsurlar açısından bir mevcut durum değerlendirmesi yapılarak idarenin üstün ve zayıf yönlerine yer verilir.</w:t>
      </w:r>
    </w:p>
    <w:p w14:paraId="5F2EDFE5" w14:textId="77777777" w:rsidR="00052151" w:rsidRPr="006552E8" w:rsidRDefault="00D3649C">
      <w:pPr>
        <w:pStyle w:val="ListeParagraf"/>
        <w:numPr>
          <w:ilvl w:val="0"/>
          <w:numId w:val="28"/>
        </w:numPr>
        <w:tabs>
          <w:tab w:val="left" w:pos="1094"/>
        </w:tabs>
        <w:ind w:right="134" w:firstLine="707"/>
        <w:jc w:val="both"/>
        <w:rPr>
          <w:sz w:val="24"/>
        </w:rPr>
      </w:pPr>
      <w:r w:rsidRPr="006552E8">
        <w:rPr>
          <w:sz w:val="24"/>
        </w:rPr>
        <w:t>Öneri</w:t>
      </w:r>
      <w:r w:rsidRPr="006552E8">
        <w:rPr>
          <w:spacing w:val="-9"/>
          <w:sz w:val="24"/>
        </w:rPr>
        <w:t xml:space="preserve"> </w:t>
      </w:r>
      <w:r w:rsidRPr="006552E8">
        <w:rPr>
          <w:sz w:val="24"/>
        </w:rPr>
        <w:t>ve</w:t>
      </w:r>
      <w:r w:rsidRPr="006552E8">
        <w:rPr>
          <w:spacing w:val="-14"/>
          <w:sz w:val="24"/>
        </w:rPr>
        <w:t xml:space="preserve"> </w:t>
      </w:r>
      <w:r w:rsidRPr="006552E8">
        <w:rPr>
          <w:sz w:val="24"/>
        </w:rPr>
        <w:t>tedbirler:</w:t>
      </w:r>
      <w:r w:rsidRPr="006552E8">
        <w:rPr>
          <w:spacing w:val="-11"/>
          <w:sz w:val="24"/>
        </w:rPr>
        <w:t xml:space="preserve"> </w:t>
      </w:r>
      <w:r w:rsidRPr="006552E8">
        <w:rPr>
          <w:sz w:val="24"/>
        </w:rPr>
        <w:t>Faaliyet</w:t>
      </w:r>
      <w:r w:rsidRPr="006552E8">
        <w:rPr>
          <w:spacing w:val="-9"/>
          <w:sz w:val="24"/>
        </w:rPr>
        <w:t xml:space="preserve"> </w:t>
      </w:r>
      <w:r w:rsidRPr="006552E8">
        <w:rPr>
          <w:sz w:val="24"/>
        </w:rPr>
        <w:t>yılı</w:t>
      </w:r>
      <w:r w:rsidRPr="006552E8">
        <w:rPr>
          <w:spacing w:val="-12"/>
          <w:sz w:val="24"/>
        </w:rPr>
        <w:t xml:space="preserve"> </w:t>
      </w:r>
      <w:r w:rsidRPr="006552E8">
        <w:rPr>
          <w:sz w:val="24"/>
        </w:rPr>
        <w:t>sonuçları</w:t>
      </w:r>
      <w:r w:rsidRPr="006552E8">
        <w:rPr>
          <w:spacing w:val="-12"/>
          <w:sz w:val="24"/>
        </w:rPr>
        <w:t xml:space="preserve"> </w:t>
      </w:r>
      <w:r w:rsidRPr="006552E8">
        <w:rPr>
          <w:sz w:val="24"/>
        </w:rPr>
        <w:t>ile</w:t>
      </w:r>
      <w:r w:rsidRPr="006552E8">
        <w:rPr>
          <w:spacing w:val="-11"/>
          <w:sz w:val="24"/>
        </w:rPr>
        <w:t xml:space="preserve"> </w:t>
      </w:r>
      <w:r w:rsidRPr="006552E8">
        <w:rPr>
          <w:sz w:val="24"/>
        </w:rPr>
        <w:t>genel</w:t>
      </w:r>
      <w:r w:rsidRPr="006552E8">
        <w:rPr>
          <w:spacing w:val="-9"/>
          <w:sz w:val="24"/>
        </w:rPr>
        <w:t xml:space="preserve"> </w:t>
      </w:r>
      <w:r w:rsidRPr="006552E8">
        <w:rPr>
          <w:sz w:val="24"/>
        </w:rPr>
        <w:t>ekonomik</w:t>
      </w:r>
      <w:r w:rsidRPr="006552E8">
        <w:rPr>
          <w:spacing w:val="-11"/>
          <w:sz w:val="24"/>
        </w:rPr>
        <w:t xml:space="preserve"> </w:t>
      </w:r>
      <w:r w:rsidRPr="006552E8">
        <w:rPr>
          <w:sz w:val="24"/>
        </w:rPr>
        <w:t>koşullar,</w:t>
      </w:r>
      <w:r w:rsidRPr="006552E8">
        <w:rPr>
          <w:spacing w:val="-12"/>
          <w:sz w:val="24"/>
        </w:rPr>
        <w:t xml:space="preserve"> </w:t>
      </w:r>
      <w:r w:rsidRPr="006552E8">
        <w:rPr>
          <w:sz w:val="24"/>
        </w:rPr>
        <w:t>bütçe</w:t>
      </w:r>
      <w:r w:rsidRPr="006552E8">
        <w:rPr>
          <w:spacing w:val="-9"/>
          <w:sz w:val="24"/>
        </w:rPr>
        <w:t xml:space="preserve"> </w:t>
      </w:r>
      <w:r w:rsidRPr="006552E8">
        <w:rPr>
          <w:sz w:val="24"/>
        </w:rPr>
        <w:t>imkânları ve beklentiler göz önüne alınarak idarenin gelecek yıllarda faaliyetlerinde yapmayı planladığı değişiklik</w:t>
      </w:r>
      <w:r w:rsidRPr="006552E8">
        <w:rPr>
          <w:spacing w:val="-8"/>
          <w:sz w:val="24"/>
        </w:rPr>
        <w:t xml:space="preserve"> </w:t>
      </w:r>
      <w:r w:rsidRPr="006552E8">
        <w:rPr>
          <w:sz w:val="24"/>
        </w:rPr>
        <w:t>önerilerine,</w:t>
      </w:r>
      <w:r w:rsidRPr="006552E8">
        <w:rPr>
          <w:spacing w:val="-7"/>
          <w:sz w:val="24"/>
        </w:rPr>
        <w:t xml:space="preserve"> </w:t>
      </w:r>
      <w:r w:rsidRPr="006552E8">
        <w:rPr>
          <w:sz w:val="24"/>
        </w:rPr>
        <w:t>amaç</w:t>
      </w:r>
      <w:r w:rsidRPr="006552E8">
        <w:rPr>
          <w:spacing w:val="-7"/>
          <w:sz w:val="24"/>
        </w:rPr>
        <w:t xml:space="preserve"> </w:t>
      </w:r>
      <w:r w:rsidRPr="006552E8">
        <w:rPr>
          <w:sz w:val="24"/>
        </w:rPr>
        <w:t>ve</w:t>
      </w:r>
      <w:r w:rsidRPr="006552E8">
        <w:rPr>
          <w:spacing w:val="-7"/>
          <w:sz w:val="24"/>
        </w:rPr>
        <w:t xml:space="preserve"> </w:t>
      </w:r>
      <w:r w:rsidRPr="006552E8">
        <w:rPr>
          <w:sz w:val="24"/>
        </w:rPr>
        <w:t>hedeflerinde</w:t>
      </w:r>
      <w:r w:rsidRPr="006552E8">
        <w:rPr>
          <w:spacing w:val="-6"/>
          <w:sz w:val="24"/>
        </w:rPr>
        <w:t xml:space="preserve"> </w:t>
      </w:r>
      <w:r w:rsidRPr="006552E8">
        <w:rPr>
          <w:sz w:val="24"/>
        </w:rPr>
        <w:t>meydana</w:t>
      </w:r>
      <w:r w:rsidRPr="006552E8">
        <w:rPr>
          <w:spacing w:val="-7"/>
          <w:sz w:val="24"/>
        </w:rPr>
        <w:t xml:space="preserve"> </w:t>
      </w:r>
      <w:r w:rsidRPr="006552E8">
        <w:rPr>
          <w:sz w:val="24"/>
        </w:rPr>
        <w:t>gelecek</w:t>
      </w:r>
      <w:r w:rsidRPr="006552E8">
        <w:rPr>
          <w:spacing w:val="-7"/>
          <w:sz w:val="24"/>
        </w:rPr>
        <w:t xml:space="preserve"> </w:t>
      </w:r>
      <w:r w:rsidRPr="006552E8">
        <w:rPr>
          <w:sz w:val="24"/>
        </w:rPr>
        <w:t>değişiklikler</w:t>
      </w:r>
      <w:r w:rsidRPr="006552E8">
        <w:rPr>
          <w:spacing w:val="-7"/>
          <w:sz w:val="24"/>
        </w:rPr>
        <w:t xml:space="preserve"> </w:t>
      </w:r>
      <w:r w:rsidRPr="006552E8">
        <w:rPr>
          <w:sz w:val="24"/>
        </w:rPr>
        <w:t>ile</w:t>
      </w:r>
      <w:r w:rsidRPr="006552E8">
        <w:rPr>
          <w:spacing w:val="-7"/>
          <w:sz w:val="24"/>
        </w:rPr>
        <w:t xml:space="preserve"> </w:t>
      </w:r>
      <w:r w:rsidRPr="006552E8">
        <w:rPr>
          <w:sz w:val="24"/>
        </w:rPr>
        <w:t>karşılaşabileceği risklere ve bunlara yönelik alınması gereken tedbirlere bu bölümde yer</w:t>
      </w:r>
      <w:r w:rsidRPr="006552E8">
        <w:rPr>
          <w:spacing w:val="-9"/>
          <w:sz w:val="24"/>
        </w:rPr>
        <w:t xml:space="preserve"> </w:t>
      </w:r>
      <w:r w:rsidRPr="006552E8">
        <w:rPr>
          <w:sz w:val="24"/>
        </w:rPr>
        <w:t>verilir.</w:t>
      </w:r>
    </w:p>
    <w:p w14:paraId="24503C1E" w14:textId="77777777" w:rsidR="00052151" w:rsidRPr="006552E8" w:rsidRDefault="00D3649C">
      <w:pPr>
        <w:pStyle w:val="Balk3"/>
        <w:spacing w:line="292" w:lineRule="exact"/>
        <w:ind w:left="846"/>
      </w:pPr>
      <w:r w:rsidRPr="006552E8">
        <w:t>Birim ve idare faaliyet raporlarının şekli</w:t>
      </w:r>
    </w:p>
    <w:p w14:paraId="351F2244" w14:textId="77777777" w:rsidR="00052151" w:rsidRPr="006552E8" w:rsidRDefault="00D3649C">
      <w:pPr>
        <w:pStyle w:val="GvdeMetni"/>
        <w:ind w:left="138" w:right="131" w:firstLine="707"/>
        <w:jc w:val="both"/>
      </w:pPr>
      <w:r w:rsidRPr="006552E8">
        <w:rPr>
          <w:b/>
        </w:rPr>
        <w:t>MADDE 27</w:t>
      </w:r>
      <w:r w:rsidRPr="006552E8">
        <w:t>- (1) Birim ve idare faaliyet raporları, bu Yönetmeliğin eki EK-1 (Birim ve İdare Faaliyet Raporlarının Şekli)’de yer alan şekle uygun olarak hazırlanır. Birim faaliyet raporlarında sadece harcama birimine ilişkin bilgilere yer verilir. Birim faaliyet raporlarında birim</w:t>
      </w:r>
      <w:r w:rsidRPr="006552E8">
        <w:rPr>
          <w:spacing w:val="-4"/>
        </w:rPr>
        <w:t xml:space="preserve"> </w:t>
      </w:r>
      <w:r w:rsidRPr="006552E8">
        <w:t>yöneticisinin,</w:t>
      </w:r>
      <w:r w:rsidRPr="006552E8">
        <w:rPr>
          <w:spacing w:val="-6"/>
        </w:rPr>
        <w:t xml:space="preserve"> </w:t>
      </w:r>
      <w:r w:rsidRPr="006552E8">
        <w:t>idare</w:t>
      </w:r>
      <w:r w:rsidRPr="006552E8">
        <w:rPr>
          <w:spacing w:val="-6"/>
        </w:rPr>
        <w:t xml:space="preserve"> </w:t>
      </w:r>
      <w:r w:rsidRPr="006552E8">
        <w:t>faaliyet</w:t>
      </w:r>
      <w:r w:rsidRPr="006552E8">
        <w:rPr>
          <w:spacing w:val="-5"/>
        </w:rPr>
        <w:t xml:space="preserve"> </w:t>
      </w:r>
      <w:r w:rsidRPr="006552E8">
        <w:t>raporlarında</w:t>
      </w:r>
      <w:r w:rsidRPr="006552E8">
        <w:rPr>
          <w:spacing w:val="-6"/>
        </w:rPr>
        <w:t xml:space="preserve"> </w:t>
      </w:r>
      <w:r w:rsidRPr="006552E8">
        <w:t>ise</w:t>
      </w:r>
      <w:r w:rsidRPr="006552E8">
        <w:rPr>
          <w:spacing w:val="-4"/>
        </w:rPr>
        <w:t xml:space="preserve"> </w:t>
      </w:r>
      <w:r w:rsidRPr="006552E8">
        <w:t>ilgili</w:t>
      </w:r>
      <w:r w:rsidRPr="006552E8">
        <w:rPr>
          <w:spacing w:val="-4"/>
        </w:rPr>
        <w:t xml:space="preserve"> </w:t>
      </w:r>
      <w:r w:rsidRPr="006552E8">
        <w:t>bakan</w:t>
      </w:r>
      <w:r w:rsidRPr="006552E8">
        <w:rPr>
          <w:spacing w:val="-5"/>
        </w:rPr>
        <w:t xml:space="preserve"> </w:t>
      </w:r>
      <w:r w:rsidRPr="006552E8">
        <w:t>veya</w:t>
      </w:r>
      <w:r w:rsidRPr="006552E8">
        <w:rPr>
          <w:spacing w:val="-7"/>
        </w:rPr>
        <w:t xml:space="preserve"> </w:t>
      </w:r>
      <w:r w:rsidRPr="006552E8">
        <w:t>üst</w:t>
      </w:r>
      <w:r w:rsidRPr="006552E8">
        <w:rPr>
          <w:spacing w:val="-3"/>
        </w:rPr>
        <w:t xml:space="preserve"> </w:t>
      </w:r>
      <w:r w:rsidRPr="006552E8">
        <w:t>yöneticinin</w:t>
      </w:r>
      <w:r w:rsidRPr="006552E8">
        <w:rPr>
          <w:spacing w:val="-4"/>
        </w:rPr>
        <w:t xml:space="preserve"> </w:t>
      </w:r>
      <w:r w:rsidRPr="006552E8">
        <w:t>sunuş</w:t>
      </w:r>
      <w:r w:rsidRPr="006552E8">
        <w:rPr>
          <w:spacing w:val="-4"/>
        </w:rPr>
        <w:t xml:space="preserve"> </w:t>
      </w:r>
      <w:r w:rsidRPr="006552E8">
        <w:t>metni yer alır.</w:t>
      </w:r>
    </w:p>
    <w:p w14:paraId="06725C9B" w14:textId="77777777" w:rsidR="00052151" w:rsidRPr="006552E8" w:rsidRDefault="00D3649C">
      <w:pPr>
        <w:pStyle w:val="ListeParagraf"/>
        <w:numPr>
          <w:ilvl w:val="0"/>
          <w:numId w:val="27"/>
        </w:numPr>
        <w:tabs>
          <w:tab w:val="left" w:pos="1181"/>
        </w:tabs>
        <w:spacing w:before="2"/>
        <w:ind w:right="132" w:firstLine="707"/>
        <w:jc w:val="both"/>
        <w:rPr>
          <w:sz w:val="24"/>
        </w:rPr>
      </w:pPr>
      <w:r w:rsidRPr="006552E8">
        <w:rPr>
          <w:sz w:val="24"/>
        </w:rPr>
        <w:t>İdare faaliyet raporlarına, bu Yönetmeliğin ekinde EK-2 (Üst Yöneticinin İç Kontrol Güvence Beyanı) ve EK-4 (Malî Hizmetler Birim Yöneticisinin Beyanı)’te örnekleri yer alan üst yöneticiler tarafından imzalanan “İç Kontrol Güvence Beyanı” ile malî hizmetler birim yöneticisi tarafından imzalanan “Malî Hizmetler Birim Yöneticisinin Beyanı”, birim faaliyet raporlarına ise bu Yönetmeliğin ekinde EK-3 (Harcama Yetkilisinin İç Kontrol Güvence Beyanı)’te örneği yer alan ve harcama yetkilisi tarafından imzalanan “İç Kontrol Güvence Beyanı”</w:t>
      </w:r>
      <w:r w:rsidRPr="006552E8">
        <w:rPr>
          <w:spacing w:val="1"/>
          <w:sz w:val="24"/>
        </w:rPr>
        <w:t xml:space="preserve"> </w:t>
      </w:r>
      <w:r w:rsidRPr="006552E8">
        <w:rPr>
          <w:sz w:val="24"/>
        </w:rPr>
        <w:t>eklenir.</w:t>
      </w:r>
    </w:p>
    <w:p w14:paraId="6C5747E0" w14:textId="77777777" w:rsidR="00052151" w:rsidRPr="006552E8" w:rsidRDefault="00D3649C">
      <w:pPr>
        <w:pStyle w:val="ListeParagraf"/>
        <w:numPr>
          <w:ilvl w:val="0"/>
          <w:numId w:val="27"/>
        </w:numPr>
        <w:tabs>
          <w:tab w:val="left" w:pos="1183"/>
        </w:tabs>
        <w:ind w:right="144" w:firstLine="707"/>
        <w:jc w:val="both"/>
        <w:rPr>
          <w:sz w:val="24"/>
        </w:rPr>
      </w:pPr>
      <w:r w:rsidRPr="006552E8">
        <w:rPr>
          <w:sz w:val="24"/>
        </w:rPr>
        <w:t>Birim ve idare faaliyet raporlarında yer alması gereken diğer hususlar Başkanlıkça belirlenir.</w:t>
      </w:r>
    </w:p>
    <w:p w14:paraId="6B6D4499" w14:textId="77777777" w:rsidR="00052151" w:rsidRPr="006552E8" w:rsidRDefault="00D3649C">
      <w:pPr>
        <w:pStyle w:val="Balk3"/>
        <w:spacing w:line="293" w:lineRule="exact"/>
        <w:ind w:left="846"/>
      </w:pPr>
      <w:r w:rsidRPr="006552E8">
        <w:t>Mahallî idareler genel faaliyet raporu</w:t>
      </w:r>
    </w:p>
    <w:p w14:paraId="59ED94E5" w14:textId="77777777" w:rsidR="00052151" w:rsidRPr="006552E8" w:rsidRDefault="00D3649C">
      <w:pPr>
        <w:pStyle w:val="GvdeMetni"/>
        <w:ind w:left="138" w:right="142" w:firstLine="707"/>
        <w:jc w:val="both"/>
      </w:pPr>
      <w:r w:rsidRPr="006552E8">
        <w:rPr>
          <w:b/>
        </w:rPr>
        <w:t>MADDE 28</w:t>
      </w:r>
      <w:r w:rsidRPr="006552E8">
        <w:t>- (1) Mahallî idareler genel faaliyet raporu, mahallî idarelerin idare faaliyet raporları esas alınarak Çevre ve Şehircilik Bakanlığı tarafından hazırlanır.</w:t>
      </w:r>
    </w:p>
    <w:p w14:paraId="0A760404" w14:textId="77777777" w:rsidR="00052151" w:rsidRPr="006552E8" w:rsidRDefault="00D3649C">
      <w:pPr>
        <w:pStyle w:val="GvdeMetni"/>
        <w:spacing w:before="1"/>
        <w:ind w:left="138" w:right="135" w:firstLine="707"/>
        <w:jc w:val="both"/>
      </w:pPr>
      <w:r w:rsidRPr="006552E8">
        <w:t>(2)</w:t>
      </w:r>
      <w:r w:rsidRPr="006552E8">
        <w:rPr>
          <w:spacing w:val="-14"/>
        </w:rPr>
        <w:t xml:space="preserve"> </w:t>
      </w:r>
      <w:r w:rsidRPr="006552E8">
        <w:t>Mahallî</w:t>
      </w:r>
      <w:r w:rsidRPr="006552E8">
        <w:rPr>
          <w:spacing w:val="-13"/>
        </w:rPr>
        <w:t xml:space="preserve"> </w:t>
      </w:r>
      <w:r w:rsidRPr="006552E8">
        <w:t>idareler</w:t>
      </w:r>
      <w:r w:rsidRPr="006552E8">
        <w:rPr>
          <w:spacing w:val="-13"/>
        </w:rPr>
        <w:t xml:space="preserve"> </w:t>
      </w:r>
      <w:r w:rsidRPr="006552E8">
        <w:t>genel</w:t>
      </w:r>
      <w:r w:rsidRPr="006552E8">
        <w:rPr>
          <w:spacing w:val="-15"/>
        </w:rPr>
        <w:t xml:space="preserve"> </w:t>
      </w:r>
      <w:r w:rsidRPr="006552E8">
        <w:t>faaliyet</w:t>
      </w:r>
      <w:r w:rsidRPr="006552E8">
        <w:rPr>
          <w:spacing w:val="-15"/>
        </w:rPr>
        <w:t xml:space="preserve"> </w:t>
      </w:r>
      <w:r w:rsidRPr="006552E8">
        <w:t>raporu</w:t>
      </w:r>
      <w:r w:rsidRPr="006552E8">
        <w:rPr>
          <w:spacing w:val="-12"/>
        </w:rPr>
        <w:t xml:space="preserve"> </w:t>
      </w:r>
      <w:r w:rsidRPr="006552E8">
        <w:t>Çevre</w:t>
      </w:r>
      <w:r w:rsidRPr="006552E8">
        <w:rPr>
          <w:spacing w:val="-15"/>
        </w:rPr>
        <w:t xml:space="preserve"> </w:t>
      </w:r>
      <w:r w:rsidRPr="006552E8">
        <w:t>ve</w:t>
      </w:r>
      <w:r w:rsidRPr="006552E8">
        <w:rPr>
          <w:spacing w:val="-12"/>
        </w:rPr>
        <w:t xml:space="preserve"> </w:t>
      </w:r>
      <w:r w:rsidRPr="006552E8">
        <w:t>Şehircilik</w:t>
      </w:r>
      <w:r w:rsidRPr="006552E8">
        <w:rPr>
          <w:spacing w:val="-15"/>
        </w:rPr>
        <w:t xml:space="preserve"> </w:t>
      </w:r>
      <w:r w:rsidRPr="006552E8">
        <w:t>Bakanlığı</w:t>
      </w:r>
      <w:r w:rsidRPr="006552E8">
        <w:rPr>
          <w:spacing w:val="-14"/>
        </w:rPr>
        <w:t xml:space="preserve"> </w:t>
      </w:r>
      <w:r w:rsidRPr="006552E8">
        <w:t>tarafından</w:t>
      </w:r>
      <w:r w:rsidRPr="006552E8">
        <w:rPr>
          <w:spacing w:val="-12"/>
        </w:rPr>
        <w:t xml:space="preserve"> </w:t>
      </w:r>
      <w:r w:rsidRPr="006552E8">
        <w:t>izleyen malî yılın Haziran ayının on beşine kadar kamuoyuna açıklanır. Bu raporun birer örneği aynı süre içerisinde Başkanlığa ve Sayıştaya</w:t>
      </w:r>
      <w:r w:rsidRPr="006552E8">
        <w:rPr>
          <w:spacing w:val="-5"/>
        </w:rPr>
        <w:t xml:space="preserve"> </w:t>
      </w:r>
      <w:r w:rsidRPr="006552E8">
        <w:t>gönderilir.</w:t>
      </w:r>
    </w:p>
    <w:p w14:paraId="6C84B35D" w14:textId="77777777" w:rsidR="00052151" w:rsidRPr="006552E8" w:rsidRDefault="00D3649C">
      <w:pPr>
        <w:ind w:left="846" w:right="2928"/>
        <w:jc w:val="both"/>
        <w:rPr>
          <w:sz w:val="24"/>
        </w:rPr>
      </w:pPr>
      <w:r w:rsidRPr="006552E8">
        <w:rPr>
          <w:b/>
          <w:sz w:val="24"/>
        </w:rPr>
        <w:t>Mahallî idareler genel faaliyet raporunun kapsamı MADDE 29</w:t>
      </w:r>
      <w:r w:rsidRPr="006552E8">
        <w:rPr>
          <w:sz w:val="24"/>
        </w:rPr>
        <w:t>- (1) Mahallî idareler genel faaliyet raporunda;</w:t>
      </w:r>
    </w:p>
    <w:p w14:paraId="39E1F38B" w14:textId="77777777" w:rsidR="00052151" w:rsidRPr="006552E8" w:rsidRDefault="00D3649C">
      <w:pPr>
        <w:pStyle w:val="ListeParagraf"/>
        <w:numPr>
          <w:ilvl w:val="0"/>
          <w:numId w:val="26"/>
        </w:numPr>
        <w:tabs>
          <w:tab w:val="left" w:pos="1106"/>
        </w:tabs>
        <w:ind w:right="134" w:firstLine="707"/>
        <w:rPr>
          <w:sz w:val="24"/>
        </w:rPr>
      </w:pPr>
      <w:r w:rsidRPr="006552E8">
        <w:rPr>
          <w:sz w:val="24"/>
        </w:rPr>
        <w:t>Mahallî idare bütçeleri gelir ve gider hedefleri ile gerçekleşmelerine ilişkin bilgi ve değerlendirmeler,</w:t>
      </w:r>
    </w:p>
    <w:p w14:paraId="2C48DF9C" w14:textId="77777777" w:rsidR="00052151" w:rsidRPr="006552E8" w:rsidRDefault="00D3649C">
      <w:pPr>
        <w:pStyle w:val="ListeParagraf"/>
        <w:numPr>
          <w:ilvl w:val="0"/>
          <w:numId w:val="26"/>
        </w:numPr>
        <w:tabs>
          <w:tab w:val="left" w:pos="1204"/>
        </w:tabs>
        <w:ind w:right="141" w:firstLine="707"/>
        <w:rPr>
          <w:sz w:val="24"/>
        </w:rPr>
      </w:pPr>
      <w:r w:rsidRPr="006552E8">
        <w:rPr>
          <w:sz w:val="24"/>
        </w:rPr>
        <w:t>Mahallî idareler, mahallî idarelere bağlı kuruluş ve işletmeler ile belediye ortaklıklarının iç ve dış borçlarına ilişkin bilgi ve</w:t>
      </w:r>
      <w:r w:rsidRPr="006552E8">
        <w:rPr>
          <w:spacing w:val="-11"/>
          <w:sz w:val="24"/>
        </w:rPr>
        <w:t xml:space="preserve"> </w:t>
      </w:r>
      <w:r w:rsidRPr="006552E8">
        <w:rPr>
          <w:sz w:val="24"/>
        </w:rPr>
        <w:t>değerlendirmeler,</w:t>
      </w:r>
    </w:p>
    <w:p w14:paraId="02B71B6C" w14:textId="77777777" w:rsidR="00052151" w:rsidRPr="006552E8" w:rsidRDefault="00D3649C">
      <w:pPr>
        <w:pStyle w:val="ListeParagraf"/>
        <w:numPr>
          <w:ilvl w:val="0"/>
          <w:numId w:val="26"/>
        </w:numPr>
        <w:tabs>
          <w:tab w:val="left" w:pos="1214"/>
        </w:tabs>
        <w:ind w:right="134" w:firstLine="707"/>
        <w:rPr>
          <w:sz w:val="24"/>
        </w:rPr>
      </w:pPr>
      <w:r w:rsidRPr="006552E8">
        <w:rPr>
          <w:sz w:val="24"/>
        </w:rPr>
        <w:t>Mahallî idarelerin insan kaynakları ile fiziki kaynaklarına ilişkin bilgi ve değerlendirmeler,</w:t>
      </w:r>
    </w:p>
    <w:p w14:paraId="45A3B71B" w14:textId="77777777" w:rsidR="00052151" w:rsidRPr="006552E8" w:rsidRDefault="00D3649C">
      <w:pPr>
        <w:pStyle w:val="GvdeMetni"/>
        <w:ind w:left="138" w:firstLine="707"/>
      </w:pPr>
      <w:r w:rsidRPr="006552E8">
        <w:t>ç) Mahallî idare bütçelerinden yapılan yardımlar ile sosyal hizmet harcamalarına ilişkin bilgi ve değerlendirmeler,</w:t>
      </w:r>
    </w:p>
    <w:p w14:paraId="34B45B7B" w14:textId="77777777" w:rsidR="00052151" w:rsidRPr="006552E8" w:rsidRDefault="00D3649C">
      <w:pPr>
        <w:pStyle w:val="ListeParagraf"/>
        <w:numPr>
          <w:ilvl w:val="0"/>
          <w:numId w:val="26"/>
        </w:numPr>
        <w:tabs>
          <w:tab w:val="left" w:pos="1161"/>
        </w:tabs>
        <w:spacing w:line="242" w:lineRule="auto"/>
        <w:ind w:right="134" w:firstLine="707"/>
        <w:rPr>
          <w:sz w:val="24"/>
        </w:rPr>
      </w:pPr>
      <w:r w:rsidRPr="006552E8">
        <w:rPr>
          <w:sz w:val="24"/>
        </w:rPr>
        <w:t>Mahallî idarelerin stratejik planlama ve performans esaslı program bütçeleme uygulamaları hakkında genel</w:t>
      </w:r>
      <w:r w:rsidRPr="006552E8">
        <w:rPr>
          <w:spacing w:val="-6"/>
          <w:sz w:val="24"/>
        </w:rPr>
        <w:t xml:space="preserve"> </w:t>
      </w:r>
      <w:r w:rsidRPr="006552E8">
        <w:rPr>
          <w:sz w:val="24"/>
        </w:rPr>
        <w:t>değerlendirmeler,</w:t>
      </w:r>
    </w:p>
    <w:p w14:paraId="062651E8" w14:textId="77777777" w:rsidR="00052151" w:rsidRPr="006552E8" w:rsidRDefault="00D3649C">
      <w:pPr>
        <w:pStyle w:val="ListeParagraf"/>
        <w:numPr>
          <w:ilvl w:val="0"/>
          <w:numId w:val="26"/>
        </w:numPr>
        <w:tabs>
          <w:tab w:val="left" w:pos="1095"/>
        </w:tabs>
        <w:spacing w:line="289" w:lineRule="exact"/>
        <w:ind w:left="1094" w:hanging="249"/>
        <w:rPr>
          <w:sz w:val="24"/>
        </w:rPr>
      </w:pPr>
      <w:r w:rsidRPr="006552E8">
        <w:rPr>
          <w:sz w:val="24"/>
        </w:rPr>
        <w:t>Mahallî idarelere ilişkin iç denetim sonuçları hakkında bilgi ve</w:t>
      </w:r>
      <w:r w:rsidRPr="006552E8">
        <w:rPr>
          <w:spacing w:val="-14"/>
          <w:sz w:val="24"/>
        </w:rPr>
        <w:t xml:space="preserve"> </w:t>
      </w:r>
      <w:r w:rsidRPr="006552E8">
        <w:rPr>
          <w:sz w:val="24"/>
        </w:rPr>
        <w:t>değerlendirmeler,</w:t>
      </w:r>
    </w:p>
    <w:p w14:paraId="0720EB0E" w14:textId="77777777" w:rsidR="00052151" w:rsidRPr="006552E8" w:rsidRDefault="00D3649C">
      <w:pPr>
        <w:pStyle w:val="ListeParagraf"/>
        <w:numPr>
          <w:ilvl w:val="0"/>
          <w:numId w:val="26"/>
        </w:numPr>
        <w:tabs>
          <w:tab w:val="left" w:pos="1048"/>
        </w:tabs>
        <w:ind w:right="140" w:firstLine="707"/>
        <w:rPr>
          <w:sz w:val="24"/>
        </w:rPr>
      </w:pPr>
      <w:r w:rsidRPr="006552E8">
        <w:rPr>
          <w:sz w:val="24"/>
        </w:rPr>
        <w:t>Mahallî idarelere ilişkin olarak Çevre ve Şehircilik Bakanlığınca yürütülen denetim</w:t>
      </w:r>
      <w:r w:rsidRPr="006552E8">
        <w:rPr>
          <w:spacing w:val="-36"/>
          <w:sz w:val="24"/>
        </w:rPr>
        <w:t xml:space="preserve"> </w:t>
      </w:r>
      <w:r w:rsidRPr="006552E8">
        <w:rPr>
          <w:sz w:val="24"/>
        </w:rPr>
        <w:t>ve gözetim faaliyetleri hakkında özet</w:t>
      </w:r>
      <w:r w:rsidRPr="006552E8">
        <w:rPr>
          <w:spacing w:val="-5"/>
          <w:sz w:val="24"/>
        </w:rPr>
        <w:t xml:space="preserve"> </w:t>
      </w:r>
      <w:r w:rsidRPr="006552E8">
        <w:rPr>
          <w:sz w:val="24"/>
        </w:rPr>
        <w:t>bilgiler,</w:t>
      </w:r>
    </w:p>
    <w:p w14:paraId="14E62D4A" w14:textId="77777777" w:rsidR="00052151" w:rsidRPr="006552E8" w:rsidRDefault="00D3649C">
      <w:pPr>
        <w:pStyle w:val="ListeParagraf"/>
        <w:numPr>
          <w:ilvl w:val="0"/>
          <w:numId w:val="26"/>
        </w:numPr>
        <w:tabs>
          <w:tab w:val="left" w:pos="1111"/>
        </w:tabs>
        <w:ind w:right="138" w:firstLine="707"/>
        <w:rPr>
          <w:sz w:val="24"/>
        </w:rPr>
      </w:pPr>
      <w:r w:rsidRPr="006552E8">
        <w:rPr>
          <w:sz w:val="24"/>
        </w:rPr>
        <w:t>Mahallî idarelerin yıl içerisinde yapmış olduğu yatırımlar ile gelecek yıllara yaygın yüklenmelerine ilişkin</w:t>
      </w:r>
      <w:r w:rsidRPr="006552E8">
        <w:rPr>
          <w:spacing w:val="1"/>
          <w:sz w:val="24"/>
        </w:rPr>
        <w:t xml:space="preserve"> </w:t>
      </w:r>
      <w:r w:rsidRPr="006552E8">
        <w:rPr>
          <w:sz w:val="24"/>
        </w:rPr>
        <w:t>bilgiler,</w:t>
      </w:r>
    </w:p>
    <w:p w14:paraId="5D642202" w14:textId="77777777" w:rsidR="00052151" w:rsidRPr="006552E8" w:rsidRDefault="00D3649C">
      <w:pPr>
        <w:pStyle w:val="GvdeMetni"/>
        <w:ind w:left="846" w:right="1121"/>
      </w:pPr>
      <w:r w:rsidRPr="006552E8">
        <w:t>ğ) Başkanlık ve Çevre ve Şehircilik Bakanlığınca gerekli görülen diğer bilgiler, yer alır.</w:t>
      </w:r>
    </w:p>
    <w:p w14:paraId="6579946B" w14:textId="77777777" w:rsidR="00052151" w:rsidRPr="006552E8" w:rsidRDefault="00BD5B54">
      <w:pPr>
        <w:pStyle w:val="GvdeMetni"/>
        <w:spacing w:before="9"/>
        <w:rPr>
          <w:sz w:val="25"/>
        </w:rPr>
      </w:pPr>
      <w:r w:rsidRPr="006552E8">
        <w:rPr>
          <w:noProof/>
          <w:lang w:eastAsia="tr-TR"/>
        </w:rPr>
        <mc:AlternateContent>
          <mc:Choice Requires="wpg">
            <w:drawing>
              <wp:anchor distT="0" distB="0" distL="0" distR="0" simplePos="0" relativeHeight="487785984" behindDoc="1" locked="0" layoutInCell="1" allowOverlap="1" wp14:anchorId="0C980FCB" wp14:editId="40A28629">
                <wp:simplePos x="0" y="0"/>
                <wp:positionH relativeFrom="page">
                  <wp:posOffset>882650</wp:posOffset>
                </wp:positionH>
                <wp:positionV relativeFrom="paragraph">
                  <wp:posOffset>224790</wp:posOffset>
                </wp:positionV>
                <wp:extent cx="5791200" cy="184785"/>
                <wp:effectExtent l="0" t="0" r="0" b="0"/>
                <wp:wrapTopAndBottom/>
                <wp:docPr id="24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354"/>
                          <a:chExt cx="9120" cy="291"/>
                        </a:xfrm>
                      </wpg:grpSpPr>
                      <wps:wsp>
                        <wps:cNvPr id="241" name="Rectangle 233"/>
                        <wps:cNvSpPr>
                          <a:spLocks/>
                        </wps:cNvSpPr>
                        <wps:spPr bwMode="auto">
                          <a:xfrm>
                            <a:off x="1390" y="363"/>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Freeform 232"/>
                        <wps:cNvSpPr>
                          <a:spLocks/>
                        </wps:cNvSpPr>
                        <wps:spPr bwMode="auto">
                          <a:xfrm>
                            <a:off x="1390" y="353"/>
                            <a:ext cx="8887" cy="10"/>
                          </a:xfrm>
                          <a:custGeom>
                            <a:avLst/>
                            <a:gdLst>
                              <a:gd name="T0" fmla="+- 0 10276 1390"/>
                              <a:gd name="T1" fmla="*/ T0 w 8887"/>
                              <a:gd name="T2" fmla="+- 0 354 354"/>
                              <a:gd name="T3" fmla="*/ 354 h 10"/>
                              <a:gd name="T4" fmla="+- 0 1390 1390"/>
                              <a:gd name="T5" fmla="*/ T4 w 8887"/>
                              <a:gd name="T6" fmla="+- 0 354 354"/>
                              <a:gd name="T7" fmla="*/ 354 h 10"/>
                              <a:gd name="T8" fmla="+- 0 1390 1390"/>
                              <a:gd name="T9" fmla="*/ T8 w 8887"/>
                              <a:gd name="T10" fmla="+- 0 356 354"/>
                              <a:gd name="T11" fmla="*/ 356 h 10"/>
                              <a:gd name="T12" fmla="+- 0 1390 1390"/>
                              <a:gd name="T13" fmla="*/ T12 w 8887"/>
                              <a:gd name="T14" fmla="+- 0 363 354"/>
                              <a:gd name="T15" fmla="*/ 363 h 10"/>
                              <a:gd name="T16" fmla="+- 0 10276 1390"/>
                              <a:gd name="T17" fmla="*/ T16 w 8887"/>
                              <a:gd name="T18" fmla="+- 0 363 354"/>
                              <a:gd name="T19" fmla="*/ 363 h 10"/>
                              <a:gd name="T20" fmla="+- 0 10276 1390"/>
                              <a:gd name="T21" fmla="*/ T20 w 8887"/>
                              <a:gd name="T22" fmla="+- 0 356 354"/>
                              <a:gd name="T23" fmla="*/ 356 h 10"/>
                              <a:gd name="T24" fmla="+- 0 10276 1390"/>
                              <a:gd name="T25" fmla="*/ T24 w 8887"/>
                              <a:gd name="T26" fmla="+- 0 354 354"/>
                              <a:gd name="T27" fmla="*/ 354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Text Box 231"/>
                        <wps:cNvSpPr txBox="1">
                          <a:spLocks/>
                        </wps:cNvSpPr>
                        <wps:spPr bwMode="auto">
                          <a:xfrm>
                            <a:off x="1418" y="42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B8722"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44" name="Text Box 230"/>
                        <wps:cNvSpPr txBox="1">
                          <a:spLocks/>
                        </wps:cNvSpPr>
                        <wps:spPr bwMode="auto">
                          <a:xfrm>
                            <a:off x="10245" y="404"/>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55CF8" w14:textId="77777777" w:rsidR="00786CD5" w:rsidRDefault="00786CD5">
                              <w:pPr>
                                <w:spacing w:line="240" w:lineRule="exact"/>
                                <w:rPr>
                                  <w:sz w:val="24"/>
                                </w:rPr>
                              </w:pPr>
                              <w:r>
                                <w:rPr>
                                  <w:color w:val="FFFFFF"/>
                                  <w:sz w:val="24"/>
                                  <w:shd w:val="clear" w:color="auto" w:fill="30849B"/>
                                </w:rPr>
                                <w:t>85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80FCB" id="Group 229" o:spid="_x0000_s1246" style="position:absolute;margin-left:69.5pt;margin-top:17.7pt;width:456pt;height:14.55pt;z-index:-15530496;mso-wrap-distance-left:0;mso-wrap-distance-right:0;mso-position-horizontal-relative:page;mso-position-vertical-relative:text" coordorigin="1390,354"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">
                <v:rect id="Rectangle 233" o:spid="_x0000_s1247" style="position:absolute;left:1390;top:363;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" fillcolor="#30849b" stroked="f">
                  <v:path arrowok="t"/>
                </v:rect>
                <v:shape id="Freeform 232" o:spid="_x0000_s1248" style="position:absolute;left:1390;top:353;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" path="m8886,l,,,2,,9r8886,l8886,2r,-2xe" fillcolor="black" stroked="f">
                  <v:path arrowok="t" o:connecttype="custom" o:connectlocs="8886,354;0,354;0,356;0,363;8886,363;8886,356;8886,354" o:connectangles="0,0,0,0,0,0,0"/>
                </v:shape>
                <v:shape id="Text Box 231" o:spid="_x0000_s1249" type="#_x0000_t202" style="position:absolute;left:1418;top:42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" filled="f" stroked="f">
                  <v:path arrowok="t"/>
                  <v:textbox inset="0,0,0,0">
                    <w:txbxContent>
                      <w:p w14:paraId="088B8722" w14:textId="77777777" w:rsidR="00786CD5" w:rsidRDefault="00786CD5">
                        <w:pPr>
                          <w:spacing w:line="180" w:lineRule="exact"/>
                          <w:rPr>
                            <w:b/>
                            <w:sz w:val="18"/>
                          </w:rPr>
                        </w:pPr>
                        <w:r>
                          <w:rPr>
                            <w:b/>
                            <w:color w:val="FFFFFF"/>
                            <w:sz w:val="18"/>
                          </w:rPr>
                          <w:t>Üniversiteler İçin Stratejik Planlama Rehberi</w:t>
                        </w:r>
                      </w:p>
                    </w:txbxContent>
                  </v:textbox>
                </v:shape>
                <v:shape id="Text Box 230" o:spid="_x0000_s1250" type="#_x0000_t202" style="position:absolute;left:10245;top:404;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" filled="f" stroked="f">
                  <v:path arrowok="t"/>
                  <v:textbox inset="0,0,0,0">
                    <w:txbxContent>
                      <w:p w14:paraId="05455CF8" w14:textId="77777777" w:rsidR="00786CD5" w:rsidRDefault="00786CD5">
                        <w:pPr>
                          <w:spacing w:line="240" w:lineRule="exact"/>
                          <w:rPr>
                            <w:sz w:val="24"/>
                          </w:rPr>
                        </w:pPr>
                        <w:r>
                          <w:rPr>
                            <w:color w:val="FFFFFF"/>
                            <w:sz w:val="24"/>
                            <w:shd w:val="clear" w:color="auto" w:fill="30849B"/>
                          </w:rPr>
                          <w:t>85</w:t>
                        </w:r>
                      </w:p>
                    </w:txbxContent>
                  </v:textbox>
                </v:shape>
                <w10:wrap type="topAndBottom" anchorx="page"/>
              </v:group>
            </w:pict>
          </mc:Fallback>
        </mc:AlternateContent>
      </w:r>
    </w:p>
    <w:p w14:paraId="043FCA15" w14:textId="77777777" w:rsidR="00052151" w:rsidRPr="006552E8" w:rsidRDefault="00052151">
      <w:pPr>
        <w:rPr>
          <w:sz w:val="25"/>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E3828C0"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36019B34" wp14:editId="76ABD83A">
                <wp:extent cx="5796915" cy="140335"/>
                <wp:effectExtent l="0" t="0" r="0" b="0"/>
                <wp:docPr id="23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BC081"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36019B34" id="Text Box 228" o:spid="_x0000_s1251"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CHHQXvdQIAAPUEAAAOAAAAAAAA&#10;AAAAAAAAAC4CAABkcnMvZTJvRG9jLnhtbFBLAQItABQABgAIAAAAIQBgoj7D3AAAAAQBAAAPAAAA&#10;AAAAAAAAAAAAAM8EAABkcnMvZG93bnJldi54bWxQSwUGAAAAAAQABADzAAAA2AUAAAAA&#10;" fillcolor="#30849b" stroked="f">
                <v:path arrowok="t"/>
                <v:textbox inset="0,0,0,0">
                  <w:txbxContent>
                    <w:p w14:paraId="5EABC081"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B800C2A" w14:textId="77777777" w:rsidR="00052151" w:rsidRPr="006552E8" w:rsidRDefault="00052151">
      <w:pPr>
        <w:pStyle w:val="GvdeMetni"/>
        <w:rPr>
          <w:sz w:val="20"/>
        </w:rPr>
      </w:pPr>
    </w:p>
    <w:p w14:paraId="2A5F8CDD" w14:textId="77777777" w:rsidR="00052151" w:rsidRPr="006552E8" w:rsidRDefault="00052151">
      <w:pPr>
        <w:pStyle w:val="GvdeMetni"/>
        <w:spacing w:before="8"/>
        <w:rPr>
          <w:sz w:val="16"/>
        </w:rPr>
      </w:pPr>
    </w:p>
    <w:p w14:paraId="2EABB973" w14:textId="77777777" w:rsidR="00052151" w:rsidRPr="006552E8" w:rsidRDefault="00D3649C">
      <w:pPr>
        <w:pStyle w:val="Balk3"/>
        <w:spacing w:before="52"/>
        <w:ind w:left="846"/>
      </w:pPr>
      <w:r w:rsidRPr="006552E8">
        <w:t>Genel faaliyet raporu</w:t>
      </w:r>
    </w:p>
    <w:p w14:paraId="0CF64F57" w14:textId="77777777" w:rsidR="00052151" w:rsidRPr="006552E8" w:rsidRDefault="00D3649C">
      <w:pPr>
        <w:pStyle w:val="GvdeMetni"/>
        <w:ind w:left="138" w:right="136" w:firstLine="707"/>
        <w:jc w:val="both"/>
      </w:pPr>
      <w:r w:rsidRPr="006552E8">
        <w:rPr>
          <w:b/>
        </w:rPr>
        <w:t>MADDE 30</w:t>
      </w:r>
      <w:r w:rsidRPr="006552E8">
        <w:t>- (1) Genel faaliyet raporu, merkezi yönetim kapsamındaki idarelerin ve sosyal güvenlik kurumlarının bir malî yıldaki faaliyet sonuçlarını gösterecek şekilde Başkanlık tarafından hazırlanır.</w:t>
      </w:r>
    </w:p>
    <w:p w14:paraId="604E78EC" w14:textId="77777777" w:rsidR="00052151" w:rsidRPr="006552E8" w:rsidRDefault="00D3649C">
      <w:pPr>
        <w:pStyle w:val="GvdeMetni"/>
        <w:ind w:left="138" w:right="136" w:firstLine="707"/>
        <w:jc w:val="both"/>
      </w:pPr>
      <w:r w:rsidRPr="006552E8">
        <w:t>(2) Genel faaliyet raporu Başkanlık tarafından izleyen malî yılın Haziran ayı sonuna kadar kamuoyuna açıklanır ve aynı süre içerisinde Sayıştaya gönderilir.</w:t>
      </w:r>
    </w:p>
    <w:p w14:paraId="3D81D80A" w14:textId="77777777" w:rsidR="00052151" w:rsidRPr="006552E8" w:rsidRDefault="00D3649C">
      <w:pPr>
        <w:ind w:left="846" w:right="4482"/>
        <w:jc w:val="both"/>
        <w:rPr>
          <w:sz w:val="24"/>
        </w:rPr>
      </w:pPr>
      <w:r w:rsidRPr="006552E8">
        <w:rPr>
          <w:b/>
          <w:sz w:val="24"/>
        </w:rPr>
        <w:t>Genel faaliyet raporunun kapsamı MADDE 31</w:t>
      </w:r>
      <w:r w:rsidRPr="006552E8">
        <w:rPr>
          <w:sz w:val="24"/>
        </w:rPr>
        <w:t>- (1) Genel faaliyet raporunda;</w:t>
      </w:r>
    </w:p>
    <w:p w14:paraId="3949DD76" w14:textId="77777777" w:rsidR="00052151" w:rsidRPr="006552E8" w:rsidRDefault="00D3649C">
      <w:pPr>
        <w:pStyle w:val="ListeParagraf"/>
        <w:numPr>
          <w:ilvl w:val="0"/>
          <w:numId w:val="25"/>
        </w:numPr>
        <w:tabs>
          <w:tab w:val="left" w:pos="1121"/>
        </w:tabs>
        <w:ind w:right="132" w:firstLine="707"/>
        <w:rPr>
          <w:sz w:val="24"/>
        </w:rPr>
      </w:pPr>
      <w:r w:rsidRPr="006552E8">
        <w:rPr>
          <w:sz w:val="24"/>
        </w:rPr>
        <w:t>Merkezi yönetim bütçesi gelir ve gider hedefleri ve gerçekleşmeleri ile meydana gelen sapmaların</w:t>
      </w:r>
      <w:r w:rsidRPr="006552E8">
        <w:rPr>
          <w:spacing w:val="-1"/>
          <w:sz w:val="24"/>
        </w:rPr>
        <w:t xml:space="preserve"> </w:t>
      </w:r>
      <w:r w:rsidRPr="006552E8">
        <w:rPr>
          <w:sz w:val="24"/>
        </w:rPr>
        <w:t>nedenleri,</w:t>
      </w:r>
    </w:p>
    <w:p w14:paraId="61C1CBEF" w14:textId="77777777" w:rsidR="00052151" w:rsidRPr="006552E8" w:rsidRDefault="00D3649C">
      <w:pPr>
        <w:pStyle w:val="ListeParagraf"/>
        <w:numPr>
          <w:ilvl w:val="0"/>
          <w:numId w:val="25"/>
        </w:numPr>
        <w:tabs>
          <w:tab w:val="left" w:pos="1094"/>
        </w:tabs>
        <w:spacing w:before="1"/>
        <w:ind w:right="136" w:firstLine="707"/>
        <w:rPr>
          <w:sz w:val="24"/>
        </w:rPr>
      </w:pPr>
      <w:r w:rsidRPr="006552E8">
        <w:rPr>
          <w:sz w:val="24"/>
        </w:rPr>
        <w:t>Kamu</w:t>
      </w:r>
      <w:r w:rsidRPr="006552E8">
        <w:rPr>
          <w:spacing w:val="-10"/>
          <w:sz w:val="24"/>
        </w:rPr>
        <w:t xml:space="preserve"> </w:t>
      </w:r>
      <w:r w:rsidRPr="006552E8">
        <w:rPr>
          <w:sz w:val="24"/>
        </w:rPr>
        <w:t>borç</w:t>
      </w:r>
      <w:r w:rsidRPr="006552E8">
        <w:rPr>
          <w:spacing w:val="-10"/>
          <w:sz w:val="24"/>
        </w:rPr>
        <w:t xml:space="preserve"> </w:t>
      </w:r>
      <w:r w:rsidRPr="006552E8">
        <w:rPr>
          <w:sz w:val="24"/>
        </w:rPr>
        <w:t>yönetimi</w:t>
      </w:r>
      <w:r w:rsidRPr="006552E8">
        <w:rPr>
          <w:spacing w:val="-12"/>
          <w:sz w:val="24"/>
        </w:rPr>
        <w:t xml:space="preserve"> </w:t>
      </w:r>
      <w:r w:rsidRPr="006552E8">
        <w:rPr>
          <w:sz w:val="24"/>
        </w:rPr>
        <w:t>raporu</w:t>
      </w:r>
      <w:r w:rsidRPr="006552E8">
        <w:rPr>
          <w:spacing w:val="-11"/>
          <w:sz w:val="24"/>
        </w:rPr>
        <w:t xml:space="preserve"> </w:t>
      </w:r>
      <w:r w:rsidRPr="006552E8">
        <w:rPr>
          <w:sz w:val="24"/>
        </w:rPr>
        <w:t>kapsamında</w:t>
      </w:r>
      <w:r w:rsidRPr="006552E8">
        <w:rPr>
          <w:spacing w:val="-11"/>
          <w:sz w:val="24"/>
        </w:rPr>
        <w:t xml:space="preserve"> </w:t>
      </w:r>
      <w:r w:rsidRPr="006552E8">
        <w:rPr>
          <w:sz w:val="24"/>
        </w:rPr>
        <w:t>borç</w:t>
      </w:r>
      <w:r w:rsidRPr="006552E8">
        <w:rPr>
          <w:spacing w:val="-13"/>
          <w:sz w:val="24"/>
        </w:rPr>
        <w:t xml:space="preserve"> </w:t>
      </w:r>
      <w:r w:rsidRPr="006552E8">
        <w:rPr>
          <w:sz w:val="24"/>
        </w:rPr>
        <w:t>stokundaki</w:t>
      </w:r>
      <w:r w:rsidRPr="006552E8">
        <w:rPr>
          <w:spacing w:val="-10"/>
          <w:sz w:val="24"/>
        </w:rPr>
        <w:t xml:space="preserve"> </w:t>
      </w:r>
      <w:r w:rsidRPr="006552E8">
        <w:rPr>
          <w:sz w:val="24"/>
        </w:rPr>
        <w:t>gelişmeler</w:t>
      </w:r>
      <w:r w:rsidRPr="006552E8">
        <w:rPr>
          <w:spacing w:val="-10"/>
          <w:sz w:val="24"/>
        </w:rPr>
        <w:t xml:space="preserve"> </w:t>
      </w:r>
      <w:r w:rsidRPr="006552E8">
        <w:rPr>
          <w:sz w:val="24"/>
        </w:rPr>
        <w:t>ve</w:t>
      </w:r>
      <w:r w:rsidRPr="006552E8">
        <w:rPr>
          <w:spacing w:val="-12"/>
          <w:sz w:val="24"/>
        </w:rPr>
        <w:t xml:space="preserve"> </w:t>
      </w:r>
      <w:r w:rsidRPr="006552E8">
        <w:rPr>
          <w:sz w:val="24"/>
        </w:rPr>
        <w:t>borçlanmaya ilişkin diğer</w:t>
      </w:r>
      <w:r w:rsidRPr="006552E8">
        <w:rPr>
          <w:spacing w:val="-2"/>
          <w:sz w:val="24"/>
        </w:rPr>
        <w:t xml:space="preserve"> </w:t>
      </w:r>
      <w:r w:rsidRPr="006552E8">
        <w:rPr>
          <w:sz w:val="24"/>
        </w:rPr>
        <w:t>bilgiler,</w:t>
      </w:r>
    </w:p>
    <w:p w14:paraId="62B98862" w14:textId="77777777" w:rsidR="00052151" w:rsidRPr="006552E8" w:rsidRDefault="00D3649C">
      <w:pPr>
        <w:pStyle w:val="ListeParagraf"/>
        <w:numPr>
          <w:ilvl w:val="0"/>
          <w:numId w:val="25"/>
        </w:numPr>
        <w:tabs>
          <w:tab w:val="left" w:pos="1087"/>
        </w:tabs>
        <w:ind w:right="139" w:firstLine="707"/>
        <w:rPr>
          <w:sz w:val="24"/>
        </w:rPr>
      </w:pPr>
      <w:r w:rsidRPr="006552E8">
        <w:rPr>
          <w:sz w:val="24"/>
        </w:rPr>
        <w:t>Yıl sonundaki varlık ve yükümlülüklerin durumunu gösterir cetvel ile bunlara ilişkin bilgiler,</w:t>
      </w:r>
    </w:p>
    <w:p w14:paraId="02B1FB69" w14:textId="77777777" w:rsidR="00052151" w:rsidRPr="006552E8" w:rsidRDefault="00D3649C">
      <w:pPr>
        <w:pStyle w:val="GvdeMetni"/>
        <w:spacing w:line="293" w:lineRule="exact"/>
        <w:ind w:left="846"/>
      </w:pPr>
      <w:r w:rsidRPr="006552E8">
        <w:t>ç) Ödenek aktarmaları ve diğer ödenek işlemlerini gösteren cetvel,</w:t>
      </w:r>
    </w:p>
    <w:p w14:paraId="01069C87" w14:textId="77777777" w:rsidR="00052151" w:rsidRPr="006552E8" w:rsidRDefault="00D3649C">
      <w:pPr>
        <w:pStyle w:val="ListeParagraf"/>
        <w:numPr>
          <w:ilvl w:val="0"/>
          <w:numId w:val="25"/>
        </w:numPr>
        <w:tabs>
          <w:tab w:val="left" w:pos="1101"/>
        </w:tabs>
        <w:ind w:left="1100" w:hanging="255"/>
        <w:rPr>
          <w:sz w:val="24"/>
        </w:rPr>
      </w:pPr>
      <w:r w:rsidRPr="006552E8">
        <w:rPr>
          <w:sz w:val="24"/>
        </w:rPr>
        <w:t>Bütçenin uygulamasına ilişkin Başkanlık tarafından yapılan</w:t>
      </w:r>
      <w:r w:rsidRPr="006552E8">
        <w:rPr>
          <w:spacing w:val="-5"/>
          <w:sz w:val="24"/>
        </w:rPr>
        <w:t xml:space="preserve"> </w:t>
      </w:r>
      <w:r w:rsidRPr="006552E8">
        <w:rPr>
          <w:sz w:val="24"/>
        </w:rPr>
        <w:t>faaliyetler,</w:t>
      </w:r>
    </w:p>
    <w:p w14:paraId="75AF8F0E" w14:textId="77777777" w:rsidR="00052151" w:rsidRPr="006552E8" w:rsidRDefault="00D3649C">
      <w:pPr>
        <w:pStyle w:val="ListeParagraf"/>
        <w:numPr>
          <w:ilvl w:val="0"/>
          <w:numId w:val="25"/>
        </w:numPr>
        <w:tabs>
          <w:tab w:val="left" w:pos="1095"/>
        </w:tabs>
        <w:ind w:left="1094" w:hanging="249"/>
        <w:rPr>
          <w:sz w:val="24"/>
        </w:rPr>
      </w:pPr>
      <w:r w:rsidRPr="006552E8">
        <w:rPr>
          <w:sz w:val="24"/>
        </w:rPr>
        <w:t>Program gerçekleşmeleri hakkında genel</w:t>
      </w:r>
      <w:r w:rsidRPr="006552E8">
        <w:rPr>
          <w:spacing w:val="-5"/>
          <w:sz w:val="24"/>
        </w:rPr>
        <w:t xml:space="preserve"> </w:t>
      </w:r>
      <w:r w:rsidRPr="006552E8">
        <w:rPr>
          <w:sz w:val="24"/>
        </w:rPr>
        <w:t>değerlendirmeler,</w:t>
      </w:r>
    </w:p>
    <w:p w14:paraId="6B0FFCC5" w14:textId="77777777" w:rsidR="00052151" w:rsidRPr="006552E8" w:rsidRDefault="00D3649C">
      <w:pPr>
        <w:pStyle w:val="ListeParagraf"/>
        <w:numPr>
          <w:ilvl w:val="0"/>
          <w:numId w:val="25"/>
        </w:numPr>
        <w:tabs>
          <w:tab w:val="left" w:pos="1056"/>
        </w:tabs>
        <w:ind w:right="133" w:firstLine="707"/>
        <w:rPr>
          <w:sz w:val="24"/>
        </w:rPr>
      </w:pPr>
      <w:r w:rsidRPr="006552E8">
        <w:rPr>
          <w:sz w:val="24"/>
        </w:rPr>
        <w:t>İdarelerin stratejik plan ve performans esaslı program bütçe uygulamaları hakkında genel</w:t>
      </w:r>
      <w:r w:rsidRPr="006552E8">
        <w:rPr>
          <w:spacing w:val="-2"/>
          <w:sz w:val="24"/>
        </w:rPr>
        <w:t xml:space="preserve"> </w:t>
      </w:r>
      <w:r w:rsidRPr="006552E8">
        <w:rPr>
          <w:sz w:val="24"/>
        </w:rPr>
        <w:t>değerlendirmeler,</w:t>
      </w:r>
    </w:p>
    <w:p w14:paraId="5F6105EE" w14:textId="77777777" w:rsidR="00052151" w:rsidRPr="006552E8" w:rsidRDefault="00D3649C">
      <w:pPr>
        <w:pStyle w:val="ListeParagraf"/>
        <w:numPr>
          <w:ilvl w:val="0"/>
          <w:numId w:val="25"/>
        </w:numPr>
        <w:tabs>
          <w:tab w:val="left" w:pos="1087"/>
        </w:tabs>
        <w:spacing w:line="293" w:lineRule="exact"/>
        <w:ind w:left="1086" w:hanging="241"/>
        <w:rPr>
          <w:sz w:val="24"/>
        </w:rPr>
      </w:pPr>
      <w:r w:rsidRPr="006552E8">
        <w:rPr>
          <w:sz w:val="24"/>
        </w:rPr>
        <w:t>Mahallî idarelerin malî yapılarına ilişkin genel</w:t>
      </w:r>
      <w:r w:rsidRPr="006552E8">
        <w:rPr>
          <w:spacing w:val="-6"/>
          <w:sz w:val="24"/>
        </w:rPr>
        <w:t xml:space="preserve"> </w:t>
      </w:r>
      <w:r w:rsidRPr="006552E8">
        <w:rPr>
          <w:sz w:val="24"/>
        </w:rPr>
        <w:t>değerlendirmeler,</w:t>
      </w:r>
    </w:p>
    <w:p w14:paraId="282D58C0" w14:textId="77777777" w:rsidR="00052151" w:rsidRPr="006552E8" w:rsidRDefault="00D3649C">
      <w:pPr>
        <w:pStyle w:val="GvdeMetni"/>
        <w:ind w:left="138" w:firstLine="707"/>
      </w:pPr>
      <w:r w:rsidRPr="006552E8">
        <w:t>ğ) Bütçeden yardım alan dernek, vakıf, birlik, kurum, kuruluş, sandık ve benzeri teşekküllerin faaliyetlerine ilişkin değerlendirmeler,</w:t>
      </w:r>
    </w:p>
    <w:p w14:paraId="6EB276B1" w14:textId="77777777" w:rsidR="00052151" w:rsidRPr="006552E8" w:rsidRDefault="00D3649C">
      <w:pPr>
        <w:pStyle w:val="ListeParagraf"/>
        <w:numPr>
          <w:ilvl w:val="0"/>
          <w:numId w:val="25"/>
        </w:numPr>
        <w:tabs>
          <w:tab w:val="left" w:pos="1101"/>
        </w:tabs>
        <w:ind w:left="846" w:right="4277" w:firstLine="0"/>
        <w:rPr>
          <w:sz w:val="24"/>
        </w:rPr>
      </w:pPr>
      <w:r w:rsidRPr="006552E8">
        <w:rPr>
          <w:sz w:val="24"/>
        </w:rPr>
        <w:t>Başkanlıkça gerekli görülen diğer bilgiler, yer alır.</w:t>
      </w:r>
    </w:p>
    <w:p w14:paraId="4F80664D" w14:textId="77777777" w:rsidR="00052151" w:rsidRPr="006552E8" w:rsidRDefault="00D3649C">
      <w:pPr>
        <w:spacing w:before="2"/>
        <w:ind w:left="846"/>
        <w:rPr>
          <w:sz w:val="24"/>
        </w:rPr>
      </w:pPr>
      <w:r w:rsidRPr="006552E8">
        <w:rPr>
          <w:b/>
          <w:sz w:val="24"/>
        </w:rPr>
        <w:t>Faaliyet raporlarının Türkiye Büyük Millet Meclisine sunulması ile görüşülmesi MADDE 32</w:t>
      </w:r>
      <w:r w:rsidRPr="006552E8">
        <w:rPr>
          <w:sz w:val="24"/>
        </w:rPr>
        <w:t>- (1) Mahallî idarelerin faaliyet raporları hariç olmak üzere idare faaliyet</w:t>
      </w:r>
    </w:p>
    <w:p w14:paraId="0BE17782" w14:textId="77777777" w:rsidR="00052151" w:rsidRPr="006552E8" w:rsidRDefault="00D3649C">
      <w:pPr>
        <w:pStyle w:val="GvdeMetni"/>
        <w:ind w:left="138" w:right="134"/>
        <w:jc w:val="both"/>
      </w:pPr>
      <w:r w:rsidRPr="006552E8">
        <w:t>raporları, mahallî idareler genel faaliyet raporu ve genel faaliyet raporu, dış denetim sonuçlarını</w:t>
      </w:r>
      <w:r w:rsidRPr="006552E8">
        <w:rPr>
          <w:spacing w:val="-17"/>
        </w:rPr>
        <w:t xml:space="preserve"> </w:t>
      </w:r>
      <w:r w:rsidRPr="006552E8">
        <w:t>dikkate</w:t>
      </w:r>
      <w:r w:rsidRPr="006552E8">
        <w:rPr>
          <w:spacing w:val="-16"/>
        </w:rPr>
        <w:t xml:space="preserve"> </w:t>
      </w:r>
      <w:r w:rsidRPr="006552E8">
        <w:t>alarak</w:t>
      </w:r>
      <w:r w:rsidRPr="006552E8">
        <w:rPr>
          <w:spacing w:val="-20"/>
        </w:rPr>
        <w:t xml:space="preserve"> </w:t>
      </w:r>
      <w:r w:rsidRPr="006552E8">
        <w:t>görüşlerini</w:t>
      </w:r>
      <w:r w:rsidRPr="006552E8">
        <w:rPr>
          <w:spacing w:val="-17"/>
        </w:rPr>
        <w:t xml:space="preserve"> </w:t>
      </w:r>
      <w:r w:rsidRPr="006552E8">
        <w:t>de</w:t>
      </w:r>
      <w:r w:rsidRPr="006552E8">
        <w:rPr>
          <w:spacing w:val="-19"/>
        </w:rPr>
        <w:t xml:space="preserve"> </w:t>
      </w:r>
      <w:r w:rsidRPr="006552E8">
        <w:t>belirtmek</w:t>
      </w:r>
      <w:r w:rsidRPr="006552E8">
        <w:rPr>
          <w:spacing w:val="-20"/>
        </w:rPr>
        <w:t xml:space="preserve"> </w:t>
      </w:r>
      <w:r w:rsidRPr="006552E8">
        <w:t>suretiyle</w:t>
      </w:r>
      <w:r w:rsidRPr="006552E8">
        <w:rPr>
          <w:spacing w:val="-16"/>
        </w:rPr>
        <w:t xml:space="preserve"> </w:t>
      </w:r>
      <w:r w:rsidRPr="006552E8">
        <w:t>Sayıştay</w:t>
      </w:r>
      <w:r w:rsidRPr="006552E8">
        <w:rPr>
          <w:spacing w:val="-17"/>
        </w:rPr>
        <w:t xml:space="preserve"> </w:t>
      </w:r>
      <w:r w:rsidRPr="006552E8">
        <w:t>tarafından</w:t>
      </w:r>
      <w:r w:rsidRPr="006552E8">
        <w:rPr>
          <w:spacing w:val="-16"/>
        </w:rPr>
        <w:t xml:space="preserve"> </w:t>
      </w:r>
      <w:r w:rsidRPr="006552E8">
        <w:t>genel</w:t>
      </w:r>
      <w:r w:rsidRPr="006552E8">
        <w:rPr>
          <w:spacing w:val="-16"/>
        </w:rPr>
        <w:t xml:space="preserve"> </w:t>
      </w:r>
      <w:r w:rsidRPr="006552E8">
        <w:t>uygunluk bildirimi ile birlikte Türkiye Büyük Millet Meclisine</w:t>
      </w:r>
      <w:r w:rsidRPr="006552E8">
        <w:rPr>
          <w:spacing w:val="-4"/>
        </w:rPr>
        <w:t xml:space="preserve"> </w:t>
      </w:r>
      <w:r w:rsidRPr="006552E8">
        <w:t>sunulur.</w:t>
      </w:r>
    </w:p>
    <w:p w14:paraId="63B28067" w14:textId="77777777" w:rsidR="00052151" w:rsidRPr="006552E8" w:rsidRDefault="00D3649C">
      <w:pPr>
        <w:pStyle w:val="ListeParagraf"/>
        <w:numPr>
          <w:ilvl w:val="0"/>
          <w:numId w:val="24"/>
        </w:numPr>
        <w:tabs>
          <w:tab w:val="left" w:pos="1207"/>
        </w:tabs>
        <w:ind w:right="135" w:firstLine="707"/>
        <w:jc w:val="both"/>
        <w:rPr>
          <w:sz w:val="24"/>
        </w:rPr>
      </w:pPr>
      <w:r w:rsidRPr="006552E8">
        <w:rPr>
          <w:sz w:val="24"/>
        </w:rPr>
        <w:t>Türkiye Büyük Millet Meclisine sunulan bu raporlar ile genel uygunluk bildirimi komisyonlarda öncelikle</w:t>
      </w:r>
      <w:r w:rsidRPr="006552E8">
        <w:rPr>
          <w:spacing w:val="-7"/>
          <w:sz w:val="24"/>
        </w:rPr>
        <w:t xml:space="preserve"> </w:t>
      </w:r>
      <w:r w:rsidRPr="006552E8">
        <w:rPr>
          <w:sz w:val="24"/>
        </w:rPr>
        <w:t>görüşülür.</w:t>
      </w:r>
    </w:p>
    <w:p w14:paraId="51F4E8E0" w14:textId="77777777" w:rsidR="00052151" w:rsidRPr="006552E8" w:rsidRDefault="00D3649C">
      <w:pPr>
        <w:pStyle w:val="ListeParagraf"/>
        <w:numPr>
          <w:ilvl w:val="0"/>
          <w:numId w:val="24"/>
        </w:numPr>
        <w:tabs>
          <w:tab w:val="left" w:pos="1281"/>
        </w:tabs>
        <w:ind w:right="137" w:firstLine="707"/>
        <w:jc w:val="both"/>
        <w:rPr>
          <w:sz w:val="24"/>
        </w:rPr>
      </w:pPr>
      <w:r w:rsidRPr="006552E8">
        <w:rPr>
          <w:sz w:val="24"/>
        </w:rPr>
        <w:t>Türkiye Büyük Millet Meclisinde, Sayıştay tarafından sunulan raporlar ve değerlendirmeler çerçevesinde, kamu kaynağının elde edilmesi ve kullanılmasına ilişkin kamu idarelerinin yönetim ve hesap verme sorumlulukları görüşülür. Bu görüşmelere ilgili bakanın diğer üst yöneticiler ve harcama yetkilileriyle birlikte katılması</w:t>
      </w:r>
      <w:r w:rsidRPr="006552E8">
        <w:rPr>
          <w:spacing w:val="-7"/>
          <w:sz w:val="24"/>
        </w:rPr>
        <w:t xml:space="preserve"> </w:t>
      </w:r>
      <w:r w:rsidRPr="006552E8">
        <w:rPr>
          <w:sz w:val="24"/>
        </w:rPr>
        <w:t>zorunludur.</w:t>
      </w:r>
    </w:p>
    <w:p w14:paraId="3B96C413" w14:textId="77777777" w:rsidR="00052151" w:rsidRPr="006552E8" w:rsidRDefault="00D3649C">
      <w:pPr>
        <w:pStyle w:val="ListeParagraf"/>
        <w:numPr>
          <w:ilvl w:val="0"/>
          <w:numId w:val="24"/>
        </w:numPr>
        <w:tabs>
          <w:tab w:val="left" w:pos="1207"/>
        </w:tabs>
        <w:ind w:right="137" w:firstLine="707"/>
        <w:jc w:val="both"/>
        <w:rPr>
          <w:sz w:val="24"/>
        </w:rPr>
      </w:pPr>
      <w:r w:rsidRPr="006552E8">
        <w:rPr>
          <w:sz w:val="24"/>
        </w:rPr>
        <w:t>Merkezi yönetim kapsamındaki idarelerin ve sosyal güvenlik kurumlarının idare faaliyet raporları, genel faaliyet raporu, dış denetim genel değerlendirme raporu ve kesin hesap kanun teklifi ile merkezi yönetim bütçe kanunu teklifi birlikte</w:t>
      </w:r>
      <w:r w:rsidRPr="006552E8">
        <w:rPr>
          <w:spacing w:val="-11"/>
          <w:sz w:val="24"/>
        </w:rPr>
        <w:t xml:space="preserve"> </w:t>
      </w:r>
      <w:r w:rsidRPr="006552E8">
        <w:rPr>
          <w:sz w:val="24"/>
        </w:rPr>
        <w:t>görüşülür.</w:t>
      </w:r>
    </w:p>
    <w:p w14:paraId="21ECD98E" w14:textId="77777777" w:rsidR="00052151" w:rsidRPr="006552E8" w:rsidRDefault="00D3649C">
      <w:pPr>
        <w:pStyle w:val="Balk3"/>
        <w:ind w:left="846"/>
      </w:pPr>
      <w:r w:rsidRPr="006552E8">
        <w:t>Faaliyet raporlarının kamuoyuna açıklanması</w:t>
      </w:r>
    </w:p>
    <w:p w14:paraId="1662EF76" w14:textId="77777777" w:rsidR="00052151" w:rsidRPr="006552E8" w:rsidRDefault="00D3649C">
      <w:pPr>
        <w:pStyle w:val="GvdeMetni"/>
        <w:ind w:left="138" w:right="137" w:firstLine="707"/>
        <w:jc w:val="both"/>
      </w:pPr>
      <w:r w:rsidRPr="006552E8">
        <w:rPr>
          <w:b/>
        </w:rPr>
        <w:t>MADDE 33</w:t>
      </w:r>
      <w:r w:rsidRPr="006552E8">
        <w:t>- (1) Genel faaliyet raporu, mahallî idareler genel faaliyet raporu ve idare faaliyet raporları bu Yönetmeliğin ilgili maddelerinde belirlenmiş olan sürelere uyularak kamuoyuna duyurulur ve ilgili idarenin internet sitesinde yayımlanır.</w:t>
      </w:r>
    </w:p>
    <w:p w14:paraId="6C89314B" w14:textId="77777777" w:rsidR="00052151" w:rsidRPr="006552E8" w:rsidRDefault="00D3649C">
      <w:pPr>
        <w:pStyle w:val="Balk3"/>
        <w:spacing w:line="292" w:lineRule="exact"/>
        <w:ind w:left="829" w:right="829"/>
        <w:jc w:val="center"/>
      </w:pPr>
      <w:r w:rsidRPr="006552E8">
        <w:t>ALTINCI KISIM</w:t>
      </w:r>
    </w:p>
    <w:p w14:paraId="6635099F" w14:textId="77777777" w:rsidR="00052151" w:rsidRPr="006552E8" w:rsidRDefault="00D3649C">
      <w:pPr>
        <w:pStyle w:val="Balk3"/>
        <w:ind w:left="846" w:right="3480" w:firstLine="2647"/>
        <w:jc w:val="left"/>
      </w:pPr>
      <w:r w:rsidRPr="006552E8">
        <w:t>Çeşitli ve Son Hükümler Yeni kurulacak kamu idareleri</w:t>
      </w:r>
    </w:p>
    <w:p w14:paraId="1BBF10E0" w14:textId="77777777" w:rsidR="00052151" w:rsidRPr="006552E8" w:rsidRDefault="00BD5B54">
      <w:pPr>
        <w:pStyle w:val="GvdeMetni"/>
        <w:ind w:left="138" w:firstLine="707"/>
      </w:pPr>
      <w:r w:rsidRPr="006552E8">
        <w:rPr>
          <w:noProof/>
          <w:lang w:eastAsia="tr-TR"/>
        </w:rPr>
        <mc:AlternateContent>
          <mc:Choice Requires="wpg">
            <w:drawing>
              <wp:anchor distT="0" distB="0" distL="0" distR="0" simplePos="0" relativeHeight="487788032" behindDoc="1" locked="0" layoutInCell="1" allowOverlap="1" wp14:anchorId="39932E12" wp14:editId="5E5B2BE6">
                <wp:simplePos x="0" y="0"/>
                <wp:positionH relativeFrom="page">
                  <wp:posOffset>882650</wp:posOffset>
                </wp:positionH>
                <wp:positionV relativeFrom="paragraph">
                  <wp:posOffset>412115</wp:posOffset>
                </wp:positionV>
                <wp:extent cx="5791200" cy="184785"/>
                <wp:effectExtent l="0" t="0" r="0" b="0"/>
                <wp:wrapTopAndBottom/>
                <wp:docPr id="234"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649"/>
                          <a:chExt cx="9120" cy="291"/>
                        </a:xfrm>
                      </wpg:grpSpPr>
                      <wps:wsp>
                        <wps:cNvPr id="235" name="Rectangle 227"/>
                        <wps:cNvSpPr>
                          <a:spLocks/>
                        </wps:cNvSpPr>
                        <wps:spPr bwMode="auto">
                          <a:xfrm>
                            <a:off x="1390" y="658"/>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Freeform 226"/>
                        <wps:cNvSpPr>
                          <a:spLocks/>
                        </wps:cNvSpPr>
                        <wps:spPr bwMode="auto">
                          <a:xfrm>
                            <a:off x="1390" y="648"/>
                            <a:ext cx="8887" cy="10"/>
                          </a:xfrm>
                          <a:custGeom>
                            <a:avLst/>
                            <a:gdLst>
                              <a:gd name="T0" fmla="+- 0 10276 1390"/>
                              <a:gd name="T1" fmla="*/ T0 w 8887"/>
                              <a:gd name="T2" fmla="+- 0 649 649"/>
                              <a:gd name="T3" fmla="*/ 649 h 10"/>
                              <a:gd name="T4" fmla="+- 0 1390 1390"/>
                              <a:gd name="T5" fmla="*/ T4 w 8887"/>
                              <a:gd name="T6" fmla="+- 0 649 649"/>
                              <a:gd name="T7" fmla="*/ 649 h 10"/>
                              <a:gd name="T8" fmla="+- 0 1390 1390"/>
                              <a:gd name="T9" fmla="*/ T8 w 8887"/>
                              <a:gd name="T10" fmla="+- 0 651 649"/>
                              <a:gd name="T11" fmla="*/ 651 h 10"/>
                              <a:gd name="T12" fmla="+- 0 1390 1390"/>
                              <a:gd name="T13" fmla="*/ T12 w 8887"/>
                              <a:gd name="T14" fmla="+- 0 658 649"/>
                              <a:gd name="T15" fmla="*/ 658 h 10"/>
                              <a:gd name="T16" fmla="+- 0 10276 1390"/>
                              <a:gd name="T17" fmla="*/ T16 w 8887"/>
                              <a:gd name="T18" fmla="+- 0 658 649"/>
                              <a:gd name="T19" fmla="*/ 658 h 10"/>
                              <a:gd name="T20" fmla="+- 0 10276 1390"/>
                              <a:gd name="T21" fmla="*/ T20 w 8887"/>
                              <a:gd name="T22" fmla="+- 0 651 649"/>
                              <a:gd name="T23" fmla="*/ 651 h 10"/>
                              <a:gd name="T24" fmla="+- 0 10276 1390"/>
                              <a:gd name="T25" fmla="*/ T24 w 8887"/>
                              <a:gd name="T26" fmla="+- 0 649 649"/>
                              <a:gd name="T27" fmla="*/ 649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Text Box 225"/>
                        <wps:cNvSpPr txBox="1">
                          <a:spLocks/>
                        </wps:cNvSpPr>
                        <wps:spPr bwMode="auto">
                          <a:xfrm>
                            <a:off x="1418" y="715"/>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56DAA"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38" name="Text Box 224"/>
                        <wps:cNvSpPr txBox="1">
                          <a:spLocks/>
                        </wps:cNvSpPr>
                        <wps:spPr bwMode="auto">
                          <a:xfrm>
                            <a:off x="10245" y="698"/>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58388" w14:textId="77777777" w:rsidR="00786CD5" w:rsidRDefault="00786CD5">
                              <w:pPr>
                                <w:spacing w:line="240" w:lineRule="exact"/>
                                <w:rPr>
                                  <w:sz w:val="24"/>
                                </w:rPr>
                              </w:pPr>
                              <w:r>
                                <w:rPr>
                                  <w:color w:val="FFFFFF"/>
                                  <w:sz w:val="24"/>
                                  <w:shd w:val="clear" w:color="auto" w:fill="30849B"/>
                                </w:rPr>
                                <w:t>86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32E12" id="Group 223" o:spid="_x0000_s1252" style="position:absolute;left:0;text-align:left;margin-left:69.5pt;margin-top:32.45pt;width:456pt;height:14.55pt;z-index:-15528448;mso-wrap-distance-left:0;mso-wrap-distance-right:0;mso-position-horizontal-relative:page;mso-position-vertical-relative:text" coordorigin="1390,649"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">
                <v:rect id="Rectangle 227" o:spid="_x0000_s1253" style="position:absolute;left:1390;top:658;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" fillcolor="#30849b" stroked="f">
                  <v:path arrowok="t"/>
                </v:rect>
                <v:shape id="Freeform 226" o:spid="_x0000_s1254" style="position:absolute;left:1390;top:648;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" path="m8886,l,,,2,,9r8886,l8886,2r,-2xe" fillcolor="black" stroked="f">
                  <v:path arrowok="t" o:connecttype="custom" o:connectlocs="8886,649;0,649;0,651;0,658;8886,658;8886,651;8886,649" o:connectangles="0,0,0,0,0,0,0"/>
                </v:shape>
                <v:shape id="Text Box 225" o:spid="_x0000_s1255" type="#_x0000_t202" style="position:absolute;left:1418;top:715;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" filled="f" stroked="f">
                  <v:path arrowok="t"/>
                  <v:textbox inset="0,0,0,0">
                    <w:txbxContent>
                      <w:p w14:paraId="1FF56DAA" w14:textId="77777777" w:rsidR="00786CD5" w:rsidRDefault="00786CD5">
                        <w:pPr>
                          <w:spacing w:line="180" w:lineRule="exact"/>
                          <w:rPr>
                            <w:b/>
                            <w:sz w:val="18"/>
                          </w:rPr>
                        </w:pPr>
                        <w:r>
                          <w:rPr>
                            <w:b/>
                            <w:color w:val="FFFFFF"/>
                            <w:sz w:val="18"/>
                          </w:rPr>
                          <w:t>Üniversiteler İçin Stratejik Planlama Rehberi</w:t>
                        </w:r>
                      </w:p>
                    </w:txbxContent>
                  </v:textbox>
                </v:shape>
                <v:shape id="Text Box 224" o:spid="_x0000_s1256" type="#_x0000_t202" style="position:absolute;left:10245;top:698;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" filled="f" stroked="f">
                  <v:path arrowok="t"/>
                  <v:textbox inset="0,0,0,0">
                    <w:txbxContent>
                      <w:p w14:paraId="43D58388" w14:textId="77777777" w:rsidR="00786CD5" w:rsidRDefault="00786CD5">
                        <w:pPr>
                          <w:spacing w:line="240" w:lineRule="exact"/>
                          <w:rPr>
                            <w:sz w:val="24"/>
                          </w:rPr>
                        </w:pPr>
                        <w:r>
                          <w:rPr>
                            <w:color w:val="FFFFFF"/>
                            <w:sz w:val="24"/>
                            <w:shd w:val="clear" w:color="auto" w:fill="30849B"/>
                          </w:rPr>
                          <w:t>86</w:t>
                        </w:r>
                      </w:p>
                    </w:txbxContent>
                  </v:textbox>
                </v:shape>
                <w10:wrap type="topAndBottom" anchorx="page"/>
              </v:group>
            </w:pict>
          </mc:Fallback>
        </mc:AlternateContent>
      </w:r>
      <w:r w:rsidR="00D3649C" w:rsidRPr="006552E8">
        <w:rPr>
          <w:b/>
        </w:rPr>
        <w:t>MADDE</w:t>
      </w:r>
      <w:r w:rsidR="00D3649C" w:rsidRPr="006552E8">
        <w:rPr>
          <w:b/>
          <w:spacing w:val="-17"/>
        </w:rPr>
        <w:t xml:space="preserve"> </w:t>
      </w:r>
      <w:r w:rsidR="00D3649C" w:rsidRPr="006552E8">
        <w:rPr>
          <w:b/>
        </w:rPr>
        <w:t>34</w:t>
      </w:r>
      <w:r w:rsidR="00D3649C" w:rsidRPr="006552E8">
        <w:t>-</w:t>
      </w:r>
      <w:r w:rsidR="00D3649C" w:rsidRPr="006552E8">
        <w:rPr>
          <w:spacing w:val="-15"/>
        </w:rPr>
        <w:t xml:space="preserve"> </w:t>
      </w:r>
      <w:r w:rsidR="00D3649C" w:rsidRPr="006552E8">
        <w:t>(1)</w:t>
      </w:r>
      <w:r w:rsidR="00D3649C" w:rsidRPr="006552E8">
        <w:rPr>
          <w:spacing w:val="-17"/>
        </w:rPr>
        <w:t xml:space="preserve"> </w:t>
      </w:r>
      <w:r w:rsidR="00D3649C" w:rsidRPr="006552E8">
        <w:t>Bu</w:t>
      </w:r>
      <w:r w:rsidR="00D3649C" w:rsidRPr="006552E8">
        <w:rPr>
          <w:spacing w:val="-15"/>
        </w:rPr>
        <w:t xml:space="preserve"> </w:t>
      </w:r>
      <w:r w:rsidR="00D3649C" w:rsidRPr="006552E8">
        <w:t>Yönetmeliğin</w:t>
      </w:r>
      <w:r w:rsidR="00D3649C" w:rsidRPr="006552E8">
        <w:rPr>
          <w:spacing w:val="-16"/>
        </w:rPr>
        <w:t xml:space="preserve"> </w:t>
      </w:r>
      <w:r w:rsidR="00D3649C" w:rsidRPr="006552E8">
        <w:t>yürürlüğe</w:t>
      </w:r>
      <w:r w:rsidR="00D3649C" w:rsidRPr="006552E8">
        <w:rPr>
          <w:spacing w:val="-16"/>
        </w:rPr>
        <w:t xml:space="preserve"> </w:t>
      </w:r>
      <w:r w:rsidR="00D3649C" w:rsidRPr="006552E8">
        <w:t>girmesinden</w:t>
      </w:r>
      <w:r w:rsidR="00D3649C" w:rsidRPr="006552E8">
        <w:rPr>
          <w:spacing w:val="-15"/>
        </w:rPr>
        <w:t xml:space="preserve"> </w:t>
      </w:r>
      <w:r w:rsidR="00D3649C" w:rsidRPr="006552E8">
        <w:t>sonra</w:t>
      </w:r>
      <w:r w:rsidR="00D3649C" w:rsidRPr="006552E8">
        <w:rPr>
          <w:spacing w:val="-15"/>
        </w:rPr>
        <w:t xml:space="preserve"> </w:t>
      </w:r>
      <w:r w:rsidR="00D3649C" w:rsidRPr="006552E8">
        <w:t>kurulacak</w:t>
      </w:r>
      <w:r w:rsidR="00D3649C" w:rsidRPr="006552E8">
        <w:rPr>
          <w:spacing w:val="-17"/>
        </w:rPr>
        <w:t xml:space="preserve"> </w:t>
      </w:r>
      <w:r w:rsidR="00D3649C" w:rsidRPr="006552E8">
        <w:t>kamu</w:t>
      </w:r>
      <w:r w:rsidR="00D3649C" w:rsidRPr="006552E8">
        <w:rPr>
          <w:spacing w:val="-16"/>
        </w:rPr>
        <w:t xml:space="preserve"> </w:t>
      </w:r>
      <w:r w:rsidR="00D3649C" w:rsidRPr="006552E8">
        <w:t>idareleri, bütçelerinde</w:t>
      </w:r>
      <w:r w:rsidR="00D3649C" w:rsidRPr="006552E8">
        <w:rPr>
          <w:spacing w:val="22"/>
        </w:rPr>
        <w:t xml:space="preserve"> </w:t>
      </w:r>
      <w:r w:rsidR="00D3649C" w:rsidRPr="006552E8">
        <w:t>sorumlu</w:t>
      </w:r>
      <w:r w:rsidR="00D3649C" w:rsidRPr="006552E8">
        <w:rPr>
          <w:spacing w:val="22"/>
        </w:rPr>
        <w:t xml:space="preserve"> </w:t>
      </w:r>
      <w:r w:rsidR="00D3649C" w:rsidRPr="006552E8">
        <w:t>oldukları</w:t>
      </w:r>
      <w:r w:rsidR="00D3649C" w:rsidRPr="006552E8">
        <w:rPr>
          <w:spacing w:val="22"/>
        </w:rPr>
        <w:t xml:space="preserve"> </w:t>
      </w:r>
      <w:r w:rsidR="00D3649C" w:rsidRPr="006552E8">
        <w:t>program</w:t>
      </w:r>
      <w:r w:rsidR="00D3649C" w:rsidRPr="006552E8">
        <w:rPr>
          <w:spacing w:val="22"/>
        </w:rPr>
        <w:t xml:space="preserve"> </w:t>
      </w:r>
      <w:r w:rsidR="00D3649C" w:rsidRPr="006552E8">
        <w:t>ve</w:t>
      </w:r>
      <w:r w:rsidR="00D3649C" w:rsidRPr="006552E8">
        <w:rPr>
          <w:spacing w:val="19"/>
        </w:rPr>
        <w:t xml:space="preserve"> </w:t>
      </w:r>
      <w:r w:rsidR="00D3649C" w:rsidRPr="006552E8">
        <w:t>alt</w:t>
      </w:r>
      <w:r w:rsidR="00D3649C" w:rsidRPr="006552E8">
        <w:rPr>
          <w:spacing w:val="20"/>
        </w:rPr>
        <w:t xml:space="preserve"> </w:t>
      </w:r>
      <w:r w:rsidR="00D3649C" w:rsidRPr="006552E8">
        <w:t>programların</w:t>
      </w:r>
      <w:r w:rsidR="00D3649C" w:rsidRPr="006552E8">
        <w:rPr>
          <w:spacing w:val="20"/>
        </w:rPr>
        <w:t xml:space="preserve"> </w:t>
      </w:r>
      <w:r w:rsidR="00D3649C" w:rsidRPr="006552E8">
        <w:t>ilgili</w:t>
      </w:r>
      <w:r w:rsidR="00D3649C" w:rsidRPr="006552E8">
        <w:rPr>
          <w:spacing w:val="21"/>
        </w:rPr>
        <w:t xml:space="preserve"> </w:t>
      </w:r>
      <w:r w:rsidR="00D3649C" w:rsidRPr="006552E8">
        <w:t>idareyle</w:t>
      </w:r>
      <w:r w:rsidR="00D3649C" w:rsidRPr="006552E8">
        <w:rPr>
          <w:spacing w:val="22"/>
        </w:rPr>
        <w:t xml:space="preserve"> </w:t>
      </w:r>
      <w:r w:rsidR="00D3649C" w:rsidRPr="006552E8">
        <w:lastRenderedPageBreak/>
        <w:t>işbirliği</w:t>
      </w:r>
      <w:r w:rsidR="00D3649C" w:rsidRPr="006552E8">
        <w:rPr>
          <w:spacing w:val="21"/>
        </w:rPr>
        <w:t xml:space="preserve"> </w:t>
      </w:r>
      <w:r w:rsidR="00D3649C" w:rsidRPr="006552E8">
        <w:t>içerisinde</w:t>
      </w:r>
    </w:p>
    <w:p w14:paraId="0BF71B5F" w14:textId="77777777" w:rsidR="00052151" w:rsidRPr="006552E8" w:rsidRDefault="00052151">
      <w:p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21E1D59E"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6AAFFBB5" wp14:editId="7C5830D5">
                <wp:extent cx="5796915" cy="140335"/>
                <wp:effectExtent l="0" t="0" r="0" b="0"/>
                <wp:docPr id="23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C559E"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6AAFFBB5" id="Text Box 222" o:spid="_x0000_s1257"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C0umuTdQIAAPUEAAAOAAAAAAAA&#10;AAAAAAAAAC4CAABkcnMvZTJvRG9jLnhtbFBLAQItABQABgAIAAAAIQBgoj7D3AAAAAQBAAAPAAAA&#10;AAAAAAAAAAAAAM8EAABkcnMvZG93bnJldi54bWxQSwUGAAAAAAQABADzAAAA2AUAAAAA&#10;" fillcolor="#30849b" stroked="f">
                <v:path arrowok="t"/>
                <v:textbox inset="0,0,0,0">
                  <w:txbxContent>
                    <w:p w14:paraId="057C559E"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FCCDA86" w14:textId="77777777" w:rsidR="00052151" w:rsidRPr="006552E8" w:rsidRDefault="00052151">
      <w:pPr>
        <w:pStyle w:val="GvdeMetni"/>
        <w:rPr>
          <w:sz w:val="20"/>
        </w:rPr>
      </w:pPr>
    </w:p>
    <w:p w14:paraId="20E83580" w14:textId="77777777" w:rsidR="00052151" w:rsidRPr="006552E8" w:rsidRDefault="00052151">
      <w:pPr>
        <w:pStyle w:val="GvdeMetni"/>
        <w:spacing w:before="8"/>
        <w:rPr>
          <w:sz w:val="16"/>
        </w:rPr>
      </w:pPr>
    </w:p>
    <w:p w14:paraId="07593BDB" w14:textId="77777777" w:rsidR="00052151" w:rsidRPr="006552E8" w:rsidRDefault="00D3649C">
      <w:pPr>
        <w:pStyle w:val="GvdeMetni"/>
        <w:spacing w:before="52"/>
        <w:ind w:left="138" w:right="134"/>
        <w:jc w:val="both"/>
      </w:pPr>
      <w:r w:rsidRPr="006552E8">
        <w:t>Başkanlıkça belirlenmesini müteakip altı ay içerisinde bu Yönetmelik hükümlerine uygun olarak stratejik plan hazırlar.</w:t>
      </w:r>
    </w:p>
    <w:p w14:paraId="0559F78F" w14:textId="77777777" w:rsidR="00052151" w:rsidRPr="006552E8" w:rsidRDefault="00D3649C">
      <w:pPr>
        <w:pStyle w:val="ListeParagraf"/>
        <w:numPr>
          <w:ilvl w:val="0"/>
          <w:numId w:val="23"/>
        </w:numPr>
        <w:tabs>
          <w:tab w:val="left" w:pos="1157"/>
        </w:tabs>
        <w:ind w:right="134" w:firstLine="707"/>
        <w:jc w:val="both"/>
        <w:rPr>
          <w:sz w:val="24"/>
        </w:rPr>
      </w:pPr>
      <w:r w:rsidRPr="006552E8">
        <w:rPr>
          <w:sz w:val="24"/>
        </w:rPr>
        <w:t>Birinci</w:t>
      </w:r>
      <w:r w:rsidRPr="006552E8">
        <w:rPr>
          <w:spacing w:val="-14"/>
          <w:sz w:val="24"/>
        </w:rPr>
        <w:t xml:space="preserve"> </w:t>
      </w:r>
      <w:r w:rsidRPr="006552E8">
        <w:rPr>
          <w:sz w:val="24"/>
        </w:rPr>
        <w:t>fıkrada</w:t>
      </w:r>
      <w:r w:rsidRPr="006552E8">
        <w:rPr>
          <w:spacing w:val="-14"/>
          <w:sz w:val="24"/>
        </w:rPr>
        <w:t xml:space="preserve"> </w:t>
      </w:r>
      <w:r w:rsidRPr="006552E8">
        <w:rPr>
          <w:sz w:val="24"/>
        </w:rPr>
        <w:t>belirtilen</w:t>
      </w:r>
      <w:r w:rsidRPr="006552E8">
        <w:rPr>
          <w:spacing w:val="-14"/>
          <w:sz w:val="24"/>
        </w:rPr>
        <w:t xml:space="preserve"> </w:t>
      </w:r>
      <w:r w:rsidRPr="006552E8">
        <w:rPr>
          <w:sz w:val="24"/>
        </w:rPr>
        <w:t>süre</w:t>
      </w:r>
      <w:r w:rsidRPr="006552E8">
        <w:rPr>
          <w:spacing w:val="-13"/>
          <w:sz w:val="24"/>
        </w:rPr>
        <w:t xml:space="preserve"> </w:t>
      </w:r>
      <w:r w:rsidRPr="006552E8">
        <w:rPr>
          <w:sz w:val="24"/>
        </w:rPr>
        <w:t>içerisinde</w:t>
      </w:r>
      <w:r w:rsidRPr="006552E8">
        <w:rPr>
          <w:spacing w:val="-14"/>
          <w:sz w:val="24"/>
        </w:rPr>
        <w:t xml:space="preserve"> </w:t>
      </w:r>
      <w:r w:rsidRPr="006552E8">
        <w:rPr>
          <w:sz w:val="24"/>
        </w:rPr>
        <w:t>stratejik</w:t>
      </w:r>
      <w:r w:rsidRPr="006552E8">
        <w:rPr>
          <w:spacing w:val="-16"/>
          <w:sz w:val="24"/>
        </w:rPr>
        <w:t xml:space="preserve"> </w:t>
      </w:r>
      <w:r w:rsidRPr="006552E8">
        <w:rPr>
          <w:sz w:val="24"/>
        </w:rPr>
        <w:t>planını</w:t>
      </w:r>
      <w:r w:rsidRPr="006552E8">
        <w:rPr>
          <w:spacing w:val="-13"/>
          <w:sz w:val="24"/>
        </w:rPr>
        <w:t xml:space="preserve"> </w:t>
      </w:r>
      <w:r w:rsidRPr="006552E8">
        <w:rPr>
          <w:sz w:val="24"/>
        </w:rPr>
        <w:t>hazırlayamayacak</w:t>
      </w:r>
      <w:r w:rsidRPr="006552E8">
        <w:rPr>
          <w:spacing w:val="-16"/>
          <w:sz w:val="24"/>
        </w:rPr>
        <w:t xml:space="preserve"> </w:t>
      </w:r>
      <w:r w:rsidRPr="006552E8">
        <w:rPr>
          <w:sz w:val="24"/>
        </w:rPr>
        <w:t>olan</w:t>
      </w:r>
      <w:r w:rsidRPr="006552E8">
        <w:rPr>
          <w:spacing w:val="-14"/>
          <w:sz w:val="24"/>
        </w:rPr>
        <w:t xml:space="preserve"> </w:t>
      </w:r>
      <w:r w:rsidRPr="006552E8">
        <w:rPr>
          <w:sz w:val="24"/>
        </w:rPr>
        <w:t>kamu idareleri, gerekçeli bir şekilde Başkanlığa erteleme talebinde bulunur. Erteleme talebinin uygun</w:t>
      </w:r>
      <w:r w:rsidRPr="006552E8">
        <w:rPr>
          <w:spacing w:val="-15"/>
          <w:sz w:val="24"/>
        </w:rPr>
        <w:t xml:space="preserve"> </w:t>
      </w:r>
      <w:r w:rsidRPr="006552E8">
        <w:rPr>
          <w:sz w:val="24"/>
        </w:rPr>
        <w:t>bulunması</w:t>
      </w:r>
      <w:r w:rsidRPr="006552E8">
        <w:rPr>
          <w:spacing w:val="-16"/>
          <w:sz w:val="24"/>
        </w:rPr>
        <w:t xml:space="preserve"> </w:t>
      </w:r>
      <w:r w:rsidRPr="006552E8">
        <w:rPr>
          <w:sz w:val="24"/>
        </w:rPr>
        <w:t>halinde</w:t>
      </w:r>
      <w:r w:rsidRPr="006552E8">
        <w:rPr>
          <w:spacing w:val="-15"/>
          <w:sz w:val="24"/>
        </w:rPr>
        <w:t xml:space="preserve"> </w:t>
      </w:r>
      <w:r w:rsidRPr="006552E8">
        <w:rPr>
          <w:sz w:val="24"/>
        </w:rPr>
        <w:t>Başkanlıkça</w:t>
      </w:r>
      <w:r w:rsidRPr="006552E8">
        <w:rPr>
          <w:spacing w:val="-13"/>
          <w:sz w:val="24"/>
        </w:rPr>
        <w:t xml:space="preserve"> </w:t>
      </w:r>
      <w:r w:rsidRPr="006552E8">
        <w:rPr>
          <w:sz w:val="24"/>
        </w:rPr>
        <w:t>yeni</w:t>
      </w:r>
      <w:r w:rsidRPr="006552E8">
        <w:rPr>
          <w:spacing w:val="-14"/>
          <w:sz w:val="24"/>
        </w:rPr>
        <w:t xml:space="preserve"> </w:t>
      </w:r>
      <w:r w:rsidRPr="006552E8">
        <w:rPr>
          <w:sz w:val="24"/>
        </w:rPr>
        <w:t>bir</w:t>
      </w:r>
      <w:r w:rsidRPr="006552E8">
        <w:rPr>
          <w:spacing w:val="-15"/>
          <w:sz w:val="24"/>
        </w:rPr>
        <w:t xml:space="preserve"> </w:t>
      </w:r>
      <w:r w:rsidRPr="006552E8">
        <w:rPr>
          <w:sz w:val="24"/>
        </w:rPr>
        <w:t>takvim</w:t>
      </w:r>
      <w:r w:rsidRPr="006552E8">
        <w:rPr>
          <w:spacing w:val="-14"/>
          <w:sz w:val="24"/>
        </w:rPr>
        <w:t xml:space="preserve"> </w:t>
      </w:r>
      <w:r w:rsidRPr="006552E8">
        <w:rPr>
          <w:sz w:val="24"/>
        </w:rPr>
        <w:t>belirlenerek</w:t>
      </w:r>
      <w:r w:rsidRPr="006552E8">
        <w:rPr>
          <w:spacing w:val="-14"/>
          <w:sz w:val="24"/>
        </w:rPr>
        <w:t xml:space="preserve"> </w:t>
      </w:r>
      <w:r w:rsidRPr="006552E8">
        <w:rPr>
          <w:sz w:val="24"/>
        </w:rPr>
        <w:t>ilgili</w:t>
      </w:r>
      <w:r w:rsidRPr="006552E8">
        <w:rPr>
          <w:spacing w:val="-14"/>
          <w:sz w:val="24"/>
        </w:rPr>
        <w:t xml:space="preserve"> </w:t>
      </w:r>
      <w:r w:rsidRPr="006552E8">
        <w:rPr>
          <w:sz w:val="24"/>
        </w:rPr>
        <w:t>kamu</w:t>
      </w:r>
      <w:r w:rsidRPr="006552E8">
        <w:rPr>
          <w:spacing w:val="-14"/>
          <w:sz w:val="24"/>
        </w:rPr>
        <w:t xml:space="preserve"> </w:t>
      </w:r>
      <w:r w:rsidRPr="006552E8">
        <w:rPr>
          <w:sz w:val="24"/>
        </w:rPr>
        <w:t>idaresine</w:t>
      </w:r>
      <w:r w:rsidRPr="006552E8">
        <w:rPr>
          <w:spacing w:val="-15"/>
          <w:sz w:val="24"/>
        </w:rPr>
        <w:t xml:space="preserve"> </w:t>
      </w:r>
      <w:r w:rsidRPr="006552E8">
        <w:rPr>
          <w:sz w:val="24"/>
        </w:rPr>
        <w:t>bildirilir.</w:t>
      </w:r>
    </w:p>
    <w:p w14:paraId="677AE8DC" w14:textId="77777777" w:rsidR="00052151" w:rsidRPr="006552E8" w:rsidRDefault="00D3649C">
      <w:pPr>
        <w:pStyle w:val="Balk3"/>
        <w:spacing w:line="292" w:lineRule="exact"/>
        <w:ind w:left="846"/>
      </w:pPr>
      <w:r w:rsidRPr="006552E8">
        <w:t>Gizlilik gerektiren bilgiler</w:t>
      </w:r>
    </w:p>
    <w:p w14:paraId="71443DCC" w14:textId="77777777" w:rsidR="00052151" w:rsidRPr="006552E8" w:rsidRDefault="00D3649C">
      <w:pPr>
        <w:pStyle w:val="GvdeMetni"/>
        <w:ind w:left="138" w:right="132" w:firstLine="707"/>
        <w:jc w:val="both"/>
      </w:pPr>
      <w:r w:rsidRPr="006552E8">
        <w:rPr>
          <w:b/>
        </w:rPr>
        <w:t>MADDE 35</w:t>
      </w:r>
      <w:r w:rsidRPr="006552E8">
        <w:t>- (1) Stratejik plan, performans programı ve faaliyet raporunda; millî güvenlik, savunma ve istihbarat hizmetlerine ilişkin gizlilik gerektiren bilgiler ile ilgili mevzuatına göre devlet sırrı ve ticari sır niteliğindeki bilgilere ve ülkenin ekonomik çıkarları açısından gizli kalması gereken bilgilere yer verilmez.</w:t>
      </w:r>
    </w:p>
    <w:p w14:paraId="6203C14E" w14:textId="77777777" w:rsidR="00052151" w:rsidRPr="006552E8" w:rsidRDefault="00D3649C">
      <w:pPr>
        <w:pStyle w:val="Balk3"/>
        <w:spacing w:before="1"/>
        <w:ind w:left="846"/>
      </w:pPr>
      <w:r w:rsidRPr="006552E8">
        <w:t>Tereddütlerin giderilmesi</w:t>
      </w:r>
    </w:p>
    <w:p w14:paraId="451BB377" w14:textId="77777777" w:rsidR="00052151" w:rsidRPr="006552E8" w:rsidRDefault="00D3649C">
      <w:pPr>
        <w:pStyle w:val="GvdeMetni"/>
        <w:ind w:left="138" w:right="130" w:firstLine="707"/>
        <w:jc w:val="both"/>
      </w:pPr>
      <w:r w:rsidRPr="006552E8">
        <w:rPr>
          <w:b/>
        </w:rPr>
        <w:t>MADDE 36</w:t>
      </w:r>
      <w:r w:rsidRPr="006552E8">
        <w:t>- (1) Bu Yönetmeliğin uygulanmasında ortaya çıkabilecek tereddütleri gidermeye ve gerekli düzenlemeleri yapmaya Başkanlık yetkilidir.</w:t>
      </w:r>
    </w:p>
    <w:p w14:paraId="52C0A5CF" w14:textId="77777777" w:rsidR="00052151" w:rsidRPr="006552E8" w:rsidRDefault="00D3649C">
      <w:pPr>
        <w:pStyle w:val="Balk3"/>
        <w:spacing w:before="1"/>
        <w:ind w:left="846"/>
      </w:pPr>
      <w:r w:rsidRPr="006552E8">
        <w:t>Yürürlükten kaldırılan yönetmelikler</w:t>
      </w:r>
    </w:p>
    <w:p w14:paraId="43A5DE46" w14:textId="77777777" w:rsidR="00052151" w:rsidRPr="006552E8" w:rsidRDefault="00D3649C">
      <w:pPr>
        <w:pStyle w:val="GvdeMetni"/>
        <w:ind w:left="138" w:right="132" w:firstLine="707"/>
        <w:jc w:val="both"/>
      </w:pPr>
      <w:r w:rsidRPr="006552E8">
        <w:rPr>
          <w:b/>
        </w:rPr>
        <w:t>MADDE 37</w:t>
      </w:r>
      <w:r w:rsidRPr="006552E8">
        <w:t>- (1) 17/3/2006 tarihli ve 26111 sayılı Resmî Gazete’de yayımlanan Kamu İdarelerince Hazırlanacak Faaliyet Raporları Hakkında Yönetmelik, 5/7/2008 tarihli ve 26927 sayılı Resmî Gazete’de yayımlanan Kamu İdarelerince Hazırlanacak Performans Programları Hakkında Yönetmelik ve 26/2/2018 tarihli ve 30344 sayılı Resmî Gazete’de yayımlanan Kamu İdarelerinde Stratejik Planlamaya İlişkin Usul ve Esaslar Hakkında Yönetmelik yürürlükten kaldırılmıştır.</w:t>
      </w:r>
    </w:p>
    <w:p w14:paraId="4D4D08BB" w14:textId="77777777" w:rsidR="00052151" w:rsidRPr="006552E8" w:rsidRDefault="00D3649C">
      <w:pPr>
        <w:pStyle w:val="Balk3"/>
        <w:spacing w:line="292" w:lineRule="exact"/>
        <w:ind w:left="846"/>
      </w:pPr>
      <w:r w:rsidRPr="006552E8">
        <w:t>Geçiş süreci</w:t>
      </w:r>
    </w:p>
    <w:p w14:paraId="1F54DDF4" w14:textId="77777777" w:rsidR="00052151" w:rsidRPr="006552E8" w:rsidRDefault="00D3649C">
      <w:pPr>
        <w:pStyle w:val="GvdeMetni"/>
        <w:ind w:left="138" w:right="137" w:firstLine="707"/>
        <w:jc w:val="both"/>
      </w:pPr>
      <w:r w:rsidRPr="006552E8">
        <w:rPr>
          <w:b/>
        </w:rPr>
        <w:t>GEÇİCİ MADDE 1</w:t>
      </w:r>
      <w:r w:rsidRPr="006552E8">
        <w:t>- (1) Bütçelerinde sorumlu oldukları program ve alt programlar, Başkanlık ve ilgili idareler tarafından birlikte belirleninceye kadar mahallî idareler ve sosyal güvenlik kurumları tarafından hazırlanacak stratejik planlar, performans programları ve faaliyet raporları hakkında; 17/3/2006 tarihli ve 26111 sayılı Resmî Gazete’de yayımlanan Kamu İdarelerince Hazırlanacak Faaliyet Raporları Hakkında Yönetmelik, 5/7/2008 tarihli ve 26927 sayılı Resmî Gazete’de yayımlanan Kamu İdarelerince Hazırlanacak Performans Programları Hakkında Yönetmelik ve 26/2/2018 tarihli ve 30344 sayılı Resmî Gazete’de yayımlanan Kamu İdarelerinde Stratejik Planlamaya İlişkin Usul ve Esaslar Hakkında Yönetmelik hükümlerinin uygulanmasına devam olunur.</w:t>
      </w:r>
    </w:p>
    <w:p w14:paraId="15D3A253" w14:textId="77777777" w:rsidR="00052151" w:rsidRPr="006552E8" w:rsidRDefault="00D3649C">
      <w:pPr>
        <w:pStyle w:val="Balk3"/>
        <w:spacing w:before="1"/>
        <w:ind w:left="846"/>
        <w:jc w:val="left"/>
      </w:pPr>
      <w:r w:rsidRPr="006552E8">
        <w:t>Yürürlük</w:t>
      </w:r>
    </w:p>
    <w:p w14:paraId="730704F8" w14:textId="77777777" w:rsidR="00052151" w:rsidRPr="006552E8" w:rsidRDefault="00D3649C">
      <w:pPr>
        <w:pStyle w:val="GvdeMetni"/>
        <w:ind w:left="846"/>
      </w:pPr>
      <w:r w:rsidRPr="006552E8">
        <w:rPr>
          <w:b/>
        </w:rPr>
        <w:t>MADDE 38</w:t>
      </w:r>
      <w:r w:rsidRPr="006552E8">
        <w:t>- (1) Bu Yönetmelik yayımı tarihinde yürürlüğe girer.</w:t>
      </w:r>
    </w:p>
    <w:p w14:paraId="6F568E7C" w14:textId="77777777" w:rsidR="00052151" w:rsidRPr="006552E8" w:rsidRDefault="00D3649C">
      <w:pPr>
        <w:pStyle w:val="Balk3"/>
        <w:ind w:left="846"/>
        <w:jc w:val="left"/>
      </w:pPr>
      <w:r w:rsidRPr="006552E8">
        <w:t>Yürütme</w:t>
      </w:r>
    </w:p>
    <w:p w14:paraId="66A51691" w14:textId="77777777" w:rsidR="00052151" w:rsidRPr="006552E8" w:rsidRDefault="00D3649C">
      <w:pPr>
        <w:pStyle w:val="GvdeMetni"/>
        <w:ind w:left="846"/>
      </w:pPr>
      <w:r w:rsidRPr="006552E8">
        <w:rPr>
          <w:b/>
        </w:rPr>
        <w:t>MADDE 39</w:t>
      </w:r>
      <w:r w:rsidRPr="006552E8">
        <w:t>- (1) Bu Yönetmelik hükümlerini Strateji ve Bütçe Başkanı yürütür.</w:t>
      </w:r>
    </w:p>
    <w:p w14:paraId="665FABB0" w14:textId="77777777" w:rsidR="00052151" w:rsidRPr="006552E8" w:rsidRDefault="00D3649C">
      <w:pPr>
        <w:pStyle w:val="Balk3"/>
        <w:ind w:left="846"/>
        <w:jc w:val="left"/>
      </w:pPr>
      <w:r w:rsidRPr="006552E8">
        <w:t>EK-1</w:t>
      </w:r>
    </w:p>
    <w:p w14:paraId="7F4A782B" w14:textId="77777777" w:rsidR="00052151" w:rsidRPr="006552E8" w:rsidRDefault="00D3649C">
      <w:pPr>
        <w:pStyle w:val="Balk3"/>
        <w:ind w:left="846"/>
        <w:jc w:val="left"/>
      </w:pPr>
      <w:r w:rsidRPr="006552E8">
        <w:t>Birim ve İdare Faaliyet Raporlarının Şekli</w:t>
      </w:r>
    </w:p>
    <w:p w14:paraId="66F105C6" w14:textId="77777777" w:rsidR="00052151" w:rsidRPr="006552E8" w:rsidRDefault="00D3649C">
      <w:pPr>
        <w:pStyle w:val="GvdeMetni"/>
        <w:ind w:left="846"/>
      </w:pPr>
      <w:r w:rsidRPr="006552E8">
        <w:t>………..YILI</w:t>
      </w:r>
    </w:p>
    <w:p w14:paraId="47777C62" w14:textId="77777777" w:rsidR="00052151" w:rsidRPr="006552E8" w:rsidRDefault="00D3649C">
      <w:pPr>
        <w:pStyle w:val="GvdeMetni"/>
        <w:spacing w:line="242" w:lineRule="auto"/>
        <w:ind w:left="846" w:right="5854"/>
      </w:pPr>
      <w:r w:rsidRPr="006552E8">
        <w:t>………….. FAALİYET RAPORU BAKAN SUNUŞU</w:t>
      </w:r>
      <w:r w:rsidRPr="006552E8">
        <w:rPr>
          <w:vertAlign w:val="superscript"/>
        </w:rPr>
        <w:t>[1]</w:t>
      </w:r>
    </w:p>
    <w:p w14:paraId="4DEB9451" w14:textId="77777777" w:rsidR="00052151" w:rsidRPr="006552E8" w:rsidRDefault="00D3649C">
      <w:pPr>
        <w:pStyle w:val="GvdeMetni"/>
        <w:ind w:left="846" w:right="6068"/>
      </w:pPr>
      <w:r w:rsidRPr="006552E8">
        <w:t>ÜST YÖNETİCİ SUNUŞU</w:t>
      </w:r>
      <w:r w:rsidRPr="006552E8">
        <w:rPr>
          <w:vertAlign w:val="superscript"/>
        </w:rPr>
        <w:t>[2]</w:t>
      </w:r>
      <w:r w:rsidRPr="006552E8">
        <w:t xml:space="preserve"> İÇİNDEKİLER</w:t>
      </w:r>
    </w:p>
    <w:p w14:paraId="61A5C3A9" w14:textId="77777777" w:rsidR="00052151" w:rsidRPr="006552E8" w:rsidRDefault="00D3649C">
      <w:pPr>
        <w:pStyle w:val="GvdeMetni"/>
        <w:ind w:left="846" w:right="6761"/>
      </w:pPr>
      <w:r w:rsidRPr="006552E8">
        <w:t>YÖNETİCİ ÖZETİ</w:t>
      </w:r>
      <w:r w:rsidRPr="006552E8">
        <w:rPr>
          <w:vertAlign w:val="superscript"/>
        </w:rPr>
        <w:t>[3]</w:t>
      </w:r>
      <w:r w:rsidRPr="006552E8">
        <w:t xml:space="preserve"> I- GENEL BİLGİLER</w:t>
      </w:r>
    </w:p>
    <w:p w14:paraId="2F501B3D" w14:textId="77777777" w:rsidR="00052151" w:rsidRPr="006552E8" w:rsidRDefault="00D3649C">
      <w:pPr>
        <w:pStyle w:val="GvdeMetni"/>
        <w:spacing w:line="293" w:lineRule="exact"/>
        <w:ind w:left="1065"/>
      </w:pPr>
      <w:r w:rsidRPr="006552E8">
        <w:t>A- Misyon ve Vizyon</w:t>
      </w:r>
    </w:p>
    <w:p w14:paraId="2F31BBC4" w14:textId="77777777" w:rsidR="00052151" w:rsidRPr="006552E8" w:rsidRDefault="00D3649C">
      <w:pPr>
        <w:pStyle w:val="GvdeMetni"/>
        <w:ind w:left="1065" w:right="5136"/>
      </w:pPr>
      <w:r w:rsidRPr="006552E8">
        <w:t xml:space="preserve">B- Yetki, Görev ve </w:t>
      </w:r>
      <w:r w:rsidRPr="006552E8">
        <w:lastRenderedPageBreak/>
        <w:t>Sorumluluklar C- İdareye İlişkin Bilgiler</w:t>
      </w:r>
    </w:p>
    <w:p w14:paraId="21FD286B" w14:textId="77777777" w:rsidR="00052151" w:rsidRPr="006552E8" w:rsidRDefault="00BD5B54">
      <w:pPr>
        <w:pStyle w:val="ListeParagraf"/>
        <w:numPr>
          <w:ilvl w:val="1"/>
          <w:numId w:val="23"/>
        </w:numPr>
        <w:tabs>
          <w:tab w:val="left" w:pos="1534"/>
        </w:tabs>
        <w:ind w:hanging="251"/>
        <w:rPr>
          <w:sz w:val="24"/>
        </w:rPr>
      </w:pPr>
      <w:r w:rsidRPr="006552E8">
        <w:rPr>
          <w:noProof/>
          <w:lang w:eastAsia="tr-TR"/>
        </w:rPr>
        <mc:AlternateContent>
          <mc:Choice Requires="wpg">
            <w:drawing>
              <wp:anchor distT="0" distB="0" distL="0" distR="0" simplePos="0" relativeHeight="487790080" behindDoc="1" locked="0" layoutInCell="1" allowOverlap="1" wp14:anchorId="5E5652AA" wp14:editId="30AE2431">
                <wp:simplePos x="0" y="0"/>
                <wp:positionH relativeFrom="page">
                  <wp:posOffset>882650</wp:posOffset>
                </wp:positionH>
                <wp:positionV relativeFrom="paragraph">
                  <wp:posOffset>226060</wp:posOffset>
                </wp:positionV>
                <wp:extent cx="5791200" cy="184785"/>
                <wp:effectExtent l="0" t="0" r="0" b="0"/>
                <wp:wrapTopAndBottom/>
                <wp:docPr id="228"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356"/>
                          <a:chExt cx="9120" cy="291"/>
                        </a:xfrm>
                      </wpg:grpSpPr>
                      <wps:wsp>
                        <wps:cNvPr id="229" name="Rectangle 221"/>
                        <wps:cNvSpPr>
                          <a:spLocks/>
                        </wps:cNvSpPr>
                        <wps:spPr bwMode="auto">
                          <a:xfrm>
                            <a:off x="1390" y="365"/>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Freeform 220"/>
                        <wps:cNvSpPr>
                          <a:spLocks/>
                        </wps:cNvSpPr>
                        <wps:spPr bwMode="auto">
                          <a:xfrm>
                            <a:off x="1390" y="355"/>
                            <a:ext cx="8887" cy="10"/>
                          </a:xfrm>
                          <a:custGeom>
                            <a:avLst/>
                            <a:gdLst>
                              <a:gd name="T0" fmla="+- 0 10276 1390"/>
                              <a:gd name="T1" fmla="*/ T0 w 8887"/>
                              <a:gd name="T2" fmla="+- 0 356 356"/>
                              <a:gd name="T3" fmla="*/ 356 h 10"/>
                              <a:gd name="T4" fmla="+- 0 1390 1390"/>
                              <a:gd name="T5" fmla="*/ T4 w 8887"/>
                              <a:gd name="T6" fmla="+- 0 356 356"/>
                              <a:gd name="T7" fmla="*/ 356 h 10"/>
                              <a:gd name="T8" fmla="+- 0 1390 1390"/>
                              <a:gd name="T9" fmla="*/ T8 w 8887"/>
                              <a:gd name="T10" fmla="+- 0 358 356"/>
                              <a:gd name="T11" fmla="*/ 358 h 10"/>
                              <a:gd name="T12" fmla="+- 0 1390 1390"/>
                              <a:gd name="T13" fmla="*/ T12 w 8887"/>
                              <a:gd name="T14" fmla="+- 0 365 356"/>
                              <a:gd name="T15" fmla="*/ 365 h 10"/>
                              <a:gd name="T16" fmla="+- 0 10276 1390"/>
                              <a:gd name="T17" fmla="*/ T16 w 8887"/>
                              <a:gd name="T18" fmla="+- 0 365 356"/>
                              <a:gd name="T19" fmla="*/ 365 h 10"/>
                              <a:gd name="T20" fmla="+- 0 10276 1390"/>
                              <a:gd name="T21" fmla="*/ T20 w 8887"/>
                              <a:gd name="T22" fmla="+- 0 358 356"/>
                              <a:gd name="T23" fmla="*/ 358 h 10"/>
                              <a:gd name="T24" fmla="+- 0 10276 1390"/>
                              <a:gd name="T25" fmla="*/ T24 w 8887"/>
                              <a:gd name="T26" fmla="+- 0 356 356"/>
                              <a:gd name="T27" fmla="*/ 356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Text Box 219"/>
                        <wps:cNvSpPr txBox="1">
                          <a:spLocks/>
                        </wps:cNvSpPr>
                        <wps:spPr bwMode="auto">
                          <a:xfrm>
                            <a:off x="1418" y="422"/>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A0A3"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32" name="Text Box 218"/>
                        <wps:cNvSpPr txBox="1">
                          <a:spLocks/>
                        </wps:cNvSpPr>
                        <wps:spPr bwMode="auto">
                          <a:xfrm>
                            <a:off x="10245" y="406"/>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91E2" w14:textId="77777777" w:rsidR="00786CD5" w:rsidRDefault="00786CD5">
                              <w:pPr>
                                <w:spacing w:line="240" w:lineRule="exact"/>
                                <w:rPr>
                                  <w:sz w:val="24"/>
                                </w:rPr>
                              </w:pPr>
                              <w:r>
                                <w:rPr>
                                  <w:color w:val="FFFFFF"/>
                                  <w:sz w:val="24"/>
                                  <w:shd w:val="clear" w:color="auto" w:fill="30849B"/>
                                </w:rPr>
                                <w:t>87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652AA" id="Group 217" o:spid="_x0000_s1258" style="position:absolute;left:0;text-align:left;margin-left:69.5pt;margin-top:17.8pt;width:456pt;height:14.55pt;z-index:-15526400;mso-wrap-distance-left:0;mso-wrap-distance-right:0;mso-position-horizontal-relative:page;mso-position-vertical-relative:text" coordorigin="1390,356"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">
                <v:rect id="Rectangle 221" o:spid="_x0000_s1259" style="position:absolute;left:1390;top:365;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" fillcolor="#30849b" stroked="f">
                  <v:path arrowok="t"/>
                </v:rect>
                <v:shape id="Freeform 220" o:spid="_x0000_s1260" style="position:absolute;left:1390;top:355;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" path="m8886,l,,,2,,9r8886,l8886,2r,-2xe" fillcolor="black" stroked="f">
                  <v:path arrowok="t" o:connecttype="custom" o:connectlocs="8886,356;0,356;0,358;0,365;8886,365;8886,358;8886,356" o:connectangles="0,0,0,0,0,0,0"/>
                </v:shape>
                <v:shape id="Text Box 219" o:spid="_x0000_s1261" type="#_x0000_t202" style="position:absolute;left:1418;top:422;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" filled="f" stroked="f">
                  <v:path arrowok="t"/>
                  <v:textbox inset="0,0,0,0">
                    <w:txbxContent>
                      <w:p w14:paraId="5F30A0A3" w14:textId="77777777" w:rsidR="00786CD5" w:rsidRDefault="00786CD5">
                        <w:pPr>
                          <w:spacing w:line="180" w:lineRule="exact"/>
                          <w:rPr>
                            <w:b/>
                            <w:sz w:val="18"/>
                          </w:rPr>
                        </w:pPr>
                        <w:r>
                          <w:rPr>
                            <w:b/>
                            <w:color w:val="FFFFFF"/>
                            <w:sz w:val="18"/>
                          </w:rPr>
                          <w:t>Üniversiteler İçin Stratejik Planlama Rehberi</w:t>
                        </w:r>
                      </w:p>
                    </w:txbxContent>
                  </v:textbox>
                </v:shape>
                <v:shape id="Text Box 218" o:spid="_x0000_s1262" type="#_x0000_t202" style="position:absolute;left:10245;top:406;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" filled="f" stroked="f">
                  <v:path arrowok="t"/>
                  <v:textbox inset="0,0,0,0">
                    <w:txbxContent>
                      <w:p w14:paraId="03C791E2" w14:textId="77777777" w:rsidR="00786CD5" w:rsidRDefault="00786CD5">
                        <w:pPr>
                          <w:spacing w:line="240" w:lineRule="exact"/>
                          <w:rPr>
                            <w:sz w:val="24"/>
                          </w:rPr>
                        </w:pPr>
                        <w:r>
                          <w:rPr>
                            <w:color w:val="FFFFFF"/>
                            <w:sz w:val="24"/>
                            <w:shd w:val="clear" w:color="auto" w:fill="30849B"/>
                          </w:rPr>
                          <w:t>87</w:t>
                        </w:r>
                      </w:p>
                    </w:txbxContent>
                  </v:textbox>
                </v:shape>
                <w10:wrap type="topAndBottom" anchorx="page"/>
              </v:group>
            </w:pict>
          </mc:Fallback>
        </mc:AlternateContent>
      </w:r>
      <w:r w:rsidR="00D3649C" w:rsidRPr="006552E8">
        <w:rPr>
          <w:sz w:val="24"/>
        </w:rPr>
        <w:t>Fiziksel</w:t>
      </w:r>
      <w:r w:rsidR="00D3649C" w:rsidRPr="006552E8">
        <w:rPr>
          <w:spacing w:val="-1"/>
          <w:sz w:val="24"/>
        </w:rPr>
        <w:t xml:space="preserve"> </w:t>
      </w:r>
      <w:r w:rsidR="00D3649C" w:rsidRPr="006552E8">
        <w:rPr>
          <w:sz w:val="24"/>
        </w:rPr>
        <w:t>Yapı</w:t>
      </w:r>
    </w:p>
    <w:p w14:paraId="08045F06" w14:textId="77777777" w:rsidR="00052151" w:rsidRPr="006552E8" w:rsidRDefault="00052151">
      <w:pPr>
        <w:rPr>
          <w:sz w:val="24"/>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2ABE2DF7"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23AF3CE0" wp14:editId="14BF2562">
                <wp:extent cx="5796915" cy="140335"/>
                <wp:effectExtent l="0" t="0" r="0" b="0"/>
                <wp:docPr id="22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894F4"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23AF3CE0" id="Text Box 216" o:spid="_x0000_s1263"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DDA9HvdQIAAPUEAAAOAAAAAAAA&#10;AAAAAAAAAC4CAABkcnMvZTJvRG9jLnhtbFBLAQItABQABgAIAAAAIQBgoj7D3AAAAAQBAAAPAAAA&#10;AAAAAAAAAAAAAM8EAABkcnMvZG93bnJldi54bWxQSwUGAAAAAAQABADzAAAA2AUAAAAA&#10;" fillcolor="#30849b" stroked="f">
                <v:path arrowok="t"/>
                <v:textbox inset="0,0,0,0">
                  <w:txbxContent>
                    <w:p w14:paraId="5FF894F4"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5CF62CD4" w14:textId="77777777" w:rsidR="00052151" w:rsidRPr="006552E8" w:rsidRDefault="00052151">
      <w:pPr>
        <w:pStyle w:val="GvdeMetni"/>
        <w:rPr>
          <w:sz w:val="20"/>
        </w:rPr>
      </w:pPr>
    </w:p>
    <w:p w14:paraId="6B22A185" w14:textId="77777777" w:rsidR="00052151" w:rsidRPr="006552E8" w:rsidRDefault="00052151">
      <w:pPr>
        <w:pStyle w:val="GvdeMetni"/>
        <w:spacing w:before="8"/>
        <w:rPr>
          <w:sz w:val="16"/>
        </w:rPr>
      </w:pPr>
    </w:p>
    <w:p w14:paraId="2A9B69B9" w14:textId="77777777" w:rsidR="00052151" w:rsidRPr="006552E8" w:rsidRDefault="00D3649C">
      <w:pPr>
        <w:pStyle w:val="ListeParagraf"/>
        <w:numPr>
          <w:ilvl w:val="1"/>
          <w:numId w:val="23"/>
        </w:numPr>
        <w:tabs>
          <w:tab w:val="left" w:pos="1534"/>
        </w:tabs>
        <w:spacing w:before="52"/>
        <w:ind w:hanging="251"/>
        <w:rPr>
          <w:sz w:val="24"/>
        </w:rPr>
      </w:pPr>
      <w:r w:rsidRPr="006552E8">
        <w:rPr>
          <w:sz w:val="24"/>
        </w:rPr>
        <w:t>Teşkilat</w:t>
      </w:r>
      <w:r w:rsidRPr="006552E8">
        <w:rPr>
          <w:spacing w:val="1"/>
          <w:sz w:val="24"/>
        </w:rPr>
        <w:t xml:space="preserve"> </w:t>
      </w:r>
      <w:r w:rsidRPr="006552E8">
        <w:rPr>
          <w:sz w:val="24"/>
        </w:rPr>
        <w:t>Yapısı</w:t>
      </w:r>
    </w:p>
    <w:p w14:paraId="2733A22B" w14:textId="77777777" w:rsidR="00052151" w:rsidRPr="006552E8" w:rsidRDefault="00D3649C">
      <w:pPr>
        <w:pStyle w:val="ListeParagraf"/>
        <w:numPr>
          <w:ilvl w:val="1"/>
          <w:numId w:val="23"/>
        </w:numPr>
        <w:tabs>
          <w:tab w:val="left" w:pos="1534"/>
        </w:tabs>
        <w:ind w:left="1283" w:right="5065" w:firstLine="0"/>
        <w:rPr>
          <w:sz w:val="24"/>
        </w:rPr>
      </w:pPr>
      <w:r w:rsidRPr="006552E8">
        <w:rPr>
          <w:sz w:val="24"/>
        </w:rPr>
        <w:t xml:space="preserve">Teknoloji ve Bilişim </w:t>
      </w:r>
      <w:r w:rsidRPr="006552E8">
        <w:rPr>
          <w:spacing w:val="-3"/>
          <w:sz w:val="24"/>
        </w:rPr>
        <w:t xml:space="preserve">Altyapısı </w:t>
      </w:r>
      <w:r w:rsidRPr="006552E8">
        <w:rPr>
          <w:sz w:val="24"/>
        </w:rPr>
        <w:t>4- İnsan</w:t>
      </w:r>
      <w:r w:rsidRPr="006552E8">
        <w:rPr>
          <w:spacing w:val="1"/>
          <w:sz w:val="24"/>
        </w:rPr>
        <w:t xml:space="preserve"> </w:t>
      </w:r>
      <w:r w:rsidRPr="006552E8">
        <w:rPr>
          <w:sz w:val="24"/>
        </w:rPr>
        <w:t>Kaynakları</w:t>
      </w:r>
    </w:p>
    <w:p w14:paraId="02E11BCC" w14:textId="77777777" w:rsidR="00052151" w:rsidRPr="006552E8" w:rsidRDefault="00D3649C">
      <w:pPr>
        <w:pStyle w:val="ListeParagraf"/>
        <w:numPr>
          <w:ilvl w:val="0"/>
          <w:numId w:val="22"/>
        </w:numPr>
        <w:tabs>
          <w:tab w:val="left" w:pos="1534"/>
        </w:tabs>
        <w:spacing w:line="293" w:lineRule="exact"/>
        <w:ind w:hanging="251"/>
        <w:rPr>
          <w:sz w:val="24"/>
        </w:rPr>
      </w:pPr>
      <w:r w:rsidRPr="006552E8">
        <w:rPr>
          <w:sz w:val="24"/>
        </w:rPr>
        <w:t>Sunulan</w:t>
      </w:r>
      <w:r w:rsidRPr="006552E8">
        <w:rPr>
          <w:spacing w:val="-2"/>
          <w:sz w:val="24"/>
        </w:rPr>
        <w:t xml:space="preserve"> </w:t>
      </w:r>
      <w:r w:rsidRPr="006552E8">
        <w:rPr>
          <w:sz w:val="24"/>
        </w:rPr>
        <w:t>Hizmetler</w:t>
      </w:r>
    </w:p>
    <w:p w14:paraId="10F4223A" w14:textId="77777777" w:rsidR="00052151" w:rsidRPr="006552E8" w:rsidRDefault="00D3649C">
      <w:pPr>
        <w:pStyle w:val="ListeParagraf"/>
        <w:numPr>
          <w:ilvl w:val="0"/>
          <w:numId w:val="22"/>
        </w:numPr>
        <w:tabs>
          <w:tab w:val="left" w:pos="1534"/>
        </w:tabs>
        <w:ind w:left="1120" w:right="4962" w:firstLine="163"/>
        <w:rPr>
          <w:sz w:val="24"/>
        </w:rPr>
      </w:pPr>
      <w:r w:rsidRPr="006552E8">
        <w:rPr>
          <w:sz w:val="24"/>
        </w:rPr>
        <w:t>Yönetim ve İç Kontrol Sistemi D- Diğer</w:t>
      </w:r>
      <w:r w:rsidRPr="006552E8">
        <w:rPr>
          <w:spacing w:val="-1"/>
          <w:sz w:val="24"/>
        </w:rPr>
        <w:t xml:space="preserve"> </w:t>
      </w:r>
      <w:r w:rsidRPr="006552E8">
        <w:rPr>
          <w:sz w:val="24"/>
        </w:rPr>
        <w:t>Hususlar</w:t>
      </w:r>
    </w:p>
    <w:p w14:paraId="00D1B8A2" w14:textId="77777777" w:rsidR="00052151" w:rsidRPr="006552E8" w:rsidRDefault="00D3649C">
      <w:pPr>
        <w:pStyle w:val="ListeParagraf"/>
        <w:numPr>
          <w:ilvl w:val="0"/>
          <w:numId w:val="21"/>
        </w:numPr>
        <w:tabs>
          <w:tab w:val="left" w:pos="1097"/>
        </w:tabs>
        <w:spacing w:line="293" w:lineRule="exact"/>
        <w:ind w:hanging="251"/>
        <w:rPr>
          <w:sz w:val="24"/>
        </w:rPr>
      </w:pPr>
      <w:r w:rsidRPr="006552E8">
        <w:rPr>
          <w:sz w:val="24"/>
        </w:rPr>
        <w:t>AMAÇLAR ve</w:t>
      </w:r>
      <w:r w:rsidRPr="006552E8">
        <w:rPr>
          <w:spacing w:val="-2"/>
          <w:sz w:val="24"/>
        </w:rPr>
        <w:t xml:space="preserve"> </w:t>
      </w:r>
      <w:r w:rsidRPr="006552E8">
        <w:rPr>
          <w:sz w:val="24"/>
        </w:rPr>
        <w:t>HEDEFLER</w:t>
      </w:r>
    </w:p>
    <w:p w14:paraId="08A4D3C1" w14:textId="77777777" w:rsidR="00052151" w:rsidRPr="006552E8" w:rsidRDefault="00D3649C">
      <w:pPr>
        <w:pStyle w:val="GvdeMetni"/>
        <w:ind w:left="1120"/>
      </w:pPr>
      <w:r w:rsidRPr="006552E8">
        <w:t>A- Temel Politika ve Öncelikler</w:t>
      </w:r>
    </w:p>
    <w:p w14:paraId="365C4FBB" w14:textId="77777777" w:rsidR="00052151" w:rsidRPr="006552E8" w:rsidRDefault="00D3649C">
      <w:pPr>
        <w:pStyle w:val="GvdeMetni"/>
        <w:ind w:left="1120" w:right="2744"/>
      </w:pPr>
      <w:r w:rsidRPr="006552E8">
        <w:t>B- İdarenin Stratejik Planında Yer Alan Amaç ve Hedefler C- Diğer Hususlar</w:t>
      </w:r>
    </w:p>
    <w:p w14:paraId="0E6B9C41" w14:textId="77777777" w:rsidR="00052151" w:rsidRPr="006552E8" w:rsidRDefault="00D3649C">
      <w:pPr>
        <w:pStyle w:val="ListeParagraf"/>
        <w:numPr>
          <w:ilvl w:val="0"/>
          <w:numId w:val="21"/>
        </w:numPr>
        <w:tabs>
          <w:tab w:val="left" w:pos="1157"/>
        </w:tabs>
        <w:spacing w:before="2"/>
        <w:ind w:left="1156" w:hanging="311"/>
        <w:rPr>
          <w:sz w:val="24"/>
        </w:rPr>
      </w:pPr>
      <w:r w:rsidRPr="006552E8">
        <w:rPr>
          <w:sz w:val="24"/>
        </w:rPr>
        <w:t>FAALİYETLERE İLİŞKİN BİLGİ VE</w:t>
      </w:r>
      <w:r w:rsidRPr="006552E8">
        <w:rPr>
          <w:spacing w:val="-5"/>
          <w:sz w:val="24"/>
        </w:rPr>
        <w:t xml:space="preserve"> </w:t>
      </w:r>
      <w:r w:rsidRPr="006552E8">
        <w:rPr>
          <w:sz w:val="24"/>
        </w:rPr>
        <w:t>DEĞERLENDİRMELER</w:t>
      </w:r>
    </w:p>
    <w:p w14:paraId="51562734" w14:textId="77777777" w:rsidR="00052151" w:rsidRPr="006552E8" w:rsidRDefault="00D3649C">
      <w:pPr>
        <w:pStyle w:val="GvdeMetni"/>
        <w:ind w:left="1120"/>
      </w:pPr>
      <w:r w:rsidRPr="006552E8">
        <w:t>A- Malî Bilgiler</w:t>
      </w:r>
    </w:p>
    <w:p w14:paraId="712ADB91" w14:textId="77777777" w:rsidR="00052151" w:rsidRPr="006552E8" w:rsidRDefault="00D3649C">
      <w:pPr>
        <w:pStyle w:val="ListeParagraf"/>
        <w:numPr>
          <w:ilvl w:val="1"/>
          <w:numId w:val="21"/>
        </w:numPr>
        <w:tabs>
          <w:tab w:val="left" w:pos="1586"/>
        </w:tabs>
        <w:rPr>
          <w:sz w:val="24"/>
        </w:rPr>
      </w:pPr>
      <w:r w:rsidRPr="006552E8">
        <w:rPr>
          <w:sz w:val="24"/>
        </w:rPr>
        <w:t>Bütçe Uygulama</w:t>
      </w:r>
      <w:r w:rsidRPr="006552E8">
        <w:rPr>
          <w:spacing w:val="-4"/>
          <w:sz w:val="24"/>
        </w:rPr>
        <w:t xml:space="preserve"> </w:t>
      </w:r>
      <w:r w:rsidRPr="006552E8">
        <w:rPr>
          <w:sz w:val="24"/>
        </w:rPr>
        <w:t>Sonuçları</w:t>
      </w:r>
    </w:p>
    <w:p w14:paraId="1436362D" w14:textId="77777777" w:rsidR="00052151" w:rsidRPr="006552E8" w:rsidRDefault="00D3649C">
      <w:pPr>
        <w:pStyle w:val="ListeParagraf"/>
        <w:numPr>
          <w:ilvl w:val="1"/>
          <w:numId w:val="21"/>
        </w:numPr>
        <w:tabs>
          <w:tab w:val="left" w:pos="1586"/>
        </w:tabs>
        <w:ind w:left="1336" w:right="3910" w:firstLine="0"/>
        <w:rPr>
          <w:sz w:val="24"/>
        </w:rPr>
      </w:pPr>
      <w:r w:rsidRPr="006552E8">
        <w:rPr>
          <w:sz w:val="24"/>
        </w:rPr>
        <w:t>Temel Malî Tablolara İlişkin Açıklamalar 3- Malî Denetim</w:t>
      </w:r>
      <w:r w:rsidRPr="006552E8">
        <w:rPr>
          <w:spacing w:val="-3"/>
          <w:sz w:val="24"/>
        </w:rPr>
        <w:t xml:space="preserve"> </w:t>
      </w:r>
      <w:r w:rsidRPr="006552E8">
        <w:rPr>
          <w:sz w:val="24"/>
        </w:rPr>
        <w:t>Sonuçları</w:t>
      </w:r>
    </w:p>
    <w:p w14:paraId="7EC9106B" w14:textId="77777777" w:rsidR="00052151" w:rsidRPr="006552E8" w:rsidRDefault="00D3649C">
      <w:pPr>
        <w:pStyle w:val="GvdeMetni"/>
        <w:spacing w:line="293" w:lineRule="exact"/>
        <w:ind w:left="1336"/>
      </w:pPr>
      <w:r w:rsidRPr="006552E8">
        <w:t>4- Diğer Hususlar</w:t>
      </w:r>
    </w:p>
    <w:p w14:paraId="0287E24B" w14:textId="77777777" w:rsidR="00052151" w:rsidRPr="006552E8" w:rsidRDefault="00D3649C">
      <w:pPr>
        <w:pStyle w:val="GvdeMetni"/>
        <w:ind w:left="1120"/>
      </w:pPr>
      <w:r w:rsidRPr="006552E8">
        <w:t>B- Performans Bilgileri</w:t>
      </w:r>
    </w:p>
    <w:p w14:paraId="32010FD1" w14:textId="77777777" w:rsidR="00052151" w:rsidRPr="006552E8" w:rsidRDefault="00D3649C">
      <w:pPr>
        <w:pStyle w:val="ListeParagraf"/>
        <w:numPr>
          <w:ilvl w:val="0"/>
          <w:numId w:val="20"/>
        </w:numPr>
        <w:tabs>
          <w:tab w:val="left" w:pos="1586"/>
        </w:tabs>
        <w:rPr>
          <w:sz w:val="24"/>
        </w:rPr>
      </w:pPr>
      <w:r w:rsidRPr="006552E8">
        <w:rPr>
          <w:sz w:val="24"/>
        </w:rPr>
        <w:t>Program, Alt Program, Faaliyet</w:t>
      </w:r>
      <w:r w:rsidRPr="006552E8">
        <w:rPr>
          <w:spacing w:val="3"/>
          <w:sz w:val="24"/>
        </w:rPr>
        <w:t xml:space="preserve"> </w:t>
      </w:r>
      <w:r w:rsidRPr="006552E8">
        <w:rPr>
          <w:sz w:val="24"/>
        </w:rPr>
        <w:t>Bilgileri</w:t>
      </w:r>
    </w:p>
    <w:p w14:paraId="6DC8A416" w14:textId="77777777" w:rsidR="00052151" w:rsidRPr="006552E8" w:rsidRDefault="00D3649C">
      <w:pPr>
        <w:pStyle w:val="ListeParagraf"/>
        <w:numPr>
          <w:ilvl w:val="0"/>
          <w:numId w:val="20"/>
        </w:numPr>
        <w:tabs>
          <w:tab w:val="left" w:pos="1586"/>
        </w:tabs>
        <w:rPr>
          <w:sz w:val="24"/>
        </w:rPr>
      </w:pPr>
      <w:r w:rsidRPr="006552E8">
        <w:rPr>
          <w:sz w:val="24"/>
        </w:rPr>
        <w:t>Performans Sonuçlarının</w:t>
      </w:r>
      <w:r w:rsidRPr="006552E8">
        <w:rPr>
          <w:spacing w:val="-2"/>
          <w:sz w:val="24"/>
        </w:rPr>
        <w:t xml:space="preserve"> </w:t>
      </w:r>
      <w:r w:rsidRPr="006552E8">
        <w:rPr>
          <w:sz w:val="24"/>
        </w:rPr>
        <w:t>Değerlendirilmesi</w:t>
      </w:r>
    </w:p>
    <w:p w14:paraId="454BC4B2" w14:textId="77777777" w:rsidR="00052151" w:rsidRPr="006552E8" w:rsidRDefault="00D3649C">
      <w:pPr>
        <w:pStyle w:val="ListeParagraf"/>
        <w:numPr>
          <w:ilvl w:val="1"/>
          <w:numId w:val="20"/>
        </w:numPr>
        <w:tabs>
          <w:tab w:val="left" w:pos="1778"/>
        </w:tabs>
        <w:ind w:right="136" w:firstLine="1468"/>
        <w:rPr>
          <w:sz w:val="24"/>
        </w:rPr>
      </w:pPr>
      <w:r w:rsidRPr="006552E8">
        <w:rPr>
          <w:sz w:val="24"/>
        </w:rPr>
        <w:t>Alt program hedef ve göstergeleriyle ilgili gerçekleşme sonuçları ve değerlendirmeler</w:t>
      </w:r>
    </w:p>
    <w:p w14:paraId="06C5BF4D" w14:textId="77777777" w:rsidR="00052151" w:rsidRPr="006552E8" w:rsidRDefault="00D3649C">
      <w:pPr>
        <w:pStyle w:val="ListeParagraf"/>
        <w:numPr>
          <w:ilvl w:val="1"/>
          <w:numId w:val="20"/>
        </w:numPr>
        <w:tabs>
          <w:tab w:val="left" w:pos="1834"/>
        </w:tabs>
        <w:spacing w:line="293" w:lineRule="exact"/>
        <w:ind w:left="1833" w:hanging="227"/>
        <w:rPr>
          <w:sz w:val="24"/>
        </w:rPr>
      </w:pPr>
      <w:r w:rsidRPr="006552E8">
        <w:rPr>
          <w:sz w:val="24"/>
        </w:rPr>
        <w:t>Performans denetim</w:t>
      </w:r>
      <w:r w:rsidRPr="006552E8">
        <w:rPr>
          <w:spacing w:val="-5"/>
          <w:sz w:val="24"/>
        </w:rPr>
        <w:t xml:space="preserve"> </w:t>
      </w:r>
      <w:r w:rsidRPr="006552E8">
        <w:rPr>
          <w:sz w:val="24"/>
        </w:rPr>
        <w:t>sonuçları</w:t>
      </w:r>
    </w:p>
    <w:p w14:paraId="6B48B042" w14:textId="77777777" w:rsidR="00052151" w:rsidRPr="006552E8" w:rsidRDefault="00D3649C">
      <w:pPr>
        <w:pStyle w:val="ListeParagraf"/>
        <w:numPr>
          <w:ilvl w:val="0"/>
          <w:numId w:val="20"/>
        </w:numPr>
        <w:tabs>
          <w:tab w:val="left" w:pos="1586"/>
        </w:tabs>
        <w:rPr>
          <w:sz w:val="24"/>
        </w:rPr>
      </w:pPr>
      <w:r w:rsidRPr="006552E8">
        <w:rPr>
          <w:sz w:val="24"/>
        </w:rPr>
        <w:t>Stratejik Plan Değerlendirme</w:t>
      </w:r>
      <w:r w:rsidRPr="006552E8">
        <w:rPr>
          <w:spacing w:val="-6"/>
          <w:sz w:val="24"/>
        </w:rPr>
        <w:t xml:space="preserve"> </w:t>
      </w:r>
      <w:r w:rsidRPr="006552E8">
        <w:rPr>
          <w:sz w:val="24"/>
        </w:rPr>
        <w:t>Tabloları</w:t>
      </w:r>
    </w:p>
    <w:p w14:paraId="5E9EB229" w14:textId="77777777" w:rsidR="00052151" w:rsidRPr="006552E8" w:rsidRDefault="00D3649C">
      <w:pPr>
        <w:pStyle w:val="ListeParagraf"/>
        <w:numPr>
          <w:ilvl w:val="0"/>
          <w:numId w:val="20"/>
        </w:numPr>
        <w:tabs>
          <w:tab w:val="left" w:pos="1586"/>
        </w:tabs>
        <w:spacing w:line="242" w:lineRule="auto"/>
        <w:ind w:left="1336" w:right="3321" w:firstLine="0"/>
        <w:rPr>
          <w:sz w:val="24"/>
        </w:rPr>
      </w:pPr>
      <w:r w:rsidRPr="006552E8">
        <w:rPr>
          <w:sz w:val="24"/>
        </w:rPr>
        <w:t>Performans Bilgi Sisteminin Değerlendirilmesi 5- Diğer</w:t>
      </w:r>
      <w:r w:rsidRPr="006552E8">
        <w:rPr>
          <w:spacing w:val="-4"/>
          <w:sz w:val="24"/>
        </w:rPr>
        <w:t xml:space="preserve"> </w:t>
      </w:r>
      <w:r w:rsidRPr="006552E8">
        <w:rPr>
          <w:sz w:val="24"/>
        </w:rPr>
        <w:t>Hususlar</w:t>
      </w:r>
    </w:p>
    <w:p w14:paraId="0925B52D" w14:textId="77777777" w:rsidR="00052151" w:rsidRPr="006552E8" w:rsidRDefault="00D3649C">
      <w:pPr>
        <w:pStyle w:val="ListeParagraf"/>
        <w:numPr>
          <w:ilvl w:val="0"/>
          <w:numId w:val="21"/>
        </w:numPr>
        <w:tabs>
          <w:tab w:val="left" w:pos="1174"/>
        </w:tabs>
        <w:spacing w:line="289" w:lineRule="exact"/>
        <w:ind w:left="1173" w:hanging="328"/>
        <w:rPr>
          <w:sz w:val="24"/>
        </w:rPr>
      </w:pPr>
      <w:r w:rsidRPr="006552E8">
        <w:rPr>
          <w:sz w:val="24"/>
        </w:rPr>
        <w:t>KURUMSAL KABİLİYET VE KAPASİTENİN</w:t>
      </w:r>
      <w:r w:rsidRPr="006552E8">
        <w:rPr>
          <w:spacing w:val="-4"/>
          <w:sz w:val="24"/>
        </w:rPr>
        <w:t xml:space="preserve"> </w:t>
      </w:r>
      <w:r w:rsidRPr="006552E8">
        <w:rPr>
          <w:sz w:val="24"/>
        </w:rPr>
        <w:t>DEĞERLENDİRİLMESİ</w:t>
      </w:r>
    </w:p>
    <w:p w14:paraId="06A43081" w14:textId="77777777" w:rsidR="00052151" w:rsidRPr="006552E8" w:rsidRDefault="00D3649C">
      <w:pPr>
        <w:pStyle w:val="GvdeMetni"/>
        <w:ind w:left="1175" w:right="6775"/>
      </w:pPr>
      <w:r w:rsidRPr="006552E8">
        <w:t>A- Üstünlükler B- Zayıflıklar</w:t>
      </w:r>
    </w:p>
    <w:p w14:paraId="63E57E55" w14:textId="77777777" w:rsidR="00052151" w:rsidRPr="006552E8" w:rsidRDefault="00D3649C">
      <w:pPr>
        <w:pStyle w:val="GvdeMetni"/>
        <w:spacing w:line="293" w:lineRule="exact"/>
        <w:ind w:left="1175"/>
      </w:pPr>
      <w:r w:rsidRPr="006552E8">
        <w:t>C- Değerlendirme</w:t>
      </w:r>
    </w:p>
    <w:p w14:paraId="762C68EE" w14:textId="77777777" w:rsidR="00052151" w:rsidRPr="006552E8" w:rsidRDefault="00D3649C">
      <w:pPr>
        <w:pStyle w:val="ListeParagraf"/>
        <w:numPr>
          <w:ilvl w:val="0"/>
          <w:numId w:val="21"/>
        </w:numPr>
        <w:tabs>
          <w:tab w:val="left" w:pos="1114"/>
        </w:tabs>
        <w:ind w:left="846" w:right="6199" w:firstLine="0"/>
        <w:rPr>
          <w:sz w:val="24"/>
        </w:rPr>
      </w:pPr>
      <w:r w:rsidRPr="006552E8">
        <w:rPr>
          <w:sz w:val="24"/>
        </w:rPr>
        <w:t>ÖNERİ VE TEDBİRLER EKLER</w:t>
      </w:r>
    </w:p>
    <w:p w14:paraId="20C25B70" w14:textId="77777777" w:rsidR="00052151" w:rsidRPr="006552E8" w:rsidRDefault="00D3649C">
      <w:pPr>
        <w:ind w:left="138" w:firstLine="707"/>
        <w:rPr>
          <w:i/>
          <w:sz w:val="24"/>
        </w:rPr>
      </w:pPr>
      <w:r w:rsidRPr="006552E8">
        <w:rPr>
          <w:i/>
          <w:sz w:val="24"/>
          <w:vertAlign w:val="superscript"/>
        </w:rPr>
        <w:t>[1]</w:t>
      </w:r>
      <w:r w:rsidRPr="006552E8">
        <w:rPr>
          <w:i/>
          <w:sz w:val="24"/>
        </w:rPr>
        <w:t xml:space="preserve"> Bakan Sunuşu, sadece merkezi yönetim kapsamındaki kamu idareleri ile sosyal güvenlik kurumlarının faaliyet raporlarında yer alır.</w:t>
      </w:r>
    </w:p>
    <w:p w14:paraId="5B3A9D98" w14:textId="77777777" w:rsidR="00052151" w:rsidRPr="006552E8" w:rsidRDefault="00D3649C">
      <w:pPr>
        <w:spacing w:line="293" w:lineRule="exact"/>
        <w:ind w:left="846"/>
        <w:rPr>
          <w:i/>
          <w:sz w:val="24"/>
        </w:rPr>
      </w:pPr>
      <w:r w:rsidRPr="006552E8">
        <w:rPr>
          <w:i/>
          <w:sz w:val="24"/>
          <w:vertAlign w:val="superscript"/>
        </w:rPr>
        <w:t>[2]</w:t>
      </w:r>
      <w:r w:rsidRPr="006552E8">
        <w:rPr>
          <w:i/>
          <w:sz w:val="24"/>
        </w:rPr>
        <w:t xml:space="preserve"> Bakanlıklarda üst yönetici sunuşuna yer verilmez.</w:t>
      </w:r>
    </w:p>
    <w:p w14:paraId="72BCBC1D" w14:textId="77777777" w:rsidR="00052151" w:rsidRPr="006552E8" w:rsidRDefault="00D3649C">
      <w:pPr>
        <w:ind w:left="138" w:firstLine="707"/>
        <w:rPr>
          <w:i/>
          <w:sz w:val="24"/>
        </w:rPr>
      </w:pPr>
      <w:r w:rsidRPr="006552E8">
        <w:rPr>
          <w:i/>
          <w:sz w:val="24"/>
          <w:vertAlign w:val="superscript"/>
        </w:rPr>
        <w:t>[3]</w:t>
      </w:r>
      <w:r w:rsidRPr="006552E8">
        <w:rPr>
          <w:i/>
          <w:sz w:val="24"/>
        </w:rPr>
        <w:t xml:space="preserve"> Yönetici Özeti sadece idare faaliyet raporlarında yer alır, birim faaliyet raporlarında yer almaz.</w:t>
      </w:r>
    </w:p>
    <w:p w14:paraId="4D8993F4" w14:textId="77777777" w:rsidR="00052151" w:rsidRPr="006552E8" w:rsidRDefault="00D3649C">
      <w:pPr>
        <w:pStyle w:val="Balk3"/>
        <w:spacing w:line="293" w:lineRule="exact"/>
        <w:ind w:left="846"/>
        <w:jc w:val="left"/>
      </w:pPr>
      <w:r w:rsidRPr="006552E8">
        <w:t>EK-2</w:t>
      </w:r>
    </w:p>
    <w:p w14:paraId="31FDD561" w14:textId="77777777" w:rsidR="00052151" w:rsidRPr="006552E8" w:rsidRDefault="00D3649C">
      <w:pPr>
        <w:pStyle w:val="Balk3"/>
        <w:ind w:left="846"/>
        <w:jc w:val="left"/>
      </w:pPr>
      <w:r w:rsidRPr="006552E8">
        <w:t>Üst Yöneticinin İç Kontrol Güvence Beyanı</w:t>
      </w:r>
    </w:p>
    <w:p w14:paraId="71EFA6A1" w14:textId="77777777" w:rsidR="00052151" w:rsidRPr="006552E8" w:rsidRDefault="00D3649C">
      <w:pPr>
        <w:pStyle w:val="GvdeMetni"/>
        <w:spacing w:before="1"/>
        <w:ind w:left="846"/>
      </w:pPr>
      <w:r w:rsidRPr="006552E8">
        <w:t>İÇ KONTROL GÜVENCE BEYANI</w:t>
      </w:r>
      <w:r w:rsidRPr="006552E8">
        <w:rPr>
          <w:vertAlign w:val="superscript"/>
        </w:rPr>
        <w:t>[1]</w:t>
      </w:r>
    </w:p>
    <w:p w14:paraId="11D857C4" w14:textId="77777777" w:rsidR="00052151" w:rsidRPr="006552E8" w:rsidRDefault="00D3649C">
      <w:pPr>
        <w:pStyle w:val="GvdeMetni"/>
        <w:ind w:left="138" w:right="131" w:firstLine="707"/>
        <w:jc w:val="both"/>
      </w:pPr>
      <w:r w:rsidRPr="006552E8">
        <w:t>Üst yönetici olarak görev ve yetkilerim çerçevesinde ………</w:t>
      </w:r>
      <w:r w:rsidRPr="006552E8">
        <w:rPr>
          <w:vertAlign w:val="superscript"/>
        </w:rPr>
        <w:t>[2]</w:t>
      </w:r>
      <w:r w:rsidRPr="006552E8">
        <w:t xml:space="preserve"> bütçesinin; kalkınma planına, yıllık programa, stratejik plan ve performans programı ile hizmet gereklerine uygun olarak</w:t>
      </w:r>
      <w:r w:rsidRPr="006552E8">
        <w:rPr>
          <w:spacing w:val="-8"/>
        </w:rPr>
        <w:t xml:space="preserve"> </w:t>
      </w:r>
      <w:r w:rsidRPr="006552E8">
        <w:t>hazırlandığını</w:t>
      </w:r>
      <w:r w:rsidRPr="006552E8">
        <w:rPr>
          <w:spacing w:val="-10"/>
        </w:rPr>
        <w:t xml:space="preserve"> </w:t>
      </w:r>
      <w:r w:rsidRPr="006552E8">
        <w:t>ve</w:t>
      </w:r>
      <w:r w:rsidRPr="006552E8">
        <w:rPr>
          <w:spacing w:val="-7"/>
        </w:rPr>
        <w:t xml:space="preserve"> </w:t>
      </w:r>
      <w:r w:rsidRPr="006552E8">
        <w:t>uygulandığını,</w:t>
      </w:r>
      <w:r w:rsidRPr="006552E8">
        <w:rPr>
          <w:spacing w:val="-7"/>
        </w:rPr>
        <w:t xml:space="preserve"> </w:t>
      </w:r>
      <w:r w:rsidRPr="006552E8">
        <w:t>amaç</w:t>
      </w:r>
      <w:r w:rsidRPr="006552E8">
        <w:rPr>
          <w:spacing w:val="-8"/>
        </w:rPr>
        <w:t xml:space="preserve"> </w:t>
      </w:r>
      <w:r w:rsidRPr="006552E8">
        <w:t>ve</w:t>
      </w:r>
      <w:r w:rsidRPr="006552E8">
        <w:rPr>
          <w:spacing w:val="-9"/>
        </w:rPr>
        <w:t xml:space="preserve"> </w:t>
      </w:r>
      <w:r w:rsidRPr="006552E8">
        <w:t>hedeflerin</w:t>
      </w:r>
      <w:r w:rsidRPr="006552E8">
        <w:rPr>
          <w:spacing w:val="-6"/>
        </w:rPr>
        <w:t xml:space="preserve"> </w:t>
      </w:r>
      <w:r w:rsidRPr="006552E8">
        <w:t>gerçekleştirilmesi</w:t>
      </w:r>
      <w:r w:rsidRPr="006552E8">
        <w:rPr>
          <w:spacing w:val="-8"/>
        </w:rPr>
        <w:t xml:space="preserve"> </w:t>
      </w:r>
      <w:r w:rsidRPr="006552E8">
        <w:t>ve</w:t>
      </w:r>
      <w:r w:rsidRPr="006552E8">
        <w:rPr>
          <w:spacing w:val="-7"/>
        </w:rPr>
        <w:t xml:space="preserve"> </w:t>
      </w:r>
      <w:r w:rsidRPr="006552E8">
        <w:t>ilgili</w:t>
      </w:r>
      <w:r w:rsidRPr="006552E8">
        <w:rPr>
          <w:spacing w:val="-7"/>
        </w:rPr>
        <w:t xml:space="preserve"> </w:t>
      </w:r>
      <w:r w:rsidRPr="006552E8">
        <w:t>mevzuatla düzenlenen görev ve hizmetlerin yerine getirilmesi için bütçe ile tahsis edilmiş kaynakların, planlanmış amaçlar doğrultusunda ve iyi malî yönetim ilkelerine uygun olarak kullanıldığını beyan</w:t>
      </w:r>
      <w:r w:rsidRPr="006552E8">
        <w:rPr>
          <w:spacing w:val="-2"/>
        </w:rPr>
        <w:t xml:space="preserve"> </w:t>
      </w:r>
      <w:r w:rsidRPr="006552E8">
        <w:t>ederim.</w:t>
      </w:r>
    </w:p>
    <w:p w14:paraId="33ABB59F" w14:textId="77777777" w:rsidR="00052151" w:rsidRPr="006552E8" w:rsidRDefault="00BD5B54">
      <w:pPr>
        <w:pStyle w:val="GvdeMetni"/>
        <w:ind w:left="138" w:right="134" w:firstLine="707"/>
        <w:jc w:val="both"/>
      </w:pPr>
      <w:r w:rsidRPr="006552E8">
        <w:rPr>
          <w:noProof/>
          <w:lang w:eastAsia="tr-TR"/>
        </w:rPr>
        <mc:AlternateContent>
          <mc:Choice Requires="wpg">
            <w:drawing>
              <wp:anchor distT="0" distB="0" distL="0" distR="0" simplePos="0" relativeHeight="487792128" behindDoc="1" locked="0" layoutInCell="1" allowOverlap="1" wp14:anchorId="0409E970" wp14:editId="0B4D1015">
                <wp:simplePos x="0" y="0"/>
                <wp:positionH relativeFrom="page">
                  <wp:posOffset>882650</wp:posOffset>
                </wp:positionH>
                <wp:positionV relativeFrom="paragraph">
                  <wp:posOffset>412115</wp:posOffset>
                </wp:positionV>
                <wp:extent cx="5791200" cy="184785"/>
                <wp:effectExtent l="0" t="0" r="0" b="0"/>
                <wp:wrapTopAndBottom/>
                <wp:docPr id="222"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649"/>
                          <a:chExt cx="9120" cy="291"/>
                        </a:xfrm>
                      </wpg:grpSpPr>
                      <wps:wsp>
                        <wps:cNvPr id="223" name="Rectangle 215"/>
                        <wps:cNvSpPr>
                          <a:spLocks/>
                        </wps:cNvSpPr>
                        <wps:spPr bwMode="auto">
                          <a:xfrm>
                            <a:off x="1390" y="658"/>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214"/>
                        <wps:cNvSpPr>
                          <a:spLocks/>
                        </wps:cNvSpPr>
                        <wps:spPr bwMode="auto">
                          <a:xfrm>
                            <a:off x="1390" y="648"/>
                            <a:ext cx="8887" cy="10"/>
                          </a:xfrm>
                          <a:custGeom>
                            <a:avLst/>
                            <a:gdLst>
                              <a:gd name="T0" fmla="+- 0 10276 1390"/>
                              <a:gd name="T1" fmla="*/ T0 w 8887"/>
                              <a:gd name="T2" fmla="+- 0 649 649"/>
                              <a:gd name="T3" fmla="*/ 649 h 10"/>
                              <a:gd name="T4" fmla="+- 0 1390 1390"/>
                              <a:gd name="T5" fmla="*/ T4 w 8887"/>
                              <a:gd name="T6" fmla="+- 0 649 649"/>
                              <a:gd name="T7" fmla="*/ 649 h 10"/>
                              <a:gd name="T8" fmla="+- 0 1390 1390"/>
                              <a:gd name="T9" fmla="*/ T8 w 8887"/>
                              <a:gd name="T10" fmla="+- 0 651 649"/>
                              <a:gd name="T11" fmla="*/ 651 h 10"/>
                              <a:gd name="T12" fmla="+- 0 1390 1390"/>
                              <a:gd name="T13" fmla="*/ T12 w 8887"/>
                              <a:gd name="T14" fmla="+- 0 658 649"/>
                              <a:gd name="T15" fmla="*/ 658 h 10"/>
                              <a:gd name="T16" fmla="+- 0 10276 1390"/>
                              <a:gd name="T17" fmla="*/ T16 w 8887"/>
                              <a:gd name="T18" fmla="+- 0 658 649"/>
                              <a:gd name="T19" fmla="*/ 658 h 10"/>
                              <a:gd name="T20" fmla="+- 0 10276 1390"/>
                              <a:gd name="T21" fmla="*/ T20 w 8887"/>
                              <a:gd name="T22" fmla="+- 0 651 649"/>
                              <a:gd name="T23" fmla="*/ 651 h 10"/>
                              <a:gd name="T24" fmla="+- 0 10276 1390"/>
                              <a:gd name="T25" fmla="*/ T24 w 8887"/>
                              <a:gd name="T26" fmla="+- 0 649 649"/>
                              <a:gd name="T27" fmla="*/ 649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Text Box 213"/>
                        <wps:cNvSpPr txBox="1">
                          <a:spLocks/>
                        </wps:cNvSpPr>
                        <wps:spPr bwMode="auto">
                          <a:xfrm>
                            <a:off x="1418" y="715"/>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C7C29"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26" name="Text Box 212"/>
                        <wps:cNvSpPr txBox="1">
                          <a:spLocks/>
                        </wps:cNvSpPr>
                        <wps:spPr bwMode="auto">
                          <a:xfrm>
                            <a:off x="10245" y="698"/>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73740" w14:textId="77777777" w:rsidR="00786CD5" w:rsidRDefault="00786CD5">
                              <w:pPr>
                                <w:spacing w:line="240" w:lineRule="exact"/>
                                <w:rPr>
                                  <w:sz w:val="24"/>
                                </w:rPr>
                              </w:pPr>
                              <w:r>
                                <w:rPr>
                                  <w:color w:val="FFFFFF"/>
                                  <w:sz w:val="24"/>
                                  <w:shd w:val="clear" w:color="auto" w:fill="30849B"/>
                                </w:rPr>
                                <w:t>88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9E970" id="Group 211" o:spid="_x0000_s1264" style="position:absolute;left:0;text-align:left;margin-left:69.5pt;margin-top:32.45pt;width:456pt;height:14.55pt;z-index:-15524352;mso-wrap-distance-left:0;mso-wrap-distance-right:0;mso-position-horizontal-relative:page;mso-position-vertical-relative:text" coordorigin="1390,649"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">
                <v:rect id="Rectangle 215" o:spid="_x0000_s1265" style="position:absolute;left:1390;top:658;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" fillcolor="#30849b" stroked="f">
                  <v:path arrowok="t"/>
                </v:rect>
                <v:shape id="Freeform 214" o:spid="_x0000_s1266" style="position:absolute;left:1390;top:648;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" path="m8886,l,,,2,,9r8886,l8886,2r,-2xe" fillcolor="black" stroked="f">
                  <v:path arrowok="t" o:connecttype="custom" o:connectlocs="8886,649;0,649;0,651;0,658;8886,658;8886,651;8886,649" o:connectangles="0,0,0,0,0,0,0"/>
                </v:shape>
                <v:shape id="Text Box 213" o:spid="_x0000_s1267" type="#_x0000_t202" style="position:absolute;left:1418;top:715;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" filled="f" stroked="f">
                  <v:path arrowok="t"/>
                  <v:textbox inset="0,0,0,0">
                    <w:txbxContent>
                      <w:p w14:paraId="224C7C29" w14:textId="77777777" w:rsidR="00786CD5" w:rsidRDefault="00786CD5">
                        <w:pPr>
                          <w:spacing w:line="180" w:lineRule="exact"/>
                          <w:rPr>
                            <w:b/>
                            <w:sz w:val="18"/>
                          </w:rPr>
                        </w:pPr>
                        <w:r>
                          <w:rPr>
                            <w:b/>
                            <w:color w:val="FFFFFF"/>
                            <w:sz w:val="18"/>
                          </w:rPr>
                          <w:t>Üniversiteler İçin Stratejik Planlama Rehberi</w:t>
                        </w:r>
                      </w:p>
                    </w:txbxContent>
                  </v:textbox>
                </v:shape>
                <v:shape id="Text Box 212" o:spid="_x0000_s1268" type="#_x0000_t202" style="position:absolute;left:10245;top:698;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" filled="f" stroked="f">
                  <v:path arrowok="t"/>
                  <v:textbox inset="0,0,0,0">
                    <w:txbxContent>
                      <w:p w14:paraId="2A573740" w14:textId="77777777" w:rsidR="00786CD5" w:rsidRDefault="00786CD5">
                        <w:pPr>
                          <w:spacing w:line="240" w:lineRule="exact"/>
                          <w:rPr>
                            <w:sz w:val="24"/>
                          </w:rPr>
                        </w:pPr>
                        <w:r>
                          <w:rPr>
                            <w:color w:val="FFFFFF"/>
                            <w:sz w:val="24"/>
                            <w:shd w:val="clear" w:color="auto" w:fill="30849B"/>
                          </w:rPr>
                          <w:t>88</w:t>
                        </w:r>
                      </w:p>
                    </w:txbxContent>
                  </v:textbox>
                </v:shape>
                <w10:wrap type="topAndBottom" anchorx="page"/>
              </v:group>
            </w:pict>
          </mc:Fallback>
        </mc:AlternateContent>
      </w:r>
      <w:r w:rsidR="00D3649C" w:rsidRPr="006552E8">
        <w:t>Bu çerçevede iç kontrol sisteminin; idarenin gelir, gider, varlık ve yükümlülüklerinin etkili,</w:t>
      </w:r>
      <w:r w:rsidR="00D3649C" w:rsidRPr="006552E8">
        <w:rPr>
          <w:spacing w:val="-7"/>
        </w:rPr>
        <w:t xml:space="preserve"> </w:t>
      </w:r>
      <w:r w:rsidR="00D3649C" w:rsidRPr="006552E8">
        <w:t>ekonomik</w:t>
      </w:r>
      <w:r w:rsidR="00D3649C" w:rsidRPr="006552E8">
        <w:rPr>
          <w:spacing w:val="-7"/>
        </w:rPr>
        <w:t xml:space="preserve"> </w:t>
      </w:r>
      <w:r w:rsidR="00D3649C" w:rsidRPr="006552E8">
        <w:t>ve</w:t>
      </w:r>
      <w:r w:rsidR="00D3649C" w:rsidRPr="006552E8">
        <w:rPr>
          <w:spacing w:val="-6"/>
        </w:rPr>
        <w:t xml:space="preserve"> </w:t>
      </w:r>
      <w:r w:rsidR="00D3649C" w:rsidRPr="006552E8">
        <w:t>verimli</w:t>
      </w:r>
      <w:r w:rsidR="00D3649C" w:rsidRPr="006552E8">
        <w:rPr>
          <w:spacing w:val="-6"/>
        </w:rPr>
        <w:t xml:space="preserve"> </w:t>
      </w:r>
      <w:r w:rsidR="00D3649C" w:rsidRPr="006552E8">
        <w:t>bir</w:t>
      </w:r>
      <w:r w:rsidR="00D3649C" w:rsidRPr="006552E8">
        <w:rPr>
          <w:spacing w:val="-6"/>
        </w:rPr>
        <w:t xml:space="preserve"> </w:t>
      </w:r>
      <w:r w:rsidR="00D3649C" w:rsidRPr="006552E8">
        <w:t>şekilde</w:t>
      </w:r>
      <w:r w:rsidR="00D3649C" w:rsidRPr="006552E8">
        <w:rPr>
          <w:spacing w:val="-6"/>
        </w:rPr>
        <w:t xml:space="preserve"> </w:t>
      </w:r>
      <w:r w:rsidR="00D3649C" w:rsidRPr="006552E8">
        <w:t>yönetilmesine,</w:t>
      </w:r>
      <w:r w:rsidR="00D3649C" w:rsidRPr="006552E8">
        <w:rPr>
          <w:spacing w:val="-7"/>
        </w:rPr>
        <w:t xml:space="preserve"> </w:t>
      </w:r>
      <w:r w:rsidR="00D3649C" w:rsidRPr="006552E8">
        <w:t>kanunlara</w:t>
      </w:r>
      <w:r w:rsidR="00D3649C" w:rsidRPr="006552E8">
        <w:rPr>
          <w:spacing w:val="-8"/>
        </w:rPr>
        <w:t xml:space="preserve"> </w:t>
      </w:r>
      <w:r w:rsidR="00D3649C" w:rsidRPr="006552E8">
        <w:t>ve</w:t>
      </w:r>
      <w:r w:rsidR="00D3649C" w:rsidRPr="006552E8">
        <w:rPr>
          <w:spacing w:val="-9"/>
        </w:rPr>
        <w:t xml:space="preserve"> </w:t>
      </w:r>
      <w:r w:rsidR="00D3649C" w:rsidRPr="006552E8">
        <w:lastRenderedPageBreak/>
        <w:t>diğer</w:t>
      </w:r>
      <w:r w:rsidR="00D3649C" w:rsidRPr="006552E8">
        <w:rPr>
          <w:spacing w:val="-8"/>
        </w:rPr>
        <w:t xml:space="preserve"> </w:t>
      </w:r>
      <w:r w:rsidR="00D3649C" w:rsidRPr="006552E8">
        <w:t>düzenlemelere</w:t>
      </w:r>
      <w:r w:rsidR="00D3649C" w:rsidRPr="006552E8">
        <w:rPr>
          <w:spacing w:val="-8"/>
        </w:rPr>
        <w:t xml:space="preserve"> </w:t>
      </w:r>
      <w:r w:rsidR="00D3649C" w:rsidRPr="006552E8">
        <w:t>uygun</w:t>
      </w:r>
    </w:p>
    <w:p w14:paraId="5D63702C" w14:textId="77777777" w:rsidR="00052151" w:rsidRPr="006552E8" w:rsidRDefault="00052151">
      <w:pPr>
        <w:jc w:val="both"/>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AD338E7"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266EB76B" wp14:editId="007F49C9">
                <wp:extent cx="5796915" cy="140335"/>
                <wp:effectExtent l="0" t="0" r="0" b="0"/>
                <wp:docPr id="22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5AC83"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266EB76B" id="Text Box 210" o:spid="_x0000_s1269"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" fillcolor="#30849b" stroked="f">
                <v:path arrowok="t"/>
                <v:textbox inset="0,0,0,0">
                  <w:txbxContent>
                    <w:p w14:paraId="6E35AC83"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243AC57E" w14:textId="77777777" w:rsidR="00052151" w:rsidRPr="006552E8" w:rsidRDefault="00052151">
      <w:pPr>
        <w:pStyle w:val="GvdeMetni"/>
        <w:rPr>
          <w:sz w:val="20"/>
        </w:rPr>
      </w:pPr>
    </w:p>
    <w:p w14:paraId="7DB748DD" w14:textId="77777777" w:rsidR="00052151" w:rsidRPr="006552E8" w:rsidRDefault="00052151">
      <w:pPr>
        <w:pStyle w:val="GvdeMetni"/>
        <w:spacing w:before="8"/>
        <w:rPr>
          <w:sz w:val="16"/>
        </w:rPr>
      </w:pPr>
    </w:p>
    <w:p w14:paraId="7B733B2C" w14:textId="77777777" w:rsidR="00052151" w:rsidRPr="006552E8" w:rsidRDefault="00D3649C">
      <w:pPr>
        <w:pStyle w:val="GvdeMetni"/>
        <w:spacing w:before="52"/>
        <w:ind w:left="138" w:right="135"/>
        <w:jc w:val="both"/>
      </w:pPr>
      <w:r w:rsidRPr="006552E8">
        <w:t>olarak faaliyet göstermesine, her türlü malî karar ve işlemlerde usulsüzlük ve yolsuzluğun önlenmesine, karar oluşturmak ve izlemek için düzenli, zamanında ve güvenilir rapor ve bilgi edinilmesine, varlıkların kötüye kullanılmasının ve israfının önlenmesine ve kayıplara karşı korunmasına ilişkin yeterli ve makul güvenceyi sağladığını bildiririm.</w:t>
      </w:r>
    </w:p>
    <w:p w14:paraId="0EB1EE9D" w14:textId="77777777" w:rsidR="00052151" w:rsidRPr="006552E8" w:rsidRDefault="00D3649C">
      <w:pPr>
        <w:pStyle w:val="GvdeMetni"/>
        <w:ind w:left="138" w:right="136" w:firstLine="707"/>
        <w:jc w:val="both"/>
      </w:pPr>
      <w:r w:rsidRPr="006552E8">
        <w:t>Bu</w:t>
      </w:r>
      <w:r w:rsidRPr="006552E8">
        <w:rPr>
          <w:spacing w:val="-14"/>
        </w:rPr>
        <w:t xml:space="preserve"> </w:t>
      </w:r>
      <w:r w:rsidRPr="006552E8">
        <w:t>güvence,</w:t>
      </w:r>
      <w:r w:rsidRPr="006552E8">
        <w:rPr>
          <w:spacing w:val="-16"/>
        </w:rPr>
        <w:t xml:space="preserve"> </w:t>
      </w:r>
      <w:r w:rsidRPr="006552E8">
        <w:t>üst</w:t>
      </w:r>
      <w:r w:rsidRPr="006552E8">
        <w:rPr>
          <w:spacing w:val="-14"/>
        </w:rPr>
        <w:t xml:space="preserve"> </w:t>
      </w:r>
      <w:r w:rsidRPr="006552E8">
        <w:t>yönetici</w:t>
      </w:r>
      <w:r w:rsidRPr="006552E8">
        <w:rPr>
          <w:spacing w:val="-16"/>
        </w:rPr>
        <w:t xml:space="preserve"> </w:t>
      </w:r>
      <w:r w:rsidRPr="006552E8">
        <w:t>olarak</w:t>
      </w:r>
      <w:r w:rsidRPr="006552E8">
        <w:rPr>
          <w:spacing w:val="-15"/>
        </w:rPr>
        <w:t xml:space="preserve"> </w:t>
      </w:r>
      <w:r w:rsidRPr="006552E8">
        <w:t>sahip</w:t>
      </w:r>
      <w:r w:rsidRPr="006552E8">
        <w:rPr>
          <w:spacing w:val="-16"/>
        </w:rPr>
        <w:t xml:space="preserve"> </w:t>
      </w:r>
      <w:r w:rsidRPr="006552E8">
        <w:t>olduğum</w:t>
      </w:r>
      <w:r w:rsidRPr="006552E8">
        <w:rPr>
          <w:spacing w:val="-16"/>
        </w:rPr>
        <w:t xml:space="preserve"> </w:t>
      </w:r>
      <w:r w:rsidRPr="006552E8">
        <w:t>bilgi</w:t>
      </w:r>
      <w:r w:rsidRPr="006552E8">
        <w:rPr>
          <w:spacing w:val="-15"/>
        </w:rPr>
        <w:t xml:space="preserve"> </w:t>
      </w:r>
      <w:r w:rsidRPr="006552E8">
        <w:t>ve</w:t>
      </w:r>
      <w:r w:rsidRPr="006552E8">
        <w:rPr>
          <w:spacing w:val="-17"/>
        </w:rPr>
        <w:t xml:space="preserve"> </w:t>
      </w:r>
      <w:r w:rsidRPr="006552E8">
        <w:t>değerlendirmelere,</w:t>
      </w:r>
      <w:r w:rsidRPr="006552E8">
        <w:rPr>
          <w:spacing w:val="-18"/>
        </w:rPr>
        <w:t xml:space="preserve"> </w:t>
      </w:r>
      <w:r w:rsidRPr="006552E8">
        <w:t>yönetim</w:t>
      </w:r>
      <w:r w:rsidRPr="006552E8">
        <w:rPr>
          <w:spacing w:val="-19"/>
        </w:rPr>
        <w:t xml:space="preserve"> </w:t>
      </w:r>
      <w:r w:rsidRPr="006552E8">
        <w:t>bilgi sistemlerine, iç kontrol sistemi değerlendirme raporlarına, izleme ve değerlendirme raporlarına, harcama yetkilileri ile malî hizmetler birim yöneticisi tarafından sunulan güvence beyanlarına ve denetim raporlarına</w:t>
      </w:r>
      <w:r w:rsidRPr="006552E8">
        <w:rPr>
          <w:spacing w:val="-4"/>
        </w:rPr>
        <w:t xml:space="preserve"> </w:t>
      </w:r>
      <w:r w:rsidRPr="006552E8">
        <w:t>dayanmaktadır.</w:t>
      </w:r>
      <w:r w:rsidRPr="006552E8">
        <w:rPr>
          <w:vertAlign w:val="superscript"/>
        </w:rPr>
        <w:t>[3]</w:t>
      </w:r>
    </w:p>
    <w:p w14:paraId="5B1BB89A" w14:textId="77777777" w:rsidR="00052151" w:rsidRPr="006552E8" w:rsidRDefault="00D3649C">
      <w:pPr>
        <w:pStyle w:val="GvdeMetni"/>
        <w:spacing w:line="292" w:lineRule="exact"/>
        <w:ind w:left="846"/>
        <w:jc w:val="both"/>
      </w:pPr>
      <w:r w:rsidRPr="006552E8">
        <w:t>Bu raporda yer alan bilgilerin güvenilir, tam ve doğru olduğunu beyan ederim.</w:t>
      </w:r>
      <w:r w:rsidRPr="006552E8">
        <w:rPr>
          <w:vertAlign w:val="superscript"/>
        </w:rPr>
        <w:t>[4]</w:t>
      </w:r>
      <w:r w:rsidRPr="006552E8">
        <w:t xml:space="preserve"> (Yer-</w:t>
      </w:r>
    </w:p>
    <w:p w14:paraId="5185D54B" w14:textId="77777777" w:rsidR="00052151" w:rsidRPr="006552E8" w:rsidRDefault="00D3649C">
      <w:pPr>
        <w:pStyle w:val="GvdeMetni"/>
        <w:spacing w:line="293" w:lineRule="exact"/>
        <w:ind w:left="138"/>
      </w:pPr>
      <w:r w:rsidRPr="006552E8">
        <w:t>Tarih)</w:t>
      </w:r>
    </w:p>
    <w:p w14:paraId="165486EC" w14:textId="77777777" w:rsidR="00052151" w:rsidRPr="006552E8" w:rsidRDefault="00052151">
      <w:pPr>
        <w:pStyle w:val="GvdeMetni"/>
        <w:spacing w:before="2"/>
      </w:pPr>
    </w:p>
    <w:p w14:paraId="43C8DC0F" w14:textId="77777777" w:rsidR="00052151" w:rsidRPr="006552E8" w:rsidRDefault="00D3649C">
      <w:pPr>
        <w:pStyle w:val="GvdeMetni"/>
        <w:ind w:left="8286" w:right="132" w:firstLine="463"/>
        <w:jc w:val="right"/>
      </w:pPr>
      <w:r w:rsidRPr="006552E8">
        <w:t xml:space="preserve">İmza </w:t>
      </w:r>
      <w:r w:rsidRPr="006552E8">
        <w:rPr>
          <w:spacing w:val="-1"/>
        </w:rPr>
        <w:t>Ad-Soyad</w:t>
      </w:r>
    </w:p>
    <w:p w14:paraId="0BAEFA81" w14:textId="77777777" w:rsidR="00052151" w:rsidRPr="006552E8" w:rsidRDefault="00D3649C">
      <w:pPr>
        <w:pStyle w:val="GvdeMetni"/>
        <w:ind w:right="132"/>
        <w:jc w:val="right"/>
      </w:pPr>
      <w:r w:rsidRPr="006552E8">
        <w:t>Unvan</w:t>
      </w:r>
    </w:p>
    <w:p w14:paraId="52CCCC2D" w14:textId="77777777" w:rsidR="00052151" w:rsidRPr="006552E8" w:rsidRDefault="00D3649C">
      <w:pPr>
        <w:ind w:left="138" w:right="138" w:firstLine="743"/>
        <w:jc w:val="both"/>
        <w:rPr>
          <w:i/>
          <w:sz w:val="24"/>
        </w:rPr>
      </w:pPr>
      <w:r w:rsidRPr="006552E8">
        <w:rPr>
          <w:i/>
          <w:sz w:val="24"/>
          <w:vertAlign w:val="superscript"/>
        </w:rPr>
        <w:t>[1]</w:t>
      </w:r>
      <w:r w:rsidRPr="006552E8">
        <w:rPr>
          <w:i/>
          <w:spacing w:val="-20"/>
          <w:sz w:val="24"/>
        </w:rPr>
        <w:t xml:space="preserve"> </w:t>
      </w:r>
      <w:r w:rsidRPr="006552E8">
        <w:rPr>
          <w:i/>
          <w:sz w:val="24"/>
        </w:rPr>
        <w:t>Üst</w:t>
      </w:r>
      <w:r w:rsidRPr="006552E8">
        <w:rPr>
          <w:i/>
          <w:spacing w:val="-2"/>
          <w:sz w:val="24"/>
        </w:rPr>
        <w:t xml:space="preserve"> </w:t>
      </w:r>
      <w:r w:rsidRPr="006552E8">
        <w:rPr>
          <w:i/>
          <w:sz w:val="24"/>
        </w:rPr>
        <w:t>yönetici</w:t>
      </w:r>
      <w:r w:rsidRPr="006552E8">
        <w:rPr>
          <w:i/>
          <w:spacing w:val="-6"/>
          <w:sz w:val="24"/>
        </w:rPr>
        <w:t xml:space="preserve"> </w:t>
      </w:r>
      <w:r w:rsidRPr="006552E8">
        <w:rPr>
          <w:i/>
          <w:sz w:val="24"/>
        </w:rPr>
        <w:t>tarafından</w:t>
      </w:r>
      <w:r w:rsidRPr="006552E8">
        <w:rPr>
          <w:i/>
          <w:spacing w:val="-4"/>
          <w:sz w:val="24"/>
        </w:rPr>
        <w:t xml:space="preserve"> </w:t>
      </w:r>
      <w:r w:rsidRPr="006552E8">
        <w:rPr>
          <w:i/>
          <w:sz w:val="24"/>
        </w:rPr>
        <w:t>imzalanan</w:t>
      </w:r>
      <w:r w:rsidRPr="006552E8">
        <w:rPr>
          <w:i/>
          <w:spacing w:val="-5"/>
          <w:sz w:val="24"/>
        </w:rPr>
        <w:t xml:space="preserve"> </w:t>
      </w:r>
      <w:r w:rsidRPr="006552E8">
        <w:rPr>
          <w:i/>
          <w:sz w:val="24"/>
        </w:rPr>
        <w:t>iç</w:t>
      </w:r>
      <w:r w:rsidRPr="006552E8">
        <w:rPr>
          <w:i/>
          <w:spacing w:val="-2"/>
          <w:sz w:val="24"/>
        </w:rPr>
        <w:t xml:space="preserve"> </w:t>
      </w:r>
      <w:r w:rsidRPr="006552E8">
        <w:rPr>
          <w:i/>
          <w:sz w:val="24"/>
        </w:rPr>
        <w:t>kontrol</w:t>
      </w:r>
      <w:r w:rsidRPr="006552E8">
        <w:rPr>
          <w:i/>
          <w:spacing w:val="-4"/>
          <w:sz w:val="24"/>
        </w:rPr>
        <w:t xml:space="preserve"> </w:t>
      </w:r>
      <w:r w:rsidRPr="006552E8">
        <w:rPr>
          <w:i/>
          <w:sz w:val="24"/>
        </w:rPr>
        <w:t>güvence</w:t>
      </w:r>
      <w:r w:rsidRPr="006552E8">
        <w:rPr>
          <w:i/>
          <w:spacing w:val="-2"/>
          <w:sz w:val="24"/>
        </w:rPr>
        <w:t xml:space="preserve"> </w:t>
      </w:r>
      <w:r w:rsidRPr="006552E8">
        <w:rPr>
          <w:i/>
          <w:sz w:val="24"/>
        </w:rPr>
        <w:t>beyanı</w:t>
      </w:r>
      <w:r w:rsidRPr="006552E8">
        <w:rPr>
          <w:i/>
          <w:spacing w:val="-4"/>
          <w:sz w:val="24"/>
        </w:rPr>
        <w:t xml:space="preserve"> </w:t>
      </w:r>
      <w:r w:rsidRPr="006552E8">
        <w:rPr>
          <w:i/>
          <w:sz w:val="24"/>
        </w:rPr>
        <w:t>idare</w:t>
      </w:r>
      <w:r w:rsidRPr="006552E8">
        <w:rPr>
          <w:i/>
          <w:spacing w:val="-3"/>
          <w:sz w:val="24"/>
        </w:rPr>
        <w:t xml:space="preserve"> </w:t>
      </w:r>
      <w:r w:rsidRPr="006552E8">
        <w:rPr>
          <w:i/>
          <w:sz w:val="24"/>
        </w:rPr>
        <w:t>faaliyet</w:t>
      </w:r>
      <w:r w:rsidRPr="006552E8">
        <w:rPr>
          <w:i/>
          <w:spacing w:val="-2"/>
          <w:sz w:val="24"/>
        </w:rPr>
        <w:t xml:space="preserve"> </w:t>
      </w:r>
      <w:r w:rsidRPr="006552E8">
        <w:rPr>
          <w:i/>
          <w:sz w:val="24"/>
        </w:rPr>
        <w:t>raporuna eklenir. İç kontrol güvence beyanı bakanlıklarda Bakan tarafından, diğer idarelerde ise en üst yönetici tarafından</w:t>
      </w:r>
      <w:r w:rsidRPr="006552E8">
        <w:rPr>
          <w:i/>
          <w:spacing w:val="-4"/>
          <w:sz w:val="24"/>
        </w:rPr>
        <w:t xml:space="preserve"> </w:t>
      </w:r>
      <w:r w:rsidRPr="006552E8">
        <w:rPr>
          <w:i/>
          <w:sz w:val="24"/>
        </w:rPr>
        <w:t>imzalanır.</w:t>
      </w:r>
    </w:p>
    <w:p w14:paraId="15C1C5B9" w14:textId="77777777" w:rsidR="00052151" w:rsidRPr="006552E8" w:rsidRDefault="00D3649C">
      <w:pPr>
        <w:spacing w:line="292" w:lineRule="exact"/>
        <w:ind w:left="846"/>
        <w:jc w:val="both"/>
        <w:rPr>
          <w:i/>
          <w:sz w:val="24"/>
        </w:rPr>
      </w:pPr>
      <w:r w:rsidRPr="006552E8">
        <w:rPr>
          <w:i/>
          <w:sz w:val="24"/>
          <w:vertAlign w:val="superscript"/>
        </w:rPr>
        <w:t>[2]</w:t>
      </w:r>
      <w:r w:rsidRPr="006552E8">
        <w:rPr>
          <w:i/>
          <w:sz w:val="24"/>
        </w:rPr>
        <w:t>İdare adı yazılır.</w:t>
      </w:r>
    </w:p>
    <w:p w14:paraId="45CB08D9" w14:textId="77777777" w:rsidR="00052151" w:rsidRPr="006552E8" w:rsidRDefault="00D3649C">
      <w:pPr>
        <w:ind w:left="138" w:right="135" w:firstLine="707"/>
        <w:jc w:val="both"/>
        <w:rPr>
          <w:i/>
          <w:sz w:val="24"/>
        </w:rPr>
      </w:pPr>
      <w:r w:rsidRPr="006552E8">
        <w:rPr>
          <w:i/>
          <w:sz w:val="24"/>
          <w:vertAlign w:val="superscript"/>
        </w:rPr>
        <w:t>[3]</w:t>
      </w:r>
      <w:r w:rsidRPr="006552E8">
        <w:rPr>
          <w:i/>
          <w:sz w:val="24"/>
        </w:rPr>
        <w:t>Yıl içerisinde üst yönetici değişmişse “benden önceki yönetici/yöneticilerden almış olduğum bilgiler” ibaresi de eklenir.</w:t>
      </w:r>
    </w:p>
    <w:p w14:paraId="191F40FB" w14:textId="77777777" w:rsidR="00052151" w:rsidRPr="006552E8" w:rsidRDefault="00D3649C">
      <w:pPr>
        <w:ind w:left="138" w:right="142" w:firstLine="707"/>
        <w:jc w:val="both"/>
        <w:rPr>
          <w:i/>
          <w:sz w:val="24"/>
        </w:rPr>
      </w:pPr>
      <w:r w:rsidRPr="006552E8">
        <w:rPr>
          <w:i/>
          <w:sz w:val="24"/>
          <w:vertAlign w:val="superscript"/>
        </w:rPr>
        <w:t>[4]</w:t>
      </w:r>
      <w:r w:rsidRPr="006552E8">
        <w:rPr>
          <w:i/>
          <w:sz w:val="24"/>
        </w:rPr>
        <w:t xml:space="preserve"> Üst yöneticinin herhangi bir çekincesi varsa bunlar liste olarak bu beyana eklenir ve beyanın bu çekincelerle birlikte dikkate alınması gerektiği belirtilir.</w:t>
      </w:r>
    </w:p>
    <w:p w14:paraId="5F0C8FFC" w14:textId="77777777" w:rsidR="00052151" w:rsidRPr="006552E8" w:rsidRDefault="00D3649C">
      <w:pPr>
        <w:pStyle w:val="Balk3"/>
        <w:spacing w:line="293" w:lineRule="exact"/>
        <w:ind w:left="846"/>
        <w:jc w:val="left"/>
      </w:pPr>
      <w:r w:rsidRPr="006552E8">
        <w:t>EK-3</w:t>
      </w:r>
    </w:p>
    <w:p w14:paraId="7FFC963A" w14:textId="77777777" w:rsidR="00052151" w:rsidRPr="006552E8" w:rsidRDefault="00D3649C">
      <w:pPr>
        <w:pStyle w:val="Balk3"/>
        <w:ind w:left="846"/>
      </w:pPr>
      <w:r w:rsidRPr="006552E8">
        <w:t>Harcama Yetkilisinin İç Kontrol Güvence Beyanı</w:t>
      </w:r>
    </w:p>
    <w:p w14:paraId="181C2D8D" w14:textId="77777777" w:rsidR="00052151" w:rsidRPr="006552E8" w:rsidRDefault="00D3649C">
      <w:pPr>
        <w:pStyle w:val="GvdeMetni"/>
        <w:spacing w:before="2"/>
        <w:ind w:left="846"/>
      </w:pPr>
      <w:r w:rsidRPr="006552E8">
        <w:t>İÇ KONTROL GÜVENCE BEYANI</w:t>
      </w:r>
      <w:r w:rsidRPr="006552E8">
        <w:rPr>
          <w:vertAlign w:val="superscript"/>
        </w:rPr>
        <w:t>[1]</w:t>
      </w:r>
    </w:p>
    <w:p w14:paraId="0C0C4514" w14:textId="77777777" w:rsidR="00052151" w:rsidRPr="006552E8" w:rsidRDefault="00D3649C">
      <w:pPr>
        <w:pStyle w:val="GvdeMetni"/>
        <w:ind w:left="846"/>
        <w:jc w:val="both"/>
      </w:pPr>
      <w:r w:rsidRPr="006552E8">
        <w:t>Harcama yetkilisi olarak görev ve yetkilerim çerçevesinde;</w:t>
      </w:r>
    </w:p>
    <w:p w14:paraId="4DC2D559" w14:textId="77777777" w:rsidR="00052151" w:rsidRPr="006552E8" w:rsidRDefault="00D3649C">
      <w:pPr>
        <w:pStyle w:val="GvdeMetni"/>
        <w:ind w:left="138" w:right="136" w:firstLine="707"/>
        <w:jc w:val="both"/>
      </w:pPr>
      <w:r w:rsidRPr="006552E8">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467FA34E" w14:textId="77777777" w:rsidR="00052151" w:rsidRPr="006552E8" w:rsidRDefault="00D3649C">
      <w:pPr>
        <w:pStyle w:val="GvdeMetni"/>
        <w:ind w:left="138" w:right="135" w:firstLine="707"/>
        <w:jc w:val="both"/>
      </w:pPr>
      <w:r w:rsidRPr="006552E8">
        <w:t>Bu</w:t>
      </w:r>
      <w:r w:rsidRPr="006552E8">
        <w:rPr>
          <w:spacing w:val="-10"/>
        </w:rPr>
        <w:t xml:space="preserve"> </w:t>
      </w:r>
      <w:r w:rsidRPr="006552E8">
        <w:t>güvence,</w:t>
      </w:r>
      <w:r w:rsidRPr="006552E8">
        <w:rPr>
          <w:spacing w:val="-12"/>
        </w:rPr>
        <w:t xml:space="preserve"> </w:t>
      </w:r>
      <w:r w:rsidRPr="006552E8">
        <w:t>harcama</w:t>
      </w:r>
      <w:r w:rsidRPr="006552E8">
        <w:rPr>
          <w:spacing w:val="-10"/>
        </w:rPr>
        <w:t xml:space="preserve"> </w:t>
      </w:r>
      <w:r w:rsidRPr="006552E8">
        <w:t>yetkilisi</w:t>
      </w:r>
      <w:r w:rsidRPr="006552E8">
        <w:rPr>
          <w:spacing w:val="-10"/>
        </w:rPr>
        <w:t xml:space="preserve"> </w:t>
      </w:r>
      <w:r w:rsidRPr="006552E8">
        <w:t>olarak</w:t>
      </w:r>
      <w:r w:rsidRPr="006552E8">
        <w:rPr>
          <w:spacing w:val="-11"/>
        </w:rPr>
        <w:t xml:space="preserve"> </w:t>
      </w:r>
      <w:r w:rsidRPr="006552E8">
        <w:t>sahip</w:t>
      </w:r>
      <w:r w:rsidRPr="006552E8">
        <w:rPr>
          <w:spacing w:val="-9"/>
        </w:rPr>
        <w:t xml:space="preserve"> </w:t>
      </w:r>
      <w:r w:rsidRPr="006552E8">
        <w:t>olduğum</w:t>
      </w:r>
      <w:r w:rsidRPr="006552E8">
        <w:rPr>
          <w:spacing w:val="-9"/>
        </w:rPr>
        <w:t xml:space="preserve"> </w:t>
      </w:r>
      <w:r w:rsidRPr="006552E8">
        <w:t>bilgi</w:t>
      </w:r>
      <w:r w:rsidRPr="006552E8">
        <w:rPr>
          <w:spacing w:val="-10"/>
        </w:rPr>
        <w:t xml:space="preserve"> </w:t>
      </w:r>
      <w:r w:rsidRPr="006552E8">
        <w:t>ve</w:t>
      </w:r>
      <w:r w:rsidRPr="006552E8">
        <w:rPr>
          <w:spacing w:val="-10"/>
        </w:rPr>
        <w:t xml:space="preserve"> </w:t>
      </w:r>
      <w:r w:rsidRPr="006552E8">
        <w:t>değerlendirmeler,</w:t>
      </w:r>
      <w:r w:rsidRPr="006552E8">
        <w:rPr>
          <w:spacing w:val="-10"/>
        </w:rPr>
        <w:t xml:space="preserve"> </w:t>
      </w:r>
      <w:r w:rsidRPr="006552E8">
        <w:t>yönetim bilgi sistemleri, iç kontrol sistemi değerlendirme raporları, izleme ve değerlendirme raporları ile denetim raporlarına</w:t>
      </w:r>
      <w:r w:rsidRPr="006552E8">
        <w:rPr>
          <w:spacing w:val="-1"/>
        </w:rPr>
        <w:t xml:space="preserve"> </w:t>
      </w:r>
      <w:r w:rsidRPr="006552E8">
        <w:t>dayanmaktadır.</w:t>
      </w:r>
      <w:r w:rsidRPr="006552E8">
        <w:rPr>
          <w:vertAlign w:val="superscript"/>
        </w:rPr>
        <w:t>[2]</w:t>
      </w:r>
    </w:p>
    <w:p w14:paraId="29A8B75C" w14:textId="77777777" w:rsidR="00052151" w:rsidRPr="006552E8" w:rsidRDefault="00D3649C">
      <w:pPr>
        <w:pStyle w:val="GvdeMetni"/>
        <w:ind w:left="846"/>
        <w:jc w:val="both"/>
      </w:pPr>
      <w:r w:rsidRPr="006552E8">
        <w:t>Bu raporda yer alan bilgilerin güvenilir, tam ve doğru olduğunu beyan ederim.</w:t>
      </w:r>
      <w:r w:rsidRPr="006552E8">
        <w:rPr>
          <w:vertAlign w:val="superscript"/>
        </w:rPr>
        <w:t>[3]</w:t>
      </w:r>
      <w:r w:rsidRPr="006552E8">
        <w:t xml:space="preserve"> (Yer-</w:t>
      </w:r>
    </w:p>
    <w:p w14:paraId="488F1DF6" w14:textId="77777777" w:rsidR="00052151" w:rsidRPr="006552E8" w:rsidRDefault="00052151">
      <w:pPr>
        <w:jc w:val="both"/>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57D4288" w14:textId="77777777" w:rsidR="00052151" w:rsidRPr="006552E8" w:rsidRDefault="00D3649C">
      <w:pPr>
        <w:pStyle w:val="GvdeMetni"/>
        <w:spacing w:line="292" w:lineRule="exact"/>
        <w:ind w:left="138"/>
      </w:pPr>
      <w:r w:rsidRPr="006552E8">
        <w:lastRenderedPageBreak/>
        <w:t>Tarih)</w:t>
      </w:r>
    </w:p>
    <w:p w14:paraId="216E1EEB" w14:textId="77777777" w:rsidR="00052151" w:rsidRPr="006552E8" w:rsidRDefault="00D3649C">
      <w:pPr>
        <w:pStyle w:val="GvdeMetni"/>
        <w:spacing w:before="10"/>
        <w:rPr>
          <w:sz w:val="23"/>
        </w:rPr>
      </w:pPr>
      <w:r w:rsidRPr="006552E8">
        <w:br w:type="column"/>
      </w:r>
    </w:p>
    <w:p w14:paraId="18A4EA1A" w14:textId="77777777" w:rsidR="00052151" w:rsidRPr="006552E8" w:rsidRDefault="00D3649C">
      <w:pPr>
        <w:pStyle w:val="GvdeMetni"/>
        <w:spacing w:before="1"/>
        <w:ind w:left="7535" w:right="132" w:firstLine="463"/>
        <w:jc w:val="right"/>
      </w:pPr>
      <w:r w:rsidRPr="006552E8">
        <w:t xml:space="preserve">İmza </w:t>
      </w:r>
      <w:r w:rsidRPr="006552E8">
        <w:rPr>
          <w:spacing w:val="-1"/>
        </w:rPr>
        <w:t>Ad-Soyad</w:t>
      </w:r>
    </w:p>
    <w:p w14:paraId="09B59AED" w14:textId="77777777" w:rsidR="00052151" w:rsidRPr="006552E8" w:rsidRDefault="00D3649C">
      <w:pPr>
        <w:pStyle w:val="GvdeMetni"/>
        <w:spacing w:before="2"/>
        <w:ind w:right="132"/>
        <w:jc w:val="right"/>
      </w:pPr>
      <w:r w:rsidRPr="006552E8">
        <w:t>Unvan</w:t>
      </w:r>
    </w:p>
    <w:p w14:paraId="17052169" w14:textId="77777777" w:rsidR="00052151" w:rsidRPr="006552E8" w:rsidRDefault="00D3649C">
      <w:pPr>
        <w:ind w:right="137"/>
        <w:jc w:val="right"/>
        <w:rPr>
          <w:i/>
          <w:sz w:val="24"/>
        </w:rPr>
      </w:pPr>
      <w:r w:rsidRPr="006552E8">
        <w:rPr>
          <w:i/>
          <w:sz w:val="24"/>
          <w:vertAlign w:val="superscript"/>
        </w:rPr>
        <w:t>[1]</w:t>
      </w:r>
      <w:r w:rsidRPr="006552E8">
        <w:rPr>
          <w:i/>
          <w:sz w:val="24"/>
        </w:rPr>
        <w:t xml:space="preserve"> Harcama yetkilileri tarafından imzalanan iç  kontrol  güvence  beyanı  birim</w:t>
      </w:r>
      <w:r w:rsidRPr="006552E8">
        <w:rPr>
          <w:i/>
          <w:spacing w:val="33"/>
          <w:sz w:val="24"/>
        </w:rPr>
        <w:t xml:space="preserve"> </w:t>
      </w:r>
      <w:r w:rsidRPr="006552E8">
        <w:rPr>
          <w:i/>
          <w:sz w:val="24"/>
        </w:rPr>
        <w:t>faaliyet</w:t>
      </w:r>
    </w:p>
    <w:p w14:paraId="3ADF6C2C" w14:textId="77777777" w:rsidR="00052151" w:rsidRPr="006552E8" w:rsidRDefault="00052151">
      <w:pPr>
        <w:jc w:val="right"/>
        <w:rPr>
          <w:sz w:val="24"/>
        </w:rPr>
        <w:sectPr w:rsidR="00052151" w:rsidRPr="006552E8">
          <w:type w:val="continuous"/>
          <w:pgSz w:w="11910" w:h="16840"/>
          <w:pgMar w:top="140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num="2" w:space="708" w:equalWidth="0">
            <w:col w:w="711" w:space="40"/>
            <w:col w:w="8599"/>
          </w:cols>
        </w:sectPr>
      </w:pPr>
    </w:p>
    <w:p w14:paraId="2845A236" w14:textId="77777777" w:rsidR="00052151" w:rsidRPr="006552E8" w:rsidRDefault="00D3649C">
      <w:pPr>
        <w:spacing w:line="293" w:lineRule="exact"/>
        <w:ind w:left="138"/>
        <w:rPr>
          <w:i/>
          <w:sz w:val="24"/>
        </w:rPr>
      </w:pPr>
      <w:r w:rsidRPr="006552E8">
        <w:rPr>
          <w:i/>
          <w:sz w:val="24"/>
        </w:rPr>
        <w:lastRenderedPageBreak/>
        <w:t>raporlarına eklenir.</w:t>
      </w:r>
    </w:p>
    <w:p w14:paraId="126CBD5F" w14:textId="77777777" w:rsidR="00052151" w:rsidRPr="006552E8" w:rsidRDefault="00D3649C">
      <w:pPr>
        <w:tabs>
          <w:tab w:val="left" w:pos="1597"/>
          <w:tab w:val="left" w:pos="2804"/>
          <w:tab w:val="left" w:pos="3955"/>
          <w:tab w:val="left" w:pos="4972"/>
          <w:tab w:val="left" w:pos="6320"/>
          <w:tab w:val="left" w:pos="7431"/>
          <w:tab w:val="left" w:pos="8345"/>
        </w:tabs>
        <w:ind w:left="138" w:right="135" w:firstLine="707"/>
        <w:rPr>
          <w:i/>
          <w:sz w:val="24"/>
        </w:rPr>
      </w:pPr>
      <w:r w:rsidRPr="006552E8">
        <w:rPr>
          <w:i/>
          <w:sz w:val="24"/>
          <w:vertAlign w:val="superscript"/>
        </w:rPr>
        <w:t>[2]</w:t>
      </w:r>
      <w:r w:rsidRPr="006552E8">
        <w:rPr>
          <w:i/>
          <w:spacing w:val="-3"/>
          <w:sz w:val="24"/>
        </w:rPr>
        <w:t xml:space="preserve"> </w:t>
      </w:r>
      <w:r w:rsidRPr="006552E8">
        <w:rPr>
          <w:i/>
          <w:sz w:val="24"/>
        </w:rPr>
        <w:t>Yıl</w:t>
      </w:r>
      <w:r w:rsidRPr="006552E8">
        <w:rPr>
          <w:i/>
          <w:sz w:val="24"/>
        </w:rPr>
        <w:tab/>
        <w:t>içerisinde</w:t>
      </w:r>
      <w:r w:rsidRPr="006552E8">
        <w:rPr>
          <w:i/>
          <w:sz w:val="24"/>
        </w:rPr>
        <w:tab/>
        <w:t>harcama</w:t>
      </w:r>
      <w:r w:rsidRPr="006552E8">
        <w:rPr>
          <w:i/>
          <w:sz w:val="24"/>
        </w:rPr>
        <w:tab/>
        <w:t>yetkilisi</w:t>
      </w:r>
      <w:r w:rsidRPr="006552E8">
        <w:rPr>
          <w:i/>
          <w:sz w:val="24"/>
        </w:rPr>
        <w:tab/>
        <w:t>değişmişse</w:t>
      </w:r>
      <w:r w:rsidRPr="006552E8">
        <w:rPr>
          <w:i/>
          <w:sz w:val="24"/>
        </w:rPr>
        <w:tab/>
        <w:t>“benden</w:t>
      </w:r>
      <w:r w:rsidRPr="006552E8">
        <w:rPr>
          <w:i/>
          <w:sz w:val="24"/>
        </w:rPr>
        <w:tab/>
        <w:t>önceki</w:t>
      </w:r>
      <w:r w:rsidRPr="006552E8">
        <w:rPr>
          <w:i/>
          <w:sz w:val="24"/>
        </w:rPr>
        <w:tab/>
      </w:r>
      <w:r w:rsidRPr="006552E8">
        <w:rPr>
          <w:i/>
          <w:spacing w:val="-4"/>
          <w:sz w:val="24"/>
        </w:rPr>
        <w:t xml:space="preserve">harcama </w:t>
      </w:r>
      <w:r w:rsidRPr="006552E8">
        <w:rPr>
          <w:i/>
          <w:sz w:val="24"/>
        </w:rPr>
        <w:t>yetkilisi/yetkililerinden almış olduğum bilgiler” ibaresi de</w:t>
      </w:r>
      <w:r w:rsidRPr="006552E8">
        <w:rPr>
          <w:i/>
          <w:spacing w:val="-2"/>
          <w:sz w:val="24"/>
        </w:rPr>
        <w:t xml:space="preserve"> </w:t>
      </w:r>
      <w:r w:rsidRPr="006552E8">
        <w:rPr>
          <w:i/>
          <w:sz w:val="24"/>
        </w:rPr>
        <w:t>eklenir.</w:t>
      </w:r>
    </w:p>
    <w:p w14:paraId="70A9B17D" w14:textId="77777777" w:rsidR="00052151" w:rsidRPr="006552E8" w:rsidRDefault="00D3649C">
      <w:pPr>
        <w:ind w:left="138" w:right="135" w:firstLine="707"/>
        <w:rPr>
          <w:i/>
          <w:sz w:val="24"/>
        </w:rPr>
      </w:pPr>
      <w:r w:rsidRPr="006552E8">
        <w:rPr>
          <w:i/>
          <w:sz w:val="24"/>
          <w:vertAlign w:val="superscript"/>
        </w:rPr>
        <w:t>[3]</w:t>
      </w:r>
      <w:r w:rsidRPr="006552E8">
        <w:rPr>
          <w:i/>
          <w:sz w:val="24"/>
        </w:rPr>
        <w:t xml:space="preserve"> Harcama yetkilisinin herhangi bir çekincesi varsa bunlar liste olarak bu </w:t>
      </w:r>
      <w:r w:rsidRPr="006552E8">
        <w:rPr>
          <w:i/>
          <w:sz w:val="24"/>
        </w:rPr>
        <w:lastRenderedPageBreak/>
        <w:t>beyana eklenir ve beyanın bu çekincelerle birlikte dikkate alınması gerektiği belirtilir.</w:t>
      </w:r>
    </w:p>
    <w:p w14:paraId="390AE94B" w14:textId="77777777" w:rsidR="00052151" w:rsidRPr="006552E8" w:rsidRDefault="00052151">
      <w:pPr>
        <w:pStyle w:val="GvdeMetni"/>
        <w:rPr>
          <w:i/>
          <w:sz w:val="20"/>
        </w:rPr>
      </w:pPr>
    </w:p>
    <w:p w14:paraId="72A4B6D6" w14:textId="77777777" w:rsidR="00052151" w:rsidRPr="006552E8" w:rsidRDefault="00BD5B54">
      <w:pPr>
        <w:pStyle w:val="GvdeMetni"/>
        <w:spacing w:before="11"/>
        <w:rPr>
          <w:i/>
          <w:sz w:val="29"/>
        </w:rPr>
      </w:pPr>
      <w:r w:rsidRPr="006552E8">
        <w:rPr>
          <w:noProof/>
          <w:lang w:eastAsia="tr-TR"/>
        </w:rPr>
        <mc:AlternateContent>
          <mc:Choice Requires="wpg">
            <w:drawing>
              <wp:anchor distT="0" distB="0" distL="0" distR="0" simplePos="0" relativeHeight="487794176" behindDoc="1" locked="0" layoutInCell="1" allowOverlap="1" wp14:anchorId="2E3E4331" wp14:editId="25A477DC">
                <wp:simplePos x="0" y="0"/>
                <wp:positionH relativeFrom="page">
                  <wp:posOffset>882650</wp:posOffset>
                </wp:positionH>
                <wp:positionV relativeFrom="paragraph">
                  <wp:posOffset>256540</wp:posOffset>
                </wp:positionV>
                <wp:extent cx="5791200" cy="184785"/>
                <wp:effectExtent l="0" t="0" r="0" b="0"/>
                <wp:wrapTopAndBottom/>
                <wp:docPr id="216"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404"/>
                          <a:chExt cx="9120" cy="291"/>
                        </a:xfrm>
                      </wpg:grpSpPr>
                      <wps:wsp>
                        <wps:cNvPr id="217" name="Rectangle 209"/>
                        <wps:cNvSpPr>
                          <a:spLocks/>
                        </wps:cNvSpPr>
                        <wps:spPr bwMode="auto">
                          <a:xfrm>
                            <a:off x="1390" y="413"/>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Freeform 208"/>
                        <wps:cNvSpPr>
                          <a:spLocks/>
                        </wps:cNvSpPr>
                        <wps:spPr bwMode="auto">
                          <a:xfrm>
                            <a:off x="1390" y="404"/>
                            <a:ext cx="8887" cy="10"/>
                          </a:xfrm>
                          <a:custGeom>
                            <a:avLst/>
                            <a:gdLst>
                              <a:gd name="T0" fmla="+- 0 10276 1390"/>
                              <a:gd name="T1" fmla="*/ T0 w 8887"/>
                              <a:gd name="T2" fmla="+- 0 404 404"/>
                              <a:gd name="T3" fmla="*/ 404 h 10"/>
                              <a:gd name="T4" fmla="+- 0 1390 1390"/>
                              <a:gd name="T5" fmla="*/ T4 w 8887"/>
                              <a:gd name="T6" fmla="+- 0 404 404"/>
                              <a:gd name="T7" fmla="*/ 404 h 10"/>
                              <a:gd name="T8" fmla="+- 0 1390 1390"/>
                              <a:gd name="T9" fmla="*/ T8 w 8887"/>
                              <a:gd name="T10" fmla="+- 0 406 404"/>
                              <a:gd name="T11" fmla="*/ 406 h 10"/>
                              <a:gd name="T12" fmla="+- 0 1390 1390"/>
                              <a:gd name="T13" fmla="*/ T12 w 8887"/>
                              <a:gd name="T14" fmla="+- 0 414 404"/>
                              <a:gd name="T15" fmla="*/ 414 h 10"/>
                              <a:gd name="T16" fmla="+- 0 10276 1390"/>
                              <a:gd name="T17" fmla="*/ T16 w 8887"/>
                              <a:gd name="T18" fmla="+- 0 414 404"/>
                              <a:gd name="T19" fmla="*/ 414 h 10"/>
                              <a:gd name="T20" fmla="+- 0 10276 1390"/>
                              <a:gd name="T21" fmla="*/ T20 w 8887"/>
                              <a:gd name="T22" fmla="+- 0 406 404"/>
                              <a:gd name="T23" fmla="*/ 406 h 10"/>
                              <a:gd name="T24" fmla="+- 0 10276 1390"/>
                              <a:gd name="T25" fmla="*/ T24 w 8887"/>
                              <a:gd name="T26" fmla="+- 0 404 404"/>
                              <a:gd name="T27" fmla="*/ 404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10"/>
                                </a:lnTo>
                                <a:lnTo>
                                  <a:pt x="8886" y="10"/>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Text Box 207"/>
                        <wps:cNvSpPr txBox="1">
                          <a:spLocks/>
                        </wps:cNvSpPr>
                        <wps:spPr bwMode="auto">
                          <a:xfrm>
                            <a:off x="1418" y="47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B4A1D"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20" name="Text Box 206"/>
                        <wps:cNvSpPr txBox="1">
                          <a:spLocks/>
                        </wps:cNvSpPr>
                        <wps:spPr bwMode="auto">
                          <a:xfrm>
                            <a:off x="10245" y="454"/>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0CC7" w14:textId="77777777" w:rsidR="00786CD5" w:rsidRDefault="00786CD5">
                              <w:pPr>
                                <w:spacing w:line="240" w:lineRule="exact"/>
                                <w:rPr>
                                  <w:sz w:val="24"/>
                                </w:rPr>
                              </w:pPr>
                              <w:r>
                                <w:rPr>
                                  <w:color w:val="FFFFFF"/>
                                  <w:sz w:val="24"/>
                                  <w:shd w:val="clear" w:color="auto" w:fill="30849B"/>
                                </w:rPr>
                                <w:t>89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E4331" id="Group 205" o:spid="_x0000_s1270" style="position:absolute;margin-left:69.5pt;margin-top:20.2pt;width:456pt;height:14.55pt;z-index:-15522304;mso-wrap-distance-left:0;mso-wrap-distance-right:0;mso-position-horizontal-relative:page;mso-position-vertical-relative:text" coordorigin="1390,404"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">
                <v:rect id="Rectangle 209" o:spid="_x0000_s1271" style="position:absolute;left:1390;top:413;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" fillcolor="#30849b" stroked="f">
                  <v:path arrowok="t"/>
                </v:rect>
                <v:shape id="Freeform 208" o:spid="_x0000_s1272" style="position:absolute;left:1390;top:404;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" path="m8886,l,,,2r,8l8886,10r,-8l8886,xe" fillcolor="black" stroked="f">
                  <v:path arrowok="t" o:connecttype="custom" o:connectlocs="8886,404;0,404;0,406;0,414;8886,414;8886,406;8886,404" o:connectangles="0,0,0,0,0,0,0"/>
                </v:shape>
                <v:shape id="Text Box 207" o:spid="_x0000_s1273" type="#_x0000_t202" style="position:absolute;left:1418;top:47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" filled="f" stroked="f">
                  <v:path arrowok="t"/>
                  <v:textbox inset="0,0,0,0">
                    <w:txbxContent>
                      <w:p w14:paraId="49BB4A1D" w14:textId="77777777" w:rsidR="00786CD5" w:rsidRDefault="00786CD5">
                        <w:pPr>
                          <w:spacing w:line="180" w:lineRule="exact"/>
                          <w:rPr>
                            <w:b/>
                            <w:sz w:val="18"/>
                          </w:rPr>
                        </w:pPr>
                        <w:r>
                          <w:rPr>
                            <w:b/>
                            <w:color w:val="FFFFFF"/>
                            <w:sz w:val="18"/>
                          </w:rPr>
                          <w:t>Üniversiteler İçin Stratejik Planlama Rehberi</w:t>
                        </w:r>
                      </w:p>
                    </w:txbxContent>
                  </v:textbox>
                </v:shape>
                <v:shape id="Text Box 206" o:spid="_x0000_s1274" type="#_x0000_t202" style="position:absolute;left:10245;top:454;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" filled="f" stroked="f">
                  <v:path arrowok="t"/>
                  <v:textbox inset="0,0,0,0">
                    <w:txbxContent>
                      <w:p w14:paraId="5E7B0CC7" w14:textId="77777777" w:rsidR="00786CD5" w:rsidRDefault="00786CD5">
                        <w:pPr>
                          <w:spacing w:line="240" w:lineRule="exact"/>
                          <w:rPr>
                            <w:sz w:val="24"/>
                          </w:rPr>
                        </w:pPr>
                        <w:r>
                          <w:rPr>
                            <w:color w:val="FFFFFF"/>
                            <w:sz w:val="24"/>
                            <w:shd w:val="clear" w:color="auto" w:fill="30849B"/>
                          </w:rPr>
                          <w:t>89</w:t>
                        </w:r>
                      </w:p>
                    </w:txbxContent>
                  </v:textbox>
                </v:shape>
                <w10:wrap type="topAndBottom" anchorx="page"/>
              </v:group>
            </w:pict>
          </mc:Fallback>
        </mc:AlternateContent>
      </w:r>
    </w:p>
    <w:p w14:paraId="340732B8" w14:textId="77777777" w:rsidR="00052151" w:rsidRPr="006552E8" w:rsidRDefault="00052151">
      <w:pPr>
        <w:rPr>
          <w:sz w:val="29"/>
        </w:rPr>
        <w:sectPr w:rsidR="00052151" w:rsidRPr="006552E8">
          <w:type w:val="continuous"/>
          <w:pgSz w:w="11910" w:h="16840"/>
          <w:pgMar w:top="140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33183CE"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3196F5B9" wp14:editId="075D7E48">
                <wp:extent cx="5796915" cy="140335"/>
                <wp:effectExtent l="0" t="0" r="0" b="0"/>
                <wp:docPr id="21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C23ED"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3196F5B9" id="Text Box 204" o:spid="_x0000_s1275"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" fillcolor="#30849b" stroked="f">
                <v:path arrowok="t"/>
                <v:textbox inset="0,0,0,0">
                  <w:txbxContent>
                    <w:p w14:paraId="4ACC23ED"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D9A29D5" w14:textId="77777777" w:rsidR="00052151" w:rsidRPr="006552E8" w:rsidRDefault="00052151">
      <w:pPr>
        <w:pStyle w:val="GvdeMetni"/>
        <w:rPr>
          <w:i/>
          <w:sz w:val="20"/>
        </w:rPr>
      </w:pPr>
    </w:p>
    <w:p w14:paraId="4E43D2D4" w14:textId="77777777" w:rsidR="00052151" w:rsidRPr="006552E8" w:rsidRDefault="00052151">
      <w:pPr>
        <w:pStyle w:val="GvdeMetni"/>
        <w:spacing w:before="8"/>
        <w:rPr>
          <w:i/>
          <w:sz w:val="16"/>
        </w:rPr>
      </w:pPr>
    </w:p>
    <w:p w14:paraId="1AFBF200" w14:textId="77777777" w:rsidR="00052151" w:rsidRPr="006552E8" w:rsidRDefault="00D3649C">
      <w:pPr>
        <w:pStyle w:val="Balk3"/>
        <w:spacing w:before="52"/>
        <w:ind w:left="846"/>
        <w:jc w:val="left"/>
      </w:pPr>
      <w:r w:rsidRPr="006552E8">
        <w:t>EK-4</w:t>
      </w:r>
    </w:p>
    <w:p w14:paraId="4E7F9B74" w14:textId="77777777" w:rsidR="00052151" w:rsidRPr="006552E8" w:rsidRDefault="00D3649C">
      <w:pPr>
        <w:pStyle w:val="Balk3"/>
        <w:ind w:left="846"/>
        <w:jc w:val="left"/>
      </w:pPr>
      <w:r w:rsidRPr="006552E8">
        <w:t>Malî Hizmetler Birim Yöneticisinin Beyanı</w:t>
      </w:r>
    </w:p>
    <w:p w14:paraId="107B867D" w14:textId="77777777" w:rsidR="00052151" w:rsidRPr="006552E8" w:rsidRDefault="00D3649C">
      <w:pPr>
        <w:pStyle w:val="GvdeMetni"/>
        <w:ind w:left="846"/>
      </w:pPr>
      <w:r w:rsidRPr="006552E8">
        <w:t>MALÎ HİZMETLER BİRİM YÖNETİCİSİNİN BEYANI</w:t>
      </w:r>
    </w:p>
    <w:p w14:paraId="6DE3189D" w14:textId="77777777" w:rsidR="00052151" w:rsidRPr="006552E8" w:rsidRDefault="00D3649C">
      <w:pPr>
        <w:pStyle w:val="GvdeMetni"/>
        <w:ind w:left="846"/>
      </w:pPr>
      <w:r w:rsidRPr="006552E8">
        <w:t>Malî hizmetler birim yöneticisi</w:t>
      </w:r>
      <w:r w:rsidRPr="006552E8">
        <w:rPr>
          <w:vertAlign w:val="superscript"/>
        </w:rPr>
        <w:t>[1]</w:t>
      </w:r>
      <w:r w:rsidRPr="006552E8">
        <w:t xml:space="preserve"> olarak yetkim dâhilinde;</w:t>
      </w:r>
    </w:p>
    <w:p w14:paraId="3C342982" w14:textId="77777777" w:rsidR="00052151" w:rsidRPr="006552E8" w:rsidRDefault="00D3649C">
      <w:pPr>
        <w:pStyle w:val="GvdeMetni"/>
        <w:ind w:left="138" w:right="130" w:firstLine="707"/>
        <w:jc w:val="right"/>
      </w:pPr>
      <w:r w:rsidRPr="006552E8">
        <w:t>İç</w:t>
      </w:r>
      <w:r w:rsidRPr="006552E8">
        <w:rPr>
          <w:spacing w:val="21"/>
        </w:rPr>
        <w:t xml:space="preserve"> </w:t>
      </w:r>
      <w:r w:rsidRPr="006552E8">
        <w:t>kontrol</w:t>
      </w:r>
      <w:r w:rsidRPr="006552E8">
        <w:rPr>
          <w:spacing w:val="20"/>
        </w:rPr>
        <w:t xml:space="preserve"> </w:t>
      </w:r>
      <w:r w:rsidRPr="006552E8">
        <w:t>sisteminin</w:t>
      </w:r>
      <w:r w:rsidRPr="006552E8">
        <w:rPr>
          <w:spacing w:val="20"/>
        </w:rPr>
        <w:t xml:space="preserve"> </w:t>
      </w:r>
      <w:r w:rsidRPr="006552E8">
        <w:t>………</w:t>
      </w:r>
      <w:r w:rsidRPr="006552E8">
        <w:rPr>
          <w:vertAlign w:val="superscript"/>
        </w:rPr>
        <w:t>[2]</w:t>
      </w:r>
      <w:r w:rsidRPr="006552E8">
        <w:t>’nde</w:t>
      </w:r>
      <w:r w:rsidRPr="006552E8">
        <w:rPr>
          <w:spacing w:val="20"/>
        </w:rPr>
        <w:t xml:space="preserve"> </w:t>
      </w:r>
      <w:r w:rsidRPr="006552E8">
        <w:t>oluşturulması,</w:t>
      </w:r>
      <w:r w:rsidRPr="006552E8">
        <w:rPr>
          <w:spacing w:val="22"/>
        </w:rPr>
        <w:t xml:space="preserve"> </w:t>
      </w:r>
      <w:r w:rsidRPr="006552E8">
        <w:t>uygulanması</w:t>
      </w:r>
      <w:r w:rsidRPr="006552E8">
        <w:rPr>
          <w:spacing w:val="23"/>
        </w:rPr>
        <w:t xml:space="preserve"> </w:t>
      </w:r>
      <w:r w:rsidRPr="006552E8">
        <w:t>ve</w:t>
      </w:r>
      <w:r w:rsidRPr="006552E8">
        <w:rPr>
          <w:spacing w:val="20"/>
        </w:rPr>
        <w:t xml:space="preserve"> </w:t>
      </w:r>
      <w:r w:rsidRPr="006552E8">
        <w:t>geliştirilmesi</w:t>
      </w:r>
      <w:r w:rsidRPr="006552E8">
        <w:rPr>
          <w:spacing w:val="-1"/>
        </w:rPr>
        <w:t xml:space="preserve"> </w:t>
      </w:r>
      <w:r w:rsidRPr="006552E8">
        <w:t>çalışmalarında gerekli koordinasyonun sağlandığını, eğitim ve rehberlik</w:t>
      </w:r>
      <w:r w:rsidRPr="006552E8">
        <w:rPr>
          <w:spacing w:val="46"/>
        </w:rPr>
        <w:t xml:space="preserve"> </w:t>
      </w:r>
      <w:r w:rsidRPr="006552E8">
        <w:t>hizmeti</w:t>
      </w:r>
      <w:r w:rsidRPr="006552E8">
        <w:rPr>
          <w:spacing w:val="40"/>
        </w:rPr>
        <w:t xml:space="preserve"> </w:t>
      </w:r>
      <w:r w:rsidRPr="006552E8">
        <w:t>verildiğini, faaliyetlerin</w:t>
      </w:r>
      <w:r w:rsidRPr="006552E8">
        <w:rPr>
          <w:spacing w:val="-16"/>
        </w:rPr>
        <w:t xml:space="preserve"> </w:t>
      </w:r>
      <w:r w:rsidRPr="006552E8">
        <w:t>malî</w:t>
      </w:r>
      <w:r w:rsidRPr="006552E8">
        <w:rPr>
          <w:spacing w:val="-14"/>
        </w:rPr>
        <w:t xml:space="preserve"> </w:t>
      </w:r>
      <w:r w:rsidRPr="006552E8">
        <w:t>yönetim</w:t>
      </w:r>
      <w:r w:rsidRPr="006552E8">
        <w:rPr>
          <w:spacing w:val="-13"/>
        </w:rPr>
        <w:t xml:space="preserve"> </w:t>
      </w:r>
      <w:r w:rsidRPr="006552E8">
        <w:t>ve</w:t>
      </w:r>
      <w:r w:rsidRPr="006552E8">
        <w:rPr>
          <w:spacing w:val="-14"/>
        </w:rPr>
        <w:t xml:space="preserve"> </w:t>
      </w:r>
      <w:r w:rsidRPr="006552E8">
        <w:t>kontrol</w:t>
      </w:r>
      <w:r w:rsidRPr="006552E8">
        <w:rPr>
          <w:spacing w:val="-14"/>
        </w:rPr>
        <w:t xml:space="preserve"> </w:t>
      </w:r>
      <w:r w:rsidRPr="006552E8">
        <w:t>mevzuatı</w:t>
      </w:r>
      <w:r w:rsidRPr="006552E8">
        <w:rPr>
          <w:spacing w:val="-14"/>
        </w:rPr>
        <w:t xml:space="preserve"> </w:t>
      </w:r>
      <w:r w:rsidRPr="006552E8">
        <w:t>ve</w:t>
      </w:r>
      <w:r w:rsidRPr="006552E8">
        <w:rPr>
          <w:spacing w:val="-16"/>
        </w:rPr>
        <w:t xml:space="preserve"> </w:t>
      </w:r>
      <w:r w:rsidRPr="006552E8">
        <w:t>diğer</w:t>
      </w:r>
      <w:r w:rsidRPr="006552E8">
        <w:rPr>
          <w:spacing w:val="-14"/>
        </w:rPr>
        <w:t xml:space="preserve"> </w:t>
      </w:r>
      <w:r w:rsidRPr="006552E8">
        <w:t>mevzuata</w:t>
      </w:r>
      <w:r w:rsidRPr="006552E8">
        <w:rPr>
          <w:spacing w:val="-16"/>
        </w:rPr>
        <w:t xml:space="preserve"> </w:t>
      </w:r>
      <w:r w:rsidRPr="006552E8">
        <w:t>uygun</w:t>
      </w:r>
      <w:r w:rsidRPr="006552E8">
        <w:rPr>
          <w:spacing w:val="-16"/>
        </w:rPr>
        <w:t xml:space="preserve"> </w:t>
      </w:r>
      <w:r w:rsidRPr="006552E8">
        <w:t>olarak</w:t>
      </w:r>
      <w:r w:rsidRPr="006552E8">
        <w:rPr>
          <w:spacing w:val="-14"/>
        </w:rPr>
        <w:t xml:space="preserve"> </w:t>
      </w:r>
      <w:r w:rsidRPr="006552E8">
        <w:t>yürütüldüğünü, kamu kaynaklarının etkili, ekonomik ve verimli bir şekilde kullanılmasını temin etmek</w:t>
      </w:r>
      <w:r w:rsidRPr="006552E8">
        <w:rPr>
          <w:spacing w:val="-13"/>
        </w:rPr>
        <w:t xml:space="preserve"> </w:t>
      </w:r>
      <w:r w:rsidRPr="006552E8">
        <w:t>üzere</w:t>
      </w:r>
      <w:r w:rsidRPr="006552E8">
        <w:rPr>
          <w:spacing w:val="1"/>
        </w:rPr>
        <w:t xml:space="preserve"> </w:t>
      </w:r>
      <w:r w:rsidRPr="006552E8">
        <w:t>iç kontrol</w:t>
      </w:r>
      <w:r w:rsidRPr="006552E8">
        <w:rPr>
          <w:spacing w:val="20"/>
        </w:rPr>
        <w:t xml:space="preserve"> </w:t>
      </w:r>
      <w:r w:rsidRPr="006552E8">
        <w:t>süreçlerinin</w:t>
      </w:r>
      <w:r w:rsidRPr="006552E8">
        <w:rPr>
          <w:spacing w:val="22"/>
        </w:rPr>
        <w:t xml:space="preserve"> </w:t>
      </w:r>
      <w:r w:rsidRPr="006552E8">
        <w:t>işletildiğini,</w:t>
      </w:r>
      <w:r w:rsidRPr="006552E8">
        <w:rPr>
          <w:spacing w:val="20"/>
        </w:rPr>
        <w:t xml:space="preserve"> </w:t>
      </w:r>
      <w:r w:rsidRPr="006552E8">
        <w:t>uygulama</w:t>
      </w:r>
      <w:r w:rsidRPr="006552E8">
        <w:rPr>
          <w:spacing w:val="22"/>
        </w:rPr>
        <w:t xml:space="preserve"> </w:t>
      </w:r>
      <w:r w:rsidRPr="006552E8">
        <w:t>sonuçlarının</w:t>
      </w:r>
      <w:r w:rsidRPr="006552E8">
        <w:rPr>
          <w:spacing w:val="22"/>
        </w:rPr>
        <w:t xml:space="preserve"> </w:t>
      </w:r>
      <w:r w:rsidRPr="006552E8">
        <w:t>izlendiğini</w:t>
      </w:r>
      <w:r w:rsidRPr="006552E8">
        <w:rPr>
          <w:spacing w:val="23"/>
        </w:rPr>
        <w:t xml:space="preserve"> </w:t>
      </w:r>
      <w:r w:rsidRPr="006552E8">
        <w:t>ve</w:t>
      </w:r>
      <w:r w:rsidRPr="006552E8">
        <w:rPr>
          <w:spacing w:val="21"/>
        </w:rPr>
        <w:t xml:space="preserve"> </w:t>
      </w:r>
      <w:r w:rsidRPr="006552E8">
        <w:t>gerekli</w:t>
      </w:r>
      <w:r w:rsidRPr="006552E8">
        <w:rPr>
          <w:spacing w:val="21"/>
        </w:rPr>
        <w:t xml:space="preserve"> </w:t>
      </w:r>
      <w:r w:rsidRPr="006552E8">
        <w:t>tedbirlerin alınması için düşünce ve önerilerimin zamanında üst yöneticiye raporlandığını</w:t>
      </w:r>
      <w:r w:rsidRPr="006552E8">
        <w:rPr>
          <w:spacing w:val="-28"/>
        </w:rPr>
        <w:t xml:space="preserve"> </w:t>
      </w:r>
      <w:r w:rsidRPr="006552E8">
        <w:t>beyan</w:t>
      </w:r>
      <w:r w:rsidRPr="006552E8">
        <w:rPr>
          <w:spacing w:val="-1"/>
        </w:rPr>
        <w:t xml:space="preserve"> </w:t>
      </w:r>
      <w:r w:rsidRPr="006552E8">
        <w:t>ederim. Malî kanunlarla ilgili diğer mevzuatın uygulanması konusunda üst</w:t>
      </w:r>
      <w:r w:rsidRPr="006552E8">
        <w:rPr>
          <w:spacing w:val="37"/>
        </w:rPr>
        <w:t xml:space="preserve"> </w:t>
      </w:r>
      <w:r w:rsidRPr="006552E8">
        <w:t>yöneticiye</w:t>
      </w:r>
      <w:r w:rsidRPr="006552E8">
        <w:rPr>
          <w:spacing w:val="20"/>
        </w:rPr>
        <w:t xml:space="preserve"> </w:t>
      </w:r>
      <w:r w:rsidRPr="006552E8">
        <w:t>ve harcama yetkililerine gerekli bilgileri sağladığımı ve</w:t>
      </w:r>
      <w:r w:rsidRPr="006552E8">
        <w:rPr>
          <w:spacing w:val="17"/>
        </w:rPr>
        <w:t xml:space="preserve"> </w:t>
      </w:r>
      <w:r w:rsidRPr="006552E8">
        <w:t>danışmanlık faaliyetinde bulunduğumu</w:t>
      </w:r>
    </w:p>
    <w:p w14:paraId="38293E6A" w14:textId="77777777" w:rsidR="00052151" w:rsidRPr="006552E8" w:rsidRDefault="00D3649C">
      <w:pPr>
        <w:pStyle w:val="GvdeMetni"/>
        <w:spacing w:before="1"/>
        <w:ind w:left="138"/>
      </w:pPr>
      <w:r w:rsidRPr="006552E8">
        <w:t>bildiririm.</w:t>
      </w:r>
    </w:p>
    <w:p w14:paraId="214C2859" w14:textId="77777777" w:rsidR="00052151" w:rsidRPr="006552E8" w:rsidRDefault="00D3649C">
      <w:pPr>
        <w:pStyle w:val="GvdeMetni"/>
        <w:ind w:left="138" w:right="135" w:firstLine="707"/>
      </w:pPr>
      <w:r w:rsidRPr="006552E8">
        <w:t>Bu Raporunun “III/A- Malî Bilgiler” bölümünde yer alan bilgilerin güvenilir, tam ve doğru olduğunu teyit ederim. (Yer-Tarih)</w:t>
      </w:r>
    </w:p>
    <w:p w14:paraId="01B4AEE2" w14:textId="77777777" w:rsidR="00052151" w:rsidRPr="006552E8" w:rsidRDefault="00D3649C">
      <w:pPr>
        <w:pStyle w:val="GvdeMetni"/>
        <w:ind w:left="8286" w:right="132" w:firstLine="463"/>
        <w:jc w:val="right"/>
      </w:pPr>
      <w:r w:rsidRPr="006552E8">
        <w:t xml:space="preserve">İmza </w:t>
      </w:r>
      <w:r w:rsidRPr="006552E8">
        <w:rPr>
          <w:spacing w:val="-1"/>
        </w:rPr>
        <w:t>Ad-Soyad</w:t>
      </w:r>
    </w:p>
    <w:p w14:paraId="0BA5D1B2" w14:textId="77777777" w:rsidR="00052151" w:rsidRPr="006552E8" w:rsidRDefault="00D3649C">
      <w:pPr>
        <w:pStyle w:val="GvdeMetni"/>
        <w:spacing w:line="293" w:lineRule="exact"/>
        <w:ind w:right="132"/>
        <w:jc w:val="right"/>
      </w:pPr>
      <w:r w:rsidRPr="006552E8">
        <w:t>Unvan</w:t>
      </w:r>
    </w:p>
    <w:p w14:paraId="736A58FA" w14:textId="77777777" w:rsidR="00052151" w:rsidRPr="006552E8" w:rsidRDefault="00D3649C">
      <w:pPr>
        <w:ind w:left="138" w:right="136" w:firstLine="743"/>
        <w:jc w:val="both"/>
        <w:rPr>
          <w:i/>
          <w:sz w:val="24"/>
        </w:rPr>
      </w:pPr>
      <w:r w:rsidRPr="006552E8">
        <w:rPr>
          <w:i/>
          <w:sz w:val="24"/>
          <w:vertAlign w:val="superscript"/>
        </w:rPr>
        <w:t>[1]</w:t>
      </w:r>
      <w:r w:rsidRPr="006552E8">
        <w:rPr>
          <w:i/>
          <w:spacing w:val="-20"/>
          <w:sz w:val="24"/>
        </w:rPr>
        <w:t xml:space="preserve"> </w:t>
      </w:r>
      <w:r w:rsidRPr="006552E8">
        <w:rPr>
          <w:i/>
          <w:sz w:val="24"/>
        </w:rPr>
        <w:t>Strateji</w:t>
      </w:r>
      <w:r w:rsidRPr="006552E8">
        <w:rPr>
          <w:i/>
          <w:spacing w:val="-9"/>
          <w:sz w:val="24"/>
        </w:rPr>
        <w:t xml:space="preserve"> </w:t>
      </w:r>
      <w:r w:rsidRPr="006552E8">
        <w:rPr>
          <w:i/>
          <w:sz w:val="24"/>
        </w:rPr>
        <w:t>geliştirme</w:t>
      </w:r>
      <w:r w:rsidRPr="006552E8">
        <w:rPr>
          <w:i/>
          <w:spacing w:val="-11"/>
          <w:sz w:val="24"/>
        </w:rPr>
        <w:t xml:space="preserve"> </w:t>
      </w:r>
      <w:r w:rsidRPr="006552E8">
        <w:rPr>
          <w:i/>
          <w:sz w:val="24"/>
        </w:rPr>
        <w:t>başkanlıklarında</w:t>
      </w:r>
      <w:r w:rsidRPr="006552E8">
        <w:rPr>
          <w:i/>
          <w:spacing w:val="-11"/>
          <w:sz w:val="24"/>
        </w:rPr>
        <w:t xml:space="preserve"> </w:t>
      </w:r>
      <w:r w:rsidRPr="006552E8">
        <w:rPr>
          <w:i/>
          <w:sz w:val="24"/>
        </w:rPr>
        <w:t>başkan,</w:t>
      </w:r>
      <w:r w:rsidRPr="006552E8">
        <w:rPr>
          <w:i/>
          <w:spacing w:val="-10"/>
          <w:sz w:val="24"/>
        </w:rPr>
        <w:t xml:space="preserve"> </w:t>
      </w:r>
      <w:r w:rsidRPr="006552E8">
        <w:rPr>
          <w:i/>
          <w:sz w:val="24"/>
        </w:rPr>
        <w:t>strateji</w:t>
      </w:r>
      <w:r w:rsidRPr="006552E8">
        <w:rPr>
          <w:i/>
          <w:spacing w:val="-9"/>
          <w:sz w:val="24"/>
        </w:rPr>
        <w:t xml:space="preserve"> </w:t>
      </w:r>
      <w:r w:rsidRPr="006552E8">
        <w:rPr>
          <w:i/>
          <w:sz w:val="24"/>
        </w:rPr>
        <w:t>geliştirme</w:t>
      </w:r>
      <w:r w:rsidRPr="006552E8">
        <w:rPr>
          <w:i/>
          <w:spacing w:val="-11"/>
          <w:sz w:val="24"/>
        </w:rPr>
        <w:t xml:space="preserve"> </w:t>
      </w:r>
      <w:r w:rsidRPr="006552E8">
        <w:rPr>
          <w:i/>
          <w:sz w:val="24"/>
        </w:rPr>
        <w:t>daire</w:t>
      </w:r>
      <w:r w:rsidRPr="006552E8">
        <w:rPr>
          <w:i/>
          <w:spacing w:val="-9"/>
          <w:sz w:val="24"/>
        </w:rPr>
        <w:t xml:space="preserve"> </w:t>
      </w:r>
      <w:r w:rsidRPr="006552E8">
        <w:rPr>
          <w:i/>
          <w:sz w:val="24"/>
        </w:rPr>
        <w:t>başkanlıklarında daire başkanı, strateji geliştirme ve malî hizmetlerin yerine getirildiği müdürlüklerde müdür, diğer idarelerde idarelerin malî hizmetlerini yürüten birim</w:t>
      </w:r>
      <w:r w:rsidRPr="006552E8">
        <w:rPr>
          <w:i/>
          <w:spacing w:val="-2"/>
          <w:sz w:val="24"/>
        </w:rPr>
        <w:t xml:space="preserve"> </w:t>
      </w:r>
      <w:r w:rsidRPr="006552E8">
        <w:rPr>
          <w:i/>
          <w:sz w:val="24"/>
        </w:rPr>
        <w:t>yöneticisi.</w:t>
      </w:r>
    </w:p>
    <w:p w14:paraId="51E4724F" w14:textId="77777777" w:rsidR="00052151" w:rsidRPr="006552E8" w:rsidRDefault="00D3649C">
      <w:pPr>
        <w:spacing w:line="292" w:lineRule="exact"/>
        <w:ind w:left="846"/>
        <w:jc w:val="both"/>
        <w:rPr>
          <w:i/>
          <w:sz w:val="24"/>
        </w:rPr>
      </w:pPr>
      <w:r w:rsidRPr="006552E8">
        <w:rPr>
          <w:i/>
          <w:sz w:val="24"/>
          <w:vertAlign w:val="superscript"/>
        </w:rPr>
        <w:t>[2]</w:t>
      </w:r>
      <w:r w:rsidRPr="006552E8">
        <w:rPr>
          <w:i/>
          <w:sz w:val="24"/>
        </w:rPr>
        <w:t xml:space="preserve"> İdare adı yazılır.</w:t>
      </w:r>
    </w:p>
    <w:p w14:paraId="44022939" w14:textId="77777777" w:rsidR="00052151" w:rsidRPr="006552E8" w:rsidRDefault="00052151">
      <w:pPr>
        <w:pStyle w:val="GvdeMetni"/>
        <w:rPr>
          <w:i/>
          <w:sz w:val="20"/>
        </w:rPr>
      </w:pPr>
    </w:p>
    <w:p w14:paraId="21F45875" w14:textId="77777777" w:rsidR="00052151" w:rsidRPr="006552E8" w:rsidRDefault="00052151">
      <w:pPr>
        <w:pStyle w:val="GvdeMetni"/>
        <w:rPr>
          <w:i/>
          <w:sz w:val="20"/>
        </w:rPr>
      </w:pPr>
    </w:p>
    <w:p w14:paraId="35F257CC" w14:textId="77777777" w:rsidR="00052151" w:rsidRPr="006552E8" w:rsidRDefault="00052151">
      <w:pPr>
        <w:pStyle w:val="GvdeMetni"/>
        <w:rPr>
          <w:i/>
          <w:sz w:val="20"/>
        </w:rPr>
      </w:pPr>
    </w:p>
    <w:p w14:paraId="2D1EF80A" w14:textId="77777777" w:rsidR="00052151" w:rsidRPr="006552E8" w:rsidRDefault="00052151">
      <w:pPr>
        <w:pStyle w:val="GvdeMetni"/>
        <w:rPr>
          <w:i/>
          <w:sz w:val="20"/>
        </w:rPr>
      </w:pPr>
    </w:p>
    <w:p w14:paraId="181E63B0" w14:textId="77777777" w:rsidR="00052151" w:rsidRPr="006552E8" w:rsidRDefault="00052151">
      <w:pPr>
        <w:pStyle w:val="GvdeMetni"/>
        <w:rPr>
          <w:i/>
          <w:sz w:val="20"/>
        </w:rPr>
      </w:pPr>
    </w:p>
    <w:p w14:paraId="60E3186C" w14:textId="77777777" w:rsidR="00052151" w:rsidRPr="006552E8" w:rsidRDefault="00052151">
      <w:pPr>
        <w:pStyle w:val="GvdeMetni"/>
        <w:rPr>
          <w:i/>
          <w:sz w:val="20"/>
        </w:rPr>
      </w:pPr>
    </w:p>
    <w:p w14:paraId="032CDE00" w14:textId="77777777" w:rsidR="00052151" w:rsidRPr="006552E8" w:rsidRDefault="00052151">
      <w:pPr>
        <w:pStyle w:val="GvdeMetni"/>
        <w:rPr>
          <w:i/>
          <w:sz w:val="20"/>
        </w:rPr>
      </w:pPr>
    </w:p>
    <w:p w14:paraId="6B4D55A7" w14:textId="77777777" w:rsidR="00052151" w:rsidRPr="006552E8" w:rsidRDefault="00052151">
      <w:pPr>
        <w:pStyle w:val="GvdeMetni"/>
        <w:rPr>
          <w:i/>
          <w:sz w:val="20"/>
        </w:rPr>
      </w:pPr>
    </w:p>
    <w:p w14:paraId="10DBD598" w14:textId="77777777" w:rsidR="00052151" w:rsidRPr="006552E8" w:rsidRDefault="00052151">
      <w:pPr>
        <w:pStyle w:val="GvdeMetni"/>
        <w:rPr>
          <w:i/>
          <w:sz w:val="20"/>
        </w:rPr>
      </w:pPr>
    </w:p>
    <w:p w14:paraId="5C9DDE3E" w14:textId="77777777" w:rsidR="00052151" w:rsidRPr="006552E8" w:rsidRDefault="00052151">
      <w:pPr>
        <w:pStyle w:val="GvdeMetni"/>
        <w:rPr>
          <w:i/>
          <w:sz w:val="20"/>
        </w:rPr>
      </w:pPr>
    </w:p>
    <w:p w14:paraId="2F63C8F1" w14:textId="77777777" w:rsidR="00052151" w:rsidRPr="006552E8" w:rsidRDefault="00052151">
      <w:pPr>
        <w:pStyle w:val="GvdeMetni"/>
        <w:rPr>
          <w:i/>
          <w:sz w:val="20"/>
        </w:rPr>
      </w:pPr>
    </w:p>
    <w:p w14:paraId="222085EB" w14:textId="77777777" w:rsidR="00052151" w:rsidRPr="006552E8" w:rsidRDefault="00052151">
      <w:pPr>
        <w:pStyle w:val="GvdeMetni"/>
        <w:rPr>
          <w:i/>
          <w:sz w:val="20"/>
        </w:rPr>
      </w:pPr>
    </w:p>
    <w:p w14:paraId="54BE3CF8" w14:textId="77777777" w:rsidR="00052151" w:rsidRPr="006552E8" w:rsidRDefault="00052151">
      <w:pPr>
        <w:pStyle w:val="GvdeMetni"/>
        <w:rPr>
          <w:i/>
          <w:sz w:val="20"/>
        </w:rPr>
      </w:pPr>
    </w:p>
    <w:p w14:paraId="2135E391" w14:textId="77777777" w:rsidR="00052151" w:rsidRPr="006552E8" w:rsidRDefault="00052151">
      <w:pPr>
        <w:pStyle w:val="GvdeMetni"/>
        <w:rPr>
          <w:i/>
          <w:sz w:val="20"/>
        </w:rPr>
      </w:pPr>
    </w:p>
    <w:p w14:paraId="2B67F39D" w14:textId="77777777" w:rsidR="00052151" w:rsidRPr="006552E8" w:rsidRDefault="00052151">
      <w:pPr>
        <w:pStyle w:val="GvdeMetni"/>
        <w:rPr>
          <w:i/>
          <w:sz w:val="20"/>
        </w:rPr>
      </w:pPr>
    </w:p>
    <w:p w14:paraId="4DF9A1E1" w14:textId="77777777" w:rsidR="00052151" w:rsidRPr="006552E8" w:rsidRDefault="00052151">
      <w:pPr>
        <w:pStyle w:val="GvdeMetni"/>
        <w:rPr>
          <w:i/>
          <w:sz w:val="20"/>
        </w:rPr>
      </w:pPr>
    </w:p>
    <w:p w14:paraId="7CC41864" w14:textId="77777777" w:rsidR="00052151" w:rsidRPr="006552E8" w:rsidRDefault="00052151">
      <w:pPr>
        <w:pStyle w:val="GvdeMetni"/>
        <w:rPr>
          <w:i/>
          <w:sz w:val="20"/>
        </w:rPr>
      </w:pPr>
    </w:p>
    <w:p w14:paraId="09E8A480" w14:textId="77777777" w:rsidR="00052151" w:rsidRPr="006552E8" w:rsidRDefault="00052151">
      <w:pPr>
        <w:pStyle w:val="GvdeMetni"/>
        <w:rPr>
          <w:i/>
          <w:sz w:val="20"/>
        </w:rPr>
      </w:pPr>
    </w:p>
    <w:p w14:paraId="3CFB72D4" w14:textId="77777777" w:rsidR="00052151" w:rsidRPr="006552E8" w:rsidRDefault="00052151">
      <w:pPr>
        <w:pStyle w:val="GvdeMetni"/>
        <w:rPr>
          <w:i/>
          <w:sz w:val="20"/>
        </w:rPr>
      </w:pPr>
    </w:p>
    <w:p w14:paraId="15710EED" w14:textId="77777777" w:rsidR="00052151" w:rsidRPr="006552E8" w:rsidRDefault="00052151">
      <w:pPr>
        <w:pStyle w:val="GvdeMetni"/>
        <w:rPr>
          <w:i/>
          <w:sz w:val="20"/>
        </w:rPr>
      </w:pPr>
    </w:p>
    <w:p w14:paraId="2D5660C2" w14:textId="77777777" w:rsidR="00052151" w:rsidRPr="006552E8" w:rsidRDefault="00052151">
      <w:pPr>
        <w:pStyle w:val="GvdeMetni"/>
        <w:rPr>
          <w:i/>
          <w:sz w:val="20"/>
        </w:rPr>
      </w:pPr>
    </w:p>
    <w:p w14:paraId="65CAB0F7" w14:textId="77777777" w:rsidR="00052151" w:rsidRPr="006552E8" w:rsidRDefault="00052151">
      <w:pPr>
        <w:pStyle w:val="GvdeMetni"/>
        <w:rPr>
          <w:i/>
          <w:sz w:val="20"/>
        </w:rPr>
      </w:pPr>
    </w:p>
    <w:p w14:paraId="2BF3E04E" w14:textId="77777777" w:rsidR="00052151" w:rsidRPr="006552E8" w:rsidRDefault="00052151">
      <w:pPr>
        <w:pStyle w:val="GvdeMetni"/>
        <w:rPr>
          <w:i/>
          <w:sz w:val="20"/>
        </w:rPr>
      </w:pPr>
    </w:p>
    <w:p w14:paraId="45F0CB61" w14:textId="77777777" w:rsidR="00052151" w:rsidRPr="006552E8" w:rsidRDefault="00052151">
      <w:pPr>
        <w:pStyle w:val="GvdeMetni"/>
        <w:rPr>
          <w:i/>
          <w:sz w:val="20"/>
        </w:rPr>
      </w:pPr>
    </w:p>
    <w:p w14:paraId="41B7272C" w14:textId="77777777" w:rsidR="00052151" w:rsidRPr="006552E8" w:rsidRDefault="00052151">
      <w:pPr>
        <w:pStyle w:val="GvdeMetni"/>
        <w:rPr>
          <w:i/>
          <w:sz w:val="20"/>
        </w:rPr>
      </w:pPr>
    </w:p>
    <w:p w14:paraId="2A66A225" w14:textId="77777777" w:rsidR="00052151" w:rsidRPr="006552E8" w:rsidRDefault="00052151">
      <w:pPr>
        <w:pStyle w:val="GvdeMetni"/>
        <w:rPr>
          <w:i/>
          <w:sz w:val="20"/>
        </w:rPr>
      </w:pPr>
    </w:p>
    <w:p w14:paraId="3E673324" w14:textId="77777777" w:rsidR="00052151" w:rsidRPr="006552E8" w:rsidRDefault="00052151">
      <w:pPr>
        <w:pStyle w:val="GvdeMetni"/>
        <w:rPr>
          <w:i/>
          <w:sz w:val="20"/>
        </w:rPr>
      </w:pPr>
    </w:p>
    <w:p w14:paraId="1821D3C8" w14:textId="77777777" w:rsidR="00052151" w:rsidRPr="006552E8" w:rsidRDefault="00052151">
      <w:pPr>
        <w:pStyle w:val="GvdeMetni"/>
        <w:rPr>
          <w:i/>
          <w:sz w:val="20"/>
        </w:rPr>
      </w:pPr>
    </w:p>
    <w:p w14:paraId="64C6621E" w14:textId="77777777" w:rsidR="00052151" w:rsidRPr="006552E8" w:rsidRDefault="00052151">
      <w:pPr>
        <w:pStyle w:val="GvdeMetni"/>
        <w:rPr>
          <w:i/>
          <w:sz w:val="20"/>
        </w:rPr>
      </w:pPr>
    </w:p>
    <w:p w14:paraId="29AEF729" w14:textId="77777777" w:rsidR="00052151" w:rsidRPr="006552E8" w:rsidRDefault="00BD5B54">
      <w:pPr>
        <w:pStyle w:val="GvdeMetni"/>
        <w:spacing w:before="1"/>
        <w:rPr>
          <w:i/>
          <w:sz w:val="22"/>
        </w:rPr>
      </w:pPr>
      <w:r w:rsidRPr="006552E8">
        <w:rPr>
          <w:noProof/>
          <w:lang w:eastAsia="tr-TR"/>
        </w:rPr>
        <mc:AlternateContent>
          <mc:Choice Requires="wpg">
            <w:drawing>
              <wp:anchor distT="0" distB="0" distL="0" distR="0" simplePos="0" relativeHeight="487796224" behindDoc="1" locked="0" layoutInCell="1" allowOverlap="1" wp14:anchorId="28C2579A" wp14:editId="42A77D0F">
                <wp:simplePos x="0" y="0"/>
                <wp:positionH relativeFrom="page">
                  <wp:posOffset>882650</wp:posOffset>
                </wp:positionH>
                <wp:positionV relativeFrom="paragraph">
                  <wp:posOffset>196215</wp:posOffset>
                </wp:positionV>
                <wp:extent cx="5791200" cy="184785"/>
                <wp:effectExtent l="0" t="0" r="0" b="0"/>
                <wp:wrapTopAndBottom/>
                <wp:docPr id="210"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309"/>
                          <a:chExt cx="9120" cy="291"/>
                        </a:xfrm>
                      </wpg:grpSpPr>
                      <wps:wsp>
                        <wps:cNvPr id="211" name="Rectangle 203"/>
                        <wps:cNvSpPr>
                          <a:spLocks/>
                        </wps:cNvSpPr>
                        <wps:spPr bwMode="auto">
                          <a:xfrm>
                            <a:off x="1390" y="318"/>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Freeform 202"/>
                        <wps:cNvSpPr>
                          <a:spLocks/>
                        </wps:cNvSpPr>
                        <wps:spPr bwMode="auto">
                          <a:xfrm>
                            <a:off x="1390" y="308"/>
                            <a:ext cx="8887" cy="10"/>
                          </a:xfrm>
                          <a:custGeom>
                            <a:avLst/>
                            <a:gdLst>
                              <a:gd name="T0" fmla="+- 0 10276 1390"/>
                              <a:gd name="T1" fmla="*/ T0 w 8887"/>
                              <a:gd name="T2" fmla="+- 0 309 309"/>
                              <a:gd name="T3" fmla="*/ 309 h 10"/>
                              <a:gd name="T4" fmla="+- 0 1390 1390"/>
                              <a:gd name="T5" fmla="*/ T4 w 8887"/>
                              <a:gd name="T6" fmla="+- 0 309 309"/>
                              <a:gd name="T7" fmla="*/ 309 h 10"/>
                              <a:gd name="T8" fmla="+- 0 1390 1390"/>
                              <a:gd name="T9" fmla="*/ T8 w 8887"/>
                              <a:gd name="T10" fmla="+- 0 311 309"/>
                              <a:gd name="T11" fmla="*/ 311 h 10"/>
                              <a:gd name="T12" fmla="+- 0 1390 1390"/>
                              <a:gd name="T13" fmla="*/ T12 w 8887"/>
                              <a:gd name="T14" fmla="+- 0 318 309"/>
                              <a:gd name="T15" fmla="*/ 318 h 10"/>
                              <a:gd name="T16" fmla="+- 0 10276 1390"/>
                              <a:gd name="T17" fmla="*/ T16 w 8887"/>
                              <a:gd name="T18" fmla="+- 0 318 309"/>
                              <a:gd name="T19" fmla="*/ 318 h 10"/>
                              <a:gd name="T20" fmla="+- 0 10276 1390"/>
                              <a:gd name="T21" fmla="*/ T20 w 8887"/>
                              <a:gd name="T22" fmla="+- 0 311 309"/>
                              <a:gd name="T23" fmla="*/ 311 h 10"/>
                              <a:gd name="T24" fmla="+- 0 10276 1390"/>
                              <a:gd name="T25" fmla="*/ T24 w 8887"/>
                              <a:gd name="T26" fmla="+- 0 309 309"/>
                              <a:gd name="T27" fmla="*/ 309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Text Box 201"/>
                        <wps:cNvSpPr txBox="1">
                          <a:spLocks/>
                        </wps:cNvSpPr>
                        <wps:spPr bwMode="auto">
                          <a:xfrm>
                            <a:off x="1418" y="375"/>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1A5E"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14" name="Text Box 200"/>
                        <wps:cNvSpPr txBox="1">
                          <a:spLocks/>
                        </wps:cNvSpPr>
                        <wps:spPr bwMode="auto">
                          <a:xfrm>
                            <a:off x="10245" y="359"/>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0F149" w14:textId="77777777" w:rsidR="00786CD5" w:rsidRDefault="00786CD5">
                              <w:pPr>
                                <w:spacing w:line="240" w:lineRule="exact"/>
                                <w:rPr>
                                  <w:sz w:val="24"/>
                                </w:rPr>
                              </w:pPr>
                              <w:r>
                                <w:rPr>
                                  <w:color w:val="FFFFFF"/>
                                  <w:sz w:val="24"/>
                                  <w:shd w:val="clear" w:color="auto" w:fill="30849B"/>
                                </w:rPr>
                                <w:t>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2579A" id="Group 199" o:spid="_x0000_s1276" style="position:absolute;margin-left:69.5pt;margin-top:15.45pt;width:456pt;height:14.55pt;z-index:-15520256;mso-wrap-distance-left:0;mso-wrap-distance-right:0;mso-position-horizontal-relative:page;mso-position-vertical-relative:text" coordorigin="1390,309"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">
                <v:rect id="Rectangle 203" o:spid="_x0000_s1277" style="position:absolute;left:1390;top:318;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" fillcolor="#30849b" stroked="f">
                  <v:path arrowok="t"/>
                </v:rect>
                <v:shape id="Freeform 202" o:spid="_x0000_s1278" style="position:absolute;left:1390;top:308;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" path="m8886,l,,,2,,9r8886,l8886,2r,-2xe" fillcolor="black" stroked="f">
                  <v:path arrowok="t" o:connecttype="custom" o:connectlocs="8886,309;0,309;0,311;0,318;8886,318;8886,311;8886,309" o:connectangles="0,0,0,0,0,0,0"/>
                </v:shape>
                <v:shape id="Text Box 201" o:spid="_x0000_s1279" type="#_x0000_t202" style="position:absolute;left:1418;top:375;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" filled="f" stroked="f">
                  <v:path arrowok="t"/>
                  <v:textbox inset="0,0,0,0">
                    <w:txbxContent>
                      <w:p w14:paraId="384A1A5E" w14:textId="77777777" w:rsidR="00786CD5" w:rsidRDefault="00786CD5">
                        <w:pPr>
                          <w:spacing w:line="180" w:lineRule="exact"/>
                          <w:rPr>
                            <w:b/>
                            <w:sz w:val="18"/>
                          </w:rPr>
                        </w:pPr>
                        <w:r>
                          <w:rPr>
                            <w:b/>
                            <w:color w:val="FFFFFF"/>
                            <w:sz w:val="18"/>
                          </w:rPr>
                          <w:t>Üniversiteler İçin Stratejik Planlama Rehberi</w:t>
                        </w:r>
                      </w:p>
                    </w:txbxContent>
                  </v:textbox>
                </v:shape>
                <v:shape id="Text Box 200" o:spid="_x0000_s1280" type="#_x0000_t202" style="position:absolute;left:10245;top:359;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" filled="f" stroked="f">
                  <v:path arrowok="t"/>
                  <v:textbox inset="0,0,0,0">
                    <w:txbxContent>
                      <w:p w14:paraId="3EB0F149" w14:textId="77777777" w:rsidR="00786CD5" w:rsidRDefault="00786CD5">
                        <w:pPr>
                          <w:spacing w:line="240" w:lineRule="exact"/>
                          <w:rPr>
                            <w:sz w:val="24"/>
                          </w:rPr>
                        </w:pPr>
                        <w:r>
                          <w:rPr>
                            <w:color w:val="FFFFFF"/>
                            <w:sz w:val="24"/>
                            <w:shd w:val="clear" w:color="auto" w:fill="30849B"/>
                          </w:rPr>
                          <w:t>90</w:t>
                        </w:r>
                      </w:p>
                    </w:txbxContent>
                  </v:textbox>
                </v:shape>
                <w10:wrap type="topAndBottom" anchorx="page"/>
              </v:group>
            </w:pict>
          </mc:Fallback>
        </mc:AlternateContent>
      </w:r>
    </w:p>
    <w:p w14:paraId="384CA6B4" w14:textId="77777777" w:rsidR="00052151" w:rsidRPr="006552E8" w:rsidRDefault="00052151">
      <w:p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FA413D1"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2E757CEF" wp14:editId="6C469BC3">
                <wp:extent cx="5796915" cy="140335"/>
                <wp:effectExtent l="0" t="0" r="0" b="0"/>
                <wp:docPr id="20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DF6D1"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2E757CEF" id="Text Box 198" o:spid="_x0000_s1281"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BMI5W/dQIAAPUEAAAOAAAAAAAA&#10;AAAAAAAAAC4CAABkcnMvZTJvRG9jLnhtbFBLAQItABQABgAIAAAAIQBgoj7D3AAAAAQBAAAPAAAA&#10;AAAAAAAAAAAAAM8EAABkcnMvZG93bnJldi54bWxQSwUGAAAAAAQABADzAAAA2AUAAAAA&#10;" fillcolor="#30849b" stroked="f">
                <v:path arrowok="t"/>
                <v:textbox inset="0,0,0,0">
                  <w:txbxContent>
                    <w:p w14:paraId="21BDF6D1"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04991D42" w14:textId="77777777" w:rsidR="00052151" w:rsidRPr="006552E8" w:rsidRDefault="00052151">
      <w:pPr>
        <w:pStyle w:val="GvdeMetni"/>
        <w:rPr>
          <w:i/>
          <w:sz w:val="20"/>
        </w:rPr>
      </w:pPr>
    </w:p>
    <w:p w14:paraId="010428D9" w14:textId="77777777" w:rsidR="00052151" w:rsidRPr="006552E8" w:rsidRDefault="00052151">
      <w:pPr>
        <w:pStyle w:val="GvdeMetni"/>
        <w:spacing w:before="1"/>
        <w:rPr>
          <w:i/>
          <w:sz w:val="17"/>
        </w:rPr>
      </w:pPr>
    </w:p>
    <w:p w14:paraId="179FC555" w14:textId="77777777" w:rsidR="00052151" w:rsidRPr="006552E8" w:rsidRDefault="00D3649C">
      <w:pPr>
        <w:pStyle w:val="ListeParagraf"/>
        <w:numPr>
          <w:ilvl w:val="0"/>
          <w:numId w:val="52"/>
        </w:numPr>
        <w:tabs>
          <w:tab w:val="left" w:pos="858"/>
          <w:tab w:val="left" w:pos="859"/>
        </w:tabs>
        <w:spacing w:before="47"/>
        <w:ind w:left="858" w:hanging="721"/>
        <w:jc w:val="left"/>
        <w:rPr>
          <w:b/>
          <w:color w:val="FF0000"/>
          <w:sz w:val="26"/>
        </w:rPr>
      </w:pPr>
      <w:bookmarkStart w:id="99" w:name="_bookmark109"/>
      <w:bookmarkEnd w:id="99"/>
      <w:r w:rsidRPr="006552E8">
        <w:rPr>
          <w:b/>
          <w:color w:val="FF0000"/>
          <w:sz w:val="26"/>
        </w:rPr>
        <w:t>Mevzuat Analizi</w:t>
      </w:r>
      <w:r w:rsidRPr="006552E8">
        <w:rPr>
          <w:b/>
          <w:color w:val="FF0000"/>
          <w:spacing w:val="-3"/>
          <w:sz w:val="26"/>
        </w:rPr>
        <w:t xml:space="preserve"> </w:t>
      </w:r>
      <w:r w:rsidRPr="006552E8">
        <w:rPr>
          <w:b/>
          <w:color w:val="FF0000"/>
          <w:sz w:val="26"/>
        </w:rPr>
        <w:t>Örneği</w:t>
      </w:r>
    </w:p>
    <w:p w14:paraId="276A8511" w14:textId="77777777" w:rsidR="00EA390C" w:rsidRPr="006552E8" w:rsidRDefault="00EA390C" w:rsidP="00EA390C">
      <w:pPr>
        <w:pStyle w:val="ListeParagraf"/>
        <w:tabs>
          <w:tab w:val="left" w:pos="858"/>
          <w:tab w:val="left" w:pos="859"/>
        </w:tabs>
        <w:spacing w:before="47"/>
        <w:ind w:left="858" w:firstLine="0"/>
        <w:jc w:val="both"/>
      </w:pPr>
      <w:r w:rsidRPr="006552E8">
        <w:tab/>
      </w:r>
      <w:r w:rsidRPr="006552E8">
        <w:tab/>
        <w:t>Anayasanın 130. maddesinde öngörülen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 kişiliğine ve bilimsel özerkliğe sahip üniversiteler devlet tarafından kanunla kurulur” denilmektedir. 2547 sayılı Yüksek Öğretim Kanunun “Madde 3” (</w:t>
      </w:r>
      <w:r w:rsidRPr="006552E8">
        <w:rPr>
          <w:b/>
        </w:rPr>
        <w:t>Değişik: 13/2/2011-6111/170 md</w:t>
      </w:r>
      <w:r w:rsidRPr="006552E8">
        <w:t xml:space="preserve">.) tanımlar başlığı altında “ı” bendinde </w:t>
      </w:r>
      <w:r w:rsidRPr="006552E8">
        <w:rPr>
          <w:b/>
        </w:rPr>
        <w:t>“Meslek Yüksekokulu,</w:t>
      </w:r>
      <w:r w:rsidRPr="006552E8">
        <w:t xml:space="preserve"> belirli mesleklere yönelik insan gücü yetiştirmeyi amaçlayan, yılda iki veya üç dönem olmak üzere iki yıllık eğitim-öğretim sürdüren, ön lisans derecesi veren bir yükseköğretim kurumudur. ” denilmektedir. İlgili yasa hükmünden de anlaşılacağı üzere Yüksekokulumuz belirli mesleklere yönelik ara insan gücü yetiştirmek amacıyla kurulmuştur. Bu yasal gerekçenin yanında bilimin ve teknolojinin gerekli gördüğü nitelikleri öğrencilerimize kazandırırken, mezunlarımızın toplumun bir unsuru olarak sosyal yeterlilik ve çağdaş yaşam düzeyinde varlıklarını sürdürebilmeleri için asgari niteliklere sahip olmaları da sağlanmaktadır. Meslek Yüksekokulu’nun Yasal Yükümlülükleri, 2547 Sayılı Yükseköğretim Kanunu’nun 20. Maddesinde belirlenen ilkeler çerçevesinde gerçekleştirilmektedir. Bu bağlamda; </w:t>
      </w:r>
    </w:p>
    <w:p w14:paraId="13B899CB" w14:textId="07B71CFD" w:rsidR="00EA390C" w:rsidRPr="006552E8" w:rsidRDefault="00EA390C" w:rsidP="00EA390C">
      <w:pPr>
        <w:pStyle w:val="ListeParagraf"/>
        <w:numPr>
          <w:ilvl w:val="0"/>
          <w:numId w:val="171"/>
        </w:numPr>
        <w:tabs>
          <w:tab w:val="left" w:pos="858"/>
          <w:tab w:val="left" w:pos="859"/>
        </w:tabs>
        <w:spacing w:before="47"/>
        <w:jc w:val="both"/>
      </w:pPr>
      <w:r w:rsidRPr="006552E8">
        <w:t xml:space="preserve">Eğitim öğretim faaliyetleri gerçekleştirerek Ülkemizde nitelikli tekniker kadro ihtiyacının karşılanması, </w:t>
      </w:r>
    </w:p>
    <w:p w14:paraId="0BADB14C" w14:textId="77777777" w:rsidR="00EA390C" w:rsidRPr="006552E8" w:rsidRDefault="00EA390C" w:rsidP="00EA390C">
      <w:pPr>
        <w:tabs>
          <w:tab w:val="left" w:pos="858"/>
          <w:tab w:val="left" w:pos="859"/>
        </w:tabs>
        <w:spacing w:before="47"/>
        <w:ind w:left="858"/>
        <w:jc w:val="both"/>
      </w:pPr>
      <w:r w:rsidRPr="006552E8">
        <w:t xml:space="preserve">2. Öğrencilerimize uygulama olanağı ve mesleki bilgi birikiminin geliştirilmesine yönelen staj uygulama imkânlarının verilmesi, </w:t>
      </w:r>
    </w:p>
    <w:p w14:paraId="7D7823F4" w14:textId="77777777" w:rsidR="00EA390C" w:rsidRPr="006552E8" w:rsidRDefault="00EA390C" w:rsidP="00EA390C">
      <w:pPr>
        <w:tabs>
          <w:tab w:val="left" w:pos="858"/>
          <w:tab w:val="left" w:pos="859"/>
        </w:tabs>
        <w:spacing w:before="47"/>
        <w:ind w:left="858"/>
        <w:jc w:val="both"/>
      </w:pPr>
      <w:r w:rsidRPr="006552E8">
        <w:t xml:space="preserve">3. Bilimsel araştırmaların gerçekleştirilmesiyle Türkiye’de eğitim ve sanayi işbirliğinin geliştirilmesi, </w:t>
      </w:r>
    </w:p>
    <w:p w14:paraId="276E959A" w14:textId="77777777" w:rsidR="00EA390C" w:rsidRPr="006552E8" w:rsidRDefault="00EA390C" w:rsidP="00EA390C">
      <w:pPr>
        <w:tabs>
          <w:tab w:val="left" w:pos="858"/>
          <w:tab w:val="left" w:pos="859"/>
        </w:tabs>
        <w:spacing w:before="47"/>
        <w:ind w:left="858"/>
        <w:jc w:val="both"/>
      </w:pPr>
      <w:r w:rsidRPr="006552E8">
        <w:t xml:space="preserve">4. Sanayinin ihtiyaç duyduğu bilimsel desteğin sunulması, </w:t>
      </w:r>
    </w:p>
    <w:p w14:paraId="0BF5E359" w14:textId="77777777" w:rsidR="00EA390C" w:rsidRPr="006552E8" w:rsidRDefault="00EA390C" w:rsidP="00EA390C">
      <w:pPr>
        <w:tabs>
          <w:tab w:val="left" w:pos="858"/>
          <w:tab w:val="left" w:pos="859"/>
        </w:tabs>
        <w:spacing w:before="47"/>
        <w:ind w:left="858"/>
        <w:jc w:val="both"/>
      </w:pPr>
      <w:r w:rsidRPr="006552E8">
        <w:t xml:space="preserve">5. Eğitim öğretim koşullarının geliştirilmesi, ulaşılabilir hedefler doğrultusunda gerçekçi, güncel, gelişmelere açık, kendini yenileyen, üreten ve üretime yardımcı olan bir Meslek Yüksekokulu olmak yasal yükümlülüklerimizi oluşturmaktadır. Stratejik planlamaya yönelik olarak referans alınan 5018 sayılı Kamu Malî Yönetimi ve Kontrol Kanunu; kamu kaynaklarının etkili, ekonomik ve verimli bir biçimde kullanılmasını; bununla birlikte hesap verebilirliği ve malî saydamlığı sağlamak üzere, kamu malî yönetiminin yapısını ve işleyişini, kamu bütçelerinin hazırlanmasını, uygulanmasını, tüm malî işlemlerin muhasebeleştirilmesini, raporlanmasını ve malî kontrolün düzenlenmesini amaçlamaktadır. Söz konusu Kanunun 9. Maddesinde de kamu idarelerinin durum analizlerini, stratejik alanlarını, bu alanlara yönelik olarak oluşturmuş oldukları amaç, hedef, faaliyet ve performans göstergelerini içeren stratejik planlarını hazırlamalarına vurgu yapılmaktadır. </w:t>
      </w:r>
    </w:p>
    <w:p w14:paraId="1CBC9E6E" w14:textId="77777777" w:rsidR="00EA390C" w:rsidRPr="006552E8" w:rsidRDefault="00EA390C" w:rsidP="00EA390C">
      <w:pPr>
        <w:tabs>
          <w:tab w:val="left" w:pos="858"/>
          <w:tab w:val="left" w:pos="859"/>
        </w:tabs>
        <w:spacing w:before="47"/>
        <w:ind w:left="858"/>
        <w:jc w:val="both"/>
      </w:pPr>
      <w:r w:rsidRPr="006552E8">
        <w:t xml:space="preserve">6. Yüksekokulumuz Stratejik Planı 2547 sayılı Yükseköğretim Kanunu, 657 sayılı Devlet Memurları Kanunu, 2809 sayılı Yükseköğretim Kurumları Teşkilatı Kanunu ve 2914 sayılı Yükseköğretim Personel Kanunu ile ilgili yönetmelikler çerçevesinde ele alınan mevzuata uygun bir biçimde hazırlanmıştır. </w:t>
      </w:r>
    </w:p>
    <w:p w14:paraId="06EB30AD" w14:textId="0B16AFD1" w:rsidR="00EA390C" w:rsidRPr="006552E8" w:rsidRDefault="00EA390C" w:rsidP="00EA390C">
      <w:pPr>
        <w:tabs>
          <w:tab w:val="left" w:pos="858"/>
          <w:tab w:val="left" w:pos="859"/>
        </w:tabs>
        <w:spacing w:before="47"/>
        <w:ind w:left="858"/>
        <w:jc w:val="both"/>
      </w:pPr>
      <w:r w:rsidRPr="006552E8">
        <w:t>7. Yüksekokulumuz Stratejik Planı 26.05.2006 tarihli ve 26179 sayılı Resmi Gazetede DPT tarafından yayımlanan “Kamu İdarelerinde Stratejik Planlamaya İlişkin Usul ve Esaslar Hakkında Yönetmelik” ile “Kamu İdareleri İçin Stratejik Planlama Kılavuzu” temel alınarak hazırlanmıştır.</w:t>
      </w:r>
    </w:p>
    <w:p w14:paraId="269BEE2A" w14:textId="77777777" w:rsidR="00EA390C" w:rsidRPr="006552E8" w:rsidRDefault="00EA390C" w:rsidP="00EA390C">
      <w:pPr>
        <w:tabs>
          <w:tab w:val="left" w:pos="858"/>
          <w:tab w:val="left" w:pos="859"/>
        </w:tabs>
        <w:spacing w:before="47"/>
        <w:ind w:left="858"/>
        <w:jc w:val="both"/>
      </w:pPr>
    </w:p>
    <w:p w14:paraId="470C8F65" w14:textId="77777777" w:rsidR="00EA390C" w:rsidRPr="006552E8" w:rsidRDefault="00EA390C" w:rsidP="00EA390C">
      <w:pPr>
        <w:tabs>
          <w:tab w:val="left" w:pos="858"/>
          <w:tab w:val="left" w:pos="859"/>
        </w:tabs>
        <w:spacing w:before="47"/>
        <w:ind w:left="858"/>
        <w:jc w:val="both"/>
      </w:pPr>
    </w:p>
    <w:p w14:paraId="47E5E9F3" w14:textId="77777777" w:rsidR="00EA390C" w:rsidRPr="006552E8" w:rsidRDefault="00EA390C" w:rsidP="00EA390C">
      <w:pPr>
        <w:tabs>
          <w:tab w:val="left" w:pos="858"/>
          <w:tab w:val="left" w:pos="859"/>
        </w:tabs>
        <w:spacing w:before="47"/>
        <w:ind w:left="858"/>
        <w:jc w:val="both"/>
      </w:pPr>
    </w:p>
    <w:p w14:paraId="5A4CDFC0" w14:textId="77777777" w:rsidR="00EA390C" w:rsidRPr="006552E8" w:rsidRDefault="00EA390C" w:rsidP="00EA390C">
      <w:pPr>
        <w:tabs>
          <w:tab w:val="left" w:pos="858"/>
          <w:tab w:val="left" w:pos="859"/>
        </w:tabs>
        <w:spacing w:before="47"/>
        <w:ind w:left="858"/>
        <w:jc w:val="both"/>
      </w:pPr>
    </w:p>
    <w:p w14:paraId="5230A5BC" w14:textId="77777777" w:rsidR="00EA390C" w:rsidRPr="006552E8" w:rsidRDefault="00EA390C" w:rsidP="00EA390C">
      <w:pPr>
        <w:tabs>
          <w:tab w:val="left" w:pos="858"/>
          <w:tab w:val="left" w:pos="859"/>
        </w:tabs>
        <w:spacing w:before="47"/>
        <w:ind w:left="858"/>
        <w:jc w:val="both"/>
      </w:pPr>
    </w:p>
    <w:p w14:paraId="2F530719" w14:textId="77777777" w:rsidR="00EA390C" w:rsidRPr="006552E8" w:rsidRDefault="00EA390C" w:rsidP="00EA390C">
      <w:pPr>
        <w:tabs>
          <w:tab w:val="left" w:pos="858"/>
          <w:tab w:val="left" w:pos="859"/>
        </w:tabs>
        <w:spacing w:before="47"/>
        <w:ind w:left="858"/>
        <w:jc w:val="both"/>
      </w:pPr>
    </w:p>
    <w:p w14:paraId="1F440FD8" w14:textId="77777777" w:rsidR="00EA390C" w:rsidRPr="006552E8" w:rsidRDefault="00EA390C" w:rsidP="00EA390C">
      <w:pPr>
        <w:tabs>
          <w:tab w:val="left" w:pos="858"/>
          <w:tab w:val="left" w:pos="859"/>
        </w:tabs>
        <w:spacing w:before="47"/>
        <w:ind w:left="858"/>
        <w:jc w:val="both"/>
      </w:pPr>
    </w:p>
    <w:p w14:paraId="11208912" w14:textId="77777777" w:rsidR="00EA390C" w:rsidRPr="006552E8" w:rsidRDefault="00EA390C" w:rsidP="00EA390C">
      <w:pPr>
        <w:tabs>
          <w:tab w:val="left" w:pos="858"/>
          <w:tab w:val="left" w:pos="859"/>
        </w:tabs>
        <w:spacing w:before="47"/>
        <w:ind w:left="858"/>
        <w:jc w:val="both"/>
      </w:pPr>
    </w:p>
    <w:p w14:paraId="2837227A" w14:textId="77777777" w:rsidR="00EA390C" w:rsidRPr="006552E8" w:rsidRDefault="00EA390C" w:rsidP="00EA390C">
      <w:pPr>
        <w:tabs>
          <w:tab w:val="left" w:pos="858"/>
          <w:tab w:val="left" w:pos="859"/>
        </w:tabs>
        <w:spacing w:before="47"/>
        <w:ind w:left="858"/>
        <w:jc w:val="both"/>
      </w:pPr>
    </w:p>
    <w:p w14:paraId="663258DE" w14:textId="77777777" w:rsidR="00EA390C" w:rsidRPr="006552E8" w:rsidRDefault="00EA390C" w:rsidP="00EA390C">
      <w:pPr>
        <w:tabs>
          <w:tab w:val="left" w:pos="858"/>
          <w:tab w:val="left" w:pos="859"/>
        </w:tabs>
        <w:spacing w:before="47"/>
        <w:ind w:left="858"/>
        <w:jc w:val="both"/>
        <w:rPr>
          <w:b/>
          <w:color w:val="FF0000"/>
          <w:sz w:val="26"/>
        </w:rPr>
      </w:pPr>
    </w:p>
    <w:p w14:paraId="6761FFB5" w14:textId="77777777" w:rsidR="00052151" w:rsidRPr="006552E8" w:rsidRDefault="00052151">
      <w:pPr>
        <w:pStyle w:val="GvdeMetni"/>
        <w:spacing w:before="10"/>
        <w:rPr>
          <w:b/>
          <w:sz w:val="9"/>
        </w:rPr>
      </w:pPr>
    </w:p>
    <w:p w14:paraId="00638DD7" w14:textId="77777777" w:rsidR="00EA390C" w:rsidRPr="006552E8" w:rsidRDefault="00EA390C">
      <w:pPr>
        <w:pStyle w:val="GvdeMetni"/>
        <w:spacing w:before="10"/>
        <w:rPr>
          <w:b/>
          <w:sz w:val="9"/>
        </w:rPr>
      </w:pPr>
    </w:p>
    <w:p w14:paraId="06452B54" w14:textId="77777777" w:rsidR="00EA390C" w:rsidRPr="006552E8" w:rsidRDefault="00EA390C">
      <w:pPr>
        <w:pStyle w:val="GvdeMetni"/>
        <w:spacing w:before="10"/>
        <w:rPr>
          <w:b/>
          <w:sz w:val="9"/>
        </w:rPr>
      </w:pPr>
    </w:p>
    <w:p w14:paraId="4B2CC103" w14:textId="77777777" w:rsidR="00EA390C" w:rsidRPr="006552E8" w:rsidRDefault="00EA390C">
      <w:pPr>
        <w:pStyle w:val="GvdeMetni"/>
        <w:spacing w:before="10"/>
        <w:rPr>
          <w:b/>
          <w:sz w:val="9"/>
        </w:rPr>
      </w:pPr>
    </w:p>
    <w:p w14:paraId="0EF56BF5" w14:textId="77777777" w:rsidR="00EA390C" w:rsidRPr="006552E8" w:rsidRDefault="00EA390C">
      <w:pPr>
        <w:pStyle w:val="GvdeMetni"/>
        <w:spacing w:before="10"/>
        <w:rPr>
          <w:b/>
          <w:sz w:val="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1417"/>
        <w:gridCol w:w="2268"/>
        <w:gridCol w:w="2391"/>
      </w:tblGrid>
      <w:tr w:rsidR="00052151" w:rsidRPr="006552E8" w14:paraId="11F1455A" w14:textId="77777777" w:rsidTr="00EA390C">
        <w:trPr>
          <w:trHeight w:val="397"/>
        </w:trPr>
        <w:tc>
          <w:tcPr>
            <w:tcW w:w="2970" w:type="dxa"/>
            <w:shd w:val="clear" w:color="auto" w:fill="4AACC5"/>
          </w:tcPr>
          <w:p w14:paraId="359BA014" w14:textId="77777777" w:rsidR="00052151" w:rsidRPr="006552E8" w:rsidRDefault="00D3649C">
            <w:pPr>
              <w:pStyle w:val="TableParagraph"/>
              <w:spacing w:before="78"/>
              <w:ind w:left="417"/>
              <w:rPr>
                <w:b/>
                <w:sz w:val="20"/>
              </w:rPr>
            </w:pPr>
            <w:r w:rsidRPr="006552E8">
              <w:rPr>
                <w:b/>
                <w:color w:val="FF0000"/>
                <w:sz w:val="20"/>
              </w:rPr>
              <w:t>Yasal Yükümlülük</w:t>
            </w:r>
          </w:p>
        </w:tc>
        <w:tc>
          <w:tcPr>
            <w:tcW w:w="1417" w:type="dxa"/>
            <w:shd w:val="clear" w:color="auto" w:fill="4AACC5"/>
          </w:tcPr>
          <w:p w14:paraId="2E58EED7" w14:textId="77777777" w:rsidR="00052151" w:rsidRPr="006552E8" w:rsidRDefault="00D3649C">
            <w:pPr>
              <w:pStyle w:val="TableParagraph"/>
              <w:spacing w:before="78"/>
              <w:ind w:left="549"/>
              <w:rPr>
                <w:b/>
                <w:color w:val="FF0000"/>
                <w:sz w:val="20"/>
              </w:rPr>
            </w:pPr>
            <w:r w:rsidRPr="006552E8">
              <w:rPr>
                <w:b/>
                <w:color w:val="FF0000"/>
                <w:sz w:val="20"/>
              </w:rPr>
              <w:t>Dayanak</w:t>
            </w:r>
          </w:p>
        </w:tc>
        <w:tc>
          <w:tcPr>
            <w:tcW w:w="2268" w:type="dxa"/>
            <w:shd w:val="clear" w:color="auto" w:fill="4AACC5"/>
          </w:tcPr>
          <w:p w14:paraId="24CF8433" w14:textId="77777777" w:rsidR="00052151" w:rsidRPr="006552E8" w:rsidRDefault="00D3649C">
            <w:pPr>
              <w:pStyle w:val="TableParagraph"/>
              <w:spacing w:before="78"/>
              <w:ind w:left="801" w:right="799"/>
              <w:jc w:val="center"/>
              <w:rPr>
                <w:b/>
                <w:color w:val="FF0000"/>
                <w:sz w:val="20"/>
              </w:rPr>
            </w:pPr>
            <w:r w:rsidRPr="006552E8">
              <w:rPr>
                <w:b/>
                <w:color w:val="FF0000"/>
                <w:sz w:val="20"/>
              </w:rPr>
              <w:t>Tespitler</w:t>
            </w:r>
          </w:p>
        </w:tc>
        <w:tc>
          <w:tcPr>
            <w:tcW w:w="2391" w:type="dxa"/>
            <w:shd w:val="clear" w:color="auto" w:fill="4AACC5"/>
          </w:tcPr>
          <w:p w14:paraId="480F670D" w14:textId="77777777" w:rsidR="00052151" w:rsidRPr="006552E8" w:rsidRDefault="00D3649C">
            <w:pPr>
              <w:pStyle w:val="TableParagraph"/>
              <w:spacing w:before="78"/>
              <w:ind w:left="864" w:right="862"/>
              <w:jc w:val="center"/>
              <w:rPr>
                <w:b/>
                <w:color w:val="FF0000"/>
                <w:sz w:val="20"/>
              </w:rPr>
            </w:pPr>
            <w:r w:rsidRPr="006552E8">
              <w:rPr>
                <w:b/>
                <w:color w:val="FF0000"/>
                <w:sz w:val="20"/>
              </w:rPr>
              <w:t>İhtiyaçlar</w:t>
            </w:r>
          </w:p>
        </w:tc>
      </w:tr>
      <w:tr w:rsidR="00052151" w:rsidRPr="006552E8" w14:paraId="18A49BE0" w14:textId="77777777" w:rsidTr="00EA390C">
        <w:trPr>
          <w:trHeight w:val="5167"/>
        </w:trPr>
        <w:tc>
          <w:tcPr>
            <w:tcW w:w="2970" w:type="dxa"/>
          </w:tcPr>
          <w:p w14:paraId="0DD576CD" w14:textId="2A9B18C7" w:rsidR="00052151" w:rsidRPr="006552E8" w:rsidRDefault="00EA390C" w:rsidP="00A24024">
            <w:pPr>
              <w:pStyle w:val="TableParagraph"/>
              <w:ind w:left="266" w:right="137"/>
              <w:rPr>
                <w:sz w:val="20"/>
              </w:rPr>
            </w:pPr>
            <w:r w:rsidRPr="006552E8">
              <w:t>“Kamu idareleri, bütçelerinde yer alan ödeneklerin üzerinde harcama yapamaz. Bütçeyle verilen ödenekler, tahsis edildikleri amaçlar doğrultusunda yılı içinde yaptırılan iş, satın alınan mal ve hizmetler ile diğer giderlerin karşılanmasında kullanılır. Ancak, ait olduğu malî yılda ödenemeyen ve emanet hesabına alınamayan zamanaşımına uğramamış geçen yıllar borçları ile ilama bağlı borçlar, ilgili kamu idaresinin cari yıl bütçesinden ödenir.”</w:t>
            </w:r>
          </w:p>
        </w:tc>
        <w:tc>
          <w:tcPr>
            <w:tcW w:w="1417" w:type="dxa"/>
          </w:tcPr>
          <w:p w14:paraId="6A20A5FE" w14:textId="3C7072CA" w:rsidR="00052151" w:rsidRPr="006552E8" w:rsidRDefault="00A24024">
            <w:pPr>
              <w:pStyle w:val="TableParagraph"/>
              <w:spacing w:before="1"/>
              <w:ind w:left="252" w:right="222"/>
              <w:rPr>
                <w:sz w:val="20"/>
              </w:rPr>
            </w:pPr>
            <w:r w:rsidRPr="006552E8">
              <w:t>5018 Sayılı Kamu Mali Yönetim ve Kontrol Kanunu 20.Madde d bendi</w:t>
            </w:r>
          </w:p>
        </w:tc>
        <w:tc>
          <w:tcPr>
            <w:tcW w:w="2268" w:type="dxa"/>
          </w:tcPr>
          <w:p w14:paraId="0F45DD08" w14:textId="011BC8A0" w:rsidR="00052151" w:rsidRPr="006552E8" w:rsidRDefault="00A24024" w:rsidP="00A24024">
            <w:pPr>
              <w:pStyle w:val="TableParagraph"/>
              <w:spacing w:before="2"/>
              <w:ind w:left="251" w:right="209"/>
              <w:rPr>
                <w:sz w:val="20"/>
              </w:rPr>
            </w:pPr>
            <w:r w:rsidRPr="006552E8">
              <w:t>Kamu idarelerinin ödenek üstü harcama yapabileceği ve yapamayacağı gider türleri belirlenmemiştir. Sosyal Güvenlik Kurumlarına Devlet Pirimi Giderleri, Personel giderleri, Mahkeme Harç Giderleri, Kıdem Tazminatı ve cezai müeyyidesi bulunan giderler için uygulamada ödenek üstü harcama yapılabilmektedir. Diğer giderler hakkında kamu kurumlarında bütçe uygulamasında kafa karışıklığı yaşanmaktadır</w:t>
            </w:r>
          </w:p>
        </w:tc>
        <w:tc>
          <w:tcPr>
            <w:tcW w:w="2391" w:type="dxa"/>
          </w:tcPr>
          <w:p w14:paraId="3C300109" w14:textId="4FF79319" w:rsidR="00052151" w:rsidRPr="006552E8" w:rsidRDefault="00A24024">
            <w:pPr>
              <w:pStyle w:val="TableParagraph"/>
              <w:ind w:left="243" w:right="501"/>
              <w:rPr>
                <w:sz w:val="20"/>
              </w:rPr>
            </w:pPr>
            <w:r w:rsidRPr="006552E8">
              <w:t>İlgili maddede düzenlemeye gidilerek kamu kurumlarına yol gösterici şekilde kanun metninde düzenleme yapılmalıdır</w:t>
            </w:r>
            <w:r w:rsidR="00D3649C" w:rsidRPr="006552E8">
              <w:rPr>
                <w:sz w:val="20"/>
              </w:rPr>
              <w:t>.</w:t>
            </w:r>
          </w:p>
        </w:tc>
      </w:tr>
      <w:tr w:rsidR="00052151" w:rsidRPr="006552E8" w14:paraId="205F8E9F" w14:textId="77777777" w:rsidTr="00EA390C">
        <w:trPr>
          <w:trHeight w:val="5525"/>
        </w:trPr>
        <w:tc>
          <w:tcPr>
            <w:tcW w:w="2970" w:type="dxa"/>
          </w:tcPr>
          <w:p w14:paraId="7DFC9F89" w14:textId="1E9608E8" w:rsidR="00052151" w:rsidRPr="006552E8" w:rsidRDefault="00EA390C">
            <w:pPr>
              <w:pStyle w:val="TableParagraph"/>
              <w:spacing w:before="121"/>
              <w:ind w:left="266" w:right="313" w:hanging="197"/>
              <w:rPr>
                <w:sz w:val="20"/>
              </w:rPr>
            </w:pPr>
            <w:r w:rsidRPr="006552E8">
              <w:t xml:space="preserve">   “İç kontrol;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 bütünüdür</w:t>
            </w:r>
          </w:p>
        </w:tc>
        <w:tc>
          <w:tcPr>
            <w:tcW w:w="1417" w:type="dxa"/>
          </w:tcPr>
          <w:p w14:paraId="7EDB1C21" w14:textId="5FD65863" w:rsidR="00052151" w:rsidRPr="006552E8" w:rsidRDefault="00A24024">
            <w:pPr>
              <w:pStyle w:val="TableParagraph"/>
              <w:spacing w:before="1"/>
              <w:ind w:left="252" w:right="222"/>
              <w:rPr>
                <w:sz w:val="20"/>
              </w:rPr>
            </w:pPr>
            <w:r w:rsidRPr="006552E8">
              <w:t>5018 sayılı Kanunun 55.Madde 1. Fıkra</w:t>
            </w:r>
            <w:r w:rsidR="00D3649C" w:rsidRPr="006552E8">
              <w:rPr>
                <w:sz w:val="20"/>
              </w:rPr>
              <w:t>)</w:t>
            </w:r>
          </w:p>
        </w:tc>
        <w:tc>
          <w:tcPr>
            <w:tcW w:w="2268" w:type="dxa"/>
          </w:tcPr>
          <w:p w14:paraId="4FCAF763" w14:textId="72B8C80C" w:rsidR="00052151" w:rsidRPr="006552E8" w:rsidRDefault="00A24024">
            <w:pPr>
              <w:pStyle w:val="TableParagraph"/>
              <w:spacing w:before="1"/>
              <w:ind w:left="251"/>
              <w:rPr>
                <w:sz w:val="20"/>
              </w:rPr>
            </w:pPr>
            <w:r w:rsidRPr="006552E8">
              <w:t>İç kontrol ile ilgili kanun, usul ve esaslar olduğu halde yönetmelik düzenlenmemiştir.</w:t>
            </w:r>
          </w:p>
        </w:tc>
        <w:tc>
          <w:tcPr>
            <w:tcW w:w="2391" w:type="dxa"/>
          </w:tcPr>
          <w:p w14:paraId="113B05F0" w14:textId="4BBD46F5" w:rsidR="00052151" w:rsidRPr="006552E8" w:rsidRDefault="00A24024">
            <w:pPr>
              <w:pStyle w:val="TableParagraph"/>
              <w:ind w:left="243"/>
              <w:rPr>
                <w:sz w:val="20"/>
              </w:rPr>
            </w:pPr>
            <w:r w:rsidRPr="006552E8">
              <w:t>Kamu kurumlarında iç kontrol sisteminin kurulması, uygulanması ve takip edilebilirliği hakkında Maliye Bakanlığı tarafından etkin bir politika izlenmelidir. Bu durumun sağlanması için İç Kontrol Değerlendirme Raporlarının bakanlık tarafından incelenip kurumlarla etkili bir iletişim kurularak raporların işlevselliği arttırılabilir.</w:t>
            </w:r>
          </w:p>
        </w:tc>
      </w:tr>
    </w:tbl>
    <w:p w14:paraId="76DE581E" w14:textId="77777777" w:rsidR="00052151" w:rsidRPr="006552E8" w:rsidRDefault="00052151">
      <w:pPr>
        <w:pStyle w:val="GvdeMetni"/>
        <w:rPr>
          <w:b/>
          <w:sz w:val="20"/>
        </w:rPr>
      </w:pPr>
    </w:p>
    <w:p w14:paraId="52B6E0B1" w14:textId="77777777" w:rsidR="00052151" w:rsidRPr="006552E8" w:rsidRDefault="00052151">
      <w:pPr>
        <w:pStyle w:val="GvdeMetni"/>
        <w:rPr>
          <w:b/>
          <w:sz w:val="20"/>
        </w:rPr>
      </w:pPr>
    </w:p>
    <w:p w14:paraId="4CD6D724" w14:textId="77777777" w:rsidR="00052151" w:rsidRPr="006552E8" w:rsidRDefault="00BD5B54">
      <w:pPr>
        <w:pStyle w:val="GvdeMetni"/>
        <w:spacing w:before="4"/>
        <w:rPr>
          <w:b/>
          <w:sz w:val="17"/>
        </w:rPr>
      </w:pPr>
      <w:r w:rsidRPr="006552E8">
        <w:rPr>
          <w:noProof/>
          <w:lang w:eastAsia="tr-TR"/>
        </w:rPr>
        <w:lastRenderedPageBreak/>
        <mc:AlternateContent>
          <mc:Choice Requires="wpg">
            <w:drawing>
              <wp:anchor distT="0" distB="0" distL="0" distR="0" simplePos="0" relativeHeight="487798272" behindDoc="1" locked="0" layoutInCell="1" allowOverlap="1" wp14:anchorId="6BD277DB" wp14:editId="044CFBAE">
                <wp:simplePos x="0" y="0"/>
                <wp:positionH relativeFrom="page">
                  <wp:posOffset>882650</wp:posOffset>
                </wp:positionH>
                <wp:positionV relativeFrom="paragraph">
                  <wp:posOffset>159385</wp:posOffset>
                </wp:positionV>
                <wp:extent cx="5791200" cy="184785"/>
                <wp:effectExtent l="0" t="0" r="0" b="0"/>
                <wp:wrapTopAndBottom/>
                <wp:docPr id="204"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251"/>
                          <a:chExt cx="9120" cy="291"/>
                        </a:xfrm>
                      </wpg:grpSpPr>
                      <wps:wsp>
                        <wps:cNvPr id="205" name="Rectangle 197"/>
                        <wps:cNvSpPr>
                          <a:spLocks/>
                        </wps:cNvSpPr>
                        <wps:spPr bwMode="auto">
                          <a:xfrm>
                            <a:off x="1390" y="260"/>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Freeform 196"/>
                        <wps:cNvSpPr>
                          <a:spLocks/>
                        </wps:cNvSpPr>
                        <wps:spPr bwMode="auto">
                          <a:xfrm>
                            <a:off x="1390" y="250"/>
                            <a:ext cx="8887" cy="10"/>
                          </a:xfrm>
                          <a:custGeom>
                            <a:avLst/>
                            <a:gdLst>
                              <a:gd name="T0" fmla="+- 0 10276 1390"/>
                              <a:gd name="T1" fmla="*/ T0 w 8887"/>
                              <a:gd name="T2" fmla="+- 0 251 251"/>
                              <a:gd name="T3" fmla="*/ 251 h 10"/>
                              <a:gd name="T4" fmla="+- 0 1390 1390"/>
                              <a:gd name="T5" fmla="*/ T4 w 8887"/>
                              <a:gd name="T6" fmla="+- 0 251 251"/>
                              <a:gd name="T7" fmla="*/ 251 h 10"/>
                              <a:gd name="T8" fmla="+- 0 1390 1390"/>
                              <a:gd name="T9" fmla="*/ T8 w 8887"/>
                              <a:gd name="T10" fmla="+- 0 253 251"/>
                              <a:gd name="T11" fmla="*/ 253 h 10"/>
                              <a:gd name="T12" fmla="+- 0 1390 1390"/>
                              <a:gd name="T13" fmla="*/ T12 w 8887"/>
                              <a:gd name="T14" fmla="+- 0 260 251"/>
                              <a:gd name="T15" fmla="*/ 260 h 10"/>
                              <a:gd name="T16" fmla="+- 0 10276 1390"/>
                              <a:gd name="T17" fmla="*/ T16 w 8887"/>
                              <a:gd name="T18" fmla="+- 0 260 251"/>
                              <a:gd name="T19" fmla="*/ 260 h 10"/>
                              <a:gd name="T20" fmla="+- 0 10276 1390"/>
                              <a:gd name="T21" fmla="*/ T20 w 8887"/>
                              <a:gd name="T22" fmla="+- 0 253 251"/>
                              <a:gd name="T23" fmla="*/ 253 h 10"/>
                              <a:gd name="T24" fmla="+- 0 10276 1390"/>
                              <a:gd name="T25" fmla="*/ T24 w 8887"/>
                              <a:gd name="T26" fmla="+- 0 251 251"/>
                              <a:gd name="T27" fmla="*/ 251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Text Box 195"/>
                        <wps:cNvSpPr txBox="1">
                          <a:spLocks/>
                        </wps:cNvSpPr>
                        <wps:spPr bwMode="auto">
                          <a:xfrm>
                            <a:off x="1418" y="317"/>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08D19"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08" name="Text Box 194"/>
                        <wps:cNvSpPr txBox="1">
                          <a:spLocks/>
                        </wps:cNvSpPr>
                        <wps:spPr bwMode="auto">
                          <a:xfrm>
                            <a:off x="10245" y="301"/>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45D8" w14:textId="77777777" w:rsidR="00786CD5" w:rsidRDefault="00786CD5">
                              <w:pPr>
                                <w:spacing w:line="240" w:lineRule="exact"/>
                                <w:rPr>
                                  <w:sz w:val="24"/>
                                </w:rPr>
                              </w:pPr>
                              <w:r>
                                <w:rPr>
                                  <w:color w:val="FFFFFF"/>
                                  <w:sz w:val="24"/>
                                  <w:shd w:val="clear" w:color="auto" w:fill="30849B"/>
                                </w:rPr>
                                <w:t>91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277DB" id="Group 193" o:spid="_x0000_s1282" style="position:absolute;margin-left:69.5pt;margin-top:12.55pt;width:456pt;height:14.55pt;z-index:-15518208;mso-wrap-distance-left:0;mso-wrap-distance-right:0;mso-position-horizontal-relative:page;mso-position-vertical-relative:text" coordorigin="1390,251"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">
                <v:rect id="Rectangle 197" o:spid="_x0000_s1283" style="position:absolute;left:1390;top:260;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" fillcolor="#30849b" stroked="f">
                  <v:path arrowok="t"/>
                </v:rect>
                <v:shape id="Freeform 196" o:spid="_x0000_s1284" style="position:absolute;left:1390;top:250;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" path="m8886,l,,,2,,9r8886,l8886,2r,-2xe" fillcolor="black" stroked="f">
                  <v:path arrowok="t" o:connecttype="custom" o:connectlocs="8886,251;0,251;0,253;0,260;8886,260;8886,253;8886,251" o:connectangles="0,0,0,0,0,0,0"/>
                </v:shape>
                <v:shape id="Text Box 195" o:spid="_x0000_s1285" type="#_x0000_t202" style="position:absolute;left:1418;top:317;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" filled="f" stroked="f">
                  <v:path arrowok="t"/>
                  <v:textbox inset="0,0,0,0">
                    <w:txbxContent>
                      <w:p w14:paraId="4A908D19" w14:textId="77777777" w:rsidR="00786CD5" w:rsidRDefault="00786CD5">
                        <w:pPr>
                          <w:spacing w:line="180" w:lineRule="exact"/>
                          <w:rPr>
                            <w:b/>
                            <w:sz w:val="18"/>
                          </w:rPr>
                        </w:pPr>
                        <w:r>
                          <w:rPr>
                            <w:b/>
                            <w:color w:val="FFFFFF"/>
                            <w:sz w:val="18"/>
                          </w:rPr>
                          <w:t>Üniversiteler İçin Stratejik Planlama Rehberi</w:t>
                        </w:r>
                      </w:p>
                    </w:txbxContent>
                  </v:textbox>
                </v:shape>
                <v:shape id="Text Box 194" o:spid="_x0000_s1286" type="#_x0000_t202" style="position:absolute;left:10245;top:301;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" filled="f" stroked="f">
                  <v:path arrowok="t"/>
                  <v:textbox inset="0,0,0,0">
                    <w:txbxContent>
                      <w:p w14:paraId="5C8D45D8" w14:textId="77777777" w:rsidR="00786CD5" w:rsidRDefault="00786CD5">
                        <w:pPr>
                          <w:spacing w:line="240" w:lineRule="exact"/>
                          <w:rPr>
                            <w:sz w:val="24"/>
                          </w:rPr>
                        </w:pPr>
                        <w:r>
                          <w:rPr>
                            <w:color w:val="FFFFFF"/>
                            <w:sz w:val="24"/>
                            <w:shd w:val="clear" w:color="auto" w:fill="30849B"/>
                          </w:rPr>
                          <w:t>91</w:t>
                        </w:r>
                      </w:p>
                    </w:txbxContent>
                  </v:textbox>
                </v:shape>
                <w10:wrap type="topAndBottom" anchorx="page"/>
              </v:group>
            </w:pict>
          </mc:Fallback>
        </mc:AlternateContent>
      </w:r>
    </w:p>
    <w:p w14:paraId="69086F0B" w14:textId="77777777" w:rsidR="00052151" w:rsidRPr="006552E8" w:rsidRDefault="00052151">
      <w:pPr>
        <w:rPr>
          <w:sz w:val="17"/>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398F994"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18600413" wp14:editId="368919C8">
                <wp:extent cx="5796915" cy="140335"/>
                <wp:effectExtent l="0" t="0" r="0" b="0"/>
                <wp:docPr id="203"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7D669"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18600413" id="Text Box 192" o:spid="_x0000_s1287"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DgUwJRdQIAAPUEAAAOAAAAAAAA&#10;AAAAAAAAAC4CAABkcnMvZTJvRG9jLnhtbFBLAQItABQABgAIAAAAIQBgoj7D3AAAAAQBAAAPAAAA&#10;AAAAAAAAAAAAAM8EAABkcnMvZG93bnJldi54bWxQSwUGAAAAAAQABADzAAAA2AUAAAAA&#10;" fillcolor="#30849b" stroked="f">
                <v:path arrowok="t"/>
                <v:textbox inset="0,0,0,0">
                  <w:txbxContent>
                    <w:p w14:paraId="2777D669"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1EAB4A8E" w14:textId="77777777" w:rsidR="00052151" w:rsidRPr="006552E8" w:rsidRDefault="00052151">
      <w:pPr>
        <w:pStyle w:val="GvdeMetni"/>
        <w:rPr>
          <w:b/>
          <w:sz w:val="20"/>
        </w:rPr>
      </w:pPr>
    </w:p>
    <w:p w14:paraId="2C57EE5F" w14:textId="77777777" w:rsidR="00052151" w:rsidRPr="006552E8" w:rsidRDefault="00052151">
      <w:pPr>
        <w:pStyle w:val="GvdeMetni"/>
        <w:spacing w:before="11"/>
        <w:rPr>
          <w:b/>
        </w:rPr>
      </w:pPr>
    </w:p>
    <w:p w14:paraId="4460829C" w14:textId="77777777" w:rsidR="00052151" w:rsidRPr="006552E8" w:rsidRDefault="00D3649C">
      <w:pPr>
        <w:pStyle w:val="ListeParagraf"/>
        <w:numPr>
          <w:ilvl w:val="0"/>
          <w:numId w:val="52"/>
        </w:numPr>
        <w:tabs>
          <w:tab w:val="left" w:pos="858"/>
          <w:tab w:val="left" w:pos="859"/>
        </w:tabs>
        <w:spacing w:before="72"/>
        <w:ind w:left="858" w:hanging="721"/>
        <w:jc w:val="left"/>
        <w:rPr>
          <w:b/>
          <w:sz w:val="26"/>
        </w:rPr>
      </w:pPr>
      <w:bookmarkStart w:id="100" w:name="_bookmark110"/>
      <w:bookmarkEnd w:id="100"/>
      <w:r w:rsidRPr="006552E8">
        <w:rPr>
          <w:b/>
          <w:color w:val="30849B"/>
          <w:sz w:val="26"/>
        </w:rPr>
        <w:t>Hedef Kartı Örneği</w:t>
      </w:r>
      <w:r w:rsidRPr="006552E8">
        <w:rPr>
          <w:b/>
          <w:color w:val="30849B"/>
          <w:sz w:val="26"/>
          <w:vertAlign w:val="superscript"/>
        </w:rPr>
        <w:t>*</w:t>
      </w:r>
    </w:p>
    <w:p w14:paraId="457F7B2E" w14:textId="77777777" w:rsidR="00052151" w:rsidRPr="006552E8" w:rsidRDefault="00052151">
      <w:pPr>
        <w:pStyle w:val="GvdeMetni"/>
        <w:spacing w:before="9" w:after="1"/>
        <w:rPr>
          <w:b/>
          <w:sz w:val="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337"/>
        <w:gridCol w:w="1561"/>
        <w:gridCol w:w="709"/>
        <w:gridCol w:w="709"/>
        <w:gridCol w:w="710"/>
        <w:gridCol w:w="853"/>
        <w:gridCol w:w="709"/>
      </w:tblGrid>
      <w:tr w:rsidR="00052151" w:rsidRPr="006552E8" w14:paraId="1631BC35" w14:textId="77777777">
        <w:trPr>
          <w:trHeight w:val="397"/>
        </w:trPr>
        <w:tc>
          <w:tcPr>
            <w:tcW w:w="2492" w:type="dxa"/>
            <w:shd w:val="clear" w:color="auto" w:fill="4AACC5"/>
          </w:tcPr>
          <w:p w14:paraId="46A56BC0" w14:textId="77777777" w:rsidR="00052151" w:rsidRPr="006552E8" w:rsidRDefault="00D3649C">
            <w:pPr>
              <w:pStyle w:val="TableParagraph"/>
              <w:spacing w:before="78"/>
              <w:ind w:left="107"/>
              <w:rPr>
                <w:b/>
                <w:sz w:val="20"/>
              </w:rPr>
            </w:pPr>
            <w:r w:rsidRPr="006552E8">
              <w:rPr>
                <w:b/>
                <w:color w:val="FFFFFF"/>
                <w:sz w:val="20"/>
              </w:rPr>
              <w:t>Amaç (A1)</w:t>
            </w:r>
          </w:p>
        </w:tc>
        <w:tc>
          <w:tcPr>
            <w:tcW w:w="6588" w:type="dxa"/>
            <w:gridSpan w:val="7"/>
          </w:tcPr>
          <w:p w14:paraId="53238EFF" w14:textId="77777777" w:rsidR="00052151" w:rsidRPr="006552E8" w:rsidRDefault="00D3649C">
            <w:pPr>
              <w:pStyle w:val="TableParagraph"/>
              <w:spacing w:before="78"/>
              <w:ind w:left="107"/>
              <w:rPr>
                <w:sz w:val="20"/>
              </w:rPr>
            </w:pPr>
            <w:r w:rsidRPr="006552E8">
              <w:rPr>
                <w:sz w:val="20"/>
              </w:rPr>
              <w:t>A6: Kurumsal kapasite iyileştirilecektir.</w:t>
            </w:r>
          </w:p>
        </w:tc>
      </w:tr>
      <w:tr w:rsidR="00052151" w:rsidRPr="006552E8" w14:paraId="3A35A6C9" w14:textId="77777777">
        <w:trPr>
          <w:trHeight w:val="395"/>
        </w:trPr>
        <w:tc>
          <w:tcPr>
            <w:tcW w:w="2492" w:type="dxa"/>
            <w:shd w:val="clear" w:color="auto" w:fill="4AACC5"/>
          </w:tcPr>
          <w:p w14:paraId="0D0E027E" w14:textId="77777777" w:rsidR="00052151" w:rsidRPr="006552E8" w:rsidRDefault="00D3649C">
            <w:pPr>
              <w:pStyle w:val="TableParagraph"/>
              <w:spacing w:before="78"/>
              <w:ind w:left="107"/>
              <w:rPr>
                <w:b/>
                <w:sz w:val="20"/>
              </w:rPr>
            </w:pPr>
            <w:r w:rsidRPr="006552E8">
              <w:rPr>
                <w:b/>
                <w:color w:val="FFFFFF"/>
                <w:sz w:val="20"/>
              </w:rPr>
              <w:t>Hedef (H1.1)</w:t>
            </w:r>
          </w:p>
        </w:tc>
        <w:tc>
          <w:tcPr>
            <w:tcW w:w="6588" w:type="dxa"/>
            <w:gridSpan w:val="7"/>
          </w:tcPr>
          <w:p w14:paraId="6D8248F4" w14:textId="77777777" w:rsidR="00052151" w:rsidRPr="006552E8" w:rsidRDefault="00D3649C">
            <w:pPr>
              <w:pStyle w:val="TableParagraph"/>
              <w:spacing w:before="78"/>
              <w:ind w:left="107"/>
              <w:rPr>
                <w:sz w:val="20"/>
              </w:rPr>
            </w:pPr>
            <w:r w:rsidRPr="006552E8">
              <w:rPr>
                <w:sz w:val="20"/>
              </w:rPr>
              <w:t>H6.1: Üniversitenin mali yönetim yapısı güçlendirilecektir.</w:t>
            </w:r>
          </w:p>
        </w:tc>
      </w:tr>
      <w:tr w:rsidR="00052151" w:rsidRPr="006552E8" w14:paraId="53BCFF85" w14:textId="77777777">
        <w:trPr>
          <w:trHeight w:val="609"/>
        </w:trPr>
        <w:tc>
          <w:tcPr>
            <w:tcW w:w="2492" w:type="dxa"/>
            <w:shd w:val="clear" w:color="auto" w:fill="4AACC5"/>
          </w:tcPr>
          <w:p w14:paraId="374C4775" w14:textId="77777777" w:rsidR="00052151" w:rsidRPr="006552E8" w:rsidRDefault="00D3649C">
            <w:pPr>
              <w:pStyle w:val="TableParagraph"/>
              <w:spacing w:before="61"/>
              <w:ind w:left="107" w:right="236"/>
              <w:rPr>
                <w:b/>
                <w:sz w:val="20"/>
              </w:rPr>
            </w:pPr>
            <w:r w:rsidRPr="006552E8">
              <w:rPr>
                <w:b/>
                <w:color w:val="FFFFFF"/>
                <w:sz w:val="20"/>
              </w:rPr>
              <w:t>Amacın İlgili Olduğu Program/Alt Program Adı</w:t>
            </w:r>
          </w:p>
        </w:tc>
        <w:tc>
          <w:tcPr>
            <w:tcW w:w="6588" w:type="dxa"/>
            <w:gridSpan w:val="7"/>
          </w:tcPr>
          <w:p w14:paraId="045E3690" w14:textId="77777777" w:rsidR="00052151" w:rsidRPr="006552E8" w:rsidRDefault="00052151">
            <w:pPr>
              <w:pStyle w:val="TableParagraph"/>
              <w:rPr>
                <w:b/>
                <w:sz w:val="15"/>
              </w:rPr>
            </w:pPr>
          </w:p>
          <w:p w14:paraId="2D5FEABC" w14:textId="77777777" w:rsidR="00052151" w:rsidRPr="006552E8" w:rsidRDefault="00D3649C">
            <w:pPr>
              <w:pStyle w:val="TableParagraph"/>
              <w:ind w:left="107"/>
              <w:rPr>
                <w:sz w:val="20"/>
              </w:rPr>
            </w:pPr>
            <w:r w:rsidRPr="006552E8">
              <w:rPr>
                <w:sz w:val="20"/>
              </w:rPr>
              <w:t>Yönetim ve Destek Programı</w:t>
            </w:r>
          </w:p>
        </w:tc>
      </w:tr>
      <w:tr w:rsidR="00052151" w:rsidRPr="006552E8" w14:paraId="6F8D48D6" w14:textId="77777777">
        <w:trPr>
          <w:trHeight w:val="606"/>
        </w:trPr>
        <w:tc>
          <w:tcPr>
            <w:tcW w:w="2492" w:type="dxa"/>
            <w:shd w:val="clear" w:color="auto" w:fill="4AACC5"/>
          </w:tcPr>
          <w:p w14:paraId="14A36743" w14:textId="77777777" w:rsidR="00052151" w:rsidRPr="006552E8" w:rsidRDefault="00D3649C">
            <w:pPr>
              <w:pStyle w:val="TableParagraph"/>
              <w:spacing w:before="61"/>
              <w:ind w:left="107"/>
              <w:rPr>
                <w:b/>
                <w:sz w:val="20"/>
              </w:rPr>
            </w:pPr>
            <w:r w:rsidRPr="006552E8">
              <w:rPr>
                <w:b/>
                <w:color w:val="FFFFFF"/>
                <w:sz w:val="20"/>
              </w:rPr>
              <w:t>Amacın İlişkili Olduğu Alt Program Hedefi</w:t>
            </w:r>
          </w:p>
        </w:tc>
        <w:tc>
          <w:tcPr>
            <w:tcW w:w="6588" w:type="dxa"/>
            <w:gridSpan w:val="7"/>
          </w:tcPr>
          <w:p w14:paraId="5BBD35ED" w14:textId="77777777" w:rsidR="00052151" w:rsidRPr="006552E8" w:rsidRDefault="00052151">
            <w:pPr>
              <w:pStyle w:val="TableParagraph"/>
              <w:rPr>
                <w:b/>
                <w:sz w:val="15"/>
              </w:rPr>
            </w:pPr>
          </w:p>
          <w:p w14:paraId="04CAB4F8" w14:textId="77777777" w:rsidR="00052151" w:rsidRPr="006552E8" w:rsidRDefault="00D3649C">
            <w:pPr>
              <w:pStyle w:val="TableParagraph"/>
              <w:ind w:left="107"/>
              <w:rPr>
                <w:sz w:val="20"/>
              </w:rPr>
            </w:pPr>
            <w:r w:rsidRPr="006552E8">
              <w:rPr>
                <w:sz w:val="20"/>
              </w:rPr>
              <w:t>---</w:t>
            </w:r>
          </w:p>
        </w:tc>
      </w:tr>
      <w:tr w:rsidR="00052151" w:rsidRPr="006552E8" w14:paraId="597F79F7" w14:textId="77777777">
        <w:trPr>
          <w:trHeight w:val="1024"/>
        </w:trPr>
        <w:tc>
          <w:tcPr>
            <w:tcW w:w="2492" w:type="dxa"/>
            <w:shd w:val="clear" w:color="auto" w:fill="4AACC5"/>
          </w:tcPr>
          <w:p w14:paraId="1A30232B" w14:textId="77777777" w:rsidR="00052151" w:rsidRPr="006552E8" w:rsidRDefault="00052151">
            <w:pPr>
              <w:pStyle w:val="TableParagraph"/>
              <w:rPr>
                <w:b/>
                <w:sz w:val="20"/>
              </w:rPr>
            </w:pPr>
          </w:p>
          <w:p w14:paraId="43C1F1FA" w14:textId="77777777" w:rsidR="00052151" w:rsidRPr="006552E8" w:rsidRDefault="00D3649C">
            <w:pPr>
              <w:pStyle w:val="TableParagraph"/>
              <w:spacing w:before="148"/>
              <w:ind w:left="107"/>
              <w:rPr>
                <w:b/>
                <w:sz w:val="20"/>
              </w:rPr>
            </w:pPr>
            <w:r w:rsidRPr="006552E8">
              <w:rPr>
                <w:b/>
                <w:color w:val="FFFFFF"/>
                <w:sz w:val="20"/>
              </w:rPr>
              <w:t>Performans Göstergeleri</w:t>
            </w:r>
          </w:p>
        </w:tc>
        <w:tc>
          <w:tcPr>
            <w:tcW w:w="1337" w:type="dxa"/>
            <w:shd w:val="clear" w:color="auto" w:fill="4AACC5"/>
          </w:tcPr>
          <w:p w14:paraId="026CD6FF" w14:textId="77777777" w:rsidR="00052151" w:rsidRPr="006552E8" w:rsidRDefault="00052151">
            <w:pPr>
              <w:pStyle w:val="TableParagraph"/>
              <w:spacing w:before="1"/>
              <w:rPr>
                <w:b/>
              </w:rPr>
            </w:pPr>
          </w:p>
          <w:p w14:paraId="24809994" w14:textId="77777777" w:rsidR="00052151" w:rsidRPr="006552E8" w:rsidRDefault="00D3649C">
            <w:pPr>
              <w:pStyle w:val="TableParagraph"/>
              <w:ind w:left="522" w:right="106" w:hanging="406"/>
              <w:rPr>
                <w:b/>
                <w:sz w:val="20"/>
              </w:rPr>
            </w:pPr>
            <w:r w:rsidRPr="006552E8">
              <w:rPr>
                <w:b/>
                <w:color w:val="FFFFFF"/>
                <w:sz w:val="20"/>
              </w:rPr>
              <w:t>Hedefe Etkisi (%)</w:t>
            </w:r>
          </w:p>
        </w:tc>
        <w:tc>
          <w:tcPr>
            <w:tcW w:w="1561" w:type="dxa"/>
            <w:shd w:val="clear" w:color="auto" w:fill="4AACC5"/>
          </w:tcPr>
          <w:p w14:paraId="74908B4C" w14:textId="77777777" w:rsidR="00052151" w:rsidRPr="006552E8" w:rsidRDefault="00D3649C">
            <w:pPr>
              <w:pStyle w:val="TableParagraph"/>
              <w:spacing w:before="147"/>
              <w:ind w:left="88" w:firstLine="151"/>
              <w:rPr>
                <w:b/>
                <w:sz w:val="20"/>
              </w:rPr>
            </w:pPr>
            <w:r w:rsidRPr="006552E8">
              <w:rPr>
                <w:b/>
                <w:color w:val="FFFFFF"/>
                <w:sz w:val="20"/>
              </w:rPr>
              <w:t>Plan Dönemi Başlangıç Değeri</w:t>
            </w:r>
          </w:p>
          <w:p w14:paraId="683CCCDB" w14:textId="77777777" w:rsidR="00052151" w:rsidRPr="006552E8" w:rsidRDefault="00D3649C">
            <w:pPr>
              <w:pStyle w:val="TableParagraph"/>
              <w:spacing w:before="2"/>
              <w:ind w:left="503"/>
              <w:rPr>
                <w:b/>
                <w:sz w:val="20"/>
              </w:rPr>
            </w:pPr>
            <w:r w:rsidRPr="006552E8">
              <w:rPr>
                <w:b/>
                <w:color w:val="FFFFFF"/>
                <w:sz w:val="20"/>
              </w:rPr>
              <w:t>(2020)</w:t>
            </w:r>
          </w:p>
        </w:tc>
        <w:tc>
          <w:tcPr>
            <w:tcW w:w="709" w:type="dxa"/>
            <w:shd w:val="clear" w:color="auto" w:fill="4AACC5"/>
          </w:tcPr>
          <w:p w14:paraId="7F8BDD46" w14:textId="77777777" w:rsidR="00052151" w:rsidRPr="006552E8" w:rsidRDefault="00052151">
            <w:pPr>
              <w:pStyle w:val="TableParagraph"/>
              <w:rPr>
                <w:b/>
                <w:sz w:val="20"/>
              </w:rPr>
            </w:pPr>
          </w:p>
          <w:p w14:paraId="33B4BFF7" w14:textId="77777777" w:rsidR="00052151" w:rsidRPr="006552E8" w:rsidRDefault="00D3649C">
            <w:pPr>
              <w:pStyle w:val="TableParagraph"/>
              <w:spacing w:before="148"/>
              <w:ind w:left="125" w:right="112"/>
              <w:jc w:val="center"/>
              <w:rPr>
                <w:b/>
                <w:sz w:val="20"/>
              </w:rPr>
            </w:pPr>
            <w:r w:rsidRPr="006552E8">
              <w:rPr>
                <w:b/>
                <w:color w:val="FFFFFF"/>
                <w:sz w:val="20"/>
              </w:rPr>
              <w:t>2021</w:t>
            </w:r>
          </w:p>
        </w:tc>
        <w:tc>
          <w:tcPr>
            <w:tcW w:w="709" w:type="dxa"/>
            <w:shd w:val="clear" w:color="auto" w:fill="4AACC5"/>
          </w:tcPr>
          <w:p w14:paraId="3835322F" w14:textId="77777777" w:rsidR="00052151" w:rsidRPr="006552E8" w:rsidRDefault="00052151">
            <w:pPr>
              <w:pStyle w:val="TableParagraph"/>
              <w:rPr>
                <w:b/>
                <w:sz w:val="20"/>
              </w:rPr>
            </w:pPr>
          </w:p>
          <w:p w14:paraId="6BD30B8A" w14:textId="77777777" w:rsidR="00052151" w:rsidRPr="006552E8" w:rsidRDefault="00D3649C">
            <w:pPr>
              <w:pStyle w:val="TableParagraph"/>
              <w:spacing w:before="148"/>
              <w:ind w:right="140"/>
              <w:jc w:val="right"/>
              <w:rPr>
                <w:b/>
                <w:sz w:val="20"/>
              </w:rPr>
            </w:pPr>
            <w:r w:rsidRPr="006552E8">
              <w:rPr>
                <w:b/>
                <w:color w:val="FFFFFF"/>
                <w:w w:val="95"/>
                <w:sz w:val="20"/>
              </w:rPr>
              <w:t>2022</w:t>
            </w:r>
          </w:p>
        </w:tc>
        <w:tc>
          <w:tcPr>
            <w:tcW w:w="710" w:type="dxa"/>
            <w:shd w:val="clear" w:color="auto" w:fill="4AACC5"/>
          </w:tcPr>
          <w:p w14:paraId="1A6E9E80" w14:textId="77777777" w:rsidR="00052151" w:rsidRPr="006552E8" w:rsidRDefault="00052151">
            <w:pPr>
              <w:pStyle w:val="TableParagraph"/>
              <w:rPr>
                <w:b/>
                <w:sz w:val="20"/>
              </w:rPr>
            </w:pPr>
          </w:p>
          <w:p w14:paraId="20C36799" w14:textId="77777777" w:rsidR="00052151" w:rsidRPr="006552E8" w:rsidRDefault="00D3649C">
            <w:pPr>
              <w:pStyle w:val="TableParagraph"/>
              <w:spacing w:before="148"/>
              <w:ind w:left="138"/>
              <w:rPr>
                <w:b/>
                <w:sz w:val="20"/>
              </w:rPr>
            </w:pPr>
            <w:r w:rsidRPr="006552E8">
              <w:rPr>
                <w:b/>
                <w:color w:val="FFFFFF"/>
                <w:sz w:val="20"/>
              </w:rPr>
              <w:t>2023</w:t>
            </w:r>
          </w:p>
        </w:tc>
        <w:tc>
          <w:tcPr>
            <w:tcW w:w="853" w:type="dxa"/>
            <w:shd w:val="clear" w:color="auto" w:fill="4AACC5"/>
          </w:tcPr>
          <w:p w14:paraId="036A1CEC" w14:textId="77777777" w:rsidR="00052151" w:rsidRPr="006552E8" w:rsidRDefault="00052151">
            <w:pPr>
              <w:pStyle w:val="TableParagraph"/>
              <w:rPr>
                <w:b/>
                <w:sz w:val="20"/>
              </w:rPr>
            </w:pPr>
          </w:p>
          <w:p w14:paraId="18E43007" w14:textId="77777777" w:rsidR="00052151" w:rsidRPr="006552E8" w:rsidRDefault="00D3649C">
            <w:pPr>
              <w:pStyle w:val="TableParagraph"/>
              <w:spacing w:before="148"/>
              <w:ind w:right="231"/>
              <w:jc w:val="right"/>
              <w:rPr>
                <w:b/>
                <w:sz w:val="20"/>
              </w:rPr>
            </w:pPr>
            <w:r w:rsidRPr="006552E8">
              <w:rPr>
                <w:b/>
                <w:color w:val="FFFFFF"/>
                <w:w w:val="95"/>
                <w:sz w:val="20"/>
              </w:rPr>
              <w:t>2024</w:t>
            </w:r>
          </w:p>
        </w:tc>
        <w:tc>
          <w:tcPr>
            <w:tcW w:w="709" w:type="dxa"/>
            <w:shd w:val="clear" w:color="auto" w:fill="4AACC5"/>
          </w:tcPr>
          <w:p w14:paraId="0513290E" w14:textId="77777777" w:rsidR="00052151" w:rsidRPr="006552E8" w:rsidRDefault="00052151">
            <w:pPr>
              <w:pStyle w:val="TableParagraph"/>
              <w:rPr>
                <w:b/>
                <w:sz w:val="20"/>
              </w:rPr>
            </w:pPr>
          </w:p>
          <w:p w14:paraId="4B1AAD84" w14:textId="77777777" w:rsidR="00052151" w:rsidRPr="006552E8" w:rsidRDefault="00D3649C">
            <w:pPr>
              <w:pStyle w:val="TableParagraph"/>
              <w:spacing w:before="148"/>
              <w:ind w:left="118" w:right="120"/>
              <w:jc w:val="center"/>
              <w:rPr>
                <w:b/>
                <w:sz w:val="20"/>
              </w:rPr>
            </w:pPr>
            <w:r w:rsidRPr="006552E8">
              <w:rPr>
                <w:b/>
                <w:color w:val="FFFFFF"/>
                <w:sz w:val="20"/>
              </w:rPr>
              <w:t>2025</w:t>
            </w:r>
          </w:p>
        </w:tc>
      </w:tr>
      <w:tr w:rsidR="00052151" w:rsidRPr="006552E8" w14:paraId="6DCEDC70" w14:textId="77777777">
        <w:trPr>
          <w:trHeight w:val="854"/>
        </w:trPr>
        <w:tc>
          <w:tcPr>
            <w:tcW w:w="2492" w:type="dxa"/>
            <w:shd w:val="clear" w:color="auto" w:fill="4AACC5"/>
          </w:tcPr>
          <w:p w14:paraId="0A76F0D8" w14:textId="77777777" w:rsidR="00052151" w:rsidRPr="006552E8" w:rsidRDefault="00D3649C">
            <w:pPr>
              <w:pStyle w:val="TableParagraph"/>
              <w:spacing w:before="61"/>
              <w:ind w:left="107" w:right="266"/>
              <w:rPr>
                <w:b/>
                <w:sz w:val="20"/>
              </w:rPr>
            </w:pPr>
            <w:r w:rsidRPr="006552E8">
              <w:rPr>
                <w:b/>
                <w:color w:val="FFFFFF"/>
                <w:sz w:val="20"/>
              </w:rPr>
              <w:t>PG1.1.1: İç kontrol eylem planının tamamlanma oranı (%)</w:t>
            </w:r>
          </w:p>
        </w:tc>
        <w:tc>
          <w:tcPr>
            <w:tcW w:w="1337" w:type="dxa"/>
          </w:tcPr>
          <w:p w14:paraId="10024877" w14:textId="77777777" w:rsidR="00052151" w:rsidRPr="006552E8" w:rsidRDefault="00052151">
            <w:pPr>
              <w:pStyle w:val="TableParagraph"/>
              <w:spacing w:before="1"/>
              <w:rPr>
                <w:b/>
                <w:sz w:val="25"/>
              </w:rPr>
            </w:pPr>
          </w:p>
          <w:p w14:paraId="42A2C756" w14:textId="77777777" w:rsidR="00052151" w:rsidRPr="006552E8" w:rsidRDefault="00D3649C">
            <w:pPr>
              <w:pStyle w:val="TableParagraph"/>
              <w:ind w:left="565"/>
              <w:rPr>
                <w:sz w:val="20"/>
              </w:rPr>
            </w:pPr>
            <w:r w:rsidRPr="006552E8">
              <w:rPr>
                <w:sz w:val="20"/>
              </w:rPr>
              <w:t>60</w:t>
            </w:r>
          </w:p>
        </w:tc>
        <w:tc>
          <w:tcPr>
            <w:tcW w:w="1561" w:type="dxa"/>
          </w:tcPr>
          <w:p w14:paraId="79C5FA5E" w14:textId="77777777" w:rsidR="00052151" w:rsidRPr="006552E8" w:rsidRDefault="00052151">
            <w:pPr>
              <w:pStyle w:val="TableParagraph"/>
              <w:spacing w:before="1"/>
              <w:rPr>
                <w:b/>
                <w:sz w:val="25"/>
              </w:rPr>
            </w:pPr>
          </w:p>
          <w:p w14:paraId="3B22D6F8" w14:textId="77777777" w:rsidR="00052151" w:rsidRPr="006552E8" w:rsidRDefault="00D3649C">
            <w:pPr>
              <w:pStyle w:val="TableParagraph"/>
              <w:ind w:left="7"/>
              <w:jc w:val="center"/>
              <w:rPr>
                <w:sz w:val="20"/>
              </w:rPr>
            </w:pPr>
            <w:r w:rsidRPr="006552E8">
              <w:rPr>
                <w:w w:val="99"/>
                <w:sz w:val="20"/>
              </w:rPr>
              <w:t>0</w:t>
            </w:r>
          </w:p>
        </w:tc>
        <w:tc>
          <w:tcPr>
            <w:tcW w:w="709" w:type="dxa"/>
          </w:tcPr>
          <w:p w14:paraId="429DB472" w14:textId="77777777" w:rsidR="00052151" w:rsidRPr="006552E8" w:rsidRDefault="00052151">
            <w:pPr>
              <w:pStyle w:val="TableParagraph"/>
              <w:spacing w:before="1"/>
              <w:rPr>
                <w:b/>
                <w:sz w:val="25"/>
              </w:rPr>
            </w:pPr>
          </w:p>
          <w:p w14:paraId="372056C7" w14:textId="77777777" w:rsidR="00052151" w:rsidRPr="006552E8" w:rsidRDefault="00D3649C">
            <w:pPr>
              <w:pStyle w:val="TableParagraph"/>
              <w:ind w:left="120" w:right="120"/>
              <w:jc w:val="center"/>
              <w:rPr>
                <w:sz w:val="20"/>
              </w:rPr>
            </w:pPr>
            <w:r w:rsidRPr="006552E8">
              <w:rPr>
                <w:sz w:val="20"/>
              </w:rPr>
              <w:t>30</w:t>
            </w:r>
          </w:p>
        </w:tc>
        <w:tc>
          <w:tcPr>
            <w:tcW w:w="709" w:type="dxa"/>
          </w:tcPr>
          <w:p w14:paraId="6EADD034" w14:textId="77777777" w:rsidR="00052151" w:rsidRPr="006552E8" w:rsidRDefault="00052151">
            <w:pPr>
              <w:pStyle w:val="TableParagraph"/>
              <w:spacing w:before="1"/>
              <w:rPr>
                <w:b/>
                <w:sz w:val="25"/>
              </w:rPr>
            </w:pPr>
          </w:p>
          <w:p w14:paraId="1D1958C6" w14:textId="77777777" w:rsidR="00052151" w:rsidRPr="006552E8" w:rsidRDefault="00D3649C">
            <w:pPr>
              <w:pStyle w:val="TableParagraph"/>
              <w:ind w:right="245"/>
              <w:jc w:val="right"/>
              <w:rPr>
                <w:sz w:val="20"/>
              </w:rPr>
            </w:pPr>
            <w:r w:rsidRPr="006552E8">
              <w:rPr>
                <w:w w:val="95"/>
                <w:sz w:val="20"/>
              </w:rPr>
              <w:t>60</w:t>
            </w:r>
          </w:p>
        </w:tc>
        <w:tc>
          <w:tcPr>
            <w:tcW w:w="710" w:type="dxa"/>
          </w:tcPr>
          <w:p w14:paraId="706F5D66" w14:textId="77777777" w:rsidR="00052151" w:rsidRPr="006552E8" w:rsidRDefault="00052151">
            <w:pPr>
              <w:pStyle w:val="TableParagraph"/>
              <w:spacing w:before="1"/>
              <w:rPr>
                <w:b/>
                <w:sz w:val="25"/>
              </w:rPr>
            </w:pPr>
          </w:p>
          <w:p w14:paraId="7B5EF81B" w14:textId="77777777" w:rsidR="00052151" w:rsidRPr="006552E8" w:rsidRDefault="00D3649C">
            <w:pPr>
              <w:pStyle w:val="TableParagraph"/>
              <w:ind w:left="248"/>
              <w:rPr>
                <w:sz w:val="20"/>
              </w:rPr>
            </w:pPr>
            <w:r w:rsidRPr="006552E8">
              <w:rPr>
                <w:sz w:val="20"/>
              </w:rPr>
              <w:t>80</w:t>
            </w:r>
          </w:p>
        </w:tc>
        <w:tc>
          <w:tcPr>
            <w:tcW w:w="853" w:type="dxa"/>
          </w:tcPr>
          <w:p w14:paraId="05610CF0" w14:textId="77777777" w:rsidR="00052151" w:rsidRPr="006552E8" w:rsidRDefault="00052151">
            <w:pPr>
              <w:pStyle w:val="TableParagraph"/>
              <w:spacing w:before="1"/>
              <w:rPr>
                <w:b/>
                <w:sz w:val="25"/>
              </w:rPr>
            </w:pPr>
          </w:p>
          <w:p w14:paraId="773A00AA" w14:textId="77777777" w:rsidR="00052151" w:rsidRPr="006552E8" w:rsidRDefault="00D3649C">
            <w:pPr>
              <w:pStyle w:val="TableParagraph"/>
              <w:ind w:right="269"/>
              <w:jc w:val="right"/>
              <w:rPr>
                <w:sz w:val="20"/>
              </w:rPr>
            </w:pPr>
            <w:r w:rsidRPr="006552E8">
              <w:rPr>
                <w:w w:val="95"/>
                <w:sz w:val="20"/>
              </w:rPr>
              <w:t>100</w:t>
            </w:r>
          </w:p>
        </w:tc>
        <w:tc>
          <w:tcPr>
            <w:tcW w:w="709" w:type="dxa"/>
          </w:tcPr>
          <w:p w14:paraId="073883C8" w14:textId="77777777" w:rsidR="00052151" w:rsidRPr="006552E8" w:rsidRDefault="00052151">
            <w:pPr>
              <w:pStyle w:val="TableParagraph"/>
              <w:spacing w:before="1"/>
              <w:rPr>
                <w:b/>
                <w:sz w:val="25"/>
              </w:rPr>
            </w:pPr>
          </w:p>
          <w:p w14:paraId="1E243340" w14:textId="77777777" w:rsidR="00052151" w:rsidRPr="006552E8" w:rsidRDefault="00D3649C">
            <w:pPr>
              <w:pStyle w:val="TableParagraph"/>
              <w:ind w:right="4"/>
              <w:jc w:val="center"/>
              <w:rPr>
                <w:sz w:val="20"/>
              </w:rPr>
            </w:pPr>
            <w:r w:rsidRPr="006552E8">
              <w:rPr>
                <w:w w:val="99"/>
                <w:sz w:val="20"/>
              </w:rPr>
              <w:t>-</w:t>
            </w:r>
          </w:p>
        </w:tc>
      </w:tr>
      <w:tr w:rsidR="00052151" w:rsidRPr="006552E8" w14:paraId="35A7F489" w14:textId="77777777">
        <w:trPr>
          <w:trHeight w:val="1096"/>
        </w:trPr>
        <w:tc>
          <w:tcPr>
            <w:tcW w:w="2492" w:type="dxa"/>
            <w:shd w:val="clear" w:color="auto" w:fill="4AACC5"/>
          </w:tcPr>
          <w:p w14:paraId="33EBABC0" w14:textId="77777777" w:rsidR="00052151" w:rsidRPr="006552E8" w:rsidRDefault="00D3649C">
            <w:pPr>
              <w:pStyle w:val="TableParagraph"/>
              <w:spacing w:before="61"/>
              <w:ind w:left="107"/>
              <w:rPr>
                <w:b/>
                <w:sz w:val="20"/>
              </w:rPr>
            </w:pPr>
            <w:r w:rsidRPr="006552E8">
              <w:rPr>
                <w:b/>
                <w:color w:val="FFFFFF"/>
                <w:sz w:val="20"/>
              </w:rPr>
              <w:t xml:space="preserve">PG1.1.2: Mali </w:t>
            </w:r>
            <w:r w:rsidRPr="006552E8">
              <w:rPr>
                <w:b/>
                <w:color w:val="FFFFFF"/>
                <w:spacing w:val="-3"/>
                <w:sz w:val="20"/>
              </w:rPr>
              <w:t xml:space="preserve">yönetim </w:t>
            </w:r>
            <w:r w:rsidRPr="006552E8">
              <w:rPr>
                <w:b/>
                <w:color w:val="FFFFFF"/>
                <w:sz w:val="20"/>
              </w:rPr>
              <w:t>konularında</w:t>
            </w:r>
            <w:r w:rsidRPr="006552E8">
              <w:rPr>
                <w:b/>
                <w:color w:val="FFFFFF"/>
                <w:spacing w:val="-3"/>
                <w:sz w:val="20"/>
              </w:rPr>
              <w:t xml:space="preserve"> </w:t>
            </w:r>
            <w:r w:rsidRPr="006552E8">
              <w:rPr>
                <w:b/>
                <w:color w:val="FFFFFF"/>
                <w:sz w:val="20"/>
              </w:rPr>
              <w:t>verilen</w:t>
            </w:r>
          </w:p>
          <w:p w14:paraId="7328B05A" w14:textId="77777777" w:rsidR="00052151" w:rsidRPr="006552E8" w:rsidRDefault="00D3649C">
            <w:pPr>
              <w:pStyle w:val="TableParagraph"/>
              <w:ind w:left="107" w:right="323"/>
              <w:rPr>
                <w:b/>
                <w:sz w:val="20"/>
              </w:rPr>
            </w:pPr>
            <w:r w:rsidRPr="006552E8">
              <w:rPr>
                <w:b/>
                <w:color w:val="FFFFFF"/>
                <w:sz w:val="20"/>
              </w:rPr>
              <w:t>danışmanlık ve</w:t>
            </w:r>
            <w:r w:rsidRPr="006552E8">
              <w:rPr>
                <w:b/>
                <w:color w:val="FFFFFF"/>
                <w:spacing w:val="-12"/>
                <w:sz w:val="20"/>
              </w:rPr>
              <w:t xml:space="preserve"> </w:t>
            </w:r>
            <w:r w:rsidRPr="006552E8">
              <w:rPr>
                <w:b/>
                <w:color w:val="FFFFFF"/>
                <w:sz w:val="20"/>
              </w:rPr>
              <w:t>rehberlik hizmeti (Kişi x</w:t>
            </w:r>
            <w:r w:rsidRPr="006552E8">
              <w:rPr>
                <w:b/>
                <w:color w:val="FFFFFF"/>
                <w:spacing w:val="-5"/>
                <w:sz w:val="20"/>
              </w:rPr>
              <w:t xml:space="preserve"> </w:t>
            </w:r>
            <w:r w:rsidRPr="006552E8">
              <w:rPr>
                <w:b/>
                <w:color w:val="FFFFFF"/>
                <w:sz w:val="20"/>
              </w:rPr>
              <w:t>Gün)</w:t>
            </w:r>
          </w:p>
        </w:tc>
        <w:tc>
          <w:tcPr>
            <w:tcW w:w="1337" w:type="dxa"/>
          </w:tcPr>
          <w:p w14:paraId="7B025119" w14:textId="77777777" w:rsidR="00052151" w:rsidRPr="006552E8" w:rsidRDefault="00052151">
            <w:pPr>
              <w:pStyle w:val="TableParagraph"/>
              <w:rPr>
                <w:b/>
                <w:sz w:val="20"/>
              </w:rPr>
            </w:pPr>
          </w:p>
          <w:p w14:paraId="22EE1535" w14:textId="77777777" w:rsidR="00052151" w:rsidRPr="006552E8" w:rsidRDefault="00052151">
            <w:pPr>
              <w:pStyle w:val="TableParagraph"/>
              <w:spacing w:before="11"/>
              <w:rPr>
                <w:b/>
                <w:sz w:val="14"/>
              </w:rPr>
            </w:pPr>
          </w:p>
          <w:p w14:paraId="22B0661A" w14:textId="77777777" w:rsidR="00052151" w:rsidRPr="006552E8" w:rsidRDefault="00D3649C">
            <w:pPr>
              <w:pStyle w:val="TableParagraph"/>
              <w:ind w:left="565"/>
              <w:rPr>
                <w:sz w:val="20"/>
              </w:rPr>
            </w:pPr>
            <w:r w:rsidRPr="006552E8">
              <w:rPr>
                <w:sz w:val="20"/>
              </w:rPr>
              <w:t>40</w:t>
            </w:r>
          </w:p>
        </w:tc>
        <w:tc>
          <w:tcPr>
            <w:tcW w:w="1561" w:type="dxa"/>
          </w:tcPr>
          <w:p w14:paraId="6449B0BC" w14:textId="77777777" w:rsidR="00052151" w:rsidRPr="006552E8" w:rsidRDefault="00052151">
            <w:pPr>
              <w:pStyle w:val="TableParagraph"/>
              <w:rPr>
                <w:b/>
                <w:sz w:val="20"/>
              </w:rPr>
            </w:pPr>
          </w:p>
          <w:p w14:paraId="7A0E0C76" w14:textId="77777777" w:rsidR="00052151" w:rsidRPr="006552E8" w:rsidRDefault="00052151">
            <w:pPr>
              <w:pStyle w:val="TableParagraph"/>
              <w:spacing w:before="11"/>
              <w:rPr>
                <w:b/>
                <w:sz w:val="14"/>
              </w:rPr>
            </w:pPr>
          </w:p>
          <w:p w14:paraId="080107DA" w14:textId="77777777" w:rsidR="00052151" w:rsidRPr="006552E8" w:rsidRDefault="00D3649C">
            <w:pPr>
              <w:pStyle w:val="TableParagraph"/>
              <w:ind w:left="657" w:right="650"/>
              <w:jc w:val="center"/>
              <w:rPr>
                <w:sz w:val="20"/>
              </w:rPr>
            </w:pPr>
            <w:r w:rsidRPr="006552E8">
              <w:rPr>
                <w:sz w:val="20"/>
              </w:rPr>
              <w:t>50</w:t>
            </w:r>
          </w:p>
        </w:tc>
        <w:tc>
          <w:tcPr>
            <w:tcW w:w="709" w:type="dxa"/>
          </w:tcPr>
          <w:p w14:paraId="2A96E8C6" w14:textId="77777777" w:rsidR="00052151" w:rsidRPr="006552E8" w:rsidRDefault="00052151">
            <w:pPr>
              <w:pStyle w:val="TableParagraph"/>
              <w:rPr>
                <w:b/>
                <w:sz w:val="20"/>
              </w:rPr>
            </w:pPr>
          </w:p>
          <w:p w14:paraId="7A6CBEB4" w14:textId="77777777" w:rsidR="00052151" w:rsidRPr="006552E8" w:rsidRDefault="00052151">
            <w:pPr>
              <w:pStyle w:val="TableParagraph"/>
              <w:spacing w:before="11"/>
              <w:rPr>
                <w:b/>
                <w:sz w:val="14"/>
              </w:rPr>
            </w:pPr>
          </w:p>
          <w:p w14:paraId="38DD0A3C" w14:textId="77777777" w:rsidR="00052151" w:rsidRPr="006552E8" w:rsidRDefault="00D3649C">
            <w:pPr>
              <w:pStyle w:val="TableParagraph"/>
              <w:ind w:left="120" w:right="120"/>
              <w:jc w:val="center"/>
              <w:rPr>
                <w:sz w:val="20"/>
              </w:rPr>
            </w:pPr>
            <w:r w:rsidRPr="006552E8">
              <w:rPr>
                <w:sz w:val="20"/>
              </w:rPr>
              <w:t>100</w:t>
            </w:r>
          </w:p>
        </w:tc>
        <w:tc>
          <w:tcPr>
            <w:tcW w:w="709" w:type="dxa"/>
          </w:tcPr>
          <w:p w14:paraId="12DE699B" w14:textId="77777777" w:rsidR="00052151" w:rsidRPr="006552E8" w:rsidRDefault="00052151">
            <w:pPr>
              <w:pStyle w:val="TableParagraph"/>
              <w:rPr>
                <w:b/>
                <w:sz w:val="20"/>
              </w:rPr>
            </w:pPr>
          </w:p>
          <w:p w14:paraId="79860F8F" w14:textId="77777777" w:rsidR="00052151" w:rsidRPr="006552E8" w:rsidRDefault="00052151">
            <w:pPr>
              <w:pStyle w:val="TableParagraph"/>
              <w:spacing w:before="11"/>
              <w:rPr>
                <w:b/>
                <w:sz w:val="14"/>
              </w:rPr>
            </w:pPr>
          </w:p>
          <w:p w14:paraId="270FE041" w14:textId="77777777" w:rsidR="00052151" w:rsidRPr="006552E8" w:rsidRDefault="00D3649C">
            <w:pPr>
              <w:pStyle w:val="TableParagraph"/>
              <w:ind w:right="195"/>
              <w:jc w:val="right"/>
              <w:rPr>
                <w:sz w:val="20"/>
              </w:rPr>
            </w:pPr>
            <w:r w:rsidRPr="006552E8">
              <w:rPr>
                <w:w w:val="95"/>
                <w:sz w:val="20"/>
              </w:rPr>
              <w:t>160</w:t>
            </w:r>
          </w:p>
        </w:tc>
        <w:tc>
          <w:tcPr>
            <w:tcW w:w="710" w:type="dxa"/>
          </w:tcPr>
          <w:p w14:paraId="271AE878" w14:textId="77777777" w:rsidR="00052151" w:rsidRPr="006552E8" w:rsidRDefault="00052151">
            <w:pPr>
              <w:pStyle w:val="TableParagraph"/>
              <w:rPr>
                <w:b/>
                <w:sz w:val="20"/>
              </w:rPr>
            </w:pPr>
          </w:p>
          <w:p w14:paraId="4E5508AD" w14:textId="77777777" w:rsidR="00052151" w:rsidRPr="006552E8" w:rsidRDefault="00052151">
            <w:pPr>
              <w:pStyle w:val="TableParagraph"/>
              <w:spacing w:before="11"/>
              <w:rPr>
                <w:b/>
                <w:sz w:val="14"/>
              </w:rPr>
            </w:pPr>
          </w:p>
          <w:p w14:paraId="2F3AC0D2" w14:textId="77777777" w:rsidR="00052151" w:rsidRPr="006552E8" w:rsidRDefault="00D3649C">
            <w:pPr>
              <w:pStyle w:val="TableParagraph"/>
              <w:ind w:left="198"/>
              <w:rPr>
                <w:sz w:val="20"/>
              </w:rPr>
            </w:pPr>
            <w:r w:rsidRPr="006552E8">
              <w:rPr>
                <w:sz w:val="20"/>
              </w:rPr>
              <w:t>220</w:t>
            </w:r>
          </w:p>
        </w:tc>
        <w:tc>
          <w:tcPr>
            <w:tcW w:w="853" w:type="dxa"/>
          </w:tcPr>
          <w:p w14:paraId="7C04084F" w14:textId="77777777" w:rsidR="00052151" w:rsidRPr="006552E8" w:rsidRDefault="00052151">
            <w:pPr>
              <w:pStyle w:val="TableParagraph"/>
              <w:rPr>
                <w:b/>
                <w:sz w:val="20"/>
              </w:rPr>
            </w:pPr>
          </w:p>
          <w:p w14:paraId="41BFBE9A" w14:textId="77777777" w:rsidR="00052151" w:rsidRPr="006552E8" w:rsidRDefault="00052151">
            <w:pPr>
              <w:pStyle w:val="TableParagraph"/>
              <w:spacing w:before="11"/>
              <w:rPr>
                <w:b/>
                <w:sz w:val="14"/>
              </w:rPr>
            </w:pPr>
          </w:p>
          <w:p w14:paraId="73FFF62E" w14:textId="77777777" w:rsidR="00052151" w:rsidRPr="006552E8" w:rsidRDefault="00D3649C">
            <w:pPr>
              <w:pStyle w:val="TableParagraph"/>
              <w:ind w:right="269"/>
              <w:jc w:val="right"/>
              <w:rPr>
                <w:sz w:val="20"/>
              </w:rPr>
            </w:pPr>
            <w:r w:rsidRPr="006552E8">
              <w:rPr>
                <w:w w:val="95"/>
                <w:sz w:val="20"/>
              </w:rPr>
              <w:t>280</w:t>
            </w:r>
          </w:p>
        </w:tc>
        <w:tc>
          <w:tcPr>
            <w:tcW w:w="709" w:type="dxa"/>
          </w:tcPr>
          <w:p w14:paraId="3D94338E" w14:textId="77777777" w:rsidR="00052151" w:rsidRPr="006552E8" w:rsidRDefault="00052151">
            <w:pPr>
              <w:pStyle w:val="TableParagraph"/>
              <w:rPr>
                <w:b/>
                <w:sz w:val="20"/>
              </w:rPr>
            </w:pPr>
          </w:p>
          <w:p w14:paraId="798A9757" w14:textId="77777777" w:rsidR="00052151" w:rsidRPr="006552E8" w:rsidRDefault="00052151">
            <w:pPr>
              <w:pStyle w:val="TableParagraph"/>
              <w:spacing w:before="11"/>
              <w:rPr>
                <w:b/>
                <w:sz w:val="14"/>
              </w:rPr>
            </w:pPr>
          </w:p>
          <w:p w14:paraId="54DCCCC1" w14:textId="77777777" w:rsidR="00052151" w:rsidRPr="006552E8" w:rsidRDefault="00D3649C">
            <w:pPr>
              <w:pStyle w:val="TableParagraph"/>
              <w:ind w:left="118" w:right="120"/>
              <w:jc w:val="center"/>
              <w:rPr>
                <w:sz w:val="20"/>
              </w:rPr>
            </w:pPr>
            <w:r w:rsidRPr="006552E8">
              <w:rPr>
                <w:sz w:val="20"/>
              </w:rPr>
              <w:t>340</w:t>
            </w:r>
          </w:p>
        </w:tc>
      </w:tr>
      <w:tr w:rsidR="00052151" w:rsidRPr="006552E8" w14:paraId="6904F7A6" w14:textId="77777777">
        <w:trPr>
          <w:trHeight w:val="364"/>
        </w:trPr>
        <w:tc>
          <w:tcPr>
            <w:tcW w:w="2492" w:type="dxa"/>
            <w:shd w:val="clear" w:color="auto" w:fill="4AACC5"/>
          </w:tcPr>
          <w:p w14:paraId="075CFF3E" w14:textId="77777777" w:rsidR="00052151" w:rsidRPr="006552E8" w:rsidRDefault="00D3649C">
            <w:pPr>
              <w:pStyle w:val="TableParagraph"/>
              <w:spacing w:before="61"/>
              <w:ind w:left="107"/>
              <w:rPr>
                <w:b/>
                <w:sz w:val="20"/>
              </w:rPr>
            </w:pPr>
            <w:r w:rsidRPr="006552E8">
              <w:rPr>
                <w:b/>
                <w:color w:val="FFFFFF"/>
                <w:sz w:val="20"/>
              </w:rPr>
              <w:t>Sorumlu Birim</w:t>
            </w:r>
          </w:p>
        </w:tc>
        <w:tc>
          <w:tcPr>
            <w:tcW w:w="6588" w:type="dxa"/>
            <w:gridSpan w:val="7"/>
          </w:tcPr>
          <w:p w14:paraId="15B8AE57" w14:textId="77777777" w:rsidR="00052151" w:rsidRPr="006552E8" w:rsidRDefault="00D3649C">
            <w:pPr>
              <w:pStyle w:val="TableParagraph"/>
              <w:spacing w:before="61"/>
              <w:ind w:left="282"/>
              <w:rPr>
                <w:sz w:val="20"/>
              </w:rPr>
            </w:pPr>
            <w:r w:rsidRPr="006552E8">
              <w:rPr>
                <w:sz w:val="20"/>
              </w:rPr>
              <w:t>Strateji Geliştirme Dairesi Başkanlığı</w:t>
            </w:r>
          </w:p>
        </w:tc>
      </w:tr>
      <w:tr w:rsidR="00052151" w:rsidRPr="006552E8" w14:paraId="54A5472B" w14:textId="77777777">
        <w:trPr>
          <w:trHeight w:val="606"/>
        </w:trPr>
        <w:tc>
          <w:tcPr>
            <w:tcW w:w="2492" w:type="dxa"/>
            <w:shd w:val="clear" w:color="auto" w:fill="4AACC5"/>
          </w:tcPr>
          <w:p w14:paraId="7E9D9669" w14:textId="77777777" w:rsidR="00052151" w:rsidRPr="006552E8" w:rsidRDefault="00D3649C">
            <w:pPr>
              <w:pStyle w:val="TableParagraph"/>
              <w:spacing w:before="61"/>
              <w:ind w:left="107"/>
              <w:rPr>
                <w:b/>
                <w:sz w:val="20"/>
              </w:rPr>
            </w:pPr>
            <w:r w:rsidRPr="006552E8">
              <w:rPr>
                <w:b/>
                <w:color w:val="FFFFFF"/>
                <w:sz w:val="20"/>
              </w:rPr>
              <w:t>İşbirliği Yapılacak Birim(ler)</w:t>
            </w:r>
          </w:p>
        </w:tc>
        <w:tc>
          <w:tcPr>
            <w:tcW w:w="6588" w:type="dxa"/>
            <w:gridSpan w:val="7"/>
          </w:tcPr>
          <w:p w14:paraId="7EA024B0" w14:textId="77777777" w:rsidR="00052151" w:rsidRPr="006552E8" w:rsidRDefault="00D3649C">
            <w:pPr>
              <w:pStyle w:val="TableParagraph"/>
              <w:numPr>
                <w:ilvl w:val="0"/>
                <w:numId w:val="10"/>
              </w:numPr>
              <w:tabs>
                <w:tab w:val="left" w:pos="283"/>
              </w:tabs>
              <w:spacing w:before="61"/>
              <w:rPr>
                <w:sz w:val="20"/>
              </w:rPr>
            </w:pPr>
            <w:r w:rsidRPr="006552E8">
              <w:rPr>
                <w:sz w:val="20"/>
              </w:rPr>
              <w:t>İdari ve Mali İşler Dairesi</w:t>
            </w:r>
            <w:r w:rsidRPr="006552E8">
              <w:rPr>
                <w:spacing w:val="-2"/>
                <w:sz w:val="20"/>
              </w:rPr>
              <w:t xml:space="preserve"> </w:t>
            </w:r>
            <w:r w:rsidRPr="006552E8">
              <w:rPr>
                <w:sz w:val="20"/>
              </w:rPr>
              <w:t>Başkanlığı</w:t>
            </w:r>
          </w:p>
          <w:p w14:paraId="60AC7F87" w14:textId="77777777" w:rsidR="00052151" w:rsidRPr="006552E8" w:rsidRDefault="00D3649C">
            <w:pPr>
              <w:pStyle w:val="TableParagraph"/>
              <w:numPr>
                <w:ilvl w:val="0"/>
                <w:numId w:val="10"/>
              </w:numPr>
              <w:tabs>
                <w:tab w:val="left" w:pos="283"/>
              </w:tabs>
              <w:spacing w:before="1"/>
              <w:rPr>
                <w:sz w:val="20"/>
              </w:rPr>
            </w:pPr>
            <w:r w:rsidRPr="006552E8">
              <w:rPr>
                <w:sz w:val="20"/>
              </w:rPr>
              <w:t>Personel Dairesi</w:t>
            </w:r>
            <w:r w:rsidRPr="006552E8">
              <w:rPr>
                <w:spacing w:val="1"/>
                <w:sz w:val="20"/>
              </w:rPr>
              <w:t xml:space="preserve"> </w:t>
            </w:r>
            <w:r w:rsidRPr="006552E8">
              <w:rPr>
                <w:sz w:val="20"/>
              </w:rPr>
              <w:t>Başkanlığı</w:t>
            </w:r>
          </w:p>
        </w:tc>
      </w:tr>
      <w:tr w:rsidR="00052151" w:rsidRPr="006552E8" w14:paraId="1E73FA26" w14:textId="77777777">
        <w:trPr>
          <w:trHeight w:val="854"/>
        </w:trPr>
        <w:tc>
          <w:tcPr>
            <w:tcW w:w="2492" w:type="dxa"/>
            <w:shd w:val="clear" w:color="auto" w:fill="4AACC5"/>
          </w:tcPr>
          <w:p w14:paraId="63A81064" w14:textId="77777777" w:rsidR="00052151" w:rsidRPr="006552E8" w:rsidRDefault="00D3649C">
            <w:pPr>
              <w:pStyle w:val="TableParagraph"/>
              <w:spacing w:before="61"/>
              <w:ind w:left="107"/>
              <w:rPr>
                <w:b/>
                <w:sz w:val="20"/>
              </w:rPr>
            </w:pPr>
            <w:r w:rsidRPr="006552E8">
              <w:rPr>
                <w:b/>
                <w:color w:val="FFFFFF"/>
                <w:sz w:val="20"/>
              </w:rPr>
              <w:t>Riskler</w:t>
            </w:r>
          </w:p>
        </w:tc>
        <w:tc>
          <w:tcPr>
            <w:tcW w:w="6588" w:type="dxa"/>
            <w:gridSpan w:val="7"/>
          </w:tcPr>
          <w:p w14:paraId="4189A904" w14:textId="77777777" w:rsidR="00052151" w:rsidRPr="006552E8" w:rsidRDefault="00D3649C">
            <w:pPr>
              <w:pStyle w:val="TableParagraph"/>
              <w:numPr>
                <w:ilvl w:val="0"/>
                <w:numId w:val="9"/>
              </w:numPr>
              <w:tabs>
                <w:tab w:val="left" w:pos="283"/>
              </w:tabs>
              <w:spacing w:before="61"/>
              <w:rPr>
                <w:sz w:val="20"/>
              </w:rPr>
            </w:pPr>
            <w:r w:rsidRPr="006552E8">
              <w:rPr>
                <w:sz w:val="20"/>
              </w:rPr>
              <w:t>Kurumsal kültür ve hafızanın yeterince</w:t>
            </w:r>
            <w:r w:rsidRPr="006552E8">
              <w:rPr>
                <w:spacing w:val="-17"/>
                <w:sz w:val="20"/>
              </w:rPr>
              <w:t xml:space="preserve"> </w:t>
            </w:r>
            <w:r w:rsidRPr="006552E8">
              <w:rPr>
                <w:sz w:val="20"/>
              </w:rPr>
              <w:t>oluşturulamaması</w:t>
            </w:r>
          </w:p>
          <w:p w14:paraId="5925CC61" w14:textId="77777777" w:rsidR="00052151" w:rsidRPr="006552E8" w:rsidRDefault="00D3649C">
            <w:pPr>
              <w:pStyle w:val="TableParagraph"/>
              <w:numPr>
                <w:ilvl w:val="0"/>
                <w:numId w:val="9"/>
              </w:numPr>
              <w:tabs>
                <w:tab w:val="left" w:pos="283"/>
              </w:tabs>
              <w:spacing w:before="1"/>
              <w:rPr>
                <w:sz w:val="20"/>
              </w:rPr>
            </w:pPr>
            <w:r w:rsidRPr="006552E8">
              <w:rPr>
                <w:sz w:val="20"/>
              </w:rPr>
              <w:t>Stratejik yönetim araçlarının yeterince</w:t>
            </w:r>
            <w:r w:rsidRPr="006552E8">
              <w:rPr>
                <w:spacing w:val="-20"/>
                <w:sz w:val="20"/>
              </w:rPr>
              <w:t xml:space="preserve"> </w:t>
            </w:r>
            <w:r w:rsidRPr="006552E8">
              <w:rPr>
                <w:sz w:val="20"/>
              </w:rPr>
              <w:t>benimsenmemesi</w:t>
            </w:r>
          </w:p>
          <w:p w14:paraId="1A1E7B7C" w14:textId="77777777" w:rsidR="00052151" w:rsidRPr="006552E8" w:rsidRDefault="00D3649C">
            <w:pPr>
              <w:pStyle w:val="TableParagraph"/>
              <w:numPr>
                <w:ilvl w:val="0"/>
                <w:numId w:val="9"/>
              </w:numPr>
              <w:tabs>
                <w:tab w:val="left" w:pos="283"/>
              </w:tabs>
              <w:spacing w:before="1"/>
              <w:rPr>
                <w:sz w:val="20"/>
              </w:rPr>
            </w:pPr>
            <w:r w:rsidRPr="006552E8">
              <w:rPr>
                <w:sz w:val="20"/>
              </w:rPr>
              <w:t>Bürokraside değişime direnç</w:t>
            </w:r>
            <w:r w:rsidRPr="006552E8">
              <w:rPr>
                <w:spacing w:val="-1"/>
                <w:sz w:val="20"/>
              </w:rPr>
              <w:t xml:space="preserve"> </w:t>
            </w:r>
            <w:r w:rsidRPr="006552E8">
              <w:rPr>
                <w:sz w:val="20"/>
              </w:rPr>
              <w:t>gösterilmesi</w:t>
            </w:r>
          </w:p>
        </w:tc>
      </w:tr>
      <w:tr w:rsidR="00052151" w:rsidRPr="006552E8" w14:paraId="5155BF03" w14:textId="77777777">
        <w:trPr>
          <w:trHeight w:val="1096"/>
        </w:trPr>
        <w:tc>
          <w:tcPr>
            <w:tcW w:w="2492" w:type="dxa"/>
            <w:shd w:val="clear" w:color="auto" w:fill="4AACC5"/>
          </w:tcPr>
          <w:p w14:paraId="62503CD3" w14:textId="77777777" w:rsidR="00052151" w:rsidRPr="006552E8" w:rsidRDefault="00D3649C">
            <w:pPr>
              <w:pStyle w:val="TableParagraph"/>
              <w:spacing w:before="61"/>
              <w:ind w:left="107"/>
              <w:rPr>
                <w:b/>
                <w:sz w:val="20"/>
              </w:rPr>
            </w:pPr>
            <w:r w:rsidRPr="006552E8">
              <w:rPr>
                <w:b/>
                <w:color w:val="FFFFFF"/>
                <w:sz w:val="20"/>
              </w:rPr>
              <w:t>Stratejiler</w:t>
            </w:r>
          </w:p>
        </w:tc>
        <w:tc>
          <w:tcPr>
            <w:tcW w:w="6588" w:type="dxa"/>
            <w:gridSpan w:val="7"/>
          </w:tcPr>
          <w:p w14:paraId="3B3A4D42" w14:textId="77777777" w:rsidR="00052151" w:rsidRPr="006552E8" w:rsidRDefault="00D3649C">
            <w:pPr>
              <w:pStyle w:val="TableParagraph"/>
              <w:numPr>
                <w:ilvl w:val="0"/>
                <w:numId w:val="8"/>
              </w:numPr>
              <w:tabs>
                <w:tab w:val="left" w:pos="283"/>
              </w:tabs>
              <w:spacing w:before="59"/>
              <w:ind w:right="107"/>
              <w:rPr>
                <w:sz w:val="20"/>
              </w:rPr>
            </w:pPr>
            <w:r w:rsidRPr="006552E8">
              <w:rPr>
                <w:sz w:val="20"/>
              </w:rPr>
              <w:t>Strateji ve Bütçe Başkanlığı ve Hazine ve Maliye Bakanlığı ile işbirliği artırılacaktır.</w:t>
            </w:r>
          </w:p>
          <w:p w14:paraId="46B2B850" w14:textId="77777777" w:rsidR="00052151" w:rsidRPr="006552E8" w:rsidRDefault="00D3649C">
            <w:pPr>
              <w:pStyle w:val="TableParagraph"/>
              <w:numPr>
                <w:ilvl w:val="0"/>
                <w:numId w:val="8"/>
              </w:numPr>
              <w:tabs>
                <w:tab w:val="left" w:pos="283"/>
              </w:tabs>
              <w:spacing w:before="1"/>
              <w:ind w:right="104"/>
              <w:rPr>
                <w:sz w:val="20"/>
              </w:rPr>
            </w:pPr>
            <w:r w:rsidRPr="006552E8">
              <w:rPr>
                <w:sz w:val="20"/>
              </w:rPr>
              <w:t>Etkin bir izleme ve değerlendirme sistemiyle stratejik plan, performans programı ve faaliyet raporlarının birimler düzeyinde sahipliği</w:t>
            </w:r>
            <w:r w:rsidRPr="006552E8">
              <w:rPr>
                <w:spacing w:val="-19"/>
                <w:sz w:val="20"/>
              </w:rPr>
              <w:t xml:space="preserve"> </w:t>
            </w:r>
            <w:r w:rsidRPr="006552E8">
              <w:rPr>
                <w:sz w:val="20"/>
              </w:rPr>
              <w:t>artırılacaktır.</w:t>
            </w:r>
          </w:p>
        </w:tc>
      </w:tr>
      <w:tr w:rsidR="00052151" w:rsidRPr="006552E8" w14:paraId="1EFA79B5" w14:textId="77777777">
        <w:trPr>
          <w:trHeight w:val="364"/>
        </w:trPr>
        <w:tc>
          <w:tcPr>
            <w:tcW w:w="2492" w:type="dxa"/>
            <w:shd w:val="clear" w:color="auto" w:fill="4AACC5"/>
          </w:tcPr>
          <w:p w14:paraId="618DA9C8" w14:textId="77777777" w:rsidR="00052151" w:rsidRPr="006552E8" w:rsidRDefault="00D3649C">
            <w:pPr>
              <w:pStyle w:val="TableParagraph"/>
              <w:spacing w:before="61"/>
              <w:ind w:left="107"/>
              <w:rPr>
                <w:b/>
                <w:sz w:val="20"/>
              </w:rPr>
            </w:pPr>
            <w:r w:rsidRPr="006552E8">
              <w:rPr>
                <w:b/>
                <w:color w:val="FFFFFF"/>
                <w:sz w:val="20"/>
              </w:rPr>
              <w:t>Maliyet Tahmini</w:t>
            </w:r>
          </w:p>
        </w:tc>
        <w:tc>
          <w:tcPr>
            <w:tcW w:w="6588" w:type="dxa"/>
            <w:gridSpan w:val="7"/>
          </w:tcPr>
          <w:p w14:paraId="12B759BE" w14:textId="77777777" w:rsidR="00052151" w:rsidRPr="006552E8" w:rsidRDefault="00D3649C">
            <w:pPr>
              <w:pStyle w:val="TableParagraph"/>
              <w:spacing w:before="61"/>
              <w:ind w:left="107"/>
              <w:rPr>
                <w:sz w:val="20"/>
              </w:rPr>
            </w:pPr>
            <w:r w:rsidRPr="006552E8">
              <w:rPr>
                <w:sz w:val="20"/>
              </w:rPr>
              <w:t>4.000.000 TL</w:t>
            </w:r>
          </w:p>
        </w:tc>
      </w:tr>
      <w:tr w:rsidR="00052151" w:rsidRPr="006552E8" w14:paraId="741ACCA4" w14:textId="77777777">
        <w:trPr>
          <w:trHeight w:val="1339"/>
        </w:trPr>
        <w:tc>
          <w:tcPr>
            <w:tcW w:w="2492" w:type="dxa"/>
            <w:shd w:val="clear" w:color="auto" w:fill="4AACC5"/>
          </w:tcPr>
          <w:p w14:paraId="0A1BEAA0" w14:textId="77777777" w:rsidR="00052151" w:rsidRPr="006552E8" w:rsidRDefault="00D3649C">
            <w:pPr>
              <w:pStyle w:val="TableParagraph"/>
              <w:spacing w:before="61"/>
              <w:ind w:left="107"/>
              <w:rPr>
                <w:b/>
                <w:sz w:val="20"/>
              </w:rPr>
            </w:pPr>
            <w:r w:rsidRPr="006552E8">
              <w:rPr>
                <w:b/>
                <w:color w:val="FFFFFF"/>
                <w:sz w:val="20"/>
              </w:rPr>
              <w:t>Tespitler</w:t>
            </w:r>
          </w:p>
        </w:tc>
        <w:tc>
          <w:tcPr>
            <w:tcW w:w="6588" w:type="dxa"/>
            <w:gridSpan w:val="7"/>
          </w:tcPr>
          <w:p w14:paraId="6C04B5BE" w14:textId="77777777" w:rsidR="00052151" w:rsidRPr="006552E8" w:rsidRDefault="00D3649C">
            <w:pPr>
              <w:pStyle w:val="TableParagraph"/>
              <w:numPr>
                <w:ilvl w:val="0"/>
                <w:numId w:val="7"/>
              </w:numPr>
              <w:tabs>
                <w:tab w:val="left" w:pos="283"/>
              </w:tabs>
              <w:spacing w:before="59"/>
              <w:rPr>
                <w:sz w:val="20"/>
              </w:rPr>
            </w:pPr>
            <w:r w:rsidRPr="006552E8">
              <w:rPr>
                <w:sz w:val="20"/>
              </w:rPr>
              <w:t>İş akış süreçleri ve iş tanımlarının belirli</w:t>
            </w:r>
            <w:r w:rsidRPr="006552E8">
              <w:rPr>
                <w:spacing w:val="-17"/>
                <w:sz w:val="20"/>
              </w:rPr>
              <w:t xml:space="preserve"> </w:t>
            </w:r>
            <w:r w:rsidRPr="006552E8">
              <w:rPr>
                <w:sz w:val="20"/>
              </w:rPr>
              <w:t>olmaması</w:t>
            </w:r>
          </w:p>
          <w:p w14:paraId="0BBD2E04" w14:textId="77777777" w:rsidR="00052151" w:rsidRPr="006552E8" w:rsidRDefault="00D3649C">
            <w:pPr>
              <w:pStyle w:val="TableParagraph"/>
              <w:numPr>
                <w:ilvl w:val="0"/>
                <w:numId w:val="7"/>
              </w:numPr>
              <w:tabs>
                <w:tab w:val="left" w:pos="283"/>
              </w:tabs>
              <w:rPr>
                <w:sz w:val="20"/>
              </w:rPr>
            </w:pPr>
            <w:r w:rsidRPr="006552E8">
              <w:rPr>
                <w:sz w:val="20"/>
              </w:rPr>
              <w:t>Mali yönetim konusunda eğitim ihtiyacının</w:t>
            </w:r>
            <w:r w:rsidRPr="006552E8">
              <w:rPr>
                <w:spacing w:val="-17"/>
                <w:sz w:val="20"/>
              </w:rPr>
              <w:t xml:space="preserve"> </w:t>
            </w:r>
            <w:r w:rsidRPr="006552E8">
              <w:rPr>
                <w:sz w:val="20"/>
              </w:rPr>
              <w:t>olması</w:t>
            </w:r>
          </w:p>
          <w:p w14:paraId="739B09D2" w14:textId="77777777" w:rsidR="00052151" w:rsidRPr="006552E8" w:rsidRDefault="00D3649C">
            <w:pPr>
              <w:pStyle w:val="TableParagraph"/>
              <w:numPr>
                <w:ilvl w:val="0"/>
                <w:numId w:val="7"/>
              </w:numPr>
              <w:tabs>
                <w:tab w:val="left" w:pos="283"/>
              </w:tabs>
              <w:spacing w:before="1"/>
              <w:rPr>
                <w:sz w:val="20"/>
              </w:rPr>
            </w:pPr>
            <w:r w:rsidRPr="006552E8">
              <w:rPr>
                <w:sz w:val="20"/>
              </w:rPr>
              <w:t>Sayıştay raporlarında mali yönetime ilişkin bulgu sayısının</w:t>
            </w:r>
            <w:r w:rsidRPr="006552E8">
              <w:rPr>
                <w:spacing w:val="-5"/>
                <w:sz w:val="20"/>
              </w:rPr>
              <w:t xml:space="preserve"> </w:t>
            </w:r>
            <w:r w:rsidRPr="006552E8">
              <w:rPr>
                <w:sz w:val="20"/>
              </w:rPr>
              <w:t>çokluğu</w:t>
            </w:r>
          </w:p>
          <w:p w14:paraId="1DD4AA3D" w14:textId="77777777" w:rsidR="00052151" w:rsidRPr="006552E8" w:rsidRDefault="00D3649C">
            <w:pPr>
              <w:pStyle w:val="TableParagraph"/>
              <w:numPr>
                <w:ilvl w:val="0"/>
                <w:numId w:val="7"/>
              </w:numPr>
              <w:tabs>
                <w:tab w:val="left" w:pos="283"/>
              </w:tabs>
              <w:spacing w:before="1"/>
              <w:rPr>
                <w:sz w:val="20"/>
              </w:rPr>
            </w:pPr>
            <w:r w:rsidRPr="006552E8">
              <w:rPr>
                <w:sz w:val="20"/>
              </w:rPr>
              <w:t>İç kontrol bağlamında yeterli çalışmaların</w:t>
            </w:r>
            <w:r w:rsidRPr="006552E8">
              <w:rPr>
                <w:spacing w:val="-4"/>
                <w:sz w:val="20"/>
              </w:rPr>
              <w:t xml:space="preserve"> </w:t>
            </w:r>
            <w:r w:rsidRPr="006552E8">
              <w:rPr>
                <w:sz w:val="20"/>
              </w:rPr>
              <w:t>yapılmaması</w:t>
            </w:r>
          </w:p>
          <w:p w14:paraId="02939DD6" w14:textId="77777777" w:rsidR="00052151" w:rsidRPr="006552E8" w:rsidRDefault="00D3649C">
            <w:pPr>
              <w:pStyle w:val="TableParagraph"/>
              <w:numPr>
                <w:ilvl w:val="0"/>
                <w:numId w:val="7"/>
              </w:numPr>
              <w:tabs>
                <w:tab w:val="left" w:pos="283"/>
              </w:tabs>
              <w:spacing w:before="1"/>
              <w:rPr>
                <w:sz w:val="20"/>
              </w:rPr>
            </w:pPr>
            <w:r w:rsidRPr="006552E8">
              <w:rPr>
                <w:sz w:val="20"/>
              </w:rPr>
              <w:t>İzleme ve değerlendirme sisteminin</w:t>
            </w:r>
            <w:r w:rsidRPr="006552E8">
              <w:rPr>
                <w:spacing w:val="-4"/>
                <w:sz w:val="20"/>
              </w:rPr>
              <w:t xml:space="preserve"> </w:t>
            </w:r>
            <w:r w:rsidRPr="006552E8">
              <w:rPr>
                <w:sz w:val="20"/>
              </w:rPr>
              <w:t>etkinsizliği</w:t>
            </w:r>
          </w:p>
        </w:tc>
      </w:tr>
      <w:tr w:rsidR="00052151" w:rsidRPr="006552E8" w14:paraId="67452EC0" w14:textId="77777777">
        <w:trPr>
          <w:trHeight w:val="1830"/>
        </w:trPr>
        <w:tc>
          <w:tcPr>
            <w:tcW w:w="2492" w:type="dxa"/>
            <w:shd w:val="clear" w:color="auto" w:fill="4AACC5"/>
          </w:tcPr>
          <w:p w14:paraId="4329AEBC" w14:textId="77777777" w:rsidR="00052151" w:rsidRPr="006552E8" w:rsidRDefault="00D3649C">
            <w:pPr>
              <w:pStyle w:val="TableParagraph"/>
              <w:spacing w:before="61"/>
              <w:ind w:left="107"/>
              <w:rPr>
                <w:b/>
                <w:sz w:val="20"/>
              </w:rPr>
            </w:pPr>
            <w:r w:rsidRPr="006552E8">
              <w:rPr>
                <w:b/>
                <w:color w:val="FFFFFF"/>
                <w:sz w:val="20"/>
              </w:rPr>
              <w:t>İhtiyaçlar</w:t>
            </w:r>
          </w:p>
        </w:tc>
        <w:tc>
          <w:tcPr>
            <w:tcW w:w="6588" w:type="dxa"/>
            <w:gridSpan w:val="7"/>
          </w:tcPr>
          <w:p w14:paraId="31213625" w14:textId="77777777" w:rsidR="00052151" w:rsidRPr="006552E8" w:rsidRDefault="00D3649C">
            <w:pPr>
              <w:pStyle w:val="TableParagraph"/>
              <w:numPr>
                <w:ilvl w:val="0"/>
                <w:numId w:val="6"/>
              </w:numPr>
              <w:tabs>
                <w:tab w:val="left" w:pos="283"/>
              </w:tabs>
              <w:spacing w:before="61"/>
              <w:ind w:right="110"/>
              <w:rPr>
                <w:sz w:val="20"/>
              </w:rPr>
            </w:pPr>
            <w:r w:rsidRPr="006552E8">
              <w:rPr>
                <w:sz w:val="20"/>
              </w:rPr>
              <w:t>Kamu mali yönetiminin beşeri kaynak altyapısının nitelik ve nicelik olarak güçlendirilmesi (OVP 2016-2018, 169.</w:t>
            </w:r>
            <w:r w:rsidRPr="006552E8">
              <w:rPr>
                <w:spacing w:val="-2"/>
                <w:sz w:val="20"/>
              </w:rPr>
              <w:t xml:space="preserve"> </w:t>
            </w:r>
            <w:r w:rsidRPr="006552E8">
              <w:rPr>
                <w:sz w:val="20"/>
              </w:rPr>
              <w:t>madde)</w:t>
            </w:r>
          </w:p>
          <w:p w14:paraId="6226E6BB" w14:textId="77777777" w:rsidR="00052151" w:rsidRPr="006552E8" w:rsidRDefault="00D3649C">
            <w:pPr>
              <w:pStyle w:val="TableParagraph"/>
              <w:numPr>
                <w:ilvl w:val="0"/>
                <w:numId w:val="6"/>
              </w:numPr>
              <w:tabs>
                <w:tab w:val="left" w:pos="283"/>
              </w:tabs>
              <w:spacing w:before="1"/>
              <w:ind w:right="110"/>
              <w:rPr>
                <w:sz w:val="20"/>
              </w:rPr>
            </w:pPr>
            <w:r w:rsidRPr="006552E8">
              <w:rPr>
                <w:sz w:val="20"/>
              </w:rPr>
              <w:t>İç kontrol çalışmalarının başlatılması ve iş akış süreçleri ile iş tanımlarının belirlenmesi</w:t>
            </w:r>
          </w:p>
          <w:p w14:paraId="096E841B" w14:textId="77777777" w:rsidR="00052151" w:rsidRPr="006552E8" w:rsidRDefault="00D3649C">
            <w:pPr>
              <w:pStyle w:val="TableParagraph"/>
              <w:numPr>
                <w:ilvl w:val="0"/>
                <w:numId w:val="6"/>
              </w:numPr>
              <w:tabs>
                <w:tab w:val="left" w:pos="283"/>
              </w:tabs>
              <w:spacing w:line="243" w:lineRule="exact"/>
              <w:rPr>
                <w:sz w:val="20"/>
              </w:rPr>
            </w:pPr>
            <w:r w:rsidRPr="006552E8">
              <w:rPr>
                <w:sz w:val="20"/>
              </w:rPr>
              <w:t>Sayıştay raporlarında mali yönetime ilişkin bulgu sayısının</w:t>
            </w:r>
            <w:r w:rsidRPr="006552E8">
              <w:rPr>
                <w:spacing w:val="-7"/>
                <w:sz w:val="20"/>
              </w:rPr>
              <w:t xml:space="preserve"> </w:t>
            </w:r>
            <w:r w:rsidRPr="006552E8">
              <w:rPr>
                <w:sz w:val="20"/>
              </w:rPr>
              <w:t>azaltılması</w:t>
            </w:r>
          </w:p>
          <w:p w14:paraId="6FCEB00F" w14:textId="77777777" w:rsidR="00052151" w:rsidRPr="006552E8" w:rsidRDefault="00D3649C">
            <w:pPr>
              <w:pStyle w:val="TableParagraph"/>
              <w:numPr>
                <w:ilvl w:val="0"/>
                <w:numId w:val="6"/>
              </w:numPr>
              <w:tabs>
                <w:tab w:val="left" w:pos="283"/>
              </w:tabs>
              <w:spacing w:before="1"/>
              <w:ind w:right="105"/>
              <w:rPr>
                <w:sz w:val="20"/>
              </w:rPr>
            </w:pPr>
            <w:r w:rsidRPr="006552E8">
              <w:rPr>
                <w:sz w:val="20"/>
              </w:rPr>
              <w:t>İzleme ve değerlendirme sisteminin yöneticilere ve çalışanlara farklı düzeylerde bilgi sunacak bir yapıda</w:t>
            </w:r>
            <w:r w:rsidRPr="006552E8">
              <w:rPr>
                <w:spacing w:val="-3"/>
                <w:sz w:val="20"/>
              </w:rPr>
              <w:t xml:space="preserve"> </w:t>
            </w:r>
            <w:r w:rsidRPr="006552E8">
              <w:rPr>
                <w:sz w:val="20"/>
              </w:rPr>
              <w:t>oluşturulması</w:t>
            </w:r>
          </w:p>
        </w:tc>
      </w:tr>
    </w:tbl>
    <w:p w14:paraId="641F6CF7" w14:textId="77777777" w:rsidR="00052151" w:rsidRPr="006552E8" w:rsidRDefault="00D3649C">
      <w:pPr>
        <w:pStyle w:val="ListeParagraf"/>
        <w:numPr>
          <w:ilvl w:val="0"/>
          <w:numId w:val="73"/>
        </w:numPr>
        <w:tabs>
          <w:tab w:val="left" w:pos="250"/>
        </w:tabs>
        <w:spacing w:before="61"/>
        <w:ind w:left="249" w:hanging="112"/>
        <w:rPr>
          <w:sz w:val="20"/>
        </w:rPr>
      </w:pPr>
      <w:r w:rsidRPr="006552E8">
        <w:rPr>
          <w:sz w:val="20"/>
        </w:rPr>
        <w:t>Bu örnek 2021-2025 yıllarını kapsayan stratejik planı için</w:t>
      </w:r>
      <w:r w:rsidRPr="006552E8">
        <w:rPr>
          <w:spacing w:val="-1"/>
          <w:sz w:val="20"/>
        </w:rPr>
        <w:t xml:space="preserve"> </w:t>
      </w:r>
      <w:r w:rsidRPr="006552E8">
        <w:rPr>
          <w:sz w:val="20"/>
        </w:rPr>
        <w:t>verilmiştir.</w:t>
      </w:r>
    </w:p>
    <w:p w14:paraId="24A42B2E" w14:textId="77777777" w:rsidR="00052151" w:rsidRPr="006552E8" w:rsidRDefault="00052151">
      <w:pPr>
        <w:pStyle w:val="GvdeMetni"/>
        <w:rPr>
          <w:sz w:val="20"/>
        </w:rPr>
      </w:pPr>
    </w:p>
    <w:p w14:paraId="49194952" w14:textId="77777777" w:rsidR="00052151" w:rsidRPr="006552E8" w:rsidRDefault="00052151">
      <w:pPr>
        <w:pStyle w:val="GvdeMetni"/>
        <w:rPr>
          <w:sz w:val="20"/>
        </w:rPr>
      </w:pPr>
    </w:p>
    <w:p w14:paraId="6A1E9ECF" w14:textId="77777777" w:rsidR="00052151" w:rsidRPr="006552E8" w:rsidRDefault="00052151">
      <w:pPr>
        <w:pStyle w:val="GvdeMetni"/>
        <w:rPr>
          <w:sz w:val="20"/>
        </w:rPr>
      </w:pPr>
    </w:p>
    <w:p w14:paraId="33BF6B1A" w14:textId="77777777" w:rsidR="00052151" w:rsidRPr="006552E8" w:rsidRDefault="00052151">
      <w:pPr>
        <w:pStyle w:val="GvdeMetni"/>
        <w:rPr>
          <w:sz w:val="20"/>
        </w:rPr>
      </w:pPr>
    </w:p>
    <w:p w14:paraId="517CA09B" w14:textId="77777777" w:rsidR="00052151" w:rsidRPr="006552E8" w:rsidRDefault="00BD5B54">
      <w:pPr>
        <w:pStyle w:val="GvdeMetni"/>
        <w:spacing w:before="10"/>
        <w:rPr>
          <w:sz w:val="29"/>
        </w:rPr>
      </w:pPr>
      <w:r w:rsidRPr="006552E8">
        <w:rPr>
          <w:noProof/>
          <w:lang w:eastAsia="tr-TR"/>
        </w:rPr>
        <w:lastRenderedPageBreak/>
        <mc:AlternateContent>
          <mc:Choice Requires="wpg">
            <w:drawing>
              <wp:anchor distT="0" distB="0" distL="0" distR="0" simplePos="0" relativeHeight="487800320" behindDoc="1" locked="0" layoutInCell="1" allowOverlap="1" wp14:anchorId="44AECF12" wp14:editId="014AAEF9">
                <wp:simplePos x="0" y="0"/>
                <wp:positionH relativeFrom="page">
                  <wp:posOffset>882650</wp:posOffset>
                </wp:positionH>
                <wp:positionV relativeFrom="paragraph">
                  <wp:posOffset>255905</wp:posOffset>
                </wp:positionV>
                <wp:extent cx="5791200" cy="184785"/>
                <wp:effectExtent l="0" t="0" r="0" b="0"/>
                <wp:wrapTopAndBottom/>
                <wp:docPr id="198"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403"/>
                          <a:chExt cx="9120" cy="291"/>
                        </a:xfrm>
                      </wpg:grpSpPr>
                      <wps:wsp>
                        <wps:cNvPr id="199" name="Rectangle 191"/>
                        <wps:cNvSpPr>
                          <a:spLocks/>
                        </wps:cNvSpPr>
                        <wps:spPr bwMode="auto">
                          <a:xfrm>
                            <a:off x="1390" y="413"/>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Freeform 190"/>
                        <wps:cNvSpPr>
                          <a:spLocks/>
                        </wps:cNvSpPr>
                        <wps:spPr bwMode="auto">
                          <a:xfrm>
                            <a:off x="1390" y="403"/>
                            <a:ext cx="8887" cy="10"/>
                          </a:xfrm>
                          <a:custGeom>
                            <a:avLst/>
                            <a:gdLst>
                              <a:gd name="T0" fmla="+- 0 10276 1390"/>
                              <a:gd name="T1" fmla="*/ T0 w 8887"/>
                              <a:gd name="T2" fmla="+- 0 404 404"/>
                              <a:gd name="T3" fmla="*/ 404 h 10"/>
                              <a:gd name="T4" fmla="+- 0 1390 1390"/>
                              <a:gd name="T5" fmla="*/ T4 w 8887"/>
                              <a:gd name="T6" fmla="+- 0 404 404"/>
                              <a:gd name="T7" fmla="*/ 404 h 10"/>
                              <a:gd name="T8" fmla="+- 0 1390 1390"/>
                              <a:gd name="T9" fmla="*/ T8 w 8887"/>
                              <a:gd name="T10" fmla="+- 0 406 404"/>
                              <a:gd name="T11" fmla="*/ 406 h 10"/>
                              <a:gd name="T12" fmla="+- 0 1390 1390"/>
                              <a:gd name="T13" fmla="*/ T12 w 8887"/>
                              <a:gd name="T14" fmla="+- 0 413 404"/>
                              <a:gd name="T15" fmla="*/ 413 h 10"/>
                              <a:gd name="T16" fmla="+- 0 10276 1390"/>
                              <a:gd name="T17" fmla="*/ T16 w 8887"/>
                              <a:gd name="T18" fmla="+- 0 413 404"/>
                              <a:gd name="T19" fmla="*/ 413 h 10"/>
                              <a:gd name="T20" fmla="+- 0 10276 1390"/>
                              <a:gd name="T21" fmla="*/ T20 w 8887"/>
                              <a:gd name="T22" fmla="+- 0 406 404"/>
                              <a:gd name="T23" fmla="*/ 406 h 10"/>
                              <a:gd name="T24" fmla="+- 0 10276 1390"/>
                              <a:gd name="T25" fmla="*/ T24 w 8887"/>
                              <a:gd name="T26" fmla="+- 0 404 404"/>
                              <a:gd name="T27" fmla="*/ 404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9"/>
                                </a:lnTo>
                                <a:lnTo>
                                  <a:pt x="8886" y="9"/>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Text Box 189"/>
                        <wps:cNvSpPr txBox="1">
                          <a:spLocks/>
                        </wps:cNvSpPr>
                        <wps:spPr bwMode="auto">
                          <a:xfrm>
                            <a:off x="1418" y="47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38851"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202" name="Text Box 188"/>
                        <wps:cNvSpPr txBox="1">
                          <a:spLocks/>
                        </wps:cNvSpPr>
                        <wps:spPr bwMode="auto">
                          <a:xfrm>
                            <a:off x="10245" y="453"/>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5EA60" w14:textId="77777777" w:rsidR="00786CD5" w:rsidRDefault="00786CD5">
                              <w:pPr>
                                <w:spacing w:line="240" w:lineRule="exact"/>
                                <w:rPr>
                                  <w:sz w:val="24"/>
                                </w:rPr>
                              </w:pPr>
                              <w:r>
                                <w:rPr>
                                  <w:color w:val="FFFFFF"/>
                                  <w:sz w:val="24"/>
                                  <w:shd w:val="clear" w:color="auto" w:fill="30849B"/>
                                </w:rPr>
                                <w:t>92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ECF12" id="Group 187" o:spid="_x0000_s1288" style="position:absolute;margin-left:69.5pt;margin-top:20.15pt;width:456pt;height:14.55pt;z-index:-15516160;mso-wrap-distance-left:0;mso-wrap-distance-right:0;mso-position-horizontal-relative:page;mso-position-vertical-relative:text" coordorigin="1390,403"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">
                <v:rect id="Rectangle 191" o:spid="_x0000_s1289" style="position:absolute;left:1390;top:413;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" fillcolor="#30849b" stroked="f">
                  <v:path arrowok="t"/>
                </v:rect>
                <v:shape id="Freeform 190" o:spid="_x0000_s1290" style="position:absolute;left:1390;top:403;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" path="m8886,l,,,2,,9r8886,l8886,2r,-2xe" fillcolor="black" stroked="f">
                  <v:path arrowok="t" o:connecttype="custom" o:connectlocs="8886,404;0,404;0,406;0,413;8886,413;8886,406;8886,404" o:connectangles="0,0,0,0,0,0,0"/>
                </v:shape>
                <v:shape id="Text Box 189" o:spid="_x0000_s1291" type="#_x0000_t202" style="position:absolute;left:1418;top:47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" filled="f" stroked="f">
                  <v:path arrowok="t"/>
                  <v:textbox inset="0,0,0,0">
                    <w:txbxContent>
                      <w:p w14:paraId="4EF38851" w14:textId="77777777" w:rsidR="00786CD5" w:rsidRDefault="00786CD5">
                        <w:pPr>
                          <w:spacing w:line="180" w:lineRule="exact"/>
                          <w:rPr>
                            <w:b/>
                            <w:sz w:val="18"/>
                          </w:rPr>
                        </w:pPr>
                        <w:r>
                          <w:rPr>
                            <w:b/>
                            <w:color w:val="FFFFFF"/>
                            <w:sz w:val="18"/>
                          </w:rPr>
                          <w:t>Üniversiteler İçin Stratejik Planlama Rehberi</w:t>
                        </w:r>
                      </w:p>
                    </w:txbxContent>
                  </v:textbox>
                </v:shape>
                <v:shape id="Text Box 188" o:spid="_x0000_s1292" type="#_x0000_t202" style="position:absolute;left:10245;top:453;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" filled="f" stroked="f">
                  <v:path arrowok="t"/>
                  <v:textbox inset="0,0,0,0">
                    <w:txbxContent>
                      <w:p w14:paraId="6CE5EA60" w14:textId="77777777" w:rsidR="00786CD5" w:rsidRDefault="00786CD5">
                        <w:pPr>
                          <w:spacing w:line="240" w:lineRule="exact"/>
                          <w:rPr>
                            <w:sz w:val="24"/>
                          </w:rPr>
                        </w:pPr>
                        <w:r>
                          <w:rPr>
                            <w:color w:val="FFFFFF"/>
                            <w:sz w:val="24"/>
                            <w:shd w:val="clear" w:color="auto" w:fill="30849B"/>
                          </w:rPr>
                          <w:t>92</w:t>
                        </w:r>
                      </w:p>
                    </w:txbxContent>
                  </v:textbox>
                </v:shape>
                <w10:wrap type="topAndBottom" anchorx="page"/>
              </v:group>
            </w:pict>
          </mc:Fallback>
        </mc:AlternateContent>
      </w:r>
    </w:p>
    <w:p w14:paraId="352A442F" w14:textId="77777777" w:rsidR="00052151" w:rsidRPr="006552E8" w:rsidRDefault="00052151">
      <w:pPr>
        <w:rPr>
          <w:sz w:val="29"/>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1868BCD"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29273A3C" wp14:editId="60F1D6FA">
                <wp:extent cx="5796915" cy="140335"/>
                <wp:effectExtent l="0" t="0" r="0" b="0"/>
                <wp:docPr id="19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F8626"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29273A3C" id="Text Box 186" o:spid="_x0000_s1293"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" fillcolor="#30849b" stroked="f">
                <v:path arrowok="t"/>
                <v:textbox inset="0,0,0,0">
                  <w:txbxContent>
                    <w:p w14:paraId="589F8626"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11AE1151" w14:textId="77777777" w:rsidR="00052151" w:rsidRPr="006552E8" w:rsidRDefault="00052151">
      <w:pPr>
        <w:pStyle w:val="GvdeMetni"/>
        <w:rPr>
          <w:sz w:val="20"/>
        </w:rPr>
      </w:pPr>
    </w:p>
    <w:p w14:paraId="5DDAFBBC" w14:textId="77777777" w:rsidR="00052151" w:rsidRPr="006552E8" w:rsidRDefault="00052151">
      <w:pPr>
        <w:pStyle w:val="GvdeMetni"/>
        <w:spacing w:before="11"/>
        <w:rPr>
          <w:sz w:val="26"/>
        </w:rPr>
      </w:pPr>
    </w:p>
    <w:p w14:paraId="34F834B0" w14:textId="77777777" w:rsidR="00052151" w:rsidRPr="006552E8" w:rsidRDefault="00D3649C">
      <w:pPr>
        <w:pStyle w:val="ListeParagraf"/>
        <w:numPr>
          <w:ilvl w:val="0"/>
          <w:numId w:val="52"/>
        </w:numPr>
        <w:tabs>
          <w:tab w:val="left" w:pos="858"/>
          <w:tab w:val="left" w:pos="859"/>
        </w:tabs>
        <w:spacing w:before="47"/>
        <w:ind w:left="858" w:hanging="721"/>
        <w:jc w:val="left"/>
        <w:rPr>
          <w:b/>
          <w:sz w:val="26"/>
        </w:rPr>
      </w:pPr>
      <w:bookmarkStart w:id="101" w:name="_bookmark111"/>
      <w:bookmarkEnd w:id="101"/>
      <w:r w:rsidRPr="006552E8">
        <w:rPr>
          <w:b/>
          <w:color w:val="30849B"/>
          <w:sz w:val="26"/>
        </w:rPr>
        <w:t>Performans Göstergesi Örnekleri ve</w:t>
      </w:r>
      <w:r w:rsidRPr="006552E8">
        <w:rPr>
          <w:b/>
          <w:color w:val="30849B"/>
          <w:spacing w:val="-6"/>
          <w:sz w:val="26"/>
        </w:rPr>
        <w:t xml:space="preserve"> </w:t>
      </w:r>
      <w:r w:rsidRPr="006552E8">
        <w:rPr>
          <w:b/>
          <w:color w:val="30849B"/>
          <w:sz w:val="26"/>
        </w:rPr>
        <w:t>Değerlendirmeleri</w:t>
      </w:r>
    </w:p>
    <w:p w14:paraId="310A122A" w14:textId="77777777" w:rsidR="00052151" w:rsidRPr="006552E8" w:rsidRDefault="00052151">
      <w:pPr>
        <w:pStyle w:val="GvdeMetni"/>
        <w:spacing w:before="7"/>
        <w:rPr>
          <w:b/>
          <w:sz w:val="19"/>
        </w:rPr>
      </w:pPr>
    </w:p>
    <w:p w14:paraId="6A67A102" w14:textId="77777777" w:rsidR="00052151" w:rsidRPr="006552E8" w:rsidRDefault="00D3649C">
      <w:pPr>
        <w:pStyle w:val="Balk3"/>
        <w:numPr>
          <w:ilvl w:val="0"/>
          <w:numId w:val="5"/>
        </w:numPr>
        <w:tabs>
          <w:tab w:val="left" w:pos="497"/>
        </w:tabs>
        <w:spacing w:before="1"/>
        <w:ind w:hanging="359"/>
      </w:pPr>
      <w:r w:rsidRPr="006552E8">
        <w:t>Kümülatif Artışı İfade Eden</w:t>
      </w:r>
      <w:r w:rsidRPr="006552E8">
        <w:rPr>
          <w:spacing w:val="-5"/>
        </w:rPr>
        <w:t xml:space="preserve"> </w:t>
      </w:r>
      <w:r w:rsidRPr="006552E8">
        <w:t>Göstergeler</w:t>
      </w:r>
    </w:p>
    <w:p w14:paraId="2498BC12" w14:textId="77777777" w:rsidR="00052151" w:rsidRPr="006552E8" w:rsidRDefault="00052151">
      <w:pPr>
        <w:pStyle w:val="GvdeMetni"/>
        <w:spacing w:before="10"/>
        <w:rPr>
          <w:b/>
          <w:sz w:val="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42"/>
        <w:gridCol w:w="942"/>
        <w:gridCol w:w="942"/>
        <w:gridCol w:w="945"/>
        <w:gridCol w:w="942"/>
      </w:tblGrid>
      <w:tr w:rsidR="00052151" w:rsidRPr="006552E8" w14:paraId="4DBF59E0" w14:textId="77777777">
        <w:trPr>
          <w:trHeight w:val="657"/>
        </w:trPr>
        <w:tc>
          <w:tcPr>
            <w:tcW w:w="2665" w:type="dxa"/>
            <w:shd w:val="clear" w:color="auto" w:fill="4AACC5"/>
          </w:tcPr>
          <w:p w14:paraId="1273B910" w14:textId="77777777" w:rsidR="00052151" w:rsidRPr="006552E8" w:rsidRDefault="00D3649C">
            <w:pPr>
              <w:pStyle w:val="TableParagraph"/>
              <w:spacing w:before="193"/>
              <w:ind w:left="107"/>
              <w:rPr>
                <w:b/>
              </w:rPr>
            </w:pPr>
            <w:r w:rsidRPr="006552E8">
              <w:rPr>
                <w:b/>
                <w:color w:val="FFFFFF"/>
              </w:rPr>
              <w:t>Performans Göstergesi</w:t>
            </w:r>
          </w:p>
        </w:tc>
        <w:tc>
          <w:tcPr>
            <w:tcW w:w="1702" w:type="dxa"/>
            <w:shd w:val="clear" w:color="auto" w:fill="4AACC5"/>
          </w:tcPr>
          <w:p w14:paraId="7C8F48F7" w14:textId="77777777" w:rsidR="00052151" w:rsidRPr="006552E8" w:rsidRDefault="00D3649C">
            <w:pPr>
              <w:pStyle w:val="TableParagraph"/>
              <w:spacing w:before="59"/>
              <w:ind w:left="234" w:right="208" w:firstLine="189"/>
              <w:rPr>
                <w:b/>
              </w:rPr>
            </w:pPr>
            <w:r w:rsidRPr="006552E8">
              <w:rPr>
                <w:b/>
                <w:color w:val="FFFFFF"/>
              </w:rPr>
              <w:t>Başlangıç Değeri (2017)</w:t>
            </w:r>
          </w:p>
        </w:tc>
        <w:tc>
          <w:tcPr>
            <w:tcW w:w="942" w:type="dxa"/>
            <w:shd w:val="clear" w:color="auto" w:fill="4AACC5"/>
          </w:tcPr>
          <w:p w14:paraId="1FEF27BD" w14:textId="77777777" w:rsidR="00052151" w:rsidRPr="006552E8" w:rsidRDefault="00D3649C">
            <w:pPr>
              <w:pStyle w:val="TableParagraph"/>
              <w:spacing w:before="193"/>
              <w:ind w:left="221" w:right="213"/>
              <w:jc w:val="center"/>
              <w:rPr>
                <w:b/>
              </w:rPr>
            </w:pPr>
            <w:r w:rsidRPr="006552E8">
              <w:rPr>
                <w:b/>
                <w:color w:val="FFFFFF"/>
              </w:rPr>
              <w:t>2018</w:t>
            </w:r>
          </w:p>
        </w:tc>
        <w:tc>
          <w:tcPr>
            <w:tcW w:w="942" w:type="dxa"/>
            <w:shd w:val="clear" w:color="auto" w:fill="4AACC5"/>
          </w:tcPr>
          <w:p w14:paraId="34D448D0" w14:textId="77777777" w:rsidR="00052151" w:rsidRPr="006552E8" w:rsidRDefault="00D3649C">
            <w:pPr>
              <w:pStyle w:val="TableParagraph"/>
              <w:spacing w:before="193"/>
              <w:ind w:left="221" w:right="215"/>
              <w:jc w:val="center"/>
              <w:rPr>
                <w:b/>
              </w:rPr>
            </w:pPr>
            <w:r w:rsidRPr="006552E8">
              <w:rPr>
                <w:b/>
                <w:color w:val="FFFFFF"/>
              </w:rPr>
              <w:t>2019</w:t>
            </w:r>
          </w:p>
        </w:tc>
        <w:tc>
          <w:tcPr>
            <w:tcW w:w="942" w:type="dxa"/>
            <w:shd w:val="clear" w:color="auto" w:fill="4AACC5"/>
          </w:tcPr>
          <w:p w14:paraId="4EFA3485" w14:textId="77777777" w:rsidR="00052151" w:rsidRPr="006552E8" w:rsidRDefault="00D3649C">
            <w:pPr>
              <w:pStyle w:val="TableParagraph"/>
              <w:spacing w:before="193"/>
              <w:ind w:left="221" w:right="216"/>
              <w:jc w:val="center"/>
              <w:rPr>
                <w:b/>
              </w:rPr>
            </w:pPr>
            <w:r w:rsidRPr="006552E8">
              <w:rPr>
                <w:b/>
                <w:color w:val="FFFFFF"/>
              </w:rPr>
              <w:t>2020</w:t>
            </w:r>
          </w:p>
        </w:tc>
        <w:tc>
          <w:tcPr>
            <w:tcW w:w="945" w:type="dxa"/>
            <w:shd w:val="clear" w:color="auto" w:fill="4AACC5"/>
          </w:tcPr>
          <w:p w14:paraId="6FBDADCD" w14:textId="77777777" w:rsidR="00052151" w:rsidRPr="006552E8" w:rsidRDefault="00D3649C">
            <w:pPr>
              <w:pStyle w:val="TableParagraph"/>
              <w:spacing w:before="193"/>
              <w:ind w:left="224" w:right="224"/>
              <w:jc w:val="center"/>
              <w:rPr>
                <w:b/>
              </w:rPr>
            </w:pPr>
            <w:r w:rsidRPr="006552E8">
              <w:rPr>
                <w:b/>
                <w:color w:val="FFFFFF"/>
              </w:rPr>
              <w:t>2021</w:t>
            </w:r>
          </w:p>
        </w:tc>
        <w:tc>
          <w:tcPr>
            <w:tcW w:w="942" w:type="dxa"/>
            <w:shd w:val="clear" w:color="auto" w:fill="4AACC5"/>
          </w:tcPr>
          <w:p w14:paraId="5AC1895B" w14:textId="77777777" w:rsidR="00052151" w:rsidRPr="006552E8" w:rsidRDefault="00D3649C">
            <w:pPr>
              <w:pStyle w:val="TableParagraph"/>
              <w:spacing w:before="193"/>
              <w:ind w:left="215" w:right="218"/>
              <w:jc w:val="center"/>
              <w:rPr>
                <w:b/>
              </w:rPr>
            </w:pPr>
            <w:r w:rsidRPr="006552E8">
              <w:rPr>
                <w:b/>
                <w:color w:val="FFFFFF"/>
              </w:rPr>
              <w:t>2022</w:t>
            </w:r>
          </w:p>
        </w:tc>
      </w:tr>
      <w:tr w:rsidR="00052151" w:rsidRPr="006552E8" w14:paraId="6D549552" w14:textId="77777777">
        <w:trPr>
          <w:trHeight w:val="398"/>
        </w:trPr>
        <w:tc>
          <w:tcPr>
            <w:tcW w:w="2665" w:type="dxa"/>
          </w:tcPr>
          <w:p w14:paraId="40E7BCD8" w14:textId="77777777" w:rsidR="00052151" w:rsidRPr="006552E8" w:rsidRDefault="00D3649C">
            <w:pPr>
              <w:pStyle w:val="TableParagraph"/>
              <w:spacing w:before="64"/>
              <w:ind w:left="107"/>
            </w:pPr>
            <w:r w:rsidRPr="006552E8">
              <w:t>Hizmet verilen kişi sayısı</w:t>
            </w:r>
          </w:p>
        </w:tc>
        <w:tc>
          <w:tcPr>
            <w:tcW w:w="1702" w:type="dxa"/>
          </w:tcPr>
          <w:p w14:paraId="1544757A" w14:textId="77777777" w:rsidR="00052151" w:rsidRPr="006552E8" w:rsidRDefault="00D3649C">
            <w:pPr>
              <w:pStyle w:val="TableParagraph"/>
              <w:spacing w:before="64"/>
              <w:ind w:left="606" w:right="600"/>
              <w:jc w:val="center"/>
            </w:pPr>
            <w:r w:rsidRPr="006552E8">
              <w:t>1600</w:t>
            </w:r>
          </w:p>
        </w:tc>
        <w:tc>
          <w:tcPr>
            <w:tcW w:w="942" w:type="dxa"/>
          </w:tcPr>
          <w:p w14:paraId="7E5B75F9" w14:textId="77777777" w:rsidR="00052151" w:rsidRPr="006552E8" w:rsidRDefault="00D3649C">
            <w:pPr>
              <w:pStyle w:val="TableParagraph"/>
              <w:spacing w:before="64"/>
              <w:ind w:left="221" w:right="214"/>
              <w:jc w:val="center"/>
            </w:pPr>
            <w:r w:rsidRPr="006552E8">
              <w:t>2000</w:t>
            </w:r>
          </w:p>
        </w:tc>
        <w:tc>
          <w:tcPr>
            <w:tcW w:w="942" w:type="dxa"/>
          </w:tcPr>
          <w:p w14:paraId="15C9DB8E" w14:textId="77777777" w:rsidR="00052151" w:rsidRPr="006552E8" w:rsidRDefault="00D3649C">
            <w:pPr>
              <w:pStyle w:val="TableParagraph"/>
              <w:spacing w:before="64"/>
              <w:ind w:left="221" w:right="215"/>
              <w:jc w:val="center"/>
            </w:pPr>
            <w:r w:rsidRPr="006552E8">
              <w:t>2500</w:t>
            </w:r>
          </w:p>
        </w:tc>
        <w:tc>
          <w:tcPr>
            <w:tcW w:w="942" w:type="dxa"/>
          </w:tcPr>
          <w:p w14:paraId="7BF88111" w14:textId="77777777" w:rsidR="00052151" w:rsidRPr="006552E8" w:rsidRDefault="00D3649C">
            <w:pPr>
              <w:pStyle w:val="TableParagraph"/>
              <w:spacing w:before="64"/>
              <w:ind w:left="221" w:right="218"/>
              <w:jc w:val="center"/>
            </w:pPr>
            <w:r w:rsidRPr="006552E8">
              <w:t>3000</w:t>
            </w:r>
          </w:p>
        </w:tc>
        <w:tc>
          <w:tcPr>
            <w:tcW w:w="945" w:type="dxa"/>
          </w:tcPr>
          <w:p w14:paraId="077C6902" w14:textId="77777777" w:rsidR="00052151" w:rsidRPr="006552E8" w:rsidRDefault="00D3649C">
            <w:pPr>
              <w:pStyle w:val="TableParagraph"/>
              <w:spacing w:before="64"/>
              <w:ind w:left="223" w:right="224"/>
              <w:jc w:val="center"/>
            </w:pPr>
            <w:r w:rsidRPr="006552E8">
              <w:t>3500</w:t>
            </w:r>
          </w:p>
        </w:tc>
        <w:tc>
          <w:tcPr>
            <w:tcW w:w="942" w:type="dxa"/>
          </w:tcPr>
          <w:p w14:paraId="4AD520B5" w14:textId="77777777" w:rsidR="00052151" w:rsidRPr="006552E8" w:rsidRDefault="00D3649C">
            <w:pPr>
              <w:pStyle w:val="TableParagraph"/>
              <w:spacing w:before="64"/>
              <w:ind w:left="215" w:right="218"/>
              <w:jc w:val="center"/>
            </w:pPr>
            <w:r w:rsidRPr="006552E8">
              <w:t>4000</w:t>
            </w:r>
          </w:p>
        </w:tc>
      </w:tr>
    </w:tbl>
    <w:p w14:paraId="60F15543" w14:textId="77777777" w:rsidR="00052151" w:rsidRPr="006552E8" w:rsidRDefault="00052151">
      <w:pPr>
        <w:pStyle w:val="GvdeMetni"/>
        <w:spacing w:before="11"/>
        <w:rPr>
          <w:b/>
          <w:sz w:val="23"/>
        </w:rPr>
      </w:pPr>
    </w:p>
    <w:p w14:paraId="2560C987" w14:textId="77777777" w:rsidR="00052151" w:rsidRPr="006552E8" w:rsidRDefault="00D3649C">
      <w:pPr>
        <w:pStyle w:val="GvdeMetni"/>
        <w:ind w:left="138"/>
      </w:pPr>
      <w:r w:rsidRPr="006552E8">
        <w:t>Bu tür göstergeler stratejik plan izleme tablosu (Tablo 25) ile stratejik plan değerlendirme tablosu (Tablo 26) üzerinden performansın hesaplanması açısından uygundur.</w:t>
      </w:r>
    </w:p>
    <w:p w14:paraId="0D1FFFE3" w14:textId="77777777" w:rsidR="00052151" w:rsidRPr="006552E8" w:rsidRDefault="00052151">
      <w:pPr>
        <w:pStyle w:val="GvdeMetni"/>
        <w:spacing w:before="8"/>
        <w:rPr>
          <w:sz w:val="19"/>
        </w:rPr>
      </w:pPr>
    </w:p>
    <w:p w14:paraId="1FA851A7" w14:textId="77777777" w:rsidR="00052151" w:rsidRPr="006552E8" w:rsidRDefault="00D3649C">
      <w:pPr>
        <w:pStyle w:val="Balk3"/>
        <w:spacing w:before="1"/>
        <w:ind w:left="138"/>
        <w:jc w:val="left"/>
      </w:pPr>
      <w:r w:rsidRPr="006552E8">
        <w:t>Performansın hesaplanması: 2020 yılı</w:t>
      </w:r>
    </w:p>
    <w:p w14:paraId="17513143" w14:textId="77777777" w:rsidR="00052151" w:rsidRPr="006552E8" w:rsidRDefault="00052151">
      <w:pPr>
        <w:pStyle w:val="GvdeMetni"/>
        <w:spacing w:before="10"/>
        <w:rPr>
          <w:b/>
          <w:sz w:val="9"/>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60"/>
        <w:gridCol w:w="1139"/>
        <w:gridCol w:w="1472"/>
        <w:gridCol w:w="2155"/>
        <w:gridCol w:w="1442"/>
        <w:gridCol w:w="1301"/>
      </w:tblGrid>
      <w:tr w:rsidR="00052151" w:rsidRPr="006552E8" w14:paraId="6E1532B2" w14:textId="77777777">
        <w:trPr>
          <w:trHeight w:val="398"/>
        </w:trPr>
        <w:tc>
          <w:tcPr>
            <w:tcW w:w="2699" w:type="dxa"/>
            <w:gridSpan w:val="2"/>
            <w:tcBorders>
              <w:right w:val="single" w:sz="4" w:space="0" w:color="000000"/>
            </w:tcBorders>
            <w:shd w:val="clear" w:color="auto" w:fill="4AACC5"/>
          </w:tcPr>
          <w:p w14:paraId="20DB96A8" w14:textId="77777777" w:rsidR="00052151" w:rsidRPr="006552E8" w:rsidRDefault="00D3649C">
            <w:pPr>
              <w:pStyle w:val="TableParagraph"/>
              <w:spacing w:before="64"/>
              <w:ind w:left="107"/>
              <w:rPr>
                <w:b/>
              </w:rPr>
            </w:pPr>
            <w:r w:rsidRPr="006552E8">
              <w:rPr>
                <w:b/>
                <w:color w:val="FFFFFF"/>
              </w:rPr>
              <w:t>H1.1 Performansı</w:t>
            </w:r>
          </w:p>
        </w:tc>
        <w:tc>
          <w:tcPr>
            <w:tcW w:w="6370" w:type="dxa"/>
            <w:gridSpan w:val="4"/>
            <w:tcBorders>
              <w:left w:val="single" w:sz="4" w:space="0" w:color="000000"/>
              <w:right w:val="single" w:sz="4" w:space="0" w:color="000000"/>
            </w:tcBorders>
          </w:tcPr>
          <w:p w14:paraId="232F712B" w14:textId="77777777" w:rsidR="00052151" w:rsidRPr="006552E8" w:rsidRDefault="00D3649C">
            <w:pPr>
              <w:pStyle w:val="TableParagraph"/>
              <w:spacing w:before="64"/>
              <w:ind w:left="106"/>
            </w:pPr>
            <w:r w:rsidRPr="006552E8">
              <w:rPr>
                <w:color w:val="FF0000"/>
              </w:rPr>
              <w:t xml:space="preserve">(%85,7 </w:t>
            </w:r>
            <w:r w:rsidRPr="006552E8">
              <w:t xml:space="preserve">X </w:t>
            </w:r>
            <w:r w:rsidRPr="006552E8">
              <w:rPr>
                <w:color w:val="4F81BC"/>
              </w:rPr>
              <w:t>%40</w:t>
            </w:r>
            <w:r w:rsidRPr="006552E8">
              <w:t>) + (%90 X %60) = %88,28</w:t>
            </w:r>
          </w:p>
        </w:tc>
      </w:tr>
      <w:tr w:rsidR="00052151" w:rsidRPr="006552E8" w14:paraId="069BF985" w14:textId="77777777">
        <w:trPr>
          <w:trHeight w:val="1192"/>
        </w:trPr>
        <w:tc>
          <w:tcPr>
            <w:tcW w:w="1560" w:type="dxa"/>
            <w:shd w:val="clear" w:color="auto" w:fill="4AACC5"/>
          </w:tcPr>
          <w:p w14:paraId="3E46B9B8" w14:textId="77777777" w:rsidR="00052151" w:rsidRPr="006552E8" w:rsidRDefault="00052151">
            <w:pPr>
              <w:pStyle w:val="TableParagraph"/>
              <w:spacing w:before="10"/>
              <w:rPr>
                <w:b/>
                <w:sz w:val="26"/>
              </w:rPr>
            </w:pPr>
          </w:p>
          <w:p w14:paraId="3A4FA6C7" w14:textId="77777777" w:rsidR="00052151" w:rsidRPr="006552E8" w:rsidRDefault="00D3649C">
            <w:pPr>
              <w:pStyle w:val="TableParagraph"/>
              <w:ind w:left="107" w:right="362"/>
              <w:rPr>
                <w:b/>
              </w:rPr>
            </w:pPr>
            <w:r w:rsidRPr="006552E8">
              <w:rPr>
                <w:b/>
                <w:color w:val="FFFFFF"/>
              </w:rPr>
              <w:t>Performans Göstergesi</w:t>
            </w:r>
          </w:p>
        </w:tc>
        <w:tc>
          <w:tcPr>
            <w:tcW w:w="1139" w:type="dxa"/>
            <w:tcBorders>
              <w:right w:val="single" w:sz="4" w:space="0" w:color="000000"/>
            </w:tcBorders>
            <w:shd w:val="clear" w:color="auto" w:fill="4AACC5"/>
          </w:tcPr>
          <w:p w14:paraId="1CBDFF74" w14:textId="77777777" w:rsidR="00052151" w:rsidRPr="006552E8" w:rsidRDefault="00052151">
            <w:pPr>
              <w:pStyle w:val="TableParagraph"/>
              <w:spacing w:before="10"/>
              <w:rPr>
                <w:b/>
                <w:sz w:val="26"/>
              </w:rPr>
            </w:pPr>
          </w:p>
          <w:p w14:paraId="3FFDD2D7" w14:textId="77777777" w:rsidR="00052151" w:rsidRPr="006552E8" w:rsidRDefault="00D3649C">
            <w:pPr>
              <w:pStyle w:val="TableParagraph"/>
              <w:ind w:left="153" w:right="126" w:firstLine="86"/>
              <w:rPr>
                <w:b/>
              </w:rPr>
            </w:pPr>
            <w:r w:rsidRPr="006552E8">
              <w:rPr>
                <w:b/>
                <w:color w:val="FFFFFF"/>
              </w:rPr>
              <w:t>Hedefe Etkisi (%)</w:t>
            </w:r>
          </w:p>
        </w:tc>
        <w:tc>
          <w:tcPr>
            <w:tcW w:w="1472" w:type="dxa"/>
            <w:tcBorders>
              <w:left w:val="single" w:sz="4" w:space="0" w:color="000000"/>
            </w:tcBorders>
            <w:shd w:val="clear" w:color="auto" w:fill="4AACC5"/>
          </w:tcPr>
          <w:p w14:paraId="078E69CF" w14:textId="77777777" w:rsidR="00052151" w:rsidRPr="006552E8" w:rsidRDefault="00D3649C">
            <w:pPr>
              <w:pStyle w:val="TableParagraph"/>
              <w:spacing w:before="193"/>
              <w:ind w:left="147" w:right="148"/>
              <w:jc w:val="center"/>
              <w:rPr>
                <w:b/>
              </w:rPr>
            </w:pPr>
            <w:r w:rsidRPr="006552E8">
              <w:rPr>
                <w:b/>
                <w:color w:val="FFFFFF"/>
              </w:rPr>
              <w:t>Plan Dönemi Başlangıç Değeri (A)</w:t>
            </w:r>
          </w:p>
        </w:tc>
        <w:tc>
          <w:tcPr>
            <w:tcW w:w="2155" w:type="dxa"/>
            <w:shd w:val="clear" w:color="auto" w:fill="4AACC5"/>
          </w:tcPr>
          <w:p w14:paraId="7D7DECA8" w14:textId="77777777" w:rsidR="00052151" w:rsidRPr="006552E8" w:rsidRDefault="00D3649C">
            <w:pPr>
              <w:pStyle w:val="TableParagraph"/>
              <w:spacing w:before="193"/>
              <w:ind w:left="137" w:right="130"/>
              <w:jc w:val="center"/>
              <w:rPr>
                <w:b/>
              </w:rPr>
            </w:pPr>
            <w:r w:rsidRPr="006552E8">
              <w:rPr>
                <w:b/>
                <w:color w:val="FFFFFF"/>
              </w:rPr>
              <w:t>İzleme Dönemindeki Yılsonu Hedeflenen Değer (B)</w:t>
            </w:r>
          </w:p>
        </w:tc>
        <w:tc>
          <w:tcPr>
            <w:tcW w:w="1442" w:type="dxa"/>
            <w:shd w:val="clear" w:color="auto" w:fill="4AACC5"/>
          </w:tcPr>
          <w:p w14:paraId="62ECEDA7" w14:textId="77777777" w:rsidR="00052151" w:rsidRPr="006552E8" w:rsidRDefault="00D3649C">
            <w:pPr>
              <w:pStyle w:val="TableParagraph"/>
              <w:spacing w:before="59"/>
              <w:ind w:left="107" w:right="98"/>
              <w:jc w:val="center"/>
              <w:rPr>
                <w:b/>
              </w:rPr>
            </w:pPr>
            <w:r w:rsidRPr="006552E8">
              <w:rPr>
                <w:b/>
                <w:color w:val="FFFFFF"/>
              </w:rPr>
              <w:t>İzleme Dönemindeki Gerçekleşme Değeri (C)</w:t>
            </w:r>
          </w:p>
        </w:tc>
        <w:tc>
          <w:tcPr>
            <w:tcW w:w="1301" w:type="dxa"/>
            <w:tcBorders>
              <w:right w:val="single" w:sz="4" w:space="0" w:color="000000"/>
            </w:tcBorders>
            <w:shd w:val="clear" w:color="auto" w:fill="4AACC5"/>
          </w:tcPr>
          <w:p w14:paraId="36660CFD" w14:textId="77777777" w:rsidR="00052151" w:rsidRPr="006552E8" w:rsidRDefault="00D3649C">
            <w:pPr>
              <w:pStyle w:val="TableParagraph"/>
              <w:spacing w:before="195" w:line="237" w:lineRule="auto"/>
              <w:ind w:left="119" w:right="104"/>
              <w:jc w:val="center"/>
              <w:rPr>
                <w:b/>
              </w:rPr>
            </w:pPr>
            <w:r w:rsidRPr="006552E8">
              <w:rPr>
                <w:b/>
                <w:color w:val="FFFFFF"/>
              </w:rPr>
              <w:t>Performans (%)</w:t>
            </w:r>
          </w:p>
          <w:p w14:paraId="040D2047" w14:textId="77777777" w:rsidR="00052151" w:rsidRPr="006552E8" w:rsidRDefault="00D3649C">
            <w:pPr>
              <w:pStyle w:val="TableParagraph"/>
              <w:spacing w:before="2"/>
              <w:ind w:left="119" w:right="103"/>
              <w:jc w:val="center"/>
              <w:rPr>
                <w:b/>
              </w:rPr>
            </w:pPr>
            <w:r w:rsidRPr="006552E8">
              <w:rPr>
                <w:b/>
                <w:color w:val="FFFFFF"/>
              </w:rPr>
              <w:t>(C-A)/(B-A)</w:t>
            </w:r>
          </w:p>
        </w:tc>
      </w:tr>
      <w:tr w:rsidR="00052151" w:rsidRPr="006552E8" w14:paraId="07F8A52B" w14:textId="77777777">
        <w:trPr>
          <w:trHeight w:val="657"/>
        </w:trPr>
        <w:tc>
          <w:tcPr>
            <w:tcW w:w="1560" w:type="dxa"/>
          </w:tcPr>
          <w:p w14:paraId="28C01FDC" w14:textId="77777777" w:rsidR="00052151" w:rsidRPr="006552E8" w:rsidRDefault="00D3649C">
            <w:pPr>
              <w:pStyle w:val="TableParagraph"/>
              <w:spacing w:before="59"/>
              <w:ind w:left="107" w:right="133"/>
            </w:pPr>
            <w:r w:rsidRPr="006552E8">
              <w:t>Hizmet verilen kişi sayısı</w:t>
            </w:r>
          </w:p>
        </w:tc>
        <w:tc>
          <w:tcPr>
            <w:tcW w:w="1139" w:type="dxa"/>
            <w:tcBorders>
              <w:right w:val="single" w:sz="4" w:space="0" w:color="000000"/>
            </w:tcBorders>
          </w:tcPr>
          <w:p w14:paraId="6D930BC4" w14:textId="77777777" w:rsidR="00052151" w:rsidRPr="006552E8" w:rsidRDefault="00D3649C">
            <w:pPr>
              <w:pStyle w:val="TableParagraph"/>
              <w:spacing w:before="193"/>
              <w:ind w:right="445"/>
              <w:jc w:val="right"/>
            </w:pPr>
            <w:r w:rsidRPr="006552E8">
              <w:rPr>
                <w:color w:val="4F81BC"/>
              </w:rPr>
              <w:t>40</w:t>
            </w:r>
          </w:p>
        </w:tc>
        <w:tc>
          <w:tcPr>
            <w:tcW w:w="1472" w:type="dxa"/>
            <w:tcBorders>
              <w:left w:val="single" w:sz="4" w:space="0" w:color="000000"/>
            </w:tcBorders>
          </w:tcPr>
          <w:p w14:paraId="3D375E08" w14:textId="77777777" w:rsidR="00052151" w:rsidRPr="006552E8" w:rsidRDefault="00D3649C">
            <w:pPr>
              <w:pStyle w:val="TableParagraph"/>
              <w:spacing w:before="193"/>
              <w:ind w:left="147" w:right="144"/>
              <w:jc w:val="center"/>
            </w:pPr>
            <w:r w:rsidRPr="006552E8">
              <w:t>1600</w:t>
            </w:r>
          </w:p>
        </w:tc>
        <w:tc>
          <w:tcPr>
            <w:tcW w:w="2155" w:type="dxa"/>
          </w:tcPr>
          <w:p w14:paraId="101F2E41" w14:textId="77777777" w:rsidR="00052151" w:rsidRPr="006552E8" w:rsidRDefault="00D3649C">
            <w:pPr>
              <w:pStyle w:val="TableParagraph"/>
              <w:spacing w:before="193"/>
              <w:ind w:left="138" w:right="130"/>
              <w:jc w:val="center"/>
            </w:pPr>
            <w:r w:rsidRPr="006552E8">
              <w:t>3000</w:t>
            </w:r>
          </w:p>
        </w:tc>
        <w:tc>
          <w:tcPr>
            <w:tcW w:w="1442" w:type="dxa"/>
          </w:tcPr>
          <w:p w14:paraId="173E22D2" w14:textId="77777777" w:rsidR="00052151" w:rsidRPr="006552E8" w:rsidRDefault="00D3649C">
            <w:pPr>
              <w:pStyle w:val="TableParagraph"/>
              <w:spacing w:before="193"/>
              <w:ind w:left="104" w:right="98"/>
              <w:jc w:val="center"/>
            </w:pPr>
            <w:r w:rsidRPr="006552E8">
              <w:t>2800</w:t>
            </w:r>
          </w:p>
        </w:tc>
        <w:tc>
          <w:tcPr>
            <w:tcW w:w="1301" w:type="dxa"/>
            <w:tcBorders>
              <w:right w:val="single" w:sz="4" w:space="0" w:color="000000"/>
            </w:tcBorders>
          </w:tcPr>
          <w:p w14:paraId="45CA9666" w14:textId="77777777" w:rsidR="00052151" w:rsidRPr="006552E8" w:rsidRDefault="00D3649C">
            <w:pPr>
              <w:pStyle w:val="TableParagraph"/>
              <w:spacing w:before="193"/>
              <w:ind w:left="116" w:right="104"/>
              <w:jc w:val="center"/>
            </w:pPr>
            <w:r w:rsidRPr="006552E8">
              <w:rPr>
                <w:color w:val="FF0000"/>
              </w:rPr>
              <w:t>85,7</w:t>
            </w:r>
          </w:p>
        </w:tc>
      </w:tr>
      <w:tr w:rsidR="00052151" w:rsidRPr="006552E8" w14:paraId="10F98BF6" w14:textId="77777777">
        <w:trPr>
          <w:trHeight w:val="398"/>
        </w:trPr>
        <w:tc>
          <w:tcPr>
            <w:tcW w:w="1560" w:type="dxa"/>
          </w:tcPr>
          <w:p w14:paraId="68E51B7D" w14:textId="77777777" w:rsidR="00052151" w:rsidRPr="006552E8" w:rsidRDefault="00D3649C">
            <w:pPr>
              <w:pStyle w:val="TableParagraph"/>
              <w:spacing w:before="64"/>
              <w:ind w:left="3"/>
              <w:jc w:val="center"/>
            </w:pPr>
            <w:r w:rsidRPr="006552E8">
              <w:t>…</w:t>
            </w:r>
          </w:p>
        </w:tc>
        <w:tc>
          <w:tcPr>
            <w:tcW w:w="1139" w:type="dxa"/>
            <w:tcBorders>
              <w:right w:val="single" w:sz="4" w:space="0" w:color="000000"/>
            </w:tcBorders>
          </w:tcPr>
          <w:p w14:paraId="385C8571" w14:textId="77777777" w:rsidR="00052151" w:rsidRPr="006552E8" w:rsidRDefault="00D3649C">
            <w:pPr>
              <w:pStyle w:val="TableParagraph"/>
              <w:spacing w:before="64"/>
              <w:ind w:right="445"/>
              <w:jc w:val="right"/>
            </w:pPr>
            <w:r w:rsidRPr="006552E8">
              <w:t>60</w:t>
            </w:r>
          </w:p>
        </w:tc>
        <w:tc>
          <w:tcPr>
            <w:tcW w:w="1472" w:type="dxa"/>
            <w:tcBorders>
              <w:left w:val="single" w:sz="4" w:space="0" w:color="000000"/>
            </w:tcBorders>
          </w:tcPr>
          <w:p w14:paraId="507823A1" w14:textId="77777777" w:rsidR="00052151" w:rsidRPr="006552E8" w:rsidRDefault="00D3649C">
            <w:pPr>
              <w:pStyle w:val="TableParagraph"/>
              <w:spacing w:before="64"/>
              <w:jc w:val="center"/>
            </w:pPr>
            <w:r w:rsidRPr="006552E8">
              <w:t>…</w:t>
            </w:r>
          </w:p>
        </w:tc>
        <w:tc>
          <w:tcPr>
            <w:tcW w:w="2155" w:type="dxa"/>
          </w:tcPr>
          <w:p w14:paraId="2BFBC0B0" w14:textId="77777777" w:rsidR="00052151" w:rsidRPr="006552E8" w:rsidRDefault="00D3649C">
            <w:pPr>
              <w:pStyle w:val="TableParagraph"/>
              <w:spacing w:before="64"/>
              <w:ind w:left="6"/>
              <w:jc w:val="center"/>
            </w:pPr>
            <w:r w:rsidRPr="006552E8">
              <w:t>…</w:t>
            </w:r>
          </w:p>
        </w:tc>
        <w:tc>
          <w:tcPr>
            <w:tcW w:w="1442" w:type="dxa"/>
          </w:tcPr>
          <w:p w14:paraId="741BFAAC" w14:textId="77777777" w:rsidR="00052151" w:rsidRPr="006552E8" w:rsidRDefault="00D3649C">
            <w:pPr>
              <w:pStyle w:val="TableParagraph"/>
              <w:spacing w:before="64"/>
              <w:ind w:left="9"/>
              <w:jc w:val="center"/>
            </w:pPr>
            <w:r w:rsidRPr="006552E8">
              <w:t>…</w:t>
            </w:r>
          </w:p>
        </w:tc>
        <w:tc>
          <w:tcPr>
            <w:tcW w:w="1301" w:type="dxa"/>
            <w:tcBorders>
              <w:right w:val="single" w:sz="4" w:space="0" w:color="000000"/>
            </w:tcBorders>
          </w:tcPr>
          <w:p w14:paraId="706C9769" w14:textId="77777777" w:rsidR="00052151" w:rsidRPr="006552E8" w:rsidRDefault="00D3649C">
            <w:pPr>
              <w:pStyle w:val="TableParagraph"/>
              <w:spacing w:before="64"/>
              <w:ind w:left="119" w:right="103"/>
              <w:jc w:val="center"/>
            </w:pPr>
            <w:r w:rsidRPr="006552E8">
              <w:t>90</w:t>
            </w:r>
          </w:p>
        </w:tc>
      </w:tr>
    </w:tbl>
    <w:p w14:paraId="507B16BC" w14:textId="77777777" w:rsidR="00052151" w:rsidRPr="006552E8" w:rsidRDefault="00052151">
      <w:pPr>
        <w:pStyle w:val="GvdeMetni"/>
        <w:rPr>
          <w:b/>
        </w:rPr>
      </w:pPr>
    </w:p>
    <w:p w14:paraId="1D24173F" w14:textId="77777777" w:rsidR="00052151" w:rsidRPr="006552E8" w:rsidRDefault="00052151">
      <w:pPr>
        <w:pStyle w:val="GvdeMetni"/>
        <w:spacing w:before="7"/>
        <w:rPr>
          <w:b/>
          <w:sz w:val="19"/>
        </w:rPr>
      </w:pPr>
    </w:p>
    <w:p w14:paraId="0C9C8369" w14:textId="77777777" w:rsidR="00052151" w:rsidRPr="006552E8" w:rsidRDefault="00D3649C">
      <w:pPr>
        <w:pStyle w:val="Balk3"/>
        <w:numPr>
          <w:ilvl w:val="0"/>
          <w:numId w:val="5"/>
        </w:numPr>
        <w:tabs>
          <w:tab w:val="left" w:pos="497"/>
        </w:tabs>
        <w:ind w:hanging="359"/>
      </w:pPr>
      <w:r w:rsidRPr="006552E8">
        <w:t>Azalma Şeklinde İfade Edilen</w:t>
      </w:r>
      <w:r w:rsidRPr="006552E8">
        <w:rPr>
          <w:spacing w:val="-6"/>
        </w:rPr>
        <w:t xml:space="preserve"> </w:t>
      </w:r>
      <w:r w:rsidRPr="006552E8">
        <w:t>Göstergeler</w:t>
      </w:r>
    </w:p>
    <w:p w14:paraId="6B6A1D79" w14:textId="77777777" w:rsidR="00052151" w:rsidRPr="006552E8" w:rsidRDefault="00052151">
      <w:pPr>
        <w:pStyle w:val="GvdeMetni"/>
        <w:spacing w:before="11"/>
        <w:rPr>
          <w:b/>
          <w:sz w:val="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42"/>
        <w:gridCol w:w="942"/>
        <w:gridCol w:w="942"/>
        <w:gridCol w:w="945"/>
        <w:gridCol w:w="942"/>
      </w:tblGrid>
      <w:tr w:rsidR="00052151" w:rsidRPr="006552E8" w14:paraId="01589EEB" w14:textId="77777777">
        <w:trPr>
          <w:trHeight w:val="657"/>
        </w:trPr>
        <w:tc>
          <w:tcPr>
            <w:tcW w:w="2665" w:type="dxa"/>
            <w:shd w:val="clear" w:color="auto" w:fill="4AACC5"/>
          </w:tcPr>
          <w:p w14:paraId="60F98BFD" w14:textId="77777777" w:rsidR="00052151" w:rsidRPr="006552E8" w:rsidRDefault="00D3649C">
            <w:pPr>
              <w:pStyle w:val="TableParagraph"/>
              <w:spacing w:before="193"/>
              <w:ind w:left="107"/>
              <w:rPr>
                <w:b/>
              </w:rPr>
            </w:pPr>
            <w:r w:rsidRPr="006552E8">
              <w:rPr>
                <w:b/>
                <w:color w:val="FFFFFF"/>
              </w:rPr>
              <w:t>Performans Göstergesi</w:t>
            </w:r>
          </w:p>
        </w:tc>
        <w:tc>
          <w:tcPr>
            <w:tcW w:w="1702" w:type="dxa"/>
            <w:shd w:val="clear" w:color="auto" w:fill="4AACC5"/>
          </w:tcPr>
          <w:p w14:paraId="607C4B70" w14:textId="77777777" w:rsidR="00052151" w:rsidRPr="006552E8" w:rsidRDefault="00D3649C">
            <w:pPr>
              <w:pStyle w:val="TableParagraph"/>
              <w:spacing w:before="59"/>
              <w:ind w:left="234" w:right="208" w:firstLine="189"/>
              <w:rPr>
                <w:b/>
              </w:rPr>
            </w:pPr>
            <w:r w:rsidRPr="006552E8">
              <w:rPr>
                <w:b/>
                <w:color w:val="FFFFFF"/>
              </w:rPr>
              <w:t>Başlangıç Değeri (2017)</w:t>
            </w:r>
          </w:p>
        </w:tc>
        <w:tc>
          <w:tcPr>
            <w:tcW w:w="942" w:type="dxa"/>
            <w:shd w:val="clear" w:color="auto" w:fill="4AACC5"/>
          </w:tcPr>
          <w:p w14:paraId="1B67026C" w14:textId="77777777" w:rsidR="00052151" w:rsidRPr="006552E8" w:rsidRDefault="00D3649C">
            <w:pPr>
              <w:pStyle w:val="TableParagraph"/>
              <w:spacing w:before="193"/>
              <w:ind w:left="221" w:right="213"/>
              <w:jc w:val="center"/>
              <w:rPr>
                <w:b/>
              </w:rPr>
            </w:pPr>
            <w:r w:rsidRPr="006552E8">
              <w:rPr>
                <w:b/>
                <w:color w:val="FFFFFF"/>
              </w:rPr>
              <w:t>2018</w:t>
            </w:r>
          </w:p>
        </w:tc>
        <w:tc>
          <w:tcPr>
            <w:tcW w:w="942" w:type="dxa"/>
            <w:shd w:val="clear" w:color="auto" w:fill="4AACC5"/>
          </w:tcPr>
          <w:p w14:paraId="59D4B0F1" w14:textId="77777777" w:rsidR="00052151" w:rsidRPr="006552E8" w:rsidRDefault="00D3649C">
            <w:pPr>
              <w:pStyle w:val="TableParagraph"/>
              <w:spacing w:before="193"/>
              <w:ind w:left="221" w:right="215"/>
              <w:jc w:val="center"/>
              <w:rPr>
                <w:b/>
              </w:rPr>
            </w:pPr>
            <w:r w:rsidRPr="006552E8">
              <w:rPr>
                <w:b/>
                <w:color w:val="FFFFFF"/>
              </w:rPr>
              <w:t>2019</w:t>
            </w:r>
          </w:p>
        </w:tc>
        <w:tc>
          <w:tcPr>
            <w:tcW w:w="942" w:type="dxa"/>
            <w:shd w:val="clear" w:color="auto" w:fill="4AACC5"/>
          </w:tcPr>
          <w:p w14:paraId="4F94E0DF" w14:textId="77777777" w:rsidR="00052151" w:rsidRPr="006552E8" w:rsidRDefault="00D3649C">
            <w:pPr>
              <w:pStyle w:val="TableParagraph"/>
              <w:spacing w:before="193"/>
              <w:ind w:left="221" w:right="216"/>
              <w:jc w:val="center"/>
              <w:rPr>
                <w:b/>
              </w:rPr>
            </w:pPr>
            <w:r w:rsidRPr="006552E8">
              <w:rPr>
                <w:b/>
                <w:color w:val="FFFFFF"/>
              </w:rPr>
              <w:t>2020</w:t>
            </w:r>
          </w:p>
        </w:tc>
        <w:tc>
          <w:tcPr>
            <w:tcW w:w="945" w:type="dxa"/>
            <w:shd w:val="clear" w:color="auto" w:fill="4AACC5"/>
          </w:tcPr>
          <w:p w14:paraId="1D83A441" w14:textId="77777777" w:rsidR="00052151" w:rsidRPr="006552E8" w:rsidRDefault="00D3649C">
            <w:pPr>
              <w:pStyle w:val="TableParagraph"/>
              <w:spacing w:before="193"/>
              <w:ind w:left="224" w:right="224"/>
              <w:jc w:val="center"/>
              <w:rPr>
                <w:b/>
              </w:rPr>
            </w:pPr>
            <w:r w:rsidRPr="006552E8">
              <w:rPr>
                <w:b/>
                <w:color w:val="FFFFFF"/>
              </w:rPr>
              <w:t>2021</w:t>
            </w:r>
          </w:p>
        </w:tc>
        <w:tc>
          <w:tcPr>
            <w:tcW w:w="942" w:type="dxa"/>
            <w:shd w:val="clear" w:color="auto" w:fill="4AACC5"/>
          </w:tcPr>
          <w:p w14:paraId="5E4111E6" w14:textId="77777777" w:rsidR="00052151" w:rsidRPr="006552E8" w:rsidRDefault="00D3649C">
            <w:pPr>
              <w:pStyle w:val="TableParagraph"/>
              <w:spacing w:before="193"/>
              <w:ind w:left="215" w:right="218"/>
              <w:jc w:val="center"/>
              <w:rPr>
                <w:b/>
              </w:rPr>
            </w:pPr>
            <w:r w:rsidRPr="006552E8">
              <w:rPr>
                <w:b/>
                <w:color w:val="FFFFFF"/>
              </w:rPr>
              <w:t>2022</w:t>
            </w:r>
          </w:p>
        </w:tc>
      </w:tr>
      <w:tr w:rsidR="00052151" w:rsidRPr="006552E8" w14:paraId="5DB66C13" w14:textId="77777777">
        <w:trPr>
          <w:trHeight w:val="398"/>
        </w:trPr>
        <w:tc>
          <w:tcPr>
            <w:tcW w:w="2665" w:type="dxa"/>
          </w:tcPr>
          <w:p w14:paraId="3FD5423C" w14:textId="77777777" w:rsidR="00052151" w:rsidRPr="006552E8" w:rsidRDefault="00D3649C">
            <w:pPr>
              <w:pStyle w:val="TableParagraph"/>
              <w:spacing w:before="64"/>
              <w:ind w:left="107"/>
            </w:pPr>
            <w:r w:rsidRPr="006552E8">
              <w:t>Ölümlü kaza sayısı</w:t>
            </w:r>
          </w:p>
        </w:tc>
        <w:tc>
          <w:tcPr>
            <w:tcW w:w="1702" w:type="dxa"/>
          </w:tcPr>
          <w:p w14:paraId="735ADFB9" w14:textId="77777777" w:rsidR="00052151" w:rsidRPr="006552E8" w:rsidRDefault="00D3649C">
            <w:pPr>
              <w:pStyle w:val="TableParagraph"/>
              <w:spacing w:before="64"/>
              <w:ind w:left="606" w:right="600"/>
              <w:jc w:val="center"/>
            </w:pPr>
            <w:r w:rsidRPr="006552E8">
              <w:t>2400</w:t>
            </w:r>
          </w:p>
        </w:tc>
        <w:tc>
          <w:tcPr>
            <w:tcW w:w="942" w:type="dxa"/>
          </w:tcPr>
          <w:p w14:paraId="00459F0B" w14:textId="77777777" w:rsidR="00052151" w:rsidRPr="006552E8" w:rsidRDefault="00D3649C">
            <w:pPr>
              <w:pStyle w:val="TableParagraph"/>
              <w:spacing w:before="64"/>
              <w:ind w:left="221" w:right="214"/>
              <w:jc w:val="center"/>
            </w:pPr>
            <w:r w:rsidRPr="006552E8">
              <w:t>2000</w:t>
            </w:r>
          </w:p>
        </w:tc>
        <w:tc>
          <w:tcPr>
            <w:tcW w:w="942" w:type="dxa"/>
          </w:tcPr>
          <w:p w14:paraId="09F30C97" w14:textId="77777777" w:rsidR="00052151" w:rsidRPr="006552E8" w:rsidRDefault="00D3649C">
            <w:pPr>
              <w:pStyle w:val="TableParagraph"/>
              <w:spacing w:before="64"/>
              <w:ind w:left="221" w:right="215"/>
              <w:jc w:val="center"/>
            </w:pPr>
            <w:r w:rsidRPr="006552E8">
              <w:t>1600</w:t>
            </w:r>
          </w:p>
        </w:tc>
        <w:tc>
          <w:tcPr>
            <w:tcW w:w="942" w:type="dxa"/>
          </w:tcPr>
          <w:p w14:paraId="4C36BB0C" w14:textId="77777777" w:rsidR="00052151" w:rsidRPr="006552E8" w:rsidRDefault="00D3649C">
            <w:pPr>
              <w:pStyle w:val="TableParagraph"/>
              <w:spacing w:before="64"/>
              <w:ind w:left="221" w:right="216"/>
              <w:jc w:val="center"/>
            </w:pPr>
            <w:r w:rsidRPr="006552E8">
              <w:t>1200</w:t>
            </w:r>
          </w:p>
        </w:tc>
        <w:tc>
          <w:tcPr>
            <w:tcW w:w="945" w:type="dxa"/>
          </w:tcPr>
          <w:p w14:paraId="6AB29A6F" w14:textId="77777777" w:rsidR="00052151" w:rsidRPr="006552E8" w:rsidRDefault="00D3649C">
            <w:pPr>
              <w:pStyle w:val="TableParagraph"/>
              <w:spacing w:before="64"/>
              <w:ind w:left="223" w:right="224"/>
              <w:jc w:val="center"/>
            </w:pPr>
            <w:r w:rsidRPr="006552E8">
              <w:t>1000</w:t>
            </w:r>
          </w:p>
        </w:tc>
        <w:tc>
          <w:tcPr>
            <w:tcW w:w="942" w:type="dxa"/>
          </w:tcPr>
          <w:p w14:paraId="60DB7222" w14:textId="77777777" w:rsidR="00052151" w:rsidRPr="006552E8" w:rsidRDefault="00D3649C">
            <w:pPr>
              <w:pStyle w:val="TableParagraph"/>
              <w:spacing w:before="64"/>
              <w:ind w:left="217" w:right="218"/>
              <w:jc w:val="center"/>
            </w:pPr>
            <w:r w:rsidRPr="006552E8">
              <w:t>800</w:t>
            </w:r>
          </w:p>
        </w:tc>
      </w:tr>
    </w:tbl>
    <w:p w14:paraId="3A5CFA0E" w14:textId="77777777" w:rsidR="00052151" w:rsidRPr="006552E8" w:rsidRDefault="00052151">
      <w:pPr>
        <w:pStyle w:val="GvdeMetni"/>
        <w:spacing w:before="11"/>
        <w:rPr>
          <w:b/>
          <w:sz w:val="23"/>
        </w:rPr>
      </w:pPr>
    </w:p>
    <w:p w14:paraId="1BF1CD2B" w14:textId="77777777" w:rsidR="00052151" w:rsidRPr="006552E8" w:rsidRDefault="00D3649C">
      <w:pPr>
        <w:pStyle w:val="GvdeMetni"/>
        <w:ind w:left="138"/>
      </w:pPr>
      <w:r w:rsidRPr="006552E8">
        <w:t>Bu tür göstergeler stratejik plan izleme tablosu (Tablo 25) ile stratejik plan değerlendirme tablosu (Tablo 26) üzerinden performansın hesaplanması açısından uygundur.</w:t>
      </w:r>
    </w:p>
    <w:p w14:paraId="2658BB8C" w14:textId="77777777" w:rsidR="00052151" w:rsidRPr="006552E8" w:rsidRDefault="00052151">
      <w:pPr>
        <w:pStyle w:val="GvdeMetni"/>
        <w:spacing w:before="8"/>
        <w:rPr>
          <w:sz w:val="19"/>
        </w:rPr>
      </w:pPr>
    </w:p>
    <w:p w14:paraId="351FA3EE" w14:textId="77777777" w:rsidR="00052151" w:rsidRPr="006552E8" w:rsidRDefault="00D3649C">
      <w:pPr>
        <w:pStyle w:val="Balk3"/>
        <w:ind w:left="138"/>
        <w:jc w:val="left"/>
      </w:pPr>
      <w:r w:rsidRPr="006552E8">
        <w:t>Performansın hesaplanması: 2019 yılı</w:t>
      </w:r>
    </w:p>
    <w:p w14:paraId="19E0B289" w14:textId="77777777" w:rsidR="00052151" w:rsidRPr="006552E8" w:rsidRDefault="00052151">
      <w:pPr>
        <w:pStyle w:val="GvdeMetni"/>
        <w:spacing w:before="10"/>
        <w:rPr>
          <w:b/>
          <w:sz w:val="9"/>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40"/>
        <w:gridCol w:w="1259"/>
        <w:gridCol w:w="1472"/>
        <w:gridCol w:w="2155"/>
        <w:gridCol w:w="1457"/>
        <w:gridCol w:w="1287"/>
      </w:tblGrid>
      <w:tr w:rsidR="00052151" w:rsidRPr="006552E8" w14:paraId="647B6461" w14:textId="77777777">
        <w:trPr>
          <w:trHeight w:val="389"/>
        </w:trPr>
        <w:tc>
          <w:tcPr>
            <w:tcW w:w="2699" w:type="dxa"/>
            <w:gridSpan w:val="2"/>
            <w:tcBorders>
              <w:right w:val="single" w:sz="4" w:space="0" w:color="000000"/>
            </w:tcBorders>
            <w:shd w:val="clear" w:color="auto" w:fill="4AACC5"/>
          </w:tcPr>
          <w:p w14:paraId="5C2DF9C6" w14:textId="77777777" w:rsidR="00052151" w:rsidRPr="006552E8" w:rsidRDefault="00D3649C">
            <w:pPr>
              <w:pStyle w:val="TableParagraph"/>
              <w:spacing w:before="60"/>
              <w:ind w:left="107"/>
              <w:rPr>
                <w:b/>
              </w:rPr>
            </w:pPr>
            <w:r w:rsidRPr="006552E8">
              <w:rPr>
                <w:b/>
                <w:color w:val="FFFFFF"/>
              </w:rPr>
              <w:t>H1.1 Performansı</w:t>
            </w:r>
          </w:p>
        </w:tc>
        <w:tc>
          <w:tcPr>
            <w:tcW w:w="6371" w:type="dxa"/>
            <w:gridSpan w:val="4"/>
            <w:tcBorders>
              <w:left w:val="single" w:sz="4" w:space="0" w:color="000000"/>
              <w:right w:val="single" w:sz="4" w:space="0" w:color="000000"/>
            </w:tcBorders>
          </w:tcPr>
          <w:p w14:paraId="6AD4101F" w14:textId="77777777" w:rsidR="00052151" w:rsidRPr="006552E8" w:rsidRDefault="00D3649C">
            <w:pPr>
              <w:pStyle w:val="TableParagraph"/>
              <w:spacing w:before="60"/>
              <w:ind w:left="106"/>
            </w:pPr>
            <w:r w:rsidRPr="006552E8">
              <w:rPr>
                <w:color w:val="FF0000"/>
              </w:rPr>
              <w:t xml:space="preserve">(%75 </w:t>
            </w:r>
            <w:r w:rsidRPr="006552E8">
              <w:t xml:space="preserve">X </w:t>
            </w:r>
            <w:r w:rsidRPr="006552E8">
              <w:rPr>
                <w:color w:val="4F81BC"/>
              </w:rPr>
              <w:t>%40</w:t>
            </w:r>
            <w:r w:rsidRPr="006552E8">
              <w:t>) + (%90 X %60) = %84</w:t>
            </w:r>
          </w:p>
        </w:tc>
      </w:tr>
      <w:tr w:rsidR="00052151" w:rsidRPr="006552E8" w14:paraId="63AE4E91" w14:textId="77777777">
        <w:trPr>
          <w:trHeight w:val="1195"/>
        </w:trPr>
        <w:tc>
          <w:tcPr>
            <w:tcW w:w="1440" w:type="dxa"/>
            <w:shd w:val="clear" w:color="auto" w:fill="4AACC5"/>
          </w:tcPr>
          <w:p w14:paraId="6CC6C576" w14:textId="77777777" w:rsidR="00052151" w:rsidRPr="006552E8" w:rsidRDefault="00052151">
            <w:pPr>
              <w:pStyle w:val="TableParagraph"/>
              <w:spacing w:before="10"/>
              <w:rPr>
                <w:b/>
                <w:sz w:val="26"/>
              </w:rPr>
            </w:pPr>
          </w:p>
          <w:p w14:paraId="2092331C" w14:textId="77777777" w:rsidR="00052151" w:rsidRPr="006552E8" w:rsidRDefault="00D3649C">
            <w:pPr>
              <w:pStyle w:val="TableParagraph"/>
              <w:ind w:left="107" w:right="242"/>
              <w:rPr>
                <w:b/>
              </w:rPr>
            </w:pPr>
            <w:r w:rsidRPr="006552E8">
              <w:rPr>
                <w:b/>
                <w:color w:val="FFFFFF"/>
              </w:rPr>
              <w:t>Performans Göstergesi</w:t>
            </w:r>
          </w:p>
        </w:tc>
        <w:tc>
          <w:tcPr>
            <w:tcW w:w="1259" w:type="dxa"/>
            <w:tcBorders>
              <w:right w:val="single" w:sz="4" w:space="0" w:color="000000"/>
            </w:tcBorders>
            <w:shd w:val="clear" w:color="auto" w:fill="4AACC5"/>
          </w:tcPr>
          <w:p w14:paraId="23BF7ABC" w14:textId="77777777" w:rsidR="00052151" w:rsidRPr="006552E8" w:rsidRDefault="00052151">
            <w:pPr>
              <w:pStyle w:val="TableParagraph"/>
              <w:spacing w:before="10"/>
              <w:rPr>
                <w:b/>
                <w:sz w:val="26"/>
              </w:rPr>
            </w:pPr>
          </w:p>
          <w:p w14:paraId="03D455AB" w14:textId="77777777" w:rsidR="00052151" w:rsidRPr="006552E8" w:rsidRDefault="00D3649C">
            <w:pPr>
              <w:pStyle w:val="TableParagraph"/>
              <w:ind w:left="213" w:right="186" w:firstLine="86"/>
              <w:rPr>
                <w:b/>
              </w:rPr>
            </w:pPr>
            <w:r w:rsidRPr="006552E8">
              <w:rPr>
                <w:b/>
                <w:color w:val="FFFFFF"/>
              </w:rPr>
              <w:t>Hedefe Etkisi (%)</w:t>
            </w:r>
          </w:p>
        </w:tc>
        <w:tc>
          <w:tcPr>
            <w:tcW w:w="1472" w:type="dxa"/>
            <w:tcBorders>
              <w:left w:val="single" w:sz="4" w:space="0" w:color="000000"/>
            </w:tcBorders>
            <w:shd w:val="clear" w:color="auto" w:fill="4AACC5"/>
          </w:tcPr>
          <w:p w14:paraId="03E72CA9" w14:textId="77777777" w:rsidR="00052151" w:rsidRPr="006552E8" w:rsidRDefault="00D3649C">
            <w:pPr>
              <w:pStyle w:val="TableParagraph"/>
              <w:spacing w:before="193"/>
              <w:ind w:left="147" w:right="148"/>
              <w:jc w:val="center"/>
              <w:rPr>
                <w:b/>
              </w:rPr>
            </w:pPr>
            <w:r w:rsidRPr="006552E8">
              <w:rPr>
                <w:b/>
                <w:color w:val="FFFFFF"/>
              </w:rPr>
              <w:t>Plan Dönemi Başlangıç Değeri (A)</w:t>
            </w:r>
          </w:p>
        </w:tc>
        <w:tc>
          <w:tcPr>
            <w:tcW w:w="2155" w:type="dxa"/>
            <w:shd w:val="clear" w:color="auto" w:fill="4AACC5"/>
          </w:tcPr>
          <w:p w14:paraId="56A8F0F6" w14:textId="77777777" w:rsidR="00052151" w:rsidRPr="006552E8" w:rsidRDefault="00D3649C">
            <w:pPr>
              <w:pStyle w:val="TableParagraph"/>
              <w:spacing w:before="193"/>
              <w:ind w:left="137" w:right="130"/>
              <w:jc w:val="center"/>
              <w:rPr>
                <w:b/>
              </w:rPr>
            </w:pPr>
            <w:r w:rsidRPr="006552E8">
              <w:rPr>
                <w:b/>
                <w:color w:val="FFFFFF"/>
              </w:rPr>
              <w:t>İzleme Dönemindeki Yılsonu Hedeflenen Değer (B)</w:t>
            </w:r>
          </w:p>
        </w:tc>
        <w:tc>
          <w:tcPr>
            <w:tcW w:w="1457" w:type="dxa"/>
            <w:shd w:val="clear" w:color="auto" w:fill="4AACC5"/>
          </w:tcPr>
          <w:p w14:paraId="2A30F598" w14:textId="77777777" w:rsidR="00052151" w:rsidRPr="006552E8" w:rsidRDefault="00D3649C">
            <w:pPr>
              <w:pStyle w:val="TableParagraph"/>
              <w:spacing w:before="59"/>
              <w:ind w:left="116" w:right="108"/>
              <w:jc w:val="center"/>
              <w:rPr>
                <w:b/>
              </w:rPr>
            </w:pPr>
            <w:r w:rsidRPr="006552E8">
              <w:rPr>
                <w:b/>
                <w:color w:val="FFFFFF"/>
              </w:rPr>
              <w:t>İzleme Dönemindeki Gerçekleşme Değeri (C)</w:t>
            </w:r>
          </w:p>
        </w:tc>
        <w:tc>
          <w:tcPr>
            <w:tcW w:w="1287" w:type="dxa"/>
            <w:tcBorders>
              <w:right w:val="single" w:sz="4" w:space="0" w:color="000000"/>
            </w:tcBorders>
            <w:shd w:val="clear" w:color="auto" w:fill="4AACC5"/>
          </w:tcPr>
          <w:p w14:paraId="334A9519" w14:textId="77777777" w:rsidR="00052151" w:rsidRPr="006552E8" w:rsidRDefault="00D3649C">
            <w:pPr>
              <w:pStyle w:val="TableParagraph"/>
              <w:spacing w:before="193"/>
              <w:ind w:left="112" w:right="98"/>
              <w:jc w:val="center"/>
              <w:rPr>
                <w:b/>
              </w:rPr>
            </w:pPr>
            <w:r w:rsidRPr="006552E8">
              <w:rPr>
                <w:b/>
                <w:color w:val="FFFFFF"/>
              </w:rPr>
              <w:t>Performans (%)</w:t>
            </w:r>
          </w:p>
          <w:p w14:paraId="4F46A17E" w14:textId="77777777" w:rsidR="00052151" w:rsidRPr="006552E8" w:rsidRDefault="00D3649C">
            <w:pPr>
              <w:pStyle w:val="TableParagraph"/>
              <w:spacing w:before="1"/>
              <w:ind w:left="112" w:right="98"/>
              <w:jc w:val="center"/>
              <w:rPr>
                <w:b/>
              </w:rPr>
            </w:pPr>
            <w:r w:rsidRPr="006552E8">
              <w:rPr>
                <w:b/>
                <w:color w:val="FFFFFF"/>
              </w:rPr>
              <w:t>(C-A)/(B-A)</w:t>
            </w:r>
          </w:p>
        </w:tc>
      </w:tr>
      <w:tr w:rsidR="00052151" w:rsidRPr="006552E8" w14:paraId="27242FC1" w14:textId="77777777">
        <w:trPr>
          <w:trHeight w:val="655"/>
        </w:trPr>
        <w:tc>
          <w:tcPr>
            <w:tcW w:w="1440" w:type="dxa"/>
          </w:tcPr>
          <w:p w14:paraId="3108EAD1" w14:textId="77777777" w:rsidR="00052151" w:rsidRPr="006552E8" w:rsidRDefault="00D3649C">
            <w:pPr>
              <w:pStyle w:val="TableParagraph"/>
              <w:spacing w:before="59"/>
              <w:ind w:left="107" w:right="207"/>
            </w:pPr>
            <w:r w:rsidRPr="006552E8">
              <w:t>Ölümlü kaza sayısı</w:t>
            </w:r>
          </w:p>
        </w:tc>
        <w:tc>
          <w:tcPr>
            <w:tcW w:w="1259" w:type="dxa"/>
            <w:tcBorders>
              <w:right w:val="single" w:sz="4" w:space="0" w:color="000000"/>
            </w:tcBorders>
          </w:tcPr>
          <w:p w14:paraId="3E251B1C" w14:textId="77777777" w:rsidR="00052151" w:rsidRPr="006552E8" w:rsidRDefault="00D3649C">
            <w:pPr>
              <w:pStyle w:val="TableParagraph"/>
              <w:spacing w:before="193"/>
              <w:ind w:left="499" w:right="489"/>
              <w:jc w:val="center"/>
            </w:pPr>
            <w:r w:rsidRPr="006552E8">
              <w:rPr>
                <w:color w:val="4F81BC"/>
              </w:rPr>
              <w:t>40</w:t>
            </w:r>
          </w:p>
        </w:tc>
        <w:tc>
          <w:tcPr>
            <w:tcW w:w="1472" w:type="dxa"/>
            <w:tcBorders>
              <w:left w:val="single" w:sz="4" w:space="0" w:color="000000"/>
            </w:tcBorders>
          </w:tcPr>
          <w:p w14:paraId="308DCA14" w14:textId="77777777" w:rsidR="00052151" w:rsidRPr="006552E8" w:rsidRDefault="00D3649C">
            <w:pPr>
              <w:pStyle w:val="TableParagraph"/>
              <w:spacing w:before="193"/>
              <w:ind w:left="147" w:right="144"/>
              <w:jc w:val="center"/>
            </w:pPr>
            <w:r w:rsidRPr="006552E8">
              <w:t>2400</w:t>
            </w:r>
          </w:p>
        </w:tc>
        <w:tc>
          <w:tcPr>
            <w:tcW w:w="2155" w:type="dxa"/>
          </w:tcPr>
          <w:p w14:paraId="4A8E30FD" w14:textId="77777777" w:rsidR="00052151" w:rsidRPr="006552E8" w:rsidRDefault="00D3649C">
            <w:pPr>
              <w:pStyle w:val="TableParagraph"/>
              <w:spacing w:before="193"/>
              <w:ind w:left="138" w:right="130"/>
              <w:jc w:val="center"/>
            </w:pPr>
            <w:r w:rsidRPr="006552E8">
              <w:t>1600</w:t>
            </w:r>
          </w:p>
        </w:tc>
        <w:tc>
          <w:tcPr>
            <w:tcW w:w="1457" w:type="dxa"/>
          </w:tcPr>
          <w:p w14:paraId="4BFA3DF0" w14:textId="77777777" w:rsidR="00052151" w:rsidRPr="006552E8" w:rsidRDefault="00D3649C">
            <w:pPr>
              <w:pStyle w:val="TableParagraph"/>
              <w:spacing w:before="193"/>
              <w:ind w:left="113" w:right="108"/>
              <w:jc w:val="center"/>
            </w:pPr>
            <w:r w:rsidRPr="006552E8">
              <w:t>1800</w:t>
            </w:r>
          </w:p>
        </w:tc>
        <w:tc>
          <w:tcPr>
            <w:tcW w:w="1287" w:type="dxa"/>
            <w:tcBorders>
              <w:right w:val="single" w:sz="4" w:space="0" w:color="000000"/>
            </w:tcBorders>
          </w:tcPr>
          <w:p w14:paraId="5A270CD5" w14:textId="77777777" w:rsidR="00052151" w:rsidRPr="006552E8" w:rsidRDefault="00D3649C">
            <w:pPr>
              <w:pStyle w:val="TableParagraph"/>
              <w:spacing w:before="193"/>
              <w:ind w:right="517"/>
              <w:jc w:val="right"/>
            </w:pPr>
            <w:r w:rsidRPr="006552E8">
              <w:rPr>
                <w:color w:val="FF0000"/>
              </w:rPr>
              <w:t>75</w:t>
            </w:r>
          </w:p>
        </w:tc>
      </w:tr>
      <w:tr w:rsidR="00052151" w:rsidRPr="006552E8" w14:paraId="2C083A15" w14:textId="77777777">
        <w:trPr>
          <w:trHeight w:val="391"/>
        </w:trPr>
        <w:tc>
          <w:tcPr>
            <w:tcW w:w="1440" w:type="dxa"/>
          </w:tcPr>
          <w:p w14:paraId="3248D9ED" w14:textId="77777777" w:rsidR="00052151" w:rsidRPr="006552E8" w:rsidRDefault="00D3649C">
            <w:pPr>
              <w:pStyle w:val="TableParagraph"/>
              <w:spacing w:before="61"/>
              <w:ind w:left="107"/>
            </w:pPr>
            <w:r w:rsidRPr="006552E8">
              <w:lastRenderedPageBreak/>
              <w:t>…</w:t>
            </w:r>
          </w:p>
        </w:tc>
        <w:tc>
          <w:tcPr>
            <w:tcW w:w="1259" w:type="dxa"/>
            <w:tcBorders>
              <w:right w:val="single" w:sz="4" w:space="0" w:color="000000"/>
            </w:tcBorders>
          </w:tcPr>
          <w:p w14:paraId="2FDD38A2" w14:textId="77777777" w:rsidR="00052151" w:rsidRPr="006552E8" w:rsidRDefault="00D3649C">
            <w:pPr>
              <w:pStyle w:val="TableParagraph"/>
              <w:spacing w:before="61"/>
              <w:ind w:left="499" w:right="489"/>
              <w:jc w:val="center"/>
            </w:pPr>
            <w:r w:rsidRPr="006552E8">
              <w:t>60</w:t>
            </w:r>
          </w:p>
        </w:tc>
        <w:tc>
          <w:tcPr>
            <w:tcW w:w="1472" w:type="dxa"/>
            <w:tcBorders>
              <w:left w:val="single" w:sz="4" w:space="0" w:color="000000"/>
            </w:tcBorders>
          </w:tcPr>
          <w:p w14:paraId="54D26908" w14:textId="77777777" w:rsidR="00052151" w:rsidRPr="006552E8" w:rsidRDefault="00D3649C">
            <w:pPr>
              <w:pStyle w:val="TableParagraph"/>
              <w:spacing w:before="61"/>
              <w:jc w:val="center"/>
            </w:pPr>
            <w:r w:rsidRPr="006552E8">
              <w:t>…</w:t>
            </w:r>
          </w:p>
        </w:tc>
        <w:tc>
          <w:tcPr>
            <w:tcW w:w="2155" w:type="dxa"/>
          </w:tcPr>
          <w:p w14:paraId="27142B01" w14:textId="77777777" w:rsidR="00052151" w:rsidRPr="006552E8" w:rsidRDefault="00D3649C">
            <w:pPr>
              <w:pStyle w:val="TableParagraph"/>
              <w:spacing w:before="61"/>
              <w:ind w:left="6"/>
              <w:jc w:val="center"/>
            </w:pPr>
            <w:r w:rsidRPr="006552E8">
              <w:t>…</w:t>
            </w:r>
          </w:p>
        </w:tc>
        <w:tc>
          <w:tcPr>
            <w:tcW w:w="1457" w:type="dxa"/>
          </w:tcPr>
          <w:p w14:paraId="4BC289B3" w14:textId="77777777" w:rsidR="00052151" w:rsidRPr="006552E8" w:rsidRDefault="00D3649C">
            <w:pPr>
              <w:pStyle w:val="TableParagraph"/>
              <w:spacing w:before="61"/>
              <w:ind w:left="8"/>
              <w:jc w:val="center"/>
            </w:pPr>
            <w:r w:rsidRPr="006552E8">
              <w:t>…</w:t>
            </w:r>
          </w:p>
        </w:tc>
        <w:tc>
          <w:tcPr>
            <w:tcW w:w="1287" w:type="dxa"/>
            <w:tcBorders>
              <w:right w:val="single" w:sz="4" w:space="0" w:color="000000"/>
            </w:tcBorders>
          </w:tcPr>
          <w:p w14:paraId="012964AF" w14:textId="77777777" w:rsidR="00052151" w:rsidRPr="006552E8" w:rsidRDefault="00D3649C">
            <w:pPr>
              <w:pStyle w:val="TableParagraph"/>
              <w:spacing w:before="61"/>
              <w:ind w:right="517"/>
              <w:jc w:val="right"/>
            </w:pPr>
            <w:r w:rsidRPr="006552E8">
              <w:t>90</w:t>
            </w:r>
          </w:p>
        </w:tc>
      </w:tr>
    </w:tbl>
    <w:p w14:paraId="52A90D6C" w14:textId="77777777" w:rsidR="00052151" w:rsidRPr="006552E8" w:rsidRDefault="00052151">
      <w:pPr>
        <w:pStyle w:val="GvdeMetni"/>
        <w:rPr>
          <w:b/>
          <w:sz w:val="20"/>
        </w:rPr>
      </w:pPr>
    </w:p>
    <w:p w14:paraId="3A74CCC0" w14:textId="77777777" w:rsidR="00052151" w:rsidRPr="006552E8" w:rsidRDefault="00052151">
      <w:pPr>
        <w:pStyle w:val="GvdeMetni"/>
        <w:rPr>
          <w:b/>
          <w:sz w:val="20"/>
        </w:rPr>
      </w:pPr>
    </w:p>
    <w:p w14:paraId="2DDFC21C" w14:textId="77777777" w:rsidR="00052151" w:rsidRPr="006552E8" w:rsidRDefault="00052151">
      <w:pPr>
        <w:pStyle w:val="GvdeMetni"/>
        <w:rPr>
          <w:b/>
          <w:sz w:val="20"/>
        </w:rPr>
      </w:pPr>
    </w:p>
    <w:p w14:paraId="7C267646" w14:textId="77777777" w:rsidR="00052151" w:rsidRPr="006552E8" w:rsidRDefault="00052151">
      <w:pPr>
        <w:pStyle w:val="GvdeMetni"/>
        <w:rPr>
          <w:b/>
          <w:sz w:val="20"/>
        </w:rPr>
      </w:pPr>
    </w:p>
    <w:p w14:paraId="6A944DEB" w14:textId="77777777" w:rsidR="00052151" w:rsidRPr="006552E8" w:rsidRDefault="00BD5B54">
      <w:pPr>
        <w:pStyle w:val="GvdeMetni"/>
        <w:spacing w:before="3"/>
        <w:rPr>
          <w:b/>
          <w:sz w:val="18"/>
        </w:rPr>
      </w:pPr>
      <w:r w:rsidRPr="006552E8">
        <w:rPr>
          <w:noProof/>
          <w:lang w:eastAsia="tr-TR"/>
        </w:rPr>
        <mc:AlternateContent>
          <mc:Choice Requires="wpg">
            <w:drawing>
              <wp:anchor distT="0" distB="0" distL="0" distR="0" simplePos="0" relativeHeight="487802368" behindDoc="1" locked="0" layoutInCell="1" allowOverlap="1" wp14:anchorId="38D12F97" wp14:editId="4C1B9244">
                <wp:simplePos x="0" y="0"/>
                <wp:positionH relativeFrom="page">
                  <wp:posOffset>882650</wp:posOffset>
                </wp:positionH>
                <wp:positionV relativeFrom="paragraph">
                  <wp:posOffset>166370</wp:posOffset>
                </wp:positionV>
                <wp:extent cx="5791200" cy="184785"/>
                <wp:effectExtent l="0" t="0" r="0" b="0"/>
                <wp:wrapTopAndBottom/>
                <wp:docPr id="19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262"/>
                          <a:chExt cx="9120" cy="291"/>
                        </a:xfrm>
                      </wpg:grpSpPr>
                      <wps:wsp>
                        <wps:cNvPr id="193" name="Rectangle 185"/>
                        <wps:cNvSpPr>
                          <a:spLocks/>
                        </wps:cNvSpPr>
                        <wps:spPr bwMode="auto">
                          <a:xfrm>
                            <a:off x="1390" y="271"/>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Freeform 184"/>
                        <wps:cNvSpPr>
                          <a:spLocks/>
                        </wps:cNvSpPr>
                        <wps:spPr bwMode="auto">
                          <a:xfrm>
                            <a:off x="1390" y="262"/>
                            <a:ext cx="8887" cy="10"/>
                          </a:xfrm>
                          <a:custGeom>
                            <a:avLst/>
                            <a:gdLst>
                              <a:gd name="T0" fmla="+- 0 10276 1390"/>
                              <a:gd name="T1" fmla="*/ T0 w 8887"/>
                              <a:gd name="T2" fmla="+- 0 262 262"/>
                              <a:gd name="T3" fmla="*/ 262 h 10"/>
                              <a:gd name="T4" fmla="+- 0 1390 1390"/>
                              <a:gd name="T5" fmla="*/ T4 w 8887"/>
                              <a:gd name="T6" fmla="+- 0 262 262"/>
                              <a:gd name="T7" fmla="*/ 262 h 10"/>
                              <a:gd name="T8" fmla="+- 0 1390 1390"/>
                              <a:gd name="T9" fmla="*/ T8 w 8887"/>
                              <a:gd name="T10" fmla="+- 0 265 262"/>
                              <a:gd name="T11" fmla="*/ 265 h 10"/>
                              <a:gd name="T12" fmla="+- 0 1390 1390"/>
                              <a:gd name="T13" fmla="*/ T12 w 8887"/>
                              <a:gd name="T14" fmla="+- 0 272 262"/>
                              <a:gd name="T15" fmla="*/ 272 h 10"/>
                              <a:gd name="T16" fmla="+- 0 10276 1390"/>
                              <a:gd name="T17" fmla="*/ T16 w 8887"/>
                              <a:gd name="T18" fmla="+- 0 272 262"/>
                              <a:gd name="T19" fmla="*/ 272 h 10"/>
                              <a:gd name="T20" fmla="+- 0 10276 1390"/>
                              <a:gd name="T21" fmla="*/ T20 w 8887"/>
                              <a:gd name="T22" fmla="+- 0 265 262"/>
                              <a:gd name="T23" fmla="*/ 265 h 10"/>
                              <a:gd name="T24" fmla="+- 0 10276 1390"/>
                              <a:gd name="T25" fmla="*/ T24 w 8887"/>
                              <a:gd name="T26" fmla="+- 0 262 262"/>
                              <a:gd name="T27" fmla="*/ 262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3"/>
                                </a:lnTo>
                                <a:lnTo>
                                  <a:pt x="0" y="10"/>
                                </a:lnTo>
                                <a:lnTo>
                                  <a:pt x="8886" y="10"/>
                                </a:lnTo>
                                <a:lnTo>
                                  <a:pt x="8886" y="3"/>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Text Box 183"/>
                        <wps:cNvSpPr txBox="1">
                          <a:spLocks/>
                        </wps:cNvSpPr>
                        <wps:spPr bwMode="auto">
                          <a:xfrm>
                            <a:off x="1418" y="328"/>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03866"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96" name="Text Box 182"/>
                        <wps:cNvSpPr txBox="1">
                          <a:spLocks/>
                        </wps:cNvSpPr>
                        <wps:spPr bwMode="auto">
                          <a:xfrm>
                            <a:off x="10245" y="312"/>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092C0" w14:textId="77777777" w:rsidR="00786CD5" w:rsidRDefault="00786CD5">
                              <w:pPr>
                                <w:spacing w:line="240" w:lineRule="exact"/>
                                <w:rPr>
                                  <w:sz w:val="24"/>
                                </w:rPr>
                              </w:pPr>
                              <w:r>
                                <w:rPr>
                                  <w:color w:val="FFFFFF"/>
                                  <w:sz w:val="24"/>
                                  <w:shd w:val="clear" w:color="auto" w:fill="30849B"/>
                                </w:rPr>
                                <w:t>93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12F97" id="Group 181" o:spid="_x0000_s1294" style="position:absolute;margin-left:69.5pt;margin-top:13.1pt;width:456pt;height:14.55pt;z-index:-15514112;mso-wrap-distance-left:0;mso-wrap-distance-right:0;mso-position-horizontal-relative:page;mso-position-vertical-relative:text" coordorigin="1390,262"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">
                <v:rect id="Rectangle 185" o:spid="_x0000_s1295" style="position:absolute;left:1390;top:271;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" fillcolor="#30849b" stroked="f">
                  <v:path arrowok="t"/>
                </v:rect>
                <v:shape id="Freeform 184" o:spid="_x0000_s1296" style="position:absolute;left:1390;top:262;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" path="m8886,l,,,3r,7l8886,10r,-7l8886,xe" fillcolor="black" stroked="f">
                  <v:path arrowok="t" o:connecttype="custom" o:connectlocs="8886,262;0,262;0,265;0,272;8886,272;8886,265;8886,262" o:connectangles="0,0,0,0,0,0,0"/>
                </v:shape>
                <v:shape id="Text Box 183" o:spid="_x0000_s1297" type="#_x0000_t202" style="position:absolute;left:1418;top:328;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" filled="f" stroked="f">
                  <v:path arrowok="t"/>
                  <v:textbox inset="0,0,0,0">
                    <w:txbxContent>
                      <w:p w14:paraId="0A303866" w14:textId="77777777" w:rsidR="00786CD5" w:rsidRDefault="00786CD5">
                        <w:pPr>
                          <w:spacing w:line="180" w:lineRule="exact"/>
                          <w:rPr>
                            <w:b/>
                            <w:sz w:val="18"/>
                          </w:rPr>
                        </w:pPr>
                        <w:r>
                          <w:rPr>
                            <w:b/>
                            <w:color w:val="FFFFFF"/>
                            <w:sz w:val="18"/>
                          </w:rPr>
                          <w:t>Üniversiteler İçin Stratejik Planlama Rehberi</w:t>
                        </w:r>
                      </w:p>
                    </w:txbxContent>
                  </v:textbox>
                </v:shape>
                <v:shape id="Text Box 182" o:spid="_x0000_s1298" type="#_x0000_t202" style="position:absolute;left:10245;top:312;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" filled="f" stroked="f">
                  <v:path arrowok="t"/>
                  <v:textbox inset="0,0,0,0">
                    <w:txbxContent>
                      <w:p w14:paraId="7A8092C0" w14:textId="77777777" w:rsidR="00786CD5" w:rsidRDefault="00786CD5">
                        <w:pPr>
                          <w:spacing w:line="240" w:lineRule="exact"/>
                          <w:rPr>
                            <w:sz w:val="24"/>
                          </w:rPr>
                        </w:pPr>
                        <w:r>
                          <w:rPr>
                            <w:color w:val="FFFFFF"/>
                            <w:sz w:val="24"/>
                            <w:shd w:val="clear" w:color="auto" w:fill="30849B"/>
                          </w:rPr>
                          <w:t>93</w:t>
                        </w:r>
                      </w:p>
                    </w:txbxContent>
                  </v:textbox>
                </v:shape>
                <w10:wrap type="topAndBottom" anchorx="page"/>
              </v:group>
            </w:pict>
          </mc:Fallback>
        </mc:AlternateContent>
      </w:r>
    </w:p>
    <w:p w14:paraId="567E1F30" w14:textId="77777777" w:rsidR="00052151" w:rsidRPr="006552E8" w:rsidRDefault="00052151">
      <w:pPr>
        <w:rPr>
          <w:sz w:val="18"/>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F7F6714"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58C70F72" wp14:editId="67A872F6">
                <wp:extent cx="5796915" cy="140335"/>
                <wp:effectExtent l="0" t="0" r="0" b="0"/>
                <wp:docPr id="19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616F1"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58C70F72" id="Text Box 180" o:spid="_x0000_s1299"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" fillcolor="#30849b" stroked="f">
                <v:path arrowok="t"/>
                <v:textbox inset="0,0,0,0">
                  <w:txbxContent>
                    <w:p w14:paraId="353616F1"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15A240A9" w14:textId="77777777" w:rsidR="00052151" w:rsidRPr="006552E8" w:rsidRDefault="00052151">
      <w:pPr>
        <w:pStyle w:val="GvdeMetni"/>
        <w:rPr>
          <w:b/>
          <w:sz w:val="20"/>
        </w:rPr>
      </w:pPr>
    </w:p>
    <w:p w14:paraId="0C97576F" w14:textId="77777777" w:rsidR="00052151" w:rsidRPr="006552E8" w:rsidRDefault="00052151">
      <w:pPr>
        <w:pStyle w:val="GvdeMetni"/>
        <w:spacing w:before="8"/>
        <w:rPr>
          <w:b/>
          <w:sz w:val="16"/>
        </w:rPr>
      </w:pPr>
    </w:p>
    <w:p w14:paraId="2501EE1B" w14:textId="77777777" w:rsidR="00052151" w:rsidRPr="006552E8" w:rsidRDefault="00BD5B54">
      <w:pPr>
        <w:pStyle w:val="Balk3"/>
        <w:numPr>
          <w:ilvl w:val="0"/>
          <w:numId w:val="5"/>
        </w:numPr>
        <w:tabs>
          <w:tab w:val="left" w:pos="497"/>
        </w:tabs>
        <w:spacing w:before="52" w:line="436" w:lineRule="auto"/>
        <w:ind w:left="138" w:right="4623" w:firstLine="0"/>
      </w:pPr>
      <w:r w:rsidRPr="006552E8">
        <w:rPr>
          <w:noProof/>
          <w:lang w:eastAsia="tr-TR"/>
        </w:rPr>
        <mc:AlternateContent>
          <mc:Choice Requires="wps">
            <w:drawing>
              <wp:anchor distT="0" distB="0" distL="114300" distR="114300" simplePos="0" relativeHeight="15945728" behindDoc="0" locked="0" layoutInCell="1" allowOverlap="1" wp14:anchorId="444F2C72" wp14:editId="2C68EC87">
                <wp:simplePos x="0" y="0"/>
                <wp:positionH relativeFrom="page">
                  <wp:posOffset>897890</wp:posOffset>
                </wp:positionH>
                <wp:positionV relativeFrom="paragraph">
                  <wp:posOffset>633730</wp:posOffset>
                </wp:positionV>
                <wp:extent cx="5770880" cy="688975"/>
                <wp:effectExtent l="0" t="0" r="0" b="0"/>
                <wp:wrapNone/>
                <wp:docPr id="19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0880"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42"/>
                              <w:gridCol w:w="942"/>
                              <w:gridCol w:w="942"/>
                              <w:gridCol w:w="945"/>
                              <w:gridCol w:w="942"/>
                            </w:tblGrid>
                            <w:tr w:rsidR="00786CD5" w14:paraId="1F5F9279" w14:textId="77777777">
                              <w:trPr>
                                <w:trHeight w:val="657"/>
                              </w:trPr>
                              <w:tc>
                                <w:tcPr>
                                  <w:tcW w:w="2665" w:type="dxa"/>
                                  <w:shd w:val="clear" w:color="auto" w:fill="4AACC5"/>
                                </w:tcPr>
                                <w:p w14:paraId="5D2892D2" w14:textId="77777777" w:rsidR="00786CD5" w:rsidRDefault="00786CD5">
                                  <w:pPr>
                                    <w:pStyle w:val="TableParagraph"/>
                                    <w:spacing w:before="193"/>
                                    <w:ind w:left="107"/>
                                    <w:rPr>
                                      <w:b/>
                                    </w:rPr>
                                  </w:pPr>
                                  <w:r>
                                    <w:rPr>
                                      <w:b/>
                                      <w:color w:val="FFFFFF"/>
                                    </w:rPr>
                                    <w:t>Performans Göstergesi</w:t>
                                  </w:r>
                                </w:p>
                              </w:tc>
                              <w:tc>
                                <w:tcPr>
                                  <w:tcW w:w="1702" w:type="dxa"/>
                                  <w:shd w:val="clear" w:color="auto" w:fill="4AACC5"/>
                                </w:tcPr>
                                <w:p w14:paraId="789578BF" w14:textId="77777777" w:rsidR="00786CD5" w:rsidRDefault="00786CD5">
                                  <w:pPr>
                                    <w:pStyle w:val="TableParagraph"/>
                                    <w:spacing w:before="59"/>
                                    <w:ind w:left="234" w:right="208" w:firstLine="189"/>
                                    <w:rPr>
                                      <w:b/>
                                    </w:rPr>
                                  </w:pPr>
                                  <w:r>
                                    <w:rPr>
                                      <w:b/>
                                      <w:color w:val="FFFFFF"/>
                                    </w:rPr>
                                    <w:t>Başlangıç Değeri (2017)</w:t>
                                  </w:r>
                                </w:p>
                              </w:tc>
                              <w:tc>
                                <w:tcPr>
                                  <w:tcW w:w="942" w:type="dxa"/>
                                  <w:shd w:val="clear" w:color="auto" w:fill="4AACC5"/>
                                </w:tcPr>
                                <w:p w14:paraId="19463E43" w14:textId="77777777" w:rsidR="00786CD5" w:rsidRDefault="00786CD5">
                                  <w:pPr>
                                    <w:pStyle w:val="TableParagraph"/>
                                    <w:spacing w:before="193"/>
                                    <w:ind w:left="221" w:right="213"/>
                                    <w:jc w:val="center"/>
                                    <w:rPr>
                                      <w:b/>
                                    </w:rPr>
                                  </w:pPr>
                                  <w:r>
                                    <w:rPr>
                                      <w:b/>
                                      <w:color w:val="FFFFFF"/>
                                    </w:rPr>
                                    <w:t>2018</w:t>
                                  </w:r>
                                </w:p>
                              </w:tc>
                              <w:tc>
                                <w:tcPr>
                                  <w:tcW w:w="942" w:type="dxa"/>
                                  <w:shd w:val="clear" w:color="auto" w:fill="4AACC5"/>
                                </w:tcPr>
                                <w:p w14:paraId="36CF4205" w14:textId="77777777" w:rsidR="00786CD5" w:rsidRDefault="00786CD5">
                                  <w:pPr>
                                    <w:pStyle w:val="TableParagraph"/>
                                    <w:spacing w:before="193"/>
                                    <w:ind w:left="245"/>
                                    <w:rPr>
                                      <w:b/>
                                    </w:rPr>
                                  </w:pPr>
                                  <w:r>
                                    <w:rPr>
                                      <w:b/>
                                      <w:color w:val="FFFFFF"/>
                                    </w:rPr>
                                    <w:t>2019</w:t>
                                  </w:r>
                                </w:p>
                              </w:tc>
                              <w:tc>
                                <w:tcPr>
                                  <w:tcW w:w="942" w:type="dxa"/>
                                  <w:shd w:val="clear" w:color="auto" w:fill="4AACC5"/>
                                </w:tcPr>
                                <w:p w14:paraId="48247DB4" w14:textId="77777777" w:rsidR="00786CD5" w:rsidRDefault="00786CD5">
                                  <w:pPr>
                                    <w:pStyle w:val="TableParagraph"/>
                                    <w:spacing w:before="193"/>
                                    <w:ind w:left="244"/>
                                    <w:rPr>
                                      <w:b/>
                                    </w:rPr>
                                  </w:pPr>
                                  <w:r>
                                    <w:rPr>
                                      <w:b/>
                                      <w:color w:val="FFFFFF"/>
                                    </w:rPr>
                                    <w:t>2020</w:t>
                                  </w:r>
                                </w:p>
                              </w:tc>
                              <w:tc>
                                <w:tcPr>
                                  <w:tcW w:w="945" w:type="dxa"/>
                                  <w:shd w:val="clear" w:color="auto" w:fill="4AACC5"/>
                                </w:tcPr>
                                <w:p w14:paraId="3AF72B99" w14:textId="77777777" w:rsidR="00786CD5" w:rsidRDefault="00786CD5">
                                  <w:pPr>
                                    <w:pStyle w:val="TableParagraph"/>
                                    <w:spacing w:before="193"/>
                                    <w:ind w:left="224" w:right="224"/>
                                    <w:jc w:val="center"/>
                                    <w:rPr>
                                      <w:b/>
                                    </w:rPr>
                                  </w:pPr>
                                  <w:r>
                                    <w:rPr>
                                      <w:b/>
                                      <w:color w:val="FFFFFF"/>
                                    </w:rPr>
                                    <w:t>2021</w:t>
                                  </w:r>
                                </w:p>
                              </w:tc>
                              <w:tc>
                                <w:tcPr>
                                  <w:tcW w:w="942" w:type="dxa"/>
                                  <w:shd w:val="clear" w:color="auto" w:fill="4AACC5"/>
                                </w:tcPr>
                                <w:p w14:paraId="375051D1" w14:textId="77777777" w:rsidR="00786CD5" w:rsidRDefault="00786CD5">
                                  <w:pPr>
                                    <w:pStyle w:val="TableParagraph"/>
                                    <w:spacing w:before="193"/>
                                    <w:ind w:left="215" w:right="218"/>
                                    <w:jc w:val="center"/>
                                    <w:rPr>
                                      <w:b/>
                                    </w:rPr>
                                  </w:pPr>
                                  <w:r>
                                    <w:rPr>
                                      <w:b/>
                                      <w:color w:val="FFFFFF"/>
                                    </w:rPr>
                                    <w:t>2022</w:t>
                                  </w:r>
                                </w:p>
                              </w:tc>
                            </w:tr>
                            <w:tr w:rsidR="00786CD5" w14:paraId="2BBAB08B" w14:textId="77777777">
                              <w:trPr>
                                <w:trHeight w:val="397"/>
                              </w:trPr>
                              <w:tc>
                                <w:tcPr>
                                  <w:tcW w:w="2665" w:type="dxa"/>
                                </w:tcPr>
                                <w:p w14:paraId="3082F3BD" w14:textId="77777777" w:rsidR="00786CD5" w:rsidRDefault="00786CD5">
                                  <w:pPr>
                                    <w:pStyle w:val="TableParagraph"/>
                                    <w:spacing w:before="64"/>
                                    <w:ind w:left="107"/>
                                  </w:pPr>
                                  <w:r>
                                    <w:t>Memnuniyet oranı</w:t>
                                  </w:r>
                                </w:p>
                              </w:tc>
                              <w:tc>
                                <w:tcPr>
                                  <w:tcW w:w="1702" w:type="dxa"/>
                                </w:tcPr>
                                <w:p w14:paraId="2ACD73F3" w14:textId="77777777" w:rsidR="00786CD5" w:rsidRDefault="00786CD5">
                                  <w:pPr>
                                    <w:pStyle w:val="TableParagraph"/>
                                    <w:spacing w:before="64"/>
                                    <w:ind w:left="606" w:right="599"/>
                                    <w:jc w:val="center"/>
                                  </w:pPr>
                                  <w:r>
                                    <w:t>%50</w:t>
                                  </w:r>
                                </w:p>
                              </w:tc>
                              <w:tc>
                                <w:tcPr>
                                  <w:tcW w:w="942" w:type="dxa"/>
                                </w:tcPr>
                                <w:p w14:paraId="26E60666" w14:textId="77777777" w:rsidR="00786CD5" w:rsidRDefault="00786CD5">
                                  <w:pPr>
                                    <w:pStyle w:val="TableParagraph"/>
                                    <w:spacing w:before="64"/>
                                    <w:ind w:left="221" w:right="213"/>
                                    <w:jc w:val="center"/>
                                  </w:pPr>
                                  <w:r>
                                    <w:t>%55</w:t>
                                  </w:r>
                                </w:p>
                              </w:tc>
                              <w:tc>
                                <w:tcPr>
                                  <w:tcW w:w="942" w:type="dxa"/>
                                </w:tcPr>
                                <w:p w14:paraId="619037B7" w14:textId="77777777" w:rsidR="00786CD5" w:rsidRDefault="00786CD5">
                                  <w:pPr>
                                    <w:pStyle w:val="TableParagraph"/>
                                    <w:spacing w:before="64"/>
                                    <w:ind w:left="278"/>
                                  </w:pPr>
                                  <w:r>
                                    <w:t>%60</w:t>
                                  </w:r>
                                </w:p>
                              </w:tc>
                              <w:tc>
                                <w:tcPr>
                                  <w:tcW w:w="942" w:type="dxa"/>
                                </w:tcPr>
                                <w:p w14:paraId="74B65E50" w14:textId="77777777" w:rsidR="00786CD5" w:rsidRDefault="00786CD5">
                                  <w:pPr>
                                    <w:pStyle w:val="TableParagraph"/>
                                    <w:spacing w:before="64"/>
                                    <w:ind w:left="277"/>
                                  </w:pPr>
                                  <w:r>
                                    <w:t>%65</w:t>
                                  </w:r>
                                </w:p>
                              </w:tc>
                              <w:tc>
                                <w:tcPr>
                                  <w:tcW w:w="945" w:type="dxa"/>
                                </w:tcPr>
                                <w:p w14:paraId="134D266A" w14:textId="77777777" w:rsidR="00786CD5" w:rsidRDefault="00786CD5">
                                  <w:pPr>
                                    <w:pStyle w:val="TableParagraph"/>
                                    <w:spacing w:before="64"/>
                                    <w:ind w:left="224" w:right="224"/>
                                    <w:jc w:val="center"/>
                                  </w:pPr>
                                  <w:r>
                                    <w:t>%70</w:t>
                                  </w:r>
                                </w:p>
                              </w:tc>
                              <w:tc>
                                <w:tcPr>
                                  <w:tcW w:w="942" w:type="dxa"/>
                                </w:tcPr>
                                <w:p w14:paraId="11C77405" w14:textId="77777777" w:rsidR="00786CD5" w:rsidRDefault="00786CD5">
                                  <w:pPr>
                                    <w:pStyle w:val="TableParagraph"/>
                                    <w:spacing w:before="64"/>
                                    <w:ind w:left="215" w:right="218"/>
                                    <w:jc w:val="center"/>
                                  </w:pPr>
                                  <w:r>
                                    <w:t>%75</w:t>
                                  </w:r>
                                </w:p>
                              </w:tc>
                            </w:tr>
                          </w:tbl>
                          <w:p w14:paraId="34139E56" w14:textId="77777777" w:rsidR="00786CD5" w:rsidRDefault="00786CD5">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F2C72" id="Text Box 179" o:spid="_x0000_s1300" type="#_x0000_t202" style="position:absolute;left:0;text-align:left;margin-left:70.7pt;margin-top:49.9pt;width:454.4pt;height:54.25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42"/>
                        <w:gridCol w:w="942"/>
                        <w:gridCol w:w="942"/>
                        <w:gridCol w:w="945"/>
                        <w:gridCol w:w="942"/>
                      </w:tblGrid>
                      <w:tr w:rsidR="00786CD5" w14:paraId="1F5F9279" w14:textId="77777777">
                        <w:trPr>
                          <w:trHeight w:val="657"/>
                        </w:trPr>
                        <w:tc>
                          <w:tcPr>
                            <w:tcW w:w="2665" w:type="dxa"/>
                            <w:shd w:val="clear" w:color="auto" w:fill="4AACC5"/>
                          </w:tcPr>
                          <w:p w14:paraId="5D2892D2" w14:textId="77777777" w:rsidR="00786CD5" w:rsidRDefault="00786CD5">
                            <w:pPr>
                              <w:pStyle w:val="TableParagraph"/>
                              <w:spacing w:before="193"/>
                              <w:ind w:left="107"/>
                              <w:rPr>
                                <w:b/>
                              </w:rPr>
                            </w:pPr>
                            <w:r>
                              <w:rPr>
                                <w:b/>
                                <w:color w:val="FFFFFF"/>
                              </w:rPr>
                              <w:t>Performans Göstergesi</w:t>
                            </w:r>
                          </w:p>
                        </w:tc>
                        <w:tc>
                          <w:tcPr>
                            <w:tcW w:w="1702" w:type="dxa"/>
                            <w:shd w:val="clear" w:color="auto" w:fill="4AACC5"/>
                          </w:tcPr>
                          <w:p w14:paraId="789578BF" w14:textId="77777777" w:rsidR="00786CD5" w:rsidRDefault="00786CD5">
                            <w:pPr>
                              <w:pStyle w:val="TableParagraph"/>
                              <w:spacing w:before="59"/>
                              <w:ind w:left="234" w:right="208" w:firstLine="189"/>
                              <w:rPr>
                                <w:b/>
                              </w:rPr>
                            </w:pPr>
                            <w:r>
                              <w:rPr>
                                <w:b/>
                                <w:color w:val="FFFFFF"/>
                              </w:rPr>
                              <w:t>Başlangıç Değeri (2017)</w:t>
                            </w:r>
                          </w:p>
                        </w:tc>
                        <w:tc>
                          <w:tcPr>
                            <w:tcW w:w="942" w:type="dxa"/>
                            <w:shd w:val="clear" w:color="auto" w:fill="4AACC5"/>
                          </w:tcPr>
                          <w:p w14:paraId="19463E43" w14:textId="77777777" w:rsidR="00786CD5" w:rsidRDefault="00786CD5">
                            <w:pPr>
                              <w:pStyle w:val="TableParagraph"/>
                              <w:spacing w:before="193"/>
                              <w:ind w:left="221" w:right="213"/>
                              <w:jc w:val="center"/>
                              <w:rPr>
                                <w:b/>
                              </w:rPr>
                            </w:pPr>
                            <w:r>
                              <w:rPr>
                                <w:b/>
                                <w:color w:val="FFFFFF"/>
                              </w:rPr>
                              <w:t>2018</w:t>
                            </w:r>
                          </w:p>
                        </w:tc>
                        <w:tc>
                          <w:tcPr>
                            <w:tcW w:w="942" w:type="dxa"/>
                            <w:shd w:val="clear" w:color="auto" w:fill="4AACC5"/>
                          </w:tcPr>
                          <w:p w14:paraId="36CF4205" w14:textId="77777777" w:rsidR="00786CD5" w:rsidRDefault="00786CD5">
                            <w:pPr>
                              <w:pStyle w:val="TableParagraph"/>
                              <w:spacing w:before="193"/>
                              <w:ind w:left="245"/>
                              <w:rPr>
                                <w:b/>
                              </w:rPr>
                            </w:pPr>
                            <w:r>
                              <w:rPr>
                                <w:b/>
                                <w:color w:val="FFFFFF"/>
                              </w:rPr>
                              <w:t>2019</w:t>
                            </w:r>
                          </w:p>
                        </w:tc>
                        <w:tc>
                          <w:tcPr>
                            <w:tcW w:w="942" w:type="dxa"/>
                            <w:shd w:val="clear" w:color="auto" w:fill="4AACC5"/>
                          </w:tcPr>
                          <w:p w14:paraId="48247DB4" w14:textId="77777777" w:rsidR="00786CD5" w:rsidRDefault="00786CD5">
                            <w:pPr>
                              <w:pStyle w:val="TableParagraph"/>
                              <w:spacing w:before="193"/>
                              <w:ind w:left="244"/>
                              <w:rPr>
                                <w:b/>
                              </w:rPr>
                            </w:pPr>
                            <w:r>
                              <w:rPr>
                                <w:b/>
                                <w:color w:val="FFFFFF"/>
                              </w:rPr>
                              <w:t>2020</w:t>
                            </w:r>
                          </w:p>
                        </w:tc>
                        <w:tc>
                          <w:tcPr>
                            <w:tcW w:w="945" w:type="dxa"/>
                            <w:shd w:val="clear" w:color="auto" w:fill="4AACC5"/>
                          </w:tcPr>
                          <w:p w14:paraId="3AF72B99" w14:textId="77777777" w:rsidR="00786CD5" w:rsidRDefault="00786CD5">
                            <w:pPr>
                              <w:pStyle w:val="TableParagraph"/>
                              <w:spacing w:before="193"/>
                              <w:ind w:left="224" w:right="224"/>
                              <w:jc w:val="center"/>
                              <w:rPr>
                                <w:b/>
                              </w:rPr>
                            </w:pPr>
                            <w:r>
                              <w:rPr>
                                <w:b/>
                                <w:color w:val="FFFFFF"/>
                              </w:rPr>
                              <w:t>2021</w:t>
                            </w:r>
                          </w:p>
                        </w:tc>
                        <w:tc>
                          <w:tcPr>
                            <w:tcW w:w="942" w:type="dxa"/>
                            <w:shd w:val="clear" w:color="auto" w:fill="4AACC5"/>
                          </w:tcPr>
                          <w:p w14:paraId="375051D1" w14:textId="77777777" w:rsidR="00786CD5" w:rsidRDefault="00786CD5">
                            <w:pPr>
                              <w:pStyle w:val="TableParagraph"/>
                              <w:spacing w:before="193"/>
                              <w:ind w:left="215" w:right="218"/>
                              <w:jc w:val="center"/>
                              <w:rPr>
                                <w:b/>
                              </w:rPr>
                            </w:pPr>
                            <w:r>
                              <w:rPr>
                                <w:b/>
                                <w:color w:val="FFFFFF"/>
                              </w:rPr>
                              <w:t>2022</w:t>
                            </w:r>
                          </w:p>
                        </w:tc>
                      </w:tr>
                      <w:tr w:rsidR="00786CD5" w14:paraId="2BBAB08B" w14:textId="77777777">
                        <w:trPr>
                          <w:trHeight w:val="397"/>
                        </w:trPr>
                        <w:tc>
                          <w:tcPr>
                            <w:tcW w:w="2665" w:type="dxa"/>
                          </w:tcPr>
                          <w:p w14:paraId="3082F3BD" w14:textId="77777777" w:rsidR="00786CD5" w:rsidRDefault="00786CD5">
                            <w:pPr>
                              <w:pStyle w:val="TableParagraph"/>
                              <w:spacing w:before="64"/>
                              <w:ind w:left="107"/>
                            </w:pPr>
                            <w:r>
                              <w:t>Memnuniyet oranı</w:t>
                            </w:r>
                          </w:p>
                        </w:tc>
                        <w:tc>
                          <w:tcPr>
                            <w:tcW w:w="1702" w:type="dxa"/>
                          </w:tcPr>
                          <w:p w14:paraId="2ACD73F3" w14:textId="77777777" w:rsidR="00786CD5" w:rsidRDefault="00786CD5">
                            <w:pPr>
                              <w:pStyle w:val="TableParagraph"/>
                              <w:spacing w:before="64"/>
                              <w:ind w:left="606" w:right="599"/>
                              <w:jc w:val="center"/>
                            </w:pPr>
                            <w:r>
                              <w:t>%50</w:t>
                            </w:r>
                          </w:p>
                        </w:tc>
                        <w:tc>
                          <w:tcPr>
                            <w:tcW w:w="942" w:type="dxa"/>
                          </w:tcPr>
                          <w:p w14:paraId="26E60666" w14:textId="77777777" w:rsidR="00786CD5" w:rsidRDefault="00786CD5">
                            <w:pPr>
                              <w:pStyle w:val="TableParagraph"/>
                              <w:spacing w:before="64"/>
                              <w:ind w:left="221" w:right="213"/>
                              <w:jc w:val="center"/>
                            </w:pPr>
                            <w:r>
                              <w:t>%55</w:t>
                            </w:r>
                          </w:p>
                        </w:tc>
                        <w:tc>
                          <w:tcPr>
                            <w:tcW w:w="942" w:type="dxa"/>
                          </w:tcPr>
                          <w:p w14:paraId="619037B7" w14:textId="77777777" w:rsidR="00786CD5" w:rsidRDefault="00786CD5">
                            <w:pPr>
                              <w:pStyle w:val="TableParagraph"/>
                              <w:spacing w:before="64"/>
                              <w:ind w:left="278"/>
                            </w:pPr>
                            <w:r>
                              <w:t>%60</w:t>
                            </w:r>
                          </w:p>
                        </w:tc>
                        <w:tc>
                          <w:tcPr>
                            <w:tcW w:w="942" w:type="dxa"/>
                          </w:tcPr>
                          <w:p w14:paraId="74B65E50" w14:textId="77777777" w:rsidR="00786CD5" w:rsidRDefault="00786CD5">
                            <w:pPr>
                              <w:pStyle w:val="TableParagraph"/>
                              <w:spacing w:before="64"/>
                              <w:ind w:left="277"/>
                            </w:pPr>
                            <w:r>
                              <w:t>%65</w:t>
                            </w:r>
                          </w:p>
                        </w:tc>
                        <w:tc>
                          <w:tcPr>
                            <w:tcW w:w="945" w:type="dxa"/>
                          </w:tcPr>
                          <w:p w14:paraId="134D266A" w14:textId="77777777" w:rsidR="00786CD5" w:rsidRDefault="00786CD5">
                            <w:pPr>
                              <w:pStyle w:val="TableParagraph"/>
                              <w:spacing w:before="64"/>
                              <w:ind w:left="224" w:right="224"/>
                              <w:jc w:val="center"/>
                            </w:pPr>
                            <w:r>
                              <w:t>%70</w:t>
                            </w:r>
                          </w:p>
                        </w:tc>
                        <w:tc>
                          <w:tcPr>
                            <w:tcW w:w="942" w:type="dxa"/>
                          </w:tcPr>
                          <w:p w14:paraId="11C77405" w14:textId="77777777" w:rsidR="00786CD5" w:rsidRDefault="00786CD5">
                            <w:pPr>
                              <w:pStyle w:val="TableParagraph"/>
                              <w:spacing w:before="64"/>
                              <w:ind w:left="215" w:right="218"/>
                              <w:jc w:val="center"/>
                            </w:pPr>
                            <w:r>
                              <w:t>%75</w:t>
                            </w:r>
                          </w:p>
                        </w:tc>
                      </w:tr>
                    </w:tbl>
                    <w:p w14:paraId="34139E56" w14:textId="77777777" w:rsidR="00786CD5" w:rsidRDefault="00786CD5">
                      <w:pPr>
                        <w:pStyle w:val="GvdeMetni"/>
                      </w:pPr>
                    </w:p>
                  </w:txbxContent>
                </v:textbox>
                <w10:wrap anchorx="page"/>
              </v:shape>
            </w:pict>
          </mc:Fallback>
        </mc:AlternateContent>
      </w:r>
      <w:r w:rsidR="00D3649C" w:rsidRPr="006552E8">
        <w:t>Yüzde Olarak Artışı İfade Eden Göstergeler Örnek</w:t>
      </w:r>
      <w:r w:rsidR="00D3649C" w:rsidRPr="006552E8">
        <w:rPr>
          <w:spacing w:val="-3"/>
        </w:rPr>
        <w:t xml:space="preserve"> </w:t>
      </w:r>
      <w:r w:rsidR="00D3649C" w:rsidRPr="006552E8">
        <w:t>1:</w:t>
      </w:r>
    </w:p>
    <w:p w14:paraId="56183ECD" w14:textId="77777777" w:rsidR="00052151" w:rsidRPr="006552E8" w:rsidRDefault="00052151">
      <w:pPr>
        <w:pStyle w:val="GvdeMetni"/>
        <w:rPr>
          <w:b/>
        </w:rPr>
      </w:pPr>
    </w:p>
    <w:p w14:paraId="7B2E12C4" w14:textId="77777777" w:rsidR="00052151" w:rsidRPr="006552E8" w:rsidRDefault="00052151">
      <w:pPr>
        <w:pStyle w:val="GvdeMetni"/>
        <w:rPr>
          <w:b/>
        </w:rPr>
      </w:pPr>
    </w:p>
    <w:p w14:paraId="3192D04E" w14:textId="77777777" w:rsidR="00052151" w:rsidRPr="006552E8" w:rsidRDefault="00052151">
      <w:pPr>
        <w:pStyle w:val="GvdeMetni"/>
        <w:rPr>
          <w:b/>
        </w:rPr>
      </w:pPr>
    </w:p>
    <w:p w14:paraId="684E17C6" w14:textId="77777777" w:rsidR="00052151" w:rsidRPr="006552E8" w:rsidRDefault="00052151">
      <w:pPr>
        <w:pStyle w:val="GvdeMetni"/>
        <w:rPr>
          <w:b/>
        </w:rPr>
      </w:pPr>
    </w:p>
    <w:p w14:paraId="16F30629" w14:textId="77777777" w:rsidR="00052151" w:rsidRPr="006552E8" w:rsidRDefault="00D3649C">
      <w:pPr>
        <w:pStyle w:val="GvdeMetni"/>
        <w:spacing w:before="205"/>
        <w:ind w:left="138" w:right="132"/>
        <w:jc w:val="both"/>
      </w:pPr>
      <w:r w:rsidRPr="006552E8">
        <w:t>Bu tür göstergeler stratejik plan izleme tablosu (Tablo 25) ile stratejik plan değerlendirme tablosu (Tablo 26) üzerinden performansın hesaplanması açısından uygundur.</w:t>
      </w:r>
    </w:p>
    <w:p w14:paraId="044016B5" w14:textId="77777777" w:rsidR="00052151" w:rsidRPr="006552E8" w:rsidRDefault="00052151">
      <w:pPr>
        <w:pStyle w:val="GvdeMetni"/>
        <w:spacing w:before="8"/>
        <w:rPr>
          <w:sz w:val="19"/>
        </w:rPr>
      </w:pPr>
    </w:p>
    <w:p w14:paraId="29B3DFFE" w14:textId="77777777" w:rsidR="00052151" w:rsidRPr="006552E8" w:rsidRDefault="00D3649C">
      <w:pPr>
        <w:pStyle w:val="Balk3"/>
        <w:ind w:left="138"/>
      </w:pPr>
      <w:r w:rsidRPr="006552E8">
        <w:t>Örnek 2:</w:t>
      </w:r>
    </w:p>
    <w:p w14:paraId="74A4DCA0" w14:textId="77777777" w:rsidR="00052151" w:rsidRPr="006552E8" w:rsidRDefault="00052151">
      <w:pPr>
        <w:pStyle w:val="GvdeMetni"/>
        <w:spacing w:before="11"/>
        <w:rPr>
          <w:b/>
          <w:sz w:val="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42"/>
        <w:gridCol w:w="942"/>
        <w:gridCol w:w="942"/>
        <w:gridCol w:w="945"/>
        <w:gridCol w:w="942"/>
      </w:tblGrid>
      <w:tr w:rsidR="00052151" w:rsidRPr="006552E8" w14:paraId="393C43C3" w14:textId="77777777">
        <w:trPr>
          <w:trHeight w:val="657"/>
        </w:trPr>
        <w:tc>
          <w:tcPr>
            <w:tcW w:w="2665" w:type="dxa"/>
            <w:shd w:val="clear" w:color="auto" w:fill="4AACC5"/>
          </w:tcPr>
          <w:p w14:paraId="73B0DFA8" w14:textId="77777777" w:rsidR="00052151" w:rsidRPr="006552E8" w:rsidRDefault="00D3649C">
            <w:pPr>
              <w:pStyle w:val="TableParagraph"/>
              <w:spacing w:before="193"/>
              <w:ind w:left="107"/>
              <w:rPr>
                <w:b/>
              </w:rPr>
            </w:pPr>
            <w:r w:rsidRPr="006552E8">
              <w:rPr>
                <w:b/>
                <w:color w:val="FFFFFF"/>
              </w:rPr>
              <w:t>Performans Göstergesi</w:t>
            </w:r>
          </w:p>
        </w:tc>
        <w:tc>
          <w:tcPr>
            <w:tcW w:w="1702" w:type="dxa"/>
            <w:shd w:val="clear" w:color="auto" w:fill="4AACC5"/>
          </w:tcPr>
          <w:p w14:paraId="638121D8" w14:textId="77777777" w:rsidR="00052151" w:rsidRPr="006552E8" w:rsidRDefault="00D3649C">
            <w:pPr>
              <w:pStyle w:val="TableParagraph"/>
              <w:spacing w:before="59"/>
              <w:ind w:left="234" w:right="208" w:firstLine="189"/>
              <w:rPr>
                <w:b/>
              </w:rPr>
            </w:pPr>
            <w:r w:rsidRPr="006552E8">
              <w:rPr>
                <w:b/>
                <w:color w:val="FFFFFF"/>
              </w:rPr>
              <w:t>Başlangıç Değeri (2017)</w:t>
            </w:r>
          </w:p>
        </w:tc>
        <w:tc>
          <w:tcPr>
            <w:tcW w:w="942" w:type="dxa"/>
            <w:shd w:val="clear" w:color="auto" w:fill="4AACC5"/>
          </w:tcPr>
          <w:p w14:paraId="6BFC585F" w14:textId="77777777" w:rsidR="00052151" w:rsidRPr="006552E8" w:rsidRDefault="00D3649C">
            <w:pPr>
              <w:pStyle w:val="TableParagraph"/>
              <w:spacing w:before="193"/>
              <w:ind w:left="221" w:right="213"/>
              <w:jc w:val="center"/>
              <w:rPr>
                <w:b/>
              </w:rPr>
            </w:pPr>
            <w:r w:rsidRPr="006552E8">
              <w:rPr>
                <w:b/>
                <w:color w:val="FFFFFF"/>
              </w:rPr>
              <w:t>2018</w:t>
            </w:r>
          </w:p>
        </w:tc>
        <w:tc>
          <w:tcPr>
            <w:tcW w:w="942" w:type="dxa"/>
            <w:shd w:val="clear" w:color="auto" w:fill="4AACC5"/>
          </w:tcPr>
          <w:p w14:paraId="4AD72CD9" w14:textId="77777777" w:rsidR="00052151" w:rsidRPr="006552E8" w:rsidRDefault="00D3649C">
            <w:pPr>
              <w:pStyle w:val="TableParagraph"/>
              <w:spacing w:before="193"/>
              <w:ind w:left="221" w:right="215"/>
              <w:jc w:val="center"/>
              <w:rPr>
                <w:b/>
              </w:rPr>
            </w:pPr>
            <w:r w:rsidRPr="006552E8">
              <w:rPr>
                <w:b/>
                <w:color w:val="FFFFFF"/>
              </w:rPr>
              <w:t>2019</w:t>
            </w:r>
          </w:p>
        </w:tc>
        <w:tc>
          <w:tcPr>
            <w:tcW w:w="942" w:type="dxa"/>
            <w:shd w:val="clear" w:color="auto" w:fill="4AACC5"/>
          </w:tcPr>
          <w:p w14:paraId="3BE04FE2" w14:textId="77777777" w:rsidR="00052151" w:rsidRPr="006552E8" w:rsidRDefault="00D3649C">
            <w:pPr>
              <w:pStyle w:val="TableParagraph"/>
              <w:spacing w:before="193"/>
              <w:ind w:left="221" w:right="216"/>
              <w:jc w:val="center"/>
              <w:rPr>
                <w:b/>
              </w:rPr>
            </w:pPr>
            <w:r w:rsidRPr="006552E8">
              <w:rPr>
                <w:b/>
                <w:color w:val="FFFFFF"/>
              </w:rPr>
              <w:t>2020</w:t>
            </w:r>
          </w:p>
        </w:tc>
        <w:tc>
          <w:tcPr>
            <w:tcW w:w="945" w:type="dxa"/>
            <w:shd w:val="clear" w:color="auto" w:fill="4AACC5"/>
          </w:tcPr>
          <w:p w14:paraId="27655CC8" w14:textId="77777777" w:rsidR="00052151" w:rsidRPr="006552E8" w:rsidRDefault="00D3649C">
            <w:pPr>
              <w:pStyle w:val="TableParagraph"/>
              <w:spacing w:before="193"/>
              <w:ind w:left="224" w:right="224"/>
              <w:jc w:val="center"/>
              <w:rPr>
                <w:b/>
              </w:rPr>
            </w:pPr>
            <w:r w:rsidRPr="006552E8">
              <w:rPr>
                <w:b/>
                <w:color w:val="FFFFFF"/>
              </w:rPr>
              <w:t>2021</w:t>
            </w:r>
          </w:p>
        </w:tc>
        <w:tc>
          <w:tcPr>
            <w:tcW w:w="942" w:type="dxa"/>
            <w:shd w:val="clear" w:color="auto" w:fill="4AACC5"/>
          </w:tcPr>
          <w:p w14:paraId="76A529AA" w14:textId="77777777" w:rsidR="00052151" w:rsidRPr="006552E8" w:rsidRDefault="00D3649C">
            <w:pPr>
              <w:pStyle w:val="TableParagraph"/>
              <w:spacing w:before="193"/>
              <w:ind w:left="215" w:right="218"/>
              <w:jc w:val="center"/>
              <w:rPr>
                <w:b/>
              </w:rPr>
            </w:pPr>
            <w:r w:rsidRPr="006552E8">
              <w:rPr>
                <w:b/>
                <w:color w:val="FFFFFF"/>
              </w:rPr>
              <w:t>2022</w:t>
            </w:r>
          </w:p>
        </w:tc>
      </w:tr>
      <w:tr w:rsidR="00052151" w:rsidRPr="006552E8" w14:paraId="1EEE3487" w14:textId="77777777">
        <w:trPr>
          <w:trHeight w:val="657"/>
        </w:trPr>
        <w:tc>
          <w:tcPr>
            <w:tcW w:w="2665" w:type="dxa"/>
          </w:tcPr>
          <w:p w14:paraId="580063FC" w14:textId="77777777" w:rsidR="00052151" w:rsidRPr="006552E8" w:rsidRDefault="00D3649C">
            <w:pPr>
              <w:pStyle w:val="TableParagraph"/>
              <w:spacing w:before="59"/>
              <w:ind w:left="107" w:right="227"/>
            </w:pPr>
            <w:r w:rsidRPr="006552E8">
              <w:t>Memnuniyet oranının her yıl artırılma oranı</w:t>
            </w:r>
          </w:p>
        </w:tc>
        <w:tc>
          <w:tcPr>
            <w:tcW w:w="1702" w:type="dxa"/>
          </w:tcPr>
          <w:p w14:paraId="220893B7" w14:textId="77777777" w:rsidR="00052151" w:rsidRPr="006552E8" w:rsidRDefault="00052151">
            <w:pPr>
              <w:pStyle w:val="TableParagraph"/>
            </w:pPr>
          </w:p>
        </w:tc>
        <w:tc>
          <w:tcPr>
            <w:tcW w:w="942" w:type="dxa"/>
          </w:tcPr>
          <w:p w14:paraId="3E178CCD" w14:textId="77777777" w:rsidR="00052151" w:rsidRPr="006552E8" w:rsidRDefault="00D3649C">
            <w:pPr>
              <w:pStyle w:val="TableParagraph"/>
              <w:spacing w:before="193"/>
              <w:ind w:left="221" w:right="213"/>
              <w:jc w:val="center"/>
            </w:pPr>
            <w:r w:rsidRPr="006552E8">
              <w:t>%5</w:t>
            </w:r>
          </w:p>
        </w:tc>
        <w:tc>
          <w:tcPr>
            <w:tcW w:w="942" w:type="dxa"/>
          </w:tcPr>
          <w:p w14:paraId="28816C97" w14:textId="77777777" w:rsidR="00052151" w:rsidRPr="006552E8" w:rsidRDefault="00D3649C">
            <w:pPr>
              <w:pStyle w:val="TableParagraph"/>
              <w:spacing w:before="193"/>
              <w:ind w:left="221" w:right="214"/>
              <w:jc w:val="center"/>
            </w:pPr>
            <w:r w:rsidRPr="006552E8">
              <w:t>%5</w:t>
            </w:r>
          </w:p>
        </w:tc>
        <w:tc>
          <w:tcPr>
            <w:tcW w:w="942" w:type="dxa"/>
          </w:tcPr>
          <w:p w14:paraId="082FA7B6" w14:textId="77777777" w:rsidR="00052151" w:rsidRPr="006552E8" w:rsidRDefault="00D3649C">
            <w:pPr>
              <w:pStyle w:val="TableParagraph"/>
              <w:spacing w:before="193"/>
              <w:ind w:left="221" w:right="217"/>
              <w:jc w:val="center"/>
            </w:pPr>
            <w:r w:rsidRPr="006552E8">
              <w:t>%5</w:t>
            </w:r>
          </w:p>
        </w:tc>
        <w:tc>
          <w:tcPr>
            <w:tcW w:w="945" w:type="dxa"/>
          </w:tcPr>
          <w:p w14:paraId="2741B634" w14:textId="77777777" w:rsidR="00052151" w:rsidRPr="006552E8" w:rsidRDefault="00D3649C">
            <w:pPr>
              <w:pStyle w:val="TableParagraph"/>
              <w:spacing w:before="193"/>
              <w:ind w:left="224" w:right="224"/>
              <w:jc w:val="center"/>
            </w:pPr>
            <w:r w:rsidRPr="006552E8">
              <w:t>%5</w:t>
            </w:r>
          </w:p>
        </w:tc>
        <w:tc>
          <w:tcPr>
            <w:tcW w:w="942" w:type="dxa"/>
          </w:tcPr>
          <w:p w14:paraId="1EF7AE80" w14:textId="77777777" w:rsidR="00052151" w:rsidRPr="006552E8" w:rsidRDefault="00D3649C">
            <w:pPr>
              <w:pStyle w:val="TableParagraph"/>
              <w:spacing w:before="193"/>
              <w:ind w:left="216" w:right="218"/>
              <w:jc w:val="center"/>
            </w:pPr>
            <w:r w:rsidRPr="006552E8">
              <w:t>%5</w:t>
            </w:r>
          </w:p>
        </w:tc>
      </w:tr>
    </w:tbl>
    <w:p w14:paraId="3361D238" w14:textId="77777777" w:rsidR="00052151" w:rsidRPr="006552E8" w:rsidRDefault="00052151">
      <w:pPr>
        <w:pStyle w:val="GvdeMetni"/>
        <w:spacing w:before="11"/>
        <w:rPr>
          <w:b/>
          <w:sz w:val="23"/>
        </w:rPr>
      </w:pPr>
    </w:p>
    <w:p w14:paraId="4ACA8A81" w14:textId="77777777" w:rsidR="00052151" w:rsidRPr="006552E8" w:rsidRDefault="00D3649C">
      <w:pPr>
        <w:pStyle w:val="GvdeMetni"/>
        <w:ind w:left="138" w:right="133"/>
        <w:jc w:val="both"/>
      </w:pPr>
      <w:r w:rsidRPr="006552E8">
        <w:t>Bu gösterge türü başlangıç değerine sahip olmadığı için performansın hesaplanmasına imkân vermemektedir. Bu tür göstergeler örnek 1’de olduğu gibi başlangıç değerine sahip olacak şekilde ifade edilmelidir. Yüzde değerleri başlangıç değeri baz alınarak hesaplanmalıdır.</w:t>
      </w:r>
    </w:p>
    <w:p w14:paraId="573060BC" w14:textId="77777777" w:rsidR="00052151" w:rsidRPr="006552E8" w:rsidRDefault="00052151">
      <w:pPr>
        <w:pStyle w:val="GvdeMetni"/>
        <w:spacing w:before="8"/>
        <w:rPr>
          <w:sz w:val="19"/>
        </w:rPr>
      </w:pPr>
    </w:p>
    <w:p w14:paraId="75FBFF62" w14:textId="77777777" w:rsidR="00052151" w:rsidRPr="006552E8" w:rsidRDefault="00D3649C">
      <w:pPr>
        <w:pStyle w:val="Balk3"/>
        <w:ind w:left="138"/>
      </w:pPr>
      <w:r w:rsidRPr="006552E8">
        <w:t>Performansın hesaplanması: 2021 yılı</w:t>
      </w:r>
    </w:p>
    <w:p w14:paraId="5F8152CD" w14:textId="77777777" w:rsidR="00052151" w:rsidRPr="006552E8" w:rsidRDefault="00052151">
      <w:pPr>
        <w:pStyle w:val="GvdeMetni"/>
        <w:spacing w:before="10" w:after="1"/>
        <w:rPr>
          <w:b/>
          <w:sz w:val="9"/>
        </w:rPr>
      </w:pP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29"/>
        <w:gridCol w:w="1172"/>
        <w:gridCol w:w="1471"/>
        <w:gridCol w:w="2155"/>
        <w:gridCol w:w="1442"/>
        <w:gridCol w:w="1302"/>
      </w:tblGrid>
      <w:tr w:rsidR="00052151" w:rsidRPr="006552E8" w14:paraId="127533AB" w14:textId="77777777">
        <w:trPr>
          <w:trHeight w:val="398"/>
        </w:trPr>
        <w:tc>
          <w:tcPr>
            <w:tcW w:w="2701" w:type="dxa"/>
            <w:gridSpan w:val="2"/>
            <w:tcBorders>
              <w:right w:val="single" w:sz="4" w:space="0" w:color="000000"/>
            </w:tcBorders>
            <w:shd w:val="clear" w:color="auto" w:fill="4AACC5"/>
          </w:tcPr>
          <w:p w14:paraId="7F527A94" w14:textId="77777777" w:rsidR="00052151" w:rsidRPr="006552E8" w:rsidRDefault="00D3649C">
            <w:pPr>
              <w:pStyle w:val="TableParagraph"/>
              <w:spacing w:before="64"/>
              <w:ind w:left="110"/>
              <w:rPr>
                <w:b/>
              </w:rPr>
            </w:pPr>
            <w:r w:rsidRPr="006552E8">
              <w:rPr>
                <w:b/>
                <w:color w:val="FFFFFF"/>
              </w:rPr>
              <w:t>H1.1 Performansı</w:t>
            </w:r>
          </w:p>
        </w:tc>
        <w:tc>
          <w:tcPr>
            <w:tcW w:w="6370" w:type="dxa"/>
            <w:gridSpan w:val="4"/>
            <w:tcBorders>
              <w:left w:val="single" w:sz="4" w:space="0" w:color="000000"/>
              <w:right w:val="single" w:sz="4" w:space="0" w:color="000000"/>
            </w:tcBorders>
          </w:tcPr>
          <w:p w14:paraId="1A35867D" w14:textId="77777777" w:rsidR="00052151" w:rsidRPr="006552E8" w:rsidRDefault="00D3649C">
            <w:pPr>
              <w:pStyle w:val="TableParagraph"/>
              <w:spacing w:before="64"/>
              <w:ind w:left="107"/>
            </w:pPr>
            <w:r w:rsidRPr="006552E8">
              <w:rPr>
                <w:color w:val="FF0000"/>
              </w:rPr>
              <w:t xml:space="preserve">(%90 </w:t>
            </w:r>
            <w:r w:rsidRPr="006552E8">
              <w:t xml:space="preserve">X </w:t>
            </w:r>
            <w:r w:rsidRPr="006552E8">
              <w:rPr>
                <w:color w:val="4F81BC"/>
              </w:rPr>
              <w:t>%40</w:t>
            </w:r>
            <w:r w:rsidRPr="006552E8">
              <w:t>) + (%90 X %60) = %90</w:t>
            </w:r>
          </w:p>
        </w:tc>
      </w:tr>
      <w:tr w:rsidR="00052151" w:rsidRPr="006552E8" w14:paraId="11DC2EAF" w14:textId="77777777">
        <w:trPr>
          <w:trHeight w:val="1195"/>
        </w:trPr>
        <w:tc>
          <w:tcPr>
            <w:tcW w:w="1529" w:type="dxa"/>
            <w:shd w:val="clear" w:color="auto" w:fill="4AACC5"/>
          </w:tcPr>
          <w:p w14:paraId="354BDAD3" w14:textId="77777777" w:rsidR="00052151" w:rsidRPr="006552E8" w:rsidRDefault="00052151">
            <w:pPr>
              <w:pStyle w:val="TableParagraph"/>
              <w:spacing w:before="10"/>
              <w:rPr>
                <w:b/>
                <w:sz w:val="26"/>
              </w:rPr>
            </w:pPr>
          </w:p>
          <w:p w14:paraId="3A1690DE" w14:textId="77777777" w:rsidR="00052151" w:rsidRPr="006552E8" w:rsidRDefault="00D3649C">
            <w:pPr>
              <w:pStyle w:val="TableParagraph"/>
              <w:ind w:left="110" w:right="328"/>
              <w:rPr>
                <w:b/>
              </w:rPr>
            </w:pPr>
            <w:r w:rsidRPr="006552E8">
              <w:rPr>
                <w:b/>
                <w:color w:val="FFFFFF"/>
              </w:rPr>
              <w:t>Performans Göstergesi</w:t>
            </w:r>
          </w:p>
        </w:tc>
        <w:tc>
          <w:tcPr>
            <w:tcW w:w="1172" w:type="dxa"/>
            <w:tcBorders>
              <w:right w:val="single" w:sz="4" w:space="0" w:color="000000"/>
            </w:tcBorders>
            <w:shd w:val="clear" w:color="auto" w:fill="4AACC5"/>
          </w:tcPr>
          <w:p w14:paraId="0EC061AE" w14:textId="77777777" w:rsidR="00052151" w:rsidRPr="006552E8" w:rsidRDefault="00052151">
            <w:pPr>
              <w:pStyle w:val="TableParagraph"/>
              <w:spacing w:before="10"/>
              <w:rPr>
                <w:b/>
                <w:sz w:val="26"/>
              </w:rPr>
            </w:pPr>
          </w:p>
          <w:p w14:paraId="056FF933" w14:textId="77777777" w:rsidR="00052151" w:rsidRPr="006552E8" w:rsidRDefault="00D3649C">
            <w:pPr>
              <w:pStyle w:val="TableParagraph"/>
              <w:ind w:left="170" w:right="142" w:firstLine="88"/>
              <w:rPr>
                <w:b/>
              </w:rPr>
            </w:pPr>
            <w:r w:rsidRPr="006552E8">
              <w:rPr>
                <w:b/>
                <w:color w:val="FFFFFF"/>
              </w:rPr>
              <w:t>Hedefe Etkisi (%)</w:t>
            </w:r>
          </w:p>
        </w:tc>
        <w:tc>
          <w:tcPr>
            <w:tcW w:w="1471" w:type="dxa"/>
            <w:tcBorders>
              <w:left w:val="single" w:sz="4" w:space="0" w:color="000000"/>
            </w:tcBorders>
            <w:shd w:val="clear" w:color="auto" w:fill="4AACC5"/>
          </w:tcPr>
          <w:p w14:paraId="33B7DAB7" w14:textId="77777777" w:rsidR="00052151" w:rsidRPr="006552E8" w:rsidRDefault="00D3649C">
            <w:pPr>
              <w:pStyle w:val="TableParagraph"/>
              <w:spacing w:before="193"/>
              <w:ind w:left="148" w:right="146"/>
              <w:jc w:val="center"/>
              <w:rPr>
                <w:b/>
              </w:rPr>
            </w:pPr>
            <w:r w:rsidRPr="006552E8">
              <w:rPr>
                <w:b/>
                <w:color w:val="FFFFFF"/>
              </w:rPr>
              <w:t>Plan Dönemi Başlangıç Değeri (A)</w:t>
            </w:r>
          </w:p>
        </w:tc>
        <w:tc>
          <w:tcPr>
            <w:tcW w:w="2155" w:type="dxa"/>
            <w:shd w:val="clear" w:color="auto" w:fill="4AACC5"/>
          </w:tcPr>
          <w:p w14:paraId="2F4E795F" w14:textId="77777777" w:rsidR="00052151" w:rsidRPr="006552E8" w:rsidRDefault="00D3649C">
            <w:pPr>
              <w:pStyle w:val="TableParagraph"/>
              <w:spacing w:before="193"/>
              <w:ind w:left="139" w:right="129"/>
              <w:jc w:val="center"/>
              <w:rPr>
                <w:b/>
              </w:rPr>
            </w:pPr>
            <w:r w:rsidRPr="006552E8">
              <w:rPr>
                <w:b/>
                <w:color w:val="FFFFFF"/>
              </w:rPr>
              <w:t>İzleme Dönemindeki Yılsonu Hedeflenen Değer (B)</w:t>
            </w:r>
          </w:p>
        </w:tc>
        <w:tc>
          <w:tcPr>
            <w:tcW w:w="1442" w:type="dxa"/>
            <w:shd w:val="clear" w:color="auto" w:fill="4AACC5"/>
          </w:tcPr>
          <w:p w14:paraId="7092F1A6" w14:textId="77777777" w:rsidR="00052151" w:rsidRPr="006552E8" w:rsidRDefault="00D3649C">
            <w:pPr>
              <w:pStyle w:val="TableParagraph"/>
              <w:spacing w:before="59"/>
              <w:ind w:left="109" w:right="97"/>
              <w:jc w:val="center"/>
              <w:rPr>
                <w:b/>
              </w:rPr>
            </w:pPr>
            <w:r w:rsidRPr="006552E8">
              <w:rPr>
                <w:b/>
                <w:color w:val="FFFFFF"/>
              </w:rPr>
              <w:t>İzleme Dönemindeki Gerçekleşme Değeri (C)</w:t>
            </w:r>
          </w:p>
        </w:tc>
        <w:tc>
          <w:tcPr>
            <w:tcW w:w="1302" w:type="dxa"/>
            <w:tcBorders>
              <w:right w:val="single" w:sz="4" w:space="0" w:color="000000"/>
            </w:tcBorders>
            <w:shd w:val="clear" w:color="auto" w:fill="4AACC5"/>
          </w:tcPr>
          <w:p w14:paraId="504D59BA" w14:textId="77777777" w:rsidR="00052151" w:rsidRPr="006552E8" w:rsidRDefault="00D3649C">
            <w:pPr>
              <w:pStyle w:val="TableParagraph"/>
              <w:spacing w:before="193"/>
              <w:ind w:left="121" w:right="104"/>
              <w:jc w:val="center"/>
              <w:rPr>
                <w:b/>
              </w:rPr>
            </w:pPr>
            <w:r w:rsidRPr="006552E8">
              <w:rPr>
                <w:b/>
                <w:color w:val="FFFFFF"/>
              </w:rPr>
              <w:t>Performans (%)</w:t>
            </w:r>
          </w:p>
          <w:p w14:paraId="4278081E" w14:textId="77777777" w:rsidR="00052151" w:rsidRPr="006552E8" w:rsidRDefault="00D3649C">
            <w:pPr>
              <w:pStyle w:val="TableParagraph"/>
              <w:spacing w:before="1"/>
              <w:ind w:left="121" w:right="103"/>
              <w:jc w:val="center"/>
              <w:rPr>
                <w:b/>
              </w:rPr>
            </w:pPr>
            <w:r w:rsidRPr="006552E8">
              <w:rPr>
                <w:b/>
                <w:color w:val="FFFFFF"/>
              </w:rPr>
              <w:t>(C-A)/(B-A)</w:t>
            </w:r>
          </w:p>
        </w:tc>
      </w:tr>
      <w:tr w:rsidR="00052151" w:rsidRPr="006552E8" w14:paraId="42BA0571" w14:textId="77777777">
        <w:trPr>
          <w:trHeight w:val="654"/>
        </w:trPr>
        <w:tc>
          <w:tcPr>
            <w:tcW w:w="1529" w:type="dxa"/>
            <w:tcBorders>
              <w:bottom w:val="single" w:sz="4" w:space="0" w:color="000000"/>
            </w:tcBorders>
          </w:tcPr>
          <w:p w14:paraId="46F7A380" w14:textId="77777777" w:rsidR="00052151" w:rsidRPr="006552E8" w:rsidRDefault="00D3649C">
            <w:pPr>
              <w:pStyle w:val="TableParagraph"/>
              <w:spacing w:before="59"/>
              <w:ind w:left="110" w:right="240"/>
            </w:pPr>
            <w:r w:rsidRPr="006552E8">
              <w:t>Memnuniyet oranı</w:t>
            </w:r>
          </w:p>
        </w:tc>
        <w:tc>
          <w:tcPr>
            <w:tcW w:w="1172" w:type="dxa"/>
            <w:tcBorders>
              <w:bottom w:val="single" w:sz="4" w:space="0" w:color="000000"/>
              <w:right w:val="single" w:sz="4" w:space="0" w:color="000000"/>
            </w:tcBorders>
          </w:tcPr>
          <w:p w14:paraId="25483A9F" w14:textId="77777777" w:rsidR="00052151" w:rsidRPr="006552E8" w:rsidRDefault="00D3649C">
            <w:pPr>
              <w:pStyle w:val="TableParagraph"/>
              <w:spacing w:before="193"/>
              <w:ind w:right="462"/>
              <w:jc w:val="right"/>
            </w:pPr>
            <w:r w:rsidRPr="006552E8">
              <w:rPr>
                <w:color w:val="4F81BC"/>
              </w:rPr>
              <w:t>40</w:t>
            </w:r>
          </w:p>
        </w:tc>
        <w:tc>
          <w:tcPr>
            <w:tcW w:w="1471" w:type="dxa"/>
            <w:tcBorders>
              <w:left w:val="single" w:sz="4" w:space="0" w:color="000000"/>
              <w:bottom w:val="single" w:sz="4" w:space="0" w:color="000000"/>
            </w:tcBorders>
          </w:tcPr>
          <w:p w14:paraId="5EFDA66C" w14:textId="77777777" w:rsidR="00052151" w:rsidRPr="006552E8" w:rsidRDefault="00D3649C">
            <w:pPr>
              <w:pStyle w:val="TableParagraph"/>
              <w:spacing w:before="193"/>
              <w:ind w:left="148" w:right="143"/>
              <w:jc w:val="center"/>
            </w:pPr>
            <w:r w:rsidRPr="006552E8">
              <w:t>%50</w:t>
            </w:r>
          </w:p>
        </w:tc>
        <w:tc>
          <w:tcPr>
            <w:tcW w:w="2155" w:type="dxa"/>
            <w:tcBorders>
              <w:bottom w:val="single" w:sz="4" w:space="0" w:color="000000"/>
            </w:tcBorders>
          </w:tcPr>
          <w:p w14:paraId="43E67412" w14:textId="77777777" w:rsidR="00052151" w:rsidRPr="006552E8" w:rsidRDefault="00D3649C">
            <w:pPr>
              <w:pStyle w:val="TableParagraph"/>
              <w:spacing w:before="193"/>
              <w:ind w:left="139" w:right="128"/>
              <w:jc w:val="center"/>
            </w:pPr>
            <w:r w:rsidRPr="006552E8">
              <w:t>%70</w:t>
            </w:r>
          </w:p>
        </w:tc>
        <w:tc>
          <w:tcPr>
            <w:tcW w:w="1442" w:type="dxa"/>
            <w:tcBorders>
              <w:bottom w:val="single" w:sz="4" w:space="0" w:color="000000"/>
            </w:tcBorders>
          </w:tcPr>
          <w:p w14:paraId="7AFFB386" w14:textId="77777777" w:rsidR="00052151" w:rsidRPr="006552E8" w:rsidRDefault="00D3649C">
            <w:pPr>
              <w:pStyle w:val="TableParagraph"/>
              <w:spacing w:before="193"/>
              <w:ind w:left="107" w:right="98"/>
              <w:jc w:val="center"/>
            </w:pPr>
            <w:r w:rsidRPr="006552E8">
              <w:t>%68</w:t>
            </w:r>
          </w:p>
        </w:tc>
        <w:tc>
          <w:tcPr>
            <w:tcW w:w="1302" w:type="dxa"/>
            <w:tcBorders>
              <w:bottom w:val="single" w:sz="4" w:space="0" w:color="000000"/>
              <w:right w:val="single" w:sz="4" w:space="0" w:color="000000"/>
            </w:tcBorders>
          </w:tcPr>
          <w:p w14:paraId="3E97057B" w14:textId="77777777" w:rsidR="00052151" w:rsidRPr="006552E8" w:rsidRDefault="00D3649C">
            <w:pPr>
              <w:pStyle w:val="TableParagraph"/>
              <w:spacing w:before="193"/>
              <w:ind w:left="121" w:right="103"/>
              <w:jc w:val="center"/>
            </w:pPr>
            <w:r w:rsidRPr="006552E8">
              <w:rPr>
                <w:color w:val="FF0000"/>
              </w:rPr>
              <w:t>90</w:t>
            </w:r>
          </w:p>
        </w:tc>
      </w:tr>
      <w:tr w:rsidR="00052151" w:rsidRPr="006552E8" w14:paraId="6C4C6F5F" w14:textId="77777777">
        <w:trPr>
          <w:trHeight w:val="397"/>
        </w:trPr>
        <w:tc>
          <w:tcPr>
            <w:tcW w:w="1529" w:type="dxa"/>
            <w:tcBorders>
              <w:top w:val="single" w:sz="4" w:space="0" w:color="000000"/>
              <w:left w:val="single" w:sz="4" w:space="0" w:color="000000"/>
              <w:bottom w:val="single" w:sz="4" w:space="0" w:color="000000"/>
              <w:right w:val="single" w:sz="4" w:space="0" w:color="000000"/>
            </w:tcBorders>
          </w:tcPr>
          <w:p w14:paraId="756F9E02" w14:textId="77777777" w:rsidR="00052151" w:rsidRPr="006552E8" w:rsidRDefault="00D3649C">
            <w:pPr>
              <w:pStyle w:val="TableParagraph"/>
              <w:spacing w:before="64"/>
              <w:ind w:left="107"/>
            </w:pPr>
            <w:r w:rsidRPr="006552E8">
              <w:t>…</w:t>
            </w:r>
          </w:p>
        </w:tc>
        <w:tc>
          <w:tcPr>
            <w:tcW w:w="1172" w:type="dxa"/>
            <w:tcBorders>
              <w:top w:val="single" w:sz="4" w:space="0" w:color="000000"/>
              <w:left w:val="single" w:sz="4" w:space="0" w:color="000000"/>
              <w:bottom w:val="single" w:sz="4" w:space="0" w:color="000000"/>
              <w:right w:val="single" w:sz="4" w:space="0" w:color="000000"/>
            </w:tcBorders>
          </w:tcPr>
          <w:p w14:paraId="560DAA63" w14:textId="77777777" w:rsidR="00052151" w:rsidRPr="006552E8" w:rsidRDefault="00D3649C">
            <w:pPr>
              <w:pStyle w:val="TableParagraph"/>
              <w:spacing w:before="64"/>
              <w:ind w:right="462"/>
              <w:jc w:val="right"/>
            </w:pPr>
            <w:r w:rsidRPr="006552E8">
              <w:t>60</w:t>
            </w:r>
          </w:p>
        </w:tc>
        <w:tc>
          <w:tcPr>
            <w:tcW w:w="1471" w:type="dxa"/>
            <w:tcBorders>
              <w:top w:val="single" w:sz="4" w:space="0" w:color="000000"/>
              <w:left w:val="single" w:sz="4" w:space="0" w:color="000000"/>
              <w:bottom w:val="single" w:sz="4" w:space="0" w:color="000000"/>
              <w:right w:val="single" w:sz="4" w:space="0" w:color="000000"/>
            </w:tcBorders>
          </w:tcPr>
          <w:p w14:paraId="654E74F3" w14:textId="77777777" w:rsidR="00052151" w:rsidRPr="006552E8" w:rsidRDefault="00D3649C">
            <w:pPr>
              <w:pStyle w:val="TableParagraph"/>
              <w:spacing w:before="64"/>
              <w:ind w:left="5"/>
              <w:jc w:val="center"/>
            </w:pPr>
            <w:r w:rsidRPr="006552E8">
              <w:t>…</w:t>
            </w:r>
          </w:p>
        </w:tc>
        <w:tc>
          <w:tcPr>
            <w:tcW w:w="2155" w:type="dxa"/>
            <w:tcBorders>
              <w:top w:val="single" w:sz="4" w:space="0" w:color="000000"/>
              <w:left w:val="single" w:sz="4" w:space="0" w:color="000000"/>
              <w:bottom w:val="single" w:sz="4" w:space="0" w:color="000000"/>
              <w:right w:val="single" w:sz="4" w:space="0" w:color="000000"/>
            </w:tcBorders>
          </w:tcPr>
          <w:p w14:paraId="0DE97814" w14:textId="77777777" w:rsidR="00052151" w:rsidRPr="006552E8" w:rsidRDefault="00D3649C">
            <w:pPr>
              <w:pStyle w:val="TableParagraph"/>
              <w:spacing w:before="64"/>
              <w:ind w:left="8"/>
              <w:jc w:val="center"/>
            </w:pPr>
            <w:r w:rsidRPr="006552E8">
              <w:t>…</w:t>
            </w:r>
          </w:p>
        </w:tc>
        <w:tc>
          <w:tcPr>
            <w:tcW w:w="1442" w:type="dxa"/>
            <w:tcBorders>
              <w:top w:val="single" w:sz="4" w:space="0" w:color="000000"/>
              <w:left w:val="single" w:sz="4" w:space="0" w:color="000000"/>
              <w:bottom w:val="single" w:sz="4" w:space="0" w:color="000000"/>
              <w:right w:val="single" w:sz="4" w:space="0" w:color="000000"/>
            </w:tcBorders>
          </w:tcPr>
          <w:p w14:paraId="50B05D06" w14:textId="77777777" w:rsidR="00052151" w:rsidRPr="006552E8" w:rsidRDefault="00D3649C">
            <w:pPr>
              <w:pStyle w:val="TableParagraph"/>
              <w:spacing w:before="64"/>
              <w:ind w:left="11"/>
              <w:jc w:val="center"/>
            </w:pPr>
            <w:r w:rsidRPr="006552E8">
              <w:t>…</w:t>
            </w:r>
          </w:p>
        </w:tc>
        <w:tc>
          <w:tcPr>
            <w:tcW w:w="1302" w:type="dxa"/>
            <w:tcBorders>
              <w:top w:val="single" w:sz="4" w:space="0" w:color="000000"/>
              <w:left w:val="single" w:sz="4" w:space="0" w:color="000000"/>
              <w:bottom w:val="single" w:sz="4" w:space="0" w:color="000000"/>
              <w:right w:val="single" w:sz="4" w:space="0" w:color="000000"/>
            </w:tcBorders>
          </w:tcPr>
          <w:p w14:paraId="18ED8D24" w14:textId="77777777" w:rsidR="00052151" w:rsidRPr="006552E8" w:rsidRDefault="00D3649C">
            <w:pPr>
              <w:pStyle w:val="TableParagraph"/>
              <w:spacing w:before="64"/>
              <w:ind w:left="522" w:right="507"/>
              <w:jc w:val="center"/>
            </w:pPr>
            <w:r w:rsidRPr="006552E8">
              <w:t>90</w:t>
            </w:r>
          </w:p>
        </w:tc>
      </w:tr>
    </w:tbl>
    <w:p w14:paraId="4B5992C9" w14:textId="77777777" w:rsidR="00052151" w:rsidRPr="006552E8" w:rsidRDefault="00052151">
      <w:pPr>
        <w:pStyle w:val="GvdeMetni"/>
        <w:rPr>
          <w:b/>
        </w:rPr>
      </w:pPr>
    </w:p>
    <w:p w14:paraId="46610BDA" w14:textId="77777777" w:rsidR="00052151" w:rsidRPr="006552E8" w:rsidRDefault="00052151">
      <w:pPr>
        <w:pStyle w:val="GvdeMetni"/>
        <w:spacing w:before="7"/>
        <w:rPr>
          <w:b/>
          <w:sz w:val="19"/>
        </w:rPr>
      </w:pPr>
    </w:p>
    <w:p w14:paraId="14107414" w14:textId="77777777" w:rsidR="00052151" w:rsidRPr="006552E8" w:rsidRDefault="00D3649C">
      <w:pPr>
        <w:pStyle w:val="Balk3"/>
        <w:numPr>
          <w:ilvl w:val="0"/>
          <w:numId w:val="5"/>
        </w:numPr>
        <w:tabs>
          <w:tab w:val="left" w:pos="497"/>
        </w:tabs>
        <w:spacing w:before="1"/>
        <w:ind w:hanging="359"/>
      </w:pPr>
      <w:r w:rsidRPr="006552E8">
        <w:t>Her Yıl Aynı Değeri Koruma Şeklinde İfade Edilen</w:t>
      </w:r>
      <w:r w:rsidRPr="006552E8">
        <w:rPr>
          <w:spacing w:val="-7"/>
        </w:rPr>
        <w:t xml:space="preserve"> </w:t>
      </w:r>
      <w:r w:rsidRPr="006552E8">
        <w:t>Göstergeler</w:t>
      </w:r>
    </w:p>
    <w:p w14:paraId="5641DA7D" w14:textId="77777777" w:rsidR="00052151" w:rsidRPr="006552E8" w:rsidRDefault="00052151">
      <w:pPr>
        <w:pStyle w:val="GvdeMetni"/>
        <w:spacing w:before="10"/>
        <w:rPr>
          <w:b/>
          <w:sz w:val="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42"/>
        <w:gridCol w:w="942"/>
        <w:gridCol w:w="942"/>
        <w:gridCol w:w="945"/>
        <w:gridCol w:w="942"/>
      </w:tblGrid>
      <w:tr w:rsidR="00052151" w:rsidRPr="006552E8" w14:paraId="0EEB4D15" w14:textId="77777777">
        <w:trPr>
          <w:trHeight w:val="657"/>
        </w:trPr>
        <w:tc>
          <w:tcPr>
            <w:tcW w:w="2665" w:type="dxa"/>
            <w:shd w:val="clear" w:color="auto" w:fill="4AACC5"/>
          </w:tcPr>
          <w:p w14:paraId="3767C23B" w14:textId="77777777" w:rsidR="00052151" w:rsidRPr="006552E8" w:rsidRDefault="00D3649C">
            <w:pPr>
              <w:pStyle w:val="TableParagraph"/>
              <w:spacing w:before="193"/>
              <w:ind w:left="107"/>
              <w:rPr>
                <w:b/>
              </w:rPr>
            </w:pPr>
            <w:r w:rsidRPr="006552E8">
              <w:rPr>
                <w:b/>
                <w:color w:val="FFFFFF"/>
              </w:rPr>
              <w:t>Performans Göstergesi</w:t>
            </w:r>
          </w:p>
        </w:tc>
        <w:tc>
          <w:tcPr>
            <w:tcW w:w="1702" w:type="dxa"/>
            <w:shd w:val="clear" w:color="auto" w:fill="4AACC5"/>
          </w:tcPr>
          <w:p w14:paraId="22931C97" w14:textId="77777777" w:rsidR="00052151" w:rsidRPr="006552E8" w:rsidRDefault="00D3649C">
            <w:pPr>
              <w:pStyle w:val="TableParagraph"/>
              <w:spacing w:before="59"/>
              <w:ind w:left="234" w:right="208" w:firstLine="189"/>
              <w:rPr>
                <w:b/>
              </w:rPr>
            </w:pPr>
            <w:r w:rsidRPr="006552E8">
              <w:rPr>
                <w:b/>
                <w:color w:val="FFFFFF"/>
              </w:rPr>
              <w:t>Başlangıç Değeri (2017)</w:t>
            </w:r>
          </w:p>
        </w:tc>
        <w:tc>
          <w:tcPr>
            <w:tcW w:w="942" w:type="dxa"/>
            <w:shd w:val="clear" w:color="auto" w:fill="4AACC5"/>
          </w:tcPr>
          <w:p w14:paraId="00BC8774" w14:textId="77777777" w:rsidR="00052151" w:rsidRPr="006552E8" w:rsidRDefault="00D3649C">
            <w:pPr>
              <w:pStyle w:val="TableParagraph"/>
              <w:spacing w:before="193"/>
              <w:ind w:left="221" w:right="213"/>
              <w:jc w:val="center"/>
              <w:rPr>
                <w:b/>
              </w:rPr>
            </w:pPr>
            <w:r w:rsidRPr="006552E8">
              <w:rPr>
                <w:b/>
                <w:color w:val="FFFFFF"/>
              </w:rPr>
              <w:t>2018</w:t>
            </w:r>
          </w:p>
        </w:tc>
        <w:tc>
          <w:tcPr>
            <w:tcW w:w="942" w:type="dxa"/>
            <w:shd w:val="clear" w:color="auto" w:fill="4AACC5"/>
          </w:tcPr>
          <w:p w14:paraId="5BA52243" w14:textId="77777777" w:rsidR="00052151" w:rsidRPr="006552E8" w:rsidRDefault="00D3649C">
            <w:pPr>
              <w:pStyle w:val="TableParagraph"/>
              <w:spacing w:before="193"/>
              <w:ind w:left="245"/>
              <w:rPr>
                <w:b/>
              </w:rPr>
            </w:pPr>
            <w:r w:rsidRPr="006552E8">
              <w:rPr>
                <w:b/>
                <w:color w:val="FFFFFF"/>
              </w:rPr>
              <w:t>2019</w:t>
            </w:r>
          </w:p>
        </w:tc>
        <w:tc>
          <w:tcPr>
            <w:tcW w:w="942" w:type="dxa"/>
            <w:shd w:val="clear" w:color="auto" w:fill="4AACC5"/>
          </w:tcPr>
          <w:p w14:paraId="69205C39" w14:textId="77777777" w:rsidR="00052151" w:rsidRPr="006552E8" w:rsidRDefault="00D3649C">
            <w:pPr>
              <w:pStyle w:val="TableParagraph"/>
              <w:spacing w:before="193"/>
              <w:ind w:left="244"/>
              <w:rPr>
                <w:b/>
              </w:rPr>
            </w:pPr>
            <w:r w:rsidRPr="006552E8">
              <w:rPr>
                <w:b/>
                <w:color w:val="FFFFFF"/>
              </w:rPr>
              <w:t>2020</w:t>
            </w:r>
          </w:p>
        </w:tc>
        <w:tc>
          <w:tcPr>
            <w:tcW w:w="945" w:type="dxa"/>
            <w:shd w:val="clear" w:color="auto" w:fill="4AACC5"/>
          </w:tcPr>
          <w:p w14:paraId="197EF3FD" w14:textId="77777777" w:rsidR="00052151" w:rsidRPr="006552E8" w:rsidRDefault="00D3649C">
            <w:pPr>
              <w:pStyle w:val="TableParagraph"/>
              <w:spacing w:before="193"/>
              <w:ind w:left="224" w:right="224"/>
              <w:jc w:val="center"/>
              <w:rPr>
                <w:b/>
              </w:rPr>
            </w:pPr>
            <w:r w:rsidRPr="006552E8">
              <w:rPr>
                <w:b/>
                <w:color w:val="FFFFFF"/>
              </w:rPr>
              <w:t>2021</w:t>
            </w:r>
          </w:p>
        </w:tc>
        <w:tc>
          <w:tcPr>
            <w:tcW w:w="942" w:type="dxa"/>
            <w:shd w:val="clear" w:color="auto" w:fill="4AACC5"/>
          </w:tcPr>
          <w:p w14:paraId="3662FF5C" w14:textId="77777777" w:rsidR="00052151" w:rsidRPr="006552E8" w:rsidRDefault="00D3649C">
            <w:pPr>
              <w:pStyle w:val="TableParagraph"/>
              <w:spacing w:before="193"/>
              <w:ind w:left="215" w:right="218"/>
              <w:jc w:val="center"/>
              <w:rPr>
                <w:b/>
              </w:rPr>
            </w:pPr>
            <w:r w:rsidRPr="006552E8">
              <w:rPr>
                <w:b/>
                <w:color w:val="FFFFFF"/>
              </w:rPr>
              <w:t>2022</w:t>
            </w:r>
          </w:p>
        </w:tc>
      </w:tr>
      <w:tr w:rsidR="00052151" w:rsidRPr="006552E8" w14:paraId="069B2C3E" w14:textId="77777777">
        <w:trPr>
          <w:trHeight w:val="397"/>
        </w:trPr>
        <w:tc>
          <w:tcPr>
            <w:tcW w:w="2665" w:type="dxa"/>
          </w:tcPr>
          <w:p w14:paraId="73F8DE3D" w14:textId="77777777" w:rsidR="00052151" w:rsidRPr="006552E8" w:rsidRDefault="00D3649C">
            <w:pPr>
              <w:pStyle w:val="TableParagraph"/>
              <w:spacing w:before="64"/>
              <w:ind w:left="107"/>
            </w:pPr>
            <w:r w:rsidRPr="006552E8">
              <w:t>Memnuniyet oranı</w:t>
            </w:r>
          </w:p>
        </w:tc>
        <w:tc>
          <w:tcPr>
            <w:tcW w:w="1702" w:type="dxa"/>
          </w:tcPr>
          <w:p w14:paraId="2D72D288" w14:textId="77777777" w:rsidR="00052151" w:rsidRPr="006552E8" w:rsidRDefault="00D3649C">
            <w:pPr>
              <w:pStyle w:val="TableParagraph"/>
              <w:spacing w:before="64"/>
              <w:ind w:left="606" w:right="599"/>
              <w:jc w:val="center"/>
            </w:pPr>
            <w:r w:rsidRPr="006552E8">
              <w:t>%85</w:t>
            </w:r>
          </w:p>
        </w:tc>
        <w:tc>
          <w:tcPr>
            <w:tcW w:w="942" w:type="dxa"/>
          </w:tcPr>
          <w:p w14:paraId="2903755D" w14:textId="77777777" w:rsidR="00052151" w:rsidRPr="006552E8" w:rsidRDefault="00D3649C">
            <w:pPr>
              <w:pStyle w:val="TableParagraph"/>
              <w:spacing w:before="64"/>
              <w:ind w:left="221" w:right="213"/>
              <w:jc w:val="center"/>
            </w:pPr>
            <w:r w:rsidRPr="006552E8">
              <w:t>%85</w:t>
            </w:r>
          </w:p>
        </w:tc>
        <w:tc>
          <w:tcPr>
            <w:tcW w:w="942" w:type="dxa"/>
          </w:tcPr>
          <w:p w14:paraId="04BA2EFB" w14:textId="77777777" w:rsidR="00052151" w:rsidRPr="006552E8" w:rsidRDefault="00D3649C">
            <w:pPr>
              <w:pStyle w:val="TableParagraph"/>
              <w:spacing w:before="64"/>
              <w:ind w:left="278"/>
            </w:pPr>
            <w:r w:rsidRPr="006552E8">
              <w:t>%85</w:t>
            </w:r>
          </w:p>
        </w:tc>
        <w:tc>
          <w:tcPr>
            <w:tcW w:w="942" w:type="dxa"/>
          </w:tcPr>
          <w:p w14:paraId="75A8FD84" w14:textId="77777777" w:rsidR="00052151" w:rsidRPr="006552E8" w:rsidRDefault="00D3649C">
            <w:pPr>
              <w:pStyle w:val="TableParagraph"/>
              <w:spacing w:before="64"/>
              <w:ind w:left="277"/>
            </w:pPr>
            <w:r w:rsidRPr="006552E8">
              <w:t>%85</w:t>
            </w:r>
          </w:p>
        </w:tc>
        <w:tc>
          <w:tcPr>
            <w:tcW w:w="945" w:type="dxa"/>
          </w:tcPr>
          <w:p w14:paraId="6F12A2D7" w14:textId="77777777" w:rsidR="00052151" w:rsidRPr="006552E8" w:rsidRDefault="00D3649C">
            <w:pPr>
              <w:pStyle w:val="TableParagraph"/>
              <w:spacing w:before="64"/>
              <w:ind w:left="224" w:right="224"/>
              <w:jc w:val="center"/>
            </w:pPr>
            <w:r w:rsidRPr="006552E8">
              <w:t>%85</w:t>
            </w:r>
          </w:p>
        </w:tc>
        <w:tc>
          <w:tcPr>
            <w:tcW w:w="942" w:type="dxa"/>
          </w:tcPr>
          <w:p w14:paraId="38FE15E8" w14:textId="77777777" w:rsidR="00052151" w:rsidRPr="006552E8" w:rsidRDefault="00D3649C">
            <w:pPr>
              <w:pStyle w:val="TableParagraph"/>
              <w:spacing w:before="64"/>
              <w:ind w:left="215" w:right="218"/>
              <w:jc w:val="center"/>
            </w:pPr>
            <w:r w:rsidRPr="006552E8">
              <w:t>%85</w:t>
            </w:r>
          </w:p>
        </w:tc>
      </w:tr>
    </w:tbl>
    <w:p w14:paraId="09FCFA87" w14:textId="77777777" w:rsidR="00052151" w:rsidRPr="006552E8" w:rsidRDefault="00052151">
      <w:pPr>
        <w:pStyle w:val="GvdeMetni"/>
        <w:spacing w:before="11"/>
        <w:rPr>
          <w:b/>
          <w:sz w:val="23"/>
        </w:rPr>
      </w:pPr>
    </w:p>
    <w:p w14:paraId="4923C2C4" w14:textId="77777777" w:rsidR="00052151" w:rsidRPr="006552E8" w:rsidRDefault="00D3649C">
      <w:pPr>
        <w:pStyle w:val="GvdeMetni"/>
        <w:ind w:left="138" w:right="138"/>
        <w:jc w:val="both"/>
      </w:pPr>
      <w:r w:rsidRPr="006552E8">
        <w:t>Ulaşılan belirli bir seviyeyi korumak şeklindeki gösterge türünde performans ölçümünde gösterge değerinin korunmuş olması yüzde 100 performansı ifade eder.</w:t>
      </w:r>
    </w:p>
    <w:p w14:paraId="7BF3BC1B" w14:textId="77777777" w:rsidR="00052151" w:rsidRPr="006552E8" w:rsidRDefault="00BD5B54">
      <w:pPr>
        <w:pStyle w:val="GvdeMetni"/>
        <w:spacing w:before="120"/>
        <w:ind w:left="138" w:right="133"/>
        <w:jc w:val="both"/>
      </w:pPr>
      <w:r w:rsidRPr="006552E8">
        <w:rPr>
          <w:noProof/>
          <w:lang w:eastAsia="tr-TR"/>
        </w:rPr>
        <mc:AlternateContent>
          <mc:Choice Requires="wpg">
            <w:drawing>
              <wp:anchor distT="0" distB="0" distL="0" distR="0" simplePos="0" relativeHeight="487804416" behindDoc="1" locked="0" layoutInCell="1" allowOverlap="1" wp14:anchorId="5046CC16" wp14:editId="4710480D">
                <wp:simplePos x="0" y="0"/>
                <wp:positionH relativeFrom="page">
                  <wp:posOffset>882650</wp:posOffset>
                </wp:positionH>
                <wp:positionV relativeFrom="paragraph">
                  <wp:posOffset>884555</wp:posOffset>
                </wp:positionV>
                <wp:extent cx="5791200" cy="184785"/>
                <wp:effectExtent l="0" t="0" r="0" b="0"/>
                <wp:wrapTopAndBottom/>
                <wp:docPr id="185"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1393"/>
                          <a:chExt cx="9120" cy="291"/>
                        </a:xfrm>
                      </wpg:grpSpPr>
                      <wps:wsp>
                        <wps:cNvPr id="186" name="Rectangle 178"/>
                        <wps:cNvSpPr>
                          <a:spLocks/>
                        </wps:cNvSpPr>
                        <wps:spPr bwMode="auto">
                          <a:xfrm>
                            <a:off x="1390" y="1402"/>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Freeform 177"/>
                        <wps:cNvSpPr>
                          <a:spLocks/>
                        </wps:cNvSpPr>
                        <wps:spPr bwMode="auto">
                          <a:xfrm>
                            <a:off x="1390" y="1392"/>
                            <a:ext cx="8887" cy="10"/>
                          </a:xfrm>
                          <a:custGeom>
                            <a:avLst/>
                            <a:gdLst>
                              <a:gd name="T0" fmla="+- 0 10276 1390"/>
                              <a:gd name="T1" fmla="*/ T0 w 8887"/>
                              <a:gd name="T2" fmla="+- 0 1393 1393"/>
                              <a:gd name="T3" fmla="*/ 1393 h 10"/>
                              <a:gd name="T4" fmla="+- 0 1390 1390"/>
                              <a:gd name="T5" fmla="*/ T4 w 8887"/>
                              <a:gd name="T6" fmla="+- 0 1393 1393"/>
                              <a:gd name="T7" fmla="*/ 1393 h 10"/>
                              <a:gd name="T8" fmla="+- 0 1390 1390"/>
                              <a:gd name="T9" fmla="*/ T8 w 8887"/>
                              <a:gd name="T10" fmla="+- 0 1395 1393"/>
                              <a:gd name="T11" fmla="*/ 1395 h 10"/>
                              <a:gd name="T12" fmla="+- 0 1390 1390"/>
                              <a:gd name="T13" fmla="*/ T12 w 8887"/>
                              <a:gd name="T14" fmla="+- 0 1403 1393"/>
                              <a:gd name="T15" fmla="*/ 1403 h 10"/>
                              <a:gd name="T16" fmla="+- 0 10276 1390"/>
                              <a:gd name="T17" fmla="*/ T16 w 8887"/>
                              <a:gd name="T18" fmla="+- 0 1403 1393"/>
                              <a:gd name="T19" fmla="*/ 1403 h 10"/>
                              <a:gd name="T20" fmla="+- 0 10276 1390"/>
                              <a:gd name="T21" fmla="*/ T20 w 8887"/>
                              <a:gd name="T22" fmla="+- 0 1395 1393"/>
                              <a:gd name="T23" fmla="*/ 1395 h 10"/>
                              <a:gd name="T24" fmla="+- 0 10276 1390"/>
                              <a:gd name="T25" fmla="*/ T24 w 8887"/>
                              <a:gd name="T26" fmla="+- 0 1393 1393"/>
                              <a:gd name="T27" fmla="*/ 1393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10"/>
                                </a:lnTo>
                                <a:lnTo>
                                  <a:pt x="8886" y="10"/>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Text Box 176"/>
                        <wps:cNvSpPr txBox="1">
                          <a:spLocks/>
                        </wps:cNvSpPr>
                        <wps:spPr bwMode="auto">
                          <a:xfrm>
                            <a:off x="1418" y="1459"/>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5C67"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89" name="Text Box 175"/>
                        <wps:cNvSpPr txBox="1">
                          <a:spLocks/>
                        </wps:cNvSpPr>
                        <wps:spPr bwMode="auto">
                          <a:xfrm>
                            <a:off x="10245" y="1443"/>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00CC8" w14:textId="77777777" w:rsidR="00786CD5" w:rsidRDefault="00786CD5">
                              <w:pPr>
                                <w:spacing w:line="240" w:lineRule="exact"/>
                                <w:rPr>
                                  <w:sz w:val="24"/>
                                </w:rPr>
                              </w:pPr>
                              <w:r>
                                <w:rPr>
                                  <w:color w:val="FFFFFF"/>
                                  <w:sz w:val="24"/>
                                  <w:shd w:val="clear" w:color="auto" w:fill="30849B"/>
                                </w:rPr>
                                <w:t>94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6CC16" id="Group 174" o:spid="_x0000_s1301" style="position:absolute;left:0;text-align:left;margin-left:69.5pt;margin-top:69.65pt;width:456pt;height:14.55pt;z-index:-15512064;mso-wrap-distance-left:0;mso-wrap-distance-right:0;mso-position-horizontal-relative:page;mso-position-vertical-relative:text" coordorigin="1390,1393"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">
                <v:rect id="Rectangle 178" o:spid="_x0000_s1302" style="position:absolute;left:1390;top:1402;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" fillcolor="#30849b" stroked="f">
                  <v:path arrowok="t"/>
                </v:rect>
                <v:shape id="Freeform 177" o:spid="_x0000_s1303" style="position:absolute;left:1390;top:1392;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" path="m8886,l,,,2r,8l8886,10r,-8l8886,xe" fillcolor="black" stroked="f">
                  <v:path arrowok="t" o:connecttype="custom" o:connectlocs="8886,1393;0,1393;0,1395;0,1403;8886,1403;8886,1395;8886,1393" o:connectangles="0,0,0,0,0,0,0"/>
                </v:shape>
                <v:shape id="Text Box 176" o:spid="_x0000_s1304" type="#_x0000_t202" style="position:absolute;left:1418;top:1459;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" filled="f" stroked="f">
                  <v:path arrowok="t"/>
                  <v:textbox inset="0,0,0,0">
                    <w:txbxContent>
                      <w:p w14:paraId="054B5C67" w14:textId="77777777" w:rsidR="00786CD5" w:rsidRDefault="00786CD5">
                        <w:pPr>
                          <w:spacing w:line="180" w:lineRule="exact"/>
                          <w:rPr>
                            <w:b/>
                            <w:sz w:val="18"/>
                          </w:rPr>
                        </w:pPr>
                        <w:r>
                          <w:rPr>
                            <w:b/>
                            <w:color w:val="FFFFFF"/>
                            <w:sz w:val="18"/>
                          </w:rPr>
                          <w:t>Üniversiteler İçin Stratejik Planlama Rehberi</w:t>
                        </w:r>
                      </w:p>
                    </w:txbxContent>
                  </v:textbox>
                </v:shape>
                <v:shape id="Text Box 175" o:spid="_x0000_s1305" type="#_x0000_t202" style="position:absolute;left:10245;top:1443;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" filled="f" stroked="f">
                  <v:path arrowok="t"/>
                  <v:textbox inset="0,0,0,0">
                    <w:txbxContent>
                      <w:p w14:paraId="0ED00CC8" w14:textId="77777777" w:rsidR="00786CD5" w:rsidRDefault="00786CD5">
                        <w:pPr>
                          <w:spacing w:line="240" w:lineRule="exact"/>
                          <w:rPr>
                            <w:sz w:val="24"/>
                          </w:rPr>
                        </w:pPr>
                        <w:r>
                          <w:rPr>
                            <w:color w:val="FFFFFF"/>
                            <w:sz w:val="24"/>
                            <w:shd w:val="clear" w:color="auto" w:fill="30849B"/>
                          </w:rPr>
                          <w:t>94</w:t>
                        </w:r>
                      </w:p>
                    </w:txbxContent>
                  </v:textbox>
                </v:shape>
                <w10:wrap type="topAndBottom" anchorx="page"/>
              </v:group>
            </w:pict>
          </mc:Fallback>
        </mc:AlternateContent>
      </w:r>
      <w:r w:rsidR="00D3649C" w:rsidRPr="006552E8">
        <w:t xml:space="preserve">Bu tip performans göstergelerinde performansın hesaplanması, stratejik plan izleme </w:t>
      </w:r>
      <w:r w:rsidR="00D3649C" w:rsidRPr="006552E8">
        <w:lastRenderedPageBreak/>
        <w:t>tablosu (Tablo 25) ile stratejik plan değerlendirme tablosunda (Tablo 26) yer alan (C-A)/(B-A) formülasyonuna göre değil; İzleme Dönemindeki Gerçekleşme Değeri/İzleme Dönemindeki Yılsonu Hedeflenen Değer (C/B) formülasyonuna göre yapılır.</w:t>
      </w:r>
    </w:p>
    <w:p w14:paraId="50844F05" w14:textId="77777777" w:rsidR="00052151" w:rsidRPr="006552E8" w:rsidRDefault="00052151">
      <w:pPr>
        <w:jc w:val="both"/>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ED84C5A"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56A8EF51" wp14:editId="29F1D30A">
                <wp:extent cx="5796915" cy="140335"/>
                <wp:effectExtent l="0" t="0" r="0" b="0"/>
                <wp:docPr id="18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DAEDA"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56A8EF51" id="Text Box 173" o:spid="_x0000_s1306"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" fillcolor="#30849b" stroked="f">
                <v:path arrowok="t"/>
                <v:textbox inset="0,0,0,0">
                  <w:txbxContent>
                    <w:p w14:paraId="005DAEDA"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4AF61B38" w14:textId="77777777" w:rsidR="00052151" w:rsidRPr="006552E8" w:rsidRDefault="00052151">
      <w:pPr>
        <w:pStyle w:val="GvdeMetni"/>
        <w:rPr>
          <w:sz w:val="20"/>
        </w:rPr>
      </w:pPr>
    </w:p>
    <w:p w14:paraId="5E7F1D5E" w14:textId="77777777" w:rsidR="00052151" w:rsidRPr="006552E8" w:rsidRDefault="00052151">
      <w:pPr>
        <w:pStyle w:val="GvdeMetni"/>
        <w:spacing w:before="8"/>
        <w:rPr>
          <w:sz w:val="16"/>
        </w:rPr>
      </w:pPr>
    </w:p>
    <w:p w14:paraId="4D9679D0" w14:textId="77777777" w:rsidR="00052151" w:rsidRPr="006552E8" w:rsidRDefault="00D3649C">
      <w:pPr>
        <w:pStyle w:val="GvdeMetni"/>
        <w:spacing w:before="52"/>
        <w:ind w:left="138" w:right="135"/>
        <w:jc w:val="both"/>
      </w:pPr>
      <w:r w:rsidRPr="006552E8">
        <w:t>Aşağı ya da yukarı yönlü değişimler, göstergenin mahiyetine göre düşük ya da yüksek performansı ifade edebilir. Performansa ilişkin değerlendirme bu husus dikkate alınarak yapılır.</w:t>
      </w:r>
    </w:p>
    <w:p w14:paraId="20CBF229" w14:textId="77777777" w:rsidR="00052151" w:rsidRPr="006552E8" w:rsidRDefault="00052151">
      <w:pPr>
        <w:pStyle w:val="GvdeMetni"/>
        <w:spacing w:before="8"/>
        <w:rPr>
          <w:sz w:val="19"/>
        </w:rPr>
      </w:pPr>
    </w:p>
    <w:p w14:paraId="4B15E151" w14:textId="77777777" w:rsidR="00052151" w:rsidRPr="006552E8" w:rsidRDefault="00D3649C">
      <w:pPr>
        <w:pStyle w:val="Balk3"/>
        <w:ind w:left="138"/>
      </w:pPr>
      <w:r w:rsidRPr="006552E8">
        <w:t>Performansın hesaplanması: 2021 yılı</w:t>
      </w:r>
    </w:p>
    <w:p w14:paraId="2171B2C6" w14:textId="77777777" w:rsidR="00052151" w:rsidRPr="006552E8" w:rsidRDefault="00052151">
      <w:pPr>
        <w:pStyle w:val="GvdeMetni"/>
        <w:spacing w:before="10"/>
        <w:rPr>
          <w:b/>
          <w:sz w:val="9"/>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83"/>
        <w:gridCol w:w="1216"/>
        <w:gridCol w:w="1472"/>
        <w:gridCol w:w="2155"/>
        <w:gridCol w:w="1457"/>
        <w:gridCol w:w="1287"/>
      </w:tblGrid>
      <w:tr w:rsidR="00052151" w:rsidRPr="006552E8" w14:paraId="4327AAA7" w14:textId="77777777">
        <w:trPr>
          <w:trHeight w:val="398"/>
        </w:trPr>
        <w:tc>
          <w:tcPr>
            <w:tcW w:w="2699" w:type="dxa"/>
            <w:gridSpan w:val="2"/>
            <w:tcBorders>
              <w:right w:val="single" w:sz="4" w:space="0" w:color="000000"/>
            </w:tcBorders>
            <w:shd w:val="clear" w:color="auto" w:fill="4AACC5"/>
          </w:tcPr>
          <w:p w14:paraId="21E4214F" w14:textId="77777777" w:rsidR="00052151" w:rsidRPr="006552E8" w:rsidRDefault="00D3649C">
            <w:pPr>
              <w:pStyle w:val="TableParagraph"/>
              <w:spacing w:before="64"/>
              <w:ind w:left="107"/>
              <w:rPr>
                <w:b/>
              </w:rPr>
            </w:pPr>
            <w:r w:rsidRPr="006552E8">
              <w:rPr>
                <w:b/>
                <w:color w:val="FFFFFF"/>
              </w:rPr>
              <w:t>H1.1 Performansı</w:t>
            </w:r>
          </w:p>
        </w:tc>
        <w:tc>
          <w:tcPr>
            <w:tcW w:w="6371" w:type="dxa"/>
            <w:gridSpan w:val="4"/>
            <w:tcBorders>
              <w:left w:val="single" w:sz="4" w:space="0" w:color="000000"/>
              <w:right w:val="single" w:sz="4" w:space="0" w:color="000000"/>
            </w:tcBorders>
          </w:tcPr>
          <w:p w14:paraId="47DEA333" w14:textId="77777777" w:rsidR="00052151" w:rsidRPr="006552E8" w:rsidRDefault="00D3649C">
            <w:pPr>
              <w:pStyle w:val="TableParagraph"/>
              <w:spacing w:before="64"/>
              <w:ind w:left="106"/>
            </w:pPr>
            <w:r w:rsidRPr="006552E8">
              <w:rPr>
                <w:color w:val="FF0000"/>
              </w:rPr>
              <w:t xml:space="preserve">(%100 </w:t>
            </w:r>
            <w:r w:rsidRPr="006552E8">
              <w:t xml:space="preserve">X </w:t>
            </w:r>
            <w:r w:rsidRPr="006552E8">
              <w:rPr>
                <w:color w:val="4F81BC"/>
              </w:rPr>
              <w:t>%40</w:t>
            </w:r>
            <w:r w:rsidRPr="006552E8">
              <w:t>) + (%90 X %60) = %94</w:t>
            </w:r>
          </w:p>
        </w:tc>
      </w:tr>
      <w:tr w:rsidR="00052151" w:rsidRPr="006552E8" w14:paraId="104DD08B" w14:textId="77777777">
        <w:trPr>
          <w:trHeight w:val="1192"/>
        </w:trPr>
        <w:tc>
          <w:tcPr>
            <w:tcW w:w="1483" w:type="dxa"/>
            <w:shd w:val="clear" w:color="auto" w:fill="4AACC5"/>
          </w:tcPr>
          <w:p w14:paraId="63CA9B50" w14:textId="77777777" w:rsidR="00052151" w:rsidRPr="006552E8" w:rsidRDefault="00052151">
            <w:pPr>
              <w:pStyle w:val="TableParagraph"/>
              <w:spacing w:before="8"/>
              <w:rPr>
                <w:b/>
                <w:sz w:val="26"/>
              </w:rPr>
            </w:pPr>
          </w:p>
          <w:p w14:paraId="6EB53350" w14:textId="77777777" w:rsidR="00052151" w:rsidRPr="006552E8" w:rsidRDefault="00D3649C">
            <w:pPr>
              <w:pStyle w:val="TableParagraph"/>
              <w:ind w:left="107" w:right="285"/>
              <w:rPr>
                <w:b/>
              </w:rPr>
            </w:pPr>
            <w:r w:rsidRPr="006552E8">
              <w:rPr>
                <w:b/>
                <w:color w:val="FFFFFF"/>
              </w:rPr>
              <w:t>Performans Göstergesi</w:t>
            </w:r>
          </w:p>
        </w:tc>
        <w:tc>
          <w:tcPr>
            <w:tcW w:w="1216" w:type="dxa"/>
            <w:tcBorders>
              <w:right w:val="single" w:sz="4" w:space="0" w:color="000000"/>
            </w:tcBorders>
            <w:shd w:val="clear" w:color="auto" w:fill="4AACC5"/>
          </w:tcPr>
          <w:p w14:paraId="387E6971" w14:textId="77777777" w:rsidR="00052151" w:rsidRPr="006552E8" w:rsidRDefault="00052151">
            <w:pPr>
              <w:pStyle w:val="TableParagraph"/>
              <w:spacing w:before="8"/>
              <w:rPr>
                <w:b/>
                <w:sz w:val="26"/>
              </w:rPr>
            </w:pPr>
          </w:p>
          <w:p w14:paraId="649FE4BF" w14:textId="77777777" w:rsidR="00052151" w:rsidRPr="006552E8" w:rsidRDefault="00D3649C">
            <w:pPr>
              <w:pStyle w:val="TableParagraph"/>
              <w:ind w:left="192" w:right="164" w:firstLine="88"/>
              <w:rPr>
                <w:b/>
              </w:rPr>
            </w:pPr>
            <w:r w:rsidRPr="006552E8">
              <w:rPr>
                <w:b/>
                <w:color w:val="FFFFFF"/>
              </w:rPr>
              <w:t>Hedefe Etkisi (%)</w:t>
            </w:r>
          </w:p>
        </w:tc>
        <w:tc>
          <w:tcPr>
            <w:tcW w:w="1472" w:type="dxa"/>
            <w:tcBorders>
              <w:left w:val="single" w:sz="4" w:space="0" w:color="000000"/>
            </w:tcBorders>
            <w:shd w:val="clear" w:color="auto" w:fill="4AACC5"/>
          </w:tcPr>
          <w:p w14:paraId="65176547" w14:textId="77777777" w:rsidR="00052151" w:rsidRPr="006552E8" w:rsidRDefault="00D3649C">
            <w:pPr>
              <w:pStyle w:val="TableParagraph"/>
              <w:spacing w:before="193"/>
              <w:ind w:left="147" w:right="148"/>
              <w:jc w:val="center"/>
              <w:rPr>
                <w:b/>
              </w:rPr>
            </w:pPr>
            <w:r w:rsidRPr="006552E8">
              <w:rPr>
                <w:b/>
                <w:color w:val="FFFFFF"/>
              </w:rPr>
              <w:t>Plan Dönemi Başlangıç Değeri (A)</w:t>
            </w:r>
          </w:p>
        </w:tc>
        <w:tc>
          <w:tcPr>
            <w:tcW w:w="2155" w:type="dxa"/>
            <w:shd w:val="clear" w:color="auto" w:fill="4AACC5"/>
          </w:tcPr>
          <w:p w14:paraId="4D95323A" w14:textId="77777777" w:rsidR="00052151" w:rsidRPr="006552E8" w:rsidRDefault="00D3649C">
            <w:pPr>
              <w:pStyle w:val="TableParagraph"/>
              <w:spacing w:before="193"/>
              <w:ind w:left="137" w:right="130"/>
              <w:jc w:val="center"/>
              <w:rPr>
                <w:b/>
              </w:rPr>
            </w:pPr>
            <w:r w:rsidRPr="006552E8">
              <w:rPr>
                <w:b/>
                <w:color w:val="FFFFFF"/>
              </w:rPr>
              <w:t>İzleme Dönemindeki Yılsonu Hedeflenen Değer (B)</w:t>
            </w:r>
          </w:p>
        </w:tc>
        <w:tc>
          <w:tcPr>
            <w:tcW w:w="1457" w:type="dxa"/>
            <w:shd w:val="clear" w:color="auto" w:fill="4AACC5"/>
          </w:tcPr>
          <w:p w14:paraId="6FB4C850" w14:textId="77777777" w:rsidR="00052151" w:rsidRPr="006552E8" w:rsidRDefault="00D3649C">
            <w:pPr>
              <w:pStyle w:val="TableParagraph"/>
              <w:spacing w:before="59"/>
              <w:ind w:left="116" w:right="108"/>
              <w:jc w:val="center"/>
              <w:rPr>
                <w:b/>
              </w:rPr>
            </w:pPr>
            <w:r w:rsidRPr="006552E8">
              <w:rPr>
                <w:b/>
                <w:color w:val="FFFFFF"/>
              </w:rPr>
              <w:t>İzleme Dönemindeki Gerçekleşme Değeri (C)</w:t>
            </w:r>
          </w:p>
        </w:tc>
        <w:tc>
          <w:tcPr>
            <w:tcW w:w="1287" w:type="dxa"/>
            <w:tcBorders>
              <w:right w:val="single" w:sz="4" w:space="0" w:color="000000"/>
            </w:tcBorders>
            <w:shd w:val="clear" w:color="auto" w:fill="4AACC5"/>
          </w:tcPr>
          <w:p w14:paraId="05759ED3" w14:textId="77777777" w:rsidR="00052151" w:rsidRPr="006552E8" w:rsidRDefault="00D3649C">
            <w:pPr>
              <w:pStyle w:val="TableParagraph"/>
              <w:spacing w:before="195" w:line="237" w:lineRule="auto"/>
              <w:ind w:left="112" w:right="98"/>
              <w:jc w:val="center"/>
              <w:rPr>
                <w:b/>
              </w:rPr>
            </w:pPr>
            <w:r w:rsidRPr="006552E8">
              <w:rPr>
                <w:b/>
                <w:color w:val="FFFFFF"/>
              </w:rPr>
              <w:t>Performans (%)</w:t>
            </w:r>
          </w:p>
          <w:p w14:paraId="0C5ABE93" w14:textId="77777777" w:rsidR="00052151" w:rsidRPr="006552E8" w:rsidRDefault="00D3649C">
            <w:pPr>
              <w:pStyle w:val="TableParagraph"/>
              <w:spacing w:before="2"/>
              <w:ind w:left="109" w:right="98"/>
              <w:jc w:val="center"/>
              <w:rPr>
                <w:b/>
              </w:rPr>
            </w:pPr>
            <w:r w:rsidRPr="006552E8">
              <w:rPr>
                <w:b/>
                <w:color w:val="FFFFFF"/>
              </w:rPr>
              <w:t>(C/B)</w:t>
            </w:r>
          </w:p>
        </w:tc>
      </w:tr>
      <w:tr w:rsidR="00052151" w:rsidRPr="006552E8" w14:paraId="70229BCA" w14:textId="77777777">
        <w:trPr>
          <w:trHeight w:val="657"/>
        </w:trPr>
        <w:tc>
          <w:tcPr>
            <w:tcW w:w="1483" w:type="dxa"/>
          </w:tcPr>
          <w:p w14:paraId="14460E62" w14:textId="77777777" w:rsidR="00052151" w:rsidRPr="006552E8" w:rsidRDefault="00D3649C">
            <w:pPr>
              <w:pStyle w:val="TableParagraph"/>
              <w:spacing w:before="59"/>
              <w:ind w:left="107" w:right="197"/>
            </w:pPr>
            <w:r w:rsidRPr="006552E8">
              <w:t>Memnuniyet oranı</w:t>
            </w:r>
          </w:p>
        </w:tc>
        <w:tc>
          <w:tcPr>
            <w:tcW w:w="1216" w:type="dxa"/>
            <w:tcBorders>
              <w:right w:val="single" w:sz="4" w:space="0" w:color="000000"/>
            </w:tcBorders>
          </w:tcPr>
          <w:p w14:paraId="5EA28DAE" w14:textId="77777777" w:rsidR="00052151" w:rsidRPr="006552E8" w:rsidRDefault="00D3649C">
            <w:pPr>
              <w:pStyle w:val="TableParagraph"/>
              <w:spacing w:before="194"/>
              <w:ind w:left="477" w:right="467"/>
              <w:jc w:val="center"/>
            </w:pPr>
            <w:r w:rsidRPr="006552E8">
              <w:rPr>
                <w:color w:val="4F81BC"/>
              </w:rPr>
              <w:t>40</w:t>
            </w:r>
          </w:p>
        </w:tc>
        <w:tc>
          <w:tcPr>
            <w:tcW w:w="1472" w:type="dxa"/>
            <w:tcBorders>
              <w:left w:val="single" w:sz="4" w:space="0" w:color="000000"/>
            </w:tcBorders>
          </w:tcPr>
          <w:p w14:paraId="1D224260" w14:textId="77777777" w:rsidR="00052151" w:rsidRPr="006552E8" w:rsidRDefault="00D3649C">
            <w:pPr>
              <w:pStyle w:val="TableParagraph"/>
              <w:spacing w:before="194"/>
              <w:ind w:left="147" w:right="144"/>
              <w:jc w:val="center"/>
            </w:pPr>
            <w:r w:rsidRPr="006552E8">
              <w:t>%85</w:t>
            </w:r>
          </w:p>
        </w:tc>
        <w:tc>
          <w:tcPr>
            <w:tcW w:w="2155" w:type="dxa"/>
          </w:tcPr>
          <w:p w14:paraId="46592182" w14:textId="77777777" w:rsidR="00052151" w:rsidRPr="006552E8" w:rsidRDefault="00D3649C">
            <w:pPr>
              <w:pStyle w:val="TableParagraph"/>
              <w:spacing w:before="194"/>
              <w:ind w:left="138" w:right="130"/>
              <w:jc w:val="center"/>
            </w:pPr>
            <w:r w:rsidRPr="006552E8">
              <w:t>%85</w:t>
            </w:r>
          </w:p>
        </w:tc>
        <w:tc>
          <w:tcPr>
            <w:tcW w:w="1457" w:type="dxa"/>
          </w:tcPr>
          <w:p w14:paraId="646760C0" w14:textId="77777777" w:rsidR="00052151" w:rsidRPr="006552E8" w:rsidRDefault="00D3649C">
            <w:pPr>
              <w:pStyle w:val="TableParagraph"/>
              <w:spacing w:before="194"/>
              <w:ind w:left="114" w:right="108"/>
              <w:jc w:val="center"/>
            </w:pPr>
            <w:r w:rsidRPr="006552E8">
              <w:t>%90</w:t>
            </w:r>
          </w:p>
        </w:tc>
        <w:tc>
          <w:tcPr>
            <w:tcW w:w="1287" w:type="dxa"/>
            <w:tcBorders>
              <w:right w:val="single" w:sz="4" w:space="0" w:color="000000"/>
            </w:tcBorders>
          </w:tcPr>
          <w:p w14:paraId="6CF78E7F" w14:textId="77777777" w:rsidR="00052151" w:rsidRPr="006552E8" w:rsidRDefault="00D3649C">
            <w:pPr>
              <w:pStyle w:val="TableParagraph"/>
              <w:spacing w:before="194"/>
              <w:ind w:left="110" w:right="98"/>
              <w:jc w:val="center"/>
            </w:pPr>
            <w:r w:rsidRPr="006552E8">
              <w:rPr>
                <w:color w:val="FF0000"/>
              </w:rPr>
              <w:t>105,8</w:t>
            </w:r>
            <w:r w:rsidRPr="006552E8">
              <w:rPr>
                <w:color w:val="FF0000"/>
                <w:vertAlign w:val="superscript"/>
              </w:rPr>
              <w:t>*</w:t>
            </w:r>
          </w:p>
        </w:tc>
      </w:tr>
      <w:tr w:rsidR="00052151" w:rsidRPr="006552E8" w14:paraId="282AE697" w14:textId="77777777">
        <w:trPr>
          <w:trHeight w:val="398"/>
        </w:trPr>
        <w:tc>
          <w:tcPr>
            <w:tcW w:w="1483" w:type="dxa"/>
          </w:tcPr>
          <w:p w14:paraId="7ABF85BF" w14:textId="77777777" w:rsidR="00052151" w:rsidRPr="006552E8" w:rsidRDefault="00D3649C">
            <w:pPr>
              <w:pStyle w:val="TableParagraph"/>
              <w:spacing w:before="64"/>
              <w:ind w:left="107"/>
            </w:pPr>
            <w:r w:rsidRPr="006552E8">
              <w:t>…</w:t>
            </w:r>
          </w:p>
        </w:tc>
        <w:tc>
          <w:tcPr>
            <w:tcW w:w="1216" w:type="dxa"/>
            <w:tcBorders>
              <w:right w:val="single" w:sz="4" w:space="0" w:color="000000"/>
            </w:tcBorders>
          </w:tcPr>
          <w:p w14:paraId="207AE9D9" w14:textId="77777777" w:rsidR="00052151" w:rsidRPr="006552E8" w:rsidRDefault="00D3649C">
            <w:pPr>
              <w:pStyle w:val="TableParagraph"/>
              <w:spacing w:before="64"/>
              <w:ind w:left="477" w:right="467"/>
              <w:jc w:val="center"/>
            </w:pPr>
            <w:r w:rsidRPr="006552E8">
              <w:t>60</w:t>
            </w:r>
          </w:p>
        </w:tc>
        <w:tc>
          <w:tcPr>
            <w:tcW w:w="1472" w:type="dxa"/>
            <w:tcBorders>
              <w:left w:val="single" w:sz="4" w:space="0" w:color="000000"/>
            </w:tcBorders>
          </w:tcPr>
          <w:p w14:paraId="2669EE3E" w14:textId="77777777" w:rsidR="00052151" w:rsidRPr="006552E8" w:rsidRDefault="00D3649C">
            <w:pPr>
              <w:pStyle w:val="TableParagraph"/>
              <w:spacing w:before="64"/>
              <w:jc w:val="center"/>
            </w:pPr>
            <w:r w:rsidRPr="006552E8">
              <w:t>…</w:t>
            </w:r>
          </w:p>
        </w:tc>
        <w:tc>
          <w:tcPr>
            <w:tcW w:w="2155" w:type="dxa"/>
          </w:tcPr>
          <w:p w14:paraId="48E59425" w14:textId="77777777" w:rsidR="00052151" w:rsidRPr="006552E8" w:rsidRDefault="00D3649C">
            <w:pPr>
              <w:pStyle w:val="TableParagraph"/>
              <w:spacing w:before="64"/>
              <w:ind w:left="6"/>
              <w:jc w:val="center"/>
            </w:pPr>
            <w:r w:rsidRPr="006552E8">
              <w:t>…</w:t>
            </w:r>
          </w:p>
        </w:tc>
        <w:tc>
          <w:tcPr>
            <w:tcW w:w="1457" w:type="dxa"/>
          </w:tcPr>
          <w:p w14:paraId="2A711E31" w14:textId="77777777" w:rsidR="00052151" w:rsidRPr="006552E8" w:rsidRDefault="00D3649C">
            <w:pPr>
              <w:pStyle w:val="TableParagraph"/>
              <w:spacing w:before="64"/>
              <w:ind w:left="8"/>
              <w:jc w:val="center"/>
            </w:pPr>
            <w:r w:rsidRPr="006552E8">
              <w:t>…</w:t>
            </w:r>
          </w:p>
        </w:tc>
        <w:tc>
          <w:tcPr>
            <w:tcW w:w="1287" w:type="dxa"/>
            <w:tcBorders>
              <w:right w:val="single" w:sz="4" w:space="0" w:color="000000"/>
            </w:tcBorders>
          </w:tcPr>
          <w:p w14:paraId="50A013F8" w14:textId="77777777" w:rsidR="00052151" w:rsidRPr="006552E8" w:rsidRDefault="00D3649C">
            <w:pPr>
              <w:pStyle w:val="TableParagraph"/>
              <w:spacing w:before="64"/>
              <w:ind w:left="112" w:right="98"/>
              <w:jc w:val="center"/>
            </w:pPr>
            <w:r w:rsidRPr="006552E8">
              <w:t>90</w:t>
            </w:r>
          </w:p>
        </w:tc>
      </w:tr>
    </w:tbl>
    <w:p w14:paraId="10DCEC00" w14:textId="77777777" w:rsidR="00052151" w:rsidRPr="006552E8" w:rsidRDefault="00D3649C">
      <w:pPr>
        <w:pStyle w:val="ListeParagraf"/>
        <w:numPr>
          <w:ilvl w:val="0"/>
          <w:numId w:val="73"/>
        </w:numPr>
        <w:tabs>
          <w:tab w:val="left" w:pos="245"/>
        </w:tabs>
        <w:spacing w:before="59"/>
        <w:ind w:right="135" w:firstLine="0"/>
        <w:jc w:val="both"/>
        <w:rPr>
          <w:sz w:val="20"/>
        </w:rPr>
      </w:pPr>
      <w:r w:rsidRPr="006552E8">
        <w:rPr>
          <w:sz w:val="20"/>
        </w:rPr>
        <w:t>Kutu</w:t>
      </w:r>
      <w:r w:rsidRPr="006552E8">
        <w:rPr>
          <w:spacing w:val="-6"/>
          <w:sz w:val="20"/>
        </w:rPr>
        <w:t xml:space="preserve"> </w:t>
      </w:r>
      <w:r w:rsidRPr="006552E8">
        <w:rPr>
          <w:sz w:val="20"/>
        </w:rPr>
        <w:t>23’te</w:t>
      </w:r>
      <w:r w:rsidRPr="006552E8">
        <w:rPr>
          <w:spacing w:val="-9"/>
          <w:sz w:val="20"/>
        </w:rPr>
        <w:t xml:space="preserve"> </w:t>
      </w:r>
      <w:r w:rsidRPr="006552E8">
        <w:rPr>
          <w:sz w:val="20"/>
        </w:rPr>
        <w:t>ifade</w:t>
      </w:r>
      <w:r w:rsidRPr="006552E8">
        <w:rPr>
          <w:spacing w:val="-5"/>
          <w:sz w:val="20"/>
        </w:rPr>
        <w:t xml:space="preserve"> </w:t>
      </w:r>
      <w:r w:rsidRPr="006552E8">
        <w:rPr>
          <w:sz w:val="20"/>
        </w:rPr>
        <w:t>edildiği</w:t>
      </w:r>
      <w:r w:rsidRPr="006552E8">
        <w:rPr>
          <w:spacing w:val="-8"/>
          <w:sz w:val="20"/>
        </w:rPr>
        <w:t xml:space="preserve"> </w:t>
      </w:r>
      <w:r w:rsidRPr="006552E8">
        <w:rPr>
          <w:sz w:val="20"/>
        </w:rPr>
        <w:t>üzere</w:t>
      </w:r>
      <w:r w:rsidRPr="006552E8">
        <w:rPr>
          <w:spacing w:val="-9"/>
          <w:sz w:val="20"/>
        </w:rPr>
        <w:t xml:space="preserve"> </w:t>
      </w:r>
      <w:r w:rsidRPr="006552E8">
        <w:rPr>
          <w:sz w:val="20"/>
        </w:rPr>
        <w:t>gösterge</w:t>
      </w:r>
      <w:r w:rsidRPr="006552E8">
        <w:rPr>
          <w:spacing w:val="-5"/>
          <w:sz w:val="20"/>
        </w:rPr>
        <w:t xml:space="preserve"> </w:t>
      </w:r>
      <w:r w:rsidRPr="006552E8">
        <w:rPr>
          <w:sz w:val="20"/>
        </w:rPr>
        <w:t>sayısı</w:t>
      </w:r>
      <w:r w:rsidRPr="006552E8">
        <w:rPr>
          <w:spacing w:val="-8"/>
          <w:sz w:val="20"/>
        </w:rPr>
        <w:t xml:space="preserve"> </w:t>
      </w:r>
      <w:r w:rsidRPr="006552E8">
        <w:rPr>
          <w:sz w:val="20"/>
        </w:rPr>
        <w:t>birden</w:t>
      </w:r>
      <w:r w:rsidRPr="006552E8">
        <w:rPr>
          <w:spacing w:val="-6"/>
          <w:sz w:val="20"/>
        </w:rPr>
        <w:t xml:space="preserve"> </w:t>
      </w:r>
      <w:r w:rsidRPr="006552E8">
        <w:rPr>
          <w:sz w:val="20"/>
        </w:rPr>
        <w:t>fazla</w:t>
      </w:r>
      <w:r w:rsidRPr="006552E8">
        <w:rPr>
          <w:spacing w:val="-5"/>
          <w:sz w:val="20"/>
        </w:rPr>
        <w:t xml:space="preserve"> </w:t>
      </w:r>
      <w:r w:rsidRPr="006552E8">
        <w:rPr>
          <w:sz w:val="20"/>
        </w:rPr>
        <w:t>olan</w:t>
      </w:r>
      <w:r w:rsidRPr="006552E8">
        <w:rPr>
          <w:spacing w:val="-6"/>
          <w:sz w:val="20"/>
        </w:rPr>
        <w:t xml:space="preserve"> </w:t>
      </w:r>
      <w:r w:rsidRPr="006552E8">
        <w:rPr>
          <w:sz w:val="20"/>
        </w:rPr>
        <w:t>hedefler</w:t>
      </w:r>
      <w:r w:rsidRPr="006552E8">
        <w:rPr>
          <w:spacing w:val="-8"/>
          <w:sz w:val="20"/>
        </w:rPr>
        <w:t xml:space="preserve"> </w:t>
      </w:r>
      <w:r w:rsidRPr="006552E8">
        <w:rPr>
          <w:sz w:val="20"/>
        </w:rPr>
        <w:t>için</w:t>
      </w:r>
      <w:r w:rsidRPr="006552E8">
        <w:rPr>
          <w:spacing w:val="-6"/>
          <w:sz w:val="20"/>
        </w:rPr>
        <w:t xml:space="preserve"> </w:t>
      </w:r>
      <w:r w:rsidRPr="006552E8">
        <w:rPr>
          <w:sz w:val="20"/>
        </w:rPr>
        <w:t>hedef</w:t>
      </w:r>
      <w:r w:rsidRPr="006552E8">
        <w:rPr>
          <w:spacing w:val="-9"/>
          <w:sz w:val="20"/>
        </w:rPr>
        <w:t xml:space="preserve"> </w:t>
      </w:r>
      <w:r w:rsidRPr="006552E8">
        <w:rPr>
          <w:sz w:val="20"/>
        </w:rPr>
        <w:t>performansı</w:t>
      </w:r>
      <w:r w:rsidRPr="006552E8">
        <w:rPr>
          <w:spacing w:val="-5"/>
          <w:sz w:val="20"/>
        </w:rPr>
        <w:t xml:space="preserve"> </w:t>
      </w:r>
      <w:r w:rsidRPr="006552E8">
        <w:rPr>
          <w:sz w:val="20"/>
        </w:rPr>
        <w:t>hesaplamasında performansı yüzde 100’ü geçen göstergeler için bu değer yüzde 100 olarak</w:t>
      </w:r>
      <w:r w:rsidRPr="006552E8">
        <w:rPr>
          <w:spacing w:val="-4"/>
          <w:sz w:val="20"/>
        </w:rPr>
        <w:t xml:space="preserve"> </w:t>
      </w:r>
      <w:r w:rsidRPr="006552E8">
        <w:rPr>
          <w:sz w:val="20"/>
        </w:rPr>
        <w:t>alınır.</w:t>
      </w:r>
    </w:p>
    <w:p w14:paraId="065677DF" w14:textId="77777777" w:rsidR="00052151" w:rsidRPr="006552E8" w:rsidRDefault="00052151">
      <w:pPr>
        <w:pStyle w:val="GvdeMetni"/>
        <w:rPr>
          <w:sz w:val="20"/>
        </w:rPr>
      </w:pPr>
    </w:p>
    <w:p w14:paraId="3E415E82" w14:textId="77777777" w:rsidR="00052151" w:rsidRPr="006552E8" w:rsidRDefault="00052151">
      <w:pPr>
        <w:pStyle w:val="GvdeMetni"/>
        <w:spacing w:before="7"/>
        <w:rPr>
          <w:sz w:val="23"/>
        </w:rPr>
      </w:pPr>
    </w:p>
    <w:p w14:paraId="6CD3796A" w14:textId="77777777" w:rsidR="00052151" w:rsidRPr="006552E8" w:rsidRDefault="00D3649C">
      <w:pPr>
        <w:pStyle w:val="Balk3"/>
        <w:numPr>
          <w:ilvl w:val="0"/>
          <w:numId w:val="5"/>
        </w:numPr>
        <w:tabs>
          <w:tab w:val="left" w:pos="497"/>
        </w:tabs>
        <w:ind w:hanging="359"/>
      </w:pPr>
      <w:r w:rsidRPr="006552E8">
        <w:t>Kümülatif Olarak Belirlenmeyen</w:t>
      </w:r>
      <w:r w:rsidRPr="006552E8">
        <w:rPr>
          <w:spacing w:val="3"/>
        </w:rPr>
        <w:t xml:space="preserve"> </w:t>
      </w:r>
      <w:r w:rsidRPr="006552E8">
        <w:t>Göstergeler</w:t>
      </w:r>
    </w:p>
    <w:p w14:paraId="07E5CFB2" w14:textId="77777777" w:rsidR="00052151" w:rsidRPr="006552E8" w:rsidRDefault="00052151">
      <w:pPr>
        <w:pStyle w:val="GvdeMetni"/>
        <w:spacing w:before="10"/>
        <w:rPr>
          <w:b/>
          <w:sz w:val="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7"/>
        <w:gridCol w:w="1692"/>
        <w:gridCol w:w="941"/>
        <w:gridCol w:w="941"/>
        <w:gridCol w:w="941"/>
        <w:gridCol w:w="942"/>
        <w:gridCol w:w="941"/>
      </w:tblGrid>
      <w:tr w:rsidR="00052151" w:rsidRPr="006552E8" w14:paraId="61DA5C86" w14:textId="77777777">
        <w:trPr>
          <w:trHeight w:val="657"/>
        </w:trPr>
        <w:tc>
          <w:tcPr>
            <w:tcW w:w="2677" w:type="dxa"/>
            <w:shd w:val="clear" w:color="auto" w:fill="4AACC5"/>
          </w:tcPr>
          <w:p w14:paraId="165DA0A1" w14:textId="77777777" w:rsidR="00052151" w:rsidRPr="006552E8" w:rsidRDefault="00D3649C">
            <w:pPr>
              <w:pStyle w:val="TableParagraph"/>
              <w:spacing w:before="193"/>
              <w:ind w:left="107"/>
              <w:rPr>
                <w:b/>
              </w:rPr>
            </w:pPr>
            <w:r w:rsidRPr="006552E8">
              <w:rPr>
                <w:b/>
                <w:color w:val="FFFFFF"/>
              </w:rPr>
              <w:t>Performans Göstergesi</w:t>
            </w:r>
          </w:p>
        </w:tc>
        <w:tc>
          <w:tcPr>
            <w:tcW w:w="1692" w:type="dxa"/>
            <w:shd w:val="clear" w:color="auto" w:fill="4AACC5"/>
          </w:tcPr>
          <w:p w14:paraId="20E80679" w14:textId="77777777" w:rsidR="00052151" w:rsidRPr="006552E8" w:rsidRDefault="00D3649C">
            <w:pPr>
              <w:pStyle w:val="TableParagraph"/>
              <w:spacing w:before="59"/>
              <w:ind w:left="229" w:right="203" w:firstLine="187"/>
              <w:rPr>
                <w:b/>
              </w:rPr>
            </w:pPr>
            <w:r w:rsidRPr="006552E8">
              <w:rPr>
                <w:b/>
                <w:color w:val="FFFFFF"/>
              </w:rPr>
              <w:t>Başlangıç Değeri (2017)</w:t>
            </w:r>
          </w:p>
        </w:tc>
        <w:tc>
          <w:tcPr>
            <w:tcW w:w="941" w:type="dxa"/>
            <w:shd w:val="clear" w:color="auto" w:fill="4AACC5"/>
          </w:tcPr>
          <w:p w14:paraId="004D1C77" w14:textId="77777777" w:rsidR="00052151" w:rsidRPr="006552E8" w:rsidRDefault="00D3649C">
            <w:pPr>
              <w:pStyle w:val="TableParagraph"/>
              <w:spacing w:before="193"/>
              <w:ind w:left="226" w:right="216"/>
              <w:jc w:val="center"/>
              <w:rPr>
                <w:b/>
              </w:rPr>
            </w:pPr>
            <w:r w:rsidRPr="006552E8">
              <w:rPr>
                <w:b/>
                <w:color w:val="FFFFFF"/>
              </w:rPr>
              <w:t>2018</w:t>
            </w:r>
          </w:p>
        </w:tc>
        <w:tc>
          <w:tcPr>
            <w:tcW w:w="941" w:type="dxa"/>
            <w:shd w:val="clear" w:color="auto" w:fill="4AACC5"/>
          </w:tcPr>
          <w:p w14:paraId="29499FCE" w14:textId="77777777" w:rsidR="00052151" w:rsidRPr="006552E8" w:rsidRDefault="00D3649C">
            <w:pPr>
              <w:pStyle w:val="TableParagraph"/>
              <w:spacing w:before="193"/>
              <w:ind w:left="226" w:right="216"/>
              <w:jc w:val="center"/>
              <w:rPr>
                <w:b/>
              </w:rPr>
            </w:pPr>
            <w:r w:rsidRPr="006552E8">
              <w:rPr>
                <w:b/>
                <w:color w:val="FFFFFF"/>
              </w:rPr>
              <w:t>2019</w:t>
            </w:r>
          </w:p>
        </w:tc>
        <w:tc>
          <w:tcPr>
            <w:tcW w:w="941" w:type="dxa"/>
            <w:shd w:val="clear" w:color="auto" w:fill="4AACC5"/>
          </w:tcPr>
          <w:p w14:paraId="08845983" w14:textId="77777777" w:rsidR="00052151" w:rsidRPr="006552E8" w:rsidRDefault="00D3649C">
            <w:pPr>
              <w:pStyle w:val="TableParagraph"/>
              <w:spacing w:before="193"/>
              <w:ind w:left="226" w:right="216"/>
              <w:jc w:val="center"/>
              <w:rPr>
                <w:b/>
              </w:rPr>
            </w:pPr>
            <w:r w:rsidRPr="006552E8">
              <w:rPr>
                <w:b/>
                <w:color w:val="FFFFFF"/>
              </w:rPr>
              <w:t>2020</w:t>
            </w:r>
          </w:p>
        </w:tc>
        <w:tc>
          <w:tcPr>
            <w:tcW w:w="942" w:type="dxa"/>
            <w:shd w:val="clear" w:color="auto" w:fill="4AACC5"/>
          </w:tcPr>
          <w:p w14:paraId="586AB6E1" w14:textId="77777777" w:rsidR="00052151" w:rsidRPr="006552E8" w:rsidRDefault="00D3649C">
            <w:pPr>
              <w:pStyle w:val="TableParagraph"/>
              <w:spacing w:before="193"/>
              <w:ind w:left="221" w:right="212"/>
              <w:jc w:val="center"/>
              <w:rPr>
                <w:b/>
              </w:rPr>
            </w:pPr>
            <w:r w:rsidRPr="006552E8">
              <w:rPr>
                <w:b/>
                <w:color w:val="FFFFFF"/>
              </w:rPr>
              <w:t>2021</w:t>
            </w:r>
          </w:p>
        </w:tc>
        <w:tc>
          <w:tcPr>
            <w:tcW w:w="941" w:type="dxa"/>
            <w:shd w:val="clear" w:color="auto" w:fill="4AACC5"/>
          </w:tcPr>
          <w:p w14:paraId="10F6A9BC" w14:textId="77777777" w:rsidR="00052151" w:rsidRPr="006552E8" w:rsidRDefault="00D3649C">
            <w:pPr>
              <w:pStyle w:val="TableParagraph"/>
              <w:spacing w:before="193"/>
              <w:ind w:left="225" w:right="217"/>
              <w:jc w:val="center"/>
              <w:rPr>
                <w:b/>
              </w:rPr>
            </w:pPr>
            <w:r w:rsidRPr="006552E8">
              <w:rPr>
                <w:b/>
                <w:color w:val="FFFFFF"/>
              </w:rPr>
              <w:t>2022</w:t>
            </w:r>
          </w:p>
        </w:tc>
      </w:tr>
      <w:tr w:rsidR="00052151" w:rsidRPr="006552E8" w14:paraId="3035A2F0" w14:textId="77777777">
        <w:trPr>
          <w:trHeight w:val="398"/>
        </w:trPr>
        <w:tc>
          <w:tcPr>
            <w:tcW w:w="2677" w:type="dxa"/>
          </w:tcPr>
          <w:p w14:paraId="111C689C" w14:textId="77777777" w:rsidR="00052151" w:rsidRPr="006552E8" w:rsidRDefault="00D3649C">
            <w:pPr>
              <w:pStyle w:val="TableParagraph"/>
              <w:spacing w:before="64"/>
              <w:ind w:left="107"/>
            </w:pPr>
            <w:r w:rsidRPr="006552E8">
              <w:t>Yayımlanan kitap sayısı</w:t>
            </w:r>
          </w:p>
        </w:tc>
        <w:tc>
          <w:tcPr>
            <w:tcW w:w="1692" w:type="dxa"/>
          </w:tcPr>
          <w:p w14:paraId="09E5D9AE" w14:textId="77777777" w:rsidR="00052151" w:rsidRPr="006552E8" w:rsidRDefault="00D3649C">
            <w:pPr>
              <w:pStyle w:val="TableParagraph"/>
              <w:spacing w:before="64"/>
              <w:ind w:left="656" w:right="651"/>
              <w:jc w:val="center"/>
            </w:pPr>
            <w:r w:rsidRPr="006552E8">
              <w:t>320</w:t>
            </w:r>
          </w:p>
        </w:tc>
        <w:tc>
          <w:tcPr>
            <w:tcW w:w="941" w:type="dxa"/>
          </w:tcPr>
          <w:p w14:paraId="51DC93BE" w14:textId="77777777" w:rsidR="00052151" w:rsidRPr="006552E8" w:rsidRDefault="00D3649C">
            <w:pPr>
              <w:pStyle w:val="TableParagraph"/>
              <w:spacing w:before="64"/>
              <w:ind w:left="225" w:right="217"/>
              <w:jc w:val="center"/>
            </w:pPr>
            <w:r w:rsidRPr="006552E8">
              <w:t>12</w:t>
            </w:r>
          </w:p>
        </w:tc>
        <w:tc>
          <w:tcPr>
            <w:tcW w:w="941" w:type="dxa"/>
          </w:tcPr>
          <w:p w14:paraId="161CCE52" w14:textId="77777777" w:rsidR="00052151" w:rsidRPr="006552E8" w:rsidRDefault="00D3649C">
            <w:pPr>
              <w:pStyle w:val="TableParagraph"/>
              <w:spacing w:before="64"/>
              <w:ind w:left="10"/>
              <w:jc w:val="center"/>
            </w:pPr>
            <w:r w:rsidRPr="006552E8">
              <w:t>8</w:t>
            </w:r>
          </w:p>
        </w:tc>
        <w:tc>
          <w:tcPr>
            <w:tcW w:w="941" w:type="dxa"/>
          </w:tcPr>
          <w:p w14:paraId="6A23E1A6" w14:textId="77777777" w:rsidR="00052151" w:rsidRPr="006552E8" w:rsidRDefault="00D3649C">
            <w:pPr>
              <w:pStyle w:val="TableParagraph"/>
              <w:spacing w:before="64"/>
              <w:ind w:left="9"/>
              <w:jc w:val="center"/>
            </w:pPr>
            <w:r w:rsidRPr="006552E8">
              <w:t>8</w:t>
            </w:r>
          </w:p>
        </w:tc>
        <w:tc>
          <w:tcPr>
            <w:tcW w:w="942" w:type="dxa"/>
          </w:tcPr>
          <w:p w14:paraId="7D94908A" w14:textId="77777777" w:rsidR="00052151" w:rsidRPr="006552E8" w:rsidRDefault="00D3649C">
            <w:pPr>
              <w:pStyle w:val="TableParagraph"/>
              <w:spacing w:before="64"/>
              <w:ind w:left="221" w:right="213"/>
              <w:jc w:val="center"/>
            </w:pPr>
            <w:r w:rsidRPr="006552E8">
              <w:t>10</w:t>
            </w:r>
          </w:p>
        </w:tc>
        <w:tc>
          <w:tcPr>
            <w:tcW w:w="941" w:type="dxa"/>
          </w:tcPr>
          <w:p w14:paraId="477A0C46" w14:textId="77777777" w:rsidR="00052151" w:rsidRPr="006552E8" w:rsidRDefault="00D3649C">
            <w:pPr>
              <w:pStyle w:val="TableParagraph"/>
              <w:spacing w:before="64"/>
              <w:ind w:left="223" w:right="217"/>
              <w:jc w:val="center"/>
            </w:pPr>
            <w:r w:rsidRPr="006552E8">
              <w:t>12</w:t>
            </w:r>
          </w:p>
        </w:tc>
      </w:tr>
    </w:tbl>
    <w:p w14:paraId="14B88BEF" w14:textId="77777777" w:rsidR="00052151" w:rsidRPr="006552E8" w:rsidRDefault="00052151">
      <w:pPr>
        <w:pStyle w:val="GvdeMetni"/>
        <w:spacing w:before="11"/>
        <w:rPr>
          <w:b/>
          <w:sz w:val="23"/>
        </w:rPr>
      </w:pPr>
    </w:p>
    <w:p w14:paraId="06DD12E4" w14:textId="77777777" w:rsidR="00052151" w:rsidRPr="006552E8" w:rsidRDefault="00D3649C">
      <w:pPr>
        <w:pStyle w:val="GvdeMetni"/>
        <w:ind w:left="138" w:right="134"/>
        <w:jc w:val="both"/>
      </w:pPr>
      <w:r w:rsidRPr="006552E8">
        <w:t>Performans göstergesine ait yıllık değerlerin kümülatif olarak ifade edilememesi durumunda performans hesaplamasının stratejik plan izleme tablosu (Tablo 25) ile stratejik plan değerlendirme tablosunda (Tablo 26) yer alan (C-A)/(B-A) formülasyonuna göre yapılabilmesi için izleme aşamasında göstergelerin kümülatif artışı gösterecek şekilde aşağıdaki örnekteki gibi yeniden tasarlanması gerekir.</w:t>
      </w:r>
    </w:p>
    <w:p w14:paraId="6A2A57BE" w14:textId="77777777" w:rsidR="00052151" w:rsidRPr="006552E8" w:rsidRDefault="00052151">
      <w:pPr>
        <w:pStyle w:val="GvdeMetni"/>
        <w:rPr>
          <w:sz w:val="20"/>
        </w:rPr>
      </w:pPr>
    </w:p>
    <w:p w14:paraId="75750696" w14:textId="77777777" w:rsidR="00052151" w:rsidRPr="006552E8" w:rsidRDefault="00052151">
      <w:pPr>
        <w:pStyle w:val="GvdeMetni"/>
        <w:rPr>
          <w:sz w:val="14"/>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42"/>
        <w:gridCol w:w="942"/>
        <w:gridCol w:w="942"/>
        <w:gridCol w:w="945"/>
        <w:gridCol w:w="942"/>
      </w:tblGrid>
      <w:tr w:rsidR="00052151" w:rsidRPr="006552E8" w14:paraId="51DC0DD8" w14:textId="77777777">
        <w:trPr>
          <w:trHeight w:val="657"/>
        </w:trPr>
        <w:tc>
          <w:tcPr>
            <w:tcW w:w="2665" w:type="dxa"/>
            <w:shd w:val="clear" w:color="auto" w:fill="4AACC5"/>
          </w:tcPr>
          <w:p w14:paraId="258A9E48" w14:textId="77777777" w:rsidR="00052151" w:rsidRPr="006552E8" w:rsidRDefault="00D3649C">
            <w:pPr>
              <w:pStyle w:val="TableParagraph"/>
              <w:spacing w:before="193"/>
              <w:ind w:left="107"/>
              <w:rPr>
                <w:b/>
              </w:rPr>
            </w:pPr>
            <w:r w:rsidRPr="006552E8">
              <w:rPr>
                <w:b/>
                <w:color w:val="FFFFFF"/>
              </w:rPr>
              <w:t>Performans Göstergesi</w:t>
            </w:r>
          </w:p>
        </w:tc>
        <w:tc>
          <w:tcPr>
            <w:tcW w:w="1702" w:type="dxa"/>
            <w:shd w:val="clear" w:color="auto" w:fill="4AACC5"/>
          </w:tcPr>
          <w:p w14:paraId="51E6F850" w14:textId="77777777" w:rsidR="00052151" w:rsidRPr="006552E8" w:rsidRDefault="00D3649C">
            <w:pPr>
              <w:pStyle w:val="TableParagraph"/>
              <w:spacing w:before="59"/>
              <w:ind w:left="234" w:right="208" w:firstLine="189"/>
              <w:rPr>
                <w:b/>
              </w:rPr>
            </w:pPr>
            <w:r w:rsidRPr="006552E8">
              <w:rPr>
                <w:b/>
                <w:color w:val="FFFFFF"/>
              </w:rPr>
              <w:t>Başlangıç Değeri (2017)</w:t>
            </w:r>
          </w:p>
        </w:tc>
        <w:tc>
          <w:tcPr>
            <w:tcW w:w="942" w:type="dxa"/>
            <w:shd w:val="clear" w:color="auto" w:fill="4AACC5"/>
          </w:tcPr>
          <w:p w14:paraId="24D0EBD5" w14:textId="77777777" w:rsidR="00052151" w:rsidRPr="006552E8" w:rsidRDefault="00D3649C">
            <w:pPr>
              <w:pStyle w:val="TableParagraph"/>
              <w:spacing w:before="193"/>
              <w:ind w:left="221" w:right="213"/>
              <w:jc w:val="center"/>
              <w:rPr>
                <w:b/>
              </w:rPr>
            </w:pPr>
            <w:r w:rsidRPr="006552E8">
              <w:rPr>
                <w:b/>
                <w:color w:val="FFFFFF"/>
              </w:rPr>
              <w:t>2018</w:t>
            </w:r>
          </w:p>
        </w:tc>
        <w:tc>
          <w:tcPr>
            <w:tcW w:w="942" w:type="dxa"/>
            <w:shd w:val="clear" w:color="auto" w:fill="4AACC5"/>
          </w:tcPr>
          <w:p w14:paraId="7DF40AE4" w14:textId="77777777" w:rsidR="00052151" w:rsidRPr="006552E8" w:rsidRDefault="00D3649C">
            <w:pPr>
              <w:pStyle w:val="TableParagraph"/>
              <w:spacing w:before="193"/>
              <w:ind w:left="245"/>
              <w:rPr>
                <w:b/>
              </w:rPr>
            </w:pPr>
            <w:r w:rsidRPr="006552E8">
              <w:rPr>
                <w:b/>
                <w:color w:val="FFFFFF"/>
              </w:rPr>
              <w:t>2019</w:t>
            </w:r>
          </w:p>
        </w:tc>
        <w:tc>
          <w:tcPr>
            <w:tcW w:w="942" w:type="dxa"/>
            <w:shd w:val="clear" w:color="auto" w:fill="4AACC5"/>
          </w:tcPr>
          <w:p w14:paraId="1652B5BB" w14:textId="77777777" w:rsidR="00052151" w:rsidRPr="006552E8" w:rsidRDefault="00D3649C">
            <w:pPr>
              <w:pStyle w:val="TableParagraph"/>
              <w:spacing w:before="193"/>
              <w:ind w:left="221" w:right="216"/>
              <w:jc w:val="center"/>
              <w:rPr>
                <w:b/>
              </w:rPr>
            </w:pPr>
            <w:r w:rsidRPr="006552E8">
              <w:rPr>
                <w:b/>
                <w:color w:val="FFFFFF"/>
              </w:rPr>
              <w:t>2020</w:t>
            </w:r>
          </w:p>
        </w:tc>
        <w:tc>
          <w:tcPr>
            <w:tcW w:w="945" w:type="dxa"/>
            <w:shd w:val="clear" w:color="auto" w:fill="4AACC5"/>
          </w:tcPr>
          <w:p w14:paraId="7E1285CC" w14:textId="77777777" w:rsidR="00052151" w:rsidRPr="006552E8" w:rsidRDefault="00D3649C">
            <w:pPr>
              <w:pStyle w:val="TableParagraph"/>
              <w:spacing w:before="193"/>
              <w:ind w:left="224" w:right="224"/>
              <w:jc w:val="center"/>
              <w:rPr>
                <w:b/>
              </w:rPr>
            </w:pPr>
            <w:r w:rsidRPr="006552E8">
              <w:rPr>
                <w:b/>
                <w:color w:val="FFFFFF"/>
              </w:rPr>
              <w:t>2021</w:t>
            </w:r>
          </w:p>
        </w:tc>
        <w:tc>
          <w:tcPr>
            <w:tcW w:w="942" w:type="dxa"/>
            <w:shd w:val="clear" w:color="auto" w:fill="4AACC5"/>
          </w:tcPr>
          <w:p w14:paraId="27A3CC29" w14:textId="77777777" w:rsidR="00052151" w:rsidRPr="006552E8" w:rsidRDefault="00D3649C">
            <w:pPr>
              <w:pStyle w:val="TableParagraph"/>
              <w:spacing w:before="193"/>
              <w:ind w:left="215" w:right="218"/>
              <w:jc w:val="center"/>
              <w:rPr>
                <w:b/>
              </w:rPr>
            </w:pPr>
            <w:r w:rsidRPr="006552E8">
              <w:rPr>
                <w:b/>
                <w:color w:val="FFFFFF"/>
              </w:rPr>
              <w:t>2022</w:t>
            </w:r>
          </w:p>
        </w:tc>
      </w:tr>
      <w:tr w:rsidR="00052151" w:rsidRPr="006552E8" w14:paraId="43DA15B7" w14:textId="77777777">
        <w:trPr>
          <w:trHeight w:val="396"/>
        </w:trPr>
        <w:tc>
          <w:tcPr>
            <w:tcW w:w="2665" w:type="dxa"/>
          </w:tcPr>
          <w:p w14:paraId="020C0638" w14:textId="77777777" w:rsidR="00052151" w:rsidRPr="006552E8" w:rsidRDefault="00D3649C">
            <w:pPr>
              <w:pStyle w:val="TableParagraph"/>
              <w:spacing w:before="61"/>
              <w:ind w:left="107"/>
            </w:pPr>
            <w:r w:rsidRPr="006552E8">
              <w:t>Yayımlanan kitap sayısı</w:t>
            </w:r>
          </w:p>
        </w:tc>
        <w:tc>
          <w:tcPr>
            <w:tcW w:w="1702" w:type="dxa"/>
          </w:tcPr>
          <w:p w14:paraId="2257314B" w14:textId="77777777" w:rsidR="00052151" w:rsidRPr="006552E8" w:rsidRDefault="00D3649C">
            <w:pPr>
              <w:pStyle w:val="TableParagraph"/>
              <w:spacing w:before="61"/>
              <w:ind w:left="606" w:right="597"/>
              <w:jc w:val="center"/>
            </w:pPr>
            <w:r w:rsidRPr="006552E8">
              <w:t>320</w:t>
            </w:r>
          </w:p>
        </w:tc>
        <w:tc>
          <w:tcPr>
            <w:tcW w:w="942" w:type="dxa"/>
          </w:tcPr>
          <w:p w14:paraId="060ABE67" w14:textId="77777777" w:rsidR="00052151" w:rsidRPr="006552E8" w:rsidRDefault="00D3649C">
            <w:pPr>
              <w:pStyle w:val="TableParagraph"/>
              <w:spacing w:before="61"/>
              <w:ind w:left="221" w:right="216"/>
              <w:jc w:val="center"/>
            </w:pPr>
            <w:r w:rsidRPr="006552E8">
              <w:t>332</w:t>
            </w:r>
          </w:p>
        </w:tc>
        <w:tc>
          <w:tcPr>
            <w:tcW w:w="942" w:type="dxa"/>
          </w:tcPr>
          <w:p w14:paraId="653729B7" w14:textId="77777777" w:rsidR="00052151" w:rsidRPr="006552E8" w:rsidRDefault="00D3649C">
            <w:pPr>
              <w:pStyle w:val="TableParagraph"/>
              <w:spacing w:before="61"/>
              <w:ind w:left="300"/>
            </w:pPr>
            <w:r w:rsidRPr="006552E8">
              <w:t>340</w:t>
            </w:r>
          </w:p>
        </w:tc>
        <w:tc>
          <w:tcPr>
            <w:tcW w:w="942" w:type="dxa"/>
          </w:tcPr>
          <w:p w14:paraId="10484972" w14:textId="77777777" w:rsidR="00052151" w:rsidRPr="006552E8" w:rsidRDefault="00D3649C">
            <w:pPr>
              <w:pStyle w:val="TableParagraph"/>
              <w:spacing w:before="61"/>
              <w:ind w:left="219" w:right="218"/>
              <w:jc w:val="center"/>
            </w:pPr>
            <w:r w:rsidRPr="006552E8">
              <w:t>348</w:t>
            </w:r>
          </w:p>
        </w:tc>
        <w:tc>
          <w:tcPr>
            <w:tcW w:w="945" w:type="dxa"/>
          </w:tcPr>
          <w:p w14:paraId="40364679" w14:textId="77777777" w:rsidR="00052151" w:rsidRPr="006552E8" w:rsidRDefault="00D3649C">
            <w:pPr>
              <w:pStyle w:val="TableParagraph"/>
              <w:spacing w:before="61"/>
              <w:ind w:left="224" w:right="224"/>
              <w:jc w:val="center"/>
            </w:pPr>
            <w:r w:rsidRPr="006552E8">
              <w:t>358</w:t>
            </w:r>
          </w:p>
        </w:tc>
        <w:tc>
          <w:tcPr>
            <w:tcW w:w="942" w:type="dxa"/>
          </w:tcPr>
          <w:p w14:paraId="7D3A624D" w14:textId="77777777" w:rsidR="00052151" w:rsidRPr="006552E8" w:rsidRDefault="00D3649C">
            <w:pPr>
              <w:pStyle w:val="TableParagraph"/>
              <w:spacing w:before="61"/>
              <w:ind w:left="217" w:right="218"/>
              <w:jc w:val="center"/>
            </w:pPr>
            <w:r w:rsidRPr="006552E8">
              <w:t>370</w:t>
            </w:r>
          </w:p>
        </w:tc>
      </w:tr>
    </w:tbl>
    <w:p w14:paraId="207FDD22" w14:textId="77777777" w:rsidR="00052151" w:rsidRPr="006552E8" w:rsidRDefault="00052151">
      <w:pPr>
        <w:pStyle w:val="GvdeMetni"/>
        <w:spacing w:before="6"/>
        <w:rPr>
          <w:sz w:val="29"/>
        </w:rPr>
      </w:pPr>
    </w:p>
    <w:p w14:paraId="6453180C" w14:textId="77777777" w:rsidR="00052151" w:rsidRPr="006552E8" w:rsidRDefault="00D3649C">
      <w:pPr>
        <w:pStyle w:val="Balk3"/>
        <w:spacing w:before="52"/>
        <w:ind w:left="138"/>
        <w:jc w:val="left"/>
      </w:pPr>
      <w:r w:rsidRPr="006552E8">
        <w:t>Performansın hesaplanması: 2022 yılı</w:t>
      </w:r>
    </w:p>
    <w:p w14:paraId="62CE7520" w14:textId="77777777" w:rsidR="00052151" w:rsidRPr="006552E8" w:rsidRDefault="00052151">
      <w:pPr>
        <w:pStyle w:val="GvdeMetni"/>
        <w:spacing w:before="10"/>
        <w:rPr>
          <w:b/>
          <w:sz w:val="9"/>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4"/>
        <w:gridCol w:w="1245"/>
        <w:gridCol w:w="1472"/>
        <w:gridCol w:w="2155"/>
        <w:gridCol w:w="1442"/>
        <w:gridCol w:w="1301"/>
      </w:tblGrid>
      <w:tr w:rsidR="00052151" w:rsidRPr="006552E8" w14:paraId="770DC8A4" w14:textId="77777777">
        <w:trPr>
          <w:trHeight w:val="398"/>
        </w:trPr>
        <w:tc>
          <w:tcPr>
            <w:tcW w:w="2699" w:type="dxa"/>
            <w:gridSpan w:val="2"/>
            <w:tcBorders>
              <w:right w:val="single" w:sz="4" w:space="0" w:color="000000"/>
            </w:tcBorders>
            <w:shd w:val="clear" w:color="auto" w:fill="4AACC5"/>
          </w:tcPr>
          <w:p w14:paraId="257034A1" w14:textId="77777777" w:rsidR="00052151" w:rsidRPr="006552E8" w:rsidRDefault="00D3649C">
            <w:pPr>
              <w:pStyle w:val="TableParagraph"/>
              <w:spacing w:before="64"/>
              <w:ind w:left="107"/>
              <w:rPr>
                <w:b/>
              </w:rPr>
            </w:pPr>
            <w:r w:rsidRPr="006552E8">
              <w:rPr>
                <w:b/>
                <w:color w:val="FFFFFF"/>
              </w:rPr>
              <w:t>H1.1 Performansı</w:t>
            </w:r>
          </w:p>
        </w:tc>
        <w:tc>
          <w:tcPr>
            <w:tcW w:w="6370" w:type="dxa"/>
            <w:gridSpan w:val="4"/>
            <w:tcBorders>
              <w:left w:val="single" w:sz="4" w:space="0" w:color="000000"/>
              <w:right w:val="single" w:sz="4" w:space="0" w:color="000000"/>
            </w:tcBorders>
          </w:tcPr>
          <w:p w14:paraId="5C9FBC75" w14:textId="77777777" w:rsidR="00052151" w:rsidRPr="006552E8" w:rsidRDefault="00D3649C">
            <w:pPr>
              <w:pStyle w:val="TableParagraph"/>
              <w:spacing w:before="64"/>
              <w:ind w:left="106"/>
            </w:pPr>
            <w:r w:rsidRPr="006552E8">
              <w:rPr>
                <w:color w:val="FF0000"/>
              </w:rPr>
              <w:t xml:space="preserve">(%96 </w:t>
            </w:r>
            <w:r w:rsidRPr="006552E8">
              <w:t xml:space="preserve">X </w:t>
            </w:r>
            <w:r w:rsidRPr="006552E8">
              <w:rPr>
                <w:color w:val="4F81BC"/>
              </w:rPr>
              <w:t>%40</w:t>
            </w:r>
            <w:r w:rsidRPr="006552E8">
              <w:t>) + (%90 X %60) = %92,4</w:t>
            </w:r>
          </w:p>
        </w:tc>
      </w:tr>
      <w:tr w:rsidR="00052151" w:rsidRPr="006552E8" w14:paraId="71C14408" w14:textId="77777777">
        <w:trPr>
          <w:trHeight w:val="1195"/>
        </w:trPr>
        <w:tc>
          <w:tcPr>
            <w:tcW w:w="1454" w:type="dxa"/>
            <w:shd w:val="clear" w:color="auto" w:fill="4AACC5"/>
          </w:tcPr>
          <w:p w14:paraId="66D72A3F" w14:textId="77777777" w:rsidR="00052151" w:rsidRPr="006552E8" w:rsidRDefault="00052151">
            <w:pPr>
              <w:pStyle w:val="TableParagraph"/>
              <w:spacing w:before="10"/>
              <w:rPr>
                <w:b/>
                <w:sz w:val="26"/>
              </w:rPr>
            </w:pPr>
          </w:p>
          <w:p w14:paraId="677C97AA" w14:textId="77777777" w:rsidR="00052151" w:rsidRPr="006552E8" w:rsidRDefault="00D3649C">
            <w:pPr>
              <w:pStyle w:val="TableParagraph"/>
              <w:ind w:left="107" w:right="256"/>
              <w:rPr>
                <w:b/>
              </w:rPr>
            </w:pPr>
            <w:r w:rsidRPr="006552E8">
              <w:rPr>
                <w:b/>
                <w:color w:val="FFFFFF"/>
              </w:rPr>
              <w:t>Performans Göstergesi</w:t>
            </w:r>
          </w:p>
        </w:tc>
        <w:tc>
          <w:tcPr>
            <w:tcW w:w="1245" w:type="dxa"/>
            <w:tcBorders>
              <w:right w:val="single" w:sz="4" w:space="0" w:color="000000"/>
            </w:tcBorders>
            <w:shd w:val="clear" w:color="auto" w:fill="4AACC5"/>
          </w:tcPr>
          <w:p w14:paraId="31D33A5D" w14:textId="77777777" w:rsidR="00052151" w:rsidRPr="006552E8" w:rsidRDefault="00052151">
            <w:pPr>
              <w:pStyle w:val="TableParagraph"/>
              <w:spacing w:before="10"/>
              <w:rPr>
                <w:b/>
                <w:sz w:val="26"/>
              </w:rPr>
            </w:pPr>
          </w:p>
          <w:p w14:paraId="0F72C0F4" w14:textId="77777777" w:rsidR="00052151" w:rsidRPr="006552E8" w:rsidRDefault="00D3649C">
            <w:pPr>
              <w:pStyle w:val="TableParagraph"/>
              <w:ind w:left="206" w:right="179" w:firstLine="86"/>
              <w:rPr>
                <w:b/>
              </w:rPr>
            </w:pPr>
            <w:r w:rsidRPr="006552E8">
              <w:rPr>
                <w:b/>
                <w:color w:val="FFFFFF"/>
              </w:rPr>
              <w:t>Hedefe Etkisi (%)</w:t>
            </w:r>
          </w:p>
        </w:tc>
        <w:tc>
          <w:tcPr>
            <w:tcW w:w="1472" w:type="dxa"/>
            <w:tcBorders>
              <w:left w:val="single" w:sz="4" w:space="0" w:color="000000"/>
            </w:tcBorders>
            <w:shd w:val="clear" w:color="auto" w:fill="4AACC5"/>
          </w:tcPr>
          <w:p w14:paraId="406108D6" w14:textId="77777777" w:rsidR="00052151" w:rsidRPr="006552E8" w:rsidRDefault="00D3649C">
            <w:pPr>
              <w:pStyle w:val="TableParagraph"/>
              <w:spacing w:before="193"/>
              <w:ind w:left="147" w:right="148"/>
              <w:jc w:val="center"/>
              <w:rPr>
                <w:b/>
              </w:rPr>
            </w:pPr>
            <w:r w:rsidRPr="006552E8">
              <w:rPr>
                <w:b/>
                <w:color w:val="FFFFFF"/>
              </w:rPr>
              <w:t>Plan Dönemi Başlangıç Değeri (A)</w:t>
            </w:r>
          </w:p>
        </w:tc>
        <w:tc>
          <w:tcPr>
            <w:tcW w:w="2155" w:type="dxa"/>
            <w:shd w:val="clear" w:color="auto" w:fill="4AACC5"/>
          </w:tcPr>
          <w:p w14:paraId="659CDC6C" w14:textId="77777777" w:rsidR="00052151" w:rsidRPr="006552E8" w:rsidRDefault="00D3649C">
            <w:pPr>
              <w:pStyle w:val="TableParagraph"/>
              <w:spacing w:before="193"/>
              <w:ind w:left="137" w:right="130"/>
              <w:jc w:val="center"/>
              <w:rPr>
                <w:b/>
              </w:rPr>
            </w:pPr>
            <w:r w:rsidRPr="006552E8">
              <w:rPr>
                <w:b/>
                <w:color w:val="FFFFFF"/>
              </w:rPr>
              <w:t>İzleme Dönemindeki Yılsonu Hedeflenen Değer (B)</w:t>
            </w:r>
          </w:p>
        </w:tc>
        <w:tc>
          <w:tcPr>
            <w:tcW w:w="1442" w:type="dxa"/>
            <w:shd w:val="clear" w:color="auto" w:fill="4AACC5"/>
          </w:tcPr>
          <w:p w14:paraId="4DC0FD8A" w14:textId="77777777" w:rsidR="00052151" w:rsidRPr="006552E8" w:rsidRDefault="00D3649C">
            <w:pPr>
              <w:pStyle w:val="TableParagraph"/>
              <w:spacing w:before="59"/>
              <w:ind w:left="107" w:right="98"/>
              <w:jc w:val="center"/>
              <w:rPr>
                <w:b/>
              </w:rPr>
            </w:pPr>
            <w:r w:rsidRPr="006552E8">
              <w:rPr>
                <w:b/>
                <w:color w:val="FFFFFF"/>
              </w:rPr>
              <w:t>İzleme Dönemindeki Gerçekleşme Değeri (C)</w:t>
            </w:r>
          </w:p>
        </w:tc>
        <w:tc>
          <w:tcPr>
            <w:tcW w:w="1301" w:type="dxa"/>
            <w:tcBorders>
              <w:right w:val="single" w:sz="4" w:space="0" w:color="000000"/>
            </w:tcBorders>
            <w:shd w:val="clear" w:color="auto" w:fill="4AACC5"/>
          </w:tcPr>
          <w:p w14:paraId="7FCB7CF5" w14:textId="77777777" w:rsidR="00052151" w:rsidRPr="006552E8" w:rsidRDefault="00D3649C">
            <w:pPr>
              <w:pStyle w:val="TableParagraph"/>
              <w:spacing w:before="193"/>
              <w:ind w:left="119" w:right="104"/>
              <w:jc w:val="center"/>
              <w:rPr>
                <w:b/>
              </w:rPr>
            </w:pPr>
            <w:r w:rsidRPr="006552E8">
              <w:rPr>
                <w:b/>
                <w:color w:val="FFFFFF"/>
              </w:rPr>
              <w:t>Performans (%)</w:t>
            </w:r>
          </w:p>
          <w:p w14:paraId="3C85BD70" w14:textId="77777777" w:rsidR="00052151" w:rsidRPr="006552E8" w:rsidRDefault="00D3649C">
            <w:pPr>
              <w:pStyle w:val="TableParagraph"/>
              <w:spacing w:before="1"/>
              <w:ind w:left="119" w:right="103"/>
              <w:jc w:val="center"/>
              <w:rPr>
                <w:b/>
              </w:rPr>
            </w:pPr>
            <w:r w:rsidRPr="006552E8">
              <w:rPr>
                <w:b/>
                <w:color w:val="FFFFFF"/>
              </w:rPr>
              <w:t>(C-A)/(B-A)</w:t>
            </w:r>
          </w:p>
        </w:tc>
      </w:tr>
      <w:tr w:rsidR="00052151" w:rsidRPr="006552E8" w14:paraId="7647020E" w14:textId="77777777">
        <w:trPr>
          <w:trHeight w:val="655"/>
        </w:trPr>
        <w:tc>
          <w:tcPr>
            <w:tcW w:w="1454" w:type="dxa"/>
          </w:tcPr>
          <w:p w14:paraId="1E5BD8A6" w14:textId="77777777" w:rsidR="00052151" w:rsidRPr="006552E8" w:rsidRDefault="00D3649C">
            <w:pPr>
              <w:pStyle w:val="TableParagraph"/>
              <w:spacing w:before="59"/>
              <w:ind w:left="107" w:right="291"/>
            </w:pPr>
            <w:r w:rsidRPr="006552E8">
              <w:t>Yayımlanan kitap sayısı</w:t>
            </w:r>
          </w:p>
        </w:tc>
        <w:tc>
          <w:tcPr>
            <w:tcW w:w="1245" w:type="dxa"/>
            <w:tcBorders>
              <w:right w:val="single" w:sz="4" w:space="0" w:color="000000"/>
            </w:tcBorders>
          </w:tcPr>
          <w:p w14:paraId="449327F4" w14:textId="77777777" w:rsidR="00052151" w:rsidRPr="006552E8" w:rsidRDefault="00D3649C">
            <w:pPr>
              <w:pStyle w:val="TableParagraph"/>
              <w:spacing w:before="193"/>
              <w:ind w:left="492" w:right="482"/>
              <w:jc w:val="center"/>
            </w:pPr>
            <w:r w:rsidRPr="006552E8">
              <w:rPr>
                <w:color w:val="4F81BC"/>
              </w:rPr>
              <w:t>40</w:t>
            </w:r>
          </w:p>
        </w:tc>
        <w:tc>
          <w:tcPr>
            <w:tcW w:w="1472" w:type="dxa"/>
            <w:tcBorders>
              <w:left w:val="single" w:sz="4" w:space="0" w:color="000000"/>
            </w:tcBorders>
          </w:tcPr>
          <w:p w14:paraId="5C7098B3" w14:textId="77777777" w:rsidR="00052151" w:rsidRPr="006552E8" w:rsidRDefault="00D3649C">
            <w:pPr>
              <w:pStyle w:val="TableParagraph"/>
              <w:spacing w:before="193"/>
              <w:ind w:left="147" w:right="146"/>
              <w:jc w:val="center"/>
            </w:pPr>
            <w:r w:rsidRPr="006552E8">
              <w:t>320</w:t>
            </w:r>
          </w:p>
        </w:tc>
        <w:tc>
          <w:tcPr>
            <w:tcW w:w="2155" w:type="dxa"/>
          </w:tcPr>
          <w:p w14:paraId="669EFBCB" w14:textId="77777777" w:rsidR="00052151" w:rsidRPr="006552E8" w:rsidRDefault="00D3649C">
            <w:pPr>
              <w:pStyle w:val="TableParagraph"/>
              <w:spacing w:before="193"/>
              <w:ind w:left="136" w:right="130"/>
              <w:jc w:val="center"/>
            </w:pPr>
            <w:r w:rsidRPr="006552E8">
              <w:t>370</w:t>
            </w:r>
          </w:p>
        </w:tc>
        <w:tc>
          <w:tcPr>
            <w:tcW w:w="1442" w:type="dxa"/>
          </w:tcPr>
          <w:p w14:paraId="7C2E82BE" w14:textId="77777777" w:rsidR="00052151" w:rsidRPr="006552E8" w:rsidRDefault="00D3649C">
            <w:pPr>
              <w:pStyle w:val="TableParagraph"/>
              <w:spacing w:before="193"/>
              <w:ind w:left="107" w:right="98"/>
              <w:jc w:val="center"/>
            </w:pPr>
            <w:r w:rsidRPr="006552E8">
              <w:t>368</w:t>
            </w:r>
          </w:p>
        </w:tc>
        <w:tc>
          <w:tcPr>
            <w:tcW w:w="1301" w:type="dxa"/>
            <w:tcBorders>
              <w:right w:val="single" w:sz="4" w:space="0" w:color="000000"/>
            </w:tcBorders>
          </w:tcPr>
          <w:p w14:paraId="1F5AB7B9" w14:textId="77777777" w:rsidR="00052151" w:rsidRPr="006552E8" w:rsidRDefault="00D3649C">
            <w:pPr>
              <w:pStyle w:val="TableParagraph"/>
              <w:spacing w:before="193"/>
              <w:ind w:left="119" w:right="103"/>
              <w:jc w:val="center"/>
            </w:pPr>
            <w:r w:rsidRPr="006552E8">
              <w:rPr>
                <w:color w:val="FF0000"/>
              </w:rPr>
              <w:t>96</w:t>
            </w:r>
          </w:p>
        </w:tc>
      </w:tr>
      <w:tr w:rsidR="00052151" w:rsidRPr="006552E8" w14:paraId="1AB31AEA" w14:textId="77777777">
        <w:trPr>
          <w:trHeight w:val="398"/>
        </w:trPr>
        <w:tc>
          <w:tcPr>
            <w:tcW w:w="1454" w:type="dxa"/>
          </w:tcPr>
          <w:p w14:paraId="1D26C8BA" w14:textId="77777777" w:rsidR="00052151" w:rsidRPr="006552E8" w:rsidRDefault="00D3649C">
            <w:pPr>
              <w:pStyle w:val="TableParagraph"/>
              <w:spacing w:before="64"/>
              <w:ind w:left="107"/>
            </w:pPr>
            <w:r w:rsidRPr="006552E8">
              <w:lastRenderedPageBreak/>
              <w:t>…</w:t>
            </w:r>
          </w:p>
        </w:tc>
        <w:tc>
          <w:tcPr>
            <w:tcW w:w="1245" w:type="dxa"/>
            <w:tcBorders>
              <w:right w:val="single" w:sz="4" w:space="0" w:color="000000"/>
            </w:tcBorders>
          </w:tcPr>
          <w:p w14:paraId="73EF41F0" w14:textId="77777777" w:rsidR="00052151" w:rsidRPr="006552E8" w:rsidRDefault="00D3649C">
            <w:pPr>
              <w:pStyle w:val="TableParagraph"/>
              <w:spacing w:before="64"/>
              <w:ind w:left="492" w:right="482"/>
              <w:jc w:val="center"/>
            </w:pPr>
            <w:r w:rsidRPr="006552E8">
              <w:t>60</w:t>
            </w:r>
          </w:p>
        </w:tc>
        <w:tc>
          <w:tcPr>
            <w:tcW w:w="1472" w:type="dxa"/>
            <w:tcBorders>
              <w:left w:val="single" w:sz="4" w:space="0" w:color="000000"/>
            </w:tcBorders>
          </w:tcPr>
          <w:p w14:paraId="3CC18122" w14:textId="77777777" w:rsidR="00052151" w:rsidRPr="006552E8" w:rsidRDefault="00D3649C">
            <w:pPr>
              <w:pStyle w:val="TableParagraph"/>
              <w:spacing w:before="64"/>
              <w:jc w:val="center"/>
            </w:pPr>
            <w:r w:rsidRPr="006552E8">
              <w:t>…</w:t>
            </w:r>
          </w:p>
        </w:tc>
        <w:tc>
          <w:tcPr>
            <w:tcW w:w="2155" w:type="dxa"/>
          </w:tcPr>
          <w:p w14:paraId="6683D362" w14:textId="77777777" w:rsidR="00052151" w:rsidRPr="006552E8" w:rsidRDefault="00D3649C">
            <w:pPr>
              <w:pStyle w:val="TableParagraph"/>
              <w:spacing w:before="64"/>
              <w:ind w:left="6"/>
              <w:jc w:val="center"/>
            </w:pPr>
            <w:r w:rsidRPr="006552E8">
              <w:t>…</w:t>
            </w:r>
          </w:p>
        </w:tc>
        <w:tc>
          <w:tcPr>
            <w:tcW w:w="1442" w:type="dxa"/>
          </w:tcPr>
          <w:p w14:paraId="6A51553A" w14:textId="77777777" w:rsidR="00052151" w:rsidRPr="006552E8" w:rsidRDefault="00D3649C">
            <w:pPr>
              <w:pStyle w:val="TableParagraph"/>
              <w:spacing w:before="64"/>
              <w:ind w:left="9"/>
              <w:jc w:val="center"/>
            </w:pPr>
            <w:r w:rsidRPr="006552E8">
              <w:t>…</w:t>
            </w:r>
          </w:p>
        </w:tc>
        <w:tc>
          <w:tcPr>
            <w:tcW w:w="1301" w:type="dxa"/>
            <w:tcBorders>
              <w:right w:val="single" w:sz="4" w:space="0" w:color="000000"/>
            </w:tcBorders>
          </w:tcPr>
          <w:p w14:paraId="4D3F9139" w14:textId="77777777" w:rsidR="00052151" w:rsidRPr="006552E8" w:rsidRDefault="00D3649C">
            <w:pPr>
              <w:pStyle w:val="TableParagraph"/>
              <w:spacing w:before="64"/>
              <w:ind w:left="119" w:right="103"/>
              <w:jc w:val="center"/>
            </w:pPr>
            <w:r w:rsidRPr="006552E8">
              <w:t>90</w:t>
            </w:r>
          </w:p>
        </w:tc>
      </w:tr>
    </w:tbl>
    <w:p w14:paraId="641C495D" w14:textId="77777777" w:rsidR="00052151" w:rsidRPr="006552E8" w:rsidRDefault="00BD5B54">
      <w:pPr>
        <w:pStyle w:val="GvdeMetni"/>
        <w:spacing w:before="4"/>
        <w:rPr>
          <w:b/>
          <w:sz w:val="21"/>
        </w:rPr>
      </w:pPr>
      <w:r w:rsidRPr="006552E8">
        <w:rPr>
          <w:noProof/>
          <w:lang w:eastAsia="tr-TR"/>
        </w:rPr>
        <mc:AlternateContent>
          <mc:Choice Requires="wpg">
            <w:drawing>
              <wp:anchor distT="0" distB="0" distL="0" distR="0" simplePos="0" relativeHeight="487806976" behindDoc="1" locked="0" layoutInCell="1" allowOverlap="1" wp14:anchorId="3D39ED97" wp14:editId="725C9437">
                <wp:simplePos x="0" y="0"/>
                <wp:positionH relativeFrom="page">
                  <wp:posOffset>882650</wp:posOffset>
                </wp:positionH>
                <wp:positionV relativeFrom="paragraph">
                  <wp:posOffset>190500</wp:posOffset>
                </wp:positionV>
                <wp:extent cx="5791200" cy="184785"/>
                <wp:effectExtent l="0" t="0" r="0" b="0"/>
                <wp:wrapTopAndBottom/>
                <wp:docPr id="179"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300"/>
                          <a:chExt cx="9120" cy="291"/>
                        </a:xfrm>
                      </wpg:grpSpPr>
                      <wps:wsp>
                        <wps:cNvPr id="180" name="Rectangle 172"/>
                        <wps:cNvSpPr>
                          <a:spLocks/>
                        </wps:cNvSpPr>
                        <wps:spPr bwMode="auto">
                          <a:xfrm>
                            <a:off x="1390" y="309"/>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Freeform 171"/>
                        <wps:cNvSpPr>
                          <a:spLocks/>
                        </wps:cNvSpPr>
                        <wps:spPr bwMode="auto">
                          <a:xfrm>
                            <a:off x="1390" y="300"/>
                            <a:ext cx="8887" cy="10"/>
                          </a:xfrm>
                          <a:custGeom>
                            <a:avLst/>
                            <a:gdLst>
                              <a:gd name="T0" fmla="+- 0 10276 1390"/>
                              <a:gd name="T1" fmla="*/ T0 w 8887"/>
                              <a:gd name="T2" fmla="+- 0 300 300"/>
                              <a:gd name="T3" fmla="*/ 300 h 10"/>
                              <a:gd name="T4" fmla="+- 0 1390 1390"/>
                              <a:gd name="T5" fmla="*/ T4 w 8887"/>
                              <a:gd name="T6" fmla="+- 0 300 300"/>
                              <a:gd name="T7" fmla="*/ 300 h 10"/>
                              <a:gd name="T8" fmla="+- 0 1390 1390"/>
                              <a:gd name="T9" fmla="*/ T8 w 8887"/>
                              <a:gd name="T10" fmla="+- 0 302 300"/>
                              <a:gd name="T11" fmla="*/ 302 h 10"/>
                              <a:gd name="T12" fmla="+- 0 1390 1390"/>
                              <a:gd name="T13" fmla="*/ T12 w 8887"/>
                              <a:gd name="T14" fmla="+- 0 310 300"/>
                              <a:gd name="T15" fmla="*/ 310 h 10"/>
                              <a:gd name="T16" fmla="+- 0 10276 1390"/>
                              <a:gd name="T17" fmla="*/ T16 w 8887"/>
                              <a:gd name="T18" fmla="+- 0 310 300"/>
                              <a:gd name="T19" fmla="*/ 310 h 10"/>
                              <a:gd name="T20" fmla="+- 0 10276 1390"/>
                              <a:gd name="T21" fmla="*/ T20 w 8887"/>
                              <a:gd name="T22" fmla="+- 0 302 300"/>
                              <a:gd name="T23" fmla="*/ 302 h 10"/>
                              <a:gd name="T24" fmla="+- 0 10276 1390"/>
                              <a:gd name="T25" fmla="*/ T24 w 8887"/>
                              <a:gd name="T26" fmla="+- 0 300 300"/>
                              <a:gd name="T27" fmla="*/ 300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2"/>
                                </a:lnTo>
                                <a:lnTo>
                                  <a:pt x="0" y="10"/>
                                </a:lnTo>
                                <a:lnTo>
                                  <a:pt x="8886" y="10"/>
                                </a:lnTo>
                                <a:lnTo>
                                  <a:pt x="8886" y="2"/>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Text Box 170"/>
                        <wps:cNvSpPr txBox="1">
                          <a:spLocks/>
                        </wps:cNvSpPr>
                        <wps:spPr bwMode="auto">
                          <a:xfrm>
                            <a:off x="1418" y="366"/>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62B6A"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83" name="Text Box 169"/>
                        <wps:cNvSpPr txBox="1">
                          <a:spLocks/>
                        </wps:cNvSpPr>
                        <wps:spPr bwMode="auto">
                          <a:xfrm>
                            <a:off x="10245" y="350"/>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27248" w14:textId="77777777" w:rsidR="00786CD5" w:rsidRDefault="00786CD5">
                              <w:pPr>
                                <w:spacing w:line="240" w:lineRule="exact"/>
                                <w:rPr>
                                  <w:sz w:val="24"/>
                                </w:rPr>
                              </w:pPr>
                              <w:r>
                                <w:rPr>
                                  <w:color w:val="FFFFFF"/>
                                  <w:sz w:val="24"/>
                                  <w:shd w:val="clear" w:color="auto" w:fill="30849B"/>
                                </w:rPr>
                                <w:t>95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9ED97" id="Group 168" o:spid="_x0000_s1307" style="position:absolute;margin-left:69.5pt;margin-top:15pt;width:456pt;height:14.55pt;z-index:-15509504;mso-wrap-distance-left:0;mso-wrap-distance-right:0;mso-position-horizontal-relative:page;mso-position-vertical-relative:text" coordorigin="1390,300"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">
                <v:rect id="Rectangle 172" o:spid="_x0000_s1308" style="position:absolute;left:1390;top:309;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" fillcolor="#30849b" stroked="f">
                  <v:path arrowok="t"/>
                </v:rect>
                <v:shape id="Freeform 171" o:spid="_x0000_s1309" style="position:absolute;left:1390;top:300;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" path="m8886,l,,,2r,8l8886,10r,-8l8886,xe" fillcolor="black" stroked="f">
                  <v:path arrowok="t" o:connecttype="custom" o:connectlocs="8886,300;0,300;0,302;0,310;8886,310;8886,302;8886,300" o:connectangles="0,0,0,0,0,0,0"/>
                </v:shape>
                <v:shape id="Text Box 170" o:spid="_x0000_s1310" type="#_x0000_t202" style="position:absolute;left:1418;top:366;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" filled="f" stroked="f">
                  <v:path arrowok="t"/>
                  <v:textbox inset="0,0,0,0">
                    <w:txbxContent>
                      <w:p w14:paraId="7A462B6A" w14:textId="77777777" w:rsidR="00786CD5" w:rsidRDefault="00786CD5">
                        <w:pPr>
                          <w:spacing w:line="180" w:lineRule="exact"/>
                          <w:rPr>
                            <w:b/>
                            <w:sz w:val="18"/>
                          </w:rPr>
                        </w:pPr>
                        <w:r>
                          <w:rPr>
                            <w:b/>
                            <w:color w:val="FFFFFF"/>
                            <w:sz w:val="18"/>
                          </w:rPr>
                          <w:t>Üniversiteler İçin Stratejik Planlama Rehberi</w:t>
                        </w:r>
                      </w:p>
                    </w:txbxContent>
                  </v:textbox>
                </v:shape>
                <v:shape id="Text Box 169" o:spid="_x0000_s1311" type="#_x0000_t202" style="position:absolute;left:10245;top:350;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" filled="f" stroked="f">
                  <v:path arrowok="t"/>
                  <v:textbox inset="0,0,0,0">
                    <w:txbxContent>
                      <w:p w14:paraId="22427248" w14:textId="77777777" w:rsidR="00786CD5" w:rsidRDefault="00786CD5">
                        <w:pPr>
                          <w:spacing w:line="240" w:lineRule="exact"/>
                          <w:rPr>
                            <w:sz w:val="24"/>
                          </w:rPr>
                        </w:pPr>
                        <w:r>
                          <w:rPr>
                            <w:color w:val="FFFFFF"/>
                            <w:sz w:val="24"/>
                            <w:shd w:val="clear" w:color="auto" w:fill="30849B"/>
                          </w:rPr>
                          <w:t>95</w:t>
                        </w:r>
                      </w:p>
                    </w:txbxContent>
                  </v:textbox>
                </v:shape>
                <w10:wrap type="topAndBottom" anchorx="page"/>
              </v:group>
            </w:pict>
          </mc:Fallback>
        </mc:AlternateContent>
      </w:r>
    </w:p>
    <w:p w14:paraId="2C376421" w14:textId="77777777" w:rsidR="00052151" w:rsidRPr="006552E8" w:rsidRDefault="00052151">
      <w:pPr>
        <w:rPr>
          <w:sz w:val="21"/>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4091CAE"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64AF046E" wp14:editId="2949D2F1">
                <wp:extent cx="5796915" cy="140335"/>
                <wp:effectExtent l="0" t="0" r="0" b="0"/>
                <wp:docPr id="17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381F8"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64AF046E" id="Text Box 167" o:spid="_x0000_s1312"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" fillcolor="#30849b" stroked="f">
                <v:path arrowok="t"/>
                <v:textbox inset="0,0,0,0">
                  <w:txbxContent>
                    <w:p w14:paraId="71B381F8"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4C9E1F1E" w14:textId="77777777" w:rsidR="00052151" w:rsidRPr="006552E8" w:rsidRDefault="00052151">
      <w:pPr>
        <w:pStyle w:val="GvdeMetni"/>
        <w:rPr>
          <w:b/>
          <w:sz w:val="20"/>
        </w:rPr>
      </w:pPr>
    </w:p>
    <w:p w14:paraId="691CAEEB" w14:textId="77777777" w:rsidR="00052151" w:rsidRPr="006552E8" w:rsidRDefault="00052151">
      <w:pPr>
        <w:pStyle w:val="GvdeMetni"/>
        <w:spacing w:before="8"/>
        <w:rPr>
          <w:b/>
          <w:sz w:val="16"/>
        </w:rPr>
      </w:pPr>
    </w:p>
    <w:p w14:paraId="0C6F523A" w14:textId="77777777" w:rsidR="00052151" w:rsidRPr="006552E8" w:rsidRDefault="00D3649C">
      <w:pPr>
        <w:pStyle w:val="Balk3"/>
        <w:numPr>
          <w:ilvl w:val="0"/>
          <w:numId w:val="5"/>
        </w:numPr>
        <w:tabs>
          <w:tab w:val="left" w:pos="497"/>
        </w:tabs>
        <w:spacing w:before="52"/>
        <w:ind w:hanging="359"/>
      </w:pPr>
      <w:r w:rsidRPr="006552E8">
        <w:t>Herhangi Bir Yılda Tek Seferde Gerçekleşen</w:t>
      </w:r>
      <w:r w:rsidRPr="006552E8">
        <w:rPr>
          <w:spacing w:val="-6"/>
        </w:rPr>
        <w:t xml:space="preserve"> </w:t>
      </w:r>
      <w:r w:rsidRPr="006552E8">
        <w:t>Göstergeler</w:t>
      </w:r>
    </w:p>
    <w:p w14:paraId="25B24148" w14:textId="77777777" w:rsidR="00052151" w:rsidRPr="006552E8" w:rsidRDefault="00052151">
      <w:pPr>
        <w:pStyle w:val="GvdeMetni"/>
        <w:spacing w:before="10" w:after="1"/>
        <w:rPr>
          <w:b/>
          <w:sz w:val="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42"/>
        <w:gridCol w:w="942"/>
        <w:gridCol w:w="942"/>
        <w:gridCol w:w="945"/>
        <w:gridCol w:w="942"/>
      </w:tblGrid>
      <w:tr w:rsidR="00052151" w:rsidRPr="006552E8" w14:paraId="6B10EFA1" w14:textId="77777777">
        <w:trPr>
          <w:trHeight w:val="657"/>
        </w:trPr>
        <w:tc>
          <w:tcPr>
            <w:tcW w:w="2665" w:type="dxa"/>
            <w:shd w:val="clear" w:color="auto" w:fill="4AACC5"/>
          </w:tcPr>
          <w:p w14:paraId="427F2233" w14:textId="77777777" w:rsidR="00052151" w:rsidRPr="006552E8" w:rsidRDefault="00D3649C">
            <w:pPr>
              <w:pStyle w:val="TableParagraph"/>
              <w:spacing w:before="193"/>
              <w:ind w:left="107"/>
              <w:rPr>
                <w:b/>
              </w:rPr>
            </w:pPr>
            <w:r w:rsidRPr="006552E8">
              <w:rPr>
                <w:b/>
                <w:color w:val="FFFFFF"/>
              </w:rPr>
              <w:t>Performans Göstergesi</w:t>
            </w:r>
          </w:p>
        </w:tc>
        <w:tc>
          <w:tcPr>
            <w:tcW w:w="1702" w:type="dxa"/>
            <w:shd w:val="clear" w:color="auto" w:fill="4AACC5"/>
          </w:tcPr>
          <w:p w14:paraId="224FDD77" w14:textId="77777777" w:rsidR="00052151" w:rsidRPr="006552E8" w:rsidRDefault="00D3649C">
            <w:pPr>
              <w:pStyle w:val="TableParagraph"/>
              <w:spacing w:before="59"/>
              <w:ind w:left="234" w:right="208" w:firstLine="189"/>
              <w:rPr>
                <w:b/>
              </w:rPr>
            </w:pPr>
            <w:r w:rsidRPr="006552E8">
              <w:rPr>
                <w:b/>
                <w:color w:val="FFFFFF"/>
              </w:rPr>
              <w:t>Başlangıç Değeri (2017)</w:t>
            </w:r>
          </w:p>
        </w:tc>
        <w:tc>
          <w:tcPr>
            <w:tcW w:w="942" w:type="dxa"/>
            <w:shd w:val="clear" w:color="auto" w:fill="4AACC5"/>
          </w:tcPr>
          <w:p w14:paraId="6CEFD706" w14:textId="77777777" w:rsidR="00052151" w:rsidRPr="006552E8" w:rsidRDefault="00D3649C">
            <w:pPr>
              <w:pStyle w:val="TableParagraph"/>
              <w:spacing w:before="193"/>
              <w:ind w:left="246"/>
              <w:rPr>
                <w:b/>
              </w:rPr>
            </w:pPr>
            <w:r w:rsidRPr="006552E8">
              <w:rPr>
                <w:b/>
                <w:color w:val="FFFFFF"/>
              </w:rPr>
              <w:t>2018</w:t>
            </w:r>
          </w:p>
        </w:tc>
        <w:tc>
          <w:tcPr>
            <w:tcW w:w="942" w:type="dxa"/>
            <w:shd w:val="clear" w:color="auto" w:fill="4AACC5"/>
          </w:tcPr>
          <w:p w14:paraId="4818F53E" w14:textId="77777777" w:rsidR="00052151" w:rsidRPr="006552E8" w:rsidRDefault="00D3649C">
            <w:pPr>
              <w:pStyle w:val="TableParagraph"/>
              <w:spacing w:before="193"/>
              <w:ind w:left="245"/>
              <w:rPr>
                <w:b/>
              </w:rPr>
            </w:pPr>
            <w:r w:rsidRPr="006552E8">
              <w:rPr>
                <w:b/>
                <w:color w:val="FFFFFF"/>
              </w:rPr>
              <w:t>2019</w:t>
            </w:r>
          </w:p>
        </w:tc>
        <w:tc>
          <w:tcPr>
            <w:tcW w:w="942" w:type="dxa"/>
            <w:shd w:val="clear" w:color="auto" w:fill="4AACC5"/>
          </w:tcPr>
          <w:p w14:paraId="0085334E" w14:textId="77777777" w:rsidR="00052151" w:rsidRPr="006552E8" w:rsidRDefault="00D3649C">
            <w:pPr>
              <w:pStyle w:val="TableParagraph"/>
              <w:spacing w:before="193"/>
              <w:ind w:left="221" w:right="216"/>
              <w:jc w:val="center"/>
              <w:rPr>
                <w:b/>
              </w:rPr>
            </w:pPr>
            <w:r w:rsidRPr="006552E8">
              <w:rPr>
                <w:b/>
                <w:color w:val="FFFFFF"/>
              </w:rPr>
              <w:t>2020</w:t>
            </w:r>
          </w:p>
        </w:tc>
        <w:tc>
          <w:tcPr>
            <w:tcW w:w="945" w:type="dxa"/>
            <w:shd w:val="clear" w:color="auto" w:fill="4AACC5"/>
          </w:tcPr>
          <w:p w14:paraId="110DDA68" w14:textId="77777777" w:rsidR="00052151" w:rsidRPr="006552E8" w:rsidRDefault="00D3649C">
            <w:pPr>
              <w:pStyle w:val="TableParagraph"/>
              <w:spacing w:before="193"/>
              <w:ind w:left="242"/>
              <w:rPr>
                <w:b/>
              </w:rPr>
            </w:pPr>
            <w:r w:rsidRPr="006552E8">
              <w:rPr>
                <w:b/>
                <w:color w:val="FFFFFF"/>
              </w:rPr>
              <w:t>2021</w:t>
            </w:r>
          </w:p>
        </w:tc>
        <w:tc>
          <w:tcPr>
            <w:tcW w:w="942" w:type="dxa"/>
            <w:shd w:val="clear" w:color="auto" w:fill="4AACC5"/>
          </w:tcPr>
          <w:p w14:paraId="5B807B8E" w14:textId="77777777" w:rsidR="00052151" w:rsidRPr="006552E8" w:rsidRDefault="00D3649C">
            <w:pPr>
              <w:pStyle w:val="TableParagraph"/>
              <w:spacing w:before="193"/>
              <w:ind w:left="239"/>
              <w:rPr>
                <w:b/>
              </w:rPr>
            </w:pPr>
            <w:r w:rsidRPr="006552E8">
              <w:rPr>
                <w:b/>
                <w:color w:val="FFFFFF"/>
              </w:rPr>
              <w:t>2022</w:t>
            </w:r>
          </w:p>
        </w:tc>
      </w:tr>
      <w:tr w:rsidR="00052151" w:rsidRPr="006552E8" w14:paraId="59FDB92E" w14:textId="77777777">
        <w:trPr>
          <w:trHeight w:val="397"/>
        </w:trPr>
        <w:tc>
          <w:tcPr>
            <w:tcW w:w="2665" w:type="dxa"/>
          </w:tcPr>
          <w:p w14:paraId="03C5F15F" w14:textId="77777777" w:rsidR="00052151" w:rsidRPr="006552E8" w:rsidRDefault="00D3649C">
            <w:pPr>
              <w:pStyle w:val="TableParagraph"/>
              <w:spacing w:before="64"/>
              <w:ind w:left="107"/>
            </w:pPr>
            <w:r w:rsidRPr="006552E8">
              <w:t>Sistemin kullanıma açılması</w:t>
            </w:r>
          </w:p>
        </w:tc>
        <w:tc>
          <w:tcPr>
            <w:tcW w:w="1702" w:type="dxa"/>
          </w:tcPr>
          <w:p w14:paraId="5BC982FB" w14:textId="77777777" w:rsidR="00052151" w:rsidRPr="006552E8" w:rsidRDefault="00052151">
            <w:pPr>
              <w:pStyle w:val="TableParagraph"/>
            </w:pPr>
          </w:p>
        </w:tc>
        <w:tc>
          <w:tcPr>
            <w:tcW w:w="942" w:type="dxa"/>
          </w:tcPr>
          <w:p w14:paraId="5CB2BD3C" w14:textId="77777777" w:rsidR="00052151" w:rsidRPr="006552E8" w:rsidRDefault="00052151">
            <w:pPr>
              <w:pStyle w:val="TableParagraph"/>
            </w:pPr>
          </w:p>
        </w:tc>
        <w:tc>
          <w:tcPr>
            <w:tcW w:w="942" w:type="dxa"/>
          </w:tcPr>
          <w:p w14:paraId="50128FC5" w14:textId="77777777" w:rsidR="00052151" w:rsidRPr="006552E8" w:rsidRDefault="00052151">
            <w:pPr>
              <w:pStyle w:val="TableParagraph"/>
            </w:pPr>
          </w:p>
        </w:tc>
        <w:tc>
          <w:tcPr>
            <w:tcW w:w="942" w:type="dxa"/>
          </w:tcPr>
          <w:p w14:paraId="732264C3" w14:textId="77777777" w:rsidR="00052151" w:rsidRPr="006552E8" w:rsidRDefault="00D3649C">
            <w:pPr>
              <w:pStyle w:val="TableParagraph"/>
              <w:spacing w:before="64"/>
              <w:ind w:left="4"/>
              <w:jc w:val="center"/>
              <w:rPr>
                <w:b/>
              </w:rPr>
            </w:pPr>
            <w:r w:rsidRPr="006552E8">
              <w:rPr>
                <w:b/>
              </w:rPr>
              <w:t>X</w:t>
            </w:r>
          </w:p>
        </w:tc>
        <w:tc>
          <w:tcPr>
            <w:tcW w:w="945" w:type="dxa"/>
          </w:tcPr>
          <w:p w14:paraId="098071C6" w14:textId="77777777" w:rsidR="00052151" w:rsidRPr="006552E8" w:rsidRDefault="00052151">
            <w:pPr>
              <w:pStyle w:val="TableParagraph"/>
            </w:pPr>
          </w:p>
        </w:tc>
        <w:tc>
          <w:tcPr>
            <w:tcW w:w="942" w:type="dxa"/>
          </w:tcPr>
          <w:p w14:paraId="1F995FD2" w14:textId="77777777" w:rsidR="00052151" w:rsidRPr="006552E8" w:rsidRDefault="00052151">
            <w:pPr>
              <w:pStyle w:val="TableParagraph"/>
            </w:pPr>
          </w:p>
        </w:tc>
      </w:tr>
    </w:tbl>
    <w:p w14:paraId="75B5F4E5" w14:textId="77777777" w:rsidR="00052151" w:rsidRPr="006552E8" w:rsidRDefault="00052151">
      <w:pPr>
        <w:pStyle w:val="GvdeMetni"/>
        <w:spacing w:before="11"/>
        <w:rPr>
          <w:b/>
          <w:sz w:val="23"/>
        </w:rPr>
      </w:pPr>
    </w:p>
    <w:p w14:paraId="6080F791" w14:textId="77777777" w:rsidR="00052151" w:rsidRPr="006552E8" w:rsidRDefault="00D3649C">
      <w:pPr>
        <w:pStyle w:val="GvdeMetni"/>
        <w:ind w:left="138" w:right="133"/>
        <w:jc w:val="both"/>
      </w:pPr>
      <w:r w:rsidRPr="006552E8">
        <w:t>Bu tür göstergeler stratejik plan izleme tablosu (Tablo 25) ile stratejik plan değerlendirme tablosu (Tablo 26) üzerinden performansın hesaplanması açısından uygun değildir.</w:t>
      </w:r>
    </w:p>
    <w:p w14:paraId="4EA6519D" w14:textId="77777777" w:rsidR="00052151" w:rsidRPr="006552E8" w:rsidRDefault="00D3649C">
      <w:pPr>
        <w:pStyle w:val="GvdeMetni"/>
        <w:spacing w:before="120"/>
        <w:ind w:left="138" w:right="132"/>
        <w:jc w:val="both"/>
      </w:pPr>
      <w:r w:rsidRPr="006552E8">
        <w:t>Performansın ölçülmesini sağlamak için varsa bir başlangıç değerine yer verilir. Başlangıç değeri yoksa bu değer sıfır olarak alınır. Örneğin sistemin kullanıma açılması 2020 yılında gerçekleşecekse</w:t>
      </w:r>
      <w:r w:rsidRPr="006552E8">
        <w:rPr>
          <w:spacing w:val="-11"/>
        </w:rPr>
        <w:t xml:space="preserve"> </w:t>
      </w:r>
      <w:r w:rsidRPr="006552E8">
        <w:t>2020</w:t>
      </w:r>
      <w:r w:rsidRPr="006552E8">
        <w:rPr>
          <w:spacing w:val="-13"/>
        </w:rPr>
        <w:t xml:space="preserve"> </w:t>
      </w:r>
      <w:r w:rsidRPr="006552E8">
        <w:t>değeri</w:t>
      </w:r>
      <w:r w:rsidRPr="006552E8">
        <w:rPr>
          <w:spacing w:val="-10"/>
        </w:rPr>
        <w:t xml:space="preserve"> </w:t>
      </w:r>
      <w:r w:rsidRPr="006552E8">
        <w:t>yüzde</w:t>
      </w:r>
      <w:r w:rsidRPr="006552E8">
        <w:rPr>
          <w:spacing w:val="-13"/>
        </w:rPr>
        <w:t xml:space="preserve"> </w:t>
      </w:r>
      <w:r w:rsidRPr="006552E8">
        <w:t>100</w:t>
      </w:r>
      <w:r w:rsidRPr="006552E8">
        <w:rPr>
          <w:spacing w:val="-13"/>
        </w:rPr>
        <w:t xml:space="preserve"> </w:t>
      </w:r>
      <w:r w:rsidRPr="006552E8">
        <w:t>olarak</w:t>
      </w:r>
      <w:r w:rsidRPr="006552E8">
        <w:rPr>
          <w:spacing w:val="-12"/>
        </w:rPr>
        <w:t xml:space="preserve"> </w:t>
      </w:r>
      <w:r w:rsidRPr="006552E8">
        <w:t>ifade</w:t>
      </w:r>
      <w:r w:rsidRPr="006552E8">
        <w:rPr>
          <w:spacing w:val="-10"/>
        </w:rPr>
        <w:t xml:space="preserve"> </w:t>
      </w:r>
      <w:r w:rsidRPr="006552E8">
        <w:t>edilir</w:t>
      </w:r>
      <w:r w:rsidRPr="006552E8">
        <w:rPr>
          <w:spacing w:val="-9"/>
        </w:rPr>
        <w:t xml:space="preserve"> </w:t>
      </w:r>
      <w:r w:rsidRPr="006552E8">
        <w:t>ve</w:t>
      </w:r>
      <w:r w:rsidRPr="006552E8">
        <w:rPr>
          <w:spacing w:val="-13"/>
        </w:rPr>
        <w:t xml:space="preserve"> </w:t>
      </w:r>
      <w:r w:rsidRPr="006552E8">
        <w:t>plan</w:t>
      </w:r>
      <w:r w:rsidRPr="006552E8">
        <w:rPr>
          <w:spacing w:val="-10"/>
        </w:rPr>
        <w:t xml:space="preserve"> </w:t>
      </w:r>
      <w:r w:rsidRPr="006552E8">
        <w:t>döneminin</w:t>
      </w:r>
      <w:r w:rsidRPr="006552E8">
        <w:rPr>
          <w:spacing w:val="-11"/>
        </w:rPr>
        <w:t xml:space="preserve"> </w:t>
      </w:r>
      <w:r w:rsidRPr="006552E8">
        <w:t>sonraki</w:t>
      </w:r>
      <w:r w:rsidRPr="006552E8">
        <w:rPr>
          <w:spacing w:val="-11"/>
        </w:rPr>
        <w:t xml:space="preserve"> </w:t>
      </w:r>
      <w:r w:rsidRPr="006552E8">
        <w:t>yılları</w:t>
      </w:r>
      <w:r w:rsidRPr="006552E8">
        <w:rPr>
          <w:spacing w:val="-10"/>
        </w:rPr>
        <w:t xml:space="preserve"> </w:t>
      </w:r>
      <w:r w:rsidRPr="006552E8">
        <w:t>için de bu değer korunur. Eğer sistem 2018 ve 2019 yıllarında herhangi bir çalışmada bulunulmadan 2020 yılında yapılacak çalışmayla açılacaksa 2018 ve 2019 değerlerine sıfır olarak yer verilir. Bu dönemlerde ilgili performans göstergesinin hedef performansına etkisi hesaplanmaz.</w:t>
      </w:r>
    </w:p>
    <w:p w14:paraId="5D95C901" w14:textId="77777777" w:rsidR="00052151" w:rsidRPr="006552E8" w:rsidRDefault="00052151">
      <w:pPr>
        <w:pStyle w:val="GvdeMetni"/>
        <w:rPr>
          <w:sz w:val="20"/>
        </w:rPr>
      </w:pPr>
    </w:p>
    <w:p w14:paraId="564D0474" w14:textId="77777777" w:rsidR="00052151" w:rsidRPr="006552E8" w:rsidRDefault="00052151">
      <w:pPr>
        <w:pStyle w:val="GvdeMetni"/>
        <w:spacing w:before="10"/>
        <w:rPr>
          <w:sz w:val="13"/>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42"/>
        <w:gridCol w:w="942"/>
        <w:gridCol w:w="942"/>
        <w:gridCol w:w="945"/>
        <w:gridCol w:w="942"/>
      </w:tblGrid>
      <w:tr w:rsidR="00052151" w:rsidRPr="006552E8" w14:paraId="5851F026" w14:textId="77777777">
        <w:trPr>
          <w:trHeight w:val="657"/>
        </w:trPr>
        <w:tc>
          <w:tcPr>
            <w:tcW w:w="2665" w:type="dxa"/>
            <w:shd w:val="clear" w:color="auto" w:fill="4AACC5"/>
          </w:tcPr>
          <w:p w14:paraId="63B0AEDB" w14:textId="77777777" w:rsidR="00052151" w:rsidRPr="006552E8" w:rsidRDefault="00D3649C">
            <w:pPr>
              <w:pStyle w:val="TableParagraph"/>
              <w:spacing w:before="196"/>
              <w:ind w:left="107"/>
              <w:rPr>
                <w:b/>
              </w:rPr>
            </w:pPr>
            <w:r w:rsidRPr="006552E8">
              <w:rPr>
                <w:b/>
                <w:color w:val="FFFFFF"/>
              </w:rPr>
              <w:t>Performans Göstergesi</w:t>
            </w:r>
          </w:p>
        </w:tc>
        <w:tc>
          <w:tcPr>
            <w:tcW w:w="1702" w:type="dxa"/>
            <w:shd w:val="clear" w:color="auto" w:fill="4AACC5"/>
          </w:tcPr>
          <w:p w14:paraId="0C30E3CC" w14:textId="77777777" w:rsidR="00052151" w:rsidRPr="006552E8" w:rsidRDefault="00D3649C">
            <w:pPr>
              <w:pStyle w:val="TableParagraph"/>
              <w:spacing w:before="59"/>
              <w:ind w:left="234" w:right="208" w:firstLine="189"/>
              <w:rPr>
                <w:b/>
              </w:rPr>
            </w:pPr>
            <w:r w:rsidRPr="006552E8">
              <w:rPr>
                <w:b/>
                <w:color w:val="FFFFFF"/>
              </w:rPr>
              <w:t>Başlangıç Değeri (2017)</w:t>
            </w:r>
          </w:p>
        </w:tc>
        <w:tc>
          <w:tcPr>
            <w:tcW w:w="942" w:type="dxa"/>
            <w:shd w:val="clear" w:color="auto" w:fill="4AACC5"/>
          </w:tcPr>
          <w:p w14:paraId="4A9FD396" w14:textId="77777777" w:rsidR="00052151" w:rsidRPr="006552E8" w:rsidRDefault="00D3649C">
            <w:pPr>
              <w:pStyle w:val="TableParagraph"/>
              <w:spacing w:before="196"/>
              <w:ind w:left="221" w:right="213"/>
              <w:jc w:val="center"/>
              <w:rPr>
                <w:b/>
              </w:rPr>
            </w:pPr>
            <w:r w:rsidRPr="006552E8">
              <w:rPr>
                <w:b/>
                <w:color w:val="FFFFFF"/>
              </w:rPr>
              <w:t>2018</w:t>
            </w:r>
          </w:p>
        </w:tc>
        <w:tc>
          <w:tcPr>
            <w:tcW w:w="942" w:type="dxa"/>
            <w:shd w:val="clear" w:color="auto" w:fill="4AACC5"/>
          </w:tcPr>
          <w:p w14:paraId="70851075" w14:textId="77777777" w:rsidR="00052151" w:rsidRPr="006552E8" w:rsidRDefault="00D3649C">
            <w:pPr>
              <w:pStyle w:val="TableParagraph"/>
              <w:spacing w:before="196"/>
              <w:ind w:left="221" w:right="215"/>
              <w:jc w:val="center"/>
              <w:rPr>
                <w:b/>
              </w:rPr>
            </w:pPr>
            <w:r w:rsidRPr="006552E8">
              <w:rPr>
                <w:b/>
                <w:color w:val="FFFFFF"/>
              </w:rPr>
              <w:t>2019</w:t>
            </w:r>
          </w:p>
        </w:tc>
        <w:tc>
          <w:tcPr>
            <w:tcW w:w="942" w:type="dxa"/>
            <w:shd w:val="clear" w:color="auto" w:fill="4AACC5"/>
          </w:tcPr>
          <w:p w14:paraId="3BD55915" w14:textId="77777777" w:rsidR="00052151" w:rsidRPr="006552E8" w:rsidRDefault="00D3649C">
            <w:pPr>
              <w:pStyle w:val="TableParagraph"/>
              <w:spacing w:before="196"/>
              <w:ind w:left="221" w:right="216"/>
              <w:jc w:val="center"/>
              <w:rPr>
                <w:b/>
              </w:rPr>
            </w:pPr>
            <w:r w:rsidRPr="006552E8">
              <w:rPr>
                <w:b/>
                <w:color w:val="FFFFFF"/>
              </w:rPr>
              <w:t>2020</w:t>
            </w:r>
          </w:p>
        </w:tc>
        <w:tc>
          <w:tcPr>
            <w:tcW w:w="945" w:type="dxa"/>
            <w:shd w:val="clear" w:color="auto" w:fill="4AACC5"/>
          </w:tcPr>
          <w:p w14:paraId="02C748C8" w14:textId="77777777" w:rsidR="00052151" w:rsidRPr="006552E8" w:rsidRDefault="00D3649C">
            <w:pPr>
              <w:pStyle w:val="TableParagraph"/>
              <w:spacing w:before="196"/>
              <w:ind w:left="224" w:right="224"/>
              <w:jc w:val="center"/>
              <w:rPr>
                <w:b/>
              </w:rPr>
            </w:pPr>
            <w:r w:rsidRPr="006552E8">
              <w:rPr>
                <w:b/>
                <w:color w:val="FFFFFF"/>
              </w:rPr>
              <w:t>2021</w:t>
            </w:r>
          </w:p>
        </w:tc>
        <w:tc>
          <w:tcPr>
            <w:tcW w:w="942" w:type="dxa"/>
            <w:shd w:val="clear" w:color="auto" w:fill="4AACC5"/>
          </w:tcPr>
          <w:p w14:paraId="323FE571" w14:textId="77777777" w:rsidR="00052151" w:rsidRPr="006552E8" w:rsidRDefault="00D3649C">
            <w:pPr>
              <w:pStyle w:val="TableParagraph"/>
              <w:spacing w:before="196"/>
              <w:ind w:left="215" w:right="218"/>
              <w:jc w:val="center"/>
              <w:rPr>
                <w:b/>
              </w:rPr>
            </w:pPr>
            <w:r w:rsidRPr="006552E8">
              <w:rPr>
                <w:b/>
                <w:color w:val="FFFFFF"/>
              </w:rPr>
              <w:t>2022</w:t>
            </w:r>
          </w:p>
        </w:tc>
      </w:tr>
      <w:tr w:rsidR="00052151" w:rsidRPr="006552E8" w14:paraId="4554FA7D" w14:textId="77777777">
        <w:trPr>
          <w:trHeight w:val="397"/>
        </w:trPr>
        <w:tc>
          <w:tcPr>
            <w:tcW w:w="2665" w:type="dxa"/>
          </w:tcPr>
          <w:p w14:paraId="5A76D950" w14:textId="77777777" w:rsidR="00052151" w:rsidRPr="006552E8" w:rsidRDefault="00D3649C">
            <w:pPr>
              <w:pStyle w:val="TableParagraph"/>
              <w:spacing w:before="64"/>
              <w:ind w:left="107"/>
            </w:pPr>
            <w:r w:rsidRPr="006552E8">
              <w:t>Sistemin kullanıma açılması</w:t>
            </w:r>
          </w:p>
        </w:tc>
        <w:tc>
          <w:tcPr>
            <w:tcW w:w="1702" w:type="dxa"/>
          </w:tcPr>
          <w:p w14:paraId="1C7BC767" w14:textId="77777777" w:rsidR="00052151" w:rsidRPr="006552E8" w:rsidRDefault="00D3649C">
            <w:pPr>
              <w:pStyle w:val="TableParagraph"/>
              <w:spacing w:before="64"/>
              <w:ind w:left="7"/>
              <w:jc w:val="center"/>
            </w:pPr>
            <w:r w:rsidRPr="006552E8">
              <w:t>0</w:t>
            </w:r>
          </w:p>
        </w:tc>
        <w:tc>
          <w:tcPr>
            <w:tcW w:w="942" w:type="dxa"/>
          </w:tcPr>
          <w:p w14:paraId="539D7F20" w14:textId="77777777" w:rsidR="00052151" w:rsidRPr="006552E8" w:rsidRDefault="00D3649C">
            <w:pPr>
              <w:pStyle w:val="TableParagraph"/>
              <w:spacing w:before="64"/>
              <w:ind w:left="8"/>
              <w:jc w:val="center"/>
            </w:pPr>
            <w:r w:rsidRPr="006552E8">
              <w:t>0</w:t>
            </w:r>
          </w:p>
        </w:tc>
        <w:tc>
          <w:tcPr>
            <w:tcW w:w="942" w:type="dxa"/>
          </w:tcPr>
          <w:p w14:paraId="5C22DE1E" w14:textId="77777777" w:rsidR="00052151" w:rsidRPr="006552E8" w:rsidRDefault="00D3649C">
            <w:pPr>
              <w:pStyle w:val="TableParagraph"/>
              <w:spacing w:before="64"/>
              <w:ind w:left="6"/>
              <w:jc w:val="center"/>
            </w:pPr>
            <w:r w:rsidRPr="006552E8">
              <w:t>0</w:t>
            </w:r>
          </w:p>
        </w:tc>
        <w:tc>
          <w:tcPr>
            <w:tcW w:w="942" w:type="dxa"/>
          </w:tcPr>
          <w:p w14:paraId="40B00987" w14:textId="77777777" w:rsidR="00052151" w:rsidRPr="006552E8" w:rsidRDefault="00D3649C">
            <w:pPr>
              <w:pStyle w:val="TableParagraph"/>
              <w:spacing w:before="64"/>
              <w:ind w:left="219" w:right="218"/>
              <w:jc w:val="center"/>
            </w:pPr>
            <w:r w:rsidRPr="006552E8">
              <w:t>100</w:t>
            </w:r>
          </w:p>
        </w:tc>
        <w:tc>
          <w:tcPr>
            <w:tcW w:w="945" w:type="dxa"/>
          </w:tcPr>
          <w:p w14:paraId="3C6A57B6" w14:textId="77777777" w:rsidR="00052151" w:rsidRPr="006552E8" w:rsidRDefault="00D3649C">
            <w:pPr>
              <w:pStyle w:val="TableParagraph"/>
              <w:spacing w:before="64"/>
              <w:ind w:left="224" w:right="224"/>
              <w:jc w:val="center"/>
            </w:pPr>
            <w:r w:rsidRPr="006552E8">
              <w:t>100</w:t>
            </w:r>
          </w:p>
        </w:tc>
        <w:tc>
          <w:tcPr>
            <w:tcW w:w="942" w:type="dxa"/>
          </w:tcPr>
          <w:p w14:paraId="56B3A886" w14:textId="77777777" w:rsidR="00052151" w:rsidRPr="006552E8" w:rsidRDefault="00D3649C">
            <w:pPr>
              <w:pStyle w:val="TableParagraph"/>
              <w:spacing w:before="64"/>
              <w:ind w:left="217" w:right="218"/>
              <w:jc w:val="center"/>
            </w:pPr>
            <w:r w:rsidRPr="006552E8">
              <w:t>100</w:t>
            </w:r>
          </w:p>
        </w:tc>
      </w:tr>
    </w:tbl>
    <w:p w14:paraId="681A7722" w14:textId="77777777" w:rsidR="00052151" w:rsidRPr="006552E8" w:rsidRDefault="00052151">
      <w:pPr>
        <w:pStyle w:val="GvdeMetni"/>
        <w:spacing w:before="8"/>
        <w:rPr>
          <w:sz w:val="19"/>
        </w:rPr>
      </w:pPr>
    </w:p>
    <w:p w14:paraId="5A593881" w14:textId="77777777" w:rsidR="00052151" w:rsidRPr="006552E8" w:rsidRDefault="00D3649C">
      <w:pPr>
        <w:pStyle w:val="GvdeMetni"/>
        <w:spacing w:before="52"/>
        <w:ind w:left="138" w:right="133"/>
        <w:jc w:val="both"/>
      </w:pPr>
      <w:r w:rsidRPr="006552E8">
        <w:t>Sistemin kullanıma açılmasına yönelik 2018 ve 2019 yıllarında çalışmalarda bulunulacaksa bu yıllara</w:t>
      </w:r>
      <w:r w:rsidRPr="006552E8">
        <w:rPr>
          <w:spacing w:val="-9"/>
        </w:rPr>
        <w:t xml:space="preserve"> </w:t>
      </w:r>
      <w:r w:rsidRPr="006552E8">
        <w:t>ait</w:t>
      </w:r>
      <w:r w:rsidRPr="006552E8">
        <w:rPr>
          <w:spacing w:val="-10"/>
        </w:rPr>
        <w:t xml:space="preserve"> </w:t>
      </w:r>
      <w:r w:rsidRPr="006552E8">
        <w:t>hedef</w:t>
      </w:r>
      <w:r w:rsidRPr="006552E8">
        <w:rPr>
          <w:spacing w:val="-10"/>
        </w:rPr>
        <w:t xml:space="preserve"> </w:t>
      </w:r>
      <w:r w:rsidRPr="006552E8">
        <w:t>değerlere</w:t>
      </w:r>
      <w:r w:rsidRPr="006552E8">
        <w:rPr>
          <w:spacing w:val="-8"/>
        </w:rPr>
        <w:t xml:space="preserve"> </w:t>
      </w:r>
      <w:r w:rsidRPr="006552E8">
        <w:t>(örneğin</w:t>
      </w:r>
      <w:r w:rsidRPr="006552E8">
        <w:rPr>
          <w:spacing w:val="-10"/>
        </w:rPr>
        <w:t xml:space="preserve"> </w:t>
      </w:r>
      <w:r w:rsidRPr="006552E8">
        <w:t>2018:</w:t>
      </w:r>
      <w:r w:rsidRPr="006552E8">
        <w:rPr>
          <w:spacing w:val="-11"/>
        </w:rPr>
        <w:t xml:space="preserve"> </w:t>
      </w:r>
      <w:r w:rsidRPr="006552E8">
        <w:t>yüzde</w:t>
      </w:r>
      <w:r w:rsidRPr="006552E8">
        <w:rPr>
          <w:spacing w:val="-11"/>
        </w:rPr>
        <w:t xml:space="preserve"> </w:t>
      </w:r>
      <w:r w:rsidRPr="006552E8">
        <w:t>25,</w:t>
      </w:r>
      <w:r w:rsidRPr="006552E8">
        <w:rPr>
          <w:spacing w:val="-8"/>
        </w:rPr>
        <w:t xml:space="preserve"> </w:t>
      </w:r>
      <w:r w:rsidRPr="006552E8">
        <w:t>2019:</w:t>
      </w:r>
      <w:r w:rsidRPr="006552E8">
        <w:rPr>
          <w:spacing w:val="-11"/>
        </w:rPr>
        <w:t xml:space="preserve"> </w:t>
      </w:r>
      <w:r w:rsidRPr="006552E8">
        <w:t>yüzde</w:t>
      </w:r>
      <w:r w:rsidRPr="006552E8">
        <w:rPr>
          <w:spacing w:val="-10"/>
        </w:rPr>
        <w:t xml:space="preserve"> </w:t>
      </w:r>
      <w:r w:rsidRPr="006552E8">
        <w:t>75)</w:t>
      </w:r>
      <w:r w:rsidRPr="006552E8">
        <w:rPr>
          <w:spacing w:val="-9"/>
        </w:rPr>
        <w:t xml:space="preserve"> </w:t>
      </w:r>
      <w:r w:rsidRPr="006552E8">
        <w:t>yer</w:t>
      </w:r>
      <w:r w:rsidRPr="006552E8">
        <w:rPr>
          <w:spacing w:val="-11"/>
        </w:rPr>
        <w:t xml:space="preserve"> </w:t>
      </w:r>
      <w:r w:rsidRPr="006552E8">
        <w:t>verilir.</w:t>
      </w:r>
      <w:r w:rsidRPr="006552E8">
        <w:rPr>
          <w:spacing w:val="-9"/>
        </w:rPr>
        <w:t xml:space="preserve"> </w:t>
      </w:r>
      <w:r w:rsidRPr="006552E8">
        <w:t>Bu</w:t>
      </w:r>
      <w:r w:rsidRPr="006552E8">
        <w:rPr>
          <w:spacing w:val="-10"/>
        </w:rPr>
        <w:t xml:space="preserve"> </w:t>
      </w:r>
      <w:r w:rsidRPr="006552E8">
        <w:t>dönemlerde ilgili performans göstergesinin hedef performansına etkisi</w:t>
      </w:r>
      <w:r w:rsidRPr="006552E8">
        <w:rPr>
          <w:spacing w:val="-5"/>
        </w:rPr>
        <w:t xml:space="preserve"> </w:t>
      </w:r>
      <w:r w:rsidRPr="006552E8">
        <w:t>hesaplanır.</w:t>
      </w:r>
    </w:p>
    <w:p w14:paraId="2BD98EF2" w14:textId="77777777" w:rsidR="00052151" w:rsidRPr="006552E8" w:rsidRDefault="00052151">
      <w:pPr>
        <w:pStyle w:val="GvdeMetni"/>
        <w:rPr>
          <w:sz w:val="20"/>
        </w:rPr>
      </w:pPr>
    </w:p>
    <w:p w14:paraId="544DAAD6" w14:textId="77777777" w:rsidR="00052151" w:rsidRPr="006552E8" w:rsidRDefault="00052151">
      <w:pPr>
        <w:pStyle w:val="GvdeMetni"/>
        <w:spacing w:before="10"/>
        <w:rPr>
          <w:sz w:val="13"/>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42"/>
        <w:gridCol w:w="942"/>
        <w:gridCol w:w="942"/>
        <w:gridCol w:w="945"/>
        <w:gridCol w:w="942"/>
      </w:tblGrid>
      <w:tr w:rsidR="00052151" w:rsidRPr="006552E8" w14:paraId="0C83969C" w14:textId="77777777">
        <w:trPr>
          <w:trHeight w:val="657"/>
        </w:trPr>
        <w:tc>
          <w:tcPr>
            <w:tcW w:w="2665" w:type="dxa"/>
            <w:shd w:val="clear" w:color="auto" w:fill="4AACC5"/>
          </w:tcPr>
          <w:p w14:paraId="429FB42D" w14:textId="77777777" w:rsidR="00052151" w:rsidRPr="006552E8" w:rsidRDefault="00D3649C">
            <w:pPr>
              <w:pStyle w:val="TableParagraph"/>
              <w:spacing w:before="196"/>
              <w:ind w:left="107"/>
              <w:rPr>
                <w:b/>
              </w:rPr>
            </w:pPr>
            <w:r w:rsidRPr="006552E8">
              <w:rPr>
                <w:b/>
                <w:color w:val="FFFFFF"/>
              </w:rPr>
              <w:t>Performans Göstergesi</w:t>
            </w:r>
          </w:p>
        </w:tc>
        <w:tc>
          <w:tcPr>
            <w:tcW w:w="1702" w:type="dxa"/>
            <w:shd w:val="clear" w:color="auto" w:fill="4AACC5"/>
          </w:tcPr>
          <w:p w14:paraId="03CFF36D" w14:textId="77777777" w:rsidR="00052151" w:rsidRPr="006552E8" w:rsidRDefault="00D3649C">
            <w:pPr>
              <w:pStyle w:val="TableParagraph"/>
              <w:spacing w:before="61"/>
              <w:ind w:left="234" w:right="208" w:firstLine="189"/>
              <w:rPr>
                <w:b/>
              </w:rPr>
            </w:pPr>
            <w:r w:rsidRPr="006552E8">
              <w:rPr>
                <w:b/>
                <w:color w:val="FFFFFF"/>
              </w:rPr>
              <w:t>Başlangıç Değeri (2017)</w:t>
            </w:r>
          </w:p>
        </w:tc>
        <w:tc>
          <w:tcPr>
            <w:tcW w:w="942" w:type="dxa"/>
            <w:shd w:val="clear" w:color="auto" w:fill="4AACC5"/>
          </w:tcPr>
          <w:p w14:paraId="5BBA3E3D" w14:textId="77777777" w:rsidR="00052151" w:rsidRPr="006552E8" w:rsidRDefault="00D3649C">
            <w:pPr>
              <w:pStyle w:val="TableParagraph"/>
              <w:spacing w:before="196"/>
              <w:ind w:left="221" w:right="213"/>
              <w:jc w:val="center"/>
              <w:rPr>
                <w:b/>
              </w:rPr>
            </w:pPr>
            <w:r w:rsidRPr="006552E8">
              <w:rPr>
                <w:b/>
                <w:color w:val="FFFFFF"/>
              </w:rPr>
              <w:t>2018</w:t>
            </w:r>
          </w:p>
        </w:tc>
        <w:tc>
          <w:tcPr>
            <w:tcW w:w="942" w:type="dxa"/>
            <w:shd w:val="clear" w:color="auto" w:fill="4AACC5"/>
          </w:tcPr>
          <w:p w14:paraId="12F2995B" w14:textId="77777777" w:rsidR="00052151" w:rsidRPr="006552E8" w:rsidRDefault="00D3649C">
            <w:pPr>
              <w:pStyle w:val="TableParagraph"/>
              <w:spacing w:before="196"/>
              <w:ind w:left="221" w:right="215"/>
              <w:jc w:val="center"/>
              <w:rPr>
                <w:b/>
              </w:rPr>
            </w:pPr>
            <w:r w:rsidRPr="006552E8">
              <w:rPr>
                <w:b/>
                <w:color w:val="FFFFFF"/>
              </w:rPr>
              <w:t>2019</w:t>
            </w:r>
          </w:p>
        </w:tc>
        <w:tc>
          <w:tcPr>
            <w:tcW w:w="942" w:type="dxa"/>
            <w:shd w:val="clear" w:color="auto" w:fill="4AACC5"/>
          </w:tcPr>
          <w:p w14:paraId="7FF200CF" w14:textId="77777777" w:rsidR="00052151" w:rsidRPr="006552E8" w:rsidRDefault="00D3649C">
            <w:pPr>
              <w:pStyle w:val="TableParagraph"/>
              <w:spacing w:before="196"/>
              <w:ind w:left="221" w:right="216"/>
              <w:jc w:val="center"/>
              <w:rPr>
                <w:b/>
              </w:rPr>
            </w:pPr>
            <w:r w:rsidRPr="006552E8">
              <w:rPr>
                <w:b/>
                <w:color w:val="FFFFFF"/>
              </w:rPr>
              <w:t>2020</w:t>
            </w:r>
          </w:p>
        </w:tc>
        <w:tc>
          <w:tcPr>
            <w:tcW w:w="945" w:type="dxa"/>
            <w:shd w:val="clear" w:color="auto" w:fill="4AACC5"/>
          </w:tcPr>
          <w:p w14:paraId="021613B8" w14:textId="77777777" w:rsidR="00052151" w:rsidRPr="006552E8" w:rsidRDefault="00D3649C">
            <w:pPr>
              <w:pStyle w:val="TableParagraph"/>
              <w:spacing w:before="196"/>
              <w:ind w:left="224" w:right="224"/>
              <w:jc w:val="center"/>
              <w:rPr>
                <w:b/>
              </w:rPr>
            </w:pPr>
            <w:r w:rsidRPr="006552E8">
              <w:rPr>
                <w:b/>
                <w:color w:val="FFFFFF"/>
              </w:rPr>
              <w:t>2021</w:t>
            </w:r>
          </w:p>
        </w:tc>
        <w:tc>
          <w:tcPr>
            <w:tcW w:w="942" w:type="dxa"/>
            <w:shd w:val="clear" w:color="auto" w:fill="4AACC5"/>
          </w:tcPr>
          <w:p w14:paraId="23FF198A" w14:textId="77777777" w:rsidR="00052151" w:rsidRPr="006552E8" w:rsidRDefault="00D3649C">
            <w:pPr>
              <w:pStyle w:val="TableParagraph"/>
              <w:spacing w:before="196"/>
              <w:ind w:left="215" w:right="218"/>
              <w:jc w:val="center"/>
              <w:rPr>
                <w:b/>
              </w:rPr>
            </w:pPr>
            <w:r w:rsidRPr="006552E8">
              <w:rPr>
                <w:b/>
                <w:color w:val="FFFFFF"/>
              </w:rPr>
              <w:t>2022</w:t>
            </w:r>
          </w:p>
        </w:tc>
      </w:tr>
      <w:tr w:rsidR="00052151" w:rsidRPr="006552E8" w14:paraId="0185338F" w14:textId="77777777">
        <w:trPr>
          <w:trHeight w:val="398"/>
        </w:trPr>
        <w:tc>
          <w:tcPr>
            <w:tcW w:w="2665" w:type="dxa"/>
          </w:tcPr>
          <w:p w14:paraId="2F359020" w14:textId="77777777" w:rsidR="00052151" w:rsidRPr="006552E8" w:rsidRDefault="00D3649C">
            <w:pPr>
              <w:pStyle w:val="TableParagraph"/>
              <w:spacing w:before="64"/>
              <w:ind w:left="107"/>
            </w:pPr>
            <w:r w:rsidRPr="006552E8">
              <w:t>Sistemin kullanıma açılması</w:t>
            </w:r>
          </w:p>
        </w:tc>
        <w:tc>
          <w:tcPr>
            <w:tcW w:w="1702" w:type="dxa"/>
          </w:tcPr>
          <w:p w14:paraId="34E6F0F8" w14:textId="77777777" w:rsidR="00052151" w:rsidRPr="006552E8" w:rsidRDefault="00D3649C">
            <w:pPr>
              <w:pStyle w:val="TableParagraph"/>
              <w:spacing w:before="64"/>
              <w:ind w:left="7"/>
              <w:jc w:val="center"/>
            </w:pPr>
            <w:r w:rsidRPr="006552E8">
              <w:t>0</w:t>
            </w:r>
          </w:p>
        </w:tc>
        <w:tc>
          <w:tcPr>
            <w:tcW w:w="942" w:type="dxa"/>
          </w:tcPr>
          <w:p w14:paraId="1AB72FAA" w14:textId="77777777" w:rsidR="00052151" w:rsidRPr="006552E8" w:rsidRDefault="00D3649C">
            <w:pPr>
              <w:pStyle w:val="TableParagraph"/>
              <w:spacing w:before="64"/>
              <w:ind w:left="221" w:right="215"/>
              <w:jc w:val="center"/>
            </w:pPr>
            <w:r w:rsidRPr="006552E8">
              <w:t>25</w:t>
            </w:r>
          </w:p>
        </w:tc>
        <w:tc>
          <w:tcPr>
            <w:tcW w:w="942" w:type="dxa"/>
          </w:tcPr>
          <w:p w14:paraId="00AC50DF" w14:textId="77777777" w:rsidR="00052151" w:rsidRPr="006552E8" w:rsidRDefault="00D3649C">
            <w:pPr>
              <w:pStyle w:val="TableParagraph"/>
              <w:spacing w:before="64"/>
              <w:ind w:left="221" w:right="216"/>
              <w:jc w:val="center"/>
            </w:pPr>
            <w:r w:rsidRPr="006552E8">
              <w:t>75</w:t>
            </w:r>
          </w:p>
        </w:tc>
        <w:tc>
          <w:tcPr>
            <w:tcW w:w="942" w:type="dxa"/>
          </w:tcPr>
          <w:p w14:paraId="6DA732C2" w14:textId="77777777" w:rsidR="00052151" w:rsidRPr="006552E8" w:rsidRDefault="00D3649C">
            <w:pPr>
              <w:pStyle w:val="TableParagraph"/>
              <w:spacing w:before="64"/>
              <w:ind w:left="219" w:right="218"/>
              <w:jc w:val="center"/>
            </w:pPr>
            <w:r w:rsidRPr="006552E8">
              <w:t>100</w:t>
            </w:r>
          </w:p>
        </w:tc>
        <w:tc>
          <w:tcPr>
            <w:tcW w:w="945" w:type="dxa"/>
          </w:tcPr>
          <w:p w14:paraId="42531BB6" w14:textId="77777777" w:rsidR="00052151" w:rsidRPr="006552E8" w:rsidRDefault="00D3649C">
            <w:pPr>
              <w:pStyle w:val="TableParagraph"/>
              <w:spacing w:before="64"/>
              <w:ind w:left="224" w:right="224"/>
              <w:jc w:val="center"/>
            </w:pPr>
            <w:r w:rsidRPr="006552E8">
              <w:t>100</w:t>
            </w:r>
          </w:p>
        </w:tc>
        <w:tc>
          <w:tcPr>
            <w:tcW w:w="942" w:type="dxa"/>
          </w:tcPr>
          <w:p w14:paraId="095AF567" w14:textId="77777777" w:rsidR="00052151" w:rsidRPr="006552E8" w:rsidRDefault="00D3649C">
            <w:pPr>
              <w:pStyle w:val="TableParagraph"/>
              <w:spacing w:before="64"/>
              <w:ind w:left="217" w:right="218"/>
              <w:jc w:val="center"/>
            </w:pPr>
            <w:r w:rsidRPr="006552E8">
              <w:t>100</w:t>
            </w:r>
          </w:p>
        </w:tc>
      </w:tr>
    </w:tbl>
    <w:p w14:paraId="6E179ED5" w14:textId="77777777" w:rsidR="00052151" w:rsidRPr="006552E8" w:rsidRDefault="00052151">
      <w:pPr>
        <w:pStyle w:val="GvdeMetni"/>
        <w:rPr>
          <w:sz w:val="20"/>
        </w:rPr>
      </w:pPr>
    </w:p>
    <w:p w14:paraId="1B353FD4" w14:textId="77777777" w:rsidR="00052151" w:rsidRPr="006552E8" w:rsidRDefault="00052151">
      <w:pPr>
        <w:pStyle w:val="GvdeMetni"/>
        <w:spacing w:before="4"/>
        <w:rPr>
          <w:sz w:val="19"/>
        </w:rPr>
      </w:pPr>
    </w:p>
    <w:p w14:paraId="64DE5CFD" w14:textId="77777777" w:rsidR="00052151" w:rsidRPr="006552E8" w:rsidRDefault="00D3649C">
      <w:pPr>
        <w:pStyle w:val="Balk3"/>
        <w:spacing w:before="52"/>
        <w:ind w:left="138"/>
        <w:jc w:val="left"/>
      </w:pPr>
      <w:r w:rsidRPr="006552E8">
        <w:t>Performansın hesaplanması: 2020 yılı</w:t>
      </w:r>
    </w:p>
    <w:p w14:paraId="41A23FDC" w14:textId="77777777" w:rsidR="00052151" w:rsidRPr="006552E8" w:rsidRDefault="00052151">
      <w:pPr>
        <w:pStyle w:val="GvdeMetni"/>
        <w:spacing w:before="10"/>
        <w:rPr>
          <w:b/>
          <w:sz w:val="9"/>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40"/>
        <w:gridCol w:w="1190"/>
        <w:gridCol w:w="1444"/>
        <w:gridCol w:w="2156"/>
        <w:gridCol w:w="1484"/>
        <w:gridCol w:w="1360"/>
      </w:tblGrid>
      <w:tr w:rsidR="00052151" w:rsidRPr="006552E8" w14:paraId="73FD85F1" w14:textId="77777777">
        <w:trPr>
          <w:trHeight w:val="398"/>
        </w:trPr>
        <w:tc>
          <w:tcPr>
            <w:tcW w:w="2630" w:type="dxa"/>
            <w:gridSpan w:val="2"/>
            <w:tcBorders>
              <w:right w:val="single" w:sz="4" w:space="0" w:color="000000"/>
            </w:tcBorders>
            <w:shd w:val="clear" w:color="auto" w:fill="4AACC5"/>
          </w:tcPr>
          <w:p w14:paraId="0878AE9F" w14:textId="77777777" w:rsidR="00052151" w:rsidRPr="006552E8" w:rsidRDefault="00D3649C">
            <w:pPr>
              <w:pStyle w:val="TableParagraph"/>
              <w:spacing w:before="64"/>
              <w:ind w:left="107"/>
              <w:rPr>
                <w:b/>
              </w:rPr>
            </w:pPr>
            <w:r w:rsidRPr="006552E8">
              <w:rPr>
                <w:b/>
                <w:color w:val="FFFFFF"/>
              </w:rPr>
              <w:t>H1.1 Performansı</w:t>
            </w:r>
          </w:p>
        </w:tc>
        <w:tc>
          <w:tcPr>
            <w:tcW w:w="6444" w:type="dxa"/>
            <w:gridSpan w:val="4"/>
            <w:tcBorders>
              <w:left w:val="single" w:sz="4" w:space="0" w:color="000000"/>
              <w:right w:val="single" w:sz="4" w:space="0" w:color="000000"/>
            </w:tcBorders>
          </w:tcPr>
          <w:p w14:paraId="18CFB91E" w14:textId="77777777" w:rsidR="00052151" w:rsidRPr="006552E8" w:rsidRDefault="00D3649C">
            <w:pPr>
              <w:pStyle w:val="TableParagraph"/>
              <w:spacing w:before="64"/>
              <w:ind w:left="106"/>
            </w:pPr>
            <w:r w:rsidRPr="006552E8">
              <w:rPr>
                <w:color w:val="FF0000"/>
              </w:rPr>
              <w:t xml:space="preserve">(%100 </w:t>
            </w:r>
            <w:r w:rsidRPr="006552E8">
              <w:t xml:space="preserve">X </w:t>
            </w:r>
            <w:r w:rsidRPr="006552E8">
              <w:rPr>
                <w:color w:val="4F81BC"/>
              </w:rPr>
              <w:t>%40</w:t>
            </w:r>
            <w:r w:rsidRPr="006552E8">
              <w:t>) + (%90 X %60) = %94</w:t>
            </w:r>
          </w:p>
        </w:tc>
      </w:tr>
      <w:tr w:rsidR="00052151" w:rsidRPr="006552E8" w14:paraId="24427751" w14:textId="77777777">
        <w:trPr>
          <w:trHeight w:val="1192"/>
        </w:trPr>
        <w:tc>
          <w:tcPr>
            <w:tcW w:w="1440" w:type="dxa"/>
            <w:shd w:val="clear" w:color="auto" w:fill="4AACC5"/>
          </w:tcPr>
          <w:p w14:paraId="60086AC8" w14:textId="77777777" w:rsidR="00052151" w:rsidRPr="006552E8" w:rsidRDefault="00052151">
            <w:pPr>
              <w:pStyle w:val="TableParagraph"/>
              <w:spacing w:before="10"/>
              <w:rPr>
                <w:b/>
                <w:sz w:val="26"/>
              </w:rPr>
            </w:pPr>
          </w:p>
          <w:p w14:paraId="3DF55ACA" w14:textId="77777777" w:rsidR="00052151" w:rsidRPr="006552E8" w:rsidRDefault="00D3649C">
            <w:pPr>
              <w:pStyle w:val="TableParagraph"/>
              <w:ind w:left="107" w:right="242"/>
              <w:rPr>
                <w:b/>
              </w:rPr>
            </w:pPr>
            <w:r w:rsidRPr="006552E8">
              <w:rPr>
                <w:b/>
                <w:color w:val="FFFFFF"/>
              </w:rPr>
              <w:t>Performans Göstergesi</w:t>
            </w:r>
          </w:p>
        </w:tc>
        <w:tc>
          <w:tcPr>
            <w:tcW w:w="1190" w:type="dxa"/>
            <w:tcBorders>
              <w:right w:val="single" w:sz="4" w:space="0" w:color="000000"/>
            </w:tcBorders>
            <w:shd w:val="clear" w:color="auto" w:fill="4AACC5"/>
          </w:tcPr>
          <w:p w14:paraId="08A8D2F3" w14:textId="77777777" w:rsidR="00052151" w:rsidRPr="006552E8" w:rsidRDefault="00052151">
            <w:pPr>
              <w:pStyle w:val="TableParagraph"/>
              <w:spacing w:before="10"/>
              <w:rPr>
                <w:b/>
                <w:sz w:val="26"/>
              </w:rPr>
            </w:pPr>
          </w:p>
          <w:p w14:paraId="4FB16667" w14:textId="77777777" w:rsidR="00052151" w:rsidRPr="006552E8" w:rsidRDefault="00D3649C">
            <w:pPr>
              <w:pStyle w:val="TableParagraph"/>
              <w:ind w:left="177" w:right="153" w:firstLine="88"/>
              <w:rPr>
                <w:b/>
              </w:rPr>
            </w:pPr>
            <w:r w:rsidRPr="006552E8">
              <w:rPr>
                <w:b/>
                <w:color w:val="FFFFFF"/>
              </w:rPr>
              <w:t>Hedefe Etkisi (%)</w:t>
            </w:r>
          </w:p>
        </w:tc>
        <w:tc>
          <w:tcPr>
            <w:tcW w:w="1444" w:type="dxa"/>
            <w:tcBorders>
              <w:left w:val="single" w:sz="4" w:space="0" w:color="000000"/>
            </w:tcBorders>
            <w:shd w:val="clear" w:color="auto" w:fill="4AACC5"/>
          </w:tcPr>
          <w:p w14:paraId="63B26B1C" w14:textId="77777777" w:rsidR="00052151" w:rsidRPr="006552E8" w:rsidRDefault="00D3649C">
            <w:pPr>
              <w:pStyle w:val="TableParagraph"/>
              <w:spacing w:before="193"/>
              <w:ind w:left="135" w:right="132"/>
              <w:jc w:val="center"/>
              <w:rPr>
                <w:b/>
              </w:rPr>
            </w:pPr>
            <w:r w:rsidRPr="006552E8">
              <w:rPr>
                <w:b/>
                <w:color w:val="FFFFFF"/>
              </w:rPr>
              <w:t>Plan Dönemi Başlangıç Değeri (A)</w:t>
            </w:r>
          </w:p>
        </w:tc>
        <w:tc>
          <w:tcPr>
            <w:tcW w:w="2156" w:type="dxa"/>
            <w:shd w:val="clear" w:color="auto" w:fill="4AACC5"/>
          </w:tcPr>
          <w:p w14:paraId="4EC40E60" w14:textId="77777777" w:rsidR="00052151" w:rsidRPr="006552E8" w:rsidRDefault="00D3649C">
            <w:pPr>
              <w:pStyle w:val="TableParagraph"/>
              <w:spacing w:before="193"/>
              <w:ind w:left="136" w:right="133"/>
              <w:jc w:val="center"/>
              <w:rPr>
                <w:b/>
              </w:rPr>
            </w:pPr>
            <w:r w:rsidRPr="006552E8">
              <w:rPr>
                <w:b/>
                <w:color w:val="FFFFFF"/>
              </w:rPr>
              <w:t>İzleme Dönemindeki Yılsonu Hedeflenen Değer (B)</w:t>
            </w:r>
          </w:p>
        </w:tc>
        <w:tc>
          <w:tcPr>
            <w:tcW w:w="1484" w:type="dxa"/>
            <w:shd w:val="clear" w:color="auto" w:fill="4AACC5"/>
          </w:tcPr>
          <w:p w14:paraId="526866B8" w14:textId="77777777" w:rsidR="00052151" w:rsidRPr="006552E8" w:rsidRDefault="00D3649C">
            <w:pPr>
              <w:pStyle w:val="TableParagraph"/>
              <w:spacing w:before="59"/>
              <w:ind w:left="126" w:right="125"/>
              <w:jc w:val="center"/>
              <w:rPr>
                <w:b/>
              </w:rPr>
            </w:pPr>
            <w:r w:rsidRPr="006552E8">
              <w:rPr>
                <w:b/>
                <w:color w:val="FFFFFF"/>
              </w:rPr>
              <w:t>İzleme Dönemindeki Gerçekleşme Değeri (C)</w:t>
            </w:r>
          </w:p>
        </w:tc>
        <w:tc>
          <w:tcPr>
            <w:tcW w:w="1360" w:type="dxa"/>
            <w:tcBorders>
              <w:right w:val="single" w:sz="4" w:space="0" w:color="000000"/>
            </w:tcBorders>
            <w:shd w:val="clear" w:color="auto" w:fill="4AACC5"/>
          </w:tcPr>
          <w:p w14:paraId="0A3985A0" w14:textId="77777777" w:rsidR="00052151" w:rsidRPr="006552E8" w:rsidRDefault="00D3649C">
            <w:pPr>
              <w:pStyle w:val="TableParagraph"/>
              <w:spacing w:before="193"/>
              <w:ind w:left="145" w:right="138"/>
              <w:jc w:val="center"/>
              <w:rPr>
                <w:b/>
              </w:rPr>
            </w:pPr>
            <w:r w:rsidRPr="006552E8">
              <w:rPr>
                <w:b/>
                <w:color w:val="FFFFFF"/>
              </w:rPr>
              <w:t>Performans (%)</w:t>
            </w:r>
          </w:p>
          <w:p w14:paraId="5BC80A5D" w14:textId="77777777" w:rsidR="00052151" w:rsidRPr="006552E8" w:rsidRDefault="00D3649C">
            <w:pPr>
              <w:pStyle w:val="TableParagraph"/>
              <w:spacing w:before="1"/>
              <w:ind w:left="145" w:right="138"/>
              <w:jc w:val="center"/>
              <w:rPr>
                <w:b/>
              </w:rPr>
            </w:pPr>
            <w:r w:rsidRPr="006552E8">
              <w:rPr>
                <w:b/>
                <w:color w:val="FFFFFF"/>
              </w:rPr>
              <w:t>(C-A)/(B-A)</w:t>
            </w:r>
          </w:p>
        </w:tc>
      </w:tr>
      <w:tr w:rsidR="00052151" w:rsidRPr="006552E8" w14:paraId="192F4CBC" w14:textId="77777777">
        <w:trPr>
          <w:trHeight w:val="926"/>
        </w:trPr>
        <w:tc>
          <w:tcPr>
            <w:tcW w:w="1440" w:type="dxa"/>
          </w:tcPr>
          <w:p w14:paraId="24E816A0" w14:textId="77777777" w:rsidR="00052151" w:rsidRPr="006552E8" w:rsidRDefault="00D3649C">
            <w:pPr>
              <w:pStyle w:val="TableParagraph"/>
              <w:spacing w:before="59"/>
              <w:ind w:left="107" w:right="438"/>
            </w:pPr>
            <w:r w:rsidRPr="006552E8">
              <w:t>Sistemin kullanıma açılması</w:t>
            </w:r>
          </w:p>
        </w:tc>
        <w:tc>
          <w:tcPr>
            <w:tcW w:w="1190" w:type="dxa"/>
            <w:tcBorders>
              <w:right w:val="single" w:sz="4" w:space="0" w:color="000000"/>
            </w:tcBorders>
          </w:tcPr>
          <w:p w14:paraId="76B8B470" w14:textId="77777777" w:rsidR="00052151" w:rsidRPr="006552E8" w:rsidRDefault="00052151">
            <w:pPr>
              <w:pStyle w:val="TableParagraph"/>
              <w:spacing w:before="10"/>
              <w:rPr>
                <w:b/>
                <w:sz w:val="26"/>
              </w:rPr>
            </w:pPr>
          </w:p>
          <w:p w14:paraId="26EF355C" w14:textId="77777777" w:rsidR="00052151" w:rsidRPr="006552E8" w:rsidRDefault="00D3649C">
            <w:pPr>
              <w:pStyle w:val="TableParagraph"/>
              <w:ind w:left="463" w:right="456"/>
              <w:jc w:val="center"/>
            </w:pPr>
            <w:r w:rsidRPr="006552E8">
              <w:rPr>
                <w:color w:val="4F81BC"/>
              </w:rPr>
              <w:t>40</w:t>
            </w:r>
          </w:p>
        </w:tc>
        <w:tc>
          <w:tcPr>
            <w:tcW w:w="1444" w:type="dxa"/>
            <w:tcBorders>
              <w:left w:val="single" w:sz="4" w:space="0" w:color="000000"/>
            </w:tcBorders>
          </w:tcPr>
          <w:p w14:paraId="41DEC9E3" w14:textId="77777777" w:rsidR="00052151" w:rsidRPr="006552E8" w:rsidRDefault="00052151">
            <w:pPr>
              <w:pStyle w:val="TableParagraph"/>
              <w:spacing w:before="10"/>
              <w:rPr>
                <w:b/>
                <w:sz w:val="26"/>
              </w:rPr>
            </w:pPr>
          </w:p>
          <w:p w14:paraId="1AF3DD89" w14:textId="77777777" w:rsidR="00052151" w:rsidRPr="006552E8" w:rsidRDefault="00D3649C">
            <w:pPr>
              <w:pStyle w:val="TableParagraph"/>
              <w:ind w:left="663"/>
            </w:pPr>
            <w:r w:rsidRPr="006552E8">
              <w:t>0</w:t>
            </w:r>
          </w:p>
        </w:tc>
        <w:tc>
          <w:tcPr>
            <w:tcW w:w="2156" w:type="dxa"/>
          </w:tcPr>
          <w:p w14:paraId="1886A2F8" w14:textId="77777777" w:rsidR="00052151" w:rsidRPr="006552E8" w:rsidRDefault="00052151">
            <w:pPr>
              <w:pStyle w:val="TableParagraph"/>
              <w:spacing w:before="10"/>
              <w:rPr>
                <w:b/>
                <w:sz w:val="26"/>
              </w:rPr>
            </w:pPr>
          </w:p>
          <w:p w14:paraId="0026C18A" w14:textId="77777777" w:rsidR="00052151" w:rsidRPr="006552E8" w:rsidRDefault="00D3649C">
            <w:pPr>
              <w:pStyle w:val="TableParagraph"/>
              <w:ind w:left="135" w:right="133"/>
              <w:jc w:val="center"/>
            </w:pPr>
            <w:r w:rsidRPr="006552E8">
              <w:t>100</w:t>
            </w:r>
          </w:p>
        </w:tc>
        <w:tc>
          <w:tcPr>
            <w:tcW w:w="1484" w:type="dxa"/>
          </w:tcPr>
          <w:p w14:paraId="69DB7C82" w14:textId="77777777" w:rsidR="00052151" w:rsidRPr="006552E8" w:rsidRDefault="00052151">
            <w:pPr>
              <w:pStyle w:val="TableParagraph"/>
              <w:spacing w:before="10"/>
              <w:rPr>
                <w:b/>
                <w:sz w:val="26"/>
              </w:rPr>
            </w:pPr>
          </w:p>
          <w:p w14:paraId="24447BF8" w14:textId="77777777" w:rsidR="00052151" w:rsidRPr="006552E8" w:rsidRDefault="00D3649C">
            <w:pPr>
              <w:pStyle w:val="TableParagraph"/>
              <w:ind w:left="125" w:right="125"/>
              <w:jc w:val="center"/>
            </w:pPr>
            <w:r w:rsidRPr="006552E8">
              <w:t>100</w:t>
            </w:r>
          </w:p>
        </w:tc>
        <w:tc>
          <w:tcPr>
            <w:tcW w:w="1360" w:type="dxa"/>
            <w:tcBorders>
              <w:right w:val="single" w:sz="4" w:space="0" w:color="000000"/>
            </w:tcBorders>
          </w:tcPr>
          <w:p w14:paraId="72549ACE" w14:textId="77777777" w:rsidR="00052151" w:rsidRPr="006552E8" w:rsidRDefault="00052151">
            <w:pPr>
              <w:pStyle w:val="TableParagraph"/>
              <w:spacing w:before="10"/>
              <w:rPr>
                <w:b/>
                <w:sz w:val="26"/>
              </w:rPr>
            </w:pPr>
          </w:p>
          <w:p w14:paraId="32C3B624" w14:textId="77777777" w:rsidR="00052151" w:rsidRPr="006552E8" w:rsidRDefault="00D3649C">
            <w:pPr>
              <w:pStyle w:val="TableParagraph"/>
              <w:ind w:left="144" w:right="138"/>
              <w:jc w:val="center"/>
            </w:pPr>
            <w:r w:rsidRPr="006552E8">
              <w:rPr>
                <w:color w:val="FF0000"/>
              </w:rPr>
              <w:t>100</w:t>
            </w:r>
          </w:p>
        </w:tc>
      </w:tr>
      <w:tr w:rsidR="00052151" w:rsidRPr="006552E8" w14:paraId="4BC56A4B" w14:textId="77777777">
        <w:trPr>
          <w:trHeight w:val="398"/>
        </w:trPr>
        <w:tc>
          <w:tcPr>
            <w:tcW w:w="1440" w:type="dxa"/>
          </w:tcPr>
          <w:p w14:paraId="469F90FA" w14:textId="77777777" w:rsidR="00052151" w:rsidRPr="006552E8" w:rsidRDefault="00D3649C">
            <w:pPr>
              <w:pStyle w:val="TableParagraph"/>
              <w:spacing w:before="64"/>
              <w:ind w:left="107"/>
            </w:pPr>
            <w:r w:rsidRPr="006552E8">
              <w:lastRenderedPageBreak/>
              <w:t>…</w:t>
            </w:r>
          </w:p>
        </w:tc>
        <w:tc>
          <w:tcPr>
            <w:tcW w:w="1190" w:type="dxa"/>
            <w:tcBorders>
              <w:right w:val="single" w:sz="4" w:space="0" w:color="000000"/>
            </w:tcBorders>
          </w:tcPr>
          <w:p w14:paraId="7289A800" w14:textId="77777777" w:rsidR="00052151" w:rsidRPr="006552E8" w:rsidRDefault="00D3649C">
            <w:pPr>
              <w:pStyle w:val="TableParagraph"/>
              <w:spacing w:before="64"/>
              <w:ind w:left="463" w:right="456"/>
              <w:jc w:val="center"/>
            </w:pPr>
            <w:r w:rsidRPr="006552E8">
              <w:t>60</w:t>
            </w:r>
          </w:p>
        </w:tc>
        <w:tc>
          <w:tcPr>
            <w:tcW w:w="1444" w:type="dxa"/>
            <w:tcBorders>
              <w:left w:val="single" w:sz="4" w:space="0" w:color="000000"/>
            </w:tcBorders>
          </w:tcPr>
          <w:p w14:paraId="25FEF865" w14:textId="77777777" w:rsidR="00052151" w:rsidRPr="006552E8" w:rsidRDefault="00D3649C">
            <w:pPr>
              <w:pStyle w:val="TableParagraph"/>
              <w:spacing w:before="64"/>
              <w:ind w:left="643"/>
            </w:pPr>
            <w:r w:rsidRPr="006552E8">
              <w:t>…</w:t>
            </w:r>
          </w:p>
        </w:tc>
        <w:tc>
          <w:tcPr>
            <w:tcW w:w="2156" w:type="dxa"/>
          </w:tcPr>
          <w:p w14:paraId="418BFFDA" w14:textId="77777777" w:rsidR="00052151" w:rsidRPr="006552E8" w:rsidRDefault="00D3649C">
            <w:pPr>
              <w:pStyle w:val="TableParagraph"/>
              <w:spacing w:before="64"/>
              <w:ind w:left="2"/>
              <w:jc w:val="center"/>
            </w:pPr>
            <w:r w:rsidRPr="006552E8">
              <w:t>…</w:t>
            </w:r>
          </w:p>
        </w:tc>
        <w:tc>
          <w:tcPr>
            <w:tcW w:w="1484" w:type="dxa"/>
          </w:tcPr>
          <w:p w14:paraId="32E31AC6" w14:textId="77777777" w:rsidR="00052151" w:rsidRPr="006552E8" w:rsidRDefault="00D3649C">
            <w:pPr>
              <w:pStyle w:val="TableParagraph"/>
              <w:spacing w:before="64"/>
              <w:jc w:val="center"/>
            </w:pPr>
            <w:r w:rsidRPr="006552E8">
              <w:t>…</w:t>
            </w:r>
          </w:p>
        </w:tc>
        <w:tc>
          <w:tcPr>
            <w:tcW w:w="1360" w:type="dxa"/>
            <w:tcBorders>
              <w:right w:val="single" w:sz="4" w:space="0" w:color="000000"/>
            </w:tcBorders>
          </w:tcPr>
          <w:p w14:paraId="4D86E9D5" w14:textId="77777777" w:rsidR="00052151" w:rsidRPr="006552E8" w:rsidRDefault="00D3649C">
            <w:pPr>
              <w:pStyle w:val="TableParagraph"/>
              <w:spacing w:before="64"/>
              <w:ind w:left="145" w:right="138"/>
              <w:jc w:val="center"/>
            </w:pPr>
            <w:r w:rsidRPr="006552E8">
              <w:t>90</w:t>
            </w:r>
          </w:p>
        </w:tc>
      </w:tr>
    </w:tbl>
    <w:p w14:paraId="6F8B97E2" w14:textId="77777777" w:rsidR="00052151" w:rsidRPr="006552E8" w:rsidRDefault="00052151">
      <w:pPr>
        <w:pStyle w:val="GvdeMetni"/>
        <w:rPr>
          <w:b/>
          <w:sz w:val="20"/>
        </w:rPr>
      </w:pPr>
    </w:p>
    <w:p w14:paraId="594EB4BB" w14:textId="77777777" w:rsidR="00052151" w:rsidRPr="006552E8" w:rsidRDefault="00052151">
      <w:pPr>
        <w:pStyle w:val="GvdeMetni"/>
        <w:rPr>
          <w:b/>
          <w:sz w:val="20"/>
        </w:rPr>
      </w:pPr>
    </w:p>
    <w:p w14:paraId="3B785F0C" w14:textId="77777777" w:rsidR="00052151" w:rsidRPr="006552E8" w:rsidRDefault="00052151">
      <w:pPr>
        <w:pStyle w:val="GvdeMetni"/>
        <w:rPr>
          <w:b/>
          <w:sz w:val="20"/>
        </w:rPr>
      </w:pPr>
    </w:p>
    <w:p w14:paraId="13E32588" w14:textId="77777777" w:rsidR="00052151" w:rsidRPr="006552E8" w:rsidRDefault="00052151">
      <w:pPr>
        <w:pStyle w:val="GvdeMetni"/>
        <w:rPr>
          <w:b/>
          <w:sz w:val="20"/>
        </w:rPr>
      </w:pPr>
    </w:p>
    <w:p w14:paraId="0C23818A" w14:textId="77777777" w:rsidR="00052151" w:rsidRPr="006552E8" w:rsidRDefault="00BD5B54">
      <w:pPr>
        <w:pStyle w:val="GvdeMetni"/>
        <w:spacing w:before="10"/>
        <w:rPr>
          <w:b/>
          <w:sz w:val="17"/>
        </w:rPr>
      </w:pPr>
      <w:r w:rsidRPr="006552E8">
        <w:rPr>
          <w:noProof/>
          <w:lang w:eastAsia="tr-TR"/>
        </w:rPr>
        <mc:AlternateContent>
          <mc:Choice Requires="wpg">
            <w:drawing>
              <wp:anchor distT="0" distB="0" distL="0" distR="0" simplePos="0" relativeHeight="487809024" behindDoc="1" locked="0" layoutInCell="1" allowOverlap="1" wp14:anchorId="102E3F5F" wp14:editId="5941CE7E">
                <wp:simplePos x="0" y="0"/>
                <wp:positionH relativeFrom="page">
                  <wp:posOffset>882650</wp:posOffset>
                </wp:positionH>
                <wp:positionV relativeFrom="paragraph">
                  <wp:posOffset>163195</wp:posOffset>
                </wp:positionV>
                <wp:extent cx="5791200" cy="184785"/>
                <wp:effectExtent l="0" t="0" r="0" b="0"/>
                <wp:wrapTopAndBottom/>
                <wp:docPr id="17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257"/>
                          <a:chExt cx="9120" cy="291"/>
                        </a:xfrm>
                      </wpg:grpSpPr>
                      <wps:wsp>
                        <wps:cNvPr id="174" name="Rectangle 166"/>
                        <wps:cNvSpPr>
                          <a:spLocks/>
                        </wps:cNvSpPr>
                        <wps:spPr bwMode="auto">
                          <a:xfrm>
                            <a:off x="1390" y="267"/>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Freeform 165"/>
                        <wps:cNvSpPr>
                          <a:spLocks/>
                        </wps:cNvSpPr>
                        <wps:spPr bwMode="auto">
                          <a:xfrm>
                            <a:off x="1390" y="257"/>
                            <a:ext cx="8887" cy="10"/>
                          </a:xfrm>
                          <a:custGeom>
                            <a:avLst/>
                            <a:gdLst>
                              <a:gd name="T0" fmla="+- 0 10276 1390"/>
                              <a:gd name="T1" fmla="*/ T0 w 8887"/>
                              <a:gd name="T2" fmla="+- 0 257 257"/>
                              <a:gd name="T3" fmla="*/ 257 h 10"/>
                              <a:gd name="T4" fmla="+- 0 1390 1390"/>
                              <a:gd name="T5" fmla="*/ T4 w 8887"/>
                              <a:gd name="T6" fmla="+- 0 257 257"/>
                              <a:gd name="T7" fmla="*/ 257 h 10"/>
                              <a:gd name="T8" fmla="+- 0 1390 1390"/>
                              <a:gd name="T9" fmla="*/ T8 w 8887"/>
                              <a:gd name="T10" fmla="+- 0 260 257"/>
                              <a:gd name="T11" fmla="*/ 260 h 10"/>
                              <a:gd name="T12" fmla="+- 0 1390 1390"/>
                              <a:gd name="T13" fmla="*/ T12 w 8887"/>
                              <a:gd name="T14" fmla="+- 0 267 257"/>
                              <a:gd name="T15" fmla="*/ 267 h 10"/>
                              <a:gd name="T16" fmla="+- 0 10276 1390"/>
                              <a:gd name="T17" fmla="*/ T16 w 8887"/>
                              <a:gd name="T18" fmla="+- 0 267 257"/>
                              <a:gd name="T19" fmla="*/ 267 h 10"/>
                              <a:gd name="T20" fmla="+- 0 10276 1390"/>
                              <a:gd name="T21" fmla="*/ T20 w 8887"/>
                              <a:gd name="T22" fmla="+- 0 260 257"/>
                              <a:gd name="T23" fmla="*/ 260 h 10"/>
                              <a:gd name="T24" fmla="+- 0 10276 1390"/>
                              <a:gd name="T25" fmla="*/ T24 w 8887"/>
                              <a:gd name="T26" fmla="+- 0 257 257"/>
                              <a:gd name="T27" fmla="*/ 257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3"/>
                                </a:lnTo>
                                <a:lnTo>
                                  <a:pt x="0" y="10"/>
                                </a:lnTo>
                                <a:lnTo>
                                  <a:pt x="8886" y="10"/>
                                </a:lnTo>
                                <a:lnTo>
                                  <a:pt x="8886" y="3"/>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Text Box 164"/>
                        <wps:cNvSpPr txBox="1">
                          <a:spLocks/>
                        </wps:cNvSpPr>
                        <wps:spPr bwMode="auto">
                          <a:xfrm>
                            <a:off x="1418" y="324"/>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01445"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77" name="Text Box 163"/>
                        <wps:cNvSpPr txBox="1">
                          <a:spLocks/>
                        </wps:cNvSpPr>
                        <wps:spPr bwMode="auto">
                          <a:xfrm>
                            <a:off x="10245" y="307"/>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8EAC0" w14:textId="77777777" w:rsidR="00786CD5" w:rsidRDefault="00786CD5">
                              <w:pPr>
                                <w:spacing w:line="240" w:lineRule="exact"/>
                                <w:rPr>
                                  <w:sz w:val="24"/>
                                </w:rPr>
                              </w:pPr>
                              <w:r>
                                <w:rPr>
                                  <w:color w:val="FFFFFF"/>
                                  <w:sz w:val="24"/>
                                  <w:shd w:val="clear" w:color="auto" w:fill="30849B"/>
                                </w:rPr>
                                <w:t>96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E3F5F" id="Group 162" o:spid="_x0000_s1313" style="position:absolute;margin-left:69.5pt;margin-top:12.85pt;width:456pt;height:14.55pt;z-index:-15507456;mso-wrap-distance-left:0;mso-wrap-distance-right:0;mso-position-horizontal-relative:page;mso-position-vertical-relative:text" coordorigin="1390,257"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">
                <v:rect id="Rectangle 166" o:spid="_x0000_s1314" style="position:absolute;left:1390;top:267;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" fillcolor="#30849b" stroked="f">
                  <v:path arrowok="t"/>
                </v:rect>
                <v:shape id="Freeform 165" o:spid="_x0000_s1315" style="position:absolute;left:1390;top:257;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" path="m8886,l,,,3r,7l8886,10r,-7l8886,xe" fillcolor="black" stroked="f">
                  <v:path arrowok="t" o:connecttype="custom" o:connectlocs="8886,257;0,257;0,260;0,267;8886,267;8886,260;8886,257" o:connectangles="0,0,0,0,0,0,0"/>
                </v:shape>
                <v:shape id="Text Box 164" o:spid="_x0000_s1316" type="#_x0000_t202" style="position:absolute;left:1418;top:324;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" filled="f" stroked="f">
                  <v:path arrowok="t"/>
                  <v:textbox inset="0,0,0,0">
                    <w:txbxContent>
                      <w:p w14:paraId="78001445" w14:textId="77777777" w:rsidR="00786CD5" w:rsidRDefault="00786CD5">
                        <w:pPr>
                          <w:spacing w:line="180" w:lineRule="exact"/>
                          <w:rPr>
                            <w:b/>
                            <w:sz w:val="18"/>
                          </w:rPr>
                        </w:pPr>
                        <w:r>
                          <w:rPr>
                            <w:b/>
                            <w:color w:val="FFFFFF"/>
                            <w:sz w:val="18"/>
                          </w:rPr>
                          <w:t>Üniversiteler İçin Stratejik Planlama Rehberi</w:t>
                        </w:r>
                      </w:p>
                    </w:txbxContent>
                  </v:textbox>
                </v:shape>
                <v:shape id="Text Box 163" o:spid="_x0000_s1317" type="#_x0000_t202" style="position:absolute;left:10245;top:307;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" filled="f" stroked="f">
                  <v:path arrowok="t"/>
                  <v:textbox inset="0,0,0,0">
                    <w:txbxContent>
                      <w:p w14:paraId="1AA8EAC0" w14:textId="77777777" w:rsidR="00786CD5" w:rsidRDefault="00786CD5">
                        <w:pPr>
                          <w:spacing w:line="240" w:lineRule="exact"/>
                          <w:rPr>
                            <w:sz w:val="24"/>
                          </w:rPr>
                        </w:pPr>
                        <w:r>
                          <w:rPr>
                            <w:color w:val="FFFFFF"/>
                            <w:sz w:val="24"/>
                            <w:shd w:val="clear" w:color="auto" w:fill="30849B"/>
                          </w:rPr>
                          <w:t>96</w:t>
                        </w:r>
                      </w:p>
                    </w:txbxContent>
                  </v:textbox>
                </v:shape>
                <w10:wrap type="topAndBottom" anchorx="page"/>
              </v:group>
            </w:pict>
          </mc:Fallback>
        </mc:AlternateContent>
      </w:r>
    </w:p>
    <w:p w14:paraId="492D4846" w14:textId="77777777" w:rsidR="00052151" w:rsidRPr="006552E8" w:rsidRDefault="00052151">
      <w:pPr>
        <w:rPr>
          <w:sz w:val="17"/>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93A87A9" w14:textId="77777777" w:rsidR="00052151" w:rsidRPr="006552E8" w:rsidRDefault="00BD5B54">
      <w:pPr>
        <w:pStyle w:val="GvdeMetni"/>
        <w:spacing w:line="220" w:lineRule="exact"/>
        <w:ind w:left="110"/>
        <w:rPr>
          <w:sz w:val="20"/>
        </w:rPr>
      </w:pPr>
      <w:r w:rsidRPr="006552E8">
        <w:rPr>
          <w:noProof/>
          <w:position w:val="-3"/>
          <w:sz w:val="20"/>
          <w:lang w:eastAsia="tr-TR"/>
        </w:rPr>
        <w:lastRenderedPageBreak/>
        <mc:AlternateContent>
          <mc:Choice Requires="wps">
            <w:drawing>
              <wp:inline distT="0" distB="0" distL="0" distR="0" wp14:anchorId="4C9B8D57" wp14:editId="068A2D15">
                <wp:extent cx="5796915" cy="140335"/>
                <wp:effectExtent l="0" t="0" r="0" b="0"/>
                <wp:docPr id="17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691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91E24"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4C9B8D57" id="Text Box 161" o:spid="_x0000_s1318" type="#_x0000_t202" style="width:456.4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" fillcolor="#30849b" stroked="f">
                <v:path arrowok="t"/>
                <v:textbox inset="0,0,0,0">
                  <w:txbxContent>
                    <w:p w14:paraId="5EF91E24"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05733D42" w14:textId="77777777" w:rsidR="00052151" w:rsidRPr="006552E8" w:rsidRDefault="00052151">
      <w:pPr>
        <w:pStyle w:val="GvdeMetni"/>
        <w:rPr>
          <w:b/>
          <w:sz w:val="20"/>
        </w:rPr>
      </w:pPr>
    </w:p>
    <w:p w14:paraId="3101BECE" w14:textId="77777777" w:rsidR="00052151" w:rsidRPr="006552E8" w:rsidRDefault="00052151">
      <w:pPr>
        <w:pStyle w:val="GvdeMetni"/>
        <w:spacing w:before="8"/>
        <w:rPr>
          <w:b/>
          <w:sz w:val="16"/>
        </w:rPr>
      </w:pPr>
    </w:p>
    <w:p w14:paraId="2B01B6A9" w14:textId="77777777" w:rsidR="00052151" w:rsidRPr="006552E8" w:rsidRDefault="00D3649C">
      <w:pPr>
        <w:pStyle w:val="Balk3"/>
        <w:spacing w:before="52"/>
        <w:ind w:left="138"/>
      </w:pPr>
      <w:r w:rsidRPr="006552E8">
        <w:t>Performansın hesaplanması: 2019 yılı</w:t>
      </w:r>
    </w:p>
    <w:p w14:paraId="7BC9325B" w14:textId="77777777" w:rsidR="00052151" w:rsidRPr="006552E8" w:rsidRDefault="00052151">
      <w:pPr>
        <w:pStyle w:val="GvdeMetni"/>
        <w:spacing w:before="10" w:after="1"/>
        <w:rPr>
          <w:b/>
          <w:sz w:val="9"/>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40"/>
        <w:gridCol w:w="1190"/>
        <w:gridCol w:w="1444"/>
        <w:gridCol w:w="2156"/>
        <w:gridCol w:w="1484"/>
        <w:gridCol w:w="1360"/>
      </w:tblGrid>
      <w:tr w:rsidR="00052151" w:rsidRPr="006552E8" w14:paraId="0F645046" w14:textId="77777777">
        <w:trPr>
          <w:trHeight w:val="395"/>
        </w:trPr>
        <w:tc>
          <w:tcPr>
            <w:tcW w:w="2630" w:type="dxa"/>
            <w:gridSpan w:val="2"/>
            <w:tcBorders>
              <w:right w:val="single" w:sz="4" w:space="0" w:color="000000"/>
            </w:tcBorders>
            <w:shd w:val="clear" w:color="auto" w:fill="4AACC5"/>
          </w:tcPr>
          <w:p w14:paraId="709DB967" w14:textId="77777777" w:rsidR="00052151" w:rsidRPr="006552E8" w:rsidRDefault="00D3649C">
            <w:pPr>
              <w:pStyle w:val="TableParagraph"/>
              <w:spacing w:before="64"/>
              <w:ind w:left="107"/>
              <w:rPr>
                <w:b/>
              </w:rPr>
            </w:pPr>
            <w:r w:rsidRPr="006552E8">
              <w:rPr>
                <w:b/>
                <w:color w:val="FFFFFF"/>
              </w:rPr>
              <w:t>H1.1 Performansı</w:t>
            </w:r>
          </w:p>
        </w:tc>
        <w:tc>
          <w:tcPr>
            <w:tcW w:w="6444" w:type="dxa"/>
            <w:gridSpan w:val="4"/>
            <w:tcBorders>
              <w:left w:val="single" w:sz="4" w:space="0" w:color="000000"/>
              <w:right w:val="single" w:sz="4" w:space="0" w:color="000000"/>
            </w:tcBorders>
          </w:tcPr>
          <w:p w14:paraId="6DDE976E" w14:textId="77777777" w:rsidR="00052151" w:rsidRPr="006552E8" w:rsidRDefault="00D3649C">
            <w:pPr>
              <w:pStyle w:val="TableParagraph"/>
              <w:spacing w:before="64"/>
              <w:ind w:left="106"/>
            </w:pPr>
            <w:r w:rsidRPr="006552E8">
              <w:rPr>
                <w:color w:val="FF0000"/>
              </w:rPr>
              <w:t xml:space="preserve">(%80 </w:t>
            </w:r>
            <w:r w:rsidRPr="006552E8">
              <w:t xml:space="preserve">X </w:t>
            </w:r>
            <w:r w:rsidRPr="006552E8">
              <w:rPr>
                <w:color w:val="4F81BC"/>
              </w:rPr>
              <w:t>%40</w:t>
            </w:r>
            <w:r w:rsidRPr="006552E8">
              <w:t>) + (%90 X %60) = %86</w:t>
            </w:r>
          </w:p>
        </w:tc>
      </w:tr>
      <w:tr w:rsidR="00052151" w:rsidRPr="006552E8" w14:paraId="41978530" w14:textId="77777777">
        <w:trPr>
          <w:trHeight w:val="1195"/>
        </w:trPr>
        <w:tc>
          <w:tcPr>
            <w:tcW w:w="1440" w:type="dxa"/>
            <w:shd w:val="clear" w:color="auto" w:fill="4AACC5"/>
          </w:tcPr>
          <w:p w14:paraId="166843E8" w14:textId="77777777" w:rsidR="00052151" w:rsidRPr="006552E8" w:rsidRDefault="00052151">
            <w:pPr>
              <w:pStyle w:val="TableParagraph"/>
              <w:spacing w:before="10"/>
              <w:rPr>
                <w:b/>
                <w:sz w:val="26"/>
              </w:rPr>
            </w:pPr>
          </w:p>
          <w:p w14:paraId="3901D0C8" w14:textId="77777777" w:rsidR="00052151" w:rsidRPr="006552E8" w:rsidRDefault="00D3649C">
            <w:pPr>
              <w:pStyle w:val="TableParagraph"/>
              <w:ind w:left="107" w:right="242"/>
              <w:rPr>
                <w:b/>
              </w:rPr>
            </w:pPr>
            <w:r w:rsidRPr="006552E8">
              <w:rPr>
                <w:b/>
                <w:color w:val="FFFFFF"/>
              </w:rPr>
              <w:t>Performans Göstergesi</w:t>
            </w:r>
          </w:p>
        </w:tc>
        <w:tc>
          <w:tcPr>
            <w:tcW w:w="1190" w:type="dxa"/>
            <w:tcBorders>
              <w:right w:val="single" w:sz="4" w:space="0" w:color="000000"/>
            </w:tcBorders>
            <w:shd w:val="clear" w:color="auto" w:fill="4AACC5"/>
          </w:tcPr>
          <w:p w14:paraId="15B356A9" w14:textId="77777777" w:rsidR="00052151" w:rsidRPr="006552E8" w:rsidRDefault="00052151">
            <w:pPr>
              <w:pStyle w:val="TableParagraph"/>
              <w:spacing w:before="10"/>
              <w:rPr>
                <w:b/>
                <w:sz w:val="26"/>
              </w:rPr>
            </w:pPr>
          </w:p>
          <w:p w14:paraId="1C10483F" w14:textId="77777777" w:rsidR="00052151" w:rsidRPr="006552E8" w:rsidRDefault="00D3649C">
            <w:pPr>
              <w:pStyle w:val="TableParagraph"/>
              <w:ind w:left="177" w:right="153" w:firstLine="88"/>
              <w:rPr>
                <w:b/>
              </w:rPr>
            </w:pPr>
            <w:r w:rsidRPr="006552E8">
              <w:rPr>
                <w:b/>
                <w:color w:val="FFFFFF"/>
              </w:rPr>
              <w:t>Hedefe Etkisi (%)</w:t>
            </w:r>
          </w:p>
        </w:tc>
        <w:tc>
          <w:tcPr>
            <w:tcW w:w="1444" w:type="dxa"/>
            <w:tcBorders>
              <w:left w:val="single" w:sz="4" w:space="0" w:color="000000"/>
            </w:tcBorders>
            <w:shd w:val="clear" w:color="auto" w:fill="4AACC5"/>
          </w:tcPr>
          <w:p w14:paraId="37B04ADD" w14:textId="77777777" w:rsidR="00052151" w:rsidRPr="006552E8" w:rsidRDefault="00D3649C">
            <w:pPr>
              <w:pStyle w:val="TableParagraph"/>
              <w:spacing w:before="193"/>
              <w:ind w:left="135" w:right="132"/>
              <w:jc w:val="center"/>
              <w:rPr>
                <w:b/>
              </w:rPr>
            </w:pPr>
            <w:r w:rsidRPr="006552E8">
              <w:rPr>
                <w:b/>
                <w:color w:val="FFFFFF"/>
              </w:rPr>
              <w:t>Plan Dönemi Başlangıç Değeri (A)</w:t>
            </w:r>
          </w:p>
        </w:tc>
        <w:tc>
          <w:tcPr>
            <w:tcW w:w="2156" w:type="dxa"/>
            <w:shd w:val="clear" w:color="auto" w:fill="4AACC5"/>
          </w:tcPr>
          <w:p w14:paraId="0134E00C" w14:textId="77777777" w:rsidR="00052151" w:rsidRPr="006552E8" w:rsidRDefault="00D3649C">
            <w:pPr>
              <w:pStyle w:val="TableParagraph"/>
              <w:spacing w:before="193"/>
              <w:ind w:left="138" w:right="133"/>
              <w:jc w:val="center"/>
              <w:rPr>
                <w:b/>
              </w:rPr>
            </w:pPr>
            <w:r w:rsidRPr="006552E8">
              <w:rPr>
                <w:b/>
                <w:color w:val="FFFFFF"/>
              </w:rPr>
              <w:t>İzleme Dönemindeki Yılsonu Hedeflenen Değer (B)</w:t>
            </w:r>
          </w:p>
        </w:tc>
        <w:tc>
          <w:tcPr>
            <w:tcW w:w="1484" w:type="dxa"/>
            <w:shd w:val="clear" w:color="auto" w:fill="4AACC5"/>
          </w:tcPr>
          <w:p w14:paraId="6483E514" w14:textId="77777777" w:rsidR="00052151" w:rsidRPr="006552E8" w:rsidRDefault="00D3649C">
            <w:pPr>
              <w:pStyle w:val="TableParagraph"/>
              <w:spacing w:before="59"/>
              <w:ind w:left="126" w:right="125"/>
              <w:jc w:val="center"/>
              <w:rPr>
                <w:b/>
              </w:rPr>
            </w:pPr>
            <w:r w:rsidRPr="006552E8">
              <w:rPr>
                <w:b/>
                <w:color w:val="FFFFFF"/>
              </w:rPr>
              <w:t>İzleme Dönemindeki Gerçekleşme Değeri (C)</w:t>
            </w:r>
          </w:p>
        </w:tc>
        <w:tc>
          <w:tcPr>
            <w:tcW w:w="1360" w:type="dxa"/>
            <w:tcBorders>
              <w:right w:val="single" w:sz="4" w:space="0" w:color="000000"/>
            </w:tcBorders>
            <w:shd w:val="clear" w:color="auto" w:fill="4AACC5"/>
          </w:tcPr>
          <w:p w14:paraId="32F81D5D" w14:textId="77777777" w:rsidR="00052151" w:rsidRPr="006552E8" w:rsidRDefault="00D3649C">
            <w:pPr>
              <w:pStyle w:val="TableParagraph"/>
              <w:spacing w:before="193"/>
              <w:ind w:left="145" w:right="138"/>
              <w:jc w:val="center"/>
              <w:rPr>
                <w:b/>
              </w:rPr>
            </w:pPr>
            <w:r w:rsidRPr="006552E8">
              <w:rPr>
                <w:b/>
                <w:color w:val="FFFFFF"/>
              </w:rPr>
              <w:t>Performans (%)</w:t>
            </w:r>
          </w:p>
          <w:p w14:paraId="738B49B4" w14:textId="77777777" w:rsidR="00052151" w:rsidRPr="006552E8" w:rsidRDefault="00D3649C">
            <w:pPr>
              <w:pStyle w:val="TableParagraph"/>
              <w:spacing w:before="1"/>
              <w:ind w:left="145" w:right="138"/>
              <w:jc w:val="center"/>
              <w:rPr>
                <w:b/>
              </w:rPr>
            </w:pPr>
            <w:r w:rsidRPr="006552E8">
              <w:rPr>
                <w:b/>
                <w:color w:val="FFFFFF"/>
              </w:rPr>
              <w:t>(C-A)/(B-A)</w:t>
            </w:r>
          </w:p>
        </w:tc>
      </w:tr>
      <w:tr w:rsidR="00052151" w:rsidRPr="006552E8" w14:paraId="3ADE67AF" w14:textId="77777777">
        <w:trPr>
          <w:trHeight w:val="926"/>
        </w:trPr>
        <w:tc>
          <w:tcPr>
            <w:tcW w:w="1440" w:type="dxa"/>
          </w:tcPr>
          <w:p w14:paraId="6CDD5395" w14:textId="77777777" w:rsidR="00052151" w:rsidRPr="006552E8" w:rsidRDefault="00D3649C">
            <w:pPr>
              <w:pStyle w:val="TableParagraph"/>
              <w:spacing w:before="59"/>
              <w:ind w:left="107" w:right="438"/>
            </w:pPr>
            <w:r w:rsidRPr="006552E8">
              <w:t>Sistemin kullanıma açılması</w:t>
            </w:r>
          </w:p>
        </w:tc>
        <w:tc>
          <w:tcPr>
            <w:tcW w:w="1190" w:type="dxa"/>
            <w:tcBorders>
              <w:right w:val="single" w:sz="4" w:space="0" w:color="000000"/>
            </w:tcBorders>
          </w:tcPr>
          <w:p w14:paraId="01DC7079" w14:textId="77777777" w:rsidR="00052151" w:rsidRPr="006552E8" w:rsidRDefault="00052151">
            <w:pPr>
              <w:pStyle w:val="TableParagraph"/>
              <w:spacing w:before="10"/>
              <w:rPr>
                <w:b/>
                <w:sz w:val="26"/>
              </w:rPr>
            </w:pPr>
          </w:p>
          <w:p w14:paraId="00D37075" w14:textId="77777777" w:rsidR="00052151" w:rsidRPr="006552E8" w:rsidRDefault="00D3649C">
            <w:pPr>
              <w:pStyle w:val="TableParagraph"/>
              <w:ind w:left="463" w:right="456"/>
              <w:jc w:val="center"/>
            </w:pPr>
            <w:r w:rsidRPr="006552E8">
              <w:rPr>
                <w:color w:val="4F81BC"/>
              </w:rPr>
              <w:t>40</w:t>
            </w:r>
          </w:p>
        </w:tc>
        <w:tc>
          <w:tcPr>
            <w:tcW w:w="1444" w:type="dxa"/>
            <w:tcBorders>
              <w:left w:val="single" w:sz="4" w:space="0" w:color="000000"/>
            </w:tcBorders>
          </w:tcPr>
          <w:p w14:paraId="4A8DE936" w14:textId="77777777" w:rsidR="00052151" w:rsidRPr="006552E8" w:rsidRDefault="00052151">
            <w:pPr>
              <w:pStyle w:val="TableParagraph"/>
              <w:spacing w:before="10"/>
              <w:rPr>
                <w:b/>
                <w:sz w:val="26"/>
              </w:rPr>
            </w:pPr>
          </w:p>
          <w:p w14:paraId="413889A3" w14:textId="77777777" w:rsidR="00052151" w:rsidRPr="006552E8" w:rsidRDefault="00D3649C">
            <w:pPr>
              <w:pStyle w:val="TableParagraph"/>
              <w:ind w:left="663"/>
            </w:pPr>
            <w:r w:rsidRPr="006552E8">
              <w:t>0</w:t>
            </w:r>
          </w:p>
        </w:tc>
        <w:tc>
          <w:tcPr>
            <w:tcW w:w="2156" w:type="dxa"/>
          </w:tcPr>
          <w:p w14:paraId="310514D2" w14:textId="77777777" w:rsidR="00052151" w:rsidRPr="006552E8" w:rsidRDefault="00052151">
            <w:pPr>
              <w:pStyle w:val="TableParagraph"/>
              <w:spacing w:before="10"/>
              <w:rPr>
                <w:b/>
                <w:sz w:val="26"/>
              </w:rPr>
            </w:pPr>
          </w:p>
          <w:p w14:paraId="2AFC97A1" w14:textId="77777777" w:rsidR="00052151" w:rsidRPr="006552E8" w:rsidRDefault="00D3649C">
            <w:pPr>
              <w:pStyle w:val="TableParagraph"/>
              <w:ind w:left="137" w:right="133"/>
              <w:jc w:val="center"/>
            </w:pPr>
            <w:r w:rsidRPr="006552E8">
              <w:t>%75</w:t>
            </w:r>
          </w:p>
        </w:tc>
        <w:tc>
          <w:tcPr>
            <w:tcW w:w="1484" w:type="dxa"/>
          </w:tcPr>
          <w:p w14:paraId="3751BF13" w14:textId="77777777" w:rsidR="00052151" w:rsidRPr="006552E8" w:rsidRDefault="00052151">
            <w:pPr>
              <w:pStyle w:val="TableParagraph"/>
              <w:spacing w:before="10"/>
              <w:rPr>
                <w:b/>
                <w:sz w:val="26"/>
              </w:rPr>
            </w:pPr>
          </w:p>
          <w:p w14:paraId="561C0F99" w14:textId="77777777" w:rsidR="00052151" w:rsidRPr="006552E8" w:rsidRDefault="00D3649C">
            <w:pPr>
              <w:pStyle w:val="TableParagraph"/>
              <w:ind w:left="126" w:right="123"/>
              <w:jc w:val="center"/>
            </w:pPr>
            <w:r w:rsidRPr="006552E8">
              <w:t>%60</w:t>
            </w:r>
          </w:p>
        </w:tc>
        <w:tc>
          <w:tcPr>
            <w:tcW w:w="1360" w:type="dxa"/>
            <w:tcBorders>
              <w:right w:val="single" w:sz="4" w:space="0" w:color="000000"/>
            </w:tcBorders>
          </w:tcPr>
          <w:p w14:paraId="0D8F364E" w14:textId="77777777" w:rsidR="00052151" w:rsidRPr="006552E8" w:rsidRDefault="00052151">
            <w:pPr>
              <w:pStyle w:val="TableParagraph"/>
              <w:spacing w:before="10"/>
              <w:rPr>
                <w:b/>
                <w:sz w:val="26"/>
              </w:rPr>
            </w:pPr>
          </w:p>
          <w:p w14:paraId="4A22FA05" w14:textId="77777777" w:rsidR="00052151" w:rsidRPr="006552E8" w:rsidRDefault="00D3649C">
            <w:pPr>
              <w:pStyle w:val="TableParagraph"/>
              <w:ind w:left="145" w:right="138"/>
              <w:jc w:val="center"/>
            </w:pPr>
            <w:r w:rsidRPr="006552E8">
              <w:rPr>
                <w:color w:val="FF0000"/>
              </w:rPr>
              <w:t>80</w:t>
            </w:r>
          </w:p>
        </w:tc>
      </w:tr>
      <w:tr w:rsidR="00052151" w:rsidRPr="006552E8" w14:paraId="3D6C9453" w14:textId="77777777">
        <w:trPr>
          <w:trHeight w:val="395"/>
        </w:trPr>
        <w:tc>
          <w:tcPr>
            <w:tcW w:w="1440" w:type="dxa"/>
          </w:tcPr>
          <w:p w14:paraId="013C8490" w14:textId="77777777" w:rsidR="00052151" w:rsidRPr="006552E8" w:rsidRDefault="00D3649C">
            <w:pPr>
              <w:pStyle w:val="TableParagraph"/>
              <w:spacing w:before="64"/>
              <w:ind w:left="107"/>
            </w:pPr>
            <w:r w:rsidRPr="006552E8">
              <w:t>…</w:t>
            </w:r>
          </w:p>
        </w:tc>
        <w:tc>
          <w:tcPr>
            <w:tcW w:w="1190" w:type="dxa"/>
            <w:tcBorders>
              <w:right w:val="single" w:sz="4" w:space="0" w:color="000000"/>
            </w:tcBorders>
          </w:tcPr>
          <w:p w14:paraId="09B62F94" w14:textId="77777777" w:rsidR="00052151" w:rsidRPr="006552E8" w:rsidRDefault="00D3649C">
            <w:pPr>
              <w:pStyle w:val="TableParagraph"/>
              <w:spacing w:before="64"/>
              <w:ind w:left="463" w:right="456"/>
              <w:jc w:val="center"/>
            </w:pPr>
            <w:r w:rsidRPr="006552E8">
              <w:t>60</w:t>
            </w:r>
          </w:p>
        </w:tc>
        <w:tc>
          <w:tcPr>
            <w:tcW w:w="1444" w:type="dxa"/>
            <w:tcBorders>
              <w:left w:val="single" w:sz="4" w:space="0" w:color="000000"/>
            </w:tcBorders>
          </w:tcPr>
          <w:p w14:paraId="2D4BFB23" w14:textId="77777777" w:rsidR="00052151" w:rsidRPr="006552E8" w:rsidRDefault="00D3649C">
            <w:pPr>
              <w:pStyle w:val="TableParagraph"/>
              <w:spacing w:before="64"/>
              <w:ind w:left="643"/>
            </w:pPr>
            <w:r w:rsidRPr="006552E8">
              <w:t>…</w:t>
            </w:r>
          </w:p>
        </w:tc>
        <w:tc>
          <w:tcPr>
            <w:tcW w:w="2156" w:type="dxa"/>
          </w:tcPr>
          <w:p w14:paraId="56EE3FCC" w14:textId="77777777" w:rsidR="00052151" w:rsidRPr="006552E8" w:rsidRDefault="00D3649C">
            <w:pPr>
              <w:pStyle w:val="TableParagraph"/>
              <w:spacing w:before="64"/>
              <w:ind w:left="2"/>
              <w:jc w:val="center"/>
            </w:pPr>
            <w:r w:rsidRPr="006552E8">
              <w:t>…</w:t>
            </w:r>
          </w:p>
        </w:tc>
        <w:tc>
          <w:tcPr>
            <w:tcW w:w="1484" w:type="dxa"/>
          </w:tcPr>
          <w:p w14:paraId="0D1261A5" w14:textId="77777777" w:rsidR="00052151" w:rsidRPr="006552E8" w:rsidRDefault="00D3649C">
            <w:pPr>
              <w:pStyle w:val="TableParagraph"/>
              <w:spacing w:before="64"/>
              <w:jc w:val="center"/>
            </w:pPr>
            <w:r w:rsidRPr="006552E8">
              <w:t>…</w:t>
            </w:r>
          </w:p>
        </w:tc>
        <w:tc>
          <w:tcPr>
            <w:tcW w:w="1360" w:type="dxa"/>
            <w:tcBorders>
              <w:right w:val="single" w:sz="4" w:space="0" w:color="000000"/>
            </w:tcBorders>
          </w:tcPr>
          <w:p w14:paraId="1538C1B9" w14:textId="77777777" w:rsidR="00052151" w:rsidRPr="006552E8" w:rsidRDefault="00D3649C">
            <w:pPr>
              <w:pStyle w:val="TableParagraph"/>
              <w:spacing w:before="64"/>
              <w:ind w:left="145" w:right="138"/>
              <w:jc w:val="center"/>
            </w:pPr>
            <w:r w:rsidRPr="006552E8">
              <w:t>90</w:t>
            </w:r>
          </w:p>
        </w:tc>
      </w:tr>
    </w:tbl>
    <w:p w14:paraId="0982FDE3" w14:textId="77777777" w:rsidR="00052151" w:rsidRPr="006552E8" w:rsidRDefault="00052151">
      <w:pPr>
        <w:pStyle w:val="GvdeMetni"/>
        <w:rPr>
          <w:b/>
        </w:rPr>
      </w:pPr>
    </w:p>
    <w:p w14:paraId="015296C1" w14:textId="77777777" w:rsidR="00052151" w:rsidRPr="006552E8" w:rsidRDefault="00052151">
      <w:pPr>
        <w:pStyle w:val="GvdeMetni"/>
        <w:spacing w:before="10"/>
        <w:rPr>
          <w:b/>
          <w:sz w:val="19"/>
        </w:rPr>
      </w:pPr>
    </w:p>
    <w:p w14:paraId="586E20CF" w14:textId="77777777" w:rsidR="00052151" w:rsidRPr="006552E8" w:rsidRDefault="00D3649C">
      <w:pPr>
        <w:pStyle w:val="Balk3"/>
        <w:numPr>
          <w:ilvl w:val="0"/>
          <w:numId w:val="5"/>
        </w:numPr>
        <w:tabs>
          <w:tab w:val="left" w:pos="497"/>
        </w:tabs>
        <w:ind w:hanging="359"/>
      </w:pPr>
      <w:r w:rsidRPr="006552E8">
        <w:t>Uluslararası Standartlara Göre Belirlenmiş Performans</w:t>
      </w:r>
      <w:r w:rsidRPr="006552E8">
        <w:rPr>
          <w:spacing w:val="-6"/>
        </w:rPr>
        <w:t xml:space="preserve"> </w:t>
      </w:r>
      <w:r w:rsidRPr="006552E8">
        <w:t>Göstergeleri</w:t>
      </w:r>
    </w:p>
    <w:p w14:paraId="13ED95F8" w14:textId="77777777" w:rsidR="00052151" w:rsidRPr="006552E8" w:rsidRDefault="00052151">
      <w:pPr>
        <w:pStyle w:val="GvdeMetni"/>
        <w:spacing w:before="10" w:after="1"/>
        <w:rPr>
          <w:b/>
          <w:sz w:val="9"/>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5"/>
        <w:gridCol w:w="1702"/>
        <w:gridCol w:w="963"/>
        <w:gridCol w:w="965"/>
        <w:gridCol w:w="965"/>
        <w:gridCol w:w="963"/>
        <w:gridCol w:w="852"/>
      </w:tblGrid>
      <w:tr w:rsidR="00052151" w:rsidRPr="006552E8" w14:paraId="357B2129" w14:textId="77777777">
        <w:trPr>
          <w:trHeight w:val="657"/>
        </w:trPr>
        <w:tc>
          <w:tcPr>
            <w:tcW w:w="2665" w:type="dxa"/>
            <w:shd w:val="clear" w:color="auto" w:fill="4AACC5"/>
          </w:tcPr>
          <w:p w14:paraId="1C9F1833" w14:textId="77777777" w:rsidR="00052151" w:rsidRPr="006552E8" w:rsidRDefault="00D3649C">
            <w:pPr>
              <w:pStyle w:val="TableParagraph"/>
              <w:spacing w:before="193"/>
              <w:ind w:left="107"/>
              <w:rPr>
                <w:b/>
              </w:rPr>
            </w:pPr>
            <w:r w:rsidRPr="006552E8">
              <w:rPr>
                <w:b/>
                <w:color w:val="FFFFFF"/>
              </w:rPr>
              <w:t>Performans Göstergesi</w:t>
            </w:r>
          </w:p>
        </w:tc>
        <w:tc>
          <w:tcPr>
            <w:tcW w:w="1702" w:type="dxa"/>
            <w:shd w:val="clear" w:color="auto" w:fill="4AACC5"/>
          </w:tcPr>
          <w:p w14:paraId="1E700C7C" w14:textId="77777777" w:rsidR="00052151" w:rsidRPr="006552E8" w:rsidRDefault="00D3649C">
            <w:pPr>
              <w:pStyle w:val="TableParagraph"/>
              <w:spacing w:before="59"/>
              <w:ind w:left="234" w:right="208" w:firstLine="189"/>
              <w:rPr>
                <w:b/>
              </w:rPr>
            </w:pPr>
            <w:r w:rsidRPr="006552E8">
              <w:rPr>
                <w:b/>
                <w:color w:val="FFFFFF"/>
              </w:rPr>
              <w:t>Başlangıç Değeri (2017)</w:t>
            </w:r>
          </w:p>
        </w:tc>
        <w:tc>
          <w:tcPr>
            <w:tcW w:w="963" w:type="dxa"/>
            <w:shd w:val="clear" w:color="auto" w:fill="4AACC5"/>
          </w:tcPr>
          <w:p w14:paraId="4B9BAE1D" w14:textId="77777777" w:rsidR="00052151" w:rsidRPr="006552E8" w:rsidRDefault="00D3649C">
            <w:pPr>
              <w:pStyle w:val="TableParagraph"/>
              <w:spacing w:before="193"/>
              <w:ind w:left="234" w:right="228"/>
              <w:jc w:val="center"/>
              <w:rPr>
                <w:b/>
              </w:rPr>
            </w:pPr>
            <w:r w:rsidRPr="006552E8">
              <w:rPr>
                <w:b/>
                <w:color w:val="FFFFFF"/>
              </w:rPr>
              <w:t>2018</w:t>
            </w:r>
          </w:p>
        </w:tc>
        <w:tc>
          <w:tcPr>
            <w:tcW w:w="965" w:type="dxa"/>
            <w:shd w:val="clear" w:color="auto" w:fill="4AACC5"/>
          </w:tcPr>
          <w:p w14:paraId="2E7369CD" w14:textId="77777777" w:rsidR="00052151" w:rsidRPr="006552E8" w:rsidRDefault="00D3649C">
            <w:pPr>
              <w:pStyle w:val="TableParagraph"/>
              <w:spacing w:before="193"/>
              <w:ind w:left="238" w:right="230"/>
              <w:jc w:val="center"/>
              <w:rPr>
                <w:b/>
              </w:rPr>
            </w:pPr>
            <w:r w:rsidRPr="006552E8">
              <w:rPr>
                <w:b/>
                <w:color w:val="FFFFFF"/>
              </w:rPr>
              <w:t>2019</w:t>
            </w:r>
          </w:p>
        </w:tc>
        <w:tc>
          <w:tcPr>
            <w:tcW w:w="965" w:type="dxa"/>
            <w:shd w:val="clear" w:color="auto" w:fill="4AACC5"/>
          </w:tcPr>
          <w:p w14:paraId="1CAE9A18" w14:textId="77777777" w:rsidR="00052151" w:rsidRPr="006552E8" w:rsidRDefault="00D3649C">
            <w:pPr>
              <w:pStyle w:val="TableParagraph"/>
              <w:spacing w:before="193"/>
              <w:ind w:left="238" w:right="229"/>
              <w:jc w:val="center"/>
              <w:rPr>
                <w:b/>
              </w:rPr>
            </w:pPr>
            <w:r w:rsidRPr="006552E8">
              <w:rPr>
                <w:b/>
                <w:color w:val="FFFFFF"/>
              </w:rPr>
              <w:t>2020</w:t>
            </w:r>
          </w:p>
        </w:tc>
        <w:tc>
          <w:tcPr>
            <w:tcW w:w="963" w:type="dxa"/>
            <w:shd w:val="clear" w:color="auto" w:fill="4AACC5"/>
          </w:tcPr>
          <w:p w14:paraId="715A3C2B" w14:textId="77777777" w:rsidR="00052151" w:rsidRPr="006552E8" w:rsidRDefault="00D3649C">
            <w:pPr>
              <w:pStyle w:val="TableParagraph"/>
              <w:spacing w:before="193"/>
              <w:ind w:left="236" w:right="225"/>
              <w:jc w:val="center"/>
              <w:rPr>
                <w:b/>
              </w:rPr>
            </w:pPr>
            <w:r w:rsidRPr="006552E8">
              <w:rPr>
                <w:b/>
                <w:color w:val="FFFFFF"/>
              </w:rPr>
              <w:t>2021</w:t>
            </w:r>
          </w:p>
        </w:tc>
        <w:tc>
          <w:tcPr>
            <w:tcW w:w="852" w:type="dxa"/>
            <w:shd w:val="clear" w:color="auto" w:fill="4AACC5"/>
          </w:tcPr>
          <w:p w14:paraId="2DC33954" w14:textId="77777777" w:rsidR="00052151" w:rsidRPr="006552E8" w:rsidRDefault="00D3649C">
            <w:pPr>
              <w:pStyle w:val="TableParagraph"/>
              <w:spacing w:before="193"/>
              <w:ind w:left="180" w:right="175"/>
              <w:jc w:val="center"/>
              <w:rPr>
                <w:b/>
              </w:rPr>
            </w:pPr>
            <w:r w:rsidRPr="006552E8">
              <w:rPr>
                <w:b/>
                <w:color w:val="FFFFFF"/>
              </w:rPr>
              <w:t>2022</w:t>
            </w:r>
          </w:p>
        </w:tc>
      </w:tr>
      <w:tr w:rsidR="00052151" w:rsidRPr="006552E8" w14:paraId="28A4D5FF" w14:textId="77777777">
        <w:trPr>
          <w:trHeight w:val="657"/>
        </w:trPr>
        <w:tc>
          <w:tcPr>
            <w:tcW w:w="2665" w:type="dxa"/>
          </w:tcPr>
          <w:p w14:paraId="4FB3ECF9" w14:textId="77777777" w:rsidR="00052151" w:rsidRPr="006552E8" w:rsidRDefault="00D3649C">
            <w:pPr>
              <w:pStyle w:val="TableParagraph"/>
              <w:spacing w:before="59"/>
              <w:ind w:left="107" w:right="301"/>
            </w:pPr>
            <w:r w:rsidRPr="006552E8">
              <w:t>Uluslararası sıralamadaki yerimiz</w:t>
            </w:r>
          </w:p>
        </w:tc>
        <w:tc>
          <w:tcPr>
            <w:tcW w:w="1702" w:type="dxa"/>
          </w:tcPr>
          <w:p w14:paraId="4496E672" w14:textId="77777777" w:rsidR="00052151" w:rsidRPr="006552E8" w:rsidRDefault="00D3649C">
            <w:pPr>
              <w:pStyle w:val="TableParagraph"/>
              <w:spacing w:before="193"/>
              <w:ind w:left="606" w:right="596"/>
              <w:jc w:val="center"/>
            </w:pPr>
            <w:r w:rsidRPr="006552E8">
              <w:t>26</w:t>
            </w:r>
          </w:p>
        </w:tc>
        <w:tc>
          <w:tcPr>
            <w:tcW w:w="963" w:type="dxa"/>
          </w:tcPr>
          <w:p w14:paraId="6C138305" w14:textId="77777777" w:rsidR="00052151" w:rsidRPr="006552E8" w:rsidRDefault="00D3649C">
            <w:pPr>
              <w:pStyle w:val="TableParagraph"/>
              <w:spacing w:before="193"/>
              <w:ind w:left="236" w:right="227"/>
              <w:jc w:val="center"/>
            </w:pPr>
            <w:r w:rsidRPr="006552E8">
              <w:t>25</w:t>
            </w:r>
          </w:p>
        </w:tc>
        <w:tc>
          <w:tcPr>
            <w:tcW w:w="965" w:type="dxa"/>
          </w:tcPr>
          <w:p w14:paraId="43964E54" w14:textId="77777777" w:rsidR="00052151" w:rsidRPr="006552E8" w:rsidRDefault="00D3649C">
            <w:pPr>
              <w:pStyle w:val="TableParagraph"/>
              <w:spacing w:before="193"/>
              <w:ind w:left="237" w:right="230"/>
              <w:jc w:val="center"/>
            </w:pPr>
            <w:r w:rsidRPr="006552E8">
              <w:t>24</w:t>
            </w:r>
          </w:p>
        </w:tc>
        <w:tc>
          <w:tcPr>
            <w:tcW w:w="965" w:type="dxa"/>
          </w:tcPr>
          <w:p w14:paraId="7847BB90" w14:textId="77777777" w:rsidR="00052151" w:rsidRPr="006552E8" w:rsidRDefault="00D3649C">
            <w:pPr>
              <w:pStyle w:val="TableParagraph"/>
              <w:spacing w:before="193"/>
              <w:ind w:left="236" w:right="230"/>
              <w:jc w:val="center"/>
            </w:pPr>
            <w:r w:rsidRPr="006552E8">
              <w:t>23</w:t>
            </w:r>
          </w:p>
        </w:tc>
        <w:tc>
          <w:tcPr>
            <w:tcW w:w="963" w:type="dxa"/>
          </w:tcPr>
          <w:p w14:paraId="72F3755A" w14:textId="77777777" w:rsidR="00052151" w:rsidRPr="006552E8" w:rsidRDefault="00D3649C">
            <w:pPr>
              <w:pStyle w:val="TableParagraph"/>
              <w:spacing w:before="193"/>
              <w:ind w:left="236" w:right="227"/>
              <w:jc w:val="center"/>
            </w:pPr>
            <w:r w:rsidRPr="006552E8">
              <w:t>22</w:t>
            </w:r>
          </w:p>
        </w:tc>
        <w:tc>
          <w:tcPr>
            <w:tcW w:w="852" w:type="dxa"/>
          </w:tcPr>
          <w:p w14:paraId="00E9E939" w14:textId="77777777" w:rsidR="00052151" w:rsidRPr="006552E8" w:rsidRDefault="00D3649C">
            <w:pPr>
              <w:pStyle w:val="TableParagraph"/>
              <w:spacing w:before="193"/>
              <w:ind w:left="180" w:right="171"/>
              <w:jc w:val="center"/>
            </w:pPr>
            <w:r w:rsidRPr="006552E8">
              <w:t>20</w:t>
            </w:r>
          </w:p>
        </w:tc>
      </w:tr>
    </w:tbl>
    <w:p w14:paraId="56B26A82" w14:textId="77777777" w:rsidR="00052151" w:rsidRPr="006552E8" w:rsidRDefault="00052151">
      <w:pPr>
        <w:pStyle w:val="GvdeMetni"/>
        <w:spacing w:before="11"/>
        <w:rPr>
          <w:b/>
          <w:sz w:val="23"/>
        </w:rPr>
      </w:pPr>
    </w:p>
    <w:p w14:paraId="15ACDE86" w14:textId="77777777" w:rsidR="00052151" w:rsidRPr="006552E8" w:rsidRDefault="00D3649C">
      <w:pPr>
        <w:pStyle w:val="GvdeMetni"/>
        <w:ind w:left="138" w:right="133"/>
        <w:jc w:val="both"/>
      </w:pPr>
      <w:r w:rsidRPr="006552E8">
        <w:t>Bu tür göstergeler stratejik plan izleme tablosu (Tablo 25) ile stratejik plan değerlendirme tablosu (Tablo 26) üzerinden performansın hesaplanması açısından uygundur. Bazı durumlarda bu tip göstergeler için mevcut durumun korunması da performans göstergesi hedefi</w:t>
      </w:r>
      <w:r w:rsidRPr="006552E8">
        <w:rPr>
          <w:spacing w:val="-9"/>
        </w:rPr>
        <w:t xml:space="preserve"> </w:t>
      </w:r>
      <w:r w:rsidRPr="006552E8">
        <w:t>olarak</w:t>
      </w:r>
      <w:r w:rsidRPr="006552E8">
        <w:rPr>
          <w:spacing w:val="-7"/>
        </w:rPr>
        <w:t xml:space="preserve"> </w:t>
      </w:r>
      <w:r w:rsidRPr="006552E8">
        <w:t>belirlenebilir.</w:t>
      </w:r>
      <w:r w:rsidRPr="006552E8">
        <w:rPr>
          <w:spacing w:val="-6"/>
        </w:rPr>
        <w:t xml:space="preserve"> </w:t>
      </w:r>
      <w:r w:rsidRPr="006552E8">
        <w:t>Bu</w:t>
      </w:r>
      <w:r w:rsidRPr="006552E8">
        <w:rPr>
          <w:spacing w:val="-5"/>
        </w:rPr>
        <w:t xml:space="preserve"> </w:t>
      </w:r>
      <w:r w:rsidRPr="006552E8">
        <w:t>durumda</w:t>
      </w:r>
      <w:r w:rsidRPr="006552E8">
        <w:rPr>
          <w:spacing w:val="-9"/>
        </w:rPr>
        <w:t xml:space="preserve"> </w:t>
      </w:r>
      <w:r w:rsidRPr="006552E8">
        <w:t>yukarıda</w:t>
      </w:r>
      <w:r w:rsidRPr="006552E8">
        <w:rPr>
          <w:spacing w:val="-9"/>
        </w:rPr>
        <w:t xml:space="preserve"> </w:t>
      </w:r>
      <w:r w:rsidRPr="006552E8">
        <w:t>“4.</w:t>
      </w:r>
      <w:r w:rsidRPr="006552E8">
        <w:rPr>
          <w:spacing w:val="-6"/>
        </w:rPr>
        <w:t xml:space="preserve"> </w:t>
      </w:r>
      <w:r w:rsidRPr="006552E8">
        <w:t>Her</w:t>
      </w:r>
      <w:r w:rsidRPr="006552E8">
        <w:rPr>
          <w:spacing w:val="-6"/>
        </w:rPr>
        <w:t xml:space="preserve"> </w:t>
      </w:r>
      <w:r w:rsidRPr="006552E8">
        <w:t>yıl</w:t>
      </w:r>
      <w:r w:rsidRPr="006552E8">
        <w:rPr>
          <w:spacing w:val="-8"/>
        </w:rPr>
        <w:t xml:space="preserve"> </w:t>
      </w:r>
      <w:r w:rsidRPr="006552E8">
        <w:t>aynı</w:t>
      </w:r>
      <w:r w:rsidRPr="006552E8">
        <w:rPr>
          <w:spacing w:val="-9"/>
        </w:rPr>
        <w:t xml:space="preserve"> </w:t>
      </w:r>
      <w:r w:rsidRPr="006552E8">
        <w:t>değeri</w:t>
      </w:r>
      <w:r w:rsidRPr="006552E8">
        <w:rPr>
          <w:spacing w:val="-8"/>
        </w:rPr>
        <w:t xml:space="preserve"> </w:t>
      </w:r>
      <w:r w:rsidRPr="006552E8">
        <w:t>koruma</w:t>
      </w:r>
      <w:r w:rsidRPr="006552E8">
        <w:rPr>
          <w:spacing w:val="-6"/>
        </w:rPr>
        <w:t xml:space="preserve"> </w:t>
      </w:r>
      <w:r w:rsidRPr="006552E8">
        <w:t>şeklinde</w:t>
      </w:r>
      <w:r w:rsidRPr="006552E8">
        <w:rPr>
          <w:spacing w:val="-8"/>
        </w:rPr>
        <w:t xml:space="preserve"> </w:t>
      </w:r>
      <w:r w:rsidRPr="006552E8">
        <w:t>ifade edilen göstergeler” başlığında yer verilen hususlar dikkate</w:t>
      </w:r>
      <w:r w:rsidRPr="006552E8">
        <w:rPr>
          <w:spacing w:val="-3"/>
        </w:rPr>
        <w:t xml:space="preserve"> </w:t>
      </w:r>
      <w:r w:rsidRPr="006552E8">
        <w:t>alınır.</w:t>
      </w:r>
    </w:p>
    <w:p w14:paraId="23E17C05" w14:textId="77777777" w:rsidR="00052151" w:rsidRPr="006552E8" w:rsidRDefault="00052151">
      <w:pPr>
        <w:pStyle w:val="GvdeMetni"/>
        <w:spacing w:before="8"/>
        <w:rPr>
          <w:sz w:val="19"/>
        </w:rPr>
      </w:pPr>
    </w:p>
    <w:p w14:paraId="1C5F8E48" w14:textId="77777777" w:rsidR="00052151" w:rsidRPr="006552E8" w:rsidRDefault="00D3649C">
      <w:pPr>
        <w:pStyle w:val="Balk3"/>
        <w:ind w:left="138"/>
      </w:pPr>
      <w:r w:rsidRPr="006552E8">
        <w:t>Performansın hesaplanması: 2019 yılı</w:t>
      </w:r>
    </w:p>
    <w:p w14:paraId="18E2180E" w14:textId="77777777" w:rsidR="00052151" w:rsidRPr="006552E8" w:rsidRDefault="00052151">
      <w:pPr>
        <w:pStyle w:val="GvdeMetni"/>
        <w:spacing w:before="10"/>
        <w:rPr>
          <w:b/>
          <w:sz w:val="9"/>
        </w:rPr>
      </w:pPr>
    </w:p>
    <w:tbl>
      <w:tblPr>
        <w:tblStyle w:val="TableNorm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54"/>
        <w:gridCol w:w="1189"/>
        <w:gridCol w:w="1443"/>
        <w:gridCol w:w="2155"/>
        <w:gridCol w:w="1483"/>
        <w:gridCol w:w="1344"/>
      </w:tblGrid>
      <w:tr w:rsidR="00052151" w:rsidRPr="006552E8" w14:paraId="7B0AA9B9" w14:textId="77777777">
        <w:trPr>
          <w:trHeight w:val="398"/>
        </w:trPr>
        <w:tc>
          <w:tcPr>
            <w:tcW w:w="2643" w:type="dxa"/>
            <w:gridSpan w:val="2"/>
            <w:tcBorders>
              <w:right w:val="single" w:sz="4" w:space="0" w:color="000000"/>
            </w:tcBorders>
            <w:shd w:val="clear" w:color="auto" w:fill="4AACC5"/>
          </w:tcPr>
          <w:p w14:paraId="34C197E5" w14:textId="77777777" w:rsidR="00052151" w:rsidRPr="006552E8" w:rsidRDefault="00D3649C">
            <w:pPr>
              <w:pStyle w:val="TableParagraph"/>
              <w:spacing w:before="64"/>
              <w:ind w:left="107"/>
              <w:rPr>
                <w:b/>
              </w:rPr>
            </w:pPr>
            <w:r w:rsidRPr="006552E8">
              <w:rPr>
                <w:b/>
                <w:color w:val="FFFFFF"/>
              </w:rPr>
              <w:t>H1.1 Performansı</w:t>
            </w:r>
          </w:p>
        </w:tc>
        <w:tc>
          <w:tcPr>
            <w:tcW w:w="6425" w:type="dxa"/>
            <w:gridSpan w:val="4"/>
            <w:tcBorders>
              <w:left w:val="single" w:sz="4" w:space="0" w:color="000000"/>
              <w:right w:val="single" w:sz="4" w:space="0" w:color="000000"/>
            </w:tcBorders>
          </w:tcPr>
          <w:p w14:paraId="01ECF89F" w14:textId="77777777" w:rsidR="00052151" w:rsidRPr="006552E8" w:rsidRDefault="00D3649C">
            <w:pPr>
              <w:pStyle w:val="TableParagraph"/>
              <w:spacing w:before="64"/>
              <w:ind w:left="107"/>
            </w:pPr>
            <w:r w:rsidRPr="006552E8">
              <w:rPr>
                <w:color w:val="FF0000"/>
              </w:rPr>
              <w:t xml:space="preserve">(%50 </w:t>
            </w:r>
            <w:r w:rsidRPr="006552E8">
              <w:t xml:space="preserve">X </w:t>
            </w:r>
            <w:r w:rsidRPr="006552E8">
              <w:rPr>
                <w:color w:val="4F81BC"/>
              </w:rPr>
              <w:t>%40</w:t>
            </w:r>
            <w:r w:rsidRPr="006552E8">
              <w:t>) + (%90 X %60) = %74</w:t>
            </w:r>
          </w:p>
        </w:tc>
      </w:tr>
      <w:tr w:rsidR="00052151" w:rsidRPr="006552E8" w14:paraId="06E3553F" w14:textId="77777777">
        <w:trPr>
          <w:trHeight w:val="1192"/>
        </w:trPr>
        <w:tc>
          <w:tcPr>
            <w:tcW w:w="1454" w:type="dxa"/>
            <w:shd w:val="clear" w:color="auto" w:fill="4AACC5"/>
          </w:tcPr>
          <w:p w14:paraId="631E26BA" w14:textId="77777777" w:rsidR="00052151" w:rsidRPr="006552E8" w:rsidRDefault="00052151">
            <w:pPr>
              <w:pStyle w:val="TableParagraph"/>
              <w:spacing w:before="10"/>
              <w:rPr>
                <w:b/>
                <w:sz w:val="26"/>
              </w:rPr>
            </w:pPr>
          </w:p>
          <w:p w14:paraId="16C09C8B" w14:textId="77777777" w:rsidR="00052151" w:rsidRPr="006552E8" w:rsidRDefault="00D3649C">
            <w:pPr>
              <w:pStyle w:val="TableParagraph"/>
              <w:ind w:left="107" w:right="256"/>
              <w:rPr>
                <w:b/>
              </w:rPr>
            </w:pPr>
            <w:r w:rsidRPr="006552E8">
              <w:rPr>
                <w:b/>
                <w:color w:val="FFFFFF"/>
              </w:rPr>
              <w:t>Performans Göstergesi</w:t>
            </w:r>
          </w:p>
        </w:tc>
        <w:tc>
          <w:tcPr>
            <w:tcW w:w="1189" w:type="dxa"/>
            <w:tcBorders>
              <w:right w:val="single" w:sz="4" w:space="0" w:color="000000"/>
            </w:tcBorders>
            <w:shd w:val="clear" w:color="auto" w:fill="4AACC5"/>
          </w:tcPr>
          <w:p w14:paraId="76423458" w14:textId="77777777" w:rsidR="00052151" w:rsidRPr="006552E8" w:rsidRDefault="00052151">
            <w:pPr>
              <w:pStyle w:val="TableParagraph"/>
              <w:spacing w:before="10"/>
              <w:rPr>
                <w:b/>
                <w:sz w:val="26"/>
              </w:rPr>
            </w:pPr>
          </w:p>
          <w:p w14:paraId="64DF087B" w14:textId="77777777" w:rsidR="00052151" w:rsidRPr="006552E8" w:rsidRDefault="00D3649C">
            <w:pPr>
              <w:pStyle w:val="TableParagraph"/>
              <w:ind w:left="177" w:right="152" w:firstLine="88"/>
              <w:rPr>
                <w:b/>
              </w:rPr>
            </w:pPr>
            <w:r w:rsidRPr="006552E8">
              <w:rPr>
                <w:b/>
                <w:color w:val="FFFFFF"/>
              </w:rPr>
              <w:t>Hedefe Etkisi (%)</w:t>
            </w:r>
          </w:p>
        </w:tc>
        <w:tc>
          <w:tcPr>
            <w:tcW w:w="1443" w:type="dxa"/>
            <w:tcBorders>
              <w:left w:val="single" w:sz="4" w:space="0" w:color="000000"/>
            </w:tcBorders>
            <w:shd w:val="clear" w:color="auto" w:fill="4AACC5"/>
          </w:tcPr>
          <w:p w14:paraId="5B5541E8" w14:textId="77777777" w:rsidR="00052151" w:rsidRPr="006552E8" w:rsidRDefault="00D3649C">
            <w:pPr>
              <w:pStyle w:val="TableParagraph"/>
              <w:spacing w:before="193"/>
              <w:ind w:left="136" w:right="130"/>
              <w:jc w:val="center"/>
              <w:rPr>
                <w:b/>
              </w:rPr>
            </w:pPr>
            <w:r w:rsidRPr="006552E8">
              <w:rPr>
                <w:b/>
                <w:color w:val="FFFFFF"/>
              </w:rPr>
              <w:t>Plan Dönemi Başlangıç Değeri (A)</w:t>
            </w:r>
          </w:p>
        </w:tc>
        <w:tc>
          <w:tcPr>
            <w:tcW w:w="2155" w:type="dxa"/>
            <w:shd w:val="clear" w:color="auto" w:fill="4AACC5"/>
          </w:tcPr>
          <w:p w14:paraId="70CE3858" w14:textId="77777777" w:rsidR="00052151" w:rsidRPr="006552E8" w:rsidRDefault="00D3649C">
            <w:pPr>
              <w:pStyle w:val="TableParagraph"/>
              <w:spacing w:before="193"/>
              <w:ind w:left="139" w:right="130"/>
              <w:jc w:val="center"/>
              <w:rPr>
                <w:b/>
              </w:rPr>
            </w:pPr>
            <w:r w:rsidRPr="006552E8">
              <w:rPr>
                <w:b/>
                <w:color w:val="FFFFFF"/>
              </w:rPr>
              <w:t>İzleme Dönemindeki Yılsonu Hedeflenen Değer (B)</w:t>
            </w:r>
          </w:p>
        </w:tc>
        <w:tc>
          <w:tcPr>
            <w:tcW w:w="1483" w:type="dxa"/>
            <w:shd w:val="clear" w:color="auto" w:fill="4AACC5"/>
          </w:tcPr>
          <w:p w14:paraId="32548AB8" w14:textId="77777777" w:rsidR="00052151" w:rsidRPr="006552E8" w:rsidRDefault="00D3649C">
            <w:pPr>
              <w:pStyle w:val="TableParagraph"/>
              <w:spacing w:before="59"/>
              <w:ind w:left="129" w:right="121"/>
              <w:jc w:val="center"/>
              <w:rPr>
                <w:b/>
              </w:rPr>
            </w:pPr>
            <w:r w:rsidRPr="006552E8">
              <w:rPr>
                <w:b/>
                <w:color w:val="FFFFFF"/>
              </w:rPr>
              <w:t>İzleme Dönemindeki Gerçekleşme Değeri (C)</w:t>
            </w:r>
          </w:p>
        </w:tc>
        <w:tc>
          <w:tcPr>
            <w:tcW w:w="1344" w:type="dxa"/>
            <w:tcBorders>
              <w:right w:val="single" w:sz="4" w:space="0" w:color="000000"/>
            </w:tcBorders>
            <w:shd w:val="clear" w:color="auto" w:fill="4AACC5"/>
          </w:tcPr>
          <w:p w14:paraId="705A8D55" w14:textId="77777777" w:rsidR="00052151" w:rsidRPr="006552E8" w:rsidRDefault="00D3649C">
            <w:pPr>
              <w:pStyle w:val="TableParagraph"/>
              <w:spacing w:before="195" w:line="237" w:lineRule="auto"/>
              <w:ind w:left="142" w:right="125"/>
              <w:jc w:val="center"/>
              <w:rPr>
                <w:b/>
              </w:rPr>
            </w:pPr>
            <w:r w:rsidRPr="006552E8">
              <w:rPr>
                <w:b/>
                <w:color w:val="FFFFFF"/>
              </w:rPr>
              <w:t>Performans (%)</w:t>
            </w:r>
          </w:p>
          <w:p w14:paraId="5CECE393" w14:textId="77777777" w:rsidR="00052151" w:rsidRPr="006552E8" w:rsidRDefault="00D3649C">
            <w:pPr>
              <w:pStyle w:val="TableParagraph"/>
              <w:spacing w:before="2"/>
              <w:ind w:left="142" w:right="124"/>
              <w:jc w:val="center"/>
              <w:rPr>
                <w:b/>
              </w:rPr>
            </w:pPr>
            <w:r w:rsidRPr="006552E8">
              <w:rPr>
                <w:b/>
                <w:color w:val="FFFFFF"/>
              </w:rPr>
              <w:t>(C-A)/(B-A)</w:t>
            </w:r>
          </w:p>
        </w:tc>
      </w:tr>
      <w:tr w:rsidR="00052151" w:rsidRPr="006552E8" w14:paraId="6A8B1448" w14:textId="77777777">
        <w:trPr>
          <w:trHeight w:val="926"/>
        </w:trPr>
        <w:tc>
          <w:tcPr>
            <w:tcW w:w="1454" w:type="dxa"/>
          </w:tcPr>
          <w:p w14:paraId="5A4A195E" w14:textId="77777777" w:rsidR="00052151" w:rsidRPr="006552E8" w:rsidRDefault="00D3649C">
            <w:pPr>
              <w:pStyle w:val="TableParagraph"/>
              <w:spacing w:before="59"/>
              <w:ind w:left="107" w:right="194"/>
            </w:pPr>
            <w:r w:rsidRPr="006552E8">
              <w:t>Uluslararası sıralamadaki yerimiz</w:t>
            </w:r>
          </w:p>
        </w:tc>
        <w:tc>
          <w:tcPr>
            <w:tcW w:w="1189" w:type="dxa"/>
            <w:tcBorders>
              <w:right w:val="single" w:sz="4" w:space="0" w:color="000000"/>
            </w:tcBorders>
          </w:tcPr>
          <w:p w14:paraId="67BC0FED" w14:textId="77777777" w:rsidR="00052151" w:rsidRPr="006552E8" w:rsidRDefault="00052151">
            <w:pPr>
              <w:pStyle w:val="TableParagraph"/>
              <w:spacing w:before="11"/>
              <w:rPr>
                <w:b/>
                <w:sz w:val="26"/>
              </w:rPr>
            </w:pPr>
          </w:p>
          <w:p w14:paraId="34BBDCB4" w14:textId="77777777" w:rsidR="00052151" w:rsidRPr="006552E8" w:rsidRDefault="00D3649C">
            <w:pPr>
              <w:pStyle w:val="TableParagraph"/>
              <w:ind w:left="463" w:right="454"/>
              <w:jc w:val="center"/>
            </w:pPr>
            <w:r w:rsidRPr="006552E8">
              <w:rPr>
                <w:color w:val="4F81BC"/>
              </w:rPr>
              <w:t>40</w:t>
            </w:r>
          </w:p>
        </w:tc>
        <w:tc>
          <w:tcPr>
            <w:tcW w:w="1443" w:type="dxa"/>
            <w:tcBorders>
              <w:left w:val="single" w:sz="4" w:space="0" w:color="000000"/>
            </w:tcBorders>
          </w:tcPr>
          <w:p w14:paraId="260EA48F" w14:textId="77777777" w:rsidR="00052151" w:rsidRPr="006552E8" w:rsidRDefault="00052151">
            <w:pPr>
              <w:pStyle w:val="TableParagraph"/>
              <w:spacing w:before="11"/>
              <w:rPr>
                <w:b/>
                <w:sz w:val="26"/>
              </w:rPr>
            </w:pPr>
          </w:p>
          <w:p w14:paraId="1ACBBA26" w14:textId="77777777" w:rsidR="00052151" w:rsidRPr="006552E8" w:rsidRDefault="00D3649C">
            <w:pPr>
              <w:pStyle w:val="TableParagraph"/>
              <w:ind w:left="609"/>
            </w:pPr>
            <w:r w:rsidRPr="006552E8">
              <w:t>26</w:t>
            </w:r>
          </w:p>
        </w:tc>
        <w:tc>
          <w:tcPr>
            <w:tcW w:w="2155" w:type="dxa"/>
          </w:tcPr>
          <w:p w14:paraId="14B10020" w14:textId="77777777" w:rsidR="00052151" w:rsidRPr="006552E8" w:rsidRDefault="00052151">
            <w:pPr>
              <w:pStyle w:val="TableParagraph"/>
              <w:spacing w:before="11"/>
              <w:rPr>
                <w:b/>
                <w:sz w:val="26"/>
              </w:rPr>
            </w:pPr>
          </w:p>
          <w:p w14:paraId="655E8791" w14:textId="77777777" w:rsidR="00052151" w:rsidRPr="006552E8" w:rsidRDefault="00D3649C">
            <w:pPr>
              <w:pStyle w:val="TableParagraph"/>
              <w:ind w:left="966"/>
            </w:pPr>
            <w:r w:rsidRPr="006552E8">
              <w:t>24</w:t>
            </w:r>
          </w:p>
        </w:tc>
        <w:tc>
          <w:tcPr>
            <w:tcW w:w="1483" w:type="dxa"/>
          </w:tcPr>
          <w:p w14:paraId="7683AB80" w14:textId="77777777" w:rsidR="00052151" w:rsidRPr="006552E8" w:rsidRDefault="00052151">
            <w:pPr>
              <w:pStyle w:val="TableParagraph"/>
              <w:spacing w:before="11"/>
              <w:rPr>
                <w:b/>
                <w:sz w:val="26"/>
              </w:rPr>
            </w:pPr>
          </w:p>
          <w:p w14:paraId="345747EF" w14:textId="77777777" w:rsidR="00052151" w:rsidRPr="006552E8" w:rsidRDefault="00D3649C">
            <w:pPr>
              <w:pStyle w:val="TableParagraph"/>
              <w:ind w:left="129" w:right="120"/>
              <w:jc w:val="center"/>
            </w:pPr>
            <w:r w:rsidRPr="006552E8">
              <w:t>25</w:t>
            </w:r>
          </w:p>
        </w:tc>
        <w:tc>
          <w:tcPr>
            <w:tcW w:w="1344" w:type="dxa"/>
            <w:tcBorders>
              <w:right w:val="single" w:sz="4" w:space="0" w:color="000000"/>
            </w:tcBorders>
          </w:tcPr>
          <w:p w14:paraId="136F6E2C" w14:textId="77777777" w:rsidR="00052151" w:rsidRPr="006552E8" w:rsidRDefault="00052151">
            <w:pPr>
              <w:pStyle w:val="TableParagraph"/>
              <w:spacing w:before="11"/>
              <w:rPr>
                <w:b/>
                <w:sz w:val="26"/>
              </w:rPr>
            </w:pPr>
          </w:p>
          <w:p w14:paraId="34E2595D" w14:textId="77777777" w:rsidR="00052151" w:rsidRPr="006552E8" w:rsidRDefault="00D3649C">
            <w:pPr>
              <w:pStyle w:val="TableParagraph"/>
              <w:ind w:left="142" w:right="124"/>
              <w:jc w:val="center"/>
            </w:pPr>
            <w:r w:rsidRPr="006552E8">
              <w:rPr>
                <w:color w:val="FF0000"/>
              </w:rPr>
              <w:t>50</w:t>
            </w:r>
          </w:p>
        </w:tc>
      </w:tr>
      <w:tr w:rsidR="00052151" w:rsidRPr="006552E8" w14:paraId="05FAB085" w14:textId="77777777">
        <w:trPr>
          <w:trHeight w:val="398"/>
        </w:trPr>
        <w:tc>
          <w:tcPr>
            <w:tcW w:w="1454" w:type="dxa"/>
          </w:tcPr>
          <w:p w14:paraId="749603A4" w14:textId="77777777" w:rsidR="00052151" w:rsidRPr="006552E8" w:rsidRDefault="00D3649C">
            <w:pPr>
              <w:pStyle w:val="TableParagraph"/>
              <w:spacing w:before="64"/>
              <w:ind w:left="107"/>
            </w:pPr>
            <w:r w:rsidRPr="006552E8">
              <w:t>…</w:t>
            </w:r>
          </w:p>
        </w:tc>
        <w:tc>
          <w:tcPr>
            <w:tcW w:w="1189" w:type="dxa"/>
            <w:tcBorders>
              <w:right w:val="single" w:sz="4" w:space="0" w:color="000000"/>
            </w:tcBorders>
          </w:tcPr>
          <w:p w14:paraId="3A16A397" w14:textId="77777777" w:rsidR="00052151" w:rsidRPr="006552E8" w:rsidRDefault="00D3649C">
            <w:pPr>
              <w:pStyle w:val="TableParagraph"/>
              <w:spacing w:before="64"/>
              <w:ind w:left="463" w:right="454"/>
              <w:jc w:val="center"/>
            </w:pPr>
            <w:r w:rsidRPr="006552E8">
              <w:t>60</w:t>
            </w:r>
          </w:p>
        </w:tc>
        <w:tc>
          <w:tcPr>
            <w:tcW w:w="1443" w:type="dxa"/>
            <w:tcBorders>
              <w:left w:val="single" w:sz="4" w:space="0" w:color="000000"/>
            </w:tcBorders>
          </w:tcPr>
          <w:p w14:paraId="118E98D2" w14:textId="77777777" w:rsidR="00052151" w:rsidRPr="006552E8" w:rsidRDefault="00D3649C">
            <w:pPr>
              <w:pStyle w:val="TableParagraph"/>
              <w:spacing w:before="64"/>
              <w:ind w:left="645"/>
            </w:pPr>
            <w:r w:rsidRPr="006552E8">
              <w:t>…</w:t>
            </w:r>
          </w:p>
        </w:tc>
        <w:tc>
          <w:tcPr>
            <w:tcW w:w="2155" w:type="dxa"/>
          </w:tcPr>
          <w:p w14:paraId="26897646" w14:textId="77777777" w:rsidR="00052151" w:rsidRPr="006552E8" w:rsidRDefault="00D3649C">
            <w:pPr>
              <w:pStyle w:val="TableParagraph"/>
              <w:spacing w:before="64"/>
              <w:ind w:left="1002"/>
            </w:pPr>
            <w:r w:rsidRPr="006552E8">
              <w:t>…</w:t>
            </w:r>
          </w:p>
        </w:tc>
        <w:tc>
          <w:tcPr>
            <w:tcW w:w="1483" w:type="dxa"/>
          </w:tcPr>
          <w:p w14:paraId="028B27F0" w14:textId="77777777" w:rsidR="00052151" w:rsidRPr="006552E8" w:rsidRDefault="00D3649C">
            <w:pPr>
              <w:pStyle w:val="TableParagraph"/>
              <w:spacing w:before="64"/>
              <w:ind w:left="8"/>
              <w:jc w:val="center"/>
            </w:pPr>
            <w:r w:rsidRPr="006552E8">
              <w:t>…</w:t>
            </w:r>
          </w:p>
        </w:tc>
        <w:tc>
          <w:tcPr>
            <w:tcW w:w="1344" w:type="dxa"/>
            <w:tcBorders>
              <w:right w:val="single" w:sz="4" w:space="0" w:color="000000"/>
            </w:tcBorders>
          </w:tcPr>
          <w:p w14:paraId="2F87C0C2" w14:textId="77777777" w:rsidR="00052151" w:rsidRPr="006552E8" w:rsidRDefault="00D3649C">
            <w:pPr>
              <w:pStyle w:val="TableParagraph"/>
              <w:spacing w:before="64"/>
              <w:ind w:left="142" w:right="124"/>
              <w:jc w:val="center"/>
            </w:pPr>
            <w:r w:rsidRPr="006552E8">
              <w:t>90</w:t>
            </w:r>
          </w:p>
        </w:tc>
      </w:tr>
    </w:tbl>
    <w:p w14:paraId="7D5280DB" w14:textId="77777777" w:rsidR="00052151" w:rsidRPr="006552E8" w:rsidRDefault="00052151">
      <w:pPr>
        <w:pStyle w:val="GvdeMetni"/>
        <w:rPr>
          <w:b/>
          <w:sz w:val="20"/>
        </w:rPr>
      </w:pPr>
    </w:p>
    <w:p w14:paraId="612647A5" w14:textId="77777777" w:rsidR="00052151" w:rsidRPr="006552E8" w:rsidRDefault="00052151">
      <w:pPr>
        <w:pStyle w:val="GvdeMetni"/>
        <w:rPr>
          <w:b/>
          <w:sz w:val="20"/>
        </w:rPr>
      </w:pPr>
    </w:p>
    <w:p w14:paraId="149768F9" w14:textId="77777777" w:rsidR="00052151" w:rsidRPr="006552E8" w:rsidRDefault="00052151">
      <w:pPr>
        <w:pStyle w:val="GvdeMetni"/>
        <w:rPr>
          <w:b/>
          <w:sz w:val="20"/>
        </w:rPr>
      </w:pPr>
    </w:p>
    <w:p w14:paraId="0FA2DEBE" w14:textId="77777777" w:rsidR="00052151" w:rsidRPr="006552E8" w:rsidRDefault="00052151">
      <w:pPr>
        <w:pStyle w:val="GvdeMetni"/>
        <w:rPr>
          <w:b/>
          <w:sz w:val="20"/>
        </w:rPr>
      </w:pPr>
    </w:p>
    <w:p w14:paraId="7647E108" w14:textId="77777777" w:rsidR="00052151" w:rsidRPr="006552E8" w:rsidRDefault="00052151">
      <w:pPr>
        <w:pStyle w:val="GvdeMetni"/>
        <w:rPr>
          <w:b/>
          <w:sz w:val="20"/>
        </w:rPr>
      </w:pPr>
    </w:p>
    <w:p w14:paraId="3E90F115" w14:textId="77777777" w:rsidR="00052151" w:rsidRPr="006552E8" w:rsidRDefault="00052151">
      <w:pPr>
        <w:pStyle w:val="GvdeMetni"/>
        <w:rPr>
          <w:b/>
          <w:sz w:val="20"/>
        </w:rPr>
      </w:pPr>
    </w:p>
    <w:p w14:paraId="597D9229" w14:textId="77777777" w:rsidR="00052151" w:rsidRPr="006552E8" w:rsidRDefault="00052151">
      <w:pPr>
        <w:pStyle w:val="GvdeMetni"/>
        <w:rPr>
          <w:b/>
          <w:sz w:val="20"/>
        </w:rPr>
      </w:pPr>
    </w:p>
    <w:p w14:paraId="415D1F70" w14:textId="77777777" w:rsidR="00052151" w:rsidRPr="006552E8" w:rsidRDefault="00052151">
      <w:pPr>
        <w:pStyle w:val="GvdeMetni"/>
        <w:rPr>
          <w:b/>
          <w:sz w:val="20"/>
        </w:rPr>
      </w:pPr>
    </w:p>
    <w:p w14:paraId="2C8BDEC9" w14:textId="77777777" w:rsidR="00052151" w:rsidRPr="006552E8" w:rsidRDefault="00052151">
      <w:pPr>
        <w:pStyle w:val="GvdeMetni"/>
        <w:rPr>
          <w:b/>
          <w:sz w:val="20"/>
        </w:rPr>
      </w:pPr>
    </w:p>
    <w:p w14:paraId="0CEE895C" w14:textId="77777777" w:rsidR="00052151" w:rsidRPr="006552E8" w:rsidRDefault="00052151">
      <w:pPr>
        <w:pStyle w:val="GvdeMetni"/>
        <w:rPr>
          <w:b/>
          <w:sz w:val="20"/>
        </w:rPr>
      </w:pPr>
    </w:p>
    <w:p w14:paraId="361834B6" w14:textId="77777777" w:rsidR="00052151" w:rsidRPr="006552E8" w:rsidRDefault="00BD5B54">
      <w:pPr>
        <w:pStyle w:val="GvdeMetni"/>
        <w:spacing w:before="5"/>
        <w:rPr>
          <w:b/>
          <w:sz w:val="29"/>
        </w:rPr>
      </w:pPr>
      <w:r w:rsidRPr="006552E8">
        <w:rPr>
          <w:noProof/>
          <w:lang w:eastAsia="tr-TR"/>
        </w:rPr>
        <mc:AlternateContent>
          <mc:Choice Requires="wpg">
            <w:drawing>
              <wp:anchor distT="0" distB="0" distL="0" distR="0" simplePos="0" relativeHeight="487811072" behindDoc="1" locked="0" layoutInCell="1" allowOverlap="1" wp14:anchorId="7DF0365F" wp14:editId="0362E01D">
                <wp:simplePos x="0" y="0"/>
                <wp:positionH relativeFrom="page">
                  <wp:posOffset>882650</wp:posOffset>
                </wp:positionH>
                <wp:positionV relativeFrom="paragraph">
                  <wp:posOffset>252730</wp:posOffset>
                </wp:positionV>
                <wp:extent cx="5791200" cy="184785"/>
                <wp:effectExtent l="0" t="0" r="0" b="0"/>
                <wp:wrapTopAndBottom/>
                <wp:docPr id="167"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84785"/>
                          <a:chOff x="1390" y="398"/>
                          <a:chExt cx="9120" cy="291"/>
                        </a:xfrm>
                      </wpg:grpSpPr>
                      <wps:wsp>
                        <wps:cNvPr id="168" name="Rectangle 160"/>
                        <wps:cNvSpPr>
                          <a:spLocks/>
                        </wps:cNvSpPr>
                        <wps:spPr bwMode="auto">
                          <a:xfrm>
                            <a:off x="1390" y="407"/>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Freeform 159"/>
                        <wps:cNvSpPr>
                          <a:spLocks/>
                        </wps:cNvSpPr>
                        <wps:spPr bwMode="auto">
                          <a:xfrm>
                            <a:off x="1390" y="398"/>
                            <a:ext cx="8887" cy="10"/>
                          </a:xfrm>
                          <a:custGeom>
                            <a:avLst/>
                            <a:gdLst>
                              <a:gd name="T0" fmla="+- 0 10276 1390"/>
                              <a:gd name="T1" fmla="*/ T0 w 8887"/>
                              <a:gd name="T2" fmla="+- 0 398 398"/>
                              <a:gd name="T3" fmla="*/ 398 h 10"/>
                              <a:gd name="T4" fmla="+- 0 1390 1390"/>
                              <a:gd name="T5" fmla="*/ T4 w 8887"/>
                              <a:gd name="T6" fmla="+- 0 398 398"/>
                              <a:gd name="T7" fmla="*/ 398 h 10"/>
                              <a:gd name="T8" fmla="+- 0 1390 1390"/>
                              <a:gd name="T9" fmla="*/ T8 w 8887"/>
                              <a:gd name="T10" fmla="+- 0 401 398"/>
                              <a:gd name="T11" fmla="*/ 401 h 10"/>
                              <a:gd name="T12" fmla="+- 0 1390 1390"/>
                              <a:gd name="T13" fmla="*/ T12 w 8887"/>
                              <a:gd name="T14" fmla="+- 0 408 398"/>
                              <a:gd name="T15" fmla="*/ 408 h 10"/>
                              <a:gd name="T16" fmla="+- 0 10276 1390"/>
                              <a:gd name="T17" fmla="*/ T16 w 8887"/>
                              <a:gd name="T18" fmla="+- 0 408 398"/>
                              <a:gd name="T19" fmla="*/ 408 h 10"/>
                              <a:gd name="T20" fmla="+- 0 10276 1390"/>
                              <a:gd name="T21" fmla="*/ T20 w 8887"/>
                              <a:gd name="T22" fmla="+- 0 401 398"/>
                              <a:gd name="T23" fmla="*/ 401 h 10"/>
                              <a:gd name="T24" fmla="+- 0 10276 1390"/>
                              <a:gd name="T25" fmla="*/ T24 w 8887"/>
                              <a:gd name="T26" fmla="+- 0 398 398"/>
                              <a:gd name="T27" fmla="*/ 398 h 10"/>
                            </a:gdLst>
                            <a:ahLst/>
                            <a:cxnLst>
                              <a:cxn ang="0">
                                <a:pos x="T1" y="T3"/>
                              </a:cxn>
                              <a:cxn ang="0">
                                <a:pos x="T5" y="T7"/>
                              </a:cxn>
                              <a:cxn ang="0">
                                <a:pos x="T9" y="T11"/>
                              </a:cxn>
                              <a:cxn ang="0">
                                <a:pos x="T13" y="T15"/>
                              </a:cxn>
                              <a:cxn ang="0">
                                <a:pos x="T17" y="T19"/>
                              </a:cxn>
                              <a:cxn ang="0">
                                <a:pos x="T21" y="T23"/>
                              </a:cxn>
                              <a:cxn ang="0">
                                <a:pos x="T25" y="T27"/>
                              </a:cxn>
                            </a:cxnLst>
                            <a:rect l="0" t="0" r="r" b="b"/>
                            <a:pathLst>
                              <a:path w="8887" h="10">
                                <a:moveTo>
                                  <a:pt x="8886" y="0"/>
                                </a:moveTo>
                                <a:lnTo>
                                  <a:pt x="0" y="0"/>
                                </a:lnTo>
                                <a:lnTo>
                                  <a:pt x="0" y="3"/>
                                </a:lnTo>
                                <a:lnTo>
                                  <a:pt x="0" y="10"/>
                                </a:lnTo>
                                <a:lnTo>
                                  <a:pt x="8886" y="10"/>
                                </a:lnTo>
                                <a:lnTo>
                                  <a:pt x="8886" y="3"/>
                                </a:lnTo>
                                <a:lnTo>
                                  <a:pt x="88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Text Box 158"/>
                        <wps:cNvSpPr txBox="1">
                          <a:spLocks/>
                        </wps:cNvSpPr>
                        <wps:spPr bwMode="auto">
                          <a:xfrm>
                            <a:off x="1418" y="464"/>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DF4A4"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71" name="Text Box 157"/>
                        <wps:cNvSpPr txBox="1">
                          <a:spLocks/>
                        </wps:cNvSpPr>
                        <wps:spPr bwMode="auto">
                          <a:xfrm>
                            <a:off x="10245" y="448"/>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E95E" w14:textId="77777777" w:rsidR="00786CD5" w:rsidRDefault="00786CD5">
                              <w:pPr>
                                <w:spacing w:line="240" w:lineRule="exact"/>
                                <w:rPr>
                                  <w:sz w:val="24"/>
                                </w:rPr>
                              </w:pPr>
                              <w:r>
                                <w:rPr>
                                  <w:color w:val="FFFFFF"/>
                                  <w:sz w:val="24"/>
                                  <w:shd w:val="clear" w:color="auto" w:fill="30849B"/>
                                </w:rPr>
                                <w:t>97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0365F" id="Group 156" o:spid="_x0000_s1319" style="position:absolute;margin-left:69.5pt;margin-top:19.9pt;width:456pt;height:14.55pt;z-index:-15505408;mso-wrap-distance-left:0;mso-wrap-distance-right:0;mso-position-horizontal-relative:page;mso-position-vertical-relative:text" coordorigin="1390,398" coordsize="91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">
                <v:rect id="Rectangle 160" o:spid="_x0000_s1320" style="position:absolute;left:1390;top:407;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" fillcolor="#30849b" stroked="f">
                  <v:path arrowok="t"/>
                </v:rect>
                <v:shape id="Freeform 159" o:spid="_x0000_s1321" style="position:absolute;left:1390;top:398;width:8887;height:10;visibility:visible;mso-wrap-style:square;v-text-anchor:top" coordsize="88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" path="m8886,l,,,3r,7l8886,10r,-7l8886,xe" fillcolor="black" stroked="f">
                  <v:path arrowok="t" o:connecttype="custom" o:connectlocs="8886,398;0,398;0,401;0,408;8886,408;8886,401;8886,398" o:connectangles="0,0,0,0,0,0,0"/>
                </v:shape>
                <v:shape id="Text Box 158" o:spid="_x0000_s1322" type="#_x0000_t202" style="position:absolute;left:1418;top:464;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" filled="f" stroked="f">
                  <v:path arrowok="t"/>
                  <v:textbox inset="0,0,0,0">
                    <w:txbxContent>
                      <w:p w14:paraId="057DF4A4" w14:textId="77777777" w:rsidR="00786CD5" w:rsidRDefault="00786CD5">
                        <w:pPr>
                          <w:spacing w:line="180" w:lineRule="exact"/>
                          <w:rPr>
                            <w:b/>
                            <w:sz w:val="18"/>
                          </w:rPr>
                        </w:pPr>
                        <w:r>
                          <w:rPr>
                            <w:b/>
                            <w:color w:val="FFFFFF"/>
                            <w:sz w:val="18"/>
                          </w:rPr>
                          <w:t>Üniversiteler İçin Stratejik Planlama Rehberi</w:t>
                        </w:r>
                      </w:p>
                    </w:txbxContent>
                  </v:textbox>
                </v:shape>
                <v:shape id="Text Box 157" o:spid="_x0000_s1323" type="#_x0000_t202" style="position:absolute;left:10245;top:448;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" filled="f" stroked="f">
                  <v:path arrowok="t"/>
                  <v:textbox inset="0,0,0,0">
                    <w:txbxContent>
                      <w:p w14:paraId="5934E95E" w14:textId="77777777" w:rsidR="00786CD5" w:rsidRDefault="00786CD5">
                        <w:pPr>
                          <w:spacing w:line="240" w:lineRule="exact"/>
                          <w:rPr>
                            <w:sz w:val="24"/>
                          </w:rPr>
                        </w:pPr>
                        <w:r>
                          <w:rPr>
                            <w:color w:val="FFFFFF"/>
                            <w:sz w:val="24"/>
                            <w:shd w:val="clear" w:color="auto" w:fill="30849B"/>
                          </w:rPr>
                          <w:t>97</w:t>
                        </w:r>
                      </w:p>
                    </w:txbxContent>
                  </v:textbox>
                </v:shape>
                <w10:wrap type="topAndBottom" anchorx="page"/>
              </v:group>
            </w:pict>
          </mc:Fallback>
        </mc:AlternateContent>
      </w:r>
    </w:p>
    <w:p w14:paraId="59AAFCFD" w14:textId="77777777" w:rsidR="00052151" w:rsidRPr="006552E8" w:rsidRDefault="00052151">
      <w:pPr>
        <w:rPr>
          <w:sz w:val="29"/>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FB84BB5"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033C66EB" wp14:editId="3F45098E">
                <wp:extent cx="5798185" cy="140335"/>
                <wp:effectExtent l="0" t="0" r="0" b="0"/>
                <wp:docPr id="16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9B37B"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033C66EB" id="Text Box 155" o:spid="_x0000_s1324"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" fillcolor="#30849b" stroked="f">
                <v:path arrowok="t"/>
                <v:textbox inset="0,0,0,0">
                  <w:txbxContent>
                    <w:p w14:paraId="68D9B37B"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2C3D1168" w14:textId="77777777" w:rsidR="00052151" w:rsidRPr="006552E8" w:rsidRDefault="00052151">
      <w:pPr>
        <w:pStyle w:val="GvdeMetni"/>
        <w:rPr>
          <w:b/>
          <w:sz w:val="20"/>
        </w:rPr>
      </w:pPr>
    </w:p>
    <w:p w14:paraId="3DD19487" w14:textId="77777777" w:rsidR="00052151" w:rsidRPr="006552E8" w:rsidRDefault="00052151">
      <w:pPr>
        <w:pStyle w:val="GvdeMetni"/>
        <w:spacing w:before="9"/>
        <w:rPr>
          <w:b/>
          <w:sz w:val="26"/>
        </w:rPr>
      </w:pPr>
    </w:p>
    <w:p w14:paraId="2C3BDF67" w14:textId="77777777" w:rsidR="00052151" w:rsidRPr="006552E8" w:rsidRDefault="00D3649C">
      <w:pPr>
        <w:pStyle w:val="ListeParagraf"/>
        <w:numPr>
          <w:ilvl w:val="0"/>
          <w:numId w:val="52"/>
        </w:numPr>
        <w:tabs>
          <w:tab w:val="left" w:pos="856"/>
          <w:tab w:val="left" w:pos="857"/>
        </w:tabs>
        <w:spacing w:before="47"/>
        <w:ind w:left="856" w:hanging="721"/>
        <w:jc w:val="left"/>
        <w:rPr>
          <w:b/>
          <w:sz w:val="26"/>
        </w:rPr>
      </w:pPr>
      <w:bookmarkStart w:id="102" w:name="_bookmark112"/>
      <w:bookmarkEnd w:id="102"/>
      <w:r w:rsidRPr="006552E8">
        <w:rPr>
          <w:b/>
          <w:color w:val="30849B"/>
          <w:sz w:val="26"/>
        </w:rPr>
        <w:t>Performans Göstergesi</w:t>
      </w:r>
      <w:r w:rsidRPr="006552E8">
        <w:rPr>
          <w:b/>
          <w:color w:val="30849B"/>
          <w:spacing w:val="-4"/>
          <w:sz w:val="26"/>
        </w:rPr>
        <w:t xml:space="preserve"> </w:t>
      </w:r>
      <w:r w:rsidRPr="006552E8">
        <w:rPr>
          <w:b/>
          <w:color w:val="30849B"/>
          <w:sz w:val="26"/>
        </w:rPr>
        <w:t>Seti</w:t>
      </w:r>
    </w:p>
    <w:p w14:paraId="0FF63C86" w14:textId="77777777" w:rsidR="00052151" w:rsidRPr="006552E8" w:rsidRDefault="00052151">
      <w:pPr>
        <w:pStyle w:val="GvdeMetni"/>
        <w:spacing w:before="9"/>
        <w:rPr>
          <w:b/>
          <w:sz w:val="19"/>
        </w:rPr>
      </w:pPr>
    </w:p>
    <w:p w14:paraId="747CACCE" w14:textId="77777777" w:rsidR="00052151" w:rsidRPr="006552E8" w:rsidRDefault="00D3649C">
      <w:pPr>
        <w:pStyle w:val="Balk3"/>
        <w:spacing w:before="1"/>
        <w:ind w:left="136"/>
      </w:pPr>
      <w:r w:rsidRPr="006552E8">
        <w:t>Dikkat Edilecek Hususlar:</w:t>
      </w:r>
    </w:p>
    <w:p w14:paraId="6DFE49A7" w14:textId="77777777" w:rsidR="00052151" w:rsidRPr="006552E8" w:rsidRDefault="00D3649C">
      <w:pPr>
        <w:pStyle w:val="ListeParagraf"/>
        <w:numPr>
          <w:ilvl w:val="1"/>
          <w:numId w:val="5"/>
        </w:numPr>
        <w:tabs>
          <w:tab w:val="left" w:pos="794"/>
        </w:tabs>
        <w:spacing w:before="119"/>
        <w:ind w:right="132"/>
        <w:jc w:val="both"/>
        <w:rPr>
          <w:sz w:val="24"/>
        </w:rPr>
      </w:pPr>
      <w:r w:rsidRPr="006552E8">
        <w:rPr>
          <w:sz w:val="24"/>
        </w:rPr>
        <w:t>Gösterge setinde yer alan bazı performans göstergeleri kullanılarak listedeki diğer bir gösterge</w:t>
      </w:r>
      <w:r w:rsidRPr="006552E8">
        <w:rPr>
          <w:spacing w:val="-9"/>
          <w:sz w:val="24"/>
        </w:rPr>
        <w:t xml:space="preserve"> </w:t>
      </w:r>
      <w:r w:rsidRPr="006552E8">
        <w:rPr>
          <w:sz w:val="24"/>
        </w:rPr>
        <w:t>hesaplanabilir.</w:t>
      </w:r>
      <w:r w:rsidRPr="006552E8">
        <w:rPr>
          <w:spacing w:val="-9"/>
          <w:sz w:val="24"/>
        </w:rPr>
        <w:t xml:space="preserve"> </w:t>
      </w:r>
      <w:r w:rsidRPr="006552E8">
        <w:rPr>
          <w:sz w:val="24"/>
        </w:rPr>
        <w:t>Buradaki</w:t>
      </w:r>
      <w:r w:rsidRPr="006552E8">
        <w:rPr>
          <w:spacing w:val="-7"/>
          <w:sz w:val="24"/>
        </w:rPr>
        <w:t xml:space="preserve"> </w:t>
      </w:r>
      <w:r w:rsidRPr="006552E8">
        <w:rPr>
          <w:sz w:val="24"/>
        </w:rPr>
        <w:t>amaç</w:t>
      </w:r>
      <w:r w:rsidRPr="006552E8">
        <w:rPr>
          <w:spacing w:val="-9"/>
          <w:sz w:val="24"/>
        </w:rPr>
        <w:t xml:space="preserve"> </w:t>
      </w:r>
      <w:r w:rsidRPr="006552E8">
        <w:rPr>
          <w:sz w:val="24"/>
        </w:rPr>
        <w:t>üniversitelerin</w:t>
      </w:r>
      <w:r w:rsidRPr="006552E8">
        <w:rPr>
          <w:spacing w:val="-6"/>
          <w:sz w:val="24"/>
        </w:rPr>
        <w:t xml:space="preserve"> </w:t>
      </w:r>
      <w:r w:rsidRPr="006552E8">
        <w:rPr>
          <w:sz w:val="24"/>
        </w:rPr>
        <w:t>kendilerine</w:t>
      </w:r>
      <w:r w:rsidRPr="006552E8">
        <w:rPr>
          <w:spacing w:val="-9"/>
          <w:sz w:val="24"/>
        </w:rPr>
        <w:t xml:space="preserve"> </w:t>
      </w:r>
      <w:r w:rsidRPr="006552E8">
        <w:rPr>
          <w:sz w:val="24"/>
        </w:rPr>
        <w:t>en</w:t>
      </w:r>
      <w:r w:rsidRPr="006552E8">
        <w:rPr>
          <w:spacing w:val="-7"/>
          <w:sz w:val="24"/>
        </w:rPr>
        <w:t xml:space="preserve"> </w:t>
      </w:r>
      <w:r w:rsidRPr="006552E8">
        <w:rPr>
          <w:sz w:val="24"/>
        </w:rPr>
        <w:t>uygun</w:t>
      </w:r>
      <w:r w:rsidRPr="006552E8">
        <w:rPr>
          <w:spacing w:val="-6"/>
          <w:sz w:val="24"/>
        </w:rPr>
        <w:t xml:space="preserve"> </w:t>
      </w:r>
      <w:r w:rsidRPr="006552E8">
        <w:rPr>
          <w:sz w:val="24"/>
        </w:rPr>
        <w:t>göstergeyi seçmelerine olanak sağlamaktır. Gösterge setinde yüksek lisans, doktora ve lisansüstü öğrenci sayılarını içeren gösterge örneklerinde olduğu gibi bazı performans göstergelerine alt kırılımlarıyla birlikte yer</w:t>
      </w:r>
      <w:r w:rsidRPr="006552E8">
        <w:rPr>
          <w:spacing w:val="-2"/>
          <w:sz w:val="24"/>
        </w:rPr>
        <w:t xml:space="preserve"> </w:t>
      </w:r>
      <w:r w:rsidRPr="006552E8">
        <w:rPr>
          <w:sz w:val="24"/>
        </w:rPr>
        <w:t>verilmiştir.</w:t>
      </w:r>
    </w:p>
    <w:p w14:paraId="4F5C7E62" w14:textId="77777777" w:rsidR="00052151" w:rsidRPr="006552E8" w:rsidRDefault="00D3649C">
      <w:pPr>
        <w:pStyle w:val="ListeParagraf"/>
        <w:numPr>
          <w:ilvl w:val="1"/>
          <w:numId w:val="5"/>
        </w:numPr>
        <w:tabs>
          <w:tab w:val="left" w:pos="794"/>
        </w:tabs>
        <w:spacing w:before="120"/>
        <w:ind w:right="138"/>
        <w:jc w:val="both"/>
        <w:rPr>
          <w:sz w:val="24"/>
        </w:rPr>
      </w:pPr>
      <w:r w:rsidRPr="006552E8">
        <w:rPr>
          <w:sz w:val="24"/>
        </w:rPr>
        <w:t>Göstergelerin yönü, üniversitelerin ortalama büyüklük ve kapasiteleri dikkate alınarak belirlenmiştir. Bu nedenle, kimi göstergeler bazı üniversiteler için artış olarak anlamlıyken diğerleri için azalış olarak anlamlı</w:t>
      </w:r>
      <w:r w:rsidRPr="006552E8">
        <w:rPr>
          <w:spacing w:val="-4"/>
          <w:sz w:val="24"/>
        </w:rPr>
        <w:t xml:space="preserve"> </w:t>
      </w:r>
      <w:r w:rsidRPr="006552E8">
        <w:rPr>
          <w:sz w:val="24"/>
        </w:rPr>
        <w:t>olabilir.</w:t>
      </w:r>
    </w:p>
    <w:p w14:paraId="2A69530A" w14:textId="77777777" w:rsidR="00052151" w:rsidRPr="006552E8" w:rsidRDefault="00D3649C">
      <w:pPr>
        <w:pStyle w:val="ListeParagraf"/>
        <w:numPr>
          <w:ilvl w:val="1"/>
          <w:numId w:val="5"/>
        </w:numPr>
        <w:tabs>
          <w:tab w:val="left" w:pos="794"/>
        </w:tabs>
        <w:spacing w:before="120"/>
        <w:ind w:right="136"/>
        <w:jc w:val="both"/>
        <w:rPr>
          <w:sz w:val="24"/>
        </w:rPr>
      </w:pPr>
      <w:r w:rsidRPr="006552E8">
        <w:rPr>
          <w:sz w:val="24"/>
        </w:rPr>
        <w:t>Artış ve azalış olarak ifade edilen göstergenin yönü, ihtiyaca göre üniversite tarafından belirlenir. Bazı durumlarda göstergenin mevcut durum değerinin korunması da hedeflenebilir. Örneğin, plan dönemi boyunca öğrenci sayısında ciddi bir artış bekleniyorsa “öğrenci başına düşen eğitim amaçlı mekân büyüklüğü” göstergesine ilişkin mevcut durum değerinin korunması</w:t>
      </w:r>
      <w:r w:rsidRPr="006552E8">
        <w:rPr>
          <w:spacing w:val="-6"/>
          <w:sz w:val="24"/>
        </w:rPr>
        <w:t xml:space="preserve"> </w:t>
      </w:r>
      <w:r w:rsidRPr="006552E8">
        <w:rPr>
          <w:sz w:val="24"/>
        </w:rPr>
        <w:t>hedeflenebilir.</w:t>
      </w:r>
    </w:p>
    <w:p w14:paraId="25A36D84" w14:textId="77777777" w:rsidR="00052151" w:rsidRPr="006552E8" w:rsidRDefault="00D3649C">
      <w:pPr>
        <w:pStyle w:val="ListeParagraf"/>
        <w:numPr>
          <w:ilvl w:val="1"/>
          <w:numId w:val="5"/>
        </w:numPr>
        <w:tabs>
          <w:tab w:val="left" w:pos="794"/>
        </w:tabs>
        <w:spacing w:before="121"/>
        <w:ind w:right="136"/>
        <w:jc w:val="both"/>
        <w:rPr>
          <w:sz w:val="24"/>
        </w:rPr>
      </w:pPr>
      <w:r w:rsidRPr="006552E8">
        <w:rPr>
          <w:sz w:val="24"/>
        </w:rPr>
        <w:t>Bazı göstergeler niteliği itibarıyla girdi odaklı bir biçimde tasarlanmıştır. Üniversiteler, ihtiyaçlarına göre bu göstergeleri geliştirip çıktı ve kalite odaklı bir biçimde de ifade edebilir. Örneğin, “teknoloji tabanlı sistemle desteklenen derslik sayısı” göstergesine ilave olarak “teknoloji tabanlı sistemle desteklenen dersliklerden memnuniyet oranı” göstergesi de</w:t>
      </w:r>
      <w:r w:rsidRPr="006552E8">
        <w:rPr>
          <w:spacing w:val="-5"/>
          <w:sz w:val="24"/>
        </w:rPr>
        <w:t xml:space="preserve"> </w:t>
      </w:r>
      <w:r w:rsidRPr="006552E8">
        <w:rPr>
          <w:sz w:val="24"/>
        </w:rPr>
        <w:t>belirlenebilir.</w:t>
      </w:r>
    </w:p>
    <w:p w14:paraId="09AD345A" w14:textId="77777777" w:rsidR="00052151" w:rsidRPr="006552E8" w:rsidRDefault="00D3649C">
      <w:pPr>
        <w:pStyle w:val="ListeParagraf"/>
        <w:numPr>
          <w:ilvl w:val="1"/>
          <w:numId w:val="5"/>
        </w:numPr>
        <w:tabs>
          <w:tab w:val="left" w:pos="794"/>
        </w:tabs>
        <w:spacing w:before="120"/>
        <w:ind w:right="133"/>
        <w:jc w:val="both"/>
        <w:rPr>
          <w:sz w:val="24"/>
        </w:rPr>
      </w:pPr>
      <w:r w:rsidRPr="006552E8">
        <w:rPr>
          <w:sz w:val="24"/>
        </w:rPr>
        <w:t>Sayı olarak verilen bazı performans göstergeleri, üniversitenin niteliği ve büyüklüğüne göre öğretim üyesi başına da ifade edilebilir. Örneğin, “uluslararası ortaklı/destekli proje sayısı”, “öğretim üyesi başına düşen uluslararası ortaklı/destekli proje sayısı” olarak ifade</w:t>
      </w:r>
      <w:r w:rsidRPr="006552E8">
        <w:rPr>
          <w:spacing w:val="-2"/>
          <w:sz w:val="24"/>
        </w:rPr>
        <w:t xml:space="preserve"> </w:t>
      </w:r>
      <w:r w:rsidRPr="006552E8">
        <w:rPr>
          <w:sz w:val="24"/>
        </w:rPr>
        <w:t>edilebilir.</w:t>
      </w:r>
    </w:p>
    <w:p w14:paraId="54BE1A8A" w14:textId="77777777" w:rsidR="00052151" w:rsidRPr="006552E8" w:rsidRDefault="00D3649C">
      <w:pPr>
        <w:pStyle w:val="ListeParagraf"/>
        <w:numPr>
          <w:ilvl w:val="1"/>
          <w:numId w:val="5"/>
        </w:numPr>
        <w:tabs>
          <w:tab w:val="left" w:pos="794"/>
        </w:tabs>
        <w:spacing w:before="119"/>
        <w:ind w:right="135"/>
        <w:jc w:val="both"/>
        <w:rPr>
          <w:sz w:val="24"/>
        </w:rPr>
      </w:pPr>
      <w:r w:rsidRPr="006552E8">
        <w:rPr>
          <w:sz w:val="24"/>
        </w:rPr>
        <w:t>Sayı olarak ifade edilen göstergeler isteğe bağlı olarak uygun olduğu takdirde oran olarak ifade edilebilir. Örneğin, “çok disiplinli lisansüstü program sayısı”, “çok disiplinli lisansüstü</w:t>
      </w:r>
      <w:r w:rsidRPr="006552E8">
        <w:rPr>
          <w:spacing w:val="-16"/>
          <w:sz w:val="24"/>
        </w:rPr>
        <w:t xml:space="preserve"> </w:t>
      </w:r>
      <w:r w:rsidRPr="006552E8">
        <w:rPr>
          <w:sz w:val="24"/>
        </w:rPr>
        <w:t>program</w:t>
      </w:r>
      <w:r w:rsidRPr="006552E8">
        <w:rPr>
          <w:spacing w:val="-15"/>
          <w:sz w:val="24"/>
        </w:rPr>
        <w:t xml:space="preserve"> </w:t>
      </w:r>
      <w:r w:rsidRPr="006552E8">
        <w:rPr>
          <w:sz w:val="24"/>
        </w:rPr>
        <w:t>sayısının</w:t>
      </w:r>
      <w:r w:rsidRPr="006552E8">
        <w:rPr>
          <w:spacing w:val="-16"/>
          <w:sz w:val="24"/>
        </w:rPr>
        <w:t xml:space="preserve"> </w:t>
      </w:r>
      <w:r w:rsidRPr="006552E8">
        <w:rPr>
          <w:sz w:val="24"/>
        </w:rPr>
        <w:t>toplam</w:t>
      </w:r>
      <w:r w:rsidRPr="006552E8">
        <w:rPr>
          <w:spacing w:val="-16"/>
          <w:sz w:val="24"/>
        </w:rPr>
        <w:t xml:space="preserve"> </w:t>
      </w:r>
      <w:r w:rsidRPr="006552E8">
        <w:rPr>
          <w:sz w:val="24"/>
        </w:rPr>
        <w:t>program</w:t>
      </w:r>
      <w:r w:rsidRPr="006552E8">
        <w:rPr>
          <w:spacing w:val="-15"/>
          <w:sz w:val="24"/>
        </w:rPr>
        <w:t xml:space="preserve"> </w:t>
      </w:r>
      <w:r w:rsidRPr="006552E8">
        <w:rPr>
          <w:sz w:val="24"/>
        </w:rPr>
        <w:t>sayısına</w:t>
      </w:r>
      <w:r w:rsidRPr="006552E8">
        <w:rPr>
          <w:spacing w:val="-15"/>
          <w:sz w:val="24"/>
        </w:rPr>
        <w:t xml:space="preserve"> </w:t>
      </w:r>
      <w:r w:rsidRPr="006552E8">
        <w:rPr>
          <w:sz w:val="24"/>
        </w:rPr>
        <w:t>oranı”</w:t>
      </w:r>
      <w:r w:rsidRPr="006552E8">
        <w:rPr>
          <w:spacing w:val="-15"/>
          <w:sz w:val="24"/>
        </w:rPr>
        <w:t xml:space="preserve"> </w:t>
      </w:r>
      <w:r w:rsidRPr="006552E8">
        <w:rPr>
          <w:sz w:val="24"/>
        </w:rPr>
        <w:t>şeklinde</w:t>
      </w:r>
      <w:r w:rsidRPr="006552E8">
        <w:rPr>
          <w:spacing w:val="-17"/>
          <w:sz w:val="24"/>
        </w:rPr>
        <w:t xml:space="preserve"> </w:t>
      </w:r>
      <w:r w:rsidRPr="006552E8">
        <w:rPr>
          <w:sz w:val="24"/>
        </w:rPr>
        <w:t>de</w:t>
      </w:r>
      <w:r w:rsidRPr="006552E8">
        <w:rPr>
          <w:spacing w:val="-15"/>
          <w:sz w:val="24"/>
        </w:rPr>
        <w:t xml:space="preserve"> </w:t>
      </w:r>
      <w:r w:rsidRPr="006552E8">
        <w:rPr>
          <w:sz w:val="24"/>
        </w:rPr>
        <w:t>ifade</w:t>
      </w:r>
      <w:r w:rsidRPr="006552E8">
        <w:rPr>
          <w:spacing w:val="-15"/>
          <w:sz w:val="24"/>
        </w:rPr>
        <w:t xml:space="preserve"> </w:t>
      </w:r>
      <w:r w:rsidRPr="006552E8">
        <w:rPr>
          <w:sz w:val="24"/>
        </w:rPr>
        <w:t>edilebilir.</w:t>
      </w:r>
    </w:p>
    <w:p w14:paraId="1C0D02AB" w14:textId="77777777" w:rsidR="00052151" w:rsidRPr="006552E8" w:rsidRDefault="00D3649C">
      <w:pPr>
        <w:pStyle w:val="ListeParagraf"/>
        <w:numPr>
          <w:ilvl w:val="1"/>
          <w:numId w:val="5"/>
        </w:numPr>
        <w:tabs>
          <w:tab w:val="left" w:pos="794"/>
        </w:tabs>
        <w:spacing w:before="120"/>
        <w:ind w:right="133"/>
        <w:jc w:val="both"/>
        <w:rPr>
          <w:sz w:val="24"/>
        </w:rPr>
      </w:pPr>
      <w:r w:rsidRPr="006552E8">
        <w:rPr>
          <w:sz w:val="24"/>
        </w:rPr>
        <w:t>Öğretim üyesi başına üniversite geneli için oluşturulan bazı göstergeler ihtiyaca göre belirli alanlar ve bölümler için ayrıca belirlenebilir. Örneğin, “üniversite geneli için verilen öğretim üyesi başına bilimsel dergilerde yapılan yayın sayısı” ihtiyaca göre bölüm ya da alan bazında da ifade</w:t>
      </w:r>
      <w:r w:rsidRPr="006552E8">
        <w:rPr>
          <w:spacing w:val="-4"/>
          <w:sz w:val="24"/>
        </w:rPr>
        <w:t xml:space="preserve"> </w:t>
      </w:r>
      <w:r w:rsidRPr="006552E8">
        <w:rPr>
          <w:sz w:val="24"/>
        </w:rPr>
        <w:t>edilebilir.</w:t>
      </w:r>
    </w:p>
    <w:p w14:paraId="3A2C0821" w14:textId="77777777" w:rsidR="00052151" w:rsidRPr="006552E8" w:rsidRDefault="00D3649C">
      <w:pPr>
        <w:pStyle w:val="ListeParagraf"/>
        <w:numPr>
          <w:ilvl w:val="1"/>
          <w:numId w:val="5"/>
        </w:numPr>
        <w:tabs>
          <w:tab w:val="left" w:pos="794"/>
        </w:tabs>
        <w:spacing w:before="122"/>
        <w:ind w:right="133"/>
        <w:jc w:val="both"/>
        <w:rPr>
          <w:sz w:val="24"/>
        </w:rPr>
      </w:pPr>
      <w:r w:rsidRPr="006552E8">
        <w:rPr>
          <w:sz w:val="24"/>
        </w:rPr>
        <w:t>Üniversitenin geneli için belirlenen göstergeler ihtiyaca göre fakülte bazında da belirlenebilir.</w:t>
      </w:r>
      <w:r w:rsidRPr="006552E8">
        <w:rPr>
          <w:spacing w:val="-6"/>
          <w:sz w:val="24"/>
        </w:rPr>
        <w:t xml:space="preserve"> </w:t>
      </w:r>
      <w:r w:rsidRPr="006552E8">
        <w:rPr>
          <w:sz w:val="24"/>
        </w:rPr>
        <w:t>Örneğin,</w:t>
      </w:r>
      <w:r w:rsidRPr="006552E8">
        <w:rPr>
          <w:spacing w:val="-5"/>
          <w:sz w:val="24"/>
        </w:rPr>
        <w:t xml:space="preserve"> </w:t>
      </w:r>
      <w:r w:rsidRPr="006552E8">
        <w:rPr>
          <w:sz w:val="24"/>
        </w:rPr>
        <w:t>öğrenci</w:t>
      </w:r>
      <w:r w:rsidRPr="006552E8">
        <w:rPr>
          <w:spacing w:val="-5"/>
          <w:sz w:val="24"/>
        </w:rPr>
        <w:t xml:space="preserve"> </w:t>
      </w:r>
      <w:r w:rsidRPr="006552E8">
        <w:rPr>
          <w:sz w:val="24"/>
        </w:rPr>
        <w:t>başına</w:t>
      </w:r>
      <w:r w:rsidRPr="006552E8">
        <w:rPr>
          <w:spacing w:val="-5"/>
          <w:sz w:val="24"/>
        </w:rPr>
        <w:t xml:space="preserve"> </w:t>
      </w:r>
      <w:r w:rsidRPr="006552E8">
        <w:rPr>
          <w:sz w:val="24"/>
        </w:rPr>
        <w:t>düşen</w:t>
      </w:r>
      <w:r w:rsidRPr="006552E8">
        <w:rPr>
          <w:spacing w:val="-4"/>
          <w:sz w:val="24"/>
        </w:rPr>
        <w:t xml:space="preserve"> </w:t>
      </w:r>
      <w:r w:rsidRPr="006552E8">
        <w:rPr>
          <w:sz w:val="24"/>
        </w:rPr>
        <w:t>derslik</w:t>
      </w:r>
      <w:r w:rsidRPr="006552E8">
        <w:rPr>
          <w:spacing w:val="-6"/>
          <w:sz w:val="24"/>
        </w:rPr>
        <w:t xml:space="preserve"> </w:t>
      </w:r>
      <w:r w:rsidRPr="006552E8">
        <w:rPr>
          <w:sz w:val="24"/>
        </w:rPr>
        <w:t>büyüklüğü</w:t>
      </w:r>
      <w:r w:rsidRPr="006552E8">
        <w:rPr>
          <w:spacing w:val="-6"/>
          <w:sz w:val="24"/>
        </w:rPr>
        <w:t xml:space="preserve"> </w:t>
      </w:r>
      <w:r w:rsidRPr="006552E8">
        <w:rPr>
          <w:sz w:val="24"/>
        </w:rPr>
        <w:t>üniversitenin</w:t>
      </w:r>
      <w:r w:rsidRPr="006552E8">
        <w:rPr>
          <w:spacing w:val="-4"/>
          <w:sz w:val="24"/>
        </w:rPr>
        <w:t xml:space="preserve"> </w:t>
      </w:r>
      <w:r w:rsidRPr="006552E8">
        <w:rPr>
          <w:sz w:val="24"/>
        </w:rPr>
        <w:t>geneli</w:t>
      </w:r>
      <w:r w:rsidRPr="006552E8">
        <w:rPr>
          <w:spacing w:val="-4"/>
          <w:sz w:val="24"/>
        </w:rPr>
        <w:t xml:space="preserve"> </w:t>
      </w:r>
      <w:r w:rsidRPr="006552E8">
        <w:rPr>
          <w:sz w:val="24"/>
        </w:rPr>
        <w:t>için hesaplanabileceği gibi birimler için ayrı ayrı</w:t>
      </w:r>
      <w:r w:rsidRPr="006552E8">
        <w:rPr>
          <w:spacing w:val="-6"/>
          <w:sz w:val="24"/>
        </w:rPr>
        <w:t xml:space="preserve"> </w:t>
      </w:r>
      <w:r w:rsidRPr="006552E8">
        <w:rPr>
          <w:sz w:val="24"/>
        </w:rPr>
        <w:t>tanımlanabilir.</w:t>
      </w:r>
    </w:p>
    <w:p w14:paraId="4640A1B2" w14:textId="77777777" w:rsidR="00052151" w:rsidRPr="006552E8" w:rsidRDefault="00D3649C">
      <w:pPr>
        <w:pStyle w:val="ListeParagraf"/>
        <w:numPr>
          <w:ilvl w:val="1"/>
          <w:numId w:val="5"/>
        </w:numPr>
        <w:tabs>
          <w:tab w:val="left" w:pos="794"/>
        </w:tabs>
        <w:spacing w:before="119"/>
        <w:ind w:right="138"/>
        <w:jc w:val="both"/>
        <w:rPr>
          <w:sz w:val="24"/>
        </w:rPr>
      </w:pPr>
      <w:r w:rsidRPr="006552E8">
        <w:rPr>
          <w:sz w:val="24"/>
        </w:rPr>
        <w:t>Bazı göstergeler yeni veri üretmeyi ve bu göstergeler üzerinden üniversitenin bir politikasının olmasını gerektirir. Örneğin, “özel sektöre yönelik hazırlanan proje ve lisansüstü tez sayısı” mevcut durumda belirli olmayabilir. Ancak, üniversitenin özel sektöre yönelik proje ve lisansüstü çalışmaları artırma politikası varsa bu gösterge kullanılıp yeni veri setleri üretilmeye</w:t>
      </w:r>
      <w:r w:rsidRPr="006552E8">
        <w:rPr>
          <w:spacing w:val="-7"/>
          <w:sz w:val="24"/>
        </w:rPr>
        <w:t xml:space="preserve"> </w:t>
      </w:r>
      <w:r w:rsidRPr="006552E8">
        <w:rPr>
          <w:sz w:val="24"/>
        </w:rPr>
        <w:t>başlanmalıdır.</w:t>
      </w:r>
    </w:p>
    <w:p w14:paraId="3887FCFC" w14:textId="77777777" w:rsidR="00052151" w:rsidRPr="006552E8" w:rsidRDefault="00052151">
      <w:pPr>
        <w:pStyle w:val="GvdeMetni"/>
        <w:rPr>
          <w:sz w:val="20"/>
        </w:rPr>
      </w:pPr>
    </w:p>
    <w:p w14:paraId="540128C9" w14:textId="77777777" w:rsidR="00052151" w:rsidRPr="006552E8" w:rsidRDefault="00052151">
      <w:pPr>
        <w:pStyle w:val="GvdeMetni"/>
        <w:rPr>
          <w:sz w:val="20"/>
        </w:rPr>
      </w:pPr>
    </w:p>
    <w:p w14:paraId="4B868DAC" w14:textId="77777777" w:rsidR="00052151" w:rsidRPr="006552E8" w:rsidRDefault="00052151">
      <w:pPr>
        <w:pStyle w:val="GvdeMetni"/>
        <w:rPr>
          <w:sz w:val="20"/>
        </w:rPr>
      </w:pPr>
    </w:p>
    <w:p w14:paraId="03F5D37C" w14:textId="77777777" w:rsidR="00052151" w:rsidRPr="006552E8" w:rsidRDefault="00BD5B54">
      <w:pPr>
        <w:pStyle w:val="GvdeMetni"/>
        <w:spacing w:before="4"/>
        <w:rPr>
          <w:sz w:val="14"/>
        </w:rPr>
      </w:pPr>
      <w:r w:rsidRPr="006552E8">
        <w:rPr>
          <w:noProof/>
          <w:lang w:eastAsia="tr-TR"/>
        </w:rPr>
        <mc:AlternateContent>
          <mc:Choice Requires="wpg">
            <w:drawing>
              <wp:anchor distT="0" distB="0" distL="0" distR="0" simplePos="0" relativeHeight="487813120" behindDoc="1" locked="0" layoutInCell="1" allowOverlap="1" wp14:anchorId="568C71AA" wp14:editId="64F178DF">
                <wp:simplePos x="0" y="0"/>
                <wp:positionH relativeFrom="page">
                  <wp:posOffset>881380</wp:posOffset>
                </wp:positionH>
                <wp:positionV relativeFrom="paragraph">
                  <wp:posOffset>135890</wp:posOffset>
                </wp:positionV>
                <wp:extent cx="5794375" cy="182880"/>
                <wp:effectExtent l="0" t="0" r="0" b="0"/>
                <wp:wrapTopAndBottom/>
                <wp:docPr id="161"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214"/>
                          <a:chExt cx="9125" cy="288"/>
                        </a:xfrm>
                      </wpg:grpSpPr>
                      <wps:wsp>
                        <wps:cNvPr id="162" name="Rectangle 154"/>
                        <wps:cNvSpPr>
                          <a:spLocks/>
                        </wps:cNvSpPr>
                        <wps:spPr bwMode="auto">
                          <a:xfrm>
                            <a:off x="1387" y="223"/>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53"/>
                        <wps:cNvSpPr>
                          <a:spLocks/>
                        </wps:cNvSpPr>
                        <wps:spPr bwMode="auto">
                          <a:xfrm>
                            <a:off x="1387" y="213"/>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Text Box 152"/>
                        <wps:cNvSpPr txBox="1">
                          <a:spLocks/>
                        </wps:cNvSpPr>
                        <wps:spPr bwMode="auto">
                          <a:xfrm>
                            <a:off x="1416" y="28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A1B0"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65" name="Text Box 151"/>
                        <wps:cNvSpPr txBox="1">
                          <a:spLocks/>
                        </wps:cNvSpPr>
                        <wps:spPr bwMode="auto">
                          <a:xfrm>
                            <a:off x="10247" y="261"/>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1E554" w14:textId="77777777" w:rsidR="00786CD5" w:rsidRDefault="00786CD5">
                              <w:pPr>
                                <w:spacing w:line="240" w:lineRule="exact"/>
                                <w:rPr>
                                  <w:sz w:val="24"/>
                                </w:rPr>
                              </w:pPr>
                              <w:r>
                                <w:rPr>
                                  <w:color w:val="FFFFFF"/>
                                  <w:sz w:val="24"/>
                                  <w:shd w:val="clear" w:color="auto" w:fill="30849B"/>
                                </w:rPr>
                                <w:t>98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C71AA" id="Group 150" o:spid="_x0000_s1325" style="position:absolute;margin-left:69.4pt;margin-top:10.7pt;width:456.25pt;height:14.4pt;z-index:-15503360;mso-wrap-distance-left:0;mso-wrap-distance-right:0;mso-position-horizontal-relative:page;mso-position-vertical-relative:text" coordorigin="1388,214"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">
                <v:rect id="Rectangle 154" o:spid="_x0000_s1326" style="position:absolute;left:1387;top:223;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" fillcolor="#30849b" stroked="f">
                  <v:path arrowok="t"/>
                </v:rect>
                <v:rect id="Rectangle 153" o:spid="_x0000_s1327" style="position:absolute;left:1387;top:213;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" fillcolor="black" stroked="f">
                  <v:path arrowok="t"/>
                </v:rect>
                <v:shape id="Text Box 152" o:spid="_x0000_s1328" type="#_x0000_t202" style="position:absolute;left:1416;top:28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" filled="f" stroked="f">
                  <v:path arrowok="t"/>
                  <v:textbox inset="0,0,0,0">
                    <w:txbxContent>
                      <w:p w14:paraId="3550A1B0" w14:textId="77777777" w:rsidR="00786CD5" w:rsidRDefault="00786CD5">
                        <w:pPr>
                          <w:spacing w:line="180" w:lineRule="exact"/>
                          <w:rPr>
                            <w:b/>
                            <w:sz w:val="18"/>
                          </w:rPr>
                        </w:pPr>
                        <w:r>
                          <w:rPr>
                            <w:b/>
                            <w:color w:val="FFFFFF"/>
                            <w:sz w:val="18"/>
                          </w:rPr>
                          <w:t>Üniversiteler İçin Stratejik Planlama Rehberi</w:t>
                        </w:r>
                      </w:p>
                    </w:txbxContent>
                  </v:textbox>
                </v:shape>
                <v:shape id="Text Box 151" o:spid="_x0000_s1329" type="#_x0000_t202" style="position:absolute;left:10247;top:261;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" filled="f" stroked="f">
                  <v:path arrowok="t"/>
                  <v:textbox inset="0,0,0,0">
                    <w:txbxContent>
                      <w:p w14:paraId="4931E554" w14:textId="77777777" w:rsidR="00786CD5" w:rsidRDefault="00786CD5">
                        <w:pPr>
                          <w:spacing w:line="240" w:lineRule="exact"/>
                          <w:rPr>
                            <w:sz w:val="24"/>
                          </w:rPr>
                        </w:pPr>
                        <w:r>
                          <w:rPr>
                            <w:color w:val="FFFFFF"/>
                            <w:sz w:val="24"/>
                            <w:shd w:val="clear" w:color="auto" w:fill="30849B"/>
                          </w:rPr>
                          <w:t>98</w:t>
                        </w:r>
                      </w:p>
                    </w:txbxContent>
                  </v:textbox>
                </v:shape>
                <w10:wrap type="topAndBottom" anchorx="page"/>
              </v:group>
            </w:pict>
          </mc:Fallback>
        </mc:AlternateContent>
      </w:r>
    </w:p>
    <w:p w14:paraId="08BEE0EA" w14:textId="77777777" w:rsidR="00052151" w:rsidRPr="006552E8" w:rsidRDefault="00052151">
      <w:pPr>
        <w:rPr>
          <w:sz w:val="14"/>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DC73293"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1EB6F55B" wp14:editId="6BEF5E93">
                <wp:extent cx="5798185" cy="140335"/>
                <wp:effectExtent l="0" t="0" r="0" b="0"/>
                <wp:docPr id="16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B8C1C"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1EB6F55B" id="Text Box 149" o:spid="_x0000_s1330"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" fillcolor="#30849b" stroked="f">
                <v:path arrowok="t"/>
                <v:textbox inset="0,0,0,0">
                  <w:txbxContent>
                    <w:p w14:paraId="60EB8C1C"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7DEBE267" w14:textId="77777777" w:rsidR="00052151" w:rsidRPr="006552E8" w:rsidRDefault="00052151">
      <w:pPr>
        <w:pStyle w:val="GvdeMetni"/>
        <w:rPr>
          <w:sz w:val="20"/>
        </w:rPr>
      </w:pPr>
    </w:p>
    <w:p w14:paraId="5D5981AD" w14:textId="77777777" w:rsidR="00052151" w:rsidRPr="006552E8" w:rsidRDefault="00052151">
      <w:pPr>
        <w:pStyle w:val="GvdeMetni"/>
        <w:spacing w:before="9"/>
        <w:rPr>
          <w:sz w:val="20"/>
        </w:rPr>
      </w:pPr>
    </w:p>
    <w:p w14:paraId="4DD0B837" w14:textId="77777777" w:rsidR="00052151" w:rsidRPr="006552E8" w:rsidRDefault="00D3649C">
      <w:pPr>
        <w:pStyle w:val="ListeParagraf"/>
        <w:numPr>
          <w:ilvl w:val="1"/>
          <w:numId w:val="5"/>
        </w:numPr>
        <w:tabs>
          <w:tab w:val="left" w:pos="794"/>
        </w:tabs>
        <w:ind w:right="135"/>
        <w:jc w:val="both"/>
        <w:rPr>
          <w:sz w:val="24"/>
        </w:rPr>
      </w:pPr>
      <w:r w:rsidRPr="006552E8">
        <w:rPr>
          <w:sz w:val="24"/>
        </w:rPr>
        <w:t>Genel memnuniyet oranını ölçen göstergeler, ihtiyaca göre daha alt bileşenlere ilişkin memnuniyet düzeyini ölçmek üzere tasarlanabilir. Örneğin, öğrenci memnuniyet oranı yerine öğrencilerin bilgi sistemlerinden memnuniyet düzeyi</w:t>
      </w:r>
      <w:r w:rsidRPr="006552E8">
        <w:rPr>
          <w:spacing w:val="-5"/>
          <w:sz w:val="24"/>
        </w:rPr>
        <w:t xml:space="preserve"> </w:t>
      </w:r>
      <w:r w:rsidRPr="006552E8">
        <w:rPr>
          <w:sz w:val="24"/>
        </w:rPr>
        <w:t>ölçülebilir.</w:t>
      </w:r>
    </w:p>
    <w:p w14:paraId="5B38052C" w14:textId="77777777" w:rsidR="00052151" w:rsidRPr="006552E8" w:rsidRDefault="00D3649C">
      <w:pPr>
        <w:pStyle w:val="ListeParagraf"/>
        <w:numPr>
          <w:ilvl w:val="1"/>
          <w:numId w:val="5"/>
        </w:numPr>
        <w:tabs>
          <w:tab w:val="left" w:pos="794"/>
        </w:tabs>
        <w:spacing w:before="122"/>
        <w:ind w:right="133"/>
        <w:jc w:val="both"/>
        <w:rPr>
          <w:sz w:val="24"/>
        </w:rPr>
      </w:pPr>
      <w:r w:rsidRPr="006552E8">
        <w:rPr>
          <w:sz w:val="24"/>
        </w:rPr>
        <w:t>Kıyaslamaya yönelik bir çalışma yapılacağı zaman üniversiteden üniversiteye değişebilecek gösterge ölçüm yöntemlerine ilişkin Strateji ve Bütçe Başkanlığı tarafından gerekli tedbirler alınacak, ölçmeye ilişkin formlar, memnuniyet anketleri</w:t>
      </w:r>
      <w:r w:rsidRPr="006552E8">
        <w:rPr>
          <w:spacing w:val="-40"/>
          <w:sz w:val="24"/>
        </w:rPr>
        <w:t xml:space="preserve"> </w:t>
      </w:r>
      <w:r w:rsidRPr="006552E8">
        <w:rPr>
          <w:sz w:val="24"/>
        </w:rPr>
        <w:t>vb. geliştirilecektir.</w:t>
      </w:r>
    </w:p>
    <w:p w14:paraId="0F2B581B" w14:textId="77777777" w:rsidR="00052151" w:rsidRPr="006552E8" w:rsidRDefault="00052151">
      <w:pPr>
        <w:pStyle w:val="GvdeMetni"/>
        <w:rPr>
          <w:sz w:val="20"/>
        </w:rPr>
      </w:pPr>
    </w:p>
    <w:p w14:paraId="0CDFC599" w14:textId="77777777" w:rsidR="00052151" w:rsidRPr="006552E8" w:rsidRDefault="00052151">
      <w:pPr>
        <w:pStyle w:val="GvdeMetni"/>
        <w:rPr>
          <w:sz w:val="20"/>
        </w:rPr>
      </w:pPr>
    </w:p>
    <w:p w14:paraId="7FAC447D" w14:textId="77777777" w:rsidR="00052151" w:rsidRPr="006552E8" w:rsidRDefault="00052151">
      <w:pPr>
        <w:pStyle w:val="GvdeMetni"/>
        <w:rPr>
          <w:sz w:val="20"/>
        </w:rPr>
      </w:pPr>
    </w:p>
    <w:p w14:paraId="0ECC5B4F" w14:textId="77777777" w:rsidR="00052151" w:rsidRPr="006552E8" w:rsidRDefault="00052151">
      <w:pPr>
        <w:pStyle w:val="GvdeMetni"/>
        <w:rPr>
          <w:sz w:val="20"/>
        </w:rPr>
      </w:pPr>
    </w:p>
    <w:p w14:paraId="50D7AEC1" w14:textId="77777777" w:rsidR="00052151" w:rsidRPr="006552E8" w:rsidRDefault="00052151">
      <w:pPr>
        <w:pStyle w:val="GvdeMetni"/>
        <w:rPr>
          <w:sz w:val="20"/>
        </w:rPr>
      </w:pPr>
    </w:p>
    <w:p w14:paraId="7D57FFC5" w14:textId="77777777" w:rsidR="00052151" w:rsidRPr="006552E8" w:rsidRDefault="00052151">
      <w:pPr>
        <w:pStyle w:val="GvdeMetni"/>
        <w:rPr>
          <w:sz w:val="20"/>
        </w:rPr>
      </w:pPr>
    </w:p>
    <w:p w14:paraId="33FC2AB8" w14:textId="77777777" w:rsidR="00052151" w:rsidRPr="006552E8" w:rsidRDefault="00052151">
      <w:pPr>
        <w:pStyle w:val="GvdeMetni"/>
        <w:rPr>
          <w:sz w:val="20"/>
        </w:rPr>
      </w:pPr>
    </w:p>
    <w:p w14:paraId="6BFF9BF3" w14:textId="77777777" w:rsidR="00052151" w:rsidRPr="006552E8" w:rsidRDefault="00052151">
      <w:pPr>
        <w:pStyle w:val="GvdeMetni"/>
        <w:rPr>
          <w:sz w:val="20"/>
        </w:rPr>
      </w:pPr>
    </w:p>
    <w:p w14:paraId="480EA194" w14:textId="77777777" w:rsidR="00052151" w:rsidRPr="006552E8" w:rsidRDefault="00052151">
      <w:pPr>
        <w:pStyle w:val="GvdeMetni"/>
        <w:rPr>
          <w:sz w:val="20"/>
        </w:rPr>
      </w:pPr>
    </w:p>
    <w:p w14:paraId="74597E9C" w14:textId="77777777" w:rsidR="00052151" w:rsidRPr="006552E8" w:rsidRDefault="00052151">
      <w:pPr>
        <w:pStyle w:val="GvdeMetni"/>
        <w:rPr>
          <w:sz w:val="20"/>
        </w:rPr>
      </w:pPr>
    </w:p>
    <w:p w14:paraId="285B0A54" w14:textId="77777777" w:rsidR="00052151" w:rsidRPr="006552E8" w:rsidRDefault="00052151">
      <w:pPr>
        <w:pStyle w:val="GvdeMetni"/>
        <w:rPr>
          <w:sz w:val="20"/>
        </w:rPr>
      </w:pPr>
    </w:p>
    <w:p w14:paraId="47A80278" w14:textId="77777777" w:rsidR="00052151" w:rsidRPr="006552E8" w:rsidRDefault="00052151">
      <w:pPr>
        <w:pStyle w:val="GvdeMetni"/>
        <w:rPr>
          <w:sz w:val="20"/>
        </w:rPr>
      </w:pPr>
    </w:p>
    <w:p w14:paraId="13739A27" w14:textId="77777777" w:rsidR="00052151" w:rsidRPr="006552E8" w:rsidRDefault="00052151">
      <w:pPr>
        <w:pStyle w:val="GvdeMetni"/>
        <w:rPr>
          <w:sz w:val="20"/>
        </w:rPr>
      </w:pPr>
    </w:p>
    <w:p w14:paraId="54ED7480" w14:textId="77777777" w:rsidR="00052151" w:rsidRPr="006552E8" w:rsidRDefault="00052151">
      <w:pPr>
        <w:pStyle w:val="GvdeMetni"/>
        <w:rPr>
          <w:sz w:val="20"/>
        </w:rPr>
      </w:pPr>
    </w:p>
    <w:p w14:paraId="349B4464" w14:textId="77777777" w:rsidR="00052151" w:rsidRPr="006552E8" w:rsidRDefault="00052151">
      <w:pPr>
        <w:pStyle w:val="GvdeMetni"/>
        <w:rPr>
          <w:sz w:val="20"/>
        </w:rPr>
      </w:pPr>
    </w:p>
    <w:p w14:paraId="439B8DC4" w14:textId="77777777" w:rsidR="00052151" w:rsidRPr="006552E8" w:rsidRDefault="00052151">
      <w:pPr>
        <w:pStyle w:val="GvdeMetni"/>
        <w:rPr>
          <w:sz w:val="20"/>
        </w:rPr>
      </w:pPr>
    </w:p>
    <w:p w14:paraId="419A5F16" w14:textId="77777777" w:rsidR="00052151" w:rsidRPr="006552E8" w:rsidRDefault="00052151">
      <w:pPr>
        <w:pStyle w:val="GvdeMetni"/>
        <w:rPr>
          <w:sz w:val="20"/>
        </w:rPr>
      </w:pPr>
    </w:p>
    <w:p w14:paraId="5A3EA263" w14:textId="77777777" w:rsidR="00052151" w:rsidRPr="006552E8" w:rsidRDefault="00052151">
      <w:pPr>
        <w:pStyle w:val="GvdeMetni"/>
        <w:rPr>
          <w:sz w:val="20"/>
        </w:rPr>
      </w:pPr>
    </w:p>
    <w:p w14:paraId="2FE8902D" w14:textId="77777777" w:rsidR="00052151" w:rsidRPr="006552E8" w:rsidRDefault="00052151">
      <w:pPr>
        <w:pStyle w:val="GvdeMetni"/>
        <w:rPr>
          <w:sz w:val="20"/>
        </w:rPr>
      </w:pPr>
    </w:p>
    <w:p w14:paraId="07EFCA85" w14:textId="77777777" w:rsidR="00052151" w:rsidRPr="006552E8" w:rsidRDefault="00052151">
      <w:pPr>
        <w:pStyle w:val="GvdeMetni"/>
        <w:rPr>
          <w:sz w:val="20"/>
        </w:rPr>
      </w:pPr>
    </w:p>
    <w:p w14:paraId="1538FE53" w14:textId="77777777" w:rsidR="00052151" w:rsidRPr="006552E8" w:rsidRDefault="00052151">
      <w:pPr>
        <w:pStyle w:val="GvdeMetni"/>
        <w:rPr>
          <w:sz w:val="20"/>
        </w:rPr>
      </w:pPr>
    </w:p>
    <w:p w14:paraId="46817DDC" w14:textId="77777777" w:rsidR="00052151" w:rsidRPr="006552E8" w:rsidRDefault="00052151">
      <w:pPr>
        <w:pStyle w:val="GvdeMetni"/>
        <w:rPr>
          <w:sz w:val="20"/>
        </w:rPr>
      </w:pPr>
    </w:p>
    <w:p w14:paraId="70C6343D" w14:textId="77777777" w:rsidR="00052151" w:rsidRPr="006552E8" w:rsidRDefault="00052151">
      <w:pPr>
        <w:pStyle w:val="GvdeMetni"/>
        <w:rPr>
          <w:sz w:val="20"/>
        </w:rPr>
      </w:pPr>
    </w:p>
    <w:p w14:paraId="7ECF07C2" w14:textId="77777777" w:rsidR="00052151" w:rsidRPr="006552E8" w:rsidRDefault="00052151">
      <w:pPr>
        <w:pStyle w:val="GvdeMetni"/>
        <w:rPr>
          <w:sz w:val="20"/>
        </w:rPr>
      </w:pPr>
    </w:p>
    <w:p w14:paraId="6769AA91" w14:textId="77777777" w:rsidR="00052151" w:rsidRPr="006552E8" w:rsidRDefault="00052151">
      <w:pPr>
        <w:pStyle w:val="GvdeMetni"/>
        <w:rPr>
          <w:sz w:val="20"/>
        </w:rPr>
      </w:pPr>
    </w:p>
    <w:p w14:paraId="5BC157B6" w14:textId="77777777" w:rsidR="00052151" w:rsidRPr="006552E8" w:rsidRDefault="00052151">
      <w:pPr>
        <w:pStyle w:val="GvdeMetni"/>
        <w:rPr>
          <w:sz w:val="20"/>
        </w:rPr>
      </w:pPr>
    </w:p>
    <w:p w14:paraId="234ED58F" w14:textId="77777777" w:rsidR="00052151" w:rsidRPr="006552E8" w:rsidRDefault="00052151">
      <w:pPr>
        <w:pStyle w:val="GvdeMetni"/>
        <w:rPr>
          <w:sz w:val="20"/>
        </w:rPr>
      </w:pPr>
    </w:p>
    <w:p w14:paraId="22638CC4" w14:textId="77777777" w:rsidR="00052151" w:rsidRPr="006552E8" w:rsidRDefault="00052151">
      <w:pPr>
        <w:pStyle w:val="GvdeMetni"/>
        <w:rPr>
          <w:sz w:val="20"/>
        </w:rPr>
      </w:pPr>
    </w:p>
    <w:p w14:paraId="601C0F6C" w14:textId="77777777" w:rsidR="00052151" w:rsidRPr="006552E8" w:rsidRDefault="00052151">
      <w:pPr>
        <w:pStyle w:val="GvdeMetni"/>
        <w:rPr>
          <w:sz w:val="20"/>
        </w:rPr>
      </w:pPr>
    </w:p>
    <w:p w14:paraId="2F88825E" w14:textId="77777777" w:rsidR="00052151" w:rsidRPr="006552E8" w:rsidRDefault="00052151">
      <w:pPr>
        <w:pStyle w:val="GvdeMetni"/>
        <w:rPr>
          <w:sz w:val="20"/>
        </w:rPr>
      </w:pPr>
    </w:p>
    <w:p w14:paraId="22FE2BB7" w14:textId="77777777" w:rsidR="00052151" w:rsidRPr="006552E8" w:rsidRDefault="00052151">
      <w:pPr>
        <w:pStyle w:val="GvdeMetni"/>
        <w:rPr>
          <w:sz w:val="20"/>
        </w:rPr>
      </w:pPr>
    </w:p>
    <w:p w14:paraId="0BDFBD9C" w14:textId="77777777" w:rsidR="00052151" w:rsidRPr="006552E8" w:rsidRDefault="00052151">
      <w:pPr>
        <w:pStyle w:val="GvdeMetni"/>
        <w:rPr>
          <w:sz w:val="20"/>
        </w:rPr>
      </w:pPr>
    </w:p>
    <w:p w14:paraId="2179D101" w14:textId="77777777" w:rsidR="00052151" w:rsidRPr="006552E8" w:rsidRDefault="00052151">
      <w:pPr>
        <w:pStyle w:val="GvdeMetni"/>
        <w:rPr>
          <w:sz w:val="20"/>
        </w:rPr>
      </w:pPr>
    </w:p>
    <w:p w14:paraId="5953EA34" w14:textId="77777777" w:rsidR="00052151" w:rsidRPr="006552E8" w:rsidRDefault="00052151">
      <w:pPr>
        <w:pStyle w:val="GvdeMetni"/>
        <w:rPr>
          <w:sz w:val="20"/>
        </w:rPr>
      </w:pPr>
    </w:p>
    <w:p w14:paraId="034CBABD" w14:textId="77777777" w:rsidR="00052151" w:rsidRPr="006552E8" w:rsidRDefault="00052151">
      <w:pPr>
        <w:pStyle w:val="GvdeMetni"/>
        <w:rPr>
          <w:sz w:val="20"/>
        </w:rPr>
      </w:pPr>
    </w:p>
    <w:p w14:paraId="31A4A314" w14:textId="77777777" w:rsidR="00052151" w:rsidRPr="006552E8" w:rsidRDefault="00052151">
      <w:pPr>
        <w:pStyle w:val="GvdeMetni"/>
        <w:rPr>
          <w:sz w:val="20"/>
        </w:rPr>
      </w:pPr>
    </w:p>
    <w:p w14:paraId="1410F583" w14:textId="77777777" w:rsidR="00052151" w:rsidRPr="006552E8" w:rsidRDefault="00052151">
      <w:pPr>
        <w:pStyle w:val="GvdeMetni"/>
        <w:rPr>
          <w:sz w:val="20"/>
        </w:rPr>
      </w:pPr>
    </w:p>
    <w:p w14:paraId="69A75264" w14:textId="77777777" w:rsidR="00052151" w:rsidRPr="006552E8" w:rsidRDefault="00052151">
      <w:pPr>
        <w:pStyle w:val="GvdeMetni"/>
        <w:rPr>
          <w:sz w:val="20"/>
        </w:rPr>
      </w:pPr>
    </w:p>
    <w:p w14:paraId="5310C22F" w14:textId="77777777" w:rsidR="00052151" w:rsidRPr="006552E8" w:rsidRDefault="00052151">
      <w:pPr>
        <w:pStyle w:val="GvdeMetni"/>
        <w:rPr>
          <w:sz w:val="20"/>
        </w:rPr>
      </w:pPr>
    </w:p>
    <w:p w14:paraId="44F66894" w14:textId="77777777" w:rsidR="00052151" w:rsidRPr="006552E8" w:rsidRDefault="00052151">
      <w:pPr>
        <w:pStyle w:val="GvdeMetni"/>
        <w:rPr>
          <w:sz w:val="20"/>
        </w:rPr>
      </w:pPr>
    </w:p>
    <w:p w14:paraId="3C16D7FF" w14:textId="77777777" w:rsidR="00052151" w:rsidRPr="006552E8" w:rsidRDefault="00052151">
      <w:pPr>
        <w:pStyle w:val="GvdeMetni"/>
        <w:rPr>
          <w:sz w:val="20"/>
        </w:rPr>
      </w:pPr>
    </w:p>
    <w:p w14:paraId="5369307F" w14:textId="77777777" w:rsidR="00052151" w:rsidRPr="006552E8" w:rsidRDefault="00052151">
      <w:pPr>
        <w:pStyle w:val="GvdeMetni"/>
        <w:rPr>
          <w:sz w:val="20"/>
        </w:rPr>
      </w:pPr>
    </w:p>
    <w:p w14:paraId="05765055" w14:textId="77777777" w:rsidR="00052151" w:rsidRPr="006552E8" w:rsidRDefault="00052151">
      <w:pPr>
        <w:pStyle w:val="GvdeMetni"/>
        <w:rPr>
          <w:sz w:val="20"/>
        </w:rPr>
      </w:pPr>
    </w:p>
    <w:p w14:paraId="26F47857" w14:textId="77777777" w:rsidR="00052151" w:rsidRPr="006552E8" w:rsidRDefault="00052151">
      <w:pPr>
        <w:pStyle w:val="GvdeMetni"/>
        <w:rPr>
          <w:sz w:val="20"/>
        </w:rPr>
      </w:pPr>
    </w:p>
    <w:p w14:paraId="0BB96292" w14:textId="77777777" w:rsidR="00052151" w:rsidRPr="006552E8" w:rsidRDefault="00052151">
      <w:pPr>
        <w:pStyle w:val="GvdeMetni"/>
        <w:rPr>
          <w:sz w:val="20"/>
        </w:rPr>
      </w:pPr>
    </w:p>
    <w:p w14:paraId="62074105" w14:textId="77777777" w:rsidR="00052151" w:rsidRPr="006552E8" w:rsidRDefault="00052151">
      <w:pPr>
        <w:pStyle w:val="GvdeMetni"/>
        <w:rPr>
          <w:sz w:val="20"/>
        </w:rPr>
      </w:pPr>
    </w:p>
    <w:p w14:paraId="4B564FAE" w14:textId="77777777" w:rsidR="00052151" w:rsidRPr="006552E8" w:rsidRDefault="00052151">
      <w:pPr>
        <w:pStyle w:val="GvdeMetni"/>
        <w:rPr>
          <w:sz w:val="20"/>
        </w:rPr>
      </w:pPr>
    </w:p>
    <w:p w14:paraId="493BB182" w14:textId="77777777" w:rsidR="00052151" w:rsidRPr="006552E8" w:rsidRDefault="00BD5B54">
      <w:pPr>
        <w:pStyle w:val="GvdeMetni"/>
        <w:spacing w:before="5"/>
        <w:rPr>
          <w:sz w:val="12"/>
        </w:rPr>
      </w:pPr>
      <w:r w:rsidRPr="006552E8">
        <w:rPr>
          <w:noProof/>
          <w:lang w:eastAsia="tr-TR"/>
        </w:rPr>
        <mc:AlternateContent>
          <mc:Choice Requires="wpg">
            <w:drawing>
              <wp:anchor distT="0" distB="0" distL="0" distR="0" simplePos="0" relativeHeight="487815168" behindDoc="1" locked="0" layoutInCell="1" allowOverlap="1" wp14:anchorId="590C2849" wp14:editId="42724E2A">
                <wp:simplePos x="0" y="0"/>
                <wp:positionH relativeFrom="page">
                  <wp:posOffset>881380</wp:posOffset>
                </wp:positionH>
                <wp:positionV relativeFrom="paragraph">
                  <wp:posOffset>121285</wp:posOffset>
                </wp:positionV>
                <wp:extent cx="5794375" cy="182880"/>
                <wp:effectExtent l="0" t="0" r="0" b="0"/>
                <wp:wrapTopAndBottom/>
                <wp:docPr id="15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182880"/>
                          <a:chOff x="1388" y="191"/>
                          <a:chExt cx="9125" cy="288"/>
                        </a:xfrm>
                      </wpg:grpSpPr>
                      <wps:wsp>
                        <wps:cNvPr id="156" name="Rectangle 148"/>
                        <wps:cNvSpPr>
                          <a:spLocks/>
                        </wps:cNvSpPr>
                        <wps:spPr bwMode="auto">
                          <a:xfrm>
                            <a:off x="1387" y="200"/>
                            <a:ext cx="888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47"/>
                        <wps:cNvSpPr>
                          <a:spLocks/>
                        </wps:cNvSpPr>
                        <wps:spPr bwMode="auto">
                          <a:xfrm>
                            <a:off x="1387" y="191"/>
                            <a:ext cx="88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Text Box 146"/>
                        <wps:cNvSpPr txBox="1">
                          <a:spLocks/>
                        </wps:cNvSpPr>
                        <wps:spPr bwMode="auto">
                          <a:xfrm>
                            <a:off x="1416" y="257"/>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39103"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59" name="Text Box 145"/>
                        <wps:cNvSpPr txBox="1">
                          <a:spLocks/>
                        </wps:cNvSpPr>
                        <wps:spPr bwMode="auto">
                          <a:xfrm>
                            <a:off x="10247" y="239"/>
                            <a:ext cx="2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7D96A" w14:textId="77777777" w:rsidR="00786CD5" w:rsidRDefault="00786CD5">
                              <w:pPr>
                                <w:spacing w:line="240" w:lineRule="exact"/>
                                <w:rPr>
                                  <w:sz w:val="24"/>
                                </w:rPr>
                              </w:pPr>
                              <w:r>
                                <w:rPr>
                                  <w:color w:val="FFFFFF"/>
                                  <w:sz w:val="24"/>
                                  <w:shd w:val="clear" w:color="auto" w:fill="30849B"/>
                                </w:rPr>
                                <w:t>99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C2849" id="Group 144" o:spid="_x0000_s1331" style="position:absolute;margin-left:69.4pt;margin-top:9.55pt;width:456.25pt;height:14.4pt;z-index:-15501312;mso-wrap-distance-left:0;mso-wrap-distance-right:0;mso-position-horizontal-relative:page;mso-position-vertical-relative:text" coordorigin="1388,191" coordsize="912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">
                <v:rect id="Rectangle 148" o:spid="_x0000_s1332" style="position:absolute;left:1387;top:200;width:888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" fillcolor="#30849b" stroked="f">
                  <v:path arrowok="t"/>
                </v:rect>
                <v:rect id="Rectangle 147" o:spid="_x0000_s1333" style="position:absolute;left:1387;top:191;width:888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" fillcolor="black" stroked="f">
                  <v:path arrowok="t"/>
                </v:rect>
                <v:shape id="Text Box 146" o:spid="_x0000_s1334" type="#_x0000_t202" style="position:absolute;left:1416;top:257;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" filled="f" stroked="f">
                  <v:path arrowok="t"/>
                  <v:textbox inset="0,0,0,0">
                    <w:txbxContent>
                      <w:p w14:paraId="70839103" w14:textId="77777777" w:rsidR="00786CD5" w:rsidRDefault="00786CD5">
                        <w:pPr>
                          <w:spacing w:line="180" w:lineRule="exact"/>
                          <w:rPr>
                            <w:b/>
                            <w:sz w:val="18"/>
                          </w:rPr>
                        </w:pPr>
                        <w:r>
                          <w:rPr>
                            <w:b/>
                            <w:color w:val="FFFFFF"/>
                            <w:sz w:val="18"/>
                          </w:rPr>
                          <w:t>Üniversiteler İçin Stratejik Planlama Rehberi</w:t>
                        </w:r>
                      </w:p>
                    </w:txbxContent>
                  </v:textbox>
                </v:shape>
                <v:shape id="Text Box 145" o:spid="_x0000_s1335" type="#_x0000_t202" style="position:absolute;left:10247;top:239;width:26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" filled="f" stroked="f">
                  <v:path arrowok="t"/>
                  <v:textbox inset="0,0,0,0">
                    <w:txbxContent>
                      <w:p w14:paraId="12B7D96A" w14:textId="77777777" w:rsidR="00786CD5" w:rsidRDefault="00786CD5">
                        <w:pPr>
                          <w:spacing w:line="240" w:lineRule="exact"/>
                          <w:rPr>
                            <w:sz w:val="24"/>
                          </w:rPr>
                        </w:pPr>
                        <w:r>
                          <w:rPr>
                            <w:color w:val="FFFFFF"/>
                            <w:sz w:val="24"/>
                            <w:shd w:val="clear" w:color="auto" w:fill="30849B"/>
                          </w:rPr>
                          <w:t>99</w:t>
                        </w:r>
                      </w:p>
                    </w:txbxContent>
                  </v:textbox>
                </v:shape>
                <w10:wrap type="topAndBottom" anchorx="page"/>
              </v:group>
            </w:pict>
          </mc:Fallback>
        </mc:AlternateContent>
      </w:r>
    </w:p>
    <w:p w14:paraId="1215A644" w14:textId="77777777" w:rsidR="00052151" w:rsidRPr="006552E8" w:rsidRDefault="00052151">
      <w:pPr>
        <w:rPr>
          <w:sz w:val="12"/>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398309B"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362D6C56" wp14:editId="07A1F93C">
                <wp:extent cx="8929370" cy="140335"/>
                <wp:effectExtent l="0" t="0" r="0" b="0"/>
                <wp:docPr id="15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43374"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362D6C56" id="Text Box 143" o:spid="_x0000_s1336"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" fillcolor="#30849b" stroked="f">
                <v:path arrowok="t"/>
                <v:textbox inset="0,0,0,0">
                  <w:txbxContent>
                    <w:p w14:paraId="09943374"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08D8319" w14:textId="77777777" w:rsidR="00052151" w:rsidRPr="006552E8" w:rsidRDefault="00052151">
      <w:pPr>
        <w:pStyle w:val="GvdeMetni"/>
        <w:rPr>
          <w:sz w:val="20"/>
        </w:rPr>
      </w:pPr>
    </w:p>
    <w:p w14:paraId="2FEB394A" w14:textId="77777777" w:rsidR="00052151" w:rsidRPr="006552E8" w:rsidRDefault="00052151">
      <w:pPr>
        <w:pStyle w:val="GvdeMetni"/>
        <w:rPr>
          <w:sz w:val="20"/>
        </w:rPr>
      </w:pPr>
    </w:p>
    <w:p w14:paraId="6E01923D" w14:textId="77777777" w:rsidR="00052151" w:rsidRPr="006552E8" w:rsidRDefault="00052151">
      <w:pPr>
        <w:pStyle w:val="GvdeMetni"/>
        <w:rPr>
          <w:sz w:val="20"/>
        </w:rPr>
      </w:pPr>
    </w:p>
    <w:p w14:paraId="4D541D81" w14:textId="77777777" w:rsidR="00052151" w:rsidRPr="006552E8" w:rsidRDefault="00052151">
      <w:pPr>
        <w:pStyle w:val="GvdeMetni"/>
        <w:spacing w:before="4"/>
        <w:rPr>
          <w:sz w:val="22"/>
        </w:rPr>
      </w:pPr>
    </w:p>
    <w:p w14:paraId="2EFCB4B5" w14:textId="77777777" w:rsidR="00052151" w:rsidRPr="006552E8" w:rsidRDefault="00D3649C">
      <w:pPr>
        <w:pStyle w:val="Balk3"/>
        <w:spacing w:before="51"/>
        <w:ind w:left="116"/>
        <w:jc w:val="left"/>
      </w:pPr>
      <w:r w:rsidRPr="006552E8">
        <w:t>Üniversiteler İçin Performans Göstergeleri Seti</w:t>
      </w:r>
    </w:p>
    <w:p w14:paraId="2FAD4B3D" w14:textId="77777777" w:rsidR="00052151" w:rsidRPr="006552E8" w:rsidRDefault="00052151">
      <w:pPr>
        <w:pStyle w:val="GvdeMetni"/>
        <w:spacing w:before="1"/>
        <w:rPr>
          <w:b/>
          <w:sz w:val="1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701"/>
        <w:gridCol w:w="1077"/>
        <w:gridCol w:w="1288"/>
        <w:gridCol w:w="6375"/>
        <w:gridCol w:w="1560"/>
      </w:tblGrid>
      <w:tr w:rsidR="00052151" w:rsidRPr="006552E8" w14:paraId="110A44B8" w14:textId="77777777">
        <w:trPr>
          <w:trHeight w:val="705"/>
        </w:trPr>
        <w:tc>
          <w:tcPr>
            <w:tcW w:w="567" w:type="dxa"/>
            <w:shd w:val="clear" w:color="auto" w:fill="4AACC5"/>
          </w:tcPr>
          <w:p w14:paraId="262C2194" w14:textId="77777777" w:rsidR="00052151" w:rsidRPr="006552E8" w:rsidRDefault="00D3649C">
            <w:pPr>
              <w:pStyle w:val="TableParagraph"/>
              <w:spacing w:before="205"/>
              <w:ind w:left="107"/>
              <w:rPr>
                <w:b/>
                <w:sz w:val="24"/>
              </w:rPr>
            </w:pPr>
            <w:r w:rsidRPr="006552E8">
              <w:rPr>
                <w:b/>
                <w:color w:val="FFFFFF"/>
                <w:sz w:val="24"/>
              </w:rPr>
              <w:t>No</w:t>
            </w:r>
          </w:p>
        </w:tc>
        <w:tc>
          <w:tcPr>
            <w:tcW w:w="3701" w:type="dxa"/>
            <w:shd w:val="clear" w:color="auto" w:fill="4AACC5"/>
          </w:tcPr>
          <w:p w14:paraId="0610EA02" w14:textId="77777777" w:rsidR="00052151" w:rsidRPr="006552E8" w:rsidRDefault="00D3649C">
            <w:pPr>
              <w:pStyle w:val="TableParagraph"/>
              <w:spacing w:before="205"/>
              <w:ind w:left="628"/>
              <w:rPr>
                <w:b/>
                <w:sz w:val="24"/>
              </w:rPr>
            </w:pPr>
            <w:r w:rsidRPr="006552E8">
              <w:rPr>
                <w:b/>
                <w:color w:val="FFFFFF"/>
                <w:sz w:val="24"/>
              </w:rPr>
              <w:t>Performans Göstergeleri</w:t>
            </w:r>
          </w:p>
        </w:tc>
        <w:tc>
          <w:tcPr>
            <w:tcW w:w="1077" w:type="dxa"/>
            <w:shd w:val="clear" w:color="auto" w:fill="4AACC5"/>
          </w:tcPr>
          <w:p w14:paraId="51EE0DE4" w14:textId="77777777" w:rsidR="00052151" w:rsidRPr="006552E8" w:rsidRDefault="00D3649C">
            <w:pPr>
              <w:pStyle w:val="TableParagraph"/>
              <w:spacing w:before="59"/>
              <w:ind w:left="240" w:right="190" w:hanging="29"/>
              <w:rPr>
                <w:b/>
                <w:sz w:val="24"/>
              </w:rPr>
            </w:pPr>
            <w:r w:rsidRPr="006552E8">
              <w:rPr>
                <w:b/>
                <w:color w:val="FFFFFF"/>
                <w:sz w:val="24"/>
              </w:rPr>
              <w:t>Ölçüm Birimi</w:t>
            </w:r>
          </w:p>
        </w:tc>
        <w:tc>
          <w:tcPr>
            <w:tcW w:w="1288" w:type="dxa"/>
            <w:shd w:val="clear" w:color="auto" w:fill="4AACC5"/>
          </w:tcPr>
          <w:p w14:paraId="3497C263" w14:textId="77777777" w:rsidR="00052151" w:rsidRPr="006552E8" w:rsidRDefault="00D3649C">
            <w:pPr>
              <w:pStyle w:val="TableParagraph"/>
              <w:spacing w:before="205"/>
              <w:ind w:left="316" w:right="306"/>
              <w:jc w:val="center"/>
              <w:rPr>
                <w:b/>
                <w:sz w:val="24"/>
              </w:rPr>
            </w:pPr>
            <w:r w:rsidRPr="006552E8">
              <w:rPr>
                <w:b/>
                <w:color w:val="FFFFFF"/>
                <w:sz w:val="24"/>
              </w:rPr>
              <w:t>Sınıf</w:t>
            </w:r>
          </w:p>
        </w:tc>
        <w:tc>
          <w:tcPr>
            <w:tcW w:w="6375" w:type="dxa"/>
            <w:shd w:val="clear" w:color="auto" w:fill="4AACC5"/>
          </w:tcPr>
          <w:p w14:paraId="3D0932A5" w14:textId="77777777" w:rsidR="00052151" w:rsidRPr="006552E8" w:rsidRDefault="00D3649C">
            <w:pPr>
              <w:pStyle w:val="TableParagraph"/>
              <w:spacing w:before="205"/>
              <w:ind w:left="2711" w:right="2699"/>
              <w:jc w:val="center"/>
              <w:rPr>
                <w:b/>
                <w:sz w:val="24"/>
              </w:rPr>
            </w:pPr>
            <w:r w:rsidRPr="006552E8">
              <w:rPr>
                <w:b/>
                <w:color w:val="FFFFFF"/>
                <w:sz w:val="24"/>
              </w:rPr>
              <w:t>Açıklama</w:t>
            </w:r>
          </w:p>
        </w:tc>
        <w:tc>
          <w:tcPr>
            <w:tcW w:w="1560" w:type="dxa"/>
            <w:shd w:val="clear" w:color="auto" w:fill="4AACC5"/>
          </w:tcPr>
          <w:p w14:paraId="24E8C640" w14:textId="77777777" w:rsidR="00052151" w:rsidRPr="006552E8" w:rsidRDefault="00D3649C">
            <w:pPr>
              <w:pStyle w:val="TableParagraph"/>
              <w:spacing w:before="59"/>
              <w:ind w:left="546" w:right="119" w:hanging="354"/>
              <w:rPr>
                <w:b/>
                <w:sz w:val="24"/>
              </w:rPr>
            </w:pPr>
            <w:r w:rsidRPr="006552E8">
              <w:rPr>
                <w:b/>
                <w:color w:val="FFFFFF"/>
                <w:sz w:val="24"/>
              </w:rPr>
              <w:t>Göstergenin Yönü</w:t>
            </w:r>
          </w:p>
        </w:tc>
      </w:tr>
      <w:tr w:rsidR="00052151" w:rsidRPr="006552E8" w14:paraId="78144E5B" w14:textId="77777777">
        <w:trPr>
          <w:trHeight w:val="666"/>
        </w:trPr>
        <w:tc>
          <w:tcPr>
            <w:tcW w:w="567" w:type="dxa"/>
            <w:shd w:val="clear" w:color="auto" w:fill="4AACC5"/>
          </w:tcPr>
          <w:p w14:paraId="51FAF48D" w14:textId="77777777" w:rsidR="00052151" w:rsidRPr="006552E8" w:rsidRDefault="00D3649C">
            <w:pPr>
              <w:pStyle w:val="TableParagraph"/>
              <w:spacing w:before="59"/>
              <w:ind w:left="107"/>
              <w:rPr>
                <w:b/>
                <w:sz w:val="24"/>
              </w:rPr>
            </w:pPr>
            <w:r w:rsidRPr="006552E8">
              <w:rPr>
                <w:b/>
                <w:color w:val="FFFFFF"/>
                <w:sz w:val="24"/>
              </w:rPr>
              <w:t>1</w:t>
            </w:r>
          </w:p>
        </w:tc>
        <w:tc>
          <w:tcPr>
            <w:tcW w:w="3701" w:type="dxa"/>
          </w:tcPr>
          <w:p w14:paraId="2384976C" w14:textId="77777777" w:rsidR="00052151" w:rsidRPr="006552E8" w:rsidRDefault="00D3649C">
            <w:pPr>
              <w:pStyle w:val="TableParagraph"/>
              <w:spacing w:before="40"/>
              <w:ind w:left="107" w:right="339"/>
              <w:rPr>
                <w:sz w:val="24"/>
              </w:rPr>
            </w:pPr>
            <w:r w:rsidRPr="006552E8">
              <w:rPr>
                <w:sz w:val="24"/>
              </w:rPr>
              <w:t>Mezun olan öğrencilerin ilk iki yıl içerisinde istihdama katılım oranı</w:t>
            </w:r>
          </w:p>
        </w:tc>
        <w:tc>
          <w:tcPr>
            <w:tcW w:w="1077" w:type="dxa"/>
          </w:tcPr>
          <w:p w14:paraId="30B1C7AD" w14:textId="77777777" w:rsidR="00052151" w:rsidRPr="006552E8" w:rsidRDefault="00D3649C">
            <w:pPr>
              <w:pStyle w:val="TableParagraph"/>
              <w:spacing w:before="37"/>
              <w:ind w:left="225" w:right="218"/>
              <w:jc w:val="center"/>
              <w:rPr>
                <w:sz w:val="24"/>
              </w:rPr>
            </w:pPr>
            <w:r w:rsidRPr="006552E8">
              <w:rPr>
                <w:sz w:val="24"/>
              </w:rPr>
              <w:t>Yüzde</w:t>
            </w:r>
          </w:p>
        </w:tc>
        <w:tc>
          <w:tcPr>
            <w:tcW w:w="1288" w:type="dxa"/>
          </w:tcPr>
          <w:p w14:paraId="2F460F97"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2DD0E23B" w14:textId="77777777" w:rsidR="00052151" w:rsidRPr="006552E8" w:rsidRDefault="00D3649C">
            <w:pPr>
              <w:pStyle w:val="TableParagraph"/>
              <w:spacing w:before="40"/>
              <w:ind w:left="109"/>
              <w:rPr>
                <w:sz w:val="24"/>
              </w:rPr>
            </w:pPr>
            <w:r w:rsidRPr="006552E8">
              <w:rPr>
                <w:sz w:val="24"/>
              </w:rPr>
              <w:t>Üniversiteden lisans ve lisansüstü düzeyde mezun olan öğrencilerin ilk iki yıl içerisinde işe yerleşme oranını ifade eder.</w:t>
            </w:r>
          </w:p>
        </w:tc>
        <w:tc>
          <w:tcPr>
            <w:tcW w:w="1560" w:type="dxa"/>
          </w:tcPr>
          <w:p w14:paraId="4183CB1F"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127322C3" w14:textId="77777777">
        <w:trPr>
          <w:trHeight w:val="1250"/>
        </w:trPr>
        <w:tc>
          <w:tcPr>
            <w:tcW w:w="567" w:type="dxa"/>
            <w:shd w:val="clear" w:color="auto" w:fill="4AACC5"/>
          </w:tcPr>
          <w:p w14:paraId="3E0F010E" w14:textId="77777777" w:rsidR="00052151" w:rsidRPr="006552E8" w:rsidRDefault="00D3649C">
            <w:pPr>
              <w:pStyle w:val="TableParagraph"/>
              <w:spacing w:before="60"/>
              <w:ind w:left="107"/>
              <w:rPr>
                <w:b/>
                <w:sz w:val="24"/>
              </w:rPr>
            </w:pPr>
            <w:r w:rsidRPr="006552E8">
              <w:rPr>
                <w:b/>
                <w:color w:val="FFFFFF"/>
                <w:sz w:val="24"/>
              </w:rPr>
              <w:t>2</w:t>
            </w:r>
          </w:p>
        </w:tc>
        <w:tc>
          <w:tcPr>
            <w:tcW w:w="3701" w:type="dxa"/>
          </w:tcPr>
          <w:p w14:paraId="60A843A3" w14:textId="77777777" w:rsidR="00052151" w:rsidRPr="006552E8" w:rsidRDefault="00D3649C">
            <w:pPr>
              <w:pStyle w:val="TableParagraph"/>
              <w:spacing w:before="38"/>
              <w:ind w:left="107" w:right="641"/>
              <w:rPr>
                <w:sz w:val="24"/>
              </w:rPr>
            </w:pPr>
            <w:r w:rsidRPr="006552E8">
              <w:rPr>
                <w:sz w:val="24"/>
              </w:rPr>
              <w:t>Üniversite fakültelerinin bölümlerine en yüksek puanla yerleşen öğrencilerin başarı sıralaması ortalaması</w:t>
            </w:r>
          </w:p>
        </w:tc>
        <w:tc>
          <w:tcPr>
            <w:tcW w:w="1077" w:type="dxa"/>
          </w:tcPr>
          <w:p w14:paraId="32379DFB" w14:textId="77777777" w:rsidR="00052151" w:rsidRPr="006552E8" w:rsidRDefault="00D3649C">
            <w:pPr>
              <w:pStyle w:val="TableParagraph"/>
              <w:spacing w:before="38"/>
              <w:ind w:left="221" w:right="218"/>
              <w:jc w:val="center"/>
              <w:rPr>
                <w:sz w:val="24"/>
              </w:rPr>
            </w:pPr>
            <w:r w:rsidRPr="006552E8">
              <w:rPr>
                <w:sz w:val="24"/>
              </w:rPr>
              <w:t>Sayı</w:t>
            </w:r>
          </w:p>
        </w:tc>
        <w:tc>
          <w:tcPr>
            <w:tcW w:w="1288" w:type="dxa"/>
          </w:tcPr>
          <w:p w14:paraId="1AB470E4" w14:textId="77777777" w:rsidR="00052151" w:rsidRPr="006552E8" w:rsidRDefault="00D3649C">
            <w:pPr>
              <w:pStyle w:val="TableParagraph"/>
              <w:spacing w:before="38"/>
              <w:ind w:left="319" w:right="306"/>
              <w:jc w:val="center"/>
              <w:rPr>
                <w:sz w:val="24"/>
              </w:rPr>
            </w:pPr>
            <w:r w:rsidRPr="006552E8">
              <w:rPr>
                <w:sz w:val="24"/>
              </w:rPr>
              <w:t>Eğitim</w:t>
            </w:r>
          </w:p>
        </w:tc>
        <w:tc>
          <w:tcPr>
            <w:tcW w:w="6375" w:type="dxa"/>
          </w:tcPr>
          <w:p w14:paraId="175B91FA" w14:textId="77777777" w:rsidR="00052151" w:rsidRPr="006552E8" w:rsidRDefault="00D3649C">
            <w:pPr>
              <w:pStyle w:val="TableParagraph"/>
              <w:spacing w:before="38"/>
              <w:ind w:left="109" w:right="94"/>
              <w:jc w:val="both"/>
              <w:rPr>
                <w:sz w:val="24"/>
              </w:rPr>
            </w:pPr>
            <w:r w:rsidRPr="006552E8">
              <w:rPr>
                <w:sz w:val="24"/>
              </w:rPr>
              <w:t>Üniversitenin herhangi bir fakültesinin bölümlerine en yüksek puanla yerleşen öğrencilerin başarı sıralaması ortalamasını ifade eder. Bu gösterge üniversitenin uygun göreceği fakülteler bazında ayrı ayrı belirlenir.</w:t>
            </w:r>
          </w:p>
        </w:tc>
        <w:tc>
          <w:tcPr>
            <w:tcW w:w="1560" w:type="dxa"/>
          </w:tcPr>
          <w:p w14:paraId="2EFBF1AC" w14:textId="77777777" w:rsidR="00052151" w:rsidRPr="006552E8" w:rsidRDefault="00D3649C">
            <w:pPr>
              <w:pStyle w:val="TableParagraph"/>
              <w:spacing w:before="38"/>
              <w:ind w:left="185" w:right="168"/>
              <w:jc w:val="center"/>
              <w:rPr>
                <w:sz w:val="24"/>
              </w:rPr>
            </w:pPr>
            <w:r w:rsidRPr="006552E8">
              <w:rPr>
                <w:sz w:val="24"/>
              </w:rPr>
              <w:t>Artış</w:t>
            </w:r>
          </w:p>
        </w:tc>
      </w:tr>
      <w:tr w:rsidR="00052151" w:rsidRPr="006552E8" w14:paraId="054023EE" w14:textId="77777777">
        <w:trPr>
          <w:trHeight w:val="959"/>
        </w:trPr>
        <w:tc>
          <w:tcPr>
            <w:tcW w:w="567" w:type="dxa"/>
            <w:shd w:val="clear" w:color="auto" w:fill="4AACC5"/>
          </w:tcPr>
          <w:p w14:paraId="66094D0F" w14:textId="77777777" w:rsidR="00052151" w:rsidRPr="006552E8" w:rsidRDefault="00D3649C">
            <w:pPr>
              <w:pStyle w:val="TableParagraph"/>
              <w:spacing w:before="59"/>
              <w:ind w:left="107"/>
              <w:rPr>
                <w:b/>
                <w:sz w:val="24"/>
              </w:rPr>
            </w:pPr>
            <w:r w:rsidRPr="006552E8">
              <w:rPr>
                <w:b/>
                <w:color w:val="FFFFFF"/>
                <w:sz w:val="24"/>
              </w:rPr>
              <w:t>3</w:t>
            </w:r>
          </w:p>
        </w:tc>
        <w:tc>
          <w:tcPr>
            <w:tcW w:w="3701" w:type="dxa"/>
          </w:tcPr>
          <w:p w14:paraId="0DDE1776" w14:textId="77777777" w:rsidR="00052151" w:rsidRPr="006552E8" w:rsidRDefault="00D3649C">
            <w:pPr>
              <w:pStyle w:val="TableParagraph"/>
              <w:spacing w:before="40"/>
              <w:ind w:left="107" w:right="314"/>
              <w:jc w:val="both"/>
              <w:rPr>
                <w:sz w:val="24"/>
              </w:rPr>
            </w:pPr>
            <w:r w:rsidRPr="006552E8">
              <w:rPr>
                <w:sz w:val="24"/>
              </w:rPr>
              <w:t>Üniversite giriş sınavlarında ilk on bine girip üniversiteyi tercih eden öğrenci sayısı</w:t>
            </w:r>
          </w:p>
        </w:tc>
        <w:tc>
          <w:tcPr>
            <w:tcW w:w="1077" w:type="dxa"/>
          </w:tcPr>
          <w:p w14:paraId="1C36C9A2"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7CE2156E"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085D050A" w14:textId="77777777" w:rsidR="00052151" w:rsidRPr="006552E8" w:rsidRDefault="00D3649C">
            <w:pPr>
              <w:pStyle w:val="TableParagraph"/>
              <w:spacing w:before="40"/>
              <w:ind w:left="109"/>
              <w:rPr>
                <w:sz w:val="24"/>
              </w:rPr>
            </w:pPr>
            <w:r w:rsidRPr="006552E8">
              <w:rPr>
                <w:sz w:val="24"/>
              </w:rPr>
              <w:t>Bütün puan türleri dikkate alınarak ilk on bine giren ve üniversiteyi tercih eden öğrenci sayısını ifade eder.</w:t>
            </w:r>
          </w:p>
        </w:tc>
        <w:tc>
          <w:tcPr>
            <w:tcW w:w="1560" w:type="dxa"/>
          </w:tcPr>
          <w:p w14:paraId="73970FA5"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051A36E7" w14:textId="77777777">
        <w:trPr>
          <w:trHeight w:val="1252"/>
        </w:trPr>
        <w:tc>
          <w:tcPr>
            <w:tcW w:w="567" w:type="dxa"/>
            <w:shd w:val="clear" w:color="auto" w:fill="4AACC5"/>
          </w:tcPr>
          <w:p w14:paraId="08AF2606" w14:textId="77777777" w:rsidR="00052151" w:rsidRPr="006552E8" w:rsidRDefault="00D3649C">
            <w:pPr>
              <w:pStyle w:val="TableParagraph"/>
              <w:spacing w:before="59"/>
              <w:ind w:left="107"/>
              <w:rPr>
                <w:b/>
                <w:sz w:val="24"/>
              </w:rPr>
            </w:pPr>
            <w:r w:rsidRPr="006552E8">
              <w:rPr>
                <w:b/>
                <w:color w:val="FFFFFF"/>
                <w:sz w:val="24"/>
              </w:rPr>
              <w:t>4</w:t>
            </w:r>
          </w:p>
        </w:tc>
        <w:tc>
          <w:tcPr>
            <w:tcW w:w="3701" w:type="dxa"/>
          </w:tcPr>
          <w:p w14:paraId="42526F60" w14:textId="77777777" w:rsidR="00052151" w:rsidRPr="006552E8" w:rsidRDefault="00D3649C">
            <w:pPr>
              <w:pStyle w:val="TableParagraph"/>
              <w:spacing w:before="37"/>
              <w:ind w:left="107"/>
              <w:rPr>
                <w:sz w:val="24"/>
              </w:rPr>
            </w:pPr>
            <w:r w:rsidRPr="006552E8">
              <w:rPr>
                <w:sz w:val="24"/>
              </w:rPr>
              <w:t>Üniversite doluluk oranı</w:t>
            </w:r>
          </w:p>
        </w:tc>
        <w:tc>
          <w:tcPr>
            <w:tcW w:w="1077" w:type="dxa"/>
          </w:tcPr>
          <w:p w14:paraId="6F877C61" w14:textId="77777777" w:rsidR="00052151" w:rsidRPr="006552E8" w:rsidRDefault="00D3649C">
            <w:pPr>
              <w:pStyle w:val="TableParagraph"/>
              <w:spacing w:before="37"/>
              <w:ind w:left="225" w:right="218"/>
              <w:jc w:val="center"/>
              <w:rPr>
                <w:sz w:val="24"/>
              </w:rPr>
            </w:pPr>
            <w:r w:rsidRPr="006552E8">
              <w:rPr>
                <w:sz w:val="24"/>
              </w:rPr>
              <w:t>Yüzde</w:t>
            </w:r>
          </w:p>
        </w:tc>
        <w:tc>
          <w:tcPr>
            <w:tcW w:w="1288" w:type="dxa"/>
          </w:tcPr>
          <w:p w14:paraId="3BBB9285"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25F0C6C5" w14:textId="77777777" w:rsidR="00052151" w:rsidRPr="006552E8" w:rsidRDefault="00D3649C">
            <w:pPr>
              <w:pStyle w:val="TableParagraph"/>
              <w:spacing w:before="40"/>
              <w:ind w:left="109" w:right="94"/>
              <w:jc w:val="both"/>
              <w:rPr>
                <w:sz w:val="24"/>
              </w:rPr>
            </w:pPr>
            <w:r w:rsidRPr="006552E8">
              <w:rPr>
                <w:sz w:val="24"/>
              </w:rPr>
              <w:t>Kayıt yaptıran toplam öğrenci sayısının toplam kontenjan sayısına oranlanmasını ifade eder. Açık ve uzaktan eğitim veren üniversitelerde bu programlara katılan öğrenci sayıları dikkate alınmayacaktır.</w:t>
            </w:r>
          </w:p>
        </w:tc>
        <w:tc>
          <w:tcPr>
            <w:tcW w:w="1560" w:type="dxa"/>
          </w:tcPr>
          <w:p w14:paraId="21062DDD"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74B349F1" w14:textId="77777777">
        <w:trPr>
          <w:trHeight w:val="959"/>
        </w:trPr>
        <w:tc>
          <w:tcPr>
            <w:tcW w:w="567" w:type="dxa"/>
            <w:shd w:val="clear" w:color="auto" w:fill="4AACC5"/>
          </w:tcPr>
          <w:p w14:paraId="59B8F78F" w14:textId="77777777" w:rsidR="00052151" w:rsidRPr="006552E8" w:rsidRDefault="00D3649C">
            <w:pPr>
              <w:pStyle w:val="TableParagraph"/>
              <w:spacing w:before="59"/>
              <w:ind w:left="107"/>
              <w:rPr>
                <w:b/>
                <w:sz w:val="24"/>
              </w:rPr>
            </w:pPr>
            <w:r w:rsidRPr="006552E8">
              <w:rPr>
                <w:b/>
                <w:color w:val="FFFFFF"/>
                <w:sz w:val="24"/>
              </w:rPr>
              <w:t>5</w:t>
            </w:r>
          </w:p>
        </w:tc>
        <w:tc>
          <w:tcPr>
            <w:tcW w:w="3701" w:type="dxa"/>
          </w:tcPr>
          <w:p w14:paraId="27FE1945" w14:textId="77777777" w:rsidR="00052151" w:rsidRPr="006552E8" w:rsidRDefault="00D3649C">
            <w:pPr>
              <w:pStyle w:val="TableParagraph"/>
              <w:spacing w:before="37"/>
              <w:ind w:left="107"/>
              <w:rPr>
                <w:sz w:val="24"/>
              </w:rPr>
            </w:pPr>
            <w:r w:rsidRPr="006552E8">
              <w:rPr>
                <w:sz w:val="24"/>
              </w:rPr>
              <w:t>Öğrenciyi üniversitede tutma oranı</w:t>
            </w:r>
          </w:p>
        </w:tc>
        <w:tc>
          <w:tcPr>
            <w:tcW w:w="1077" w:type="dxa"/>
          </w:tcPr>
          <w:p w14:paraId="5A1C2A41" w14:textId="77777777" w:rsidR="00052151" w:rsidRPr="006552E8" w:rsidRDefault="00D3649C">
            <w:pPr>
              <w:pStyle w:val="TableParagraph"/>
              <w:spacing w:before="37"/>
              <w:ind w:left="225" w:right="218"/>
              <w:jc w:val="center"/>
              <w:rPr>
                <w:sz w:val="24"/>
              </w:rPr>
            </w:pPr>
            <w:r w:rsidRPr="006552E8">
              <w:rPr>
                <w:sz w:val="24"/>
              </w:rPr>
              <w:t>Yüzde</w:t>
            </w:r>
          </w:p>
        </w:tc>
        <w:tc>
          <w:tcPr>
            <w:tcW w:w="1288" w:type="dxa"/>
          </w:tcPr>
          <w:p w14:paraId="058DF6AE"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323D1660" w14:textId="77777777" w:rsidR="00052151" w:rsidRPr="006552E8" w:rsidRDefault="00D3649C">
            <w:pPr>
              <w:pStyle w:val="TableParagraph"/>
              <w:spacing w:before="40"/>
              <w:ind w:left="109" w:right="95"/>
              <w:jc w:val="both"/>
              <w:rPr>
                <w:sz w:val="24"/>
              </w:rPr>
            </w:pPr>
            <w:r w:rsidRPr="006552E8">
              <w:rPr>
                <w:sz w:val="24"/>
              </w:rPr>
              <w:t>Kayıt sildirme veya yatay geçiş gibi nedenlerle diğer üniversitelere geçmeyerek üniversitede öğrenimini sürdüren öğrenci oranını ifade eder.</w:t>
            </w:r>
          </w:p>
        </w:tc>
        <w:tc>
          <w:tcPr>
            <w:tcW w:w="1560" w:type="dxa"/>
          </w:tcPr>
          <w:p w14:paraId="6C903E4F"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48E3F31A" w14:textId="77777777">
        <w:trPr>
          <w:trHeight w:val="664"/>
        </w:trPr>
        <w:tc>
          <w:tcPr>
            <w:tcW w:w="567" w:type="dxa"/>
            <w:shd w:val="clear" w:color="auto" w:fill="4AACC5"/>
          </w:tcPr>
          <w:p w14:paraId="1D289C76" w14:textId="77777777" w:rsidR="00052151" w:rsidRPr="006552E8" w:rsidRDefault="00D3649C">
            <w:pPr>
              <w:pStyle w:val="TableParagraph"/>
              <w:spacing w:before="59"/>
              <w:ind w:left="107"/>
              <w:rPr>
                <w:b/>
                <w:sz w:val="24"/>
              </w:rPr>
            </w:pPr>
            <w:r w:rsidRPr="006552E8">
              <w:rPr>
                <w:b/>
                <w:color w:val="FFFFFF"/>
                <w:sz w:val="24"/>
              </w:rPr>
              <w:t>6</w:t>
            </w:r>
          </w:p>
        </w:tc>
        <w:tc>
          <w:tcPr>
            <w:tcW w:w="3701" w:type="dxa"/>
          </w:tcPr>
          <w:p w14:paraId="3A0722B9" w14:textId="77777777" w:rsidR="00052151" w:rsidRPr="006552E8" w:rsidRDefault="00D3649C">
            <w:pPr>
              <w:pStyle w:val="TableParagraph"/>
              <w:spacing w:before="37"/>
              <w:ind w:left="107" w:right="649"/>
              <w:rPr>
                <w:sz w:val="24"/>
              </w:rPr>
            </w:pPr>
            <w:r w:rsidRPr="006552E8">
              <w:rPr>
                <w:sz w:val="24"/>
              </w:rPr>
              <w:t>Normal süresinde mezun olan lisans öğrencisi oranı</w:t>
            </w:r>
          </w:p>
        </w:tc>
        <w:tc>
          <w:tcPr>
            <w:tcW w:w="1077" w:type="dxa"/>
          </w:tcPr>
          <w:p w14:paraId="3ECBF477" w14:textId="77777777" w:rsidR="00052151" w:rsidRPr="006552E8" w:rsidRDefault="00D3649C">
            <w:pPr>
              <w:pStyle w:val="TableParagraph"/>
              <w:spacing w:before="37"/>
              <w:ind w:left="225" w:right="218"/>
              <w:jc w:val="center"/>
              <w:rPr>
                <w:sz w:val="24"/>
              </w:rPr>
            </w:pPr>
            <w:r w:rsidRPr="006552E8">
              <w:rPr>
                <w:sz w:val="24"/>
              </w:rPr>
              <w:t>Yüzde</w:t>
            </w:r>
          </w:p>
        </w:tc>
        <w:tc>
          <w:tcPr>
            <w:tcW w:w="1288" w:type="dxa"/>
          </w:tcPr>
          <w:p w14:paraId="316E4A3B"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6F227A78" w14:textId="77777777" w:rsidR="00052151" w:rsidRPr="006552E8" w:rsidRDefault="00D3649C">
            <w:pPr>
              <w:pStyle w:val="TableParagraph"/>
              <w:spacing w:before="37"/>
              <w:ind w:left="109"/>
              <w:rPr>
                <w:sz w:val="24"/>
              </w:rPr>
            </w:pPr>
            <w:r w:rsidRPr="006552E8">
              <w:rPr>
                <w:sz w:val="24"/>
              </w:rPr>
              <w:t>Normal</w:t>
            </w:r>
            <w:r w:rsidRPr="006552E8">
              <w:rPr>
                <w:spacing w:val="-16"/>
                <w:sz w:val="24"/>
              </w:rPr>
              <w:t xml:space="preserve"> </w:t>
            </w:r>
            <w:r w:rsidRPr="006552E8">
              <w:rPr>
                <w:sz w:val="24"/>
              </w:rPr>
              <w:t>süresinde</w:t>
            </w:r>
            <w:r w:rsidRPr="006552E8">
              <w:rPr>
                <w:spacing w:val="-15"/>
                <w:sz w:val="24"/>
              </w:rPr>
              <w:t xml:space="preserve"> </w:t>
            </w:r>
            <w:r w:rsidRPr="006552E8">
              <w:rPr>
                <w:sz w:val="24"/>
              </w:rPr>
              <w:t>mezun</w:t>
            </w:r>
            <w:r w:rsidRPr="006552E8">
              <w:rPr>
                <w:spacing w:val="-16"/>
                <w:sz w:val="24"/>
              </w:rPr>
              <w:t xml:space="preserve"> </w:t>
            </w:r>
            <w:r w:rsidRPr="006552E8">
              <w:rPr>
                <w:sz w:val="24"/>
              </w:rPr>
              <w:t>olan</w:t>
            </w:r>
            <w:r w:rsidRPr="006552E8">
              <w:rPr>
                <w:spacing w:val="-15"/>
                <w:sz w:val="24"/>
              </w:rPr>
              <w:t xml:space="preserve"> </w:t>
            </w:r>
            <w:r w:rsidRPr="006552E8">
              <w:rPr>
                <w:sz w:val="24"/>
              </w:rPr>
              <w:t>lisans</w:t>
            </w:r>
            <w:r w:rsidRPr="006552E8">
              <w:rPr>
                <w:spacing w:val="-17"/>
                <w:sz w:val="24"/>
              </w:rPr>
              <w:t xml:space="preserve"> </w:t>
            </w:r>
            <w:r w:rsidRPr="006552E8">
              <w:rPr>
                <w:sz w:val="24"/>
              </w:rPr>
              <w:t>öğrencilerinin</w:t>
            </w:r>
            <w:r w:rsidRPr="006552E8">
              <w:rPr>
                <w:spacing w:val="-17"/>
                <w:sz w:val="24"/>
              </w:rPr>
              <w:t xml:space="preserve"> </w:t>
            </w:r>
            <w:r w:rsidRPr="006552E8">
              <w:rPr>
                <w:sz w:val="24"/>
              </w:rPr>
              <w:t>toplam</w:t>
            </w:r>
            <w:r w:rsidRPr="006552E8">
              <w:rPr>
                <w:spacing w:val="-15"/>
                <w:sz w:val="24"/>
              </w:rPr>
              <w:t xml:space="preserve"> </w:t>
            </w:r>
            <w:r w:rsidRPr="006552E8">
              <w:rPr>
                <w:sz w:val="24"/>
              </w:rPr>
              <w:t>lisans öğrenci sayısına oranını ifade</w:t>
            </w:r>
            <w:r w:rsidRPr="006552E8">
              <w:rPr>
                <w:spacing w:val="-7"/>
                <w:sz w:val="24"/>
              </w:rPr>
              <w:t xml:space="preserve"> </w:t>
            </w:r>
            <w:r w:rsidRPr="006552E8">
              <w:rPr>
                <w:sz w:val="24"/>
              </w:rPr>
              <w:t>eder.</w:t>
            </w:r>
          </w:p>
        </w:tc>
        <w:tc>
          <w:tcPr>
            <w:tcW w:w="1560" w:type="dxa"/>
          </w:tcPr>
          <w:p w14:paraId="18C140E9"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4C72F0C9" w14:textId="77777777">
        <w:trPr>
          <w:trHeight w:val="1252"/>
        </w:trPr>
        <w:tc>
          <w:tcPr>
            <w:tcW w:w="567" w:type="dxa"/>
            <w:shd w:val="clear" w:color="auto" w:fill="4AACC5"/>
          </w:tcPr>
          <w:p w14:paraId="6BF1F8B8" w14:textId="77777777" w:rsidR="00052151" w:rsidRPr="006552E8" w:rsidRDefault="00D3649C">
            <w:pPr>
              <w:pStyle w:val="TableParagraph"/>
              <w:spacing w:before="59"/>
              <w:ind w:left="107"/>
              <w:rPr>
                <w:b/>
                <w:sz w:val="24"/>
              </w:rPr>
            </w:pPr>
            <w:r w:rsidRPr="006552E8">
              <w:rPr>
                <w:b/>
                <w:color w:val="FFFFFF"/>
                <w:sz w:val="24"/>
              </w:rPr>
              <w:lastRenderedPageBreak/>
              <w:t>7</w:t>
            </w:r>
          </w:p>
        </w:tc>
        <w:tc>
          <w:tcPr>
            <w:tcW w:w="3701" w:type="dxa"/>
          </w:tcPr>
          <w:p w14:paraId="3CDFA79A" w14:textId="77777777" w:rsidR="00052151" w:rsidRPr="006552E8" w:rsidRDefault="00D3649C">
            <w:pPr>
              <w:pStyle w:val="TableParagraph"/>
              <w:spacing w:before="37"/>
              <w:ind w:left="107"/>
              <w:rPr>
                <w:sz w:val="24"/>
              </w:rPr>
            </w:pPr>
            <w:r w:rsidRPr="006552E8">
              <w:rPr>
                <w:sz w:val="24"/>
              </w:rPr>
              <w:t>Ön lisans öğrenci oranı</w:t>
            </w:r>
          </w:p>
        </w:tc>
        <w:tc>
          <w:tcPr>
            <w:tcW w:w="1077" w:type="dxa"/>
          </w:tcPr>
          <w:p w14:paraId="6B2D830E" w14:textId="77777777" w:rsidR="00052151" w:rsidRPr="006552E8" w:rsidRDefault="00D3649C">
            <w:pPr>
              <w:pStyle w:val="TableParagraph"/>
              <w:spacing w:before="37"/>
              <w:ind w:left="225" w:right="218"/>
              <w:jc w:val="center"/>
              <w:rPr>
                <w:sz w:val="24"/>
              </w:rPr>
            </w:pPr>
            <w:r w:rsidRPr="006552E8">
              <w:rPr>
                <w:sz w:val="24"/>
              </w:rPr>
              <w:t>Yüzde</w:t>
            </w:r>
          </w:p>
        </w:tc>
        <w:tc>
          <w:tcPr>
            <w:tcW w:w="1288" w:type="dxa"/>
          </w:tcPr>
          <w:p w14:paraId="4C098E32"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25A0F366" w14:textId="77777777" w:rsidR="00052151" w:rsidRPr="006552E8" w:rsidRDefault="00D3649C">
            <w:pPr>
              <w:pStyle w:val="TableParagraph"/>
              <w:spacing w:before="40"/>
              <w:ind w:left="109" w:right="95"/>
              <w:jc w:val="both"/>
              <w:rPr>
                <w:sz w:val="24"/>
              </w:rPr>
            </w:pPr>
            <w:r w:rsidRPr="006552E8">
              <w:rPr>
                <w:sz w:val="24"/>
              </w:rPr>
              <w:t>Ön lisans öğrenci sayısının toplam öğrenci sayısına oranlanmasını ifade eder. Açık ve uzaktan eğitim veren üniversitelerde bu programlara katılan öğrenci sayıları dikkate alınmayacaktır.</w:t>
            </w:r>
          </w:p>
        </w:tc>
        <w:tc>
          <w:tcPr>
            <w:tcW w:w="1560" w:type="dxa"/>
          </w:tcPr>
          <w:p w14:paraId="2AA664BA" w14:textId="77777777" w:rsidR="00052151" w:rsidRPr="006552E8" w:rsidRDefault="00D3649C">
            <w:pPr>
              <w:pStyle w:val="TableParagraph"/>
              <w:spacing w:before="37"/>
              <w:ind w:left="185" w:right="172"/>
              <w:jc w:val="center"/>
              <w:rPr>
                <w:sz w:val="24"/>
              </w:rPr>
            </w:pPr>
            <w:r w:rsidRPr="006552E8">
              <w:rPr>
                <w:sz w:val="24"/>
              </w:rPr>
              <w:t>Artış/Azalış</w:t>
            </w:r>
          </w:p>
        </w:tc>
      </w:tr>
    </w:tbl>
    <w:p w14:paraId="708C3837" w14:textId="77777777" w:rsidR="00052151" w:rsidRPr="006552E8" w:rsidRDefault="00BD5B54">
      <w:pPr>
        <w:pStyle w:val="GvdeMetni"/>
        <w:spacing w:before="5"/>
        <w:rPr>
          <w:b/>
          <w:sz w:val="6"/>
        </w:rPr>
      </w:pPr>
      <w:r w:rsidRPr="006552E8">
        <w:rPr>
          <w:noProof/>
          <w:lang w:eastAsia="tr-TR"/>
        </w:rPr>
        <mc:AlternateContent>
          <mc:Choice Requires="wpg">
            <w:drawing>
              <wp:anchor distT="0" distB="0" distL="0" distR="0" simplePos="0" relativeHeight="487817216" behindDoc="1" locked="0" layoutInCell="1" allowOverlap="1" wp14:anchorId="6BE32C0A" wp14:editId="051D7326">
                <wp:simplePos x="0" y="0"/>
                <wp:positionH relativeFrom="page">
                  <wp:posOffset>882650</wp:posOffset>
                </wp:positionH>
                <wp:positionV relativeFrom="paragraph">
                  <wp:posOffset>74930</wp:posOffset>
                </wp:positionV>
                <wp:extent cx="8925560" cy="184785"/>
                <wp:effectExtent l="0" t="0" r="0" b="0"/>
                <wp:wrapTopAndBottom/>
                <wp:docPr id="149"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118"/>
                          <a:chExt cx="14056" cy="291"/>
                        </a:xfrm>
                      </wpg:grpSpPr>
                      <wps:wsp>
                        <wps:cNvPr id="150" name="Rectangle 142"/>
                        <wps:cNvSpPr>
                          <a:spLocks/>
                        </wps:cNvSpPr>
                        <wps:spPr bwMode="auto">
                          <a:xfrm>
                            <a:off x="1389" y="127"/>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1"/>
                        <wps:cNvSpPr>
                          <a:spLocks/>
                        </wps:cNvSpPr>
                        <wps:spPr bwMode="auto">
                          <a:xfrm>
                            <a:off x="1389" y="117"/>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Text Box 140"/>
                        <wps:cNvSpPr txBox="1">
                          <a:spLocks/>
                        </wps:cNvSpPr>
                        <wps:spPr bwMode="auto">
                          <a:xfrm>
                            <a:off x="1418" y="184"/>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A08ED"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53" name="Text Box 139"/>
                        <wps:cNvSpPr txBox="1">
                          <a:spLocks/>
                        </wps:cNvSpPr>
                        <wps:spPr bwMode="auto">
                          <a:xfrm>
                            <a:off x="15057" y="168"/>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6704A" w14:textId="77777777" w:rsidR="00786CD5" w:rsidRDefault="00786CD5">
                              <w:pPr>
                                <w:spacing w:line="240" w:lineRule="exact"/>
                                <w:rPr>
                                  <w:sz w:val="24"/>
                                </w:rPr>
                              </w:pPr>
                              <w:r>
                                <w:rPr>
                                  <w:color w:val="FFFFFF"/>
                                  <w:sz w:val="24"/>
                                  <w:shd w:val="clear" w:color="auto" w:fill="30849B"/>
                                </w:rPr>
                                <w:t>100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32C0A" id="Group 138" o:spid="_x0000_s1337" style="position:absolute;margin-left:69.5pt;margin-top:5.9pt;width:702.8pt;height:14.55pt;z-index:-15499264;mso-wrap-distance-left:0;mso-wrap-distance-right:0;mso-position-horizontal-relative:page;mso-position-vertical-relative:text" coordorigin="1390,118"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">
                <v:rect id="Rectangle 142" o:spid="_x0000_s1338" style="position:absolute;left:1389;top:127;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" fillcolor="#30849b" stroked="f">
                  <v:path arrowok="t"/>
                </v:rect>
                <v:rect id="Rectangle 141" o:spid="_x0000_s1339" style="position:absolute;left:1389;top:117;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" fillcolor="black" stroked="f">
                  <v:path arrowok="t"/>
                </v:rect>
                <v:shape id="Text Box 140" o:spid="_x0000_s1340" type="#_x0000_t202" style="position:absolute;left:1418;top:184;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" filled="f" stroked="f">
                  <v:path arrowok="t"/>
                  <v:textbox inset="0,0,0,0">
                    <w:txbxContent>
                      <w:p w14:paraId="6B2A08ED" w14:textId="77777777" w:rsidR="00786CD5" w:rsidRDefault="00786CD5">
                        <w:pPr>
                          <w:spacing w:line="180" w:lineRule="exact"/>
                          <w:rPr>
                            <w:b/>
                            <w:sz w:val="18"/>
                          </w:rPr>
                        </w:pPr>
                        <w:r>
                          <w:rPr>
                            <w:b/>
                            <w:color w:val="FFFFFF"/>
                            <w:sz w:val="18"/>
                          </w:rPr>
                          <w:t>Üniversiteler İçin Stratejik Planlama Rehberi</w:t>
                        </w:r>
                      </w:p>
                    </w:txbxContent>
                  </v:textbox>
                </v:shape>
                <v:shape id="Text Box 139" o:spid="_x0000_s1341" type="#_x0000_t202" style="position:absolute;left:15057;top:168;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" filled="f" stroked="f">
                  <v:path arrowok="t"/>
                  <v:textbox inset="0,0,0,0">
                    <w:txbxContent>
                      <w:p w14:paraId="5116704A" w14:textId="77777777" w:rsidR="00786CD5" w:rsidRDefault="00786CD5">
                        <w:pPr>
                          <w:spacing w:line="240" w:lineRule="exact"/>
                          <w:rPr>
                            <w:sz w:val="24"/>
                          </w:rPr>
                        </w:pPr>
                        <w:r>
                          <w:rPr>
                            <w:color w:val="FFFFFF"/>
                            <w:sz w:val="24"/>
                            <w:shd w:val="clear" w:color="auto" w:fill="30849B"/>
                          </w:rPr>
                          <w:t>100</w:t>
                        </w:r>
                      </w:p>
                    </w:txbxContent>
                  </v:textbox>
                </v:shape>
                <w10:wrap type="topAndBottom" anchorx="page"/>
              </v:group>
            </w:pict>
          </mc:Fallback>
        </mc:AlternateContent>
      </w:r>
    </w:p>
    <w:p w14:paraId="4E559715" w14:textId="77777777" w:rsidR="00052151" w:rsidRPr="006552E8" w:rsidRDefault="00052151">
      <w:pPr>
        <w:rPr>
          <w:sz w:val="6"/>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491D945"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55D7217D" wp14:editId="392CAA74">
                <wp:extent cx="8929370" cy="140335"/>
                <wp:effectExtent l="0" t="0" r="0" b="0"/>
                <wp:docPr id="14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E6478"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55D7217D" id="Text Box 137" o:spid="_x0000_s1342"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" fillcolor="#30849b" stroked="f">
                <v:path arrowok="t"/>
                <v:textbox inset="0,0,0,0">
                  <w:txbxContent>
                    <w:p w14:paraId="4F1E6478"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2A490156" w14:textId="77777777" w:rsidR="00052151" w:rsidRPr="006552E8" w:rsidRDefault="00052151">
      <w:pPr>
        <w:pStyle w:val="GvdeMetni"/>
        <w:rPr>
          <w:b/>
          <w:sz w:val="20"/>
        </w:rPr>
      </w:pPr>
    </w:p>
    <w:p w14:paraId="4DC50ED7" w14:textId="77777777" w:rsidR="00052151" w:rsidRPr="006552E8" w:rsidRDefault="00052151">
      <w:pPr>
        <w:pStyle w:val="GvdeMetni"/>
        <w:rPr>
          <w:b/>
          <w:sz w:val="20"/>
        </w:rPr>
      </w:pPr>
    </w:p>
    <w:p w14:paraId="1BD73CB4" w14:textId="77777777" w:rsidR="00052151" w:rsidRPr="006552E8" w:rsidRDefault="00052151">
      <w:pPr>
        <w:pStyle w:val="GvdeMetni"/>
        <w:rPr>
          <w:b/>
          <w:sz w:val="20"/>
        </w:rPr>
      </w:pPr>
    </w:p>
    <w:p w14:paraId="2B407CC4" w14:textId="77777777" w:rsidR="00052151" w:rsidRPr="006552E8" w:rsidRDefault="00052151">
      <w:pPr>
        <w:pStyle w:val="GvdeMetni"/>
        <w:rPr>
          <w:b/>
          <w:sz w:val="20"/>
        </w:rPr>
      </w:pPr>
    </w:p>
    <w:p w14:paraId="63FF2798" w14:textId="77777777" w:rsidR="00052151" w:rsidRPr="006552E8" w:rsidRDefault="00052151">
      <w:pPr>
        <w:pStyle w:val="GvdeMetni"/>
        <w:rPr>
          <w:b/>
          <w:sz w:val="20"/>
        </w:rPr>
      </w:pPr>
    </w:p>
    <w:p w14:paraId="4E9EDB7E" w14:textId="77777777" w:rsidR="00052151" w:rsidRPr="006552E8" w:rsidRDefault="00052151">
      <w:pPr>
        <w:pStyle w:val="GvdeMetni"/>
        <w:spacing w:before="9"/>
        <w:rPr>
          <w:b/>
          <w:sz w:val="1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701"/>
        <w:gridCol w:w="1077"/>
        <w:gridCol w:w="1288"/>
        <w:gridCol w:w="6375"/>
        <w:gridCol w:w="1560"/>
      </w:tblGrid>
      <w:tr w:rsidR="00052151" w:rsidRPr="006552E8" w14:paraId="130670F1" w14:textId="77777777">
        <w:trPr>
          <w:trHeight w:val="825"/>
        </w:trPr>
        <w:tc>
          <w:tcPr>
            <w:tcW w:w="567" w:type="dxa"/>
            <w:shd w:val="clear" w:color="auto" w:fill="4AACC5"/>
          </w:tcPr>
          <w:p w14:paraId="3F57527B" w14:textId="77777777" w:rsidR="00052151" w:rsidRPr="006552E8" w:rsidRDefault="00052151">
            <w:pPr>
              <w:pStyle w:val="TableParagraph"/>
              <w:spacing w:before="9"/>
              <w:rPr>
                <w:b/>
                <w:sz w:val="21"/>
              </w:rPr>
            </w:pPr>
          </w:p>
          <w:p w14:paraId="14040D21" w14:textId="77777777" w:rsidR="00052151" w:rsidRPr="006552E8" w:rsidRDefault="00D3649C">
            <w:pPr>
              <w:pStyle w:val="TableParagraph"/>
              <w:ind w:left="107"/>
              <w:rPr>
                <w:b/>
                <w:sz w:val="24"/>
              </w:rPr>
            </w:pPr>
            <w:r w:rsidRPr="006552E8">
              <w:rPr>
                <w:b/>
                <w:color w:val="FFFFFF"/>
                <w:sz w:val="24"/>
              </w:rPr>
              <w:t>No</w:t>
            </w:r>
          </w:p>
        </w:tc>
        <w:tc>
          <w:tcPr>
            <w:tcW w:w="3701" w:type="dxa"/>
            <w:shd w:val="clear" w:color="auto" w:fill="4AACC5"/>
          </w:tcPr>
          <w:p w14:paraId="7A7879A9" w14:textId="77777777" w:rsidR="00052151" w:rsidRPr="006552E8" w:rsidRDefault="00052151">
            <w:pPr>
              <w:pStyle w:val="TableParagraph"/>
              <w:spacing w:before="9"/>
              <w:rPr>
                <w:b/>
                <w:sz w:val="21"/>
              </w:rPr>
            </w:pPr>
          </w:p>
          <w:p w14:paraId="7AE03DF4" w14:textId="77777777" w:rsidR="00052151" w:rsidRPr="006552E8" w:rsidRDefault="00D3649C">
            <w:pPr>
              <w:pStyle w:val="TableParagraph"/>
              <w:ind w:left="628"/>
              <w:rPr>
                <w:b/>
                <w:sz w:val="24"/>
              </w:rPr>
            </w:pPr>
            <w:r w:rsidRPr="006552E8">
              <w:rPr>
                <w:b/>
                <w:color w:val="FFFFFF"/>
                <w:sz w:val="24"/>
              </w:rPr>
              <w:t>Performans Göstergeleri</w:t>
            </w:r>
          </w:p>
        </w:tc>
        <w:tc>
          <w:tcPr>
            <w:tcW w:w="1077" w:type="dxa"/>
            <w:shd w:val="clear" w:color="auto" w:fill="4AACC5"/>
          </w:tcPr>
          <w:p w14:paraId="07B5B9B2" w14:textId="77777777" w:rsidR="00052151" w:rsidRPr="006552E8" w:rsidRDefault="00D3649C">
            <w:pPr>
              <w:pStyle w:val="TableParagraph"/>
              <w:spacing w:before="119"/>
              <w:ind w:left="240" w:right="190" w:hanging="29"/>
              <w:rPr>
                <w:b/>
                <w:sz w:val="24"/>
              </w:rPr>
            </w:pPr>
            <w:r w:rsidRPr="006552E8">
              <w:rPr>
                <w:b/>
                <w:color w:val="FFFFFF"/>
                <w:sz w:val="24"/>
              </w:rPr>
              <w:t>Ölçüm Birimi</w:t>
            </w:r>
          </w:p>
        </w:tc>
        <w:tc>
          <w:tcPr>
            <w:tcW w:w="1288" w:type="dxa"/>
            <w:shd w:val="clear" w:color="auto" w:fill="4AACC5"/>
          </w:tcPr>
          <w:p w14:paraId="61A1A579" w14:textId="77777777" w:rsidR="00052151" w:rsidRPr="006552E8" w:rsidRDefault="00052151">
            <w:pPr>
              <w:pStyle w:val="TableParagraph"/>
              <w:spacing w:before="9"/>
              <w:rPr>
                <w:b/>
                <w:sz w:val="21"/>
              </w:rPr>
            </w:pPr>
          </w:p>
          <w:p w14:paraId="1155FB8F" w14:textId="77777777" w:rsidR="00052151" w:rsidRPr="006552E8" w:rsidRDefault="00D3649C">
            <w:pPr>
              <w:pStyle w:val="TableParagraph"/>
              <w:ind w:left="316" w:right="306"/>
              <w:jc w:val="center"/>
              <w:rPr>
                <w:b/>
                <w:sz w:val="24"/>
              </w:rPr>
            </w:pPr>
            <w:r w:rsidRPr="006552E8">
              <w:rPr>
                <w:b/>
                <w:color w:val="FFFFFF"/>
                <w:sz w:val="24"/>
              </w:rPr>
              <w:t>Sınıf</w:t>
            </w:r>
          </w:p>
        </w:tc>
        <w:tc>
          <w:tcPr>
            <w:tcW w:w="6375" w:type="dxa"/>
            <w:shd w:val="clear" w:color="auto" w:fill="4AACC5"/>
          </w:tcPr>
          <w:p w14:paraId="2AA0664E" w14:textId="77777777" w:rsidR="00052151" w:rsidRPr="006552E8" w:rsidRDefault="00052151">
            <w:pPr>
              <w:pStyle w:val="TableParagraph"/>
              <w:spacing w:before="9"/>
              <w:rPr>
                <w:b/>
                <w:sz w:val="21"/>
              </w:rPr>
            </w:pPr>
          </w:p>
          <w:p w14:paraId="66819181" w14:textId="77777777" w:rsidR="00052151" w:rsidRPr="006552E8" w:rsidRDefault="00D3649C">
            <w:pPr>
              <w:pStyle w:val="TableParagraph"/>
              <w:ind w:left="2711" w:right="2699"/>
              <w:jc w:val="center"/>
              <w:rPr>
                <w:b/>
                <w:sz w:val="24"/>
              </w:rPr>
            </w:pPr>
            <w:r w:rsidRPr="006552E8">
              <w:rPr>
                <w:b/>
                <w:color w:val="FFFFFF"/>
                <w:sz w:val="24"/>
              </w:rPr>
              <w:t>Açıklama</w:t>
            </w:r>
          </w:p>
        </w:tc>
        <w:tc>
          <w:tcPr>
            <w:tcW w:w="1560" w:type="dxa"/>
            <w:shd w:val="clear" w:color="auto" w:fill="4AACC5"/>
          </w:tcPr>
          <w:p w14:paraId="13B7F388" w14:textId="77777777" w:rsidR="00052151" w:rsidRPr="006552E8" w:rsidRDefault="00D3649C">
            <w:pPr>
              <w:pStyle w:val="TableParagraph"/>
              <w:spacing w:before="119"/>
              <w:ind w:left="525" w:right="140" w:hanging="354"/>
              <w:rPr>
                <w:b/>
                <w:sz w:val="24"/>
              </w:rPr>
            </w:pPr>
            <w:r w:rsidRPr="006552E8">
              <w:rPr>
                <w:b/>
                <w:color w:val="FFFFFF"/>
                <w:sz w:val="24"/>
              </w:rPr>
              <w:t>Göstergenin Yönü</w:t>
            </w:r>
          </w:p>
        </w:tc>
      </w:tr>
      <w:tr w:rsidR="00052151" w:rsidRPr="006552E8" w14:paraId="77934346" w14:textId="77777777">
        <w:trPr>
          <w:trHeight w:val="1291"/>
        </w:trPr>
        <w:tc>
          <w:tcPr>
            <w:tcW w:w="567" w:type="dxa"/>
            <w:shd w:val="clear" w:color="auto" w:fill="4AACC5"/>
          </w:tcPr>
          <w:p w14:paraId="79277A6E" w14:textId="77777777" w:rsidR="00052151" w:rsidRPr="006552E8" w:rsidRDefault="00D3649C">
            <w:pPr>
              <w:pStyle w:val="TableParagraph"/>
              <w:spacing w:before="59"/>
              <w:ind w:left="107"/>
              <w:rPr>
                <w:b/>
                <w:sz w:val="24"/>
              </w:rPr>
            </w:pPr>
            <w:r w:rsidRPr="006552E8">
              <w:rPr>
                <w:b/>
                <w:color w:val="FFFFFF"/>
                <w:sz w:val="24"/>
              </w:rPr>
              <w:t>8</w:t>
            </w:r>
          </w:p>
        </w:tc>
        <w:tc>
          <w:tcPr>
            <w:tcW w:w="3701" w:type="dxa"/>
          </w:tcPr>
          <w:p w14:paraId="7A90C698" w14:textId="77777777" w:rsidR="00052151" w:rsidRPr="006552E8" w:rsidRDefault="00D3649C">
            <w:pPr>
              <w:pStyle w:val="TableParagraph"/>
              <w:spacing w:before="59"/>
              <w:ind w:left="107"/>
              <w:rPr>
                <w:sz w:val="24"/>
              </w:rPr>
            </w:pPr>
            <w:r w:rsidRPr="006552E8">
              <w:rPr>
                <w:sz w:val="24"/>
              </w:rPr>
              <w:t>Lisans öğrenci oranı</w:t>
            </w:r>
          </w:p>
        </w:tc>
        <w:tc>
          <w:tcPr>
            <w:tcW w:w="1077" w:type="dxa"/>
          </w:tcPr>
          <w:p w14:paraId="1F1FA025" w14:textId="77777777" w:rsidR="00052151" w:rsidRPr="006552E8" w:rsidRDefault="00D3649C">
            <w:pPr>
              <w:pStyle w:val="TableParagraph"/>
              <w:spacing w:before="59"/>
              <w:ind w:left="225" w:right="218"/>
              <w:jc w:val="center"/>
              <w:rPr>
                <w:sz w:val="24"/>
              </w:rPr>
            </w:pPr>
            <w:r w:rsidRPr="006552E8">
              <w:rPr>
                <w:sz w:val="24"/>
              </w:rPr>
              <w:t>Yüzde</w:t>
            </w:r>
          </w:p>
        </w:tc>
        <w:tc>
          <w:tcPr>
            <w:tcW w:w="1288" w:type="dxa"/>
          </w:tcPr>
          <w:p w14:paraId="1B4F66B6" w14:textId="77777777" w:rsidR="00052151" w:rsidRPr="006552E8" w:rsidRDefault="00D3649C">
            <w:pPr>
              <w:pStyle w:val="TableParagraph"/>
              <w:spacing w:before="59"/>
              <w:ind w:left="319" w:right="306"/>
              <w:jc w:val="center"/>
              <w:rPr>
                <w:sz w:val="24"/>
              </w:rPr>
            </w:pPr>
            <w:r w:rsidRPr="006552E8">
              <w:rPr>
                <w:sz w:val="24"/>
              </w:rPr>
              <w:t>Eğitim</w:t>
            </w:r>
          </w:p>
        </w:tc>
        <w:tc>
          <w:tcPr>
            <w:tcW w:w="6375" w:type="dxa"/>
          </w:tcPr>
          <w:p w14:paraId="50242198" w14:textId="77777777" w:rsidR="00052151" w:rsidRPr="006552E8" w:rsidRDefault="00D3649C">
            <w:pPr>
              <w:pStyle w:val="TableParagraph"/>
              <w:spacing w:before="59"/>
              <w:ind w:left="109" w:right="97"/>
              <w:jc w:val="both"/>
              <w:rPr>
                <w:sz w:val="24"/>
              </w:rPr>
            </w:pPr>
            <w:r w:rsidRPr="006552E8">
              <w:rPr>
                <w:sz w:val="24"/>
              </w:rPr>
              <w:t>Lisans öğrenci sayısının (hazırlık sınıfında okuyan öğrenciler dâhil) toplam öğrenci sayısına oranını ifade eder. Açık ve uzaktan eğitim veren üniversitelerde bu programlara katılan öğrenci sayıları dikkate alınmayacaktır.</w:t>
            </w:r>
          </w:p>
        </w:tc>
        <w:tc>
          <w:tcPr>
            <w:tcW w:w="1560" w:type="dxa"/>
          </w:tcPr>
          <w:p w14:paraId="15299704" w14:textId="77777777" w:rsidR="00052151" w:rsidRPr="006552E8" w:rsidRDefault="00D3649C">
            <w:pPr>
              <w:pStyle w:val="TableParagraph"/>
              <w:spacing w:before="59"/>
              <w:ind w:left="185" w:right="172"/>
              <w:jc w:val="center"/>
              <w:rPr>
                <w:sz w:val="24"/>
              </w:rPr>
            </w:pPr>
            <w:r w:rsidRPr="006552E8">
              <w:rPr>
                <w:sz w:val="24"/>
              </w:rPr>
              <w:t>Artış/Azalış</w:t>
            </w:r>
          </w:p>
        </w:tc>
      </w:tr>
      <w:tr w:rsidR="00052151" w:rsidRPr="006552E8" w14:paraId="7514B5D7" w14:textId="77777777">
        <w:trPr>
          <w:trHeight w:val="1000"/>
        </w:trPr>
        <w:tc>
          <w:tcPr>
            <w:tcW w:w="567" w:type="dxa"/>
            <w:shd w:val="clear" w:color="auto" w:fill="4AACC5"/>
          </w:tcPr>
          <w:p w14:paraId="6788D7ED" w14:textId="77777777" w:rsidR="00052151" w:rsidRPr="006552E8" w:rsidRDefault="00D3649C">
            <w:pPr>
              <w:pStyle w:val="TableParagraph"/>
              <w:spacing w:before="59"/>
              <w:ind w:left="107"/>
              <w:rPr>
                <w:b/>
                <w:sz w:val="24"/>
              </w:rPr>
            </w:pPr>
            <w:r w:rsidRPr="006552E8">
              <w:rPr>
                <w:b/>
                <w:color w:val="FFFFFF"/>
                <w:sz w:val="24"/>
              </w:rPr>
              <w:t>9</w:t>
            </w:r>
          </w:p>
        </w:tc>
        <w:tc>
          <w:tcPr>
            <w:tcW w:w="3701" w:type="dxa"/>
          </w:tcPr>
          <w:p w14:paraId="07D096E9" w14:textId="77777777" w:rsidR="00052151" w:rsidRPr="006552E8" w:rsidRDefault="00D3649C">
            <w:pPr>
              <w:pStyle w:val="TableParagraph"/>
              <w:spacing w:before="59"/>
              <w:ind w:left="107" w:right="356"/>
              <w:rPr>
                <w:sz w:val="24"/>
              </w:rPr>
            </w:pPr>
            <w:r w:rsidRPr="006552E8">
              <w:rPr>
                <w:sz w:val="24"/>
              </w:rPr>
              <w:t>Yabancı uyruklu öğrenci sayısının toplam yabancı öğrenci sayısına oranı</w:t>
            </w:r>
          </w:p>
        </w:tc>
        <w:tc>
          <w:tcPr>
            <w:tcW w:w="1077" w:type="dxa"/>
          </w:tcPr>
          <w:p w14:paraId="683A2D20" w14:textId="77777777" w:rsidR="00052151" w:rsidRPr="006552E8" w:rsidRDefault="00D3649C">
            <w:pPr>
              <w:pStyle w:val="TableParagraph"/>
              <w:spacing w:before="59"/>
              <w:ind w:left="225" w:right="218"/>
              <w:jc w:val="center"/>
              <w:rPr>
                <w:sz w:val="24"/>
              </w:rPr>
            </w:pPr>
            <w:r w:rsidRPr="006552E8">
              <w:rPr>
                <w:sz w:val="24"/>
              </w:rPr>
              <w:t>Yüzde</w:t>
            </w:r>
          </w:p>
        </w:tc>
        <w:tc>
          <w:tcPr>
            <w:tcW w:w="1288" w:type="dxa"/>
          </w:tcPr>
          <w:p w14:paraId="1AE22594" w14:textId="77777777" w:rsidR="00052151" w:rsidRPr="006552E8" w:rsidRDefault="00D3649C">
            <w:pPr>
              <w:pStyle w:val="TableParagraph"/>
              <w:spacing w:before="59"/>
              <w:ind w:left="319" w:right="306"/>
              <w:jc w:val="center"/>
              <w:rPr>
                <w:sz w:val="24"/>
              </w:rPr>
            </w:pPr>
            <w:r w:rsidRPr="006552E8">
              <w:rPr>
                <w:sz w:val="24"/>
              </w:rPr>
              <w:t>Eğitim</w:t>
            </w:r>
          </w:p>
        </w:tc>
        <w:tc>
          <w:tcPr>
            <w:tcW w:w="6375" w:type="dxa"/>
          </w:tcPr>
          <w:p w14:paraId="70C86964" w14:textId="77777777" w:rsidR="00052151" w:rsidRPr="006552E8" w:rsidRDefault="00D3649C">
            <w:pPr>
              <w:pStyle w:val="TableParagraph"/>
              <w:spacing w:before="59"/>
              <w:ind w:left="109" w:right="95"/>
              <w:jc w:val="both"/>
              <w:rPr>
                <w:sz w:val="24"/>
              </w:rPr>
            </w:pPr>
            <w:r w:rsidRPr="006552E8">
              <w:rPr>
                <w:sz w:val="24"/>
              </w:rPr>
              <w:t>Üniversitedeki yabancı uyruklu öğrenci sayısının Türkiye’de yükseköğretimde bulunan toplam yabancı öğrenci sayısına oranını ifade eder.</w:t>
            </w:r>
          </w:p>
        </w:tc>
        <w:tc>
          <w:tcPr>
            <w:tcW w:w="1560" w:type="dxa"/>
          </w:tcPr>
          <w:p w14:paraId="53801E3C" w14:textId="77777777" w:rsidR="00052151" w:rsidRPr="006552E8" w:rsidRDefault="00D3649C">
            <w:pPr>
              <w:pStyle w:val="TableParagraph"/>
              <w:spacing w:before="59"/>
              <w:ind w:left="185" w:right="172"/>
              <w:jc w:val="center"/>
              <w:rPr>
                <w:sz w:val="24"/>
              </w:rPr>
            </w:pPr>
            <w:r w:rsidRPr="006552E8">
              <w:rPr>
                <w:sz w:val="24"/>
              </w:rPr>
              <w:t>Artış/Azalış</w:t>
            </w:r>
          </w:p>
        </w:tc>
      </w:tr>
      <w:tr w:rsidR="00052151" w:rsidRPr="006552E8" w14:paraId="4EF658E2" w14:textId="77777777">
        <w:trPr>
          <w:trHeight w:val="1583"/>
        </w:trPr>
        <w:tc>
          <w:tcPr>
            <w:tcW w:w="567" w:type="dxa"/>
            <w:shd w:val="clear" w:color="auto" w:fill="4AACC5"/>
          </w:tcPr>
          <w:p w14:paraId="3690F556" w14:textId="77777777" w:rsidR="00052151" w:rsidRPr="006552E8" w:rsidRDefault="00D3649C">
            <w:pPr>
              <w:pStyle w:val="TableParagraph"/>
              <w:spacing w:before="59"/>
              <w:ind w:left="107"/>
              <w:rPr>
                <w:b/>
                <w:sz w:val="24"/>
              </w:rPr>
            </w:pPr>
            <w:r w:rsidRPr="006552E8">
              <w:rPr>
                <w:b/>
                <w:color w:val="FFFFFF"/>
                <w:sz w:val="24"/>
              </w:rPr>
              <w:t>10</w:t>
            </w:r>
          </w:p>
        </w:tc>
        <w:tc>
          <w:tcPr>
            <w:tcW w:w="3701" w:type="dxa"/>
          </w:tcPr>
          <w:p w14:paraId="7220C45F" w14:textId="77777777" w:rsidR="00052151" w:rsidRPr="006552E8" w:rsidRDefault="00D3649C">
            <w:pPr>
              <w:pStyle w:val="TableParagraph"/>
              <w:spacing w:before="59"/>
              <w:ind w:left="107" w:right="594"/>
              <w:rPr>
                <w:sz w:val="24"/>
              </w:rPr>
            </w:pPr>
            <w:r w:rsidRPr="006552E8">
              <w:rPr>
                <w:sz w:val="24"/>
              </w:rPr>
              <w:t>Öğretim elemanı başına düşen öğrenci sayısı</w:t>
            </w:r>
          </w:p>
        </w:tc>
        <w:tc>
          <w:tcPr>
            <w:tcW w:w="1077" w:type="dxa"/>
          </w:tcPr>
          <w:p w14:paraId="6E1A726F" w14:textId="77777777" w:rsidR="00052151" w:rsidRPr="006552E8" w:rsidRDefault="00D3649C">
            <w:pPr>
              <w:pStyle w:val="TableParagraph"/>
              <w:spacing w:before="59"/>
              <w:ind w:left="221" w:right="218"/>
              <w:jc w:val="center"/>
              <w:rPr>
                <w:sz w:val="24"/>
              </w:rPr>
            </w:pPr>
            <w:r w:rsidRPr="006552E8">
              <w:rPr>
                <w:sz w:val="24"/>
              </w:rPr>
              <w:t>Sayı</w:t>
            </w:r>
          </w:p>
        </w:tc>
        <w:tc>
          <w:tcPr>
            <w:tcW w:w="1288" w:type="dxa"/>
          </w:tcPr>
          <w:p w14:paraId="07A50B55" w14:textId="77777777" w:rsidR="00052151" w:rsidRPr="006552E8" w:rsidRDefault="00D3649C">
            <w:pPr>
              <w:pStyle w:val="TableParagraph"/>
              <w:spacing w:before="59"/>
              <w:ind w:left="319" w:right="306"/>
              <w:jc w:val="center"/>
              <w:rPr>
                <w:sz w:val="24"/>
              </w:rPr>
            </w:pPr>
            <w:r w:rsidRPr="006552E8">
              <w:rPr>
                <w:sz w:val="24"/>
              </w:rPr>
              <w:t>Eğitim</w:t>
            </w:r>
          </w:p>
        </w:tc>
        <w:tc>
          <w:tcPr>
            <w:tcW w:w="6375" w:type="dxa"/>
          </w:tcPr>
          <w:p w14:paraId="61B06ADB" w14:textId="77777777" w:rsidR="00052151" w:rsidRPr="006552E8" w:rsidRDefault="00D3649C">
            <w:pPr>
              <w:pStyle w:val="TableParagraph"/>
              <w:spacing w:before="59"/>
              <w:ind w:left="109" w:right="90"/>
              <w:jc w:val="both"/>
              <w:rPr>
                <w:sz w:val="24"/>
              </w:rPr>
            </w:pPr>
            <w:r w:rsidRPr="006552E8">
              <w:rPr>
                <w:sz w:val="24"/>
              </w:rPr>
              <w:t>Prof. Dr., Doç. Dr., Dr. Öğr. Üyesi, Dr., Öğr. Gör., okutman ve öğretim</w:t>
            </w:r>
            <w:r w:rsidRPr="006552E8">
              <w:rPr>
                <w:spacing w:val="-9"/>
                <w:sz w:val="24"/>
              </w:rPr>
              <w:t xml:space="preserve"> </w:t>
            </w:r>
            <w:r w:rsidRPr="006552E8">
              <w:rPr>
                <w:sz w:val="24"/>
              </w:rPr>
              <w:t>yardımcıları</w:t>
            </w:r>
            <w:r w:rsidRPr="006552E8">
              <w:rPr>
                <w:spacing w:val="-10"/>
                <w:sz w:val="24"/>
              </w:rPr>
              <w:t xml:space="preserve"> </w:t>
            </w:r>
            <w:r w:rsidRPr="006552E8">
              <w:rPr>
                <w:sz w:val="24"/>
              </w:rPr>
              <w:t>başına</w:t>
            </w:r>
            <w:r w:rsidRPr="006552E8">
              <w:rPr>
                <w:spacing w:val="-10"/>
                <w:sz w:val="24"/>
              </w:rPr>
              <w:t xml:space="preserve"> </w:t>
            </w:r>
            <w:r w:rsidRPr="006552E8">
              <w:rPr>
                <w:sz w:val="24"/>
              </w:rPr>
              <w:t>düşen</w:t>
            </w:r>
            <w:r w:rsidRPr="006552E8">
              <w:rPr>
                <w:spacing w:val="-6"/>
                <w:sz w:val="24"/>
              </w:rPr>
              <w:t xml:space="preserve"> </w:t>
            </w:r>
            <w:r w:rsidRPr="006552E8">
              <w:rPr>
                <w:sz w:val="24"/>
              </w:rPr>
              <w:t>öğrenci</w:t>
            </w:r>
            <w:r w:rsidRPr="006552E8">
              <w:rPr>
                <w:spacing w:val="-7"/>
                <w:sz w:val="24"/>
              </w:rPr>
              <w:t xml:space="preserve"> </w:t>
            </w:r>
            <w:r w:rsidRPr="006552E8">
              <w:rPr>
                <w:sz w:val="24"/>
              </w:rPr>
              <w:t>sayısını</w:t>
            </w:r>
            <w:r w:rsidRPr="006552E8">
              <w:rPr>
                <w:spacing w:val="-10"/>
                <w:sz w:val="24"/>
              </w:rPr>
              <w:t xml:space="preserve"> </w:t>
            </w:r>
            <w:r w:rsidRPr="006552E8">
              <w:rPr>
                <w:sz w:val="24"/>
              </w:rPr>
              <w:t>(Hazırlık</w:t>
            </w:r>
            <w:r w:rsidRPr="006552E8">
              <w:rPr>
                <w:spacing w:val="-8"/>
                <w:sz w:val="24"/>
              </w:rPr>
              <w:t xml:space="preserve"> </w:t>
            </w:r>
            <w:r w:rsidRPr="006552E8">
              <w:rPr>
                <w:sz w:val="24"/>
              </w:rPr>
              <w:t>sınıfı ve</w:t>
            </w:r>
            <w:r w:rsidRPr="006552E8">
              <w:rPr>
                <w:spacing w:val="-9"/>
                <w:sz w:val="24"/>
              </w:rPr>
              <w:t xml:space="preserve"> </w:t>
            </w:r>
            <w:r w:rsidRPr="006552E8">
              <w:rPr>
                <w:sz w:val="24"/>
              </w:rPr>
              <w:t>lisansüstü</w:t>
            </w:r>
            <w:r w:rsidRPr="006552E8">
              <w:rPr>
                <w:spacing w:val="-10"/>
                <w:sz w:val="24"/>
              </w:rPr>
              <w:t xml:space="preserve"> </w:t>
            </w:r>
            <w:r w:rsidRPr="006552E8">
              <w:rPr>
                <w:sz w:val="24"/>
              </w:rPr>
              <w:t>öğrenciler</w:t>
            </w:r>
            <w:r w:rsidRPr="006552E8">
              <w:rPr>
                <w:spacing w:val="-9"/>
                <w:sz w:val="24"/>
              </w:rPr>
              <w:t xml:space="preserve"> </w:t>
            </w:r>
            <w:r w:rsidRPr="006552E8">
              <w:rPr>
                <w:sz w:val="24"/>
              </w:rPr>
              <w:t>dâhil)</w:t>
            </w:r>
            <w:r w:rsidRPr="006552E8">
              <w:rPr>
                <w:spacing w:val="-9"/>
                <w:sz w:val="24"/>
              </w:rPr>
              <w:t xml:space="preserve"> </w:t>
            </w:r>
            <w:r w:rsidRPr="006552E8">
              <w:rPr>
                <w:sz w:val="24"/>
              </w:rPr>
              <w:t>ifade</w:t>
            </w:r>
            <w:r w:rsidRPr="006552E8">
              <w:rPr>
                <w:spacing w:val="-10"/>
                <w:sz w:val="24"/>
              </w:rPr>
              <w:t xml:space="preserve"> </w:t>
            </w:r>
            <w:r w:rsidRPr="006552E8">
              <w:rPr>
                <w:sz w:val="24"/>
              </w:rPr>
              <w:t>eder.</w:t>
            </w:r>
            <w:r w:rsidRPr="006552E8">
              <w:rPr>
                <w:spacing w:val="-9"/>
                <w:sz w:val="24"/>
              </w:rPr>
              <w:t xml:space="preserve"> </w:t>
            </w:r>
            <w:r w:rsidRPr="006552E8">
              <w:rPr>
                <w:sz w:val="24"/>
              </w:rPr>
              <w:t>Açık</w:t>
            </w:r>
            <w:r w:rsidRPr="006552E8">
              <w:rPr>
                <w:spacing w:val="-10"/>
                <w:sz w:val="24"/>
              </w:rPr>
              <w:t xml:space="preserve"> </w:t>
            </w:r>
            <w:r w:rsidRPr="006552E8">
              <w:rPr>
                <w:sz w:val="24"/>
              </w:rPr>
              <w:t>ve</w:t>
            </w:r>
            <w:r w:rsidRPr="006552E8">
              <w:rPr>
                <w:spacing w:val="-10"/>
                <w:sz w:val="24"/>
              </w:rPr>
              <w:t xml:space="preserve"> </w:t>
            </w:r>
            <w:r w:rsidRPr="006552E8">
              <w:rPr>
                <w:sz w:val="24"/>
              </w:rPr>
              <w:t>uzaktan</w:t>
            </w:r>
            <w:r w:rsidRPr="006552E8">
              <w:rPr>
                <w:spacing w:val="-10"/>
                <w:sz w:val="24"/>
              </w:rPr>
              <w:t xml:space="preserve"> </w:t>
            </w:r>
            <w:r w:rsidRPr="006552E8">
              <w:rPr>
                <w:sz w:val="24"/>
              </w:rPr>
              <w:t>eğitim veren üniversitelerde bu programlara katılan öğrenci sayıları dikkate alınmayacaktır.</w:t>
            </w:r>
          </w:p>
        </w:tc>
        <w:tc>
          <w:tcPr>
            <w:tcW w:w="1560" w:type="dxa"/>
          </w:tcPr>
          <w:p w14:paraId="48004F7D" w14:textId="77777777" w:rsidR="00052151" w:rsidRPr="006552E8" w:rsidRDefault="00D3649C">
            <w:pPr>
              <w:pStyle w:val="TableParagraph"/>
              <w:spacing w:before="59"/>
              <w:ind w:left="185" w:right="169"/>
              <w:jc w:val="center"/>
              <w:rPr>
                <w:sz w:val="24"/>
              </w:rPr>
            </w:pPr>
            <w:r w:rsidRPr="006552E8">
              <w:rPr>
                <w:sz w:val="24"/>
              </w:rPr>
              <w:t>Azalış</w:t>
            </w:r>
          </w:p>
        </w:tc>
      </w:tr>
      <w:tr w:rsidR="00052151" w:rsidRPr="006552E8" w14:paraId="52A07010" w14:textId="77777777">
        <w:trPr>
          <w:trHeight w:val="1293"/>
        </w:trPr>
        <w:tc>
          <w:tcPr>
            <w:tcW w:w="567" w:type="dxa"/>
            <w:shd w:val="clear" w:color="auto" w:fill="4AACC5"/>
          </w:tcPr>
          <w:p w14:paraId="5BBCB436" w14:textId="77777777" w:rsidR="00052151" w:rsidRPr="006552E8" w:rsidRDefault="00D3649C">
            <w:pPr>
              <w:pStyle w:val="TableParagraph"/>
              <w:spacing w:before="59"/>
              <w:ind w:left="107"/>
              <w:rPr>
                <w:b/>
                <w:sz w:val="24"/>
              </w:rPr>
            </w:pPr>
            <w:r w:rsidRPr="006552E8">
              <w:rPr>
                <w:b/>
                <w:color w:val="FFFFFF"/>
                <w:sz w:val="24"/>
              </w:rPr>
              <w:t>11</w:t>
            </w:r>
          </w:p>
        </w:tc>
        <w:tc>
          <w:tcPr>
            <w:tcW w:w="3701" w:type="dxa"/>
          </w:tcPr>
          <w:p w14:paraId="715A5AD9" w14:textId="77777777" w:rsidR="00052151" w:rsidRPr="006552E8" w:rsidRDefault="00D3649C">
            <w:pPr>
              <w:pStyle w:val="TableParagraph"/>
              <w:spacing w:before="59"/>
              <w:ind w:left="107" w:right="93"/>
              <w:rPr>
                <w:sz w:val="24"/>
              </w:rPr>
            </w:pPr>
            <w:r w:rsidRPr="006552E8">
              <w:rPr>
                <w:sz w:val="24"/>
              </w:rPr>
              <w:t>Öğretim üyesi başına düşen öğrenci sayısı</w:t>
            </w:r>
          </w:p>
        </w:tc>
        <w:tc>
          <w:tcPr>
            <w:tcW w:w="1077" w:type="dxa"/>
          </w:tcPr>
          <w:p w14:paraId="325C31DE" w14:textId="77777777" w:rsidR="00052151" w:rsidRPr="006552E8" w:rsidRDefault="00D3649C">
            <w:pPr>
              <w:pStyle w:val="TableParagraph"/>
              <w:spacing w:before="59"/>
              <w:ind w:left="221" w:right="218"/>
              <w:jc w:val="center"/>
              <w:rPr>
                <w:sz w:val="24"/>
              </w:rPr>
            </w:pPr>
            <w:r w:rsidRPr="006552E8">
              <w:rPr>
                <w:sz w:val="24"/>
              </w:rPr>
              <w:t>Sayı</w:t>
            </w:r>
          </w:p>
        </w:tc>
        <w:tc>
          <w:tcPr>
            <w:tcW w:w="1288" w:type="dxa"/>
          </w:tcPr>
          <w:p w14:paraId="15F1CF05" w14:textId="77777777" w:rsidR="00052151" w:rsidRPr="006552E8" w:rsidRDefault="00D3649C">
            <w:pPr>
              <w:pStyle w:val="TableParagraph"/>
              <w:spacing w:before="59"/>
              <w:ind w:left="319" w:right="306"/>
              <w:jc w:val="center"/>
              <w:rPr>
                <w:sz w:val="24"/>
              </w:rPr>
            </w:pPr>
            <w:r w:rsidRPr="006552E8">
              <w:rPr>
                <w:sz w:val="24"/>
              </w:rPr>
              <w:t>Eğitim</w:t>
            </w:r>
          </w:p>
        </w:tc>
        <w:tc>
          <w:tcPr>
            <w:tcW w:w="6375" w:type="dxa"/>
          </w:tcPr>
          <w:p w14:paraId="789F9D39" w14:textId="77777777" w:rsidR="00052151" w:rsidRPr="006552E8" w:rsidRDefault="00D3649C">
            <w:pPr>
              <w:pStyle w:val="TableParagraph"/>
              <w:spacing w:before="59"/>
              <w:ind w:left="109" w:right="90"/>
              <w:jc w:val="both"/>
              <w:rPr>
                <w:sz w:val="24"/>
              </w:rPr>
            </w:pPr>
            <w:r w:rsidRPr="006552E8">
              <w:rPr>
                <w:sz w:val="24"/>
              </w:rPr>
              <w:t>Prof. Dr., Doç. Dr., Dr. Öğr. Üyesi başına düşen öğrenci sayısını ifade eder. (Lisansüstü öğrenciler dâhil) Açık ve uzaktan eğitim veren üniversitelerde bu programlara katılan öğrenci sayıları dikkate alınmayacaktır.</w:t>
            </w:r>
          </w:p>
        </w:tc>
        <w:tc>
          <w:tcPr>
            <w:tcW w:w="1560" w:type="dxa"/>
          </w:tcPr>
          <w:p w14:paraId="1E5F8C92" w14:textId="77777777" w:rsidR="00052151" w:rsidRPr="006552E8" w:rsidRDefault="00D3649C">
            <w:pPr>
              <w:pStyle w:val="TableParagraph"/>
              <w:spacing w:before="59"/>
              <w:ind w:left="185" w:right="169"/>
              <w:jc w:val="center"/>
              <w:rPr>
                <w:sz w:val="24"/>
              </w:rPr>
            </w:pPr>
            <w:r w:rsidRPr="006552E8">
              <w:rPr>
                <w:sz w:val="24"/>
              </w:rPr>
              <w:t>Azalış</w:t>
            </w:r>
          </w:p>
        </w:tc>
      </w:tr>
      <w:tr w:rsidR="00052151" w:rsidRPr="006552E8" w14:paraId="4E14EE10" w14:textId="77777777">
        <w:trPr>
          <w:trHeight w:val="1584"/>
        </w:trPr>
        <w:tc>
          <w:tcPr>
            <w:tcW w:w="567" w:type="dxa"/>
            <w:shd w:val="clear" w:color="auto" w:fill="4AACC5"/>
          </w:tcPr>
          <w:p w14:paraId="6FF80A66" w14:textId="77777777" w:rsidR="00052151" w:rsidRPr="006552E8" w:rsidRDefault="00D3649C">
            <w:pPr>
              <w:pStyle w:val="TableParagraph"/>
              <w:spacing w:before="59"/>
              <w:ind w:left="107"/>
              <w:rPr>
                <w:b/>
                <w:sz w:val="24"/>
              </w:rPr>
            </w:pPr>
            <w:r w:rsidRPr="006552E8">
              <w:rPr>
                <w:b/>
                <w:color w:val="FFFFFF"/>
                <w:sz w:val="24"/>
              </w:rPr>
              <w:t>12</w:t>
            </w:r>
          </w:p>
        </w:tc>
        <w:tc>
          <w:tcPr>
            <w:tcW w:w="3701" w:type="dxa"/>
          </w:tcPr>
          <w:p w14:paraId="19B3DD2C" w14:textId="77777777" w:rsidR="00052151" w:rsidRPr="006552E8" w:rsidRDefault="00D3649C">
            <w:pPr>
              <w:pStyle w:val="TableParagraph"/>
              <w:spacing w:before="59"/>
              <w:ind w:left="107" w:right="90"/>
              <w:rPr>
                <w:sz w:val="24"/>
              </w:rPr>
            </w:pPr>
            <w:r w:rsidRPr="006552E8">
              <w:rPr>
                <w:sz w:val="24"/>
              </w:rPr>
              <w:t>Öğretim üyesi başına düşen haftalık ders saati sayısı</w:t>
            </w:r>
          </w:p>
        </w:tc>
        <w:tc>
          <w:tcPr>
            <w:tcW w:w="1077" w:type="dxa"/>
          </w:tcPr>
          <w:p w14:paraId="2438AD0A" w14:textId="77777777" w:rsidR="00052151" w:rsidRPr="006552E8" w:rsidRDefault="00D3649C">
            <w:pPr>
              <w:pStyle w:val="TableParagraph"/>
              <w:spacing w:before="59"/>
              <w:ind w:left="221" w:right="218"/>
              <w:jc w:val="center"/>
              <w:rPr>
                <w:sz w:val="24"/>
              </w:rPr>
            </w:pPr>
            <w:r w:rsidRPr="006552E8">
              <w:rPr>
                <w:sz w:val="24"/>
              </w:rPr>
              <w:t>Sayı</w:t>
            </w:r>
          </w:p>
        </w:tc>
        <w:tc>
          <w:tcPr>
            <w:tcW w:w="1288" w:type="dxa"/>
          </w:tcPr>
          <w:p w14:paraId="2D531A1F" w14:textId="77777777" w:rsidR="00052151" w:rsidRPr="006552E8" w:rsidRDefault="00D3649C">
            <w:pPr>
              <w:pStyle w:val="TableParagraph"/>
              <w:spacing w:before="59"/>
              <w:ind w:left="319" w:right="306"/>
              <w:jc w:val="center"/>
              <w:rPr>
                <w:sz w:val="24"/>
              </w:rPr>
            </w:pPr>
            <w:r w:rsidRPr="006552E8">
              <w:rPr>
                <w:sz w:val="24"/>
              </w:rPr>
              <w:t>Eğitim</w:t>
            </w:r>
          </w:p>
        </w:tc>
        <w:tc>
          <w:tcPr>
            <w:tcW w:w="6375" w:type="dxa"/>
          </w:tcPr>
          <w:p w14:paraId="681DE7A8" w14:textId="77777777" w:rsidR="00052151" w:rsidRPr="006552E8" w:rsidRDefault="00D3649C">
            <w:pPr>
              <w:pStyle w:val="TableParagraph"/>
              <w:spacing w:before="59"/>
              <w:ind w:left="109" w:right="96"/>
              <w:jc w:val="both"/>
              <w:rPr>
                <w:sz w:val="24"/>
              </w:rPr>
            </w:pPr>
            <w:r w:rsidRPr="006552E8">
              <w:rPr>
                <w:sz w:val="24"/>
              </w:rPr>
              <w:t>Öğretim üyesi başına düşen haftalık ders saati sayısını ifade eder. Ders saatinin belirlenmesinde öğretim üyelerinin öğrenciyle yüz yüze yaptığı dersler ile bu dersler dışında kalan tez</w:t>
            </w:r>
            <w:r w:rsidRPr="006552E8">
              <w:rPr>
                <w:spacing w:val="-8"/>
                <w:sz w:val="24"/>
              </w:rPr>
              <w:t xml:space="preserve"> </w:t>
            </w:r>
            <w:r w:rsidRPr="006552E8">
              <w:rPr>
                <w:sz w:val="24"/>
              </w:rPr>
              <w:t>danışmalığı,</w:t>
            </w:r>
            <w:r w:rsidRPr="006552E8">
              <w:rPr>
                <w:spacing w:val="-6"/>
                <w:sz w:val="24"/>
              </w:rPr>
              <w:t xml:space="preserve"> </w:t>
            </w:r>
            <w:r w:rsidRPr="006552E8">
              <w:rPr>
                <w:sz w:val="24"/>
              </w:rPr>
              <w:t>seminer,</w:t>
            </w:r>
            <w:r w:rsidRPr="006552E8">
              <w:rPr>
                <w:spacing w:val="-9"/>
                <w:sz w:val="24"/>
              </w:rPr>
              <w:t xml:space="preserve"> </w:t>
            </w:r>
            <w:r w:rsidRPr="006552E8">
              <w:rPr>
                <w:sz w:val="24"/>
              </w:rPr>
              <w:t>uzmanlık</w:t>
            </w:r>
            <w:r w:rsidRPr="006552E8">
              <w:rPr>
                <w:spacing w:val="-8"/>
                <w:sz w:val="24"/>
              </w:rPr>
              <w:t xml:space="preserve"> </w:t>
            </w:r>
            <w:r w:rsidRPr="006552E8">
              <w:rPr>
                <w:sz w:val="24"/>
              </w:rPr>
              <w:t>alan</w:t>
            </w:r>
            <w:r w:rsidRPr="006552E8">
              <w:rPr>
                <w:spacing w:val="-7"/>
                <w:sz w:val="24"/>
              </w:rPr>
              <w:t xml:space="preserve"> </w:t>
            </w:r>
            <w:r w:rsidRPr="006552E8">
              <w:rPr>
                <w:sz w:val="24"/>
              </w:rPr>
              <w:t>dersi</w:t>
            </w:r>
            <w:r w:rsidRPr="006552E8">
              <w:rPr>
                <w:spacing w:val="-7"/>
                <w:sz w:val="24"/>
              </w:rPr>
              <w:t xml:space="preserve"> </w:t>
            </w:r>
            <w:r w:rsidRPr="006552E8">
              <w:rPr>
                <w:sz w:val="24"/>
              </w:rPr>
              <w:t>vb.</w:t>
            </w:r>
            <w:r w:rsidRPr="006552E8">
              <w:rPr>
                <w:spacing w:val="-10"/>
                <w:sz w:val="24"/>
              </w:rPr>
              <w:t xml:space="preserve"> </w:t>
            </w:r>
            <w:r w:rsidRPr="006552E8">
              <w:rPr>
                <w:sz w:val="24"/>
              </w:rPr>
              <w:t>dersler</w:t>
            </w:r>
            <w:r w:rsidRPr="006552E8">
              <w:rPr>
                <w:spacing w:val="-6"/>
                <w:sz w:val="24"/>
              </w:rPr>
              <w:t xml:space="preserve"> </w:t>
            </w:r>
            <w:r w:rsidRPr="006552E8">
              <w:rPr>
                <w:sz w:val="24"/>
              </w:rPr>
              <w:t>dikkate alınır.</w:t>
            </w:r>
          </w:p>
        </w:tc>
        <w:tc>
          <w:tcPr>
            <w:tcW w:w="1560" w:type="dxa"/>
          </w:tcPr>
          <w:p w14:paraId="5E4D1469" w14:textId="77777777" w:rsidR="00052151" w:rsidRPr="006552E8" w:rsidRDefault="00D3649C">
            <w:pPr>
              <w:pStyle w:val="TableParagraph"/>
              <w:spacing w:before="59"/>
              <w:ind w:left="185" w:right="172"/>
              <w:jc w:val="center"/>
              <w:rPr>
                <w:sz w:val="24"/>
              </w:rPr>
            </w:pPr>
            <w:r w:rsidRPr="006552E8">
              <w:rPr>
                <w:sz w:val="24"/>
              </w:rPr>
              <w:t>Artış/Azalış</w:t>
            </w:r>
          </w:p>
        </w:tc>
      </w:tr>
    </w:tbl>
    <w:p w14:paraId="13FDC790" w14:textId="77777777" w:rsidR="00052151" w:rsidRPr="006552E8" w:rsidRDefault="00BD5B54">
      <w:pPr>
        <w:pStyle w:val="GvdeMetni"/>
        <w:spacing w:before="10"/>
        <w:rPr>
          <w:b/>
          <w:sz w:val="28"/>
        </w:rPr>
      </w:pPr>
      <w:r w:rsidRPr="006552E8">
        <w:rPr>
          <w:noProof/>
          <w:lang w:eastAsia="tr-TR"/>
        </w:rPr>
        <w:lastRenderedPageBreak/>
        <mc:AlternateContent>
          <mc:Choice Requires="wpg">
            <w:drawing>
              <wp:anchor distT="0" distB="0" distL="0" distR="0" simplePos="0" relativeHeight="487819264" behindDoc="1" locked="0" layoutInCell="1" allowOverlap="1" wp14:anchorId="0193E927" wp14:editId="22643BCF">
                <wp:simplePos x="0" y="0"/>
                <wp:positionH relativeFrom="page">
                  <wp:posOffset>882650</wp:posOffset>
                </wp:positionH>
                <wp:positionV relativeFrom="paragraph">
                  <wp:posOffset>248285</wp:posOffset>
                </wp:positionV>
                <wp:extent cx="8925560" cy="184785"/>
                <wp:effectExtent l="0" t="0" r="0" b="0"/>
                <wp:wrapTopAndBottom/>
                <wp:docPr id="143"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391"/>
                          <a:chExt cx="14056" cy="291"/>
                        </a:xfrm>
                      </wpg:grpSpPr>
                      <wps:wsp>
                        <wps:cNvPr id="144" name="Rectangle 136"/>
                        <wps:cNvSpPr>
                          <a:spLocks/>
                        </wps:cNvSpPr>
                        <wps:spPr bwMode="auto">
                          <a:xfrm>
                            <a:off x="1389" y="400"/>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5"/>
                        <wps:cNvSpPr>
                          <a:spLocks/>
                        </wps:cNvSpPr>
                        <wps:spPr bwMode="auto">
                          <a:xfrm>
                            <a:off x="1389" y="391"/>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Text Box 134"/>
                        <wps:cNvSpPr txBox="1">
                          <a:spLocks/>
                        </wps:cNvSpPr>
                        <wps:spPr bwMode="auto">
                          <a:xfrm>
                            <a:off x="1418" y="457"/>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AF370"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47" name="Text Box 133"/>
                        <wps:cNvSpPr txBox="1">
                          <a:spLocks/>
                        </wps:cNvSpPr>
                        <wps:spPr bwMode="auto">
                          <a:xfrm>
                            <a:off x="15057" y="441"/>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03B7C" w14:textId="77777777" w:rsidR="00786CD5" w:rsidRDefault="00786CD5">
                              <w:pPr>
                                <w:spacing w:line="240" w:lineRule="exact"/>
                                <w:rPr>
                                  <w:sz w:val="24"/>
                                </w:rPr>
                              </w:pPr>
                              <w:r>
                                <w:rPr>
                                  <w:color w:val="FFFFFF"/>
                                  <w:sz w:val="24"/>
                                  <w:shd w:val="clear" w:color="auto" w:fill="30849B"/>
                                </w:rPr>
                                <w:t>101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3E927" id="Group 132" o:spid="_x0000_s1343" style="position:absolute;margin-left:69.5pt;margin-top:19.55pt;width:702.8pt;height:14.55pt;z-index:-15497216;mso-wrap-distance-left:0;mso-wrap-distance-right:0;mso-position-horizontal-relative:page;mso-position-vertical-relative:text" coordorigin="1390,391"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">
                <v:rect id="Rectangle 136" o:spid="_x0000_s1344" style="position:absolute;left:1389;top:400;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" fillcolor="#30849b" stroked="f">
                  <v:path arrowok="t"/>
                </v:rect>
                <v:rect id="Rectangle 135" o:spid="_x0000_s1345" style="position:absolute;left:1389;top:391;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" fillcolor="black" stroked="f">
                  <v:path arrowok="t"/>
                </v:rect>
                <v:shape id="Text Box 134" o:spid="_x0000_s1346" type="#_x0000_t202" style="position:absolute;left:1418;top:457;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" filled="f" stroked="f">
                  <v:path arrowok="t"/>
                  <v:textbox inset="0,0,0,0">
                    <w:txbxContent>
                      <w:p w14:paraId="341AF370" w14:textId="77777777" w:rsidR="00786CD5" w:rsidRDefault="00786CD5">
                        <w:pPr>
                          <w:spacing w:line="180" w:lineRule="exact"/>
                          <w:rPr>
                            <w:b/>
                            <w:sz w:val="18"/>
                          </w:rPr>
                        </w:pPr>
                        <w:r>
                          <w:rPr>
                            <w:b/>
                            <w:color w:val="FFFFFF"/>
                            <w:sz w:val="18"/>
                          </w:rPr>
                          <w:t>Üniversiteler İçin Stratejik Planlama Rehberi</w:t>
                        </w:r>
                      </w:p>
                    </w:txbxContent>
                  </v:textbox>
                </v:shape>
                <v:shape id="Text Box 133" o:spid="_x0000_s1347" type="#_x0000_t202" style="position:absolute;left:15057;top:441;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" filled="f" stroked="f">
                  <v:path arrowok="t"/>
                  <v:textbox inset="0,0,0,0">
                    <w:txbxContent>
                      <w:p w14:paraId="72E03B7C" w14:textId="77777777" w:rsidR="00786CD5" w:rsidRDefault="00786CD5">
                        <w:pPr>
                          <w:spacing w:line="240" w:lineRule="exact"/>
                          <w:rPr>
                            <w:sz w:val="24"/>
                          </w:rPr>
                        </w:pPr>
                        <w:r>
                          <w:rPr>
                            <w:color w:val="FFFFFF"/>
                            <w:sz w:val="24"/>
                            <w:shd w:val="clear" w:color="auto" w:fill="30849B"/>
                          </w:rPr>
                          <w:t>101</w:t>
                        </w:r>
                      </w:p>
                    </w:txbxContent>
                  </v:textbox>
                </v:shape>
                <w10:wrap type="topAndBottom" anchorx="page"/>
              </v:group>
            </w:pict>
          </mc:Fallback>
        </mc:AlternateContent>
      </w:r>
    </w:p>
    <w:p w14:paraId="09DD9A6F" w14:textId="77777777" w:rsidR="00052151" w:rsidRPr="006552E8" w:rsidRDefault="00052151">
      <w:pPr>
        <w:rPr>
          <w:sz w:val="28"/>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57A53DE"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7A574857" wp14:editId="017F3CA4">
                <wp:extent cx="8929370" cy="140335"/>
                <wp:effectExtent l="0" t="0" r="0" b="0"/>
                <wp:docPr id="14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C11E4"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7A574857" id="Text Box 131" o:spid="_x0000_s1348"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" fillcolor="#30849b" stroked="f">
                <v:path arrowok="t"/>
                <v:textbox inset="0,0,0,0">
                  <w:txbxContent>
                    <w:p w14:paraId="667C11E4"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10F02054" w14:textId="77777777" w:rsidR="00052151" w:rsidRPr="006552E8" w:rsidRDefault="00052151">
      <w:pPr>
        <w:pStyle w:val="GvdeMetni"/>
        <w:rPr>
          <w:b/>
          <w:sz w:val="20"/>
        </w:rPr>
      </w:pPr>
    </w:p>
    <w:p w14:paraId="6714DE3A" w14:textId="77777777" w:rsidR="00052151" w:rsidRPr="006552E8" w:rsidRDefault="00052151">
      <w:pPr>
        <w:pStyle w:val="GvdeMetni"/>
        <w:rPr>
          <w:b/>
          <w:sz w:val="20"/>
        </w:rPr>
      </w:pPr>
    </w:p>
    <w:p w14:paraId="269E3B40" w14:textId="77777777" w:rsidR="00052151" w:rsidRPr="006552E8" w:rsidRDefault="00052151">
      <w:pPr>
        <w:pStyle w:val="GvdeMetni"/>
        <w:rPr>
          <w:b/>
          <w:sz w:val="20"/>
        </w:rPr>
      </w:pPr>
    </w:p>
    <w:p w14:paraId="1F53DA79" w14:textId="77777777" w:rsidR="00052151" w:rsidRPr="006552E8" w:rsidRDefault="00052151">
      <w:pPr>
        <w:pStyle w:val="GvdeMetni"/>
        <w:spacing w:before="9"/>
        <w:rPr>
          <w:b/>
          <w:sz w:val="26"/>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701"/>
        <w:gridCol w:w="1077"/>
        <w:gridCol w:w="1288"/>
        <w:gridCol w:w="6375"/>
        <w:gridCol w:w="1560"/>
      </w:tblGrid>
      <w:tr w:rsidR="00052151" w:rsidRPr="006552E8" w14:paraId="1822ADCD" w14:textId="77777777">
        <w:trPr>
          <w:trHeight w:val="664"/>
        </w:trPr>
        <w:tc>
          <w:tcPr>
            <w:tcW w:w="567" w:type="dxa"/>
            <w:shd w:val="clear" w:color="auto" w:fill="4AACC5"/>
          </w:tcPr>
          <w:p w14:paraId="6EF10DB9" w14:textId="77777777" w:rsidR="00052151" w:rsidRPr="006552E8" w:rsidRDefault="00D3649C">
            <w:pPr>
              <w:pStyle w:val="TableParagraph"/>
              <w:spacing w:before="184"/>
              <w:ind w:left="107"/>
              <w:rPr>
                <w:b/>
                <w:sz w:val="24"/>
              </w:rPr>
            </w:pPr>
            <w:r w:rsidRPr="006552E8">
              <w:rPr>
                <w:b/>
                <w:color w:val="FFFFFF"/>
                <w:sz w:val="24"/>
              </w:rPr>
              <w:t>No</w:t>
            </w:r>
          </w:p>
        </w:tc>
        <w:tc>
          <w:tcPr>
            <w:tcW w:w="3701" w:type="dxa"/>
            <w:shd w:val="clear" w:color="auto" w:fill="4AACC5"/>
          </w:tcPr>
          <w:p w14:paraId="30A87422" w14:textId="77777777" w:rsidR="00052151" w:rsidRPr="006552E8" w:rsidRDefault="00D3649C">
            <w:pPr>
              <w:pStyle w:val="TableParagraph"/>
              <w:spacing w:before="184"/>
              <w:ind w:left="628"/>
              <w:rPr>
                <w:b/>
                <w:sz w:val="24"/>
              </w:rPr>
            </w:pPr>
            <w:r w:rsidRPr="006552E8">
              <w:rPr>
                <w:b/>
                <w:color w:val="FFFFFF"/>
                <w:sz w:val="24"/>
              </w:rPr>
              <w:t>Performans Göstergeleri</w:t>
            </w:r>
          </w:p>
        </w:tc>
        <w:tc>
          <w:tcPr>
            <w:tcW w:w="1077" w:type="dxa"/>
            <w:shd w:val="clear" w:color="auto" w:fill="4AACC5"/>
          </w:tcPr>
          <w:p w14:paraId="497C14FE" w14:textId="77777777" w:rsidR="00052151" w:rsidRPr="006552E8" w:rsidRDefault="00D3649C">
            <w:pPr>
              <w:pStyle w:val="TableParagraph"/>
              <w:spacing w:before="37"/>
              <w:ind w:left="240" w:right="190" w:hanging="29"/>
              <w:rPr>
                <w:b/>
                <w:sz w:val="24"/>
              </w:rPr>
            </w:pPr>
            <w:r w:rsidRPr="006552E8">
              <w:rPr>
                <w:b/>
                <w:color w:val="FFFFFF"/>
                <w:sz w:val="24"/>
              </w:rPr>
              <w:t>Ölçüm Birimi</w:t>
            </w:r>
          </w:p>
        </w:tc>
        <w:tc>
          <w:tcPr>
            <w:tcW w:w="1288" w:type="dxa"/>
            <w:shd w:val="clear" w:color="auto" w:fill="4AACC5"/>
          </w:tcPr>
          <w:p w14:paraId="383E298B" w14:textId="77777777" w:rsidR="00052151" w:rsidRPr="006552E8" w:rsidRDefault="00D3649C">
            <w:pPr>
              <w:pStyle w:val="TableParagraph"/>
              <w:spacing w:before="184"/>
              <w:ind w:left="316" w:right="306"/>
              <w:jc w:val="center"/>
              <w:rPr>
                <w:b/>
                <w:sz w:val="24"/>
              </w:rPr>
            </w:pPr>
            <w:r w:rsidRPr="006552E8">
              <w:rPr>
                <w:b/>
                <w:color w:val="FFFFFF"/>
                <w:sz w:val="24"/>
              </w:rPr>
              <w:t>Sınıf</w:t>
            </w:r>
          </w:p>
        </w:tc>
        <w:tc>
          <w:tcPr>
            <w:tcW w:w="6375" w:type="dxa"/>
            <w:shd w:val="clear" w:color="auto" w:fill="4AACC5"/>
          </w:tcPr>
          <w:p w14:paraId="43CC8819" w14:textId="77777777" w:rsidR="00052151" w:rsidRPr="006552E8" w:rsidRDefault="00D3649C">
            <w:pPr>
              <w:pStyle w:val="TableParagraph"/>
              <w:spacing w:before="184"/>
              <w:ind w:left="2711" w:right="2699"/>
              <w:jc w:val="center"/>
              <w:rPr>
                <w:b/>
                <w:sz w:val="24"/>
              </w:rPr>
            </w:pPr>
            <w:r w:rsidRPr="006552E8">
              <w:rPr>
                <w:b/>
                <w:color w:val="FFFFFF"/>
                <w:sz w:val="24"/>
              </w:rPr>
              <w:t>Açıklama</w:t>
            </w:r>
          </w:p>
        </w:tc>
        <w:tc>
          <w:tcPr>
            <w:tcW w:w="1560" w:type="dxa"/>
            <w:shd w:val="clear" w:color="auto" w:fill="4AACC5"/>
          </w:tcPr>
          <w:p w14:paraId="188DEF51" w14:textId="77777777" w:rsidR="00052151" w:rsidRPr="006552E8" w:rsidRDefault="00D3649C">
            <w:pPr>
              <w:pStyle w:val="TableParagraph"/>
              <w:spacing w:before="37"/>
              <w:ind w:left="525" w:right="140" w:hanging="354"/>
              <w:rPr>
                <w:b/>
                <w:sz w:val="24"/>
              </w:rPr>
            </w:pPr>
            <w:r w:rsidRPr="006552E8">
              <w:rPr>
                <w:b/>
                <w:color w:val="FFFFFF"/>
                <w:sz w:val="24"/>
              </w:rPr>
              <w:t>Göstergenin Yönü</w:t>
            </w:r>
          </w:p>
        </w:tc>
      </w:tr>
      <w:tr w:rsidR="00052151" w:rsidRPr="006552E8" w14:paraId="272ED01F" w14:textId="77777777">
        <w:trPr>
          <w:trHeight w:val="412"/>
        </w:trPr>
        <w:tc>
          <w:tcPr>
            <w:tcW w:w="567" w:type="dxa"/>
            <w:shd w:val="clear" w:color="auto" w:fill="4AACC5"/>
          </w:tcPr>
          <w:p w14:paraId="05724DDE" w14:textId="77777777" w:rsidR="00052151" w:rsidRPr="006552E8" w:rsidRDefault="00D3649C">
            <w:pPr>
              <w:pStyle w:val="TableParagraph"/>
              <w:spacing w:before="59"/>
              <w:ind w:left="107"/>
              <w:rPr>
                <w:b/>
                <w:sz w:val="24"/>
              </w:rPr>
            </w:pPr>
            <w:r w:rsidRPr="006552E8">
              <w:rPr>
                <w:b/>
                <w:color w:val="FFFFFF"/>
                <w:sz w:val="24"/>
              </w:rPr>
              <w:t>13</w:t>
            </w:r>
          </w:p>
        </w:tc>
        <w:tc>
          <w:tcPr>
            <w:tcW w:w="3701" w:type="dxa"/>
          </w:tcPr>
          <w:p w14:paraId="0D220090" w14:textId="77777777" w:rsidR="00052151" w:rsidRPr="006552E8" w:rsidRDefault="00D3649C">
            <w:pPr>
              <w:pStyle w:val="TableParagraph"/>
              <w:spacing w:before="37"/>
              <w:ind w:left="107"/>
              <w:rPr>
                <w:sz w:val="24"/>
              </w:rPr>
            </w:pPr>
            <w:r w:rsidRPr="006552E8">
              <w:rPr>
                <w:sz w:val="24"/>
              </w:rPr>
              <w:t>Yan dal program sayısı</w:t>
            </w:r>
          </w:p>
        </w:tc>
        <w:tc>
          <w:tcPr>
            <w:tcW w:w="1077" w:type="dxa"/>
          </w:tcPr>
          <w:p w14:paraId="6C7C4FA7"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7808B479"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01007B13" w14:textId="77777777" w:rsidR="00052151" w:rsidRPr="006552E8" w:rsidRDefault="00D3649C">
            <w:pPr>
              <w:pStyle w:val="TableParagraph"/>
              <w:spacing w:before="37"/>
              <w:ind w:left="109"/>
              <w:rPr>
                <w:sz w:val="24"/>
              </w:rPr>
            </w:pPr>
            <w:r w:rsidRPr="006552E8">
              <w:rPr>
                <w:sz w:val="24"/>
              </w:rPr>
              <w:t>Yan dal programlarının sayısını ifade eder.</w:t>
            </w:r>
          </w:p>
        </w:tc>
        <w:tc>
          <w:tcPr>
            <w:tcW w:w="1560" w:type="dxa"/>
          </w:tcPr>
          <w:p w14:paraId="0A7E37C9"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257C69E7" w14:textId="77777777">
        <w:trPr>
          <w:trHeight w:val="666"/>
        </w:trPr>
        <w:tc>
          <w:tcPr>
            <w:tcW w:w="567" w:type="dxa"/>
            <w:shd w:val="clear" w:color="auto" w:fill="4AACC5"/>
          </w:tcPr>
          <w:p w14:paraId="49F2F9C9" w14:textId="77777777" w:rsidR="00052151" w:rsidRPr="006552E8" w:rsidRDefault="00D3649C">
            <w:pPr>
              <w:pStyle w:val="TableParagraph"/>
              <w:spacing w:before="61"/>
              <w:ind w:left="107"/>
              <w:rPr>
                <w:b/>
                <w:sz w:val="24"/>
              </w:rPr>
            </w:pPr>
            <w:r w:rsidRPr="006552E8">
              <w:rPr>
                <w:b/>
                <w:color w:val="FFFFFF"/>
                <w:sz w:val="24"/>
              </w:rPr>
              <w:t>14</w:t>
            </w:r>
          </w:p>
        </w:tc>
        <w:tc>
          <w:tcPr>
            <w:tcW w:w="3701" w:type="dxa"/>
          </w:tcPr>
          <w:p w14:paraId="09655EEA" w14:textId="77777777" w:rsidR="00052151" w:rsidRPr="006552E8" w:rsidRDefault="00D3649C">
            <w:pPr>
              <w:pStyle w:val="TableParagraph"/>
              <w:spacing w:before="40"/>
              <w:ind w:left="107" w:right="653"/>
              <w:rPr>
                <w:sz w:val="24"/>
              </w:rPr>
            </w:pPr>
            <w:r w:rsidRPr="006552E8">
              <w:rPr>
                <w:sz w:val="24"/>
              </w:rPr>
              <w:t>Yan dal programlarında kayıtlı öğrenci sayısı</w:t>
            </w:r>
          </w:p>
        </w:tc>
        <w:tc>
          <w:tcPr>
            <w:tcW w:w="1077" w:type="dxa"/>
          </w:tcPr>
          <w:p w14:paraId="10F6EC5C" w14:textId="77777777" w:rsidR="00052151" w:rsidRPr="006552E8" w:rsidRDefault="00D3649C">
            <w:pPr>
              <w:pStyle w:val="TableParagraph"/>
              <w:spacing w:before="40"/>
              <w:ind w:left="221" w:right="218"/>
              <w:jc w:val="center"/>
              <w:rPr>
                <w:sz w:val="24"/>
              </w:rPr>
            </w:pPr>
            <w:r w:rsidRPr="006552E8">
              <w:rPr>
                <w:sz w:val="24"/>
              </w:rPr>
              <w:t>Sayı</w:t>
            </w:r>
          </w:p>
        </w:tc>
        <w:tc>
          <w:tcPr>
            <w:tcW w:w="1288" w:type="dxa"/>
          </w:tcPr>
          <w:p w14:paraId="6BD6457C" w14:textId="77777777" w:rsidR="00052151" w:rsidRPr="006552E8" w:rsidRDefault="00D3649C">
            <w:pPr>
              <w:pStyle w:val="TableParagraph"/>
              <w:spacing w:before="40"/>
              <w:ind w:left="319" w:right="306"/>
              <w:jc w:val="center"/>
              <w:rPr>
                <w:sz w:val="24"/>
              </w:rPr>
            </w:pPr>
            <w:r w:rsidRPr="006552E8">
              <w:rPr>
                <w:sz w:val="24"/>
              </w:rPr>
              <w:t>Eğitim</w:t>
            </w:r>
          </w:p>
        </w:tc>
        <w:tc>
          <w:tcPr>
            <w:tcW w:w="6375" w:type="dxa"/>
          </w:tcPr>
          <w:p w14:paraId="16348B81" w14:textId="77777777" w:rsidR="00052151" w:rsidRPr="006552E8" w:rsidRDefault="00D3649C">
            <w:pPr>
              <w:pStyle w:val="TableParagraph"/>
              <w:spacing w:before="40"/>
              <w:ind w:left="109"/>
              <w:rPr>
                <w:sz w:val="24"/>
              </w:rPr>
            </w:pPr>
            <w:r w:rsidRPr="006552E8">
              <w:rPr>
                <w:sz w:val="24"/>
              </w:rPr>
              <w:t>Yan dal programlarında kayıtlı öğrenci sayısını ifade eder.</w:t>
            </w:r>
          </w:p>
        </w:tc>
        <w:tc>
          <w:tcPr>
            <w:tcW w:w="1560" w:type="dxa"/>
          </w:tcPr>
          <w:p w14:paraId="78D8853D" w14:textId="77777777" w:rsidR="00052151" w:rsidRPr="006552E8" w:rsidRDefault="00D3649C">
            <w:pPr>
              <w:pStyle w:val="TableParagraph"/>
              <w:spacing w:before="40"/>
              <w:ind w:left="185" w:right="168"/>
              <w:jc w:val="center"/>
              <w:rPr>
                <w:sz w:val="24"/>
              </w:rPr>
            </w:pPr>
            <w:r w:rsidRPr="006552E8">
              <w:rPr>
                <w:sz w:val="24"/>
              </w:rPr>
              <w:t>Artış</w:t>
            </w:r>
          </w:p>
        </w:tc>
      </w:tr>
      <w:tr w:rsidR="00052151" w:rsidRPr="006552E8" w14:paraId="02AB87FC" w14:textId="77777777">
        <w:trPr>
          <w:trHeight w:val="667"/>
        </w:trPr>
        <w:tc>
          <w:tcPr>
            <w:tcW w:w="567" w:type="dxa"/>
            <w:shd w:val="clear" w:color="auto" w:fill="4AACC5"/>
          </w:tcPr>
          <w:p w14:paraId="30F77665" w14:textId="77777777" w:rsidR="00052151" w:rsidRPr="006552E8" w:rsidRDefault="00D3649C">
            <w:pPr>
              <w:pStyle w:val="TableParagraph"/>
              <w:spacing w:before="60"/>
              <w:ind w:left="107"/>
              <w:rPr>
                <w:b/>
                <w:sz w:val="24"/>
              </w:rPr>
            </w:pPr>
            <w:r w:rsidRPr="006552E8">
              <w:rPr>
                <w:b/>
                <w:color w:val="FFFFFF"/>
                <w:sz w:val="24"/>
              </w:rPr>
              <w:t>15</w:t>
            </w:r>
          </w:p>
        </w:tc>
        <w:tc>
          <w:tcPr>
            <w:tcW w:w="3701" w:type="dxa"/>
          </w:tcPr>
          <w:p w14:paraId="2085D25E" w14:textId="77777777" w:rsidR="00052151" w:rsidRPr="006552E8" w:rsidRDefault="00D3649C">
            <w:pPr>
              <w:pStyle w:val="TableParagraph"/>
              <w:spacing w:before="40"/>
              <w:ind w:left="107" w:right="447"/>
              <w:rPr>
                <w:sz w:val="24"/>
              </w:rPr>
            </w:pPr>
            <w:r w:rsidRPr="006552E8">
              <w:rPr>
                <w:sz w:val="24"/>
              </w:rPr>
              <w:t>Yan dal programlarından mezun olan öğrenci sayısı</w:t>
            </w:r>
          </w:p>
        </w:tc>
        <w:tc>
          <w:tcPr>
            <w:tcW w:w="1077" w:type="dxa"/>
          </w:tcPr>
          <w:p w14:paraId="48E4132D" w14:textId="77777777" w:rsidR="00052151" w:rsidRPr="006552E8" w:rsidRDefault="00D3649C">
            <w:pPr>
              <w:pStyle w:val="TableParagraph"/>
              <w:spacing w:before="38"/>
              <w:ind w:left="221" w:right="218"/>
              <w:jc w:val="center"/>
              <w:rPr>
                <w:sz w:val="24"/>
              </w:rPr>
            </w:pPr>
            <w:r w:rsidRPr="006552E8">
              <w:rPr>
                <w:sz w:val="24"/>
              </w:rPr>
              <w:t>Sayı</w:t>
            </w:r>
          </w:p>
        </w:tc>
        <w:tc>
          <w:tcPr>
            <w:tcW w:w="1288" w:type="dxa"/>
          </w:tcPr>
          <w:p w14:paraId="70C07392" w14:textId="77777777" w:rsidR="00052151" w:rsidRPr="006552E8" w:rsidRDefault="00D3649C">
            <w:pPr>
              <w:pStyle w:val="TableParagraph"/>
              <w:spacing w:before="38"/>
              <w:ind w:left="319" w:right="306"/>
              <w:jc w:val="center"/>
              <w:rPr>
                <w:sz w:val="24"/>
              </w:rPr>
            </w:pPr>
            <w:r w:rsidRPr="006552E8">
              <w:rPr>
                <w:sz w:val="24"/>
              </w:rPr>
              <w:t>Eğitim</w:t>
            </w:r>
          </w:p>
        </w:tc>
        <w:tc>
          <w:tcPr>
            <w:tcW w:w="6375" w:type="dxa"/>
          </w:tcPr>
          <w:p w14:paraId="221E9A28" w14:textId="77777777" w:rsidR="00052151" w:rsidRPr="006552E8" w:rsidRDefault="00D3649C">
            <w:pPr>
              <w:pStyle w:val="TableParagraph"/>
              <w:spacing w:before="40"/>
              <w:ind w:left="109"/>
              <w:rPr>
                <w:sz w:val="24"/>
              </w:rPr>
            </w:pPr>
            <w:r w:rsidRPr="006552E8">
              <w:rPr>
                <w:sz w:val="24"/>
              </w:rPr>
              <w:t>Yan dal programlarından mezun olan toplam öğrenci sayısını ifade eder.</w:t>
            </w:r>
          </w:p>
        </w:tc>
        <w:tc>
          <w:tcPr>
            <w:tcW w:w="1560" w:type="dxa"/>
          </w:tcPr>
          <w:p w14:paraId="0B0CBC96" w14:textId="77777777" w:rsidR="00052151" w:rsidRPr="006552E8" w:rsidRDefault="00D3649C">
            <w:pPr>
              <w:pStyle w:val="TableParagraph"/>
              <w:spacing w:before="38"/>
              <w:ind w:left="185" w:right="168"/>
              <w:jc w:val="center"/>
              <w:rPr>
                <w:sz w:val="24"/>
              </w:rPr>
            </w:pPr>
            <w:r w:rsidRPr="006552E8">
              <w:rPr>
                <w:sz w:val="24"/>
              </w:rPr>
              <w:t>Artış</w:t>
            </w:r>
          </w:p>
        </w:tc>
      </w:tr>
      <w:tr w:rsidR="00052151" w:rsidRPr="006552E8" w14:paraId="1AC89EF4" w14:textId="77777777">
        <w:trPr>
          <w:trHeight w:val="412"/>
        </w:trPr>
        <w:tc>
          <w:tcPr>
            <w:tcW w:w="567" w:type="dxa"/>
            <w:shd w:val="clear" w:color="auto" w:fill="4AACC5"/>
          </w:tcPr>
          <w:p w14:paraId="098C7896" w14:textId="77777777" w:rsidR="00052151" w:rsidRPr="006552E8" w:rsidRDefault="00D3649C">
            <w:pPr>
              <w:pStyle w:val="TableParagraph"/>
              <w:spacing w:before="59"/>
              <w:ind w:left="107"/>
              <w:rPr>
                <w:b/>
                <w:sz w:val="24"/>
              </w:rPr>
            </w:pPr>
            <w:r w:rsidRPr="006552E8">
              <w:rPr>
                <w:b/>
                <w:color w:val="FFFFFF"/>
                <w:sz w:val="24"/>
              </w:rPr>
              <w:t>16</w:t>
            </w:r>
          </w:p>
        </w:tc>
        <w:tc>
          <w:tcPr>
            <w:tcW w:w="3701" w:type="dxa"/>
          </w:tcPr>
          <w:p w14:paraId="6CFAC226" w14:textId="77777777" w:rsidR="00052151" w:rsidRPr="006552E8" w:rsidRDefault="00D3649C">
            <w:pPr>
              <w:pStyle w:val="TableParagraph"/>
              <w:spacing w:before="37"/>
              <w:ind w:left="107"/>
              <w:rPr>
                <w:sz w:val="24"/>
              </w:rPr>
            </w:pPr>
            <w:r w:rsidRPr="006552E8">
              <w:rPr>
                <w:sz w:val="24"/>
              </w:rPr>
              <w:t>Çift ana dal program sayısı</w:t>
            </w:r>
          </w:p>
        </w:tc>
        <w:tc>
          <w:tcPr>
            <w:tcW w:w="1077" w:type="dxa"/>
          </w:tcPr>
          <w:p w14:paraId="6AF70A5A"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2255189B"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359DBA2A" w14:textId="77777777" w:rsidR="00052151" w:rsidRPr="006552E8" w:rsidRDefault="00D3649C">
            <w:pPr>
              <w:pStyle w:val="TableParagraph"/>
              <w:spacing w:before="37"/>
              <w:ind w:left="109"/>
              <w:rPr>
                <w:sz w:val="24"/>
              </w:rPr>
            </w:pPr>
            <w:r w:rsidRPr="006552E8">
              <w:rPr>
                <w:sz w:val="24"/>
              </w:rPr>
              <w:t>Açılan çift ana dal programlarının sayısını ifade eder.</w:t>
            </w:r>
          </w:p>
        </w:tc>
        <w:tc>
          <w:tcPr>
            <w:tcW w:w="1560" w:type="dxa"/>
          </w:tcPr>
          <w:p w14:paraId="7EFBBE83"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4288A149" w14:textId="77777777">
        <w:trPr>
          <w:trHeight w:val="666"/>
        </w:trPr>
        <w:tc>
          <w:tcPr>
            <w:tcW w:w="567" w:type="dxa"/>
            <w:shd w:val="clear" w:color="auto" w:fill="4AACC5"/>
          </w:tcPr>
          <w:p w14:paraId="1D86B7C1" w14:textId="77777777" w:rsidR="00052151" w:rsidRPr="006552E8" w:rsidRDefault="00D3649C">
            <w:pPr>
              <w:pStyle w:val="TableParagraph"/>
              <w:spacing w:before="59"/>
              <w:ind w:left="107"/>
              <w:rPr>
                <w:b/>
                <w:sz w:val="24"/>
              </w:rPr>
            </w:pPr>
            <w:r w:rsidRPr="006552E8">
              <w:rPr>
                <w:b/>
                <w:color w:val="FFFFFF"/>
                <w:sz w:val="24"/>
              </w:rPr>
              <w:t>17</w:t>
            </w:r>
          </w:p>
        </w:tc>
        <w:tc>
          <w:tcPr>
            <w:tcW w:w="3701" w:type="dxa"/>
          </w:tcPr>
          <w:p w14:paraId="54443B08" w14:textId="77777777" w:rsidR="00052151" w:rsidRPr="006552E8" w:rsidRDefault="00D3649C">
            <w:pPr>
              <w:pStyle w:val="TableParagraph"/>
              <w:spacing w:before="40"/>
              <w:ind w:left="107" w:right="566"/>
              <w:rPr>
                <w:sz w:val="24"/>
              </w:rPr>
            </w:pPr>
            <w:r w:rsidRPr="006552E8">
              <w:rPr>
                <w:sz w:val="24"/>
              </w:rPr>
              <w:t>Çift ana dal programına katılan öğrenci sayısı</w:t>
            </w:r>
          </w:p>
        </w:tc>
        <w:tc>
          <w:tcPr>
            <w:tcW w:w="1077" w:type="dxa"/>
          </w:tcPr>
          <w:p w14:paraId="58998C87"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15B10318"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42D06059" w14:textId="77777777" w:rsidR="00052151" w:rsidRPr="006552E8" w:rsidRDefault="00D3649C">
            <w:pPr>
              <w:pStyle w:val="TableParagraph"/>
              <w:spacing w:before="40"/>
              <w:ind w:left="109" w:right="80"/>
              <w:rPr>
                <w:sz w:val="24"/>
              </w:rPr>
            </w:pPr>
            <w:r w:rsidRPr="006552E8">
              <w:rPr>
                <w:sz w:val="24"/>
              </w:rPr>
              <w:t>Açılan çift ana dal programlarına katılan toplam öğrenci sayısını ifade eder.</w:t>
            </w:r>
          </w:p>
        </w:tc>
        <w:tc>
          <w:tcPr>
            <w:tcW w:w="1560" w:type="dxa"/>
          </w:tcPr>
          <w:p w14:paraId="4F0D0BC0"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00CA1A07" w14:textId="77777777">
        <w:trPr>
          <w:trHeight w:val="664"/>
        </w:trPr>
        <w:tc>
          <w:tcPr>
            <w:tcW w:w="567" w:type="dxa"/>
            <w:shd w:val="clear" w:color="auto" w:fill="4AACC5"/>
          </w:tcPr>
          <w:p w14:paraId="0EA053E0" w14:textId="77777777" w:rsidR="00052151" w:rsidRPr="006552E8" w:rsidRDefault="00D3649C">
            <w:pPr>
              <w:pStyle w:val="TableParagraph"/>
              <w:spacing w:before="59"/>
              <w:ind w:left="107"/>
              <w:rPr>
                <w:b/>
                <w:sz w:val="24"/>
              </w:rPr>
            </w:pPr>
            <w:r w:rsidRPr="006552E8">
              <w:rPr>
                <w:b/>
                <w:color w:val="FFFFFF"/>
                <w:sz w:val="24"/>
              </w:rPr>
              <w:t>18</w:t>
            </w:r>
          </w:p>
        </w:tc>
        <w:tc>
          <w:tcPr>
            <w:tcW w:w="3701" w:type="dxa"/>
          </w:tcPr>
          <w:p w14:paraId="37BE707F" w14:textId="77777777" w:rsidR="00052151" w:rsidRPr="006552E8" w:rsidRDefault="00D3649C">
            <w:pPr>
              <w:pStyle w:val="TableParagraph"/>
              <w:spacing w:before="37"/>
              <w:ind w:left="107" w:right="770"/>
              <w:rPr>
                <w:sz w:val="24"/>
              </w:rPr>
            </w:pPr>
            <w:r w:rsidRPr="006552E8">
              <w:rPr>
                <w:sz w:val="24"/>
              </w:rPr>
              <w:t>Çift ana dal programlarından mezun olan öğrenci sayısı</w:t>
            </w:r>
          </w:p>
        </w:tc>
        <w:tc>
          <w:tcPr>
            <w:tcW w:w="1077" w:type="dxa"/>
          </w:tcPr>
          <w:p w14:paraId="1FEE93DA"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1EAAD243"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1A51136F" w14:textId="77777777" w:rsidR="00052151" w:rsidRPr="006552E8" w:rsidRDefault="00D3649C">
            <w:pPr>
              <w:pStyle w:val="TableParagraph"/>
              <w:spacing w:before="37"/>
              <w:ind w:left="109"/>
              <w:rPr>
                <w:sz w:val="24"/>
              </w:rPr>
            </w:pPr>
            <w:r w:rsidRPr="006552E8">
              <w:rPr>
                <w:sz w:val="24"/>
              </w:rPr>
              <w:t>Açılan çift ana dal programlarından mezun olan toplam öğrenci sayısını ifade eder.</w:t>
            </w:r>
          </w:p>
        </w:tc>
        <w:tc>
          <w:tcPr>
            <w:tcW w:w="1560" w:type="dxa"/>
          </w:tcPr>
          <w:p w14:paraId="33633A8E"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7A8A2CC2" w14:textId="77777777">
        <w:trPr>
          <w:trHeight w:val="667"/>
        </w:trPr>
        <w:tc>
          <w:tcPr>
            <w:tcW w:w="567" w:type="dxa"/>
            <w:shd w:val="clear" w:color="auto" w:fill="4AACC5"/>
          </w:tcPr>
          <w:p w14:paraId="64553A1C" w14:textId="77777777" w:rsidR="00052151" w:rsidRPr="006552E8" w:rsidRDefault="00D3649C">
            <w:pPr>
              <w:pStyle w:val="TableParagraph"/>
              <w:spacing w:before="59"/>
              <w:ind w:left="107"/>
              <w:rPr>
                <w:b/>
                <w:sz w:val="24"/>
              </w:rPr>
            </w:pPr>
            <w:r w:rsidRPr="006552E8">
              <w:rPr>
                <w:b/>
                <w:color w:val="FFFFFF"/>
                <w:sz w:val="24"/>
              </w:rPr>
              <w:t>19</w:t>
            </w:r>
          </w:p>
        </w:tc>
        <w:tc>
          <w:tcPr>
            <w:tcW w:w="3701" w:type="dxa"/>
          </w:tcPr>
          <w:p w14:paraId="34A32D86" w14:textId="77777777" w:rsidR="00052151" w:rsidRPr="006552E8" w:rsidRDefault="00D3649C">
            <w:pPr>
              <w:pStyle w:val="TableParagraph"/>
              <w:spacing w:before="40"/>
              <w:ind w:left="107" w:right="666"/>
              <w:rPr>
                <w:sz w:val="24"/>
              </w:rPr>
            </w:pPr>
            <w:r w:rsidRPr="006552E8">
              <w:rPr>
                <w:sz w:val="24"/>
              </w:rPr>
              <w:t>Açık ve uzaktan eğitim verilen program sayısı</w:t>
            </w:r>
          </w:p>
        </w:tc>
        <w:tc>
          <w:tcPr>
            <w:tcW w:w="1077" w:type="dxa"/>
          </w:tcPr>
          <w:p w14:paraId="73163B74" w14:textId="77777777" w:rsidR="00052151" w:rsidRPr="006552E8" w:rsidRDefault="00D3649C">
            <w:pPr>
              <w:pStyle w:val="TableParagraph"/>
              <w:spacing w:before="38"/>
              <w:ind w:left="221" w:right="218"/>
              <w:jc w:val="center"/>
              <w:rPr>
                <w:sz w:val="24"/>
              </w:rPr>
            </w:pPr>
            <w:r w:rsidRPr="006552E8">
              <w:rPr>
                <w:sz w:val="24"/>
              </w:rPr>
              <w:t>Sayı</w:t>
            </w:r>
          </w:p>
        </w:tc>
        <w:tc>
          <w:tcPr>
            <w:tcW w:w="1288" w:type="dxa"/>
          </w:tcPr>
          <w:p w14:paraId="36F3BFD0" w14:textId="77777777" w:rsidR="00052151" w:rsidRPr="006552E8" w:rsidRDefault="00D3649C">
            <w:pPr>
              <w:pStyle w:val="TableParagraph"/>
              <w:spacing w:before="38"/>
              <w:ind w:left="319" w:right="306"/>
              <w:jc w:val="center"/>
              <w:rPr>
                <w:sz w:val="24"/>
              </w:rPr>
            </w:pPr>
            <w:r w:rsidRPr="006552E8">
              <w:rPr>
                <w:sz w:val="24"/>
              </w:rPr>
              <w:t>Eğitim</w:t>
            </w:r>
          </w:p>
        </w:tc>
        <w:tc>
          <w:tcPr>
            <w:tcW w:w="6375" w:type="dxa"/>
          </w:tcPr>
          <w:p w14:paraId="40124CFA" w14:textId="77777777" w:rsidR="00052151" w:rsidRPr="006552E8" w:rsidRDefault="00D3649C">
            <w:pPr>
              <w:pStyle w:val="TableParagraph"/>
              <w:spacing w:before="40"/>
              <w:ind w:left="109" w:right="80"/>
              <w:rPr>
                <w:sz w:val="24"/>
              </w:rPr>
            </w:pPr>
            <w:r w:rsidRPr="006552E8">
              <w:rPr>
                <w:sz w:val="24"/>
              </w:rPr>
              <w:t>Açık ve uzaktan eğitim verilen programların toplam sayısını ifade eder.</w:t>
            </w:r>
          </w:p>
        </w:tc>
        <w:tc>
          <w:tcPr>
            <w:tcW w:w="1560" w:type="dxa"/>
          </w:tcPr>
          <w:p w14:paraId="191FF86D" w14:textId="77777777" w:rsidR="00052151" w:rsidRPr="006552E8" w:rsidRDefault="00D3649C">
            <w:pPr>
              <w:pStyle w:val="TableParagraph"/>
              <w:spacing w:before="38"/>
              <w:ind w:left="185" w:right="168"/>
              <w:jc w:val="center"/>
              <w:rPr>
                <w:sz w:val="24"/>
              </w:rPr>
            </w:pPr>
            <w:r w:rsidRPr="006552E8">
              <w:rPr>
                <w:sz w:val="24"/>
              </w:rPr>
              <w:t>Artış</w:t>
            </w:r>
          </w:p>
        </w:tc>
      </w:tr>
      <w:tr w:rsidR="00052151" w:rsidRPr="006552E8" w14:paraId="6A53A6C7" w14:textId="77777777">
        <w:trPr>
          <w:trHeight w:val="664"/>
        </w:trPr>
        <w:tc>
          <w:tcPr>
            <w:tcW w:w="567" w:type="dxa"/>
            <w:shd w:val="clear" w:color="auto" w:fill="4AACC5"/>
          </w:tcPr>
          <w:p w14:paraId="21E41367" w14:textId="77777777" w:rsidR="00052151" w:rsidRPr="006552E8" w:rsidRDefault="00D3649C">
            <w:pPr>
              <w:pStyle w:val="TableParagraph"/>
              <w:spacing w:before="59"/>
              <w:ind w:left="107"/>
              <w:rPr>
                <w:b/>
                <w:sz w:val="24"/>
              </w:rPr>
            </w:pPr>
            <w:r w:rsidRPr="006552E8">
              <w:rPr>
                <w:b/>
                <w:color w:val="FFFFFF"/>
                <w:sz w:val="24"/>
              </w:rPr>
              <w:t>20</w:t>
            </w:r>
          </w:p>
        </w:tc>
        <w:tc>
          <w:tcPr>
            <w:tcW w:w="3701" w:type="dxa"/>
          </w:tcPr>
          <w:p w14:paraId="45C912E3" w14:textId="77777777" w:rsidR="00052151" w:rsidRPr="006552E8" w:rsidRDefault="00D3649C">
            <w:pPr>
              <w:pStyle w:val="TableParagraph"/>
              <w:spacing w:before="40"/>
              <w:ind w:left="107" w:right="491"/>
              <w:rPr>
                <w:sz w:val="24"/>
              </w:rPr>
            </w:pPr>
            <w:r w:rsidRPr="006552E8">
              <w:rPr>
                <w:sz w:val="24"/>
              </w:rPr>
              <w:t>Açık ve uzaktan eğitimle verilen ders sayısı</w:t>
            </w:r>
          </w:p>
        </w:tc>
        <w:tc>
          <w:tcPr>
            <w:tcW w:w="1077" w:type="dxa"/>
          </w:tcPr>
          <w:p w14:paraId="4DE65858"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18D8058F"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3259ED68" w14:textId="77777777" w:rsidR="00052151" w:rsidRPr="006552E8" w:rsidRDefault="00D3649C">
            <w:pPr>
              <w:pStyle w:val="TableParagraph"/>
              <w:spacing w:before="40"/>
              <w:ind w:left="109" w:right="-1"/>
              <w:rPr>
                <w:sz w:val="24"/>
              </w:rPr>
            </w:pPr>
            <w:r w:rsidRPr="006552E8">
              <w:rPr>
                <w:sz w:val="24"/>
              </w:rPr>
              <w:t>Ön lisans, lisans, lisansüstü düzeyde açık ve/veya uzaktan eğitim programlarında verilen toplam ders sayısını ifade eder.</w:t>
            </w:r>
          </w:p>
        </w:tc>
        <w:tc>
          <w:tcPr>
            <w:tcW w:w="1560" w:type="dxa"/>
          </w:tcPr>
          <w:p w14:paraId="3EF579EF"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4E2F3840" w14:textId="77777777">
        <w:trPr>
          <w:trHeight w:val="666"/>
        </w:trPr>
        <w:tc>
          <w:tcPr>
            <w:tcW w:w="567" w:type="dxa"/>
            <w:shd w:val="clear" w:color="auto" w:fill="4AACC5"/>
          </w:tcPr>
          <w:p w14:paraId="26322225" w14:textId="77777777" w:rsidR="00052151" w:rsidRPr="006552E8" w:rsidRDefault="00D3649C">
            <w:pPr>
              <w:pStyle w:val="TableParagraph"/>
              <w:spacing w:before="61"/>
              <w:ind w:left="107"/>
              <w:rPr>
                <w:b/>
                <w:sz w:val="24"/>
              </w:rPr>
            </w:pPr>
            <w:r w:rsidRPr="006552E8">
              <w:rPr>
                <w:b/>
                <w:color w:val="FFFFFF"/>
                <w:sz w:val="24"/>
              </w:rPr>
              <w:t>21</w:t>
            </w:r>
          </w:p>
        </w:tc>
        <w:tc>
          <w:tcPr>
            <w:tcW w:w="3701" w:type="dxa"/>
          </w:tcPr>
          <w:p w14:paraId="6C54B6F6" w14:textId="77777777" w:rsidR="00052151" w:rsidRPr="006552E8" w:rsidRDefault="00D3649C">
            <w:pPr>
              <w:pStyle w:val="TableParagraph"/>
              <w:spacing w:before="40"/>
              <w:ind w:left="107"/>
              <w:rPr>
                <w:sz w:val="24"/>
              </w:rPr>
            </w:pPr>
            <w:r w:rsidRPr="006552E8">
              <w:rPr>
                <w:sz w:val="24"/>
              </w:rPr>
              <w:t>Açık ders malzemesi sayısı</w:t>
            </w:r>
          </w:p>
        </w:tc>
        <w:tc>
          <w:tcPr>
            <w:tcW w:w="1077" w:type="dxa"/>
          </w:tcPr>
          <w:p w14:paraId="08FBED30" w14:textId="77777777" w:rsidR="00052151" w:rsidRPr="006552E8" w:rsidRDefault="00D3649C">
            <w:pPr>
              <w:pStyle w:val="TableParagraph"/>
              <w:spacing w:before="40"/>
              <w:ind w:left="221" w:right="218"/>
              <w:jc w:val="center"/>
              <w:rPr>
                <w:sz w:val="24"/>
              </w:rPr>
            </w:pPr>
            <w:r w:rsidRPr="006552E8">
              <w:rPr>
                <w:sz w:val="24"/>
              </w:rPr>
              <w:t>Sayı</w:t>
            </w:r>
          </w:p>
        </w:tc>
        <w:tc>
          <w:tcPr>
            <w:tcW w:w="1288" w:type="dxa"/>
          </w:tcPr>
          <w:p w14:paraId="43C6FA9E" w14:textId="77777777" w:rsidR="00052151" w:rsidRPr="006552E8" w:rsidRDefault="00D3649C">
            <w:pPr>
              <w:pStyle w:val="TableParagraph"/>
              <w:spacing w:before="40"/>
              <w:ind w:left="319" w:right="306"/>
              <w:jc w:val="center"/>
              <w:rPr>
                <w:sz w:val="24"/>
              </w:rPr>
            </w:pPr>
            <w:r w:rsidRPr="006552E8">
              <w:rPr>
                <w:sz w:val="24"/>
              </w:rPr>
              <w:t>Eğitim</w:t>
            </w:r>
          </w:p>
        </w:tc>
        <w:tc>
          <w:tcPr>
            <w:tcW w:w="6375" w:type="dxa"/>
          </w:tcPr>
          <w:p w14:paraId="4389515F" w14:textId="77777777" w:rsidR="00052151" w:rsidRPr="006552E8" w:rsidRDefault="00D3649C">
            <w:pPr>
              <w:pStyle w:val="TableParagraph"/>
              <w:spacing w:before="40"/>
              <w:ind w:left="109"/>
              <w:rPr>
                <w:sz w:val="24"/>
              </w:rPr>
            </w:pPr>
            <w:r w:rsidRPr="006552E8">
              <w:rPr>
                <w:sz w:val="24"/>
              </w:rPr>
              <w:t>Üniversite tarafından kullanıma sunulan elektronik belgeler ile ses ve görüntü dosya sayısını ifade eder.</w:t>
            </w:r>
          </w:p>
        </w:tc>
        <w:tc>
          <w:tcPr>
            <w:tcW w:w="1560" w:type="dxa"/>
          </w:tcPr>
          <w:p w14:paraId="0603786A" w14:textId="77777777" w:rsidR="00052151" w:rsidRPr="006552E8" w:rsidRDefault="00D3649C">
            <w:pPr>
              <w:pStyle w:val="TableParagraph"/>
              <w:spacing w:before="40"/>
              <w:ind w:left="185" w:right="168"/>
              <w:jc w:val="center"/>
              <w:rPr>
                <w:sz w:val="24"/>
              </w:rPr>
            </w:pPr>
            <w:r w:rsidRPr="006552E8">
              <w:rPr>
                <w:sz w:val="24"/>
              </w:rPr>
              <w:t>Artış</w:t>
            </w:r>
          </w:p>
        </w:tc>
      </w:tr>
      <w:tr w:rsidR="00052151" w:rsidRPr="006552E8" w14:paraId="5863418B" w14:textId="77777777">
        <w:trPr>
          <w:trHeight w:val="667"/>
        </w:trPr>
        <w:tc>
          <w:tcPr>
            <w:tcW w:w="567" w:type="dxa"/>
            <w:shd w:val="clear" w:color="auto" w:fill="4AACC5"/>
          </w:tcPr>
          <w:p w14:paraId="048DBC81" w14:textId="77777777" w:rsidR="00052151" w:rsidRPr="006552E8" w:rsidRDefault="00D3649C">
            <w:pPr>
              <w:pStyle w:val="TableParagraph"/>
              <w:spacing w:before="59"/>
              <w:ind w:left="107"/>
              <w:rPr>
                <w:b/>
                <w:sz w:val="24"/>
              </w:rPr>
            </w:pPr>
            <w:r w:rsidRPr="006552E8">
              <w:rPr>
                <w:b/>
                <w:color w:val="FFFFFF"/>
                <w:sz w:val="24"/>
              </w:rPr>
              <w:t>22</w:t>
            </w:r>
          </w:p>
        </w:tc>
        <w:tc>
          <w:tcPr>
            <w:tcW w:w="3701" w:type="dxa"/>
          </w:tcPr>
          <w:p w14:paraId="4C855EC1" w14:textId="77777777" w:rsidR="00052151" w:rsidRPr="006552E8" w:rsidRDefault="00D3649C">
            <w:pPr>
              <w:pStyle w:val="TableParagraph"/>
              <w:spacing w:before="40"/>
              <w:ind w:left="107" w:right="161"/>
              <w:rPr>
                <w:sz w:val="24"/>
              </w:rPr>
            </w:pPr>
            <w:r w:rsidRPr="006552E8">
              <w:rPr>
                <w:sz w:val="24"/>
              </w:rPr>
              <w:t>Disiplinler arası lisansüstü program sayısı</w:t>
            </w:r>
          </w:p>
        </w:tc>
        <w:tc>
          <w:tcPr>
            <w:tcW w:w="1077" w:type="dxa"/>
          </w:tcPr>
          <w:p w14:paraId="3390ED4D"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59EC7EFC" w14:textId="77777777" w:rsidR="00052151" w:rsidRPr="006552E8" w:rsidRDefault="00D3649C">
            <w:pPr>
              <w:pStyle w:val="TableParagraph"/>
              <w:spacing w:before="40"/>
              <w:ind w:left="166" w:right="134" w:firstLine="124"/>
              <w:rPr>
                <w:sz w:val="24"/>
              </w:rPr>
            </w:pPr>
            <w:r w:rsidRPr="006552E8">
              <w:rPr>
                <w:sz w:val="24"/>
              </w:rPr>
              <w:t>Eğitim/ Araştırma</w:t>
            </w:r>
          </w:p>
        </w:tc>
        <w:tc>
          <w:tcPr>
            <w:tcW w:w="6375" w:type="dxa"/>
          </w:tcPr>
          <w:p w14:paraId="60D0657B" w14:textId="77777777" w:rsidR="00052151" w:rsidRPr="006552E8" w:rsidRDefault="00D3649C">
            <w:pPr>
              <w:pStyle w:val="TableParagraph"/>
              <w:spacing w:before="40"/>
              <w:ind w:left="109"/>
              <w:rPr>
                <w:sz w:val="24"/>
              </w:rPr>
            </w:pPr>
            <w:r w:rsidRPr="006552E8">
              <w:rPr>
                <w:sz w:val="24"/>
              </w:rPr>
              <w:t>Lisansüstü programlarından disiplinler arası olanların sayısını ifade eder.</w:t>
            </w:r>
          </w:p>
        </w:tc>
        <w:tc>
          <w:tcPr>
            <w:tcW w:w="1560" w:type="dxa"/>
          </w:tcPr>
          <w:p w14:paraId="35D21B04"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7C10B890" w14:textId="77777777">
        <w:trPr>
          <w:trHeight w:val="959"/>
        </w:trPr>
        <w:tc>
          <w:tcPr>
            <w:tcW w:w="567" w:type="dxa"/>
            <w:shd w:val="clear" w:color="auto" w:fill="4AACC5"/>
          </w:tcPr>
          <w:p w14:paraId="72D64A35" w14:textId="77777777" w:rsidR="00052151" w:rsidRPr="006552E8" w:rsidRDefault="00D3649C">
            <w:pPr>
              <w:pStyle w:val="TableParagraph"/>
              <w:spacing w:before="59"/>
              <w:ind w:left="107"/>
              <w:rPr>
                <w:b/>
                <w:sz w:val="24"/>
              </w:rPr>
            </w:pPr>
            <w:r w:rsidRPr="006552E8">
              <w:rPr>
                <w:b/>
                <w:color w:val="FFFFFF"/>
                <w:sz w:val="24"/>
              </w:rPr>
              <w:lastRenderedPageBreak/>
              <w:t>23</w:t>
            </w:r>
          </w:p>
        </w:tc>
        <w:tc>
          <w:tcPr>
            <w:tcW w:w="3701" w:type="dxa"/>
          </w:tcPr>
          <w:p w14:paraId="21E9D5DB" w14:textId="77777777" w:rsidR="00052151" w:rsidRPr="006552E8" w:rsidRDefault="00D3649C">
            <w:pPr>
              <w:pStyle w:val="TableParagraph"/>
              <w:spacing w:before="40"/>
              <w:ind w:left="107" w:right="246"/>
              <w:rPr>
                <w:sz w:val="24"/>
              </w:rPr>
            </w:pPr>
            <w:r w:rsidRPr="006552E8">
              <w:rPr>
                <w:sz w:val="24"/>
              </w:rPr>
              <w:t>Akredite olan önlisans program sayısının toplam önlisans program sayısına oranı</w:t>
            </w:r>
          </w:p>
        </w:tc>
        <w:tc>
          <w:tcPr>
            <w:tcW w:w="1077" w:type="dxa"/>
          </w:tcPr>
          <w:p w14:paraId="22BDFD1D" w14:textId="77777777" w:rsidR="00052151" w:rsidRPr="006552E8" w:rsidRDefault="00D3649C">
            <w:pPr>
              <w:pStyle w:val="TableParagraph"/>
              <w:spacing w:before="37"/>
              <w:ind w:left="225" w:right="218"/>
              <w:jc w:val="center"/>
              <w:rPr>
                <w:sz w:val="24"/>
              </w:rPr>
            </w:pPr>
            <w:r w:rsidRPr="006552E8">
              <w:rPr>
                <w:sz w:val="24"/>
              </w:rPr>
              <w:t>Yüzde</w:t>
            </w:r>
          </w:p>
        </w:tc>
        <w:tc>
          <w:tcPr>
            <w:tcW w:w="1288" w:type="dxa"/>
          </w:tcPr>
          <w:p w14:paraId="6DA4111B"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4A313544" w14:textId="77777777" w:rsidR="00052151" w:rsidRPr="006552E8" w:rsidRDefault="00D3649C">
            <w:pPr>
              <w:pStyle w:val="TableParagraph"/>
              <w:spacing w:before="40"/>
              <w:ind w:left="109"/>
              <w:rPr>
                <w:sz w:val="24"/>
              </w:rPr>
            </w:pPr>
            <w:r w:rsidRPr="006552E8">
              <w:rPr>
                <w:sz w:val="24"/>
              </w:rPr>
              <w:t>Toplam akredite olabilecek ön lisans programları içerisinde akredite olanların oranını ifade eder.</w:t>
            </w:r>
          </w:p>
        </w:tc>
        <w:tc>
          <w:tcPr>
            <w:tcW w:w="1560" w:type="dxa"/>
          </w:tcPr>
          <w:p w14:paraId="5CD5404D" w14:textId="77777777" w:rsidR="00052151" w:rsidRPr="006552E8" w:rsidRDefault="00D3649C">
            <w:pPr>
              <w:pStyle w:val="TableParagraph"/>
              <w:spacing w:before="37"/>
              <w:ind w:left="185" w:right="168"/>
              <w:jc w:val="center"/>
              <w:rPr>
                <w:sz w:val="24"/>
              </w:rPr>
            </w:pPr>
            <w:r w:rsidRPr="006552E8">
              <w:rPr>
                <w:sz w:val="24"/>
              </w:rPr>
              <w:t>Artış</w:t>
            </w:r>
          </w:p>
        </w:tc>
      </w:tr>
    </w:tbl>
    <w:p w14:paraId="2885706A" w14:textId="77777777" w:rsidR="00052151" w:rsidRPr="006552E8" w:rsidRDefault="00052151">
      <w:pPr>
        <w:pStyle w:val="GvdeMetni"/>
        <w:rPr>
          <w:b/>
          <w:sz w:val="20"/>
        </w:rPr>
      </w:pPr>
    </w:p>
    <w:p w14:paraId="22364EFA" w14:textId="77777777" w:rsidR="00052151" w:rsidRPr="006552E8" w:rsidRDefault="00BD5B54">
      <w:pPr>
        <w:pStyle w:val="GvdeMetni"/>
        <w:spacing w:before="4"/>
        <w:rPr>
          <w:b/>
          <w:sz w:val="11"/>
        </w:rPr>
      </w:pPr>
      <w:r w:rsidRPr="006552E8">
        <w:rPr>
          <w:noProof/>
          <w:lang w:eastAsia="tr-TR"/>
        </w:rPr>
        <mc:AlternateContent>
          <mc:Choice Requires="wpg">
            <w:drawing>
              <wp:anchor distT="0" distB="0" distL="0" distR="0" simplePos="0" relativeHeight="487821312" behindDoc="1" locked="0" layoutInCell="1" allowOverlap="1" wp14:anchorId="09460139" wp14:editId="5DA9B089">
                <wp:simplePos x="0" y="0"/>
                <wp:positionH relativeFrom="page">
                  <wp:posOffset>882650</wp:posOffset>
                </wp:positionH>
                <wp:positionV relativeFrom="paragraph">
                  <wp:posOffset>113030</wp:posOffset>
                </wp:positionV>
                <wp:extent cx="8925560" cy="184785"/>
                <wp:effectExtent l="0" t="0" r="0" b="0"/>
                <wp:wrapTopAndBottom/>
                <wp:docPr id="13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178"/>
                          <a:chExt cx="14056" cy="291"/>
                        </a:xfrm>
                      </wpg:grpSpPr>
                      <wps:wsp>
                        <wps:cNvPr id="138" name="Rectangle 130"/>
                        <wps:cNvSpPr>
                          <a:spLocks/>
                        </wps:cNvSpPr>
                        <wps:spPr bwMode="auto">
                          <a:xfrm>
                            <a:off x="1389" y="187"/>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29"/>
                        <wps:cNvSpPr>
                          <a:spLocks/>
                        </wps:cNvSpPr>
                        <wps:spPr bwMode="auto">
                          <a:xfrm>
                            <a:off x="1389" y="178"/>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Text Box 128"/>
                        <wps:cNvSpPr txBox="1">
                          <a:spLocks/>
                        </wps:cNvSpPr>
                        <wps:spPr bwMode="auto">
                          <a:xfrm>
                            <a:off x="1418" y="244"/>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0B3FD"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41" name="Text Box 127"/>
                        <wps:cNvSpPr txBox="1">
                          <a:spLocks/>
                        </wps:cNvSpPr>
                        <wps:spPr bwMode="auto">
                          <a:xfrm>
                            <a:off x="15057" y="228"/>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B7F0E" w14:textId="77777777" w:rsidR="00786CD5" w:rsidRDefault="00786CD5">
                              <w:pPr>
                                <w:spacing w:line="240" w:lineRule="exact"/>
                                <w:rPr>
                                  <w:sz w:val="24"/>
                                </w:rPr>
                              </w:pPr>
                              <w:r>
                                <w:rPr>
                                  <w:color w:val="FFFFFF"/>
                                  <w:sz w:val="24"/>
                                  <w:shd w:val="clear" w:color="auto" w:fill="30849B"/>
                                </w:rPr>
                                <w:t>102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60139" id="Group 126" o:spid="_x0000_s1349" style="position:absolute;margin-left:69.5pt;margin-top:8.9pt;width:702.8pt;height:14.55pt;z-index:-15495168;mso-wrap-distance-left:0;mso-wrap-distance-right:0;mso-position-horizontal-relative:page;mso-position-vertical-relative:text" coordorigin="1390,178"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">
                <v:rect id="Rectangle 130" o:spid="_x0000_s1350" style="position:absolute;left:1389;top:187;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" fillcolor="#30849b" stroked="f">
                  <v:path arrowok="t"/>
                </v:rect>
                <v:rect id="Rectangle 129" o:spid="_x0000_s1351" style="position:absolute;left:1389;top:178;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" fillcolor="black" stroked="f">
                  <v:path arrowok="t"/>
                </v:rect>
                <v:shape id="Text Box 128" o:spid="_x0000_s1352" type="#_x0000_t202" style="position:absolute;left:1418;top:244;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" filled="f" stroked="f">
                  <v:path arrowok="t"/>
                  <v:textbox inset="0,0,0,0">
                    <w:txbxContent>
                      <w:p w14:paraId="3880B3FD" w14:textId="77777777" w:rsidR="00786CD5" w:rsidRDefault="00786CD5">
                        <w:pPr>
                          <w:spacing w:line="180" w:lineRule="exact"/>
                          <w:rPr>
                            <w:b/>
                            <w:sz w:val="18"/>
                          </w:rPr>
                        </w:pPr>
                        <w:r>
                          <w:rPr>
                            <w:b/>
                            <w:color w:val="FFFFFF"/>
                            <w:sz w:val="18"/>
                          </w:rPr>
                          <w:t>Üniversiteler İçin Stratejik Planlama Rehberi</w:t>
                        </w:r>
                      </w:p>
                    </w:txbxContent>
                  </v:textbox>
                </v:shape>
                <v:shape id="Text Box 127" o:spid="_x0000_s1353" type="#_x0000_t202" style="position:absolute;left:15057;top:228;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" filled="f" stroked="f">
                  <v:path arrowok="t"/>
                  <v:textbox inset="0,0,0,0">
                    <w:txbxContent>
                      <w:p w14:paraId="707B7F0E" w14:textId="77777777" w:rsidR="00786CD5" w:rsidRDefault="00786CD5">
                        <w:pPr>
                          <w:spacing w:line="240" w:lineRule="exact"/>
                          <w:rPr>
                            <w:sz w:val="24"/>
                          </w:rPr>
                        </w:pPr>
                        <w:r>
                          <w:rPr>
                            <w:color w:val="FFFFFF"/>
                            <w:sz w:val="24"/>
                            <w:shd w:val="clear" w:color="auto" w:fill="30849B"/>
                          </w:rPr>
                          <w:t>102</w:t>
                        </w:r>
                      </w:p>
                    </w:txbxContent>
                  </v:textbox>
                </v:shape>
                <w10:wrap type="topAndBottom" anchorx="page"/>
              </v:group>
            </w:pict>
          </mc:Fallback>
        </mc:AlternateContent>
      </w:r>
    </w:p>
    <w:p w14:paraId="188096B4" w14:textId="77777777" w:rsidR="00052151" w:rsidRPr="006552E8" w:rsidRDefault="00052151">
      <w:pPr>
        <w:rPr>
          <w:sz w:val="11"/>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8222E9E"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51E67264" wp14:editId="10BF36CE">
                <wp:extent cx="8929370" cy="140335"/>
                <wp:effectExtent l="0" t="0" r="0" b="0"/>
                <wp:docPr id="13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1067E"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51E67264" id="Text Box 125" o:spid="_x0000_s1354"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" fillcolor="#30849b" stroked="f">
                <v:path arrowok="t"/>
                <v:textbox inset="0,0,0,0">
                  <w:txbxContent>
                    <w:p w14:paraId="67B1067E"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726311DA" w14:textId="77777777" w:rsidR="00052151" w:rsidRPr="006552E8" w:rsidRDefault="00052151">
      <w:pPr>
        <w:pStyle w:val="GvdeMetni"/>
        <w:rPr>
          <w:b/>
          <w:sz w:val="20"/>
        </w:rPr>
      </w:pPr>
    </w:p>
    <w:p w14:paraId="5DB0C9B6" w14:textId="77777777" w:rsidR="00052151" w:rsidRPr="006552E8" w:rsidRDefault="00052151">
      <w:pPr>
        <w:pStyle w:val="GvdeMetni"/>
        <w:rPr>
          <w:b/>
          <w:sz w:val="20"/>
        </w:rPr>
      </w:pPr>
    </w:p>
    <w:p w14:paraId="62372C26" w14:textId="77777777" w:rsidR="00052151" w:rsidRPr="006552E8" w:rsidRDefault="00052151">
      <w:pPr>
        <w:pStyle w:val="GvdeMetni"/>
        <w:rPr>
          <w:b/>
          <w:sz w:val="20"/>
        </w:rPr>
      </w:pPr>
    </w:p>
    <w:p w14:paraId="79A59042" w14:textId="77777777" w:rsidR="00052151" w:rsidRPr="006552E8" w:rsidRDefault="00052151">
      <w:pPr>
        <w:pStyle w:val="GvdeMetni"/>
        <w:spacing w:before="9"/>
        <w:rPr>
          <w:b/>
          <w:sz w:val="26"/>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701"/>
        <w:gridCol w:w="1077"/>
        <w:gridCol w:w="1288"/>
        <w:gridCol w:w="6375"/>
        <w:gridCol w:w="1560"/>
      </w:tblGrid>
      <w:tr w:rsidR="00052151" w:rsidRPr="006552E8" w14:paraId="29512A02" w14:textId="77777777">
        <w:trPr>
          <w:trHeight w:val="664"/>
        </w:trPr>
        <w:tc>
          <w:tcPr>
            <w:tcW w:w="567" w:type="dxa"/>
            <w:shd w:val="clear" w:color="auto" w:fill="4AACC5"/>
          </w:tcPr>
          <w:p w14:paraId="5F9C27BD" w14:textId="77777777" w:rsidR="00052151" w:rsidRPr="006552E8" w:rsidRDefault="00D3649C">
            <w:pPr>
              <w:pStyle w:val="TableParagraph"/>
              <w:spacing w:before="184"/>
              <w:ind w:left="107"/>
              <w:rPr>
                <w:b/>
                <w:sz w:val="24"/>
              </w:rPr>
            </w:pPr>
            <w:r w:rsidRPr="006552E8">
              <w:rPr>
                <w:b/>
                <w:color w:val="FFFFFF"/>
                <w:sz w:val="24"/>
              </w:rPr>
              <w:t>No</w:t>
            </w:r>
          </w:p>
        </w:tc>
        <w:tc>
          <w:tcPr>
            <w:tcW w:w="3701" w:type="dxa"/>
            <w:shd w:val="clear" w:color="auto" w:fill="4AACC5"/>
          </w:tcPr>
          <w:p w14:paraId="04AD6FEE" w14:textId="77777777" w:rsidR="00052151" w:rsidRPr="006552E8" w:rsidRDefault="00D3649C">
            <w:pPr>
              <w:pStyle w:val="TableParagraph"/>
              <w:spacing w:before="184"/>
              <w:ind w:left="628"/>
              <w:rPr>
                <w:b/>
                <w:sz w:val="24"/>
              </w:rPr>
            </w:pPr>
            <w:r w:rsidRPr="006552E8">
              <w:rPr>
                <w:b/>
                <w:color w:val="FFFFFF"/>
                <w:sz w:val="24"/>
              </w:rPr>
              <w:t>Performans Göstergeleri</w:t>
            </w:r>
          </w:p>
        </w:tc>
        <w:tc>
          <w:tcPr>
            <w:tcW w:w="1077" w:type="dxa"/>
            <w:shd w:val="clear" w:color="auto" w:fill="4AACC5"/>
          </w:tcPr>
          <w:p w14:paraId="0CABB104" w14:textId="77777777" w:rsidR="00052151" w:rsidRPr="006552E8" w:rsidRDefault="00D3649C">
            <w:pPr>
              <w:pStyle w:val="TableParagraph"/>
              <w:spacing w:before="37"/>
              <w:ind w:left="240" w:right="190" w:hanging="29"/>
              <w:rPr>
                <w:b/>
                <w:sz w:val="24"/>
              </w:rPr>
            </w:pPr>
            <w:r w:rsidRPr="006552E8">
              <w:rPr>
                <w:b/>
                <w:color w:val="FFFFFF"/>
                <w:sz w:val="24"/>
              </w:rPr>
              <w:t>Ölçüm Birimi</w:t>
            </w:r>
          </w:p>
        </w:tc>
        <w:tc>
          <w:tcPr>
            <w:tcW w:w="1288" w:type="dxa"/>
            <w:shd w:val="clear" w:color="auto" w:fill="4AACC5"/>
          </w:tcPr>
          <w:p w14:paraId="31B298BB" w14:textId="77777777" w:rsidR="00052151" w:rsidRPr="006552E8" w:rsidRDefault="00D3649C">
            <w:pPr>
              <w:pStyle w:val="TableParagraph"/>
              <w:spacing w:before="184"/>
              <w:ind w:left="316" w:right="306"/>
              <w:jc w:val="center"/>
              <w:rPr>
                <w:b/>
                <w:sz w:val="24"/>
              </w:rPr>
            </w:pPr>
            <w:r w:rsidRPr="006552E8">
              <w:rPr>
                <w:b/>
                <w:color w:val="FFFFFF"/>
                <w:sz w:val="24"/>
              </w:rPr>
              <w:t>Sınıf</w:t>
            </w:r>
          </w:p>
        </w:tc>
        <w:tc>
          <w:tcPr>
            <w:tcW w:w="6375" w:type="dxa"/>
            <w:shd w:val="clear" w:color="auto" w:fill="4AACC5"/>
          </w:tcPr>
          <w:p w14:paraId="2B9A1334" w14:textId="77777777" w:rsidR="00052151" w:rsidRPr="006552E8" w:rsidRDefault="00D3649C">
            <w:pPr>
              <w:pStyle w:val="TableParagraph"/>
              <w:spacing w:before="184"/>
              <w:ind w:left="2711" w:right="2699"/>
              <w:jc w:val="center"/>
              <w:rPr>
                <w:b/>
                <w:sz w:val="24"/>
              </w:rPr>
            </w:pPr>
            <w:r w:rsidRPr="006552E8">
              <w:rPr>
                <w:b/>
                <w:color w:val="FFFFFF"/>
                <w:sz w:val="24"/>
              </w:rPr>
              <w:t>Açıklama</w:t>
            </w:r>
          </w:p>
        </w:tc>
        <w:tc>
          <w:tcPr>
            <w:tcW w:w="1560" w:type="dxa"/>
            <w:shd w:val="clear" w:color="auto" w:fill="4AACC5"/>
          </w:tcPr>
          <w:p w14:paraId="50DF807D" w14:textId="77777777" w:rsidR="00052151" w:rsidRPr="006552E8" w:rsidRDefault="00D3649C">
            <w:pPr>
              <w:pStyle w:val="TableParagraph"/>
              <w:spacing w:before="37"/>
              <w:ind w:left="525" w:right="140" w:hanging="354"/>
              <w:rPr>
                <w:b/>
                <w:sz w:val="24"/>
              </w:rPr>
            </w:pPr>
            <w:r w:rsidRPr="006552E8">
              <w:rPr>
                <w:b/>
                <w:color w:val="FFFFFF"/>
                <w:sz w:val="24"/>
              </w:rPr>
              <w:t>Göstergenin Yönü</w:t>
            </w:r>
          </w:p>
        </w:tc>
      </w:tr>
      <w:tr w:rsidR="00052151" w:rsidRPr="006552E8" w14:paraId="5B1EA73A" w14:textId="77777777">
        <w:trPr>
          <w:trHeight w:val="918"/>
        </w:trPr>
        <w:tc>
          <w:tcPr>
            <w:tcW w:w="567" w:type="dxa"/>
            <w:shd w:val="clear" w:color="auto" w:fill="4AACC5"/>
          </w:tcPr>
          <w:p w14:paraId="29C5461A" w14:textId="77777777" w:rsidR="00052151" w:rsidRPr="006552E8" w:rsidRDefault="00D3649C">
            <w:pPr>
              <w:pStyle w:val="TableParagraph"/>
              <w:spacing w:before="59"/>
              <w:ind w:left="107"/>
              <w:rPr>
                <w:b/>
                <w:sz w:val="24"/>
              </w:rPr>
            </w:pPr>
            <w:r w:rsidRPr="006552E8">
              <w:rPr>
                <w:b/>
                <w:color w:val="FFFFFF"/>
                <w:sz w:val="24"/>
              </w:rPr>
              <w:t>24</w:t>
            </w:r>
          </w:p>
        </w:tc>
        <w:tc>
          <w:tcPr>
            <w:tcW w:w="3701" w:type="dxa"/>
          </w:tcPr>
          <w:p w14:paraId="101F0FD7" w14:textId="77777777" w:rsidR="00052151" w:rsidRPr="006552E8" w:rsidRDefault="00D3649C">
            <w:pPr>
              <w:pStyle w:val="TableParagraph"/>
              <w:spacing w:before="18"/>
              <w:ind w:left="107" w:right="499"/>
              <w:rPr>
                <w:sz w:val="24"/>
              </w:rPr>
            </w:pPr>
            <w:r w:rsidRPr="006552E8">
              <w:rPr>
                <w:sz w:val="24"/>
              </w:rPr>
              <w:t>Akredite olan lisans program sayısının toplam lisans program sayısına oranı</w:t>
            </w:r>
          </w:p>
        </w:tc>
        <w:tc>
          <w:tcPr>
            <w:tcW w:w="1077" w:type="dxa"/>
          </w:tcPr>
          <w:p w14:paraId="12AF6E05" w14:textId="77777777" w:rsidR="00052151" w:rsidRPr="006552E8" w:rsidRDefault="00D3649C">
            <w:pPr>
              <w:pStyle w:val="TableParagraph"/>
              <w:spacing w:before="21"/>
              <w:ind w:left="225" w:right="218"/>
              <w:jc w:val="center"/>
              <w:rPr>
                <w:sz w:val="24"/>
              </w:rPr>
            </w:pPr>
            <w:r w:rsidRPr="006552E8">
              <w:rPr>
                <w:sz w:val="24"/>
              </w:rPr>
              <w:t>Yüzde</w:t>
            </w:r>
          </w:p>
        </w:tc>
        <w:tc>
          <w:tcPr>
            <w:tcW w:w="1288" w:type="dxa"/>
          </w:tcPr>
          <w:p w14:paraId="6F1C7128" w14:textId="77777777" w:rsidR="00052151" w:rsidRPr="006552E8" w:rsidRDefault="00D3649C">
            <w:pPr>
              <w:pStyle w:val="TableParagraph"/>
              <w:spacing w:before="21"/>
              <w:ind w:left="319" w:right="306"/>
              <w:jc w:val="center"/>
              <w:rPr>
                <w:sz w:val="24"/>
              </w:rPr>
            </w:pPr>
            <w:r w:rsidRPr="006552E8">
              <w:rPr>
                <w:sz w:val="24"/>
              </w:rPr>
              <w:t>Eğitim</w:t>
            </w:r>
          </w:p>
        </w:tc>
        <w:tc>
          <w:tcPr>
            <w:tcW w:w="6375" w:type="dxa"/>
          </w:tcPr>
          <w:p w14:paraId="312E0657" w14:textId="77777777" w:rsidR="00052151" w:rsidRPr="006552E8" w:rsidRDefault="00D3649C">
            <w:pPr>
              <w:pStyle w:val="TableParagraph"/>
              <w:tabs>
                <w:tab w:val="left" w:pos="1044"/>
                <w:tab w:val="left" w:pos="2054"/>
                <w:tab w:val="left" w:pos="3241"/>
                <w:tab w:val="left" w:pos="3983"/>
                <w:tab w:val="left" w:pos="5335"/>
              </w:tabs>
              <w:spacing w:before="18" w:line="242" w:lineRule="auto"/>
              <w:ind w:left="109" w:right="93"/>
              <w:rPr>
                <w:sz w:val="24"/>
              </w:rPr>
            </w:pPr>
            <w:r w:rsidRPr="006552E8">
              <w:rPr>
                <w:sz w:val="24"/>
              </w:rPr>
              <w:t>Toplam</w:t>
            </w:r>
            <w:r w:rsidRPr="006552E8">
              <w:rPr>
                <w:sz w:val="24"/>
              </w:rPr>
              <w:tab/>
              <w:t>akredite</w:t>
            </w:r>
            <w:r w:rsidRPr="006552E8">
              <w:rPr>
                <w:sz w:val="24"/>
              </w:rPr>
              <w:tab/>
              <w:t>olabilecek</w:t>
            </w:r>
            <w:r w:rsidRPr="006552E8">
              <w:rPr>
                <w:sz w:val="24"/>
              </w:rPr>
              <w:tab/>
              <w:t>lisans</w:t>
            </w:r>
            <w:r w:rsidRPr="006552E8">
              <w:rPr>
                <w:sz w:val="24"/>
              </w:rPr>
              <w:tab/>
              <w:t>programları</w:t>
            </w:r>
            <w:r w:rsidRPr="006552E8">
              <w:rPr>
                <w:sz w:val="24"/>
              </w:rPr>
              <w:tab/>
            </w:r>
            <w:r w:rsidRPr="006552E8">
              <w:rPr>
                <w:spacing w:val="-3"/>
                <w:sz w:val="24"/>
              </w:rPr>
              <w:t xml:space="preserve">içerisinde </w:t>
            </w:r>
            <w:r w:rsidRPr="006552E8">
              <w:rPr>
                <w:sz w:val="24"/>
              </w:rPr>
              <w:t>akredite olanların oranını ifade</w:t>
            </w:r>
            <w:r w:rsidRPr="006552E8">
              <w:rPr>
                <w:spacing w:val="-3"/>
                <w:sz w:val="24"/>
              </w:rPr>
              <w:t xml:space="preserve"> </w:t>
            </w:r>
            <w:r w:rsidRPr="006552E8">
              <w:rPr>
                <w:sz w:val="24"/>
              </w:rPr>
              <w:t>eder.</w:t>
            </w:r>
          </w:p>
        </w:tc>
        <w:tc>
          <w:tcPr>
            <w:tcW w:w="1560" w:type="dxa"/>
          </w:tcPr>
          <w:p w14:paraId="4DB6065B" w14:textId="77777777" w:rsidR="00052151" w:rsidRPr="006552E8" w:rsidRDefault="00D3649C">
            <w:pPr>
              <w:pStyle w:val="TableParagraph"/>
              <w:spacing w:before="21"/>
              <w:ind w:left="185" w:right="168"/>
              <w:jc w:val="center"/>
              <w:rPr>
                <w:sz w:val="24"/>
              </w:rPr>
            </w:pPr>
            <w:r w:rsidRPr="006552E8">
              <w:rPr>
                <w:sz w:val="24"/>
              </w:rPr>
              <w:t>Artış</w:t>
            </w:r>
          </w:p>
        </w:tc>
      </w:tr>
      <w:tr w:rsidR="00052151" w:rsidRPr="006552E8" w14:paraId="24FD9CD1" w14:textId="77777777">
        <w:trPr>
          <w:trHeight w:val="919"/>
        </w:trPr>
        <w:tc>
          <w:tcPr>
            <w:tcW w:w="567" w:type="dxa"/>
            <w:shd w:val="clear" w:color="auto" w:fill="4AACC5"/>
          </w:tcPr>
          <w:p w14:paraId="42023190" w14:textId="77777777" w:rsidR="00052151" w:rsidRPr="006552E8" w:rsidRDefault="00D3649C">
            <w:pPr>
              <w:pStyle w:val="TableParagraph"/>
              <w:spacing w:before="60"/>
              <w:ind w:left="107"/>
              <w:rPr>
                <w:b/>
                <w:sz w:val="24"/>
              </w:rPr>
            </w:pPr>
            <w:r w:rsidRPr="006552E8">
              <w:rPr>
                <w:b/>
                <w:color w:val="FFFFFF"/>
                <w:sz w:val="24"/>
              </w:rPr>
              <w:t>25</w:t>
            </w:r>
          </w:p>
        </w:tc>
        <w:tc>
          <w:tcPr>
            <w:tcW w:w="3701" w:type="dxa"/>
          </w:tcPr>
          <w:p w14:paraId="693444D1" w14:textId="77777777" w:rsidR="00052151" w:rsidRPr="006552E8" w:rsidRDefault="00D3649C">
            <w:pPr>
              <w:pStyle w:val="TableParagraph"/>
              <w:spacing w:before="19" w:line="242" w:lineRule="auto"/>
              <w:ind w:left="107" w:right="341"/>
              <w:rPr>
                <w:sz w:val="24"/>
              </w:rPr>
            </w:pPr>
            <w:r w:rsidRPr="006552E8">
              <w:rPr>
                <w:sz w:val="24"/>
              </w:rPr>
              <w:t>Akredite olan lisansüstü program sayısının toplam lisansüstü</w:t>
            </w:r>
          </w:p>
          <w:p w14:paraId="1540E829" w14:textId="77777777" w:rsidR="00052151" w:rsidRPr="006552E8" w:rsidRDefault="00D3649C">
            <w:pPr>
              <w:pStyle w:val="TableParagraph"/>
              <w:spacing w:line="289" w:lineRule="exact"/>
              <w:ind w:left="107"/>
              <w:rPr>
                <w:sz w:val="24"/>
              </w:rPr>
            </w:pPr>
            <w:r w:rsidRPr="006552E8">
              <w:rPr>
                <w:sz w:val="24"/>
              </w:rPr>
              <w:t>program sayısına oranı</w:t>
            </w:r>
          </w:p>
        </w:tc>
        <w:tc>
          <w:tcPr>
            <w:tcW w:w="1077" w:type="dxa"/>
          </w:tcPr>
          <w:p w14:paraId="76172563" w14:textId="77777777" w:rsidR="00052151" w:rsidRPr="006552E8" w:rsidRDefault="00D3649C">
            <w:pPr>
              <w:pStyle w:val="TableParagraph"/>
              <w:spacing w:before="21"/>
              <w:ind w:left="225" w:right="218"/>
              <w:jc w:val="center"/>
              <w:rPr>
                <w:sz w:val="24"/>
              </w:rPr>
            </w:pPr>
            <w:r w:rsidRPr="006552E8">
              <w:rPr>
                <w:sz w:val="24"/>
              </w:rPr>
              <w:t>Yüzde</w:t>
            </w:r>
          </w:p>
        </w:tc>
        <w:tc>
          <w:tcPr>
            <w:tcW w:w="1288" w:type="dxa"/>
          </w:tcPr>
          <w:p w14:paraId="71024584" w14:textId="77777777" w:rsidR="00052151" w:rsidRPr="006552E8" w:rsidRDefault="00D3649C">
            <w:pPr>
              <w:pStyle w:val="TableParagraph"/>
              <w:spacing w:before="21"/>
              <w:ind w:left="319" w:right="306"/>
              <w:jc w:val="center"/>
              <w:rPr>
                <w:sz w:val="24"/>
              </w:rPr>
            </w:pPr>
            <w:r w:rsidRPr="006552E8">
              <w:rPr>
                <w:sz w:val="24"/>
              </w:rPr>
              <w:t>Eğitim</w:t>
            </w:r>
          </w:p>
        </w:tc>
        <w:tc>
          <w:tcPr>
            <w:tcW w:w="6375" w:type="dxa"/>
          </w:tcPr>
          <w:p w14:paraId="7F31D136" w14:textId="77777777" w:rsidR="00052151" w:rsidRPr="006552E8" w:rsidRDefault="00D3649C">
            <w:pPr>
              <w:pStyle w:val="TableParagraph"/>
              <w:spacing w:before="19" w:line="242" w:lineRule="auto"/>
              <w:ind w:left="109"/>
              <w:rPr>
                <w:sz w:val="24"/>
              </w:rPr>
            </w:pPr>
            <w:r w:rsidRPr="006552E8">
              <w:rPr>
                <w:sz w:val="24"/>
              </w:rPr>
              <w:t>Toplam akredite olabilecek lisansüstü programlar içerisinde akredite olanların oranını ifade eder.</w:t>
            </w:r>
          </w:p>
        </w:tc>
        <w:tc>
          <w:tcPr>
            <w:tcW w:w="1560" w:type="dxa"/>
          </w:tcPr>
          <w:p w14:paraId="3533F2FD" w14:textId="77777777" w:rsidR="00052151" w:rsidRPr="006552E8" w:rsidRDefault="00D3649C">
            <w:pPr>
              <w:pStyle w:val="TableParagraph"/>
              <w:spacing w:before="21"/>
              <w:ind w:left="185" w:right="168"/>
              <w:jc w:val="center"/>
              <w:rPr>
                <w:sz w:val="24"/>
              </w:rPr>
            </w:pPr>
            <w:r w:rsidRPr="006552E8">
              <w:rPr>
                <w:sz w:val="24"/>
              </w:rPr>
              <w:t>Artış</w:t>
            </w:r>
          </w:p>
        </w:tc>
      </w:tr>
      <w:tr w:rsidR="00052151" w:rsidRPr="006552E8" w14:paraId="0787058A" w14:textId="77777777">
        <w:trPr>
          <w:trHeight w:val="626"/>
        </w:trPr>
        <w:tc>
          <w:tcPr>
            <w:tcW w:w="567" w:type="dxa"/>
            <w:shd w:val="clear" w:color="auto" w:fill="4AACC5"/>
          </w:tcPr>
          <w:p w14:paraId="3075CDA7" w14:textId="77777777" w:rsidR="00052151" w:rsidRPr="006552E8" w:rsidRDefault="00D3649C">
            <w:pPr>
              <w:pStyle w:val="TableParagraph"/>
              <w:spacing w:before="59"/>
              <w:ind w:left="107"/>
              <w:rPr>
                <w:b/>
                <w:sz w:val="24"/>
              </w:rPr>
            </w:pPr>
            <w:r w:rsidRPr="006552E8">
              <w:rPr>
                <w:b/>
                <w:color w:val="FFFFFF"/>
                <w:sz w:val="24"/>
              </w:rPr>
              <w:t>26</w:t>
            </w:r>
          </w:p>
        </w:tc>
        <w:tc>
          <w:tcPr>
            <w:tcW w:w="3701" w:type="dxa"/>
          </w:tcPr>
          <w:p w14:paraId="325F3D56" w14:textId="77777777" w:rsidR="00052151" w:rsidRPr="006552E8" w:rsidRDefault="00D3649C">
            <w:pPr>
              <w:pStyle w:val="TableParagraph"/>
              <w:spacing w:before="18" w:line="290" w:lineRule="atLeast"/>
              <w:ind w:left="107" w:right="307"/>
              <w:rPr>
                <w:sz w:val="24"/>
              </w:rPr>
            </w:pPr>
            <w:r w:rsidRPr="006552E8">
              <w:rPr>
                <w:sz w:val="24"/>
              </w:rPr>
              <w:t>Uluslararası ortak lisans programı sayısı</w:t>
            </w:r>
          </w:p>
        </w:tc>
        <w:tc>
          <w:tcPr>
            <w:tcW w:w="1077" w:type="dxa"/>
          </w:tcPr>
          <w:p w14:paraId="0AC0D287" w14:textId="77777777" w:rsidR="00052151" w:rsidRPr="006552E8" w:rsidRDefault="00D3649C">
            <w:pPr>
              <w:pStyle w:val="TableParagraph"/>
              <w:spacing w:before="21"/>
              <w:ind w:left="221" w:right="218"/>
              <w:jc w:val="center"/>
              <w:rPr>
                <w:sz w:val="24"/>
              </w:rPr>
            </w:pPr>
            <w:r w:rsidRPr="006552E8">
              <w:rPr>
                <w:sz w:val="24"/>
              </w:rPr>
              <w:t>Sayı</w:t>
            </w:r>
          </w:p>
        </w:tc>
        <w:tc>
          <w:tcPr>
            <w:tcW w:w="1288" w:type="dxa"/>
          </w:tcPr>
          <w:p w14:paraId="2259470F" w14:textId="77777777" w:rsidR="00052151" w:rsidRPr="006552E8" w:rsidRDefault="00D3649C">
            <w:pPr>
              <w:pStyle w:val="TableParagraph"/>
              <w:spacing w:before="21"/>
              <w:ind w:left="319" w:right="306"/>
              <w:jc w:val="center"/>
              <w:rPr>
                <w:sz w:val="24"/>
              </w:rPr>
            </w:pPr>
            <w:r w:rsidRPr="006552E8">
              <w:rPr>
                <w:sz w:val="24"/>
              </w:rPr>
              <w:t>Eğitim</w:t>
            </w:r>
          </w:p>
        </w:tc>
        <w:tc>
          <w:tcPr>
            <w:tcW w:w="6375" w:type="dxa"/>
          </w:tcPr>
          <w:p w14:paraId="5607BEE6" w14:textId="77777777" w:rsidR="00052151" w:rsidRPr="006552E8" w:rsidRDefault="00D3649C">
            <w:pPr>
              <w:pStyle w:val="TableParagraph"/>
              <w:spacing w:before="18" w:line="290" w:lineRule="atLeast"/>
              <w:ind w:left="109"/>
              <w:rPr>
                <w:sz w:val="24"/>
              </w:rPr>
            </w:pPr>
            <w:r w:rsidRPr="006552E8">
              <w:rPr>
                <w:sz w:val="24"/>
              </w:rPr>
              <w:t>Yurtdışındaki üniversitelerle birlikte yürütülen ortak lisans program (dual/joint/double degree) sayısını ifade eder.</w:t>
            </w:r>
          </w:p>
        </w:tc>
        <w:tc>
          <w:tcPr>
            <w:tcW w:w="1560" w:type="dxa"/>
          </w:tcPr>
          <w:p w14:paraId="02335D18" w14:textId="77777777" w:rsidR="00052151" w:rsidRPr="006552E8" w:rsidRDefault="00D3649C">
            <w:pPr>
              <w:pStyle w:val="TableParagraph"/>
              <w:spacing w:before="21"/>
              <w:ind w:left="185" w:right="168"/>
              <w:jc w:val="center"/>
              <w:rPr>
                <w:sz w:val="24"/>
              </w:rPr>
            </w:pPr>
            <w:r w:rsidRPr="006552E8">
              <w:rPr>
                <w:sz w:val="24"/>
              </w:rPr>
              <w:t>Artış</w:t>
            </w:r>
          </w:p>
        </w:tc>
      </w:tr>
      <w:tr w:rsidR="00052151" w:rsidRPr="006552E8" w14:paraId="01DC4EBC" w14:textId="77777777">
        <w:trPr>
          <w:trHeight w:val="625"/>
        </w:trPr>
        <w:tc>
          <w:tcPr>
            <w:tcW w:w="567" w:type="dxa"/>
            <w:shd w:val="clear" w:color="auto" w:fill="4AACC5"/>
          </w:tcPr>
          <w:p w14:paraId="61EC2BDE" w14:textId="77777777" w:rsidR="00052151" w:rsidRPr="006552E8" w:rsidRDefault="00D3649C">
            <w:pPr>
              <w:pStyle w:val="TableParagraph"/>
              <w:spacing w:before="59"/>
              <w:ind w:left="107"/>
              <w:rPr>
                <w:b/>
                <w:sz w:val="24"/>
              </w:rPr>
            </w:pPr>
            <w:r w:rsidRPr="006552E8">
              <w:rPr>
                <w:b/>
                <w:color w:val="FFFFFF"/>
                <w:sz w:val="24"/>
              </w:rPr>
              <w:t>27</w:t>
            </w:r>
          </w:p>
        </w:tc>
        <w:tc>
          <w:tcPr>
            <w:tcW w:w="3701" w:type="dxa"/>
          </w:tcPr>
          <w:p w14:paraId="3C5BBEFA" w14:textId="77777777" w:rsidR="00052151" w:rsidRPr="006552E8" w:rsidRDefault="00D3649C">
            <w:pPr>
              <w:pStyle w:val="TableParagraph"/>
              <w:spacing w:before="18" w:line="290" w:lineRule="atLeast"/>
              <w:ind w:left="107" w:right="830"/>
              <w:rPr>
                <w:sz w:val="24"/>
              </w:rPr>
            </w:pPr>
            <w:r w:rsidRPr="006552E8">
              <w:rPr>
                <w:sz w:val="24"/>
              </w:rPr>
              <w:t>Uluslararası ortak lisansüstü programı sayısı</w:t>
            </w:r>
          </w:p>
        </w:tc>
        <w:tc>
          <w:tcPr>
            <w:tcW w:w="1077" w:type="dxa"/>
          </w:tcPr>
          <w:p w14:paraId="26BA577C" w14:textId="77777777" w:rsidR="00052151" w:rsidRPr="006552E8" w:rsidRDefault="00D3649C">
            <w:pPr>
              <w:pStyle w:val="TableParagraph"/>
              <w:spacing w:before="21"/>
              <w:ind w:left="221" w:right="218"/>
              <w:jc w:val="center"/>
              <w:rPr>
                <w:sz w:val="24"/>
              </w:rPr>
            </w:pPr>
            <w:r w:rsidRPr="006552E8">
              <w:rPr>
                <w:sz w:val="24"/>
              </w:rPr>
              <w:t>Sayı</w:t>
            </w:r>
          </w:p>
        </w:tc>
        <w:tc>
          <w:tcPr>
            <w:tcW w:w="1288" w:type="dxa"/>
          </w:tcPr>
          <w:p w14:paraId="55BB01A5" w14:textId="77777777" w:rsidR="00052151" w:rsidRPr="006552E8" w:rsidRDefault="00D3649C">
            <w:pPr>
              <w:pStyle w:val="TableParagraph"/>
              <w:spacing w:before="18" w:line="290" w:lineRule="atLeast"/>
              <w:ind w:left="166" w:right="134" w:firstLine="124"/>
              <w:rPr>
                <w:sz w:val="24"/>
              </w:rPr>
            </w:pPr>
            <w:r w:rsidRPr="006552E8">
              <w:rPr>
                <w:sz w:val="24"/>
              </w:rPr>
              <w:t>Eğitim/ Araştırma</w:t>
            </w:r>
          </w:p>
        </w:tc>
        <w:tc>
          <w:tcPr>
            <w:tcW w:w="6375" w:type="dxa"/>
          </w:tcPr>
          <w:p w14:paraId="023AE95E" w14:textId="77777777" w:rsidR="00052151" w:rsidRPr="006552E8" w:rsidRDefault="00D3649C">
            <w:pPr>
              <w:pStyle w:val="TableParagraph"/>
              <w:tabs>
                <w:tab w:val="left" w:pos="1601"/>
                <w:tab w:val="left" w:pos="3223"/>
                <w:tab w:val="left" w:pos="4130"/>
                <w:tab w:val="left" w:pos="5303"/>
              </w:tabs>
              <w:spacing w:before="18" w:line="290" w:lineRule="atLeast"/>
              <w:ind w:left="109" w:right="95"/>
              <w:rPr>
                <w:sz w:val="24"/>
              </w:rPr>
            </w:pPr>
            <w:r w:rsidRPr="006552E8">
              <w:rPr>
                <w:sz w:val="24"/>
              </w:rPr>
              <w:t>Yurtdışındaki</w:t>
            </w:r>
            <w:r w:rsidRPr="006552E8">
              <w:rPr>
                <w:sz w:val="24"/>
              </w:rPr>
              <w:tab/>
              <w:t>üniversitelerle</w:t>
            </w:r>
            <w:r w:rsidRPr="006552E8">
              <w:rPr>
                <w:sz w:val="24"/>
              </w:rPr>
              <w:tab/>
              <w:t>birlikte</w:t>
            </w:r>
            <w:r w:rsidRPr="006552E8">
              <w:rPr>
                <w:sz w:val="24"/>
              </w:rPr>
              <w:tab/>
              <w:t>yürütülen</w:t>
            </w:r>
            <w:r w:rsidRPr="006552E8">
              <w:rPr>
                <w:sz w:val="24"/>
              </w:rPr>
              <w:tab/>
            </w:r>
            <w:r w:rsidRPr="006552E8">
              <w:rPr>
                <w:spacing w:val="-3"/>
                <w:sz w:val="24"/>
              </w:rPr>
              <w:t xml:space="preserve">lisansüstü </w:t>
            </w:r>
            <w:r w:rsidRPr="006552E8">
              <w:rPr>
                <w:sz w:val="24"/>
              </w:rPr>
              <w:t>program (dual/joint/double degree) sayısını ifade</w:t>
            </w:r>
            <w:r w:rsidRPr="006552E8">
              <w:rPr>
                <w:spacing w:val="-11"/>
                <w:sz w:val="24"/>
              </w:rPr>
              <w:t xml:space="preserve"> </w:t>
            </w:r>
            <w:r w:rsidRPr="006552E8">
              <w:rPr>
                <w:sz w:val="24"/>
              </w:rPr>
              <w:t>eder.</w:t>
            </w:r>
          </w:p>
        </w:tc>
        <w:tc>
          <w:tcPr>
            <w:tcW w:w="1560" w:type="dxa"/>
          </w:tcPr>
          <w:p w14:paraId="29176722" w14:textId="77777777" w:rsidR="00052151" w:rsidRPr="006552E8" w:rsidRDefault="00D3649C">
            <w:pPr>
              <w:pStyle w:val="TableParagraph"/>
              <w:spacing w:before="21"/>
              <w:ind w:left="185" w:right="168"/>
              <w:jc w:val="center"/>
              <w:rPr>
                <w:sz w:val="24"/>
              </w:rPr>
            </w:pPr>
            <w:r w:rsidRPr="006552E8">
              <w:rPr>
                <w:sz w:val="24"/>
              </w:rPr>
              <w:t>Artış</w:t>
            </w:r>
          </w:p>
        </w:tc>
      </w:tr>
      <w:tr w:rsidR="00052151" w:rsidRPr="006552E8" w14:paraId="693948F7" w14:textId="77777777">
        <w:trPr>
          <w:trHeight w:val="626"/>
        </w:trPr>
        <w:tc>
          <w:tcPr>
            <w:tcW w:w="567" w:type="dxa"/>
            <w:shd w:val="clear" w:color="auto" w:fill="4AACC5"/>
          </w:tcPr>
          <w:p w14:paraId="7BC5426F" w14:textId="77777777" w:rsidR="00052151" w:rsidRPr="006552E8" w:rsidRDefault="00D3649C">
            <w:pPr>
              <w:pStyle w:val="TableParagraph"/>
              <w:spacing w:before="59"/>
              <w:ind w:left="107"/>
              <w:rPr>
                <w:b/>
                <w:sz w:val="24"/>
              </w:rPr>
            </w:pPr>
            <w:r w:rsidRPr="006552E8">
              <w:rPr>
                <w:b/>
                <w:color w:val="FFFFFF"/>
                <w:sz w:val="24"/>
              </w:rPr>
              <w:t>28</w:t>
            </w:r>
          </w:p>
        </w:tc>
        <w:tc>
          <w:tcPr>
            <w:tcW w:w="3701" w:type="dxa"/>
          </w:tcPr>
          <w:p w14:paraId="599288BF" w14:textId="77777777" w:rsidR="00052151" w:rsidRPr="006552E8" w:rsidRDefault="00D3649C">
            <w:pPr>
              <w:pStyle w:val="TableParagraph"/>
              <w:spacing w:before="18" w:line="290" w:lineRule="atLeast"/>
              <w:ind w:left="107" w:right="166"/>
              <w:rPr>
                <w:sz w:val="24"/>
              </w:rPr>
            </w:pPr>
            <w:r w:rsidRPr="006552E8">
              <w:rPr>
                <w:sz w:val="24"/>
              </w:rPr>
              <w:t>Uluslararası değişim programlarına katılan öğrenci sayısı</w:t>
            </w:r>
          </w:p>
        </w:tc>
        <w:tc>
          <w:tcPr>
            <w:tcW w:w="1077" w:type="dxa"/>
          </w:tcPr>
          <w:p w14:paraId="6594F1DC" w14:textId="77777777" w:rsidR="00052151" w:rsidRPr="006552E8" w:rsidRDefault="00D3649C">
            <w:pPr>
              <w:pStyle w:val="TableParagraph"/>
              <w:spacing w:before="21"/>
              <w:ind w:left="221" w:right="218"/>
              <w:jc w:val="center"/>
              <w:rPr>
                <w:sz w:val="24"/>
              </w:rPr>
            </w:pPr>
            <w:r w:rsidRPr="006552E8">
              <w:rPr>
                <w:sz w:val="24"/>
              </w:rPr>
              <w:t>Sayı</w:t>
            </w:r>
          </w:p>
        </w:tc>
        <w:tc>
          <w:tcPr>
            <w:tcW w:w="1288" w:type="dxa"/>
          </w:tcPr>
          <w:p w14:paraId="1E0F6309" w14:textId="77777777" w:rsidR="00052151" w:rsidRPr="006552E8" w:rsidRDefault="00D3649C">
            <w:pPr>
              <w:pStyle w:val="TableParagraph"/>
              <w:spacing w:before="21"/>
              <w:ind w:left="319" w:right="306"/>
              <w:jc w:val="center"/>
              <w:rPr>
                <w:sz w:val="24"/>
              </w:rPr>
            </w:pPr>
            <w:r w:rsidRPr="006552E8">
              <w:rPr>
                <w:sz w:val="24"/>
              </w:rPr>
              <w:t>Eğitim</w:t>
            </w:r>
          </w:p>
        </w:tc>
        <w:tc>
          <w:tcPr>
            <w:tcW w:w="6375" w:type="dxa"/>
          </w:tcPr>
          <w:p w14:paraId="4F570924" w14:textId="77777777" w:rsidR="00052151" w:rsidRPr="006552E8" w:rsidRDefault="00D3649C">
            <w:pPr>
              <w:pStyle w:val="TableParagraph"/>
              <w:spacing w:before="18" w:line="290" w:lineRule="atLeast"/>
              <w:ind w:left="109"/>
              <w:rPr>
                <w:sz w:val="24"/>
              </w:rPr>
            </w:pPr>
            <w:r w:rsidRPr="006552E8">
              <w:rPr>
                <w:sz w:val="24"/>
              </w:rPr>
              <w:t>Uluslararası değişim programlarına (staj dâhil) katılan öğrenci sayısını ifade eder.</w:t>
            </w:r>
          </w:p>
        </w:tc>
        <w:tc>
          <w:tcPr>
            <w:tcW w:w="1560" w:type="dxa"/>
          </w:tcPr>
          <w:p w14:paraId="59067EBF" w14:textId="77777777" w:rsidR="00052151" w:rsidRPr="006552E8" w:rsidRDefault="00D3649C">
            <w:pPr>
              <w:pStyle w:val="TableParagraph"/>
              <w:spacing w:before="21"/>
              <w:ind w:left="185" w:right="168"/>
              <w:jc w:val="center"/>
              <w:rPr>
                <w:sz w:val="24"/>
              </w:rPr>
            </w:pPr>
            <w:r w:rsidRPr="006552E8">
              <w:rPr>
                <w:sz w:val="24"/>
              </w:rPr>
              <w:t>Artış</w:t>
            </w:r>
          </w:p>
        </w:tc>
      </w:tr>
      <w:tr w:rsidR="00052151" w:rsidRPr="006552E8" w14:paraId="48BB299E" w14:textId="77777777">
        <w:trPr>
          <w:trHeight w:val="918"/>
        </w:trPr>
        <w:tc>
          <w:tcPr>
            <w:tcW w:w="567" w:type="dxa"/>
            <w:shd w:val="clear" w:color="auto" w:fill="4AACC5"/>
          </w:tcPr>
          <w:p w14:paraId="55B114EE" w14:textId="77777777" w:rsidR="00052151" w:rsidRPr="006552E8" w:rsidRDefault="00D3649C">
            <w:pPr>
              <w:pStyle w:val="TableParagraph"/>
              <w:spacing w:before="59"/>
              <w:ind w:left="107"/>
              <w:rPr>
                <w:b/>
                <w:sz w:val="24"/>
              </w:rPr>
            </w:pPr>
            <w:r w:rsidRPr="006552E8">
              <w:rPr>
                <w:b/>
                <w:color w:val="FFFFFF"/>
                <w:sz w:val="24"/>
              </w:rPr>
              <w:t>29</w:t>
            </w:r>
          </w:p>
        </w:tc>
        <w:tc>
          <w:tcPr>
            <w:tcW w:w="3701" w:type="dxa"/>
          </w:tcPr>
          <w:p w14:paraId="057CC934" w14:textId="77777777" w:rsidR="00052151" w:rsidRPr="006552E8" w:rsidRDefault="00D3649C">
            <w:pPr>
              <w:pStyle w:val="TableParagraph"/>
              <w:spacing w:before="18"/>
              <w:ind w:left="107"/>
              <w:rPr>
                <w:sz w:val="24"/>
              </w:rPr>
            </w:pPr>
            <w:r w:rsidRPr="006552E8">
              <w:rPr>
                <w:sz w:val="24"/>
              </w:rPr>
              <w:t>Uluslararası değişim</w:t>
            </w:r>
          </w:p>
          <w:p w14:paraId="1F3F8218" w14:textId="77777777" w:rsidR="00052151" w:rsidRPr="006552E8" w:rsidRDefault="00D3649C">
            <w:pPr>
              <w:pStyle w:val="TableParagraph"/>
              <w:spacing w:before="2" w:line="290" w:lineRule="atLeast"/>
              <w:ind w:left="107" w:right="555"/>
              <w:rPr>
                <w:sz w:val="24"/>
              </w:rPr>
            </w:pPr>
            <w:r w:rsidRPr="006552E8">
              <w:rPr>
                <w:sz w:val="24"/>
              </w:rPr>
              <w:t>programlarından gelen öğrenci sayısı</w:t>
            </w:r>
          </w:p>
        </w:tc>
        <w:tc>
          <w:tcPr>
            <w:tcW w:w="1077" w:type="dxa"/>
          </w:tcPr>
          <w:p w14:paraId="626EA104" w14:textId="77777777" w:rsidR="00052151" w:rsidRPr="006552E8" w:rsidRDefault="00D3649C">
            <w:pPr>
              <w:pStyle w:val="TableParagraph"/>
              <w:spacing w:before="21"/>
              <w:ind w:left="221" w:right="218"/>
              <w:jc w:val="center"/>
              <w:rPr>
                <w:sz w:val="24"/>
              </w:rPr>
            </w:pPr>
            <w:r w:rsidRPr="006552E8">
              <w:rPr>
                <w:sz w:val="24"/>
              </w:rPr>
              <w:t>Sayı</w:t>
            </w:r>
          </w:p>
        </w:tc>
        <w:tc>
          <w:tcPr>
            <w:tcW w:w="1288" w:type="dxa"/>
          </w:tcPr>
          <w:p w14:paraId="49240F89" w14:textId="77777777" w:rsidR="00052151" w:rsidRPr="006552E8" w:rsidRDefault="00D3649C">
            <w:pPr>
              <w:pStyle w:val="TableParagraph"/>
              <w:spacing w:before="21"/>
              <w:ind w:left="319" w:right="306"/>
              <w:jc w:val="center"/>
              <w:rPr>
                <w:sz w:val="24"/>
              </w:rPr>
            </w:pPr>
            <w:r w:rsidRPr="006552E8">
              <w:rPr>
                <w:sz w:val="24"/>
              </w:rPr>
              <w:t>Eğitim</w:t>
            </w:r>
          </w:p>
        </w:tc>
        <w:tc>
          <w:tcPr>
            <w:tcW w:w="6375" w:type="dxa"/>
          </w:tcPr>
          <w:p w14:paraId="0774E8FE" w14:textId="77777777" w:rsidR="00052151" w:rsidRPr="006552E8" w:rsidRDefault="00D3649C">
            <w:pPr>
              <w:pStyle w:val="TableParagraph"/>
              <w:spacing w:before="18" w:line="242" w:lineRule="auto"/>
              <w:ind w:left="109"/>
              <w:rPr>
                <w:sz w:val="24"/>
              </w:rPr>
            </w:pPr>
            <w:r w:rsidRPr="006552E8">
              <w:rPr>
                <w:sz w:val="24"/>
              </w:rPr>
              <w:t>Uluslararası değişim programlarıyla gelen toplam yabancı öğrenci sayısını ifade eder.</w:t>
            </w:r>
          </w:p>
        </w:tc>
        <w:tc>
          <w:tcPr>
            <w:tcW w:w="1560" w:type="dxa"/>
          </w:tcPr>
          <w:p w14:paraId="2B1B132B" w14:textId="77777777" w:rsidR="00052151" w:rsidRPr="006552E8" w:rsidRDefault="00D3649C">
            <w:pPr>
              <w:pStyle w:val="TableParagraph"/>
              <w:spacing w:before="21"/>
              <w:ind w:left="185" w:right="168"/>
              <w:jc w:val="center"/>
              <w:rPr>
                <w:sz w:val="24"/>
              </w:rPr>
            </w:pPr>
            <w:r w:rsidRPr="006552E8">
              <w:rPr>
                <w:sz w:val="24"/>
              </w:rPr>
              <w:t>Artış</w:t>
            </w:r>
          </w:p>
        </w:tc>
      </w:tr>
      <w:tr w:rsidR="00052151" w:rsidRPr="006552E8" w14:paraId="388D247E" w14:textId="77777777">
        <w:trPr>
          <w:trHeight w:val="918"/>
        </w:trPr>
        <w:tc>
          <w:tcPr>
            <w:tcW w:w="567" w:type="dxa"/>
            <w:shd w:val="clear" w:color="auto" w:fill="4AACC5"/>
          </w:tcPr>
          <w:p w14:paraId="4F3879CD" w14:textId="77777777" w:rsidR="00052151" w:rsidRPr="006552E8" w:rsidRDefault="00D3649C">
            <w:pPr>
              <w:pStyle w:val="TableParagraph"/>
              <w:spacing w:before="59"/>
              <w:ind w:left="107"/>
              <w:rPr>
                <w:b/>
                <w:sz w:val="24"/>
              </w:rPr>
            </w:pPr>
            <w:r w:rsidRPr="006552E8">
              <w:rPr>
                <w:b/>
                <w:color w:val="FFFFFF"/>
                <w:sz w:val="24"/>
              </w:rPr>
              <w:t>30</w:t>
            </w:r>
          </w:p>
        </w:tc>
        <w:tc>
          <w:tcPr>
            <w:tcW w:w="3701" w:type="dxa"/>
          </w:tcPr>
          <w:p w14:paraId="44A57A6D" w14:textId="77777777" w:rsidR="00052151" w:rsidRPr="006552E8" w:rsidRDefault="00D3649C">
            <w:pPr>
              <w:pStyle w:val="TableParagraph"/>
              <w:spacing w:before="18"/>
              <w:ind w:left="107"/>
              <w:rPr>
                <w:sz w:val="24"/>
              </w:rPr>
            </w:pPr>
            <w:r w:rsidRPr="006552E8">
              <w:rPr>
                <w:sz w:val="24"/>
              </w:rPr>
              <w:t>Uluslararası değişim</w:t>
            </w:r>
          </w:p>
          <w:p w14:paraId="1B566FFB" w14:textId="77777777" w:rsidR="00052151" w:rsidRPr="006552E8" w:rsidRDefault="00D3649C">
            <w:pPr>
              <w:pStyle w:val="TableParagraph"/>
              <w:spacing w:before="2" w:line="290" w:lineRule="atLeast"/>
              <w:ind w:left="107" w:right="824"/>
              <w:rPr>
                <w:sz w:val="24"/>
              </w:rPr>
            </w:pPr>
            <w:r w:rsidRPr="006552E8">
              <w:rPr>
                <w:sz w:val="24"/>
              </w:rPr>
              <w:t>programlarından yararlanan öğretim üyesi oranı</w:t>
            </w:r>
          </w:p>
        </w:tc>
        <w:tc>
          <w:tcPr>
            <w:tcW w:w="1077" w:type="dxa"/>
          </w:tcPr>
          <w:p w14:paraId="5E12B57E" w14:textId="77777777" w:rsidR="00052151" w:rsidRPr="006552E8" w:rsidRDefault="00D3649C">
            <w:pPr>
              <w:pStyle w:val="TableParagraph"/>
              <w:spacing w:before="21"/>
              <w:ind w:left="225" w:right="218"/>
              <w:jc w:val="center"/>
              <w:rPr>
                <w:sz w:val="24"/>
              </w:rPr>
            </w:pPr>
            <w:r w:rsidRPr="006552E8">
              <w:rPr>
                <w:sz w:val="24"/>
              </w:rPr>
              <w:t>Yüzde</w:t>
            </w:r>
          </w:p>
        </w:tc>
        <w:tc>
          <w:tcPr>
            <w:tcW w:w="1288" w:type="dxa"/>
          </w:tcPr>
          <w:p w14:paraId="0EC97D4A" w14:textId="77777777" w:rsidR="00052151" w:rsidRPr="006552E8" w:rsidRDefault="00D3649C">
            <w:pPr>
              <w:pStyle w:val="TableParagraph"/>
              <w:spacing w:before="21"/>
              <w:ind w:left="319" w:right="306"/>
              <w:jc w:val="center"/>
              <w:rPr>
                <w:sz w:val="24"/>
              </w:rPr>
            </w:pPr>
            <w:r w:rsidRPr="006552E8">
              <w:rPr>
                <w:sz w:val="24"/>
              </w:rPr>
              <w:t>Eğitim</w:t>
            </w:r>
          </w:p>
        </w:tc>
        <w:tc>
          <w:tcPr>
            <w:tcW w:w="6375" w:type="dxa"/>
          </w:tcPr>
          <w:p w14:paraId="62D8438B" w14:textId="77777777" w:rsidR="00052151" w:rsidRPr="006552E8" w:rsidRDefault="00D3649C">
            <w:pPr>
              <w:pStyle w:val="TableParagraph"/>
              <w:spacing w:before="18" w:line="242" w:lineRule="auto"/>
              <w:ind w:left="109"/>
              <w:rPr>
                <w:sz w:val="24"/>
              </w:rPr>
            </w:pPr>
            <w:r w:rsidRPr="006552E8">
              <w:rPr>
                <w:sz w:val="24"/>
              </w:rPr>
              <w:t>Uluslararası değişim programlarından yararlanan öğretim üyesi sayısının toplam öğretim üyesi sayısına oranını ifade eder.</w:t>
            </w:r>
          </w:p>
        </w:tc>
        <w:tc>
          <w:tcPr>
            <w:tcW w:w="1560" w:type="dxa"/>
          </w:tcPr>
          <w:p w14:paraId="1DA40629" w14:textId="77777777" w:rsidR="00052151" w:rsidRPr="006552E8" w:rsidRDefault="00D3649C">
            <w:pPr>
              <w:pStyle w:val="TableParagraph"/>
              <w:spacing w:before="21"/>
              <w:ind w:left="185" w:right="168"/>
              <w:jc w:val="center"/>
              <w:rPr>
                <w:sz w:val="24"/>
              </w:rPr>
            </w:pPr>
            <w:r w:rsidRPr="006552E8">
              <w:rPr>
                <w:sz w:val="24"/>
              </w:rPr>
              <w:t>Artış</w:t>
            </w:r>
          </w:p>
        </w:tc>
      </w:tr>
      <w:tr w:rsidR="00052151" w:rsidRPr="006552E8" w14:paraId="49A1B7D3" w14:textId="77777777">
        <w:trPr>
          <w:trHeight w:val="919"/>
        </w:trPr>
        <w:tc>
          <w:tcPr>
            <w:tcW w:w="567" w:type="dxa"/>
            <w:shd w:val="clear" w:color="auto" w:fill="4AACC5"/>
          </w:tcPr>
          <w:p w14:paraId="19BDC832" w14:textId="77777777" w:rsidR="00052151" w:rsidRPr="006552E8" w:rsidRDefault="00D3649C">
            <w:pPr>
              <w:pStyle w:val="TableParagraph"/>
              <w:spacing w:before="59"/>
              <w:ind w:left="107"/>
              <w:rPr>
                <w:b/>
                <w:sz w:val="24"/>
              </w:rPr>
            </w:pPr>
            <w:r w:rsidRPr="006552E8">
              <w:rPr>
                <w:b/>
                <w:color w:val="FFFFFF"/>
                <w:sz w:val="24"/>
              </w:rPr>
              <w:t>31</w:t>
            </w:r>
          </w:p>
        </w:tc>
        <w:tc>
          <w:tcPr>
            <w:tcW w:w="3701" w:type="dxa"/>
          </w:tcPr>
          <w:p w14:paraId="20B5F883" w14:textId="77777777" w:rsidR="00052151" w:rsidRPr="006552E8" w:rsidRDefault="00D3649C">
            <w:pPr>
              <w:pStyle w:val="TableParagraph"/>
              <w:spacing w:before="18"/>
              <w:ind w:left="107" w:right="162"/>
              <w:rPr>
                <w:sz w:val="24"/>
              </w:rPr>
            </w:pPr>
            <w:r w:rsidRPr="006552E8">
              <w:rPr>
                <w:sz w:val="24"/>
              </w:rPr>
              <w:t>Öğretim elemanlarının aktif katılım sağladığı ulusal bilimsel etkinlik sayısı</w:t>
            </w:r>
          </w:p>
        </w:tc>
        <w:tc>
          <w:tcPr>
            <w:tcW w:w="1077" w:type="dxa"/>
          </w:tcPr>
          <w:p w14:paraId="000B84F9" w14:textId="77777777" w:rsidR="00052151" w:rsidRPr="006552E8" w:rsidRDefault="00D3649C">
            <w:pPr>
              <w:pStyle w:val="TableParagraph"/>
              <w:spacing w:before="21"/>
              <w:ind w:left="221" w:right="218"/>
              <w:jc w:val="center"/>
              <w:rPr>
                <w:sz w:val="24"/>
              </w:rPr>
            </w:pPr>
            <w:r w:rsidRPr="006552E8">
              <w:rPr>
                <w:sz w:val="24"/>
              </w:rPr>
              <w:t>Sayı</w:t>
            </w:r>
          </w:p>
        </w:tc>
        <w:tc>
          <w:tcPr>
            <w:tcW w:w="1288" w:type="dxa"/>
          </w:tcPr>
          <w:p w14:paraId="54F8ED97" w14:textId="77777777" w:rsidR="00052151" w:rsidRPr="006552E8" w:rsidRDefault="00D3649C">
            <w:pPr>
              <w:pStyle w:val="TableParagraph"/>
              <w:spacing w:before="18" w:line="242" w:lineRule="auto"/>
              <w:ind w:left="166" w:right="134" w:firstLine="124"/>
              <w:rPr>
                <w:sz w:val="24"/>
              </w:rPr>
            </w:pPr>
            <w:r w:rsidRPr="006552E8">
              <w:rPr>
                <w:sz w:val="24"/>
              </w:rPr>
              <w:t>Eğitim/ Araştırma</w:t>
            </w:r>
          </w:p>
        </w:tc>
        <w:tc>
          <w:tcPr>
            <w:tcW w:w="6375" w:type="dxa"/>
          </w:tcPr>
          <w:p w14:paraId="6CBFAF58" w14:textId="77777777" w:rsidR="00052151" w:rsidRPr="006552E8" w:rsidRDefault="00D3649C">
            <w:pPr>
              <w:pStyle w:val="TableParagraph"/>
              <w:spacing w:before="18"/>
              <w:ind w:left="109" w:right="96"/>
              <w:jc w:val="both"/>
              <w:rPr>
                <w:sz w:val="24"/>
              </w:rPr>
            </w:pPr>
            <w:r w:rsidRPr="006552E8">
              <w:rPr>
                <w:sz w:val="24"/>
              </w:rPr>
              <w:t>Bildiri sunmak, moderatörlük yapmak gibi aktif rol alınan ulusal düzeyde</w:t>
            </w:r>
            <w:r w:rsidRPr="006552E8">
              <w:rPr>
                <w:spacing w:val="-17"/>
                <w:sz w:val="24"/>
              </w:rPr>
              <w:t xml:space="preserve"> </w:t>
            </w:r>
            <w:r w:rsidRPr="006552E8">
              <w:rPr>
                <w:sz w:val="24"/>
              </w:rPr>
              <w:t>düzenlenen</w:t>
            </w:r>
            <w:r w:rsidRPr="006552E8">
              <w:rPr>
                <w:spacing w:val="-16"/>
                <w:sz w:val="24"/>
              </w:rPr>
              <w:t xml:space="preserve"> </w:t>
            </w:r>
            <w:r w:rsidRPr="006552E8">
              <w:rPr>
                <w:sz w:val="24"/>
              </w:rPr>
              <w:t>konferans,</w:t>
            </w:r>
            <w:r w:rsidRPr="006552E8">
              <w:rPr>
                <w:spacing w:val="-17"/>
                <w:sz w:val="24"/>
              </w:rPr>
              <w:t xml:space="preserve"> </w:t>
            </w:r>
            <w:r w:rsidRPr="006552E8">
              <w:rPr>
                <w:sz w:val="24"/>
              </w:rPr>
              <w:t>kongre</w:t>
            </w:r>
            <w:r w:rsidRPr="006552E8">
              <w:rPr>
                <w:spacing w:val="-16"/>
                <w:sz w:val="24"/>
              </w:rPr>
              <w:t xml:space="preserve"> </w:t>
            </w:r>
            <w:r w:rsidRPr="006552E8">
              <w:rPr>
                <w:sz w:val="24"/>
              </w:rPr>
              <w:t>vb.</w:t>
            </w:r>
            <w:r w:rsidRPr="006552E8">
              <w:rPr>
                <w:spacing w:val="-19"/>
                <w:sz w:val="24"/>
              </w:rPr>
              <w:t xml:space="preserve"> </w:t>
            </w:r>
            <w:r w:rsidRPr="006552E8">
              <w:rPr>
                <w:sz w:val="24"/>
              </w:rPr>
              <w:t>etkinlik</w:t>
            </w:r>
            <w:r w:rsidRPr="006552E8">
              <w:rPr>
                <w:spacing w:val="-16"/>
                <w:sz w:val="24"/>
              </w:rPr>
              <w:t xml:space="preserve"> </w:t>
            </w:r>
            <w:r w:rsidRPr="006552E8">
              <w:rPr>
                <w:sz w:val="24"/>
              </w:rPr>
              <w:t>sayısını</w:t>
            </w:r>
            <w:r w:rsidRPr="006552E8">
              <w:rPr>
                <w:spacing w:val="-15"/>
                <w:sz w:val="24"/>
              </w:rPr>
              <w:t xml:space="preserve"> </w:t>
            </w:r>
            <w:r w:rsidRPr="006552E8">
              <w:rPr>
                <w:sz w:val="24"/>
              </w:rPr>
              <w:t>ifade eder.</w:t>
            </w:r>
          </w:p>
        </w:tc>
        <w:tc>
          <w:tcPr>
            <w:tcW w:w="1560" w:type="dxa"/>
          </w:tcPr>
          <w:p w14:paraId="10B6A341" w14:textId="77777777" w:rsidR="00052151" w:rsidRPr="006552E8" w:rsidRDefault="00D3649C">
            <w:pPr>
              <w:pStyle w:val="TableParagraph"/>
              <w:spacing w:before="21"/>
              <w:ind w:left="185" w:right="168"/>
              <w:jc w:val="center"/>
              <w:rPr>
                <w:sz w:val="24"/>
              </w:rPr>
            </w:pPr>
            <w:r w:rsidRPr="006552E8">
              <w:rPr>
                <w:sz w:val="24"/>
              </w:rPr>
              <w:t>Artış</w:t>
            </w:r>
          </w:p>
        </w:tc>
      </w:tr>
      <w:tr w:rsidR="00052151" w:rsidRPr="006552E8" w14:paraId="57BC646F" w14:textId="77777777">
        <w:trPr>
          <w:trHeight w:val="918"/>
        </w:trPr>
        <w:tc>
          <w:tcPr>
            <w:tcW w:w="567" w:type="dxa"/>
            <w:shd w:val="clear" w:color="auto" w:fill="4AACC5"/>
          </w:tcPr>
          <w:p w14:paraId="5C15F0DE" w14:textId="77777777" w:rsidR="00052151" w:rsidRPr="006552E8" w:rsidRDefault="00D3649C">
            <w:pPr>
              <w:pStyle w:val="TableParagraph"/>
              <w:spacing w:before="59"/>
              <w:ind w:left="107"/>
              <w:rPr>
                <w:b/>
                <w:sz w:val="24"/>
              </w:rPr>
            </w:pPr>
            <w:r w:rsidRPr="006552E8">
              <w:rPr>
                <w:b/>
                <w:color w:val="FFFFFF"/>
                <w:sz w:val="24"/>
              </w:rPr>
              <w:lastRenderedPageBreak/>
              <w:t>32</w:t>
            </w:r>
          </w:p>
        </w:tc>
        <w:tc>
          <w:tcPr>
            <w:tcW w:w="3701" w:type="dxa"/>
          </w:tcPr>
          <w:p w14:paraId="50C65EF9" w14:textId="77777777" w:rsidR="00052151" w:rsidRPr="006552E8" w:rsidRDefault="00D3649C">
            <w:pPr>
              <w:pStyle w:val="TableParagraph"/>
              <w:spacing w:before="18" w:line="242" w:lineRule="auto"/>
              <w:ind w:left="107" w:right="162"/>
              <w:rPr>
                <w:sz w:val="24"/>
              </w:rPr>
            </w:pPr>
            <w:r w:rsidRPr="006552E8">
              <w:rPr>
                <w:sz w:val="24"/>
              </w:rPr>
              <w:t>Öğretim elemanlarının aktif katılım sağladığı uluslararası bilimsel</w:t>
            </w:r>
          </w:p>
          <w:p w14:paraId="653646A1" w14:textId="77777777" w:rsidR="00052151" w:rsidRPr="006552E8" w:rsidRDefault="00D3649C">
            <w:pPr>
              <w:pStyle w:val="TableParagraph"/>
              <w:spacing w:line="288" w:lineRule="exact"/>
              <w:ind w:left="107"/>
              <w:rPr>
                <w:sz w:val="24"/>
              </w:rPr>
            </w:pPr>
            <w:r w:rsidRPr="006552E8">
              <w:rPr>
                <w:sz w:val="24"/>
              </w:rPr>
              <w:t>etkinlik sayısı</w:t>
            </w:r>
          </w:p>
        </w:tc>
        <w:tc>
          <w:tcPr>
            <w:tcW w:w="1077" w:type="dxa"/>
          </w:tcPr>
          <w:p w14:paraId="6E4075F6" w14:textId="77777777" w:rsidR="00052151" w:rsidRPr="006552E8" w:rsidRDefault="00D3649C">
            <w:pPr>
              <w:pStyle w:val="TableParagraph"/>
              <w:spacing w:before="21"/>
              <w:ind w:left="221" w:right="218"/>
              <w:jc w:val="center"/>
              <w:rPr>
                <w:sz w:val="24"/>
              </w:rPr>
            </w:pPr>
            <w:r w:rsidRPr="006552E8">
              <w:rPr>
                <w:sz w:val="24"/>
              </w:rPr>
              <w:t>Sayı</w:t>
            </w:r>
          </w:p>
        </w:tc>
        <w:tc>
          <w:tcPr>
            <w:tcW w:w="1288" w:type="dxa"/>
          </w:tcPr>
          <w:p w14:paraId="39FA58A7" w14:textId="77777777" w:rsidR="00052151" w:rsidRPr="006552E8" w:rsidRDefault="00D3649C">
            <w:pPr>
              <w:pStyle w:val="TableParagraph"/>
              <w:spacing w:before="18" w:line="242" w:lineRule="auto"/>
              <w:ind w:left="166" w:right="134" w:firstLine="124"/>
              <w:rPr>
                <w:sz w:val="24"/>
              </w:rPr>
            </w:pPr>
            <w:r w:rsidRPr="006552E8">
              <w:rPr>
                <w:sz w:val="24"/>
              </w:rPr>
              <w:t>Eğitim/ Araştırma</w:t>
            </w:r>
          </w:p>
        </w:tc>
        <w:tc>
          <w:tcPr>
            <w:tcW w:w="6375" w:type="dxa"/>
          </w:tcPr>
          <w:p w14:paraId="5427C2ED" w14:textId="77777777" w:rsidR="00052151" w:rsidRPr="006552E8" w:rsidRDefault="00D3649C">
            <w:pPr>
              <w:pStyle w:val="TableParagraph"/>
              <w:spacing w:before="18"/>
              <w:ind w:left="109" w:right="95"/>
              <w:jc w:val="both"/>
              <w:rPr>
                <w:sz w:val="24"/>
              </w:rPr>
            </w:pPr>
            <w:r w:rsidRPr="006552E8">
              <w:rPr>
                <w:sz w:val="24"/>
              </w:rPr>
              <w:t>Bildiri sunmak, moderatörlük yapmak gibi aktif rol alınan uluslararası düzeyde düzenlenen konferans, kongre vb. etkinlik sayısını ifade eder.</w:t>
            </w:r>
          </w:p>
        </w:tc>
        <w:tc>
          <w:tcPr>
            <w:tcW w:w="1560" w:type="dxa"/>
          </w:tcPr>
          <w:p w14:paraId="146DEA26" w14:textId="77777777" w:rsidR="00052151" w:rsidRPr="006552E8" w:rsidRDefault="00D3649C">
            <w:pPr>
              <w:pStyle w:val="TableParagraph"/>
              <w:spacing w:before="21"/>
              <w:ind w:left="185" w:right="168"/>
              <w:jc w:val="center"/>
              <w:rPr>
                <w:sz w:val="24"/>
              </w:rPr>
            </w:pPr>
            <w:r w:rsidRPr="006552E8">
              <w:rPr>
                <w:sz w:val="24"/>
              </w:rPr>
              <w:t>Artış</w:t>
            </w:r>
          </w:p>
        </w:tc>
      </w:tr>
    </w:tbl>
    <w:p w14:paraId="7165CBBD" w14:textId="77777777" w:rsidR="00052151" w:rsidRPr="006552E8" w:rsidRDefault="00BD5B54">
      <w:pPr>
        <w:pStyle w:val="GvdeMetni"/>
        <w:spacing w:before="4"/>
        <w:rPr>
          <w:b/>
          <w:sz w:val="10"/>
        </w:rPr>
      </w:pPr>
      <w:r w:rsidRPr="006552E8">
        <w:rPr>
          <w:noProof/>
          <w:lang w:eastAsia="tr-TR"/>
        </w:rPr>
        <mc:AlternateContent>
          <mc:Choice Requires="wpg">
            <w:drawing>
              <wp:anchor distT="0" distB="0" distL="0" distR="0" simplePos="0" relativeHeight="487823360" behindDoc="1" locked="0" layoutInCell="1" allowOverlap="1" wp14:anchorId="12A63376" wp14:editId="0D10F94E">
                <wp:simplePos x="0" y="0"/>
                <wp:positionH relativeFrom="page">
                  <wp:posOffset>882650</wp:posOffset>
                </wp:positionH>
                <wp:positionV relativeFrom="paragraph">
                  <wp:posOffset>105410</wp:posOffset>
                </wp:positionV>
                <wp:extent cx="8925560" cy="184785"/>
                <wp:effectExtent l="0" t="0" r="0" b="0"/>
                <wp:wrapTopAndBottom/>
                <wp:docPr id="13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166"/>
                          <a:chExt cx="14056" cy="291"/>
                        </a:xfrm>
                      </wpg:grpSpPr>
                      <wps:wsp>
                        <wps:cNvPr id="132" name="Rectangle 124"/>
                        <wps:cNvSpPr>
                          <a:spLocks/>
                        </wps:cNvSpPr>
                        <wps:spPr bwMode="auto">
                          <a:xfrm>
                            <a:off x="1389" y="175"/>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23"/>
                        <wps:cNvSpPr>
                          <a:spLocks/>
                        </wps:cNvSpPr>
                        <wps:spPr bwMode="auto">
                          <a:xfrm>
                            <a:off x="1389" y="165"/>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122"/>
                        <wps:cNvSpPr txBox="1">
                          <a:spLocks/>
                        </wps:cNvSpPr>
                        <wps:spPr bwMode="auto">
                          <a:xfrm>
                            <a:off x="1418" y="232"/>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C6EC3"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35" name="Text Box 121"/>
                        <wps:cNvSpPr txBox="1">
                          <a:spLocks/>
                        </wps:cNvSpPr>
                        <wps:spPr bwMode="auto">
                          <a:xfrm>
                            <a:off x="15057" y="216"/>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2D45" w14:textId="77777777" w:rsidR="00786CD5" w:rsidRDefault="00786CD5">
                              <w:pPr>
                                <w:spacing w:line="240" w:lineRule="exact"/>
                                <w:rPr>
                                  <w:sz w:val="24"/>
                                </w:rPr>
                              </w:pPr>
                              <w:r>
                                <w:rPr>
                                  <w:color w:val="FFFFFF"/>
                                  <w:sz w:val="24"/>
                                  <w:shd w:val="clear" w:color="auto" w:fill="30849B"/>
                                </w:rPr>
                                <w:t>103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63376" id="Group 120" o:spid="_x0000_s1355" style="position:absolute;margin-left:69.5pt;margin-top:8.3pt;width:702.8pt;height:14.55pt;z-index:-15493120;mso-wrap-distance-left:0;mso-wrap-distance-right:0;mso-position-horizontal-relative:page;mso-position-vertical-relative:text" coordorigin="1390,166"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">
                <v:rect id="Rectangle 124" o:spid="_x0000_s1356" style="position:absolute;left:1389;top:175;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" fillcolor="#30849b" stroked="f">
                  <v:path arrowok="t"/>
                </v:rect>
                <v:rect id="Rectangle 123" o:spid="_x0000_s1357" style="position:absolute;left:1389;top:165;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" fillcolor="black" stroked="f">
                  <v:path arrowok="t"/>
                </v:rect>
                <v:shape id="Text Box 122" o:spid="_x0000_s1358" type="#_x0000_t202" style="position:absolute;left:1418;top:232;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" filled="f" stroked="f">
                  <v:path arrowok="t"/>
                  <v:textbox inset="0,0,0,0">
                    <w:txbxContent>
                      <w:p w14:paraId="44EC6EC3" w14:textId="77777777" w:rsidR="00786CD5" w:rsidRDefault="00786CD5">
                        <w:pPr>
                          <w:spacing w:line="180" w:lineRule="exact"/>
                          <w:rPr>
                            <w:b/>
                            <w:sz w:val="18"/>
                          </w:rPr>
                        </w:pPr>
                        <w:r>
                          <w:rPr>
                            <w:b/>
                            <w:color w:val="FFFFFF"/>
                            <w:sz w:val="18"/>
                          </w:rPr>
                          <w:t>Üniversiteler İçin Stratejik Planlama Rehberi</w:t>
                        </w:r>
                      </w:p>
                    </w:txbxContent>
                  </v:textbox>
                </v:shape>
                <v:shape id="Text Box 121" o:spid="_x0000_s1359" type="#_x0000_t202" style="position:absolute;left:15057;top:216;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" filled="f" stroked="f">
                  <v:path arrowok="t"/>
                  <v:textbox inset="0,0,0,0">
                    <w:txbxContent>
                      <w:p w14:paraId="74EB2D45" w14:textId="77777777" w:rsidR="00786CD5" w:rsidRDefault="00786CD5">
                        <w:pPr>
                          <w:spacing w:line="240" w:lineRule="exact"/>
                          <w:rPr>
                            <w:sz w:val="24"/>
                          </w:rPr>
                        </w:pPr>
                        <w:r>
                          <w:rPr>
                            <w:color w:val="FFFFFF"/>
                            <w:sz w:val="24"/>
                            <w:shd w:val="clear" w:color="auto" w:fill="30849B"/>
                          </w:rPr>
                          <w:t>103</w:t>
                        </w:r>
                      </w:p>
                    </w:txbxContent>
                  </v:textbox>
                </v:shape>
                <w10:wrap type="topAndBottom" anchorx="page"/>
              </v:group>
            </w:pict>
          </mc:Fallback>
        </mc:AlternateContent>
      </w:r>
    </w:p>
    <w:p w14:paraId="6946148F" w14:textId="77777777" w:rsidR="00052151" w:rsidRPr="006552E8" w:rsidRDefault="00052151">
      <w:pPr>
        <w:rPr>
          <w:sz w:val="10"/>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08F9860"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5F38EB18" wp14:editId="259FD5AE">
                <wp:extent cx="8929370" cy="140335"/>
                <wp:effectExtent l="0" t="0" r="0" b="0"/>
                <wp:docPr id="13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64668A"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5F38EB18" id="Text Box 119" o:spid="_x0000_s1360"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" fillcolor="#30849b" stroked="f">
                <v:path arrowok="t"/>
                <v:textbox inset="0,0,0,0">
                  <w:txbxContent>
                    <w:p w14:paraId="6564668A"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5FD58054" w14:textId="77777777" w:rsidR="00052151" w:rsidRPr="006552E8" w:rsidRDefault="00052151">
      <w:pPr>
        <w:pStyle w:val="GvdeMetni"/>
        <w:rPr>
          <w:b/>
          <w:sz w:val="20"/>
        </w:rPr>
      </w:pPr>
    </w:p>
    <w:p w14:paraId="1CA8EE1C" w14:textId="77777777" w:rsidR="00052151" w:rsidRPr="006552E8" w:rsidRDefault="00052151">
      <w:pPr>
        <w:pStyle w:val="GvdeMetni"/>
        <w:rPr>
          <w:b/>
          <w:sz w:val="20"/>
        </w:rPr>
      </w:pPr>
    </w:p>
    <w:p w14:paraId="17C3689D" w14:textId="77777777" w:rsidR="00052151" w:rsidRPr="006552E8" w:rsidRDefault="00052151">
      <w:pPr>
        <w:pStyle w:val="GvdeMetni"/>
        <w:rPr>
          <w:b/>
          <w:sz w:val="20"/>
        </w:rPr>
      </w:pPr>
    </w:p>
    <w:p w14:paraId="3E910A9B" w14:textId="77777777" w:rsidR="00052151" w:rsidRPr="006552E8" w:rsidRDefault="00052151">
      <w:pPr>
        <w:pStyle w:val="GvdeMetni"/>
        <w:rPr>
          <w:b/>
          <w:sz w:val="20"/>
        </w:rPr>
      </w:pPr>
    </w:p>
    <w:p w14:paraId="5D509F4B" w14:textId="77777777" w:rsidR="00052151" w:rsidRPr="006552E8" w:rsidRDefault="00052151">
      <w:pPr>
        <w:pStyle w:val="GvdeMetni"/>
        <w:rPr>
          <w:b/>
          <w:sz w:val="20"/>
        </w:rPr>
      </w:pPr>
    </w:p>
    <w:p w14:paraId="78FBE8EB" w14:textId="77777777" w:rsidR="00052151" w:rsidRPr="006552E8" w:rsidRDefault="00052151">
      <w:pPr>
        <w:pStyle w:val="GvdeMetni"/>
        <w:rPr>
          <w:b/>
          <w:sz w:val="19"/>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701"/>
        <w:gridCol w:w="1077"/>
        <w:gridCol w:w="1288"/>
        <w:gridCol w:w="6375"/>
        <w:gridCol w:w="1560"/>
      </w:tblGrid>
      <w:tr w:rsidR="00052151" w:rsidRPr="006552E8" w14:paraId="4276E526" w14:textId="77777777">
        <w:trPr>
          <w:trHeight w:val="745"/>
        </w:trPr>
        <w:tc>
          <w:tcPr>
            <w:tcW w:w="567" w:type="dxa"/>
            <w:shd w:val="clear" w:color="auto" w:fill="4AACC5"/>
          </w:tcPr>
          <w:p w14:paraId="7323760E" w14:textId="77777777" w:rsidR="00052151" w:rsidRPr="006552E8" w:rsidRDefault="00052151">
            <w:pPr>
              <w:pStyle w:val="TableParagraph"/>
              <w:spacing w:before="9"/>
              <w:rPr>
                <w:b/>
                <w:sz w:val="18"/>
              </w:rPr>
            </w:pPr>
          </w:p>
          <w:p w14:paraId="3274EC80" w14:textId="77777777" w:rsidR="00052151" w:rsidRPr="006552E8" w:rsidRDefault="00D3649C">
            <w:pPr>
              <w:pStyle w:val="TableParagraph"/>
              <w:spacing w:before="1"/>
              <w:ind w:left="107"/>
              <w:rPr>
                <w:b/>
                <w:sz w:val="24"/>
              </w:rPr>
            </w:pPr>
            <w:r w:rsidRPr="006552E8">
              <w:rPr>
                <w:b/>
                <w:color w:val="FFFFFF"/>
                <w:sz w:val="24"/>
              </w:rPr>
              <w:t>No</w:t>
            </w:r>
          </w:p>
        </w:tc>
        <w:tc>
          <w:tcPr>
            <w:tcW w:w="3701" w:type="dxa"/>
            <w:shd w:val="clear" w:color="auto" w:fill="4AACC5"/>
          </w:tcPr>
          <w:p w14:paraId="4AA1B641" w14:textId="77777777" w:rsidR="00052151" w:rsidRPr="006552E8" w:rsidRDefault="00052151">
            <w:pPr>
              <w:pStyle w:val="TableParagraph"/>
              <w:spacing w:before="9"/>
              <w:rPr>
                <w:b/>
                <w:sz w:val="18"/>
              </w:rPr>
            </w:pPr>
          </w:p>
          <w:p w14:paraId="38D9A797" w14:textId="77777777" w:rsidR="00052151" w:rsidRPr="006552E8" w:rsidRDefault="00D3649C">
            <w:pPr>
              <w:pStyle w:val="TableParagraph"/>
              <w:spacing w:before="1"/>
              <w:ind w:left="628"/>
              <w:rPr>
                <w:b/>
                <w:sz w:val="24"/>
              </w:rPr>
            </w:pPr>
            <w:r w:rsidRPr="006552E8">
              <w:rPr>
                <w:b/>
                <w:color w:val="FFFFFF"/>
                <w:sz w:val="24"/>
              </w:rPr>
              <w:t>Performans Göstergeleri</w:t>
            </w:r>
          </w:p>
        </w:tc>
        <w:tc>
          <w:tcPr>
            <w:tcW w:w="1077" w:type="dxa"/>
            <w:shd w:val="clear" w:color="auto" w:fill="4AACC5"/>
          </w:tcPr>
          <w:p w14:paraId="10FF2CBE" w14:textId="77777777" w:rsidR="00052151" w:rsidRPr="006552E8" w:rsidRDefault="00D3649C">
            <w:pPr>
              <w:pStyle w:val="TableParagraph"/>
              <w:spacing w:before="81"/>
              <w:ind w:left="240" w:right="190" w:hanging="29"/>
              <w:rPr>
                <w:b/>
                <w:sz w:val="24"/>
              </w:rPr>
            </w:pPr>
            <w:r w:rsidRPr="006552E8">
              <w:rPr>
                <w:b/>
                <w:color w:val="FFFFFF"/>
                <w:sz w:val="24"/>
              </w:rPr>
              <w:t>Ölçüm Birimi</w:t>
            </w:r>
          </w:p>
        </w:tc>
        <w:tc>
          <w:tcPr>
            <w:tcW w:w="1288" w:type="dxa"/>
            <w:shd w:val="clear" w:color="auto" w:fill="4AACC5"/>
          </w:tcPr>
          <w:p w14:paraId="2864232E" w14:textId="77777777" w:rsidR="00052151" w:rsidRPr="006552E8" w:rsidRDefault="00052151">
            <w:pPr>
              <w:pStyle w:val="TableParagraph"/>
              <w:spacing w:before="9"/>
              <w:rPr>
                <w:b/>
                <w:sz w:val="18"/>
              </w:rPr>
            </w:pPr>
          </w:p>
          <w:p w14:paraId="24A6715B" w14:textId="77777777" w:rsidR="00052151" w:rsidRPr="006552E8" w:rsidRDefault="00D3649C">
            <w:pPr>
              <w:pStyle w:val="TableParagraph"/>
              <w:spacing w:before="1"/>
              <w:ind w:left="316" w:right="306"/>
              <w:jc w:val="center"/>
              <w:rPr>
                <w:b/>
                <w:sz w:val="24"/>
              </w:rPr>
            </w:pPr>
            <w:r w:rsidRPr="006552E8">
              <w:rPr>
                <w:b/>
                <w:color w:val="FFFFFF"/>
                <w:sz w:val="24"/>
              </w:rPr>
              <w:t>Sınıf</w:t>
            </w:r>
          </w:p>
        </w:tc>
        <w:tc>
          <w:tcPr>
            <w:tcW w:w="6375" w:type="dxa"/>
            <w:shd w:val="clear" w:color="auto" w:fill="4AACC5"/>
          </w:tcPr>
          <w:p w14:paraId="20577B24" w14:textId="77777777" w:rsidR="00052151" w:rsidRPr="006552E8" w:rsidRDefault="00052151">
            <w:pPr>
              <w:pStyle w:val="TableParagraph"/>
              <w:spacing w:before="9"/>
              <w:rPr>
                <w:b/>
                <w:sz w:val="18"/>
              </w:rPr>
            </w:pPr>
          </w:p>
          <w:p w14:paraId="571BC7B4" w14:textId="77777777" w:rsidR="00052151" w:rsidRPr="006552E8" w:rsidRDefault="00D3649C">
            <w:pPr>
              <w:pStyle w:val="TableParagraph"/>
              <w:spacing w:before="1"/>
              <w:ind w:left="2711" w:right="2699"/>
              <w:jc w:val="center"/>
              <w:rPr>
                <w:b/>
                <w:sz w:val="24"/>
              </w:rPr>
            </w:pPr>
            <w:r w:rsidRPr="006552E8">
              <w:rPr>
                <w:b/>
                <w:color w:val="FFFFFF"/>
                <w:sz w:val="24"/>
              </w:rPr>
              <w:t>Açıklama</w:t>
            </w:r>
          </w:p>
        </w:tc>
        <w:tc>
          <w:tcPr>
            <w:tcW w:w="1560" w:type="dxa"/>
            <w:shd w:val="clear" w:color="auto" w:fill="4AACC5"/>
          </w:tcPr>
          <w:p w14:paraId="5FC923FF" w14:textId="77777777" w:rsidR="00052151" w:rsidRPr="006552E8" w:rsidRDefault="00D3649C">
            <w:pPr>
              <w:pStyle w:val="TableParagraph"/>
              <w:spacing w:before="81"/>
              <w:ind w:left="525" w:right="140" w:hanging="354"/>
              <w:rPr>
                <w:b/>
                <w:sz w:val="24"/>
              </w:rPr>
            </w:pPr>
            <w:r w:rsidRPr="006552E8">
              <w:rPr>
                <w:b/>
                <w:color w:val="FFFFFF"/>
                <w:sz w:val="24"/>
              </w:rPr>
              <w:t>Göstergenin Yönü</w:t>
            </w:r>
          </w:p>
        </w:tc>
      </w:tr>
      <w:tr w:rsidR="00052151" w:rsidRPr="006552E8" w14:paraId="77B52C2D" w14:textId="77777777">
        <w:trPr>
          <w:trHeight w:val="1001"/>
        </w:trPr>
        <w:tc>
          <w:tcPr>
            <w:tcW w:w="567" w:type="dxa"/>
            <w:shd w:val="clear" w:color="auto" w:fill="4AACC5"/>
          </w:tcPr>
          <w:p w14:paraId="6641B1C7" w14:textId="77777777" w:rsidR="00052151" w:rsidRPr="006552E8" w:rsidRDefault="00D3649C">
            <w:pPr>
              <w:pStyle w:val="TableParagraph"/>
              <w:spacing w:before="61"/>
              <w:ind w:left="107"/>
              <w:rPr>
                <w:b/>
                <w:sz w:val="24"/>
              </w:rPr>
            </w:pPr>
            <w:r w:rsidRPr="006552E8">
              <w:rPr>
                <w:b/>
                <w:color w:val="FFFFFF"/>
                <w:sz w:val="24"/>
              </w:rPr>
              <w:t>33</w:t>
            </w:r>
          </w:p>
        </w:tc>
        <w:tc>
          <w:tcPr>
            <w:tcW w:w="3701" w:type="dxa"/>
          </w:tcPr>
          <w:p w14:paraId="014E0A5F" w14:textId="77777777" w:rsidR="00052151" w:rsidRPr="006552E8" w:rsidRDefault="00D3649C">
            <w:pPr>
              <w:pStyle w:val="TableParagraph"/>
              <w:spacing w:before="40"/>
              <w:ind w:left="107" w:right="304"/>
              <w:rPr>
                <w:sz w:val="24"/>
              </w:rPr>
            </w:pPr>
            <w:r w:rsidRPr="006552E8">
              <w:rPr>
                <w:sz w:val="24"/>
              </w:rPr>
              <w:t>Uluslararası akademik sıralamada üniversitenin yeri</w:t>
            </w:r>
          </w:p>
        </w:tc>
        <w:tc>
          <w:tcPr>
            <w:tcW w:w="1077" w:type="dxa"/>
          </w:tcPr>
          <w:p w14:paraId="29F08148" w14:textId="77777777" w:rsidR="00052151" w:rsidRPr="006552E8" w:rsidRDefault="00D3649C">
            <w:pPr>
              <w:pStyle w:val="TableParagraph"/>
              <w:spacing w:before="40"/>
              <w:ind w:left="221" w:right="218"/>
              <w:jc w:val="center"/>
              <w:rPr>
                <w:sz w:val="24"/>
              </w:rPr>
            </w:pPr>
            <w:r w:rsidRPr="006552E8">
              <w:rPr>
                <w:sz w:val="24"/>
              </w:rPr>
              <w:t>Sayı</w:t>
            </w:r>
          </w:p>
        </w:tc>
        <w:tc>
          <w:tcPr>
            <w:tcW w:w="1288" w:type="dxa"/>
          </w:tcPr>
          <w:p w14:paraId="0A9C656D" w14:textId="77777777" w:rsidR="00052151" w:rsidRPr="006552E8" w:rsidRDefault="00D3649C">
            <w:pPr>
              <w:pStyle w:val="TableParagraph"/>
              <w:spacing w:before="40"/>
              <w:ind w:left="319" w:right="306"/>
              <w:jc w:val="center"/>
              <w:rPr>
                <w:sz w:val="24"/>
              </w:rPr>
            </w:pPr>
            <w:r w:rsidRPr="006552E8">
              <w:rPr>
                <w:sz w:val="24"/>
              </w:rPr>
              <w:t>Eğitim</w:t>
            </w:r>
          </w:p>
        </w:tc>
        <w:tc>
          <w:tcPr>
            <w:tcW w:w="6375" w:type="dxa"/>
          </w:tcPr>
          <w:p w14:paraId="2CEBC367" w14:textId="77777777" w:rsidR="00052151" w:rsidRPr="006552E8" w:rsidRDefault="00D3649C">
            <w:pPr>
              <w:pStyle w:val="TableParagraph"/>
              <w:spacing w:before="40"/>
              <w:ind w:left="109"/>
              <w:rPr>
                <w:sz w:val="24"/>
              </w:rPr>
            </w:pPr>
            <w:r w:rsidRPr="006552E8">
              <w:rPr>
                <w:sz w:val="24"/>
              </w:rPr>
              <w:t>Uluslararası kabul gören seçkin bir sıralama endeksine göre üniversitenin bulunduğu yeri ifade eder.</w:t>
            </w:r>
          </w:p>
        </w:tc>
        <w:tc>
          <w:tcPr>
            <w:tcW w:w="1560" w:type="dxa"/>
          </w:tcPr>
          <w:p w14:paraId="6BB41C79" w14:textId="77777777" w:rsidR="00052151" w:rsidRPr="006552E8" w:rsidRDefault="00D3649C">
            <w:pPr>
              <w:pStyle w:val="TableParagraph"/>
              <w:spacing w:before="40"/>
              <w:ind w:left="185" w:right="169"/>
              <w:jc w:val="center"/>
              <w:rPr>
                <w:sz w:val="24"/>
              </w:rPr>
            </w:pPr>
            <w:r w:rsidRPr="006552E8">
              <w:rPr>
                <w:sz w:val="24"/>
              </w:rPr>
              <w:t>Azalış</w:t>
            </w:r>
          </w:p>
        </w:tc>
      </w:tr>
      <w:tr w:rsidR="00052151" w:rsidRPr="006552E8" w14:paraId="1C0CF371" w14:textId="77777777">
        <w:trPr>
          <w:trHeight w:val="664"/>
        </w:trPr>
        <w:tc>
          <w:tcPr>
            <w:tcW w:w="567" w:type="dxa"/>
            <w:shd w:val="clear" w:color="auto" w:fill="4AACC5"/>
          </w:tcPr>
          <w:p w14:paraId="7C6CB740" w14:textId="77777777" w:rsidR="00052151" w:rsidRPr="006552E8" w:rsidRDefault="00D3649C">
            <w:pPr>
              <w:pStyle w:val="TableParagraph"/>
              <w:spacing w:before="59"/>
              <w:ind w:left="107"/>
              <w:rPr>
                <w:b/>
                <w:sz w:val="24"/>
              </w:rPr>
            </w:pPr>
            <w:r w:rsidRPr="006552E8">
              <w:rPr>
                <w:b/>
                <w:color w:val="FFFFFF"/>
                <w:sz w:val="24"/>
              </w:rPr>
              <w:t>34</w:t>
            </w:r>
          </w:p>
        </w:tc>
        <w:tc>
          <w:tcPr>
            <w:tcW w:w="3701" w:type="dxa"/>
          </w:tcPr>
          <w:p w14:paraId="71BF0AA8" w14:textId="77777777" w:rsidR="00052151" w:rsidRPr="006552E8" w:rsidRDefault="00D3649C">
            <w:pPr>
              <w:pStyle w:val="TableParagraph"/>
              <w:spacing w:before="40"/>
              <w:ind w:left="107" w:right="850"/>
              <w:rPr>
                <w:sz w:val="24"/>
              </w:rPr>
            </w:pPr>
            <w:r w:rsidRPr="006552E8">
              <w:rPr>
                <w:sz w:val="24"/>
              </w:rPr>
              <w:t>Ulusal akademik sıralamada üniversitenin yeri</w:t>
            </w:r>
          </w:p>
        </w:tc>
        <w:tc>
          <w:tcPr>
            <w:tcW w:w="1077" w:type="dxa"/>
          </w:tcPr>
          <w:p w14:paraId="4908CB56"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716D8944"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1237EC8B" w14:textId="77777777" w:rsidR="00052151" w:rsidRPr="006552E8" w:rsidRDefault="00D3649C">
            <w:pPr>
              <w:pStyle w:val="TableParagraph"/>
              <w:spacing w:before="37"/>
              <w:ind w:left="109"/>
              <w:rPr>
                <w:sz w:val="24"/>
              </w:rPr>
            </w:pPr>
            <w:r w:rsidRPr="006552E8">
              <w:rPr>
                <w:sz w:val="24"/>
              </w:rPr>
              <w:t>URAP endeksine göre üniversitenin bulunduğu yeri ifade eder.</w:t>
            </w:r>
          </w:p>
        </w:tc>
        <w:tc>
          <w:tcPr>
            <w:tcW w:w="1560" w:type="dxa"/>
          </w:tcPr>
          <w:p w14:paraId="067A4746" w14:textId="77777777" w:rsidR="00052151" w:rsidRPr="006552E8" w:rsidRDefault="00D3649C">
            <w:pPr>
              <w:pStyle w:val="TableParagraph"/>
              <w:spacing w:before="37"/>
              <w:ind w:left="185" w:right="169"/>
              <w:jc w:val="center"/>
              <w:rPr>
                <w:sz w:val="24"/>
              </w:rPr>
            </w:pPr>
            <w:r w:rsidRPr="006552E8">
              <w:rPr>
                <w:sz w:val="24"/>
              </w:rPr>
              <w:t>Azalış</w:t>
            </w:r>
          </w:p>
        </w:tc>
      </w:tr>
      <w:tr w:rsidR="00052151" w:rsidRPr="006552E8" w14:paraId="7167822C" w14:textId="77777777">
        <w:trPr>
          <w:trHeight w:val="666"/>
        </w:trPr>
        <w:tc>
          <w:tcPr>
            <w:tcW w:w="567" w:type="dxa"/>
            <w:shd w:val="clear" w:color="auto" w:fill="4AACC5"/>
          </w:tcPr>
          <w:p w14:paraId="37E3F391" w14:textId="77777777" w:rsidR="00052151" w:rsidRPr="006552E8" w:rsidRDefault="00D3649C">
            <w:pPr>
              <w:pStyle w:val="TableParagraph"/>
              <w:spacing w:before="61"/>
              <w:ind w:left="107"/>
              <w:rPr>
                <w:b/>
                <w:sz w:val="24"/>
              </w:rPr>
            </w:pPr>
            <w:r w:rsidRPr="006552E8">
              <w:rPr>
                <w:b/>
                <w:color w:val="FFFFFF"/>
                <w:sz w:val="24"/>
              </w:rPr>
              <w:t>35</w:t>
            </w:r>
          </w:p>
        </w:tc>
        <w:tc>
          <w:tcPr>
            <w:tcW w:w="3701" w:type="dxa"/>
          </w:tcPr>
          <w:p w14:paraId="3F03E063" w14:textId="77777777" w:rsidR="00052151" w:rsidRPr="006552E8" w:rsidRDefault="00D3649C">
            <w:pPr>
              <w:pStyle w:val="TableParagraph"/>
              <w:spacing w:before="40"/>
              <w:ind w:left="107"/>
              <w:rPr>
                <w:sz w:val="24"/>
              </w:rPr>
            </w:pPr>
            <w:r w:rsidRPr="006552E8">
              <w:rPr>
                <w:sz w:val="24"/>
              </w:rPr>
              <w:t>Öğrencilerin kütüphane</w:t>
            </w:r>
          </w:p>
          <w:p w14:paraId="12C40039" w14:textId="77777777" w:rsidR="00052151" w:rsidRPr="006552E8" w:rsidRDefault="00D3649C">
            <w:pPr>
              <w:pStyle w:val="TableParagraph"/>
              <w:ind w:left="107"/>
              <w:rPr>
                <w:sz w:val="24"/>
              </w:rPr>
            </w:pPr>
            <w:r w:rsidRPr="006552E8">
              <w:rPr>
                <w:sz w:val="24"/>
              </w:rPr>
              <w:t>olanaklarından memnuniyet düzeyi</w:t>
            </w:r>
          </w:p>
        </w:tc>
        <w:tc>
          <w:tcPr>
            <w:tcW w:w="1077" w:type="dxa"/>
          </w:tcPr>
          <w:p w14:paraId="04493E69" w14:textId="77777777" w:rsidR="00052151" w:rsidRPr="006552E8" w:rsidRDefault="00D3649C">
            <w:pPr>
              <w:pStyle w:val="TableParagraph"/>
              <w:spacing w:before="40"/>
              <w:ind w:left="225" w:right="218"/>
              <w:jc w:val="center"/>
              <w:rPr>
                <w:sz w:val="24"/>
              </w:rPr>
            </w:pPr>
            <w:r w:rsidRPr="006552E8">
              <w:rPr>
                <w:sz w:val="24"/>
              </w:rPr>
              <w:t>Yüzde</w:t>
            </w:r>
          </w:p>
        </w:tc>
        <w:tc>
          <w:tcPr>
            <w:tcW w:w="1288" w:type="dxa"/>
          </w:tcPr>
          <w:p w14:paraId="08EC025D" w14:textId="77777777" w:rsidR="00052151" w:rsidRPr="006552E8" w:rsidRDefault="00D3649C">
            <w:pPr>
              <w:pStyle w:val="TableParagraph"/>
              <w:spacing w:before="40"/>
              <w:ind w:left="319" w:right="306"/>
              <w:jc w:val="center"/>
              <w:rPr>
                <w:sz w:val="24"/>
              </w:rPr>
            </w:pPr>
            <w:r w:rsidRPr="006552E8">
              <w:rPr>
                <w:sz w:val="24"/>
              </w:rPr>
              <w:t>Eğitim</w:t>
            </w:r>
          </w:p>
        </w:tc>
        <w:tc>
          <w:tcPr>
            <w:tcW w:w="6375" w:type="dxa"/>
          </w:tcPr>
          <w:p w14:paraId="61235072" w14:textId="77777777" w:rsidR="00052151" w:rsidRPr="006552E8" w:rsidRDefault="00D3649C">
            <w:pPr>
              <w:pStyle w:val="TableParagraph"/>
              <w:spacing w:before="40"/>
              <w:ind w:left="109"/>
              <w:rPr>
                <w:sz w:val="24"/>
              </w:rPr>
            </w:pPr>
            <w:r w:rsidRPr="006552E8">
              <w:rPr>
                <w:sz w:val="24"/>
              </w:rPr>
              <w:t>Öğrencilerin kütüphanede uygun çalışma ortamı, kaynaklara erişim gibi hizmetlerden memnuniyet düzeyini ifade eder.</w:t>
            </w:r>
          </w:p>
        </w:tc>
        <w:tc>
          <w:tcPr>
            <w:tcW w:w="1560" w:type="dxa"/>
          </w:tcPr>
          <w:p w14:paraId="22D21B21" w14:textId="77777777" w:rsidR="00052151" w:rsidRPr="006552E8" w:rsidRDefault="00D3649C">
            <w:pPr>
              <w:pStyle w:val="TableParagraph"/>
              <w:spacing w:before="40"/>
              <w:ind w:left="185" w:right="168"/>
              <w:jc w:val="center"/>
              <w:rPr>
                <w:sz w:val="24"/>
              </w:rPr>
            </w:pPr>
            <w:r w:rsidRPr="006552E8">
              <w:rPr>
                <w:sz w:val="24"/>
              </w:rPr>
              <w:t>Artış</w:t>
            </w:r>
          </w:p>
        </w:tc>
      </w:tr>
      <w:tr w:rsidR="00052151" w:rsidRPr="006552E8" w14:paraId="4F7E13D1" w14:textId="77777777">
        <w:trPr>
          <w:trHeight w:val="960"/>
        </w:trPr>
        <w:tc>
          <w:tcPr>
            <w:tcW w:w="567" w:type="dxa"/>
            <w:shd w:val="clear" w:color="auto" w:fill="4AACC5"/>
          </w:tcPr>
          <w:p w14:paraId="2AF9D33D" w14:textId="77777777" w:rsidR="00052151" w:rsidRPr="006552E8" w:rsidRDefault="00D3649C">
            <w:pPr>
              <w:pStyle w:val="TableParagraph"/>
              <w:spacing w:before="59"/>
              <w:ind w:left="107"/>
              <w:rPr>
                <w:b/>
                <w:sz w:val="24"/>
              </w:rPr>
            </w:pPr>
            <w:r w:rsidRPr="006552E8">
              <w:rPr>
                <w:b/>
                <w:color w:val="FFFFFF"/>
                <w:sz w:val="24"/>
              </w:rPr>
              <w:t>36</w:t>
            </w:r>
          </w:p>
        </w:tc>
        <w:tc>
          <w:tcPr>
            <w:tcW w:w="3701" w:type="dxa"/>
          </w:tcPr>
          <w:p w14:paraId="4D298B60" w14:textId="77777777" w:rsidR="00052151" w:rsidRPr="006552E8" w:rsidRDefault="00D3649C">
            <w:pPr>
              <w:pStyle w:val="TableParagraph"/>
              <w:spacing w:before="40"/>
              <w:ind w:left="107" w:right="131"/>
              <w:rPr>
                <w:sz w:val="24"/>
              </w:rPr>
            </w:pPr>
            <w:r w:rsidRPr="006552E8">
              <w:rPr>
                <w:sz w:val="24"/>
              </w:rPr>
              <w:t>Öğretim elemanlarının kütüphane olanaklarından memnuniyet düzeyi</w:t>
            </w:r>
          </w:p>
        </w:tc>
        <w:tc>
          <w:tcPr>
            <w:tcW w:w="1077" w:type="dxa"/>
          </w:tcPr>
          <w:p w14:paraId="4DD4AEE7" w14:textId="77777777" w:rsidR="00052151" w:rsidRPr="006552E8" w:rsidRDefault="00D3649C">
            <w:pPr>
              <w:pStyle w:val="TableParagraph"/>
              <w:spacing w:before="37"/>
              <w:ind w:left="225" w:right="218"/>
              <w:jc w:val="center"/>
              <w:rPr>
                <w:sz w:val="24"/>
              </w:rPr>
            </w:pPr>
            <w:r w:rsidRPr="006552E8">
              <w:rPr>
                <w:sz w:val="24"/>
              </w:rPr>
              <w:t>Yüzde</w:t>
            </w:r>
          </w:p>
        </w:tc>
        <w:tc>
          <w:tcPr>
            <w:tcW w:w="1288" w:type="dxa"/>
          </w:tcPr>
          <w:p w14:paraId="7346A344" w14:textId="77777777" w:rsidR="00052151" w:rsidRPr="006552E8" w:rsidRDefault="00D3649C">
            <w:pPr>
              <w:pStyle w:val="TableParagraph"/>
              <w:spacing w:before="37"/>
              <w:ind w:left="319" w:right="306"/>
              <w:jc w:val="center"/>
              <w:rPr>
                <w:sz w:val="24"/>
              </w:rPr>
            </w:pPr>
            <w:r w:rsidRPr="006552E8">
              <w:rPr>
                <w:sz w:val="24"/>
              </w:rPr>
              <w:t>Eğitim</w:t>
            </w:r>
          </w:p>
        </w:tc>
        <w:tc>
          <w:tcPr>
            <w:tcW w:w="6375" w:type="dxa"/>
          </w:tcPr>
          <w:p w14:paraId="77F24F40" w14:textId="77777777" w:rsidR="00052151" w:rsidRPr="006552E8" w:rsidRDefault="00D3649C">
            <w:pPr>
              <w:pStyle w:val="TableParagraph"/>
              <w:spacing w:before="40"/>
              <w:ind w:left="109" w:right="94"/>
              <w:jc w:val="both"/>
              <w:rPr>
                <w:sz w:val="24"/>
              </w:rPr>
            </w:pPr>
            <w:r w:rsidRPr="006552E8">
              <w:rPr>
                <w:sz w:val="24"/>
              </w:rPr>
              <w:t>Öğretim elemanlarının basılı, süreli yayın ve çevrimiçi kaynaklara erişim hizmetlerinden memnuniyet düzeyini ifade eder.</w:t>
            </w:r>
          </w:p>
        </w:tc>
        <w:tc>
          <w:tcPr>
            <w:tcW w:w="1560" w:type="dxa"/>
          </w:tcPr>
          <w:p w14:paraId="25D74BA7"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0EBAEAF6" w14:textId="77777777">
        <w:trPr>
          <w:trHeight w:val="959"/>
        </w:trPr>
        <w:tc>
          <w:tcPr>
            <w:tcW w:w="567" w:type="dxa"/>
            <w:shd w:val="clear" w:color="auto" w:fill="4AACC5"/>
          </w:tcPr>
          <w:p w14:paraId="32CB2413" w14:textId="77777777" w:rsidR="00052151" w:rsidRPr="006552E8" w:rsidRDefault="00D3649C">
            <w:pPr>
              <w:pStyle w:val="TableParagraph"/>
              <w:spacing w:before="59"/>
              <w:ind w:left="107"/>
              <w:rPr>
                <w:b/>
                <w:sz w:val="24"/>
              </w:rPr>
            </w:pPr>
            <w:r w:rsidRPr="006552E8">
              <w:rPr>
                <w:b/>
                <w:color w:val="FFFFFF"/>
                <w:sz w:val="24"/>
              </w:rPr>
              <w:t>37</w:t>
            </w:r>
          </w:p>
        </w:tc>
        <w:tc>
          <w:tcPr>
            <w:tcW w:w="3701" w:type="dxa"/>
          </w:tcPr>
          <w:p w14:paraId="3633BD00" w14:textId="77777777" w:rsidR="00052151" w:rsidRPr="006552E8" w:rsidRDefault="00D3649C">
            <w:pPr>
              <w:pStyle w:val="TableParagraph"/>
              <w:spacing w:before="40"/>
              <w:ind w:left="107" w:right="139"/>
              <w:rPr>
                <w:sz w:val="24"/>
              </w:rPr>
            </w:pPr>
            <w:r w:rsidRPr="006552E8">
              <w:rPr>
                <w:sz w:val="24"/>
              </w:rPr>
              <w:t>Üniversite tarafından yayımlanan ve SCI, SCI-Expanded, SSCI ve AHC1 indekslerinde yer alan dergi sayısı</w:t>
            </w:r>
          </w:p>
        </w:tc>
        <w:tc>
          <w:tcPr>
            <w:tcW w:w="1077" w:type="dxa"/>
          </w:tcPr>
          <w:p w14:paraId="79E68981"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1C361845" w14:textId="77777777" w:rsidR="00052151" w:rsidRPr="006552E8" w:rsidRDefault="00D3649C">
            <w:pPr>
              <w:pStyle w:val="TableParagraph"/>
              <w:spacing w:before="40"/>
              <w:ind w:left="166" w:right="134" w:firstLine="124"/>
              <w:rPr>
                <w:sz w:val="24"/>
              </w:rPr>
            </w:pPr>
            <w:r w:rsidRPr="006552E8">
              <w:rPr>
                <w:sz w:val="24"/>
              </w:rPr>
              <w:t>Eğitim/ Araştırma</w:t>
            </w:r>
          </w:p>
        </w:tc>
        <w:tc>
          <w:tcPr>
            <w:tcW w:w="6375" w:type="dxa"/>
          </w:tcPr>
          <w:p w14:paraId="624DD306" w14:textId="77777777" w:rsidR="00052151" w:rsidRPr="006552E8" w:rsidRDefault="00D3649C">
            <w:pPr>
              <w:pStyle w:val="TableParagraph"/>
              <w:spacing w:before="40"/>
              <w:ind w:left="109"/>
              <w:rPr>
                <w:sz w:val="24"/>
              </w:rPr>
            </w:pPr>
            <w:r w:rsidRPr="006552E8">
              <w:rPr>
                <w:sz w:val="24"/>
              </w:rPr>
              <w:t>Üniversite tarafından yayımlanan ve SCI, SCI-Expanded, SSCI ve AHC1 indekslerinde yer alan dergi sayısını ifade eder.</w:t>
            </w:r>
          </w:p>
        </w:tc>
        <w:tc>
          <w:tcPr>
            <w:tcW w:w="1560" w:type="dxa"/>
          </w:tcPr>
          <w:p w14:paraId="5EA583B7"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684E339E" w14:textId="77777777">
        <w:trPr>
          <w:trHeight w:val="664"/>
        </w:trPr>
        <w:tc>
          <w:tcPr>
            <w:tcW w:w="567" w:type="dxa"/>
            <w:shd w:val="clear" w:color="auto" w:fill="4AACC5"/>
          </w:tcPr>
          <w:p w14:paraId="33D48CED" w14:textId="77777777" w:rsidR="00052151" w:rsidRPr="006552E8" w:rsidRDefault="00D3649C">
            <w:pPr>
              <w:pStyle w:val="TableParagraph"/>
              <w:spacing w:before="59"/>
              <w:ind w:left="107"/>
              <w:rPr>
                <w:b/>
                <w:sz w:val="24"/>
              </w:rPr>
            </w:pPr>
            <w:r w:rsidRPr="006552E8">
              <w:rPr>
                <w:b/>
                <w:color w:val="FFFFFF"/>
                <w:sz w:val="24"/>
              </w:rPr>
              <w:t>38</w:t>
            </w:r>
          </w:p>
        </w:tc>
        <w:tc>
          <w:tcPr>
            <w:tcW w:w="3701" w:type="dxa"/>
          </w:tcPr>
          <w:p w14:paraId="7C2F245B" w14:textId="77777777" w:rsidR="00052151" w:rsidRPr="006552E8" w:rsidRDefault="00D3649C">
            <w:pPr>
              <w:pStyle w:val="TableParagraph"/>
              <w:spacing w:before="37"/>
              <w:ind w:left="107"/>
              <w:rPr>
                <w:sz w:val="24"/>
              </w:rPr>
            </w:pPr>
            <w:r w:rsidRPr="006552E8">
              <w:rPr>
                <w:sz w:val="24"/>
              </w:rPr>
              <w:t>Bilimsel yayın sayısı</w:t>
            </w:r>
          </w:p>
        </w:tc>
        <w:tc>
          <w:tcPr>
            <w:tcW w:w="1077" w:type="dxa"/>
          </w:tcPr>
          <w:p w14:paraId="3792A31B"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0F8819F4" w14:textId="77777777" w:rsidR="00052151" w:rsidRPr="006552E8" w:rsidRDefault="00D3649C">
            <w:pPr>
              <w:pStyle w:val="TableParagraph"/>
              <w:spacing w:before="37"/>
              <w:ind w:left="166" w:right="134" w:firstLine="124"/>
              <w:rPr>
                <w:sz w:val="24"/>
              </w:rPr>
            </w:pPr>
            <w:r w:rsidRPr="006552E8">
              <w:rPr>
                <w:sz w:val="24"/>
              </w:rPr>
              <w:t>Eğitim/ Araştırma</w:t>
            </w:r>
          </w:p>
        </w:tc>
        <w:tc>
          <w:tcPr>
            <w:tcW w:w="6375" w:type="dxa"/>
          </w:tcPr>
          <w:p w14:paraId="735862A1" w14:textId="77777777" w:rsidR="00052151" w:rsidRPr="006552E8" w:rsidRDefault="00D3649C">
            <w:pPr>
              <w:pStyle w:val="TableParagraph"/>
              <w:spacing w:before="37"/>
              <w:ind w:left="109" w:right="15"/>
              <w:rPr>
                <w:sz w:val="24"/>
              </w:rPr>
            </w:pPr>
            <w:r w:rsidRPr="006552E8">
              <w:rPr>
                <w:sz w:val="24"/>
              </w:rPr>
              <w:t>Bilimsel nitelikte makale, bildiri, inceleme/derleme, kitap, dergi, vb. toplam yayın sayısını ifade eder.</w:t>
            </w:r>
          </w:p>
        </w:tc>
        <w:tc>
          <w:tcPr>
            <w:tcW w:w="1560" w:type="dxa"/>
          </w:tcPr>
          <w:p w14:paraId="20CCB526"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630FDCA0" w14:textId="77777777">
        <w:trPr>
          <w:trHeight w:val="666"/>
        </w:trPr>
        <w:tc>
          <w:tcPr>
            <w:tcW w:w="567" w:type="dxa"/>
            <w:shd w:val="clear" w:color="auto" w:fill="4AACC5"/>
          </w:tcPr>
          <w:p w14:paraId="1B1F12D0" w14:textId="77777777" w:rsidR="00052151" w:rsidRPr="006552E8" w:rsidRDefault="00D3649C">
            <w:pPr>
              <w:pStyle w:val="TableParagraph"/>
              <w:spacing w:before="59"/>
              <w:ind w:left="107"/>
              <w:rPr>
                <w:b/>
                <w:sz w:val="24"/>
              </w:rPr>
            </w:pPr>
            <w:r w:rsidRPr="006552E8">
              <w:rPr>
                <w:b/>
                <w:color w:val="FFFFFF"/>
                <w:sz w:val="24"/>
              </w:rPr>
              <w:t>39</w:t>
            </w:r>
          </w:p>
        </w:tc>
        <w:tc>
          <w:tcPr>
            <w:tcW w:w="3701" w:type="dxa"/>
          </w:tcPr>
          <w:p w14:paraId="122163F2" w14:textId="77777777" w:rsidR="00052151" w:rsidRPr="006552E8" w:rsidRDefault="00D3649C">
            <w:pPr>
              <w:pStyle w:val="TableParagraph"/>
              <w:spacing w:before="40"/>
              <w:ind w:left="107" w:right="664"/>
              <w:rPr>
                <w:sz w:val="24"/>
              </w:rPr>
            </w:pPr>
            <w:r w:rsidRPr="006552E8">
              <w:rPr>
                <w:sz w:val="24"/>
              </w:rPr>
              <w:t>Öğretim üyesi başına bilimsel dergilerde yapılan yayın sayısı</w:t>
            </w:r>
          </w:p>
        </w:tc>
        <w:tc>
          <w:tcPr>
            <w:tcW w:w="1077" w:type="dxa"/>
          </w:tcPr>
          <w:p w14:paraId="2603FF1A" w14:textId="77777777" w:rsidR="00052151" w:rsidRPr="006552E8" w:rsidRDefault="00D3649C">
            <w:pPr>
              <w:pStyle w:val="TableParagraph"/>
              <w:spacing w:before="37"/>
              <w:ind w:left="221" w:right="218"/>
              <w:jc w:val="center"/>
              <w:rPr>
                <w:sz w:val="24"/>
              </w:rPr>
            </w:pPr>
            <w:r w:rsidRPr="006552E8">
              <w:rPr>
                <w:sz w:val="24"/>
              </w:rPr>
              <w:t>Sayı</w:t>
            </w:r>
          </w:p>
        </w:tc>
        <w:tc>
          <w:tcPr>
            <w:tcW w:w="1288" w:type="dxa"/>
          </w:tcPr>
          <w:p w14:paraId="025E472A" w14:textId="77777777" w:rsidR="00052151" w:rsidRPr="006552E8" w:rsidRDefault="00D3649C">
            <w:pPr>
              <w:pStyle w:val="TableParagraph"/>
              <w:spacing w:before="40"/>
              <w:ind w:left="166" w:right="134" w:firstLine="124"/>
              <w:rPr>
                <w:sz w:val="24"/>
              </w:rPr>
            </w:pPr>
            <w:r w:rsidRPr="006552E8">
              <w:rPr>
                <w:sz w:val="24"/>
              </w:rPr>
              <w:t>Eğitim/ Araştırma</w:t>
            </w:r>
          </w:p>
        </w:tc>
        <w:tc>
          <w:tcPr>
            <w:tcW w:w="6375" w:type="dxa"/>
          </w:tcPr>
          <w:p w14:paraId="75DCCB01" w14:textId="77777777" w:rsidR="00052151" w:rsidRPr="006552E8" w:rsidRDefault="00D3649C">
            <w:pPr>
              <w:pStyle w:val="TableParagraph"/>
              <w:spacing w:before="40"/>
              <w:ind w:left="109"/>
              <w:rPr>
                <w:sz w:val="24"/>
              </w:rPr>
            </w:pPr>
            <w:r w:rsidRPr="006552E8">
              <w:rPr>
                <w:sz w:val="24"/>
              </w:rPr>
              <w:t>SCI, SSCI, AHCI, SCI-Expanded kapsamına giren bilimsel dergilerde</w:t>
            </w:r>
            <w:r w:rsidRPr="006552E8">
              <w:rPr>
                <w:spacing w:val="-15"/>
                <w:sz w:val="24"/>
              </w:rPr>
              <w:t xml:space="preserve"> </w:t>
            </w:r>
            <w:r w:rsidRPr="006552E8">
              <w:rPr>
                <w:sz w:val="24"/>
              </w:rPr>
              <w:t>öğretim</w:t>
            </w:r>
            <w:r w:rsidRPr="006552E8">
              <w:rPr>
                <w:spacing w:val="-13"/>
                <w:sz w:val="24"/>
              </w:rPr>
              <w:t xml:space="preserve"> </w:t>
            </w:r>
            <w:r w:rsidRPr="006552E8">
              <w:rPr>
                <w:sz w:val="24"/>
              </w:rPr>
              <w:t>üyesi</w:t>
            </w:r>
            <w:r w:rsidRPr="006552E8">
              <w:rPr>
                <w:spacing w:val="-19"/>
                <w:sz w:val="24"/>
              </w:rPr>
              <w:t xml:space="preserve"> </w:t>
            </w:r>
            <w:r w:rsidRPr="006552E8">
              <w:rPr>
                <w:sz w:val="24"/>
              </w:rPr>
              <w:t>başına</w:t>
            </w:r>
            <w:r w:rsidRPr="006552E8">
              <w:rPr>
                <w:spacing w:val="-12"/>
                <w:sz w:val="24"/>
              </w:rPr>
              <w:t xml:space="preserve"> </w:t>
            </w:r>
            <w:r w:rsidRPr="006552E8">
              <w:rPr>
                <w:sz w:val="24"/>
              </w:rPr>
              <w:t>yapılan</w:t>
            </w:r>
            <w:r w:rsidRPr="006552E8">
              <w:rPr>
                <w:spacing w:val="-14"/>
                <w:sz w:val="24"/>
              </w:rPr>
              <w:t xml:space="preserve"> </w:t>
            </w:r>
            <w:r w:rsidRPr="006552E8">
              <w:rPr>
                <w:sz w:val="24"/>
              </w:rPr>
              <w:t>yayın</w:t>
            </w:r>
            <w:r w:rsidRPr="006552E8">
              <w:rPr>
                <w:spacing w:val="-12"/>
                <w:sz w:val="24"/>
              </w:rPr>
              <w:t xml:space="preserve"> </w:t>
            </w:r>
            <w:r w:rsidRPr="006552E8">
              <w:rPr>
                <w:sz w:val="24"/>
              </w:rPr>
              <w:t>sayısını</w:t>
            </w:r>
            <w:r w:rsidRPr="006552E8">
              <w:rPr>
                <w:spacing w:val="-13"/>
                <w:sz w:val="24"/>
              </w:rPr>
              <w:t xml:space="preserve"> </w:t>
            </w:r>
            <w:r w:rsidRPr="006552E8">
              <w:rPr>
                <w:sz w:val="24"/>
              </w:rPr>
              <w:t>ifade</w:t>
            </w:r>
            <w:r w:rsidRPr="006552E8">
              <w:rPr>
                <w:spacing w:val="-15"/>
                <w:sz w:val="24"/>
              </w:rPr>
              <w:t xml:space="preserve"> </w:t>
            </w:r>
            <w:r w:rsidRPr="006552E8">
              <w:rPr>
                <w:sz w:val="24"/>
              </w:rPr>
              <w:t>eder.</w:t>
            </w:r>
          </w:p>
        </w:tc>
        <w:tc>
          <w:tcPr>
            <w:tcW w:w="1560" w:type="dxa"/>
          </w:tcPr>
          <w:p w14:paraId="3264E0C6" w14:textId="77777777" w:rsidR="00052151" w:rsidRPr="006552E8" w:rsidRDefault="00D3649C">
            <w:pPr>
              <w:pStyle w:val="TableParagraph"/>
              <w:spacing w:before="37"/>
              <w:ind w:left="185" w:right="168"/>
              <w:jc w:val="center"/>
              <w:rPr>
                <w:sz w:val="24"/>
              </w:rPr>
            </w:pPr>
            <w:r w:rsidRPr="006552E8">
              <w:rPr>
                <w:sz w:val="24"/>
              </w:rPr>
              <w:t>Artış</w:t>
            </w:r>
          </w:p>
        </w:tc>
      </w:tr>
      <w:tr w:rsidR="00052151" w:rsidRPr="006552E8" w14:paraId="12CE4052" w14:textId="77777777">
        <w:trPr>
          <w:trHeight w:val="960"/>
        </w:trPr>
        <w:tc>
          <w:tcPr>
            <w:tcW w:w="567" w:type="dxa"/>
            <w:shd w:val="clear" w:color="auto" w:fill="4AACC5"/>
          </w:tcPr>
          <w:p w14:paraId="728FD803" w14:textId="77777777" w:rsidR="00052151" w:rsidRPr="006552E8" w:rsidRDefault="00D3649C">
            <w:pPr>
              <w:pStyle w:val="TableParagraph"/>
              <w:spacing w:before="60"/>
              <w:ind w:left="107"/>
              <w:rPr>
                <w:b/>
                <w:sz w:val="24"/>
              </w:rPr>
            </w:pPr>
            <w:r w:rsidRPr="006552E8">
              <w:rPr>
                <w:b/>
                <w:color w:val="FFFFFF"/>
                <w:sz w:val="24"/>
              </w:rPr>
              <w:lastRenderedPageBreak/>
              <w:t>40</w:t>
            </w:r>
          </w:p>
        </w:tc>
        <w:tc>
          <w:tcPr>
            <w:tcW w:w="3701" w:type="dxa"/>
          </w:tcPr>
          <w:p w14:paraId="135EEEE4" w14:textId="77777777" w:rsidR="00052151" w:rsidRPr="006552E8" w:rsidRDefault="00D3649C">
            <w:pPr>
              <w:pStyle w:val="TableParagraph"/>
              <w:spacing w:before="38"/>
              <w:ind w:left="107"/>
              <w:rPr>
                <w:sz w:val="24"/>
              </w:rPr>
            </w:pPr>
            <w:r w:rsidRPr="006552E8">
              <w:rPr>
                <w:sz w:val="24"/>
              </w:rPr>
              <w:t>Öğretim üyesi başına atıf sayısı</w:t>
            </w:r>
          </w:p>
        </w:tc>
        <w:tc>
          <w:tcPr>
            <w:tcW w:w="1077" w:type="dxa"/>
          </w:tcPr>
          <w:p w14:paraId="3BFF67C9" w14:textId="77777777" w:rsidR="00052151" w:rsidRPr="006552E8" w:rsidRDefault="00D3649C">
            <w:pPr>
              <w:pStyle w:val="TableParagraph"/>
              <w:spacing w:before="38"/>
              <w:ind w:left="221" w:right="218"/>
              <w:jc w:val="center"/>
              <w:rPr>
                <w:sz w:val="24"/>
              </w:rPr>
            </w:pPr>
            <w:r w:rsidRPr="006552E8">
              <w:rPr>
                <w:sz w:val="24"/>
              </w:rPr>
              <w:t>Sayı</w:t>
            </w:r>
          </w:p>
        </w:tc>
        <w:tc>
          <w:tcPr>
            <w:tcW w:w="1288" w:type="dxa"/>
          </w:tcPr>
          <w:p w14:paraId="503D6462" w14:textId="77777777" w:rsidR="00052151" w:rsidRPr="006552E8" w:rsidRDefault="00D3649C">
            <w:pPr>
              <w:pStyle w:val="TableParagraph"/>
              <w:spacing w:before="40"/>
              <w:ind w:left="166" w:right="134" w:firstLine="124"/>
              <w:rPr>
                <w:sz w:val="24"/>
              </w:rPr>
            </w:pPr>
            <w:r w:rsidRPr="006552E8">
              <w:rPr>
                <w:sz w:val="24"/>
              </w:rPr>
              <w:t>Eğitim/ Araştırma</w:t>
            </w:r>
          </w:p>
        </w:tc>
        <w:tc>
          <w:tcPr>
            <w:tcW w:w="6375" w:type="dxa"/>
          </w:tcPr>
          <w:p w14:paraId="5E40DFB0" w14:textId="77777777" w:rsidR="00052151" w:rsidRPr="006552E8" w:rsidRDefault="00D3649C">
            <w:pPr>
              <w:pStyle w:val="TableParagraph"/>
              <w:spacing w:before="40"/>
              <w:ind w:left="109" w:right="95"/>
              <w:jc w:val="both"/>
              <w:rPr>
                <w:sz w:val="24"/>
              </w:rPr>
            </w:pPr>
            <w:r w:rsidRPr="006552E8">
              <w:rPr>
                <w:sz w:val="24"/>
              </w:rPr>
              <w:t>Ulusal hakemli ve uluslararası indeksli bilimsel dergiler ile diğer bilimsel yayınlarda öğretim üyesi başına yapılan atıf sayısını ifade eder.</w:t>
            </w:r>
          </w:p>
        </w:tc>
        <w:tc>
          <w:tcPr>
            <w:tcW w:w="1560" w:type="dxa"/>
          </w:tcPr>
          <w:p w14:paraId="79D245D7" w14:textId="77777777" w:rsidR="00052151" w:rsidRPr="006552E8" w:rsidRDefault="00D3649C">
            <w:pPr>
              <w:pStyle w:val="TableParagraph"/>
              <w:spacing w:before="38"/>
              <w:ind w:left="185" w:right="168"/>
              <w:jc w:val="center"/>
              <w:rPr>
                <w:sz w:val="24"/>
              </w:rPr>
            </w:pPr>
            <w:r w:rsidRPr="006552E8">
              <w:rPr>
                <w:sz w:val="24"/>
              </w:rPr>
              <w:t>Artış</w:t>
            </w:r>
          </w:p>
        </w:tc>
      </w:tr>
    </w:tbl>
    <w:p w14:paraId="0D863CF8" w14:textId="77777777" w:rsidR="00052151" w:rsidRPr="006552E8" w:rsidRDefault="00052151">
      <w:pPr>
        <w:pStyle w:val="GvdeMetni"/>
        <w:rPr>
          <w:b/>
          <w:sz w:val="20"/>
        </w:rPr>
      </w:pPr>
    </w:p>
    <w:p w14:paraId="71DDABE4" w14:textId="77777777" w:rsidR="00052151" w:rsidRPr="006552E8" w:rsidRDefault="00BD5B54">
      <w:pPr>
        <w:pStyle w:val="GvdeMetni"/>
        <w:spacing w:before="10"/>
        <w:rPr>
          <w:b/>
          <w:sz w:val="21"/>
        </w:rPr>
      </w:pPr>
      <w:r w:rsidRPr="006552E8">
        <w:rPr>
          <w:noProof/>
          <w:lang w:eastAsia="tr-TR"/>
        </w:rPr>
        <mc:AlternateContent>
          <mc:Choice Requires="wpg">
            <w:drawing>
              <wp:anchor distT="0" distB="0" distL="0" distR="0" simplePos="0" relativeHeight="487825408" behindDoc="1" locked="0" layoutInCell="1" allowOverlap="1" wp14:anchorId="7FD54581" wp14:editId="33D86924">
                <wp:simplePos x="0" y="0"/>
                <wp:positionH relativeFrom="page">
                  <wp:posOffset>882650</wp:posOffset>
                </wp:positionH>
                <wp:positionV relativeFrom="paragraph">
                  <wp:posOffset>193675</wp:posOffset>
                </wp:positionV>
                <wp:extent cx="8925560" cy="184785"/>
                <wp:effectExtent l="0" t="0" r="0" b="0"/>
                <wp:wrapTopAndBottom/>
                <wp:docPr id="12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305"/>
                          <a:chExt cx="14056" cy="291"/>
                        </a:xfrm>
                      </wpg:grpSpPr>
                      <wps:wsp>
                        <wps:cNvPr id="126" name="Rectangle 118"/>
                        <wps:cNvSpPr>
                          <a:spLocks/>
                        </wps:cNvSpPr>
                        <wps:spPr bwMode="auto">
                          <a:xfrm>
                            <a:off x="1389" y="314"/>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17"/>
                        <wps:cNvSpPr>
                          <a:spLocks/>
                        </wps:cNvSpPr>
                        <wps:spPr bwMode="auto">
                          <a:xfrm>
                            <a:off x="1389" y="305"/>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Text Box 116"/>
                        <wps:cNvSpPr txBox="1">
                          <a:spLocks/>
                        </wps:cNvSpPr>
                        <wps:spPr bwMode="auto">
                          <a:xfrm>
                            <a:off x="1418" y="371"/>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EB106"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29" name="Text Box 115"/>
                        <wps:cNvSpPr txBox="1">
                          <a:spLocks/>
                        </wps:cNvSpPr>
                        <wps:spPr bwMode="auto">
                          <a:xfrm>
                            <a:off x="15057" y="355"/>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78DDB" w14:textId="77777777" w:rsidR="00786CD5" w:rsidRDefault="00786CD5">
                              <w:pPr>
                                <w:spacing w:line="240" w:lineRule="exact"/>
                                <w:rPr>
                                  <w:sz w:val="24"/>
                                </w:rPr>
                              </w:pPr>
                              <w:r>
                                <w:rPr>
                                  <w:color w:val="FFFFFF"/>
                                  <w:sz w:val="24"/>
                                  <w:shd w:val="clear" w:color="auto" w:fill="30849B"/>
                                </w:rPr>
                                <w:t>104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54581" id="Group 114" o:spid="_x0000_s1361" style="position:absolute;margin-left:69.5pt;margin-top:15.25pt;width:702.8pt;height:14.55pt;z-index:-15491072;mso-wrap-distance-left:0;mso-wrap-distance-right:0;mso-position-horizontal-relative:page;mso-position-vertical-relative:text" coordorigin="1390,305"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">
                <v:rect id="Rectangle 118" o:spid="_x0000_s1362" style="position:absolute;left:1389;top:314;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" fillcolor="#30849b" stroked="f">
                  <v:path arrowok="t"/>
                </v:rect>
                <v:rect id="Rectangle 117" o:spid="_x0000_s1363" style="position:absolute;left:1389;top:305;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" fillcolor="black" stroked="f">
                  <v:path arrowok="t"/>
                </v:rect>
                <v:shape id="Text Box 116" o:spid="_x0000_s1364" type="#_x0000_t202" style="position:absolute;left:1418;top:371;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" filled="f" stroked="f">
                  <v:path arrowok="t"/>
                  <v:textbox inset="0,0,0,0">
                    <w:txbxContent>
                      <w:p w14:paraId="471EB106" w14:textId="77777777" w:rsidR="00786CD5" w:rsidRDefault="00786CD5">
                        <w:pPr>
                          <w:spacing w:line="180" w:lineRule="exact"/>
                          <w:rPr>
                            <w:b/>
                            <w:sz w:val="18"/>
                          </w:rPr>
                        </w:pPr>
                        <w:r>
                          <w:rPr>
                            <w:b/>
                            <w:color w:val="FFFFFF"/>
                            <w:sz w:val="18"/>
                          </w:rPr>
                          <w:t>Üniversiteler İçin Stratejik Planlama Rehberi</w:t>
                        </w:r>
                      </w:p>
                    </w:txbxContent>
                  </v:textbox>
                </v:shape>
                <v:shape id="Text Box 115" o:spid="_x0000_s1365" type="#_x0000_t202" style="position:absolute;left:15057;top:355;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" filled="f" stroked="f">
                  <v:path arrowok="t"/>
                  <v:textbox inset="0,0,0,0">
                    <w:txbxContent>
                      <w:p w14:paraId="08078DDB" w14:textId="77777777" w:rsidR="00786CD5" w:rsidRDefault="00786CD5">
                        <w:pPr>
                          <w:spacing w:line="240" w:lineRule="exact"/>
                          <w:rPr>
                            <w:sz w:val="24"/>
                          </w:rPr>
                        </w:pPr>
                        <w:r>
                          <w:rPr>
                            <w:color w:val="FFFFFF"/>
                            <w:sz w:val="24"/>
                            <w:shd w:val="clear" w:color="auto" w:fill="30849B"/>
                          </w:rPr>
                          <w:t>104</w:t>
                        </w:r>
                      </w:p>
                    </w:txbxContent>
                  </v:textbox>
                </v:shape>
                <w10:wrap type="topAndBottom" anchorx="page"/>
              </v:group>
            </w:pict>
          </mc:Fallback>
        </mc:AlternateContent>
      </w:r>
    </w:p>
    <w:p w14:paraId="601833B3" w14:textId="77777777" w:rsidR="00052151" w:rsidRPr="006552E8" w:rsidRDefault="00052151">
      <w:pPr>
        <w:rPr>
          <w:sz w:val="21"/>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844D32"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1046468C" wp14:editId="730D32BC">
                <wp:extent cx="8929370" cy="140335"/>
                <wp:effectExtent l="0" t="0" r="0" b="0"/>
                <wp:docPr id="12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A3F6D"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1046468C" id="Text Box 113" o:spid="_x0000_s1366"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" fillcolor="#30849b" stroked="f">
                <v:path arrowok="t"/>
                <v:textbox inset="0,0,0,0">
                  <w:txbxContent>
                    <w:p w14:paraId="4F1A3F6D"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3D92319C" w14:textId="77777777" w:rsidR="00052151" w:rsidRPr="006552E8" w:rsidRDefault="00052151">
      <w:pPr>
        <w:pStyle w:val="GvdeMetni"/>
        <w:rPr>
          <w:b/>
          <w:sz w:val="20"/>
        </w:rPr>
      </w:pPr>
    </w:p>
    <w:p w14:paraId="2C85FB39" w14:textId="77777777" w:rsidR="00052151" w:rsidRPr="006552E8" w:rsidRDefault="00052151">
      <w:pPr>
        <w:pStyle w:val="GvdeMetni"/>
        <w:rPr>
          <w:b/>
          <w:sz w:val="20"/>
        </w:rPr>
      </w:pPr>
    </w:p>
    <w:p w14:paraId="2B039379" w14:textId="77777777" w:rsidR="00052151" w:rsidRPr="006552E8" w:rsidRDefault="00052151">
      <w:pPr>
        <w:pStyle w:val="GvdeMetni"/>
        <w:rPr>
          <w:b/>
          <w:sz w:val="20"/>
        </w:rPr>
      </w:pPr>
    </w:p>
    <w:p w14:paraId="433D53A9" w14:textId="77777777" w:rsidR="00052151" w:rsidRPr="006552E8" w:rsidRDefault="00052151">
      <w:pPr>
        <w:pStyle w:val="GvdeMetni"/>
        <w:spacing w:before="9"/>
        <w:rPr>
          <w:b/>
          <w:sz w:val="26"/>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653"/>
        <w:gridCol w:w="907"/>
      </w:tblGrid>
      <w:tr w:rsidR="00052151" w:rsidRPr="006552E8" w14:paraId="1D9A94E7" w14:textId="77777777">
        <w:trPr>
          <w:trHeight w:val="743"/>
        </w:trPr>
        <w:tc>
          <w:tcPr>
            <w:tcW w:w="567" w:type="dxa"/>
            <w:shd w:val="clear" w:color="auto" w:fill="4AACC5"/>
          </w:tcPr>
          <w:p w14:paraId="22BF57E8" w14:textId="77777777" w:rsidR="00052151" w:rsidRPr="006552E8" w:rsidRDefault="00052151">
            <w:pPr>
              <w:pStyle w:val="TableParagraph"/>
              <w:spacing w:before="7"/>
              <w:rPr>
                <w:b/>
                <w:sz w:val="18"/>
              </w:rPr>
            </w:pPr>
          </w:p>
          <w:p w14:paraId="219C2D22" w14:textId="77777777" w:rsidR="00052151" w:rsidRPr="006552E8" w:rsidRDefault="00D3649C">
            <w:pPr>
              <w:pStyle w:val="TableParagraph"/>
              <w:ind w:left="107"/>
              <w:rPr>
                <w:b/>
                <w:sz w:val="24"/>
              </w:rPr>
            </w:pPr>
            <w:r w:rsidRPr="006552E8">
              <w:rPr>
                <w:b/>
                <w:color w:val="FFFFFF"/>
                <w:sz w:val="24"/>
              </w:rPr>
              <w:t>No</w:t>
            </w:r>
          </w:p>
        </w:tc>
        <w:tc>
          <w:tcPr>
            <w:tcW w:w="3658" w:type="dxa"/>
            <w:shd w:val="clear" w:color="auto" w:fill="4AACC5"/>
          </w:tcPr>
          <w:p w14:paraId="7F7C409F" w14:textId="77777777" w:rsidR="00052151" w:rsidRPr="006552E8" w:rsidRDefault="00052151">
            <w:pPr>
              <w:pStyle w:val="TableParagraph"/>
              <w:spacing w:before="7"/>
              <w:rPr>
                <w:b/>
                <w:sz w:val="18"/>
              </w:rPr>
            </w:pPr>
          </w:p>
          <w:p w14:paraId="5CC81AB5" w14:textId="77777777" w:rsidR="00052151" w:rsidRPr="006552E8" w:rsidRDefault="00D3649C">
            <w:pPr>
              <w:pStyle w:val="TableParagraph"/>
              <w:ind w:left="606"/>
              <w:rPr>
                <w:b/>
                <w:sz w:val="24"/>
              </w:rPr>
            </w:pPr>
            <w:r w:rsidRPr="006552E8">
              <w:rPr>
                <w:b/>
                <w:color w:val="FFFFFF"/>
                <w:sz w:val="24"/>
              </w:rPr>
              <w:t>Performans Göstergeleri</w:t>
            </w:r>
          </w:p>
        </w:tc>
        <w:tc>
          <w:tcPr>
            <w:tcW w:w="991" w:type="dxa"/>
            <w:shd w:val="clear" w:color="auto" w:fill="4AACC5"/>
          </w:tcPr>
          <w:p w14:paraId="03B570D8" w14:textId="77777777" w:rsidR="00052151" w:rsidRPr="006552E8" w:rsidRDefault="00D3649C">
            <w:pPr>
              <w:pStyle w:val="TableParagraph"/>
              <w:spacing w:before="78"/>
              <w:ind w:left="199" w:right="145" w:hanging="29"/>
              <w:rPr>
                <w:b/>
                <w:sz w:val="24"/>
              </w:rPr>
            </w:pPr>
            <w:r w:rsidRPr="006552E8">
              <w:rPr>
                <w:b/>
                <w:color w:val="FFFFFF"/>
                <w:sz w:val="24"/>
              </w:rPr>
              <w:t>Ölçüm Birimi</w:t>
            </w:r>
          </w:p>
        </w:tc>
        <w:tc>
          <w:tcPr>
            <w:tcW w:w="1418" w:type="dxa"/>
            <w:shd w:val="clear" w:color="auto" w:fill="4AACC5"/>
          </w:tcPr>
          <w:p w14:paraId="62B6AED6" w14:textId="77777777" w:rsidR="00052151" w:rsidRPr="006552E8" w:rsidRDefault="00052151">
            <w:pPr>
              <w:pStyle w:val="TableParagraph"/>
              <w:spacing w:before="7"/>
              <w:rPr>
                <w:b/>
                <w:sz w:val="18"/>
              </w:rPr>
            </w:pPr>
          </w:p>
          <w:p w14:paraId="155E3391" w14:textId="77777777" w:rsidR="00052151" w:rsidRPr="006552E8" w:rsidRDefault="00D3649C">
            <w:pPr>
              <w:pStyle w:val="TableParagraph"/>
              <w:ind w:left="157" w:right="148"/>
              <w:jc w:val="center"/>
              <w:rPr>
                <w:b/>
                <w:sz w:val="24"/>
              </w:rPr>
            </w:pPr>
            <w:r w:rsidRPr="006552E8">
              <w:rPr>
                <w:b/>
                <w:color w:val="FFFFFF"/>
                <w:sz w:val="24"/>
              </w:rPr>
              <w:t>Sınıf</w:t>
            </w:r>
          </w:p>
        </w:tc>
        <w:tc>
          <w:tcPr>
            <w:tcW w:w="6375" w:type="dxa"/>
            <w:shd w:val="clear" w:color="auto" w:fill="4AACC5"/>
          </w:tcPr>
          <w:p w14:paraId="59ED03C3" w14:textId="77777777" w:rsidR="00052151" w:rsidRPr="006552E8" w:rsidRDefault="00052151">
            <w:pPr>
              <w:pStyle w:val="TableParagraph"/>
              <w:spacing w:before="7"/>
              <w:rPr>
                <w:b/>
                <w:sz w:val="18"/>
              </w:rPr>
            </w:pPr>
          </w:p>
          <w:p w14:paraId="74B6319E" w14:textId="77777777" w:rsidR="00052151" w:rsidRPr="006552E8" w:rsidRDefault="00D3649C">
            <w:pPr>
              <w:pStyle w:val="TableParagraph"/>
              <w:ind w:left="2710" w:right="2700"/>
              <w:jc w:val="center"/>
              <w:rPr>
                <w:b/>
                <w:sz w:val="24"/>
              </w:rPr>
            </w:pPr>
            <w:r w:rsidRPr="006552E8">
              <w:rPr>
                <w:b/>
                <w:color w:val="FFFFFF"/>
                <w:sz w:val="24"/>
              </w:rPr>
              <w:t>Açıklama</w:t>
            </w:r>
          </w:p>
        </w:tc>
        <w:tc>
          <w:tcPr>
            <w:tcW w:w="1560" w:type="dxa"/>
            <w:gridSpan w:val="2"/>
            <w:shd w:val="clear" w:color="auto" w:fill="4AACC5"/>
          </w:tcPr>
          <w:p w14:paraId="0C9A7C2D" w14:textId="77777777" w:rsidR="00052151" w:rsidRPr="006552E8" w:rsidRDefault="00D3649C">
            <w:pPr>
              <w:pStyle w:val="TableParagraph"/>
              <w:spacing w:before="78"/>
              <w:ind w:left="524" w:right="141" w:hanging="354"/>
              <w:rPr>
                <w:b/>
                <w:sz w:val="24"/>
              </w:rPr>
            </w:pPr>
            <w:r w:rsidRPr="006552E8">
              <w:rPr>
                <w:b/>
                <w:color w:val="FFFFFF"/>
                <w:sz w:val="24"/>
              </w:rPr>
              <w:t>Göstergenin Yönü</w:t>
            </w:r>
          </w:p>
        </w:tc>
      </w:tr>
      <w:tr w:rsidR="00052151" w:rsidRPr="006552E8" w14:paraId="77CCA91A" w14:textId="77777777">
        <w:trPr>
          <w:trHeight w:val="666"/>
        </w:trPr>
        <w:tc>
          <w:tcPr>
            <w:tcW w:w="567" w:type="dxa"/>
            <w:shd w:val="clear" w:color="auto" w:fill="4AACC5"/>
          </w:tcPr>
          <w:p w14:paraId="4E4F317E" w14:textId="77777777" w:rsidR="00052151" w:rsidRPr="006552E8" w:rsidRDefault="00D3649C">
            <w:pPr>
              <w:pStyle w:val="TableParagraph"/>
              <w:spacing w:before="61"/>
              <w:ind w:left="107"/>
              <w:rPr>
                <w:b/>
                <w:sz w:val="24"/>
              </w:rPr>
            </w:pPr>
            <w:r w:rsidRPr="006552E8">
              <w:rPr>
                <w:b/>
                <w:color w:val="FFFFFF"/>
                <w:sz w:val="24"/>
              </w:rPr>
              <w:t>41</w:t>
            </w:r>
          </w:p>
        </w:tc>
        <w:tc>
          <w:tcPr>
            <w:tcW w:w="3658" w:type="dxa"/>
          </w:tcPr>
          <w:p w14:paraId="4F2A84DE" w14:textId="77777777" w:rsidR="00052151" w:rsidRPr="006552E8" w:rsidRDefault="00D3649C">
            <w:pPr>
              <w:pStyle w:val="TableParagraph"/>
              <w:spacing w:before="40"/>
              <w:ind w:left="107" w:right="304"/>
              <w:rPr>
                <w:sz w:val="24"/>
              </w:rPr>
            </w:pPr>
            <w:r w:rsidRPr="006552E8">
              <w:rPr>
                <w:sz w:val="24"/>
              </w:rPr>
              <w:t>Öğretim üyesi başına uluslararası hakemli dergilerde atıf sayısı</w:t>
            </w:r>
          </w:p>
        </w:tc>
        <w:tc>
          <w:tcPr>
            <w:tcW w:w="991" w:type="dxa"/>
          </w:tcPr>
          <w:p w14:paraId="2D38072D" w14:textId="77777777" w:rsidR="00052151" w:rsidRPr="006552E8" w:rsidRDefault="00D3649C">
            <w:pPr>
              <w:pStyle w:val="TableParagraph"/>
              <w:spacing w:before="40"/>
              <w:ind w:left="180" w:right="173"/>
              <w:jc w:val="center"/>
              <w:rPr>
                <w:sz w:val="24"/>
              </w:rPr>
            </w:pPr>
            <w:r w:rsidRPr="006552E8">
              <w:rPr>
                <w:sz w:val="24"/>
              </w:rPr>
              <w:t>Sayı</w:t>
            </w:r>
          </w:p>
        </w:tc>
        <w:tc>
          <w:tcPr>
            <w:tcW w:w="1418" w:type="dxa"/>
          </w:tcPr>
          <w:p w14:paraId="59780A9C" w14:textId="77777777" w:rsidR="00052151" w:rsidRPr="006552E8" w:rsidRDefault="00D3649C">
            <w:pPr>
              <w:pStyle w:val="TableParagraph"/>
              <w:spacing w:before="40"/>
              <w:ind w:left="230" w:right="200" w:firstLine="124"/>
              <w:rPr>
                <w:sz w:val="24"/>
              </w:rPr>
            </w:pPr>
            <w:r w:rsidRPr="006552E8">
              <w:rPr>
                <w:sz w:val="24"/>
              </w:rPr>
              <w:t>Eğitim/ Araştırma</w:t>
            </w:r>
          </w:p>
        </w:tc>
        <w:tc>
          <w:tcPr>
            <w:tcW w:w="6375" w:type="dxa"/>
          </w:tcPr>
          <w:p w14:paraId="6D3BE487" w14:textId="77777777" w:rsidR="00052151" w:rsidRPr="006552E8" w:rsidRDefault="00D3649C">
            <w:pPr>
              <w:pStyle w:val="TableParagraph"/>
              <w:spacing w:before="40"/>
              <w:ind w:left="108" w:right="11"/>
              <w:rPr>
                <w:sz w:val="24"/>
              </w:rPr>
            </w:pPr>
            <w:r w:rsidRPr="006552E8">
              <w:rPr>
                <w:sz w:val="24"/>
              </w:rPr>
              <w:t>Uluslararası hakemli dergilerde öğretim üyesi başına yapılan atıf sayısını ifade eder.</w:t>
            </w:r>
          </w:p>
        </w:tc>
        <w:tc>
          <w:tcPr>
            <w:tcW w:w="1560" w:type="dxa"/>
            <w:gridSpan w:val="2"/>
          </w:tcPr>
          <w:p w14:paraId="2DBAF16D" w14:textId="77777777" w:rsidR="00052151" w:rsidRPr="006552E8" w:rsidRDefault="00D3649C">
            <w:pPr>
              <w:pStyle w:val="TableParagraph"/>
              <w:spacing w:before="40"/>
              <w:ind w:left="185" w:right="170"/>
              <w:jc w:val="center"/>
              <w:rPr>
                <w:sz w:val="24"/>
              </w:rPr>
            </w:pPr>
            <w:r w:rsidRPr="006552E8">
              <w:rPr>
                <w:sz w:val="24"/>
              </w:rPr>
              <w:t>Artış</w:t>
            </w:r>
          </w:p>
        </w:tc>
      </w:tr>
      <w:tr w:rsidR="00052151" w:rsidRPr="006552E8" w14:paraId="4F7B3881" w14:textId="77777777">
        <w:trPr>
          <w:trHeight w:val="667"/>
        </w:trPr>
        <w:tc>
          <w:tcPr>
            <w:tcW w:w="567" w:type="dxa"/>
            <w:shd w:val="clear" w:color="auto" w:fill="4AACC5"/>
          </w:tcPr>
          <w:p w14:paraId="018047BB" w14:textId="77777777" w:rsidR="00052151" w:rsidRPr="006552E8" w:rsidRDefault="00D3649C">
            <w:pPr>
              <w:pStyle w:val="TableParagraph"/>
              <w:spacing w:before="59"/>
              <w:ind w:left="107"/>
              <w:rPr>
                <w:b/>
                <w:sz w:val="24"/>
              </w:rPr>
            </w:pPr>
            <w:r w:rsidRPr="006552E8">
              <w:rPr>
                <w:b/>
                <w:color w:val="FFFFFF"/>
                <w:sz w:val="24"/>
              </w:rPr>
              <w:t>42</w:t>
            </w:r>
          </w:p>
        </w:tc>
        <w:tc>
          <w:tcPr>
            <w:tcW w:w="3658" w:type="dxa"/>
          </w:tcPr>
          <w:p w14:paraId="314C7905" w14:textId="77777777" w:rsidR="00052151" w:rsidRPr="006552E8" w:rsidRDefault="00D3649C">
            <w:pPr>
              <w:pStyle w:val="TableParagraph"/>
              <w:spacing w:before="40"/>
              <w:ind w:left="107" w:right="99"/>
              <w:rPr>
                <w:sz w:val="24"/>
              </w:rPr>
            </w:pPr>
            <w:r w:rsidRPr="006552E8">
              <w:rPr>
                <w:sz w:val="24"/>
              </w:rPr>
              <w:t>En az bir atıf alan yayınların toplam yayın sayısına oranı</w:t>
            </w:r>
          </w:p>
        </w:tc>
        <w:tc>
          <w:tcPr>
            <w:tcW w:w="991" w:type="dxa"/>
          </w:tcPr>
          <w:p w14:paraId="5DCB9579" w14:textId="77777777" w:rsidR="00052151" w:rsidRPr="006552E8" w:rsidRDefault="00D3649C">
            <w:pPr>
              <w:pStyle w:val="TableParagraph"/>
              <w:spacing w:before="37"/>
              <w:ind w:left="184" w:right="173"/>
              <w:jc w:val="center"/>
              <w:rPr>
                <w:sz w:val="24"/>
              </w:rPr>
            </w:pPr>
            <w:r w:rsidRPr="006552E8">
              <w:rPr>
                <w:sz w:val="24"/>
              </w:rPr>
              <w:t>Yüzde</w:t>
            </w:r>
          </w:p>
        </w:tc>
        <w:tc>
          <w:tcPr>
            <w:tcW w:w="1418" w:type="dxa"/>
          </w:tcPr>
          <w:p w14:paraId="6632346F" w14:textId="77777777" w:rsidR="00052151" w:rsidRPr="006552E8" w:rsidRDefault="00D3649C">
            <w:pPr>
              <w:pStyle w:val="TableParagraph"/>
              <w:spacing w:before="40"/>
              <w:ind w:left="230" w:right="200" w:firstLine="124"/>
              <w:rPr>
                <w:sz w:val="24"/>
              </w:rPr>
            </w:pPr>
            <w:r w:rsidRPr="006552E8">
              <w:rPr>
                <w:sz w:val="24"/>
              </w:rPr>
              <w:t>Eğitim/ Araştırma</w:t>
            </w:r>
          </w:p>
        </w:tc>
        <w:tc>
          <w:tcPr>
            <w:tcW w:w="6375" w:type="dxa"/>
          </w:tcPr>
          <w:p w14:paraId="2F127705" w14:textId="77777777" w:rsidR="00052151" w:rsidRPr="006552E8" w:rsidRDefault="00D3649C">
            <w:pPr>
              <w:pStyle w:val="TableParagraph"/>
              <w:spacing w:before="40"/>
              <w:ind w:left="108" w:right="80"/>
              <w:rPr>
                <w:sz w:val="24"/>
              </w:rPr>
            </w:pPr>
            <w:r w:rsidRPr="006552E8">
              <w:rPr>
                <w:sz w:val="24"/>
              </w:rPr>
              <w:t>İndeksli dergilerde en az bir atıf yapılan üniversite yayın sayısının toplam yayın sayısına oranını ifade eder.</w:t>
            </w:r>
          </w:p>
        </w:tc>
        <w:tc>
          <w:tcPr>
            <w:tcW w:w="1560" w:type="dxa"/>
            <w:gridSpan w:val="2"/>
          </w:tcPr>
          <w:p w14:paraId="726CB57C"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05B0FEC9" w14:textId="77777777">
        <w:trPr>
          <w:trHeight w:val="957"/>
        </w:trPr>
        <w:tc>
          <w:tcPr>
            <w:tcW w:w="567" w:type="dxa"/>
            <w:shd w:val="clear" w:color="auto" w:fill="4AACC5"/>
          </w:tcPr>
          <w:p w14:paraId="45337A6A" w14:textId="77777777" w:rsidR="00052151" w:rsidRPr="006552E8" w:rsidRDefault="00D3649C">
            <w:pPr>
              <w:pStyle w:val="TableParagraph"/>
              <w:spacing w:before="59"/>
              <w:ind w:left="107"/>
              <w:rPr>
                <w:b/>
                <w:sz w:val="24"/>
              </w:rPr>
            </w:pPr>
            <w:r w:rsidRPr="006552E8">
              <w:rPr>
                <w:b/>
                <w:color w:val="FFFFFF"/>
                <w:sz w:val="24"/>
              </w:rPr>
              <w:t>43</w:t>
            </w:r>
          </w:p>
        </w:tc>
        <w:tc>
          <w:tcPr>
            <w:tcW w:w="3658" w:type="dxa"/>
          </w:tcPr>
          <w:p w14:paraId="62EC0E45" w14:textId="77777777" w:rsidR="00052151" w:rsidRPr="006552E8" w:rsidRDefault="00D3649C">
            <w:pPr>
              <w:pStyle w:val="TableParagraph"/>
              <w:spacing w:before="40"/>
              <w:ind w:left="107"/>
              <w:rPr>
                <w:sz w:val="24"/>
              </w:rPr>
            </w:pPr>
            <w:r w:rsidRPr="006552E8">
              <w:rPr>
                <w:sz w:val="24"/>
              </w:rPr>
              <w:t>Öğretim üyesi başına bilimsel</w:t>
            </w:r>
          </w:p>
          <w:p w14:paraId="14EC5E23" w14:textId="77777777" w:rsidR="00052151" w:rsidRPr="006552E8" w:rsidRDefault="00D3649C">
            <w:pPr>
              <w:pStyle w:val="TableParagraph"/>
              <w:ind w:left="107"/>
              <w:rPr>
                <w:sz w:val="24"/>
              </w:rPr>
            </w:pPr>
            <w:r w:rsidRPr="006552E8">
              <w:rPr>
                <w:sz w:val="24"/>
              </w:rPr>
              <w:t>dergilerde yapılan hakemlik sayısı</w:t>
            </w:r>
          </w:p>
        </w:tc>
        <w:tc>
          <w:tcPr>
            <w:tcW w:w="991" w:type="dxa"/>
          </w:tcPr>
          <w:p w14:paraId="4AE41BDD"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2C0DBB23" w14:textId="77777777" w:rsidR="00052151" w:rsidRPr="006552E8" w:rsidRDefault="00D3649C">
            <w:pPr>
              <w:pStyle w:val="TableParagraph"/>
              <w:spacing w:before="40"/>
              <w:ind w:left="230" w:right="200" w:firstLine="124"/>
              <w:rPr>
                <w:sz w:val="24"/>
              </w:rPr>
            </w:pPr>
            <w:r w:rsidRPr="006552E8">
              <w:rPr>
                <w:sz w:val="24"/>
              </w:rPr>
              <w:t>Eğitim/ Araştırma</w:t>
            </w:r>
          </w:p>
        </w:tc>
        <w:tc>
          <w:tcPr>
            <w:tcW w:w="6375" w:type="dxa"/>
          </w:tcPr>
          <w:p w14:paraId="25D0FCFE" w14:textId="77777777" w:rsidR="00052151" w:rsidRPr="006552E8" w:rsidRDefault="00D3649C">
            <w:pPr>
              <w:pStyle w:val="TableParagraph"/>
              <w:spacing w:before="40"/>
              <w:ind w:left="108" w:right="95"/>
              <w:jc w:val="both"/>
              <w:rPr>
                <w:sz w:val="24"/>
              </w:rPr>
            </w:pPr>
            <w:r w:rsidRPr="006552E8">
              <w:rPr>
                <w:sz w:val="24"/>
              </w:rPr>
              <w:t>SCI, SSCI, AHCI, SCI-Expanded ve diğer indeksler kapsamına giren dergilerde öğretim üyesi başına yapılan hakemlik sayısını ifade eder.</w:t>
            </w:r>
          </w:p>
        </w:tc>
        <w:tc>
          <w:tcPr>
            <w:tcW w:w="1560" w:type="dxa"/>
            <w:gridSpan w:val="2"/>
          </w:tcPr>
          <w:p w14:paraId="5D86567E"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24903920" w14:textId="77777777">
        <w:trPr>
          <w:trHeight w:val="959"/>
        </w:trPr>
        <w:tc>
          <w:tcPr>
            <w:tcW w:w="567" w:type="dxa"/>
            <w:shd w:val="clear" w:color="auto" w:fill="4AACC5"/>
          </w:tcPr>
          <w:p w14:paraId="722B24C8" w14:textId="77777777" w:rsidR="00052151" w:rsidRPr="006552E8" w:rsidRDefault="00D3649C">
            <w:pPr>
              <w:pStyle w:val="TableParagraph"/>
              <w:spacing w:before="61"/>
              <w:ind w:left="107"/>
              <w:rPr>
                <w:b/>
                <w:sz w:val="24"/>
              </w:rPr>
            </w:pPr>
            <w:r w:rsidRPr="006552E8">
              <w:rPr>
                <w:b/>
                <w:color w:val="FFFFFF"/>
                <w:sz w:val="24"/>
              </w:rPr>
              <w:t>44</w:t>
            </w:r>
          </w:p>
        </w:tc>
        <w:tc>
          <w:tcPr>
            <w:tcW w:w="3658" w:type="dxa"/>
          </w:tcPr>
          <w:p w14:paraId="7C2EFC99" w14:textId="77777777" w:rsidR="00052151" w:rsidRPr="006552E8" w:rsidRDefault="00D3649C">
            <w:pPr>
              <w:pStyle w:val="TableParagraph"/>
              <w:spacing w:before="40"/>
              <w:ind w:left="107"/>
              <w:rPr>
                <w:sz w:val="24"/>
              </w:rPr>
            </w:pPr>
            <w:r w:rsidRPr="006552E8">
              <w:rPr>
                <w:sz w:val="24"/>
              </w:rPr>
              <w:t>Öğretim üyesi başına bilimsel</w:t>
            </w:r>
          </w:p>
          <w:p w14:paraId="319D61CF" w14:textId="77777777" w:rsidR="00052151" w:rsidRPr="006552E8" w:rsidRDefault="00D3649C">
            <w:pPr>
              <w:pStyle w:val="TableParagraph"/>
              <w:ind w:left="107"/>
              <w:rPr>
                <w:sz w:val="24"/>
              </w:rPr>
            </w:pPr>
            <w:r w:rsidRPr="006552E8">
              <w:rPr>
                <w:sz w:val="24"/>
              </w:rPr>
              <w:t>dergilerde yapılan editörlük sayısı</w:t>
            </w:r>
          </w:p>
        </w:tc>
        <w:tc>
          <w:tcPr>
            <w:tcW w:w="991" w:type="dxa"/>
          </w:tcPr>
          <w:p w14:paraId="7DBE0F26" w14:textId="77777777" w:rsidR="00052151" w:rsidRPr="006552E8" w:rsidRDefault="00D3649C">
            <w:pPr>
              <w:pStyle w:val="TableParagraph"/>
              <w:spacing w:before="40"/>
              <w:ind w:left="180" w:right="173"/>
              <w:jc w:val="center"/>
              <w:rPr>
                <w:sz w:val="24"/>
              </w:rPr>
            </w:pPr>
            <w:r w:rsidRPr="006552E8">
              <w:rPr>
                <w:sz w:val="24"/>
              </w:rPr>
              <w:t>Sayı</w:t>
            </w:r>
          </w:p>
        </w:tc>
        <w:tc>
          <w:tcPr>
            <w:tcW w:w="1418" w:type="dxa"/>
          </w:tcPr>
          <w:p w14:paraId="7F58138C" w14:textId="77777777" w:rsidR="00052151" w:rsidRPr="006552E8" w:rsidRDefault="00D3649C">
            <w:pPr>
              <w:pStyle w:val="TableParagraph"/>
              <w:spacing w:before="40"/>
              <w:ind w:left="230" w:right="200" w:firstLine="124"/>
              <w:rPr>
                <w:sz w:val="24"/>
              </w:rPr>
            </w:pPr>
            <w:r w:rsidRPr="006552E8">
              <w:rPr>
                <w:sz w:val="24"/>
              </w:rPr>
              <w:t>Eğitim/ Araştırma</w:t>
            </w:r>
          </w:p>
        </w:tc>
        <w:tc>
          <w:tcPr>
            <w:tcW w:w="6375" w:type="dxa"/>
          </w:tcPr>
          <w:p w14:paraId="70F2CDAE" w14:textId="77777777" w:rsidR="00052151" w:rsidRPr="006552E8" w:rsidRDefault="00D3649C">
            <w:pPr>
              <w:pStyle w:val="TableParagraph"/>
              <w:spacing w:before="40"/>
              <w:ind w:left="108" w:right="95"/>
              <w:jc w:val="both"/>
              <w:rPr>
                <w:sz w:val="24"/>
              </w:rPr>
            </w:pPr>
            <w:r w:rsidRPr="006552E8">
              <w:rPr>
                <w:sz w:val="24"/>
              </w:rPr>
              <w:t>SCI, SSCI, AHCI, SCI-Expanded ve diğer indeksler kapsamına giren dergilerde öğretim üyesi başına yapılan editörlük sayısını ifade eder.</w:t>
            </w:r>
          </w:p>
        </w:tc>
        <w:tc>
          <w:tcPr>
            <w:tcW w:w="1560" w:type="dxa"/>
            <w:gridSpan w:val="2"/>
          </w:tcPr>
          <w:p w14:paraId="2DC974BD" w14:textId="77777777" w:rsidR="00052151" w:rsidRPr="006552E8" w:rsidRDefault="00D3649C">
            <w:pPr>
              <w:pStyle w:val="TableParagraph"/>
              <w:spacing w:before="40"/>
              <w:ind w:left="185" w:right="170"/>
              <w:jc w:val="center"/>
              <w:rPr>
                <w:sz w:val="24"/>
              </w:rPr>
            </w:pPr>
            <w:r w:rsidRPr="006552E8">
              <w:rPr>
                <w:sz w:val="24"/>
              </w:rPr>
              <w:t>Artış</w:t>
            </w:r>
          </w:p>
        </w:tc>
      </w:tr>
      <w:tr w:rsidR="00052151" w:rsidRPr="006552E8" w14:paraId="278387E6" w14:textId="77777777">
        <w:trPr>
          <w:trHeight w:val="960"/>
        </w:trPr>
        <w:tc>
          <w:tcPr>
            <w:tcW w:w="567" w:type="dxa"/>
            <w:shd w:val="clear" w:color="auto" w:fill="4AACC5"/>
          </w:tcPr>
          <w:p w14:paraId="4BEC3885" w14:textId="77777777" w:rsidR="00052151" w:rsidRPr="006552E8" w:rsidRDefault="00D3649C">
            <w:pPr>
              <w:pStyle w:val="TableParagraph"/>
              <w:spacing w:before="59"/>
              <w:ind w:left="107"/>
              <w:rPr>
                <w:b/>
                <w:sz w:val="24"/>
              </w:rPr>
            </w:pPr>
            <w:r w:rsidRPr="006552E8">
              <w:rPr>
                <w:b/>
                <w:color w:val="FFFFFF"/>
                <w:sz w:val="24"/>
              </w:rPr>
              <w:t>45</w:t>
            </w:r>
          </w:p>
        </w:tc>
        <w:tc>
          <w:tcPr>
            <w:tcW w:w="3658" w:type="dxa"/>
          </w:tcPr>
          <w:p w14:paraId="4041337D" w14:textId="77777777" w:rsidR="00052151" w:rsidRPr="006552E8" w:rsidRDefault="00D3649C">
            <w:pPr>
              <w:pStyle w:val="TableParagraph"/>
              <w:spacing w:before="40"/>
              <w:ind w:left="107" w:right="763"/>
              <w:rPr>
                <w:sz w:val="24"/>
              </w:rPr>
            </w:pPr>
            <w:r w:rsidRPr="006552E8">
              <w:rPr>
                <w:sz w:val="24"/>
              </w:rPr>
              <w:t>Öğrenci başına düşen eğitim amaçlı mekân büyüklüğü</w:t>
            </w:r>
          </w:p>
        </w:tc>
        <w:tc>
          <w:tcPr>
            <w:tcW w:w="991" w:type="dxa"/>
          </w:tcPr>
          <w:p w14:paraId="20610ED7"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46830C12" w14:textId="77777777" w:rsidR="00052151" w:rsidRPr="006552E8" w:rsidRDefault="00D3649C">
            <w:pPr>
              <w:pStyle w:val="TableParagraph"/>
              <w:spacing w:before="37"/>
              <w:ind w:left="157" w:right="146"/>
              <w:jc w:val="center"/>
              <w:rPr>
                <w:sz w:val="24"/>
              </w:rPr>
            </w:pPr>
            <w:r w:rsidRPr="006552E8">
              <w:rPr>
                <w:sz w:val="24"/>
              </w:rPr>
              <w:t>Eğitim</w:t>
            </w:r>
          </w:p>
        </w:tc>
        <w:tc>
          <w:tcPr>
            <w:tcW w:w="6375" w:type="dxa"/>
          </w:tcPr>
          <w:p w14:paraId="2C72F0B2" w14:textId="77777777" w:rsidR="00052151" w:rsidRPr="006552E8" w:rsidRDefault="00D3649C">
            <w:pPr>
              <w:pStyle w:val="TableParagraph"/>
              <w:spacing w:before="40"/>
              <w:ind w:left="108" w:right="92"/>
              <w:jc w:val="both"/>
              <w:rPr>
                <w:sz w:val="24"/>
              </w:rPr>
            </w:pPr>
            <w:r w:rsidRPr="006552E8">
              <w:rPr>
                <w:sz w:val="24"/>
              </w:rPr>
              <w:t>Fakülte binaları, merkezi derslik binaları ve benzeri nitelikteki binaların öğrenci başına düşen brüt kapalı alan (m</w:t>
            </w:r>
            <w:r w:rsidRPr="006552E8">
              <w:rPr>
                <w:sz w:val="24"/>
                <w:vertAlign w:val="superscript"/>
              </w:rPr>
              <w:t>2</w:t>
            </w:r>
            <w:r w:rsidRPr="006552E8">
              <w:rPr>
                <w:sz w:val="24"/>
              </w:rPr>
              <w:t>) büyüklük bilgisini ifade eder.</w:t>
            </w:r>
          </w:p>
        </w:tc>
        <w:tc>
          <w:tcPr>
            <w:tcW w:w="1560" w:type="dxa"/>
            <w:gridSpan w:val="2"/>
          </w:tcPr>
          <w:p w14:paraId="5088B48E"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13ADBB8D" w14:textId="77777777">
        <w:trPr>
          <w:trHeight w:val="959"/>
        </w:trPr>
        <w:tc>
          <w:tcPr>
            <w:tcW w:w="567" w:type="dxa"/>
            <w:shd w:val="clear" w:color="auto" w:fill="4AACC5"/>
          </w:tcPr>
          <w:p w14:paraId="7C015400" w14:textId="77777777" w:rsidR="00052151" w:rsidRPr="006552E8" w:rsidRDefault="00D3649C">
            <w:pPr>
              <w:pStyle w:val="TableParagraph"/>
              <w:spacing w:before="59"/>
              <w:ind w:left="107"/>
              <w:rPr>
                <w:b/>
                <w:sz w:val="24"/>
              </w:rPr>
            </w:pPr>
            <w:r w:rsidRPr="006552E8">
              <w:rPr>
                <w:b/>
                <w:color w:val="FFFFFF"/>
                <w:sz w:val="24"/>
              </w:rPr>
              <w:t>46</w:t>
            </w:r>
          </w:p>
        </w:tc>
        <w:tc>
          <w:tcPr>
            <w:tcW w:w="3658" w:type="dxa"/>
          </w:tcPr>
          <w:p w14:paraId="5A006ED9" w14:textId="77777777" w:rsidR="00052151" w:rsidRPr="006552E8" w:rsidRDefault="00D3649C">
            <w:pPr>
              <w:pStyle w:val="TableParagraph"/>
              <w:spacing w:before="40"/>
              <w:ind w:left="107" w:right="444"/>
              <w:rPr>
                <w:sz w:val="24"/>
              </w:rPr>
            </w:pPr>
            <w:r w:rsidRPr="006552E8">
              <w:rPr>
                <w:sz w:val="24"/>
              </w:rPr>
              <w:t>Öğrenci başına düşen araştırma amaçlı mekân büyüklüğü</w:t>
            </w:r>
          </w:p>
        </w:tc>
        <w:tc>
          <w:tcPr>
            <w:tcW w:w="991" w:type="dxa"/>
          </w:tcPr>
          <w:p w14:paraId="5DA95592"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44449A9B"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16EBFA9D" w14:textId="77777777" w:rsidR="00052151" w:rsidRPr="006552E8" w:rsidRDefault="00D3649C">
            <w:pPr>
              <w:pStyle w:val="TableParagraph"/>
              <w:spacing w:before="40"/>
              <w:ind w:left="108" w:right="96"/>
              <w:jc w:val="both"/>
              <w:rPr>
                <w:sz w:val="24"/>
              </w:rPr>
            </w:pPr>
            <w:r w:rsidRPr="006552E8">
              <w:rPr>
                <w:sz w:val="24"/>
              </w:rPr>
              <w:t>Atölye, merkezi laboratuvar binaları, araştırma laboratuvarları ve benzeri nitelikteki binaların öğrenci başına düşen brüt kapalı alan (m</w:t>
            </w:r>
            <w:r w:rsidRPr="006552E8">
              <w:rPr>
                <w:sz w:val="24"/>
                <w:vertAlign w:val="superscript"/>
              </w:rPr>
              <w:t>2</w:t>
            </w:r>
            <w:r w:rsidRPr="006552E8">
              <w:rPr>
                <w:sz w:val="24"/>
              </w:rPr>
              <w:t>) büyüklük bilgisini ifade eder.</w:t>
            </w:r>
          </w:p>
        </w:tc>
        <w:tc>
          <w:tcPr>
            <w:tcW w:w="1560" w:type="dxa"/>
            <w:gridSpan w:val="2"/>
          </w:tcPr>
          <w:p w14:paraId="75FA0564"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4201A42C" w14:textId="77777777">
        <w:trPr>
          <w:trHeight w:val="664"/>
        </w:trPr>
        <w:tc>
          <w:tcPr>
            <w:tcW w:w="567" w:type="dxa"/>
            <w:shd w:val="clear" w:color="auto" w:fill="4AACC5"/>
          </w:tcPr>
          <w:p w14:paraId="0B00CB32" w14:textId="77777777" w:rsidR="00052151" w:rsidRPr="006552E8" w:rsidRDefault="00D3649C">
            <w:pPr>
              <w:pStyle w:val="TableParagraph"/>
              <w:spacing w:before="59"/>
              <w:ind w:left="107"/>
              <w:rPr>
                <w:b/>
                <w:sz w:val="24"/>
              </w:rPr>
            </w:pPr>
            <w:r w:rsidRPr="006552E8">
              <w:rPr>
                <w:b/>
                <w:color w:val="FFFFFF"/>
                <w:sz w:val="24"/>
              </w:rPr>
              <w:t>47</w:t>
            </w:r>
          </w:p>
        </w:tc>
        <w:tc>
          <w:tcPr>
            <w:tcW w:w="3658" w:type="dxa"/>
          </w:tcPr>
          <w:p w14:paraId="387FEEC4" w14:textId="77777777" w:rsidR="00052151" w:rsidRPr="006552E8" w:rsidRDefault="00D3649C">
            <w:pPr>
              <w:pStyle w:val="TableParagraph"/>
              <w:spacing w:before="37"/>
              <w:ind w:left="107"/>
              <w:rPr>
                <w:sz w:val="24"/>
              </w:rPr>
            </w:pPr>
            <w:r w:rsidRPr="006552E8">
              <w:rPr>
                <w:sz w:val="24"/>
              </w:rPr>
              <w:t>Patent başvurusu sayısı</w:t>
            </w:r>
          </w:p>
        </w:tc>
        <w:tc>
          <w:tcPr>
            <w:tcW w:w="991" w:type="dxa"/>
          </w:tcPr>
          <w:p w14:paraId="1EF7B87C"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206D3A60"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196539BD" w14:textId="77777777" w:rsidR="00052151" w:rsidRPr="006552E8" w:rsidRDefault="00D3649C">
            <w:pPr>
              <w:pStyle w:val="TableParagraph"/>
              <w:tabs>
                <w:tab w:val="left" w:pos="753"/>
                <w:tab w:val="left" w:pos="1604"/>
                <w:tab w:val="left" w:pos="2038"/>
                <w:tab w:val="left" w:pos="2873"/>
                <w:tab w:val="left" w:pos="3859"/>
                <w:tab w:val="left" w:pos="4293"/>
                <w:tab w:val="left" w:pos="5617"/>
              </w:tabs>
              <w:spacing w:before="40"/>
              <w:ind w:left="108" w:right="95"/>
              <w:rPr>
                <w:sz w:val="24"/>
              </w:rPr>
            </w:pPr>
            <w:r w:rsidRPr="006552E8">
              <w:rPr>
                <w:sz w:val="24"/>
              </w:rPr>
              <w:t>Türk</w:t>
            </w:r>
            <w:r w:rsidRPr="006552E8">
              <w:rPr>
                <w:sz w:val="24"/>
              </w:rPr>
              <w:tab/>
              <w:t>Patent</w:t>
            </w:r>
            <w:r w:rsidRPr="006552E8">
              <w:rPr>
                <w:sz w:val="24"/>
              </w:rPr>
              <w:tab/>
              <w:t>ve</w:t>
            </w:r>
            <w:r w:rsidRPr="006552E8">
              <w:rPr>
                <w:sz w:val="24"/>
              </w:rPr>
              <w:tab/>
              <w:t>Marka</w:t>
            </w:r>
            <w:r w:rsidRPr="006552E8">
              <w:rPr>
                <w:sz w:val="24"/>
              </w:rPr>
              <w:tab/>
              <w:t>Kurumu</w:t>
            </w:r>
            <w:r w:rsidRPr="006552E8">
              <w:rPr>
                <w:sz w:val="24"/>
              </w:rPr>
              <w:tab/>
              <w:t>ile</w:t>
            </w:r>
            <w:r w:rsidRPr="006552E8">
              <w:rPr>
                <w:sz w:val="24"/>
              </w:rPr>
              <w:tab/>
              <w:t>uluslararası</w:t>
            </w:r>
            <w:r w:rsidRPr="006552E8">
              <w:rPr>
                <w:sz w:val="24"/>
              </w:rPr>
              <w:tab/>
            </w:r>
            <w:r w:rsidRPr="006552E8">
              <w:rPr>
                <w:spacing w:val="-3"/>
                <w:sz w:val="24"/>
              </w:rPr>
              <w:t xml:space="preserve">patent </w:t>
            </w:r>
            <w:r w:rsidRPr="006552E8">
              <w:rPr>
                <w:sz w:val="24"/>
              </w:rPr>
              <w:t>kuruluşlarına yapılan toplam patent başvuru sayısını ifade</w:t>
            </w:r>
            <w:r w:rsidRPr="006552E8">
              <w:rPr>
                <w:spacing w:val="-40"/>
                <w:sz w:val="24"/>
              </w:rPr>
              <w:t xml:space="preserve"> </w:t>
            </w:r>
            <w:r w:rsidRPr="006552E8">
              <w:rPr>
                <w:sz w:val="24"/>
              </w:rPr>
              <w:t>eder.</w:t>
            </w:r>
          </w:p>
        </w:tc>
        <w:tc>
          <w:tcPr>
            <w:tcW w:w="1560" w:type="dxa"/>
            <w:gridSpan w:val="2"/>
          </w:tcPr>
          <w:p w14:paraId="5B64B85D"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2D07C6EB" w14:textId="77777777">
        <w:trPr>
          <w:trHeight w:val="667"/>
        </w:trPr>
        <w:tc>
          <w:tcPr>
            <w:tcW w:w="567" w:type="dxa"/>
            <w:shd w:val="clear" w:color="auto" w:fill="4AACC5"/>
          </w:tcPr>
          <w:p w14:paraId="54040466" w14:textId="77777777" w:rsidR="00052151" w:rsidRPr="006552E8" w:rsidRDefault="00D3649C">
            <w:pPr>
              <w:pStyle w:val="TableParagraph"/>
              <w:spacing w:before="60"/>
              <w:ind w:left="107"/>
              <w:rPr>
                <w:b/>
                <w:sz w:val="24"/>
              </w:rPr>
            </w:pPr>
            <w:r w:rsidRPr="006552E8">
              <w:rPr>
                <w:b/>
                <w:color w:val="FFFFFF"/>
                <w:sz w:val="24"/>
              </w:rPr>
              <w:t>48</w:t>
            </w:r>
          </w:p>
        </w:tc>
        <w:tc>
          <w:tcPr>
            <w:tcW w:w="3658" w:type="dxa"/>
          </w:tcPr>
          <w:p w14:paraId="3929A3C8" w14:textId="77777777" w:rsidR="00052151" w:rsidRPr="006552E8" w:rsidRDefault="00D3649C">
            <w:pPr>
              <w:pStyle w:val="TableParagraph"/>
              <w:spacing w:before="38"/>
              <w:ind w:left="107"/>
              <w:rPr>
                <w:sz w:val="24"/>
              </w:rPr>
            </w:pPr>
            <w:r w:rsidRPr="006552E8">
              <w:rPr>
                <w:sz w:val="24"/>
              </w:rPr>
              <w:t>Tescil edilen patent sayısı</w:t>
            </w:r>
          </w:p>
        </w:tc>
        <w:tc>
          <w:tcPr>
            <w:tcW w:w="991" w:type="dxa"/>
          </w:tcPr>
          <w:p w14:paraId="0D7D0A9F" w14:textId="77777777" w:rsidR="00052151" w:rsidRPr="006552E8" w:rsidRDefault="00D3649C">
            <w:pPr>
              <w:pStyle w:val="TableParagraph"/>
              <w:spacing w:before="38"/>
              <w:ind w:left="180" w:right="173"/>
              <w:jc w:val="center"/>
              <w:rPr>
                <w:sz w:val="24"/>
              </w:rPr>
            </w:pPr>
            <w:r w:rsidRPr="006552E8">
              <w:rPr>
                <w:sz w:val="24"/>
              </w:rPr>
              <w:t>Sayı</w:t>
            </w:r>
          </w:p>
        </w:tc>
        <w:tc>
          <w:tcPr>
            <w:tcW w:w="1418" w:type="dxa"/>
          </w:tcPr>
          <w:p w14:paraId="110D3CDF" w14:textId="77777777" w:rsidR="00052151" w:rsidRPr="006552E8" w:rsidRDefault="00D3649C">
            <w:pPr>
              <w:pStyle w:val="TableParagraph"/>
              <w:spacing w:before="38"/>
              <w:ind w:left="157" w:right="146"/>
              <w:jc w:val="center"/>
              <w:rPr>
                <w:sz w:val="24"/>
              </w:rPr>
            </w:pPr>
            <w:r w:rsidRPr="006552E8">
              <w:rPr>
                <w:sz w:val="24"/>
              </w:rPr>
              <w:t>Araştırma</w:t>
            </w:r>
          </w:p>
        </w:tc>
        <w:tc>
          <w:tcPr>
            <w:tcW w:w="6375" w:type="dxa"/>
          </w:tcPr>
          <w:p w14:paraId="43E4F8F3" w14:textId="77777777" w:rsidR="00052151" w:rsidRPr="006552E8" w:rsidRDefault="00D3649C">
            <w:pPr>
              <w:pStyle w:val="TableParagraph"/>
              <w:tabs>
                <w:tab w:val="left" w:pos="753"/>
                <w:tab w:val="left" w:pos="1604"/>
                <w:tab w:val="left" w:pos="2038"/>
                <w:tab w:val="left" w:pos="2873"/>
                <w:tab w:val="left" w:pos="3859"/>
                <w:tab w:val="left" w:pos="4293"/>
                <w:tab w:val="left" w:pos="5617"/>
              </w:tabs>
              <w:spacing w:before="40"/>
              <w:ind w:left="108" w:right="99"/>
              <w:rPr>
                <w:sz w:val="24"/>
              </w:rPr>
            </w:pPr>
            <w:r w:rsidRPr="006552E8">
              <w:rPr>
                <w:sz w:val="24"/>
              </w:rPr>
              <w:t>Türk</w:t>
            </w:r>
            <w:r w:rsidRPr="006552E8">
              <w:rPr>
                <w:sz w:val="24"/>
              </w:rPr>
              <w:tab/>
              <w:t>Patent</w:t>
            </w:r>
            <w:r w:rsidRPr="006552E8">
              <w:rPr>
                <w:sz w:val="24"/>
              </w:rPr>
              <w:tab/>
              <w:t>ve</w:t>
            </w:r>
            <w:r w:rsidRPr="006552E8">
              <w:rPr>
                <w:sz w:val="24"/>
              </w:rPr>
              <w:tab/>
              <w:t>Marka</w:t>
            </w:r>
            <w:r w:rsidRPr="006552E8">
              <w:rPr>
                <w:sz w:val="24"/>
              </w:rPr>
              <w:tab/>
              <w:t>Kurumu</w:t>
            </w:r>
            <w:r w:rsidRPr="006552E8">
              <w:rPr>
                <w:sz w:val="24"/>
              </w:rPr>
              <w:tab/>
              <w:t>ile</w:t>
            </w:r>
            <w:r w:rsidRPr="006552E8">
              <w:rPr>
                <w:sz w:val="24"/>
              </w:rPr>
              <w:tab/>
              <w:t>uluslararası</w:t>
            </w:r>
            <w:r w:rsidRPr="006552E8">
              <w:rPr>
                <w:sz w:val="24"/>
              </w:rPr>
              <w:tab/>
            </w:r>
            <w:r w:rsidRPr="006552E8">
              <w:rPr>
                <w:spacing w:val="-4"/>
                <w:sz w:val="24"/>
              </w:rPr>
              <w:t xml:space="preserve">patent </w:t>
            </w:r>
            <w:r w:rsidRPr="006552E8">
              <w:rPr>
                <w:sz w:val="24"/>
              </w:rPr>
              <w:t>kuruluşlarından tescil edilen toplam patent sayısını ifade</w:t>
            </w:r>
            <w:r w:rsidRPr="006552E8">
              <w:rPr>
                <w:spacing w:val="-24"/>
                <w:sz w:val="24"/>
              </w:rPr>
              <w:t xml:space="preserve"> </w:t>
            </w:r>
            <w:r w:rsidRPr="006552E8">
              <w:rPr>
                <w:sz w:val="24"/>
              </w:rPr>
              <w:lastRenderedPageBreak/>
              <w:t>eder.</w:t>
            </w:r>
          </w:p>
        </w:tc>
        <w:tc>
          <w:tcPr>
            <w:tcW w:w="1560" w:type="dxa"/>
            <w:gridSpan w:val="2"/>
          </w:tcPr>
          <w:p w14:paraId="422F561F" w14:textId="77777777" w:rsidR="00052151" w:rsidRPr="006552E8" w:rsidRDefault="00D3649C">
            <w:pPr>
              <w:pStyle w:val="TableParagraph"/>
              <w:spacing w:before="38"/>
              <w:ind w:left="185" w:right="170"/>
              <w:jc w:val="center"/>
              <w:rPr>
                <w:sz w:val="24"/>
              </w:rPr>
            </w:pPr>
            <w:r w:rsidRPr="006552E8">
              <w:rPr>
                <w:sz w:val="24"/>
              </w:rPr>
              <w:lastRenderedPageBreak/>
              <w:t>Artış</w:t>
            </w:r>
          </w:p>
        </w:tc>
      </w:tr>
      <w:tr w:rsidR="00052151" w:rsidRPr="006552E8" w14:paraId="123F83AC" w14:textId="77777777">
        <w:trPr>
          <w:trHeight w:val="962"/>
        </w:trPr>
        <w:tc>
          <w:tcPr>
            <w:tcW w:w="567" w:type="dxa"/>
            <w:tcBorders>
              <w:bottom w:val="double" w:sz="1" w:space="0" w:color="000000"/>
            </w:tcBorders>
            <w:shd w:val="clear" w:color="auto" w:fill="4AACC5"/>
          </w:tcPr>
          <w:p w14:paraId="1E66EF2E" w14:textId="77777777" w:rsidR="00052151" w:rsidRPr="006552E8" w:rsidRDefault="00D3649C">
            <w:pPr>
              <w:pStyle w:val="TableParagraph"/>
              <w:spacing w:before="59"/>
              <w:ind w:left="107"/>
              <w:rPr>
                <w:b/>
                <w:sz w:val="24"/>
              </w:rPr>
            </w:pPr>
            <w:r w:rsidRPr="006552E8">
              <w:rPr>
                <w:b/>
                <w:color w:val="FFFFFF"/>
                <w:sz w:val="24"/>
              </w:rPr>
              <w:lastRenderedPageBreak/>
              <w:t>49</w:t>
            </w:r>
          </w:p>
        </w:tc>
        <w:tc>
          <w:tcPr>
            <w:tcW w:w="3658" w:type="dxa"/>
            <w:tcBorders>
              <w:bottom w:val="double" w:sz="1" w:space="0" w:color="000000"/>
            </w:tcBorders>
          </w:tcPr>
          <w:p w14:paraId="6DF267F6" w14:textId="77777777" w:rsidR="00052151" w:rsidRPr="006552E8" w:rsidRDefault="00D3649C">
            <w:pPr>
              <w:pStyle w:val="TableParagraph"/>
              <w:spacing w:before="37"/>
              <w:ind w:left="107"/>
              <w:rPr>
                <w:sz w:val="24"/>
              </w:rPr>
            </w:pPr>
            <w:r w:rsidRPr="006552E8">
              <w:rPr>
                <w:sz w:val="24"/>
              </w:rPr>
              <w:t>Patente dönüşen proje sayısı</w:t>
            </w:r>
          </w:p>
        </w:tc>
        <w:tc>
          <w:tcPr>
            <w:tcW w:w="991" w:type="dxa"/>
            <w:tcBorders>
              <w:bottom w:val="double" w:sz="1" w:space="0" w:color="000000"/>
            </w:tcBorders>
          </w:tcPr>
          <w:p w14:paraId="078B47AD"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Borders>
              <w:bottom w:val="double" w:sz="1" w:space="0" w:color="000000"/>
            </w:tcBorders>
          </w:tcPr>
          <w:p w14:paraId="05495C57"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Borders>
              <w:bottom w:val="double" w:sz="1" w:space="0" w:color="000000"/>
            </w:tcBorders>
          </w:tcPr>
          <w:p w14:paraId="6A683AB0" w14:textId="77777777" w:rsidR="00052151" w:rsidRPr="006552E8" w:rsidRDefault="00D3649C">
            <w:pPr>
              <w:pStyle w:val="TableParagraph"/>
              <w:spacing w:before="40"/>
              <w:ind w:left="108" w:right="94"/>
              <w:jc w:val="both"/>
              <w:rPr>
                <w:sz w:val="24"/>
              </w:rPr>
            </w:pPr>
            <w:r w:rsidRPr="006552E8">
              <w:rPr>
                <w:sz w:val="24"/>
              </w:rPr>
              <w:t>Üniversitenin kendi bünyesinde veya protokol ve sözleşmelerle özel sektörle işbirliği içerisinde yürüttüğü projelerden patente dönüşenlerin toplam sayısını ifade eder.</w:t>
            </w:r>
          </w:p>
        </w:tc>
        <w:tc>
          <w:tcPr>
            <w:tcW w:w="1560" w:type="dxa"/>
            <w:gridSpan w:val="2"/>
          </w:tcPr>
          <w:p w14:paraId="3BA05DE9"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151AD476" w14:textId="77777777">
        <w:trPr>
          <w:trHeight w:val="276"/>
        </w:trPr>
        <w:tc>
          <w:tcPr>
            <w:tcW w:w="13662" w:type="dxa"/>
            <w:gridSpan w:val="6"/>
            <w:tcBorders>
              <w:top w:val="double" w:sz="1" w:space="0" w:color="000000"/>
              <w:left w:val="nil"/>
              <w:bottom w:val="nil"/>
              <w:right w:val="nil"/>
            </w:tcBorders>
            <w:shd w:val="clear" w:color="auto" w:fill="30849B"/>
          </w:tcPr>
          <w:p w14:paraId="29AB10A9" w14:textId="77777777" w:rsidR="00052151" w:rsidRPr="006552E8" w:rsidRDefault="00D3649C">
            <w:pPr>
              <w:pStyle w:val="TableParagraph"/>
              <w:spacing w:before="23"/>
              <w:rPr>
                <w:b/>
                <w:sz w:val="18"/>
              </w:rPr>
            </w:pPr>
            <w:r w:rsidRPr="006552E8">
              <w:rPr>
                <w:b/>
                <w:color w:val="FFFFFF"/>
                <w:sz w:val="18"/>
              </w:rPr>
              <w:t>Üniversiteler İçin Stratejik Planlama Rehberi</w:t>
            </w:r>
          </w:p>
        </w:tc>
        <w:tc>
          <w:tcPr>
            <w:tcW w:w="907" w:type="dxa"/>
            <w:tcBorders>
              <w:left w:val="nil"/>
              <w:bottom w:val="nil"/>
              <w:right w:val="nil"/>
            </w:tcBorders>
          </w:tcPr>
          <w:p w14:paraId="22AAFF8F" w14:textId="77777777" w:rsidR="00052151" w:rsidRPr="006552E8" w:rsidRDefault="00D3649C">
            <w:pPr>
              <w:pStyle w:val="TableParagraph"/>
              <w:spacing w:line="257" w:lineRule="exact"/>
              <w:ind w:left="-23"/>
              <w:rPr>
                <w:sz w:val="24"/>
              </w:rPr>
            </w:pPr>
            <w:r w:rsidRPr="006552E8">
              <w:rPr>
                <w:color w:val="FFFFFF"/>
                <w:sz w:val="24"/>
                <w:shd w:val="clear" w:color="auto" w:fill="30849B"/>
              </w:rPr>
              <w:t>105</w:t>
            </w:r>
          </w:p>
        </w:tc>
      </w:tr>
    </w:tbl>
    <w:p w14:paraId="41557F98" w14:textId="77777777" w:rsidR="00052151" w:rsidRPr="006552E8" w:rsidRDefault="00052151">
      <w:pPr>
        <w:spacing w:line="257" w:lineRule="exact"/>
        <w:rPr>
          <w:sz w:val="24"/>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80CC410"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5C605A3F" wp14:editId="7772F7C7">
                <wp:extent cx="8929370" cy="140335"/>
                <wp:effectExtent l="0" t="0" r="0" b="0"/>
                <wp:docPr id="12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E311"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5C605A3F" id="Text Box 112" o:spid="_x0000_s1367"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" fillcolor="#30849b" stroked="f">
                <v:path arrowok="t"/>
                <v:textbox inset="0,0,0,0">
                  <w:txbxContent>
                    <w:p w14:paraId="46ECE311"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CCA451E" w14:textId="77777777" w:rsidR="00052151" w:rsidRPr="006552E8" w:rsidRDefault="00052151">
      <w:pPr>
        <w:pStyle w:val="GvdeMetni"/>
        <w:rPr>
          <w:b/>
          <w:sz w:val="20"/>
        </w:rPr>
      </w:pPr>
    </w:p>
    <w:p w14:paraId="26CA8FA7" w14:textId="77777777" w:rsidR="00052151" w:rsidRPr="006552E8" w:rsidRDefault="00052151">
      <w:pPr>
        <w:pStyle w:val="GvdeMetni"/>
        <w:rPr>
          <w:b/>
          <w:sz w:val="20"/>
        </w:rPr>
      </w:pPr>
    </w:p>
    <w:p w14:paraId="43F5C7F8" w14:textId="77777777" w:rsidR="00052151" w:rsidRPr="006552E8" w:rsidRDefault="00052151">
      <w:pPr>
        <w:pStyle w:val="GvdeMetni"/>
        <w:rPr>
          <w:b/>
          <w:sz w:val="20"/>
        </w:rPr>
      </w:pPr>
    </w:p>
    <w:p w14:paraId="470547D1" w14:textId="77777777" w:rsidR="00052151" w:rsidRPr="006552E8" w:rsidRDefault="00052151">
      <w:pPr>
        <w:pStyle w:val="GvdeMetni"/>
        <w:rPr>
          <w:b/>
          <w:sz w:val="20"/>
        </w:rPr>
      </w:pPr>
    </w:p>
    <w:p w14:paraId="30A0E4C9" w14:textId="77777777" w:rsidR="00052151" w:rsidRPr="006552E8" w:rsidRDefault="00052151">
      <w:pPr>
        <w:pStyle w:val="GvdeMetni"/>
        <w:rPr>
          <w:b/>
          <w:sz w:val="20"/>
        </w:rPr>
      </w:pPr>
    </w:p>
    <w:p w14:paraId="2775ADEA" w14:textId="77777777" w:rsidR="00052151" w:rsidRPr="006552E8" w:rsidRDefault="00052151">
      <w:pPr>
        <w:pStyle w:val="GvdeMetni"/>
        <w:spacing w:before="9"/>
        <w:rPr>
          <w:b/>
          <w:sz w:val="10"/>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1560"/>
      </w:tblGrid>
      <w:tr w:rsidR="00052151" w:rsidRPr="006552E8" w14:paraId="5296136D" w14:textId="77777777">
        <w:trPr>
          <w:trHeight w:val="746"/>
        </w:trPr>
        <w:tc>
          <w:tcPr>
            <w:tcW w:w="567" w:type="dxa"/>
            <w:shd w:val="clear" w:color="auto" w:fill="4AACC5"/>
          </w:tcPr>
          <w:p w14:paraId="689DBB01" w14:textId="77777777" w:rsidR="00052151" w:rsidRPr="006552E8" w:rsidRDefault="00052151">
            <w:pPr>
              <w:pStyle w:val="TableParagraph"/>
              <w:spacing w:before="5"/>
              <w:rPr>
                <w:b/>
                <w:sz w:val="18"/>
              </w:rPr>
            </w:pPr>
          </w:p>
          <w:p w14:paraId="061BFCC5" w14:textId="77777777" w:rsidR="00052151" w:rsidRPr="006552E8" w:rsidRDefault="00D3649C">
            <w:pPr>
              <w:pStyle w:val="TableParagraph"/>
              <w:ind w:left="107"/>
              <w:rPr>
                <w:b/>
                <w:sz w:val="24"/>
              </w:rPr>
            </w:pPr>
            <w:r w:rsidRPr="006552E8">
              <w:rPr>
                <w:b/>
                <w:color w:val="FFFFFF"/>
                <w:sz w:val="24"/>
              </w:rPr>
              <w:t>No</w:t>
            </w:r>
          </w:p>
        </w:tc>
        <w:tc>
          <w:tcPr>
            <w:tcW w:w="3658" w:type="dxa"/>
            <w:shd w:val="clear" w:color="auto" w:fill="4AACC5"/>
          </w:tcPr>
          <w:p w14:paraId="7ABCB827" w14:textId="77777777" w:rsidR="00052151" w:rsidRPr="006552E8" w:rsidRDefault="00052151">
            <w:pPr>
              <w:pStyle w:val="TableParagraph"/>
              <w:spacing w:before="7"/>
              <w:rPr>
                <w:b/>
                <w:sz w:val="18"/>
              </w:rPr>
            </w:pPr>
          </w:p>
          <w:p w14:paraId="34F19EEA" w14:textId="77777777" w:rsidR="00052151" w:rsidRPr="006552E8" w:rsidRDefault="00D3649C">
            <w:pPr>
              <w:pStyle w:val="TableParagraph"/>
              <w:ind w:left="606"/>
              <w:rPr>
                <w:b/>
                <w:sz w:val="24"/>
              </w:rPr>
            </w:pPr>
            <w:r w:rsidRPr="006552E8">
              <w:rPr>
                <w:b/>
                <w:color w:val="FFFFFF"/>
                <w:sz w:val="24"/>
              </w:rPr>
              <w:t>Performans Göstergeleri</w:t>
            </w:r>
          </w:p>
        </w:tc>
        <w:tc>
          <w:tcPr>
            <w:tcW w:w="991" w:type="dxa"/>
            <w:shd w:val="clear" w:color="auto" w:fill="4AACC5"/>
          </w:tcPr>
          <w:p w14:paraId="346A3C78" w14:textId="77777777" w:rsidR="00052151" w:rsidRPr="006552E8" w:rsidRDefault="00D3649C">
            <w:pPr>
              <w:pStyle w:val="TableParagraph"/>
              <w:spacing w:before="78"/>
              <w:ind w:left="199" w:right="145" w:hanging="29"/>
              <w:rPr>
                <w:b/>
                <w:sz w:val="24"/>
              </w:rPr>
            </w:pPr>
            <w:r w:rsidRPr="006552E8">
              <w:rPr>
                <w:b/>
                <w:color w:val="FFFFFF"/>
                <w:sz w:val="24"/>
              </w:rPr>
              <w:t>Ölçüm Birimi</w:t>
            </w:r>
          </w:p>
        </w:tc>
        <w:tc>
          <w:tcPr>
            <w:tcW w:w="1418" w:type="dxa"/>
            <w:shd w:val="clear" w:color="auto" w:fill="4AACC5"/>
          </w:tcPr>
          <w:p w14:paraId="6A9E89AE" w14:textId="77777777" w:rsidR="00052151" w:rsidRPr="006552E8" w:rsidRDefault="00052151">
            <w:pPr>
              <w:pStyle w:val="TableParagraph"/>
              <w:spacing w:before="7"/>
              <w:rPr>
                <w:b/>
                <w:sz w:val="18"/>
              </w:rPr>
            </w:pPr>
          </w:p>
          <w:p w14:paraId="5F14B9FE" w14:textId="77777777" w:rsidR="00052151" w:rsidRPr="006552E8" w:rsidRDefault="00D3649C">
            <w:pPr>
              <w:pStyle w:val="TableParagraph"/>
              <w:ind w:left="157" w:right="148"/>
              <w:jc w:val="center"/>
              <w:rPr>
                <w:b/>
                <w:sz w:val="24"/>
              </w:rPr>
            </w:pPr>
            <w:r w:rsidRPr="006552E8">
              <w:rPr>
                <w:b/>
                <w:color w:val="FFFFFF"/>
                <w:sz w:val="24"/>
              </w:rPr>
              <w:t>Sınıf</w:t>
            </w:r>
          </w:p>
        </w:tc>
        <w:tc>
          <w:tcPr>
            <w:tcW w:w="6375" w:type="dxa"/>
            <w:shd w:val="clear" w:color="auto" w:fill="4AACC5"/>
          </w:tcPr>
          <w:p w14:paraId="393020B0" w14:textId="77777777" w:rsidR="00052151" w:rsidRPr="006552E8" w:rsidRDefault="00052151">
            <w:pPr>
              <w:pStyle w:val="TableParagraph"/>
              <w:spacing w:before="7"/>
              <w:rPr>
                <w:b/>
                <w:sz w:val="18"/>
              </w:rPr>
            </w:pPr>
          </w:p>
          <w:p w14:paraId="0662CA7F" w14:textId="77777777" w:rsidR="00052151" w:rsidRPr="006552E8" w:rsidRDefault="00D3649C">
            <w:pPr>
              <w:pStyle w:val="TableParagraph"/>
              <w:ind w:left="2710" w:right="2700"/>
              <w:jc w:val="center"/>
              <w:rPr>
                <w:b/>
                <w:sz w:val="24"/>
              </w:rPr>
            </w:pPr>
            <w:r w:rsidRPr="006552E8">
              <w:rPr>
                <w:b/>
                <w:color w:val="FFFFFF"/>
                <w:sz w:val="24"/>
              </w:rPr>
              <w:t>Açıklama</w:t>
            </w:r>
          </w:p>
        </w:tc>
        <w:tc>
          <w:tcPr>
            <w:tcW w:w="1560" w:type="dxa"/>
            <w:shd w:val="clear" w:color="auto" w:fill="4AACC5"/>
          </w:tcPr>
          <w:p w14:paraId="16FF135A" w14:textId="77777777" w:rsidR="00052151" w:rsidRPr="006552E8" w:rsidRDefault="00D3649C">
            <w:pPr>
              <w:pStyle w:val="TableParagraph"/>
              <w:spacing w:before="78"/>
              <w:ind w:left="524" w:right="141" w:hanging="354"/>
              <w:rPr>
                <w:b/>
                <w:sz w:val="24"/>
              </w:rPr>
            </w:pPr>
            <w:r w:rsidRPr="006552E8">
              <w:rPr>
                <w:b/>
                <w:color w:val="FFFFFF"/>
                <w:sz w:val="24"/>
              </w:rPr>
              <w:t>Göstergenin Yönü</w:t>
            </w:r>
          </w:p>
        </w:tc>
      </w:tr>
      <w:tr w:rsidR="00052151" w:rsidRPr="006552E8" w14:paraId="6A56E1DC" w14:textId="77777777">
        <w:trPr>
          <w:trHeight w:val="664"/>
        </w:trPr>
        <w:tc>
          <w:tcPr>
            <w:tcW w:w="567" w:type="dxa"/>
            <w:shd w:val="clear" w:color="auto" w:fill="4AACC5"/>
          </w:tcPr>
          <w:p w14:paraId="62740B1F" w14:textId="77777777" w:rsidR="00052151" w:rsidRPr="006552E8" w:rsidRDefault="00D3649C">
            <w:pPr>
              <w:pStyle w:val="TableParagraph"/>
              <w:spacing w:before="59"/>
              <w:ind w:left="107"/>
              <w:rPr>
                <w:b/>
                <w:sz w:val="24"/>
              </w:rPr>
            </w:pPr>
            <w:r w:rsidRPr="006552E8">
              <w:rPr>
                <w:b/>
                <w:color w:val="FFFFFF"/>
                <w:sz w:val="24"/>
              </w:rPr>
              <w:t>50</w:t>
            </w:r>
          </w:p>
        </w:tc>
        <w:tc>
          <w:tcPr>
            <w:tcW w:w="3658" w:type="dxa"/>
          </w:tcPr>
          <w:p w14:paraId="18DB8BE4" w14:textId="77777777" w:rsidR="00052151" w:rsidRPr="006552E8" w:rsidRDefault="00D3649C">
            <w:pPr>
              <w:pStyle w:val="TableParagraph"/>
              <w:spacing w:before="37"/>
              <w:ind w:left="107" w:right="523"/>
              <w:rPr>
                <w:sz w:val="24"/>
              </w:rPr>
            </w:pPr>
            <w:r w:rsidRPr="006552E8">
              <w:rPr>
                <w:sz w:val="24"/>
              </w:rPr>
              <w:t>Üniversite bünyesinde patente dönüşen proje sayısı</w:t>
            </w:r>
          </w:p>
        </w:tc>
        <w:tc>
          <w:tcPr>
            <w:tcW w:w="991" w:type="dxa"/>
          </w:tcPr>
          <w:p w14:paraId="39926552"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4045DD2C"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5342A76B" w14:textId="77777777" w:rsidR="00052151" w:rsidRPr="006552E8" w:rsidRDefault="00D3649C">
            <w:pPr>
              <w:pStyle w:val="TableParagraph"/>
              <w:spacing w:before="37"/>
              <w:ind w:left="108"/>
              <w:rPr>
                <w:sz w:val="24"/>
              </w:rPr>
            </w:pPr>
            <w:r w:rsidRPr="006552E8">
              <w:rPr>
                <w:sz w:val="24"/>
              </w:rPr>
              <w:t>Üniversitenin kendi bünyesinde yürüttüğü projelerden patente dönüşenlerin toplam sayısını ifade eder.</w:t>
            </w:r>
          </w:p>
        </w:tc>
        <w:tc>
          <w:tcPr>
            <w:tcW w:w="1560" w:type="dxa"/>
          </w:tcPr>
          <w:p w14:paraId="3F1D83D2"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4D91F692" w14:textId="77777777">
        <w:trPr>
          <w:trHeight w:val="667"/>
        </w:trPr>
        <w:tc>
          <w:tcPr>
            <w:tcW w:w="567" w:type="dxa"/>
            <w:shd w:val="clear" w:color="auto" w:fill="4AACC5"/>
          </w:tcPr>
          <w:p w14:paraId="22239535" w14:textId="77777777" w:rsidR="00052151" w:rsidRPr="006552E8" w:rsidRDefault="00D3649C">
            <w:pPr>
              <w:pStyle w:val="TableParagraph"/>
              <w:spacing w:before="60"/>
              <w:ind w:left="107"/>
              <w:rPr>
                <w:b/>
                <w:sz w:val="24"/>
              </w:rPr>
            </w:pPr>
            <w:r w:rsidRPr="006552E8">
              <w:rPr>
                <w:b/>
                <w:color w:val="FFFFFF"/>
                <w:sz w:val="24"/>
              </w:rPr>
              <w:t>51</w:t>
            </w:r>
          </w:p>
        </w:tc>
        <w:tc>
          <w:tcPr>
            <w:tcW w:w="3658" w:type="dxa"/>
          </w:tcPr>
          <w:p w14:paraId="4A1FD564" w14:textId="77777777" w:rsidR="00052151" w:rsidRPr="006552E8" w:rsidRDefault="00D3649C">
            <w:pPr>
              <w:pStyle w:val="TableParagraph"/>
              <w:spacing w:before="40"/>
              <w:ind w:left="107" w:right="465"/>
              <w:rPr>
                <w:sz w:val="24"/>
              </w:rPr>
            </w:pPr>
            <w:r w:rsidRPr="006552E8">
              <w:rPr>
                <w:sz w:val="24"/>
              </w:rPr>
              <w:t>Danışmanlık desteğiyle patente dönüşen proje sayısı</w:t>
            </w:r>
          </w:p>
        </w:tc>
        <w:tc>
          <w:tcPr>
            <w:tcW w:w="991" w:type="dxa"/>
          </w:tcPr>
          <w:p w14:paraId="424A2D94" w14:textId="77777777" w:rsidR="00052151" w:rsidRPr="006552E8" w:rsidRDefault="00D3649C">
            <w:pPr>
              <w:pStyle w:val="TableParagraph"/>
              <w:spacing w:before="38"/>
              <w:ind w:left="180" w:right="173"/>
              <w:jc w:val="center"/>
              <w:rPr>
                <w:sz w:val="24"/>
              </w:rPr>
            </w:pPr>
            <w:r w:rsidRPr="006552E8">
              <w:rPr>
                <w:sz w:val="24"/>
              </w:rPr>
              <w:t>Sayı</w:t>
            </w:r>
          </w:p>
        </w:tc>
        <w:tc>
          <w:tcPr>
            <w:tcW w:w="1418" w:type="dxa"/>
          </w:tcPr>
          <w:p w14:paraId="32C34ED9" w14:textId="77777777" w:rsidR="00052151" w:rsidRPr="006552E8" w:rsidRDefault="00D3649C">
            <w:pPr>
              <w:pStyle w:val="TableParagraph"/>
              <w:spacing w:before="38"/>
              <w:ind w:left="157" w:right="146"/>
              <w:jc w:val="center"/>
              <w:rPr>
                <w:sz w:val="24"/>
              </w:rPr>
            </w:pPr>
            <w:r w:rsidRPr="006552E8">
              <w:rPr>
                <w:sz w:val="24"/>
              </w:rPr>
              <w:t>Araştırma</w:t>
            </w:r>
          </w:p>
        </w:tc>
        <w:tc>
          <w:tcPr>
            <w:tcW w:w="6375" w:type="dxa"/>
          </w:tcPr>
          <w:p w14:paraId="09B4AAA2" w14:textId="77777777" w:rsidR="00052151" w:rsidRPr="006552E8" w:rsidRDefault="00D3649C">
            <w:pPr>
              <w:pStyle w:val="TableParagraph"/>
              <w:spacing w:before="40"/>
              <w:ind w:left="108"/>
              <w:rPr>
                <w:sz w:val="24"/>
              </w:rPr>
            </w:pPr>
            <w:r w:rsidRPr="006552E8">
              <w:rPr>
                <w:sz w:val="24"/>
              </w:rPr>
              <w:t>Üniversitenin danışmanlık desteğiyle katkı sunduğu projelerden patente dönüşenlerin toplam sayısını ifade eder.</w:t>
            </w:r>
          </w:p>
        </w:tc>
        <w:tc>
          <w:tcPr>
            <w:tcW w:w="1560" w:type="dxa"/>
          </w:tcPr>
          <w:p w14:paraId="7302CD7C" w14:textId="77777777" w:rsidR="00052151" w:rsidRPr="006552E8" w:rsidRDefault="00D3649C">
            <w:pPr>
              <w:pStyle w:val="TableParagraph"/>
              <w:spacing w:before="38"/>
              <w:ind w:left="185" w:right="170"/>
              <w:jc w:val="center"/>
              <w:rPr>
                <w:sz w:val="24"/>
              </w:rPr>
            </w:pPr>
            <w:r w:rsidRPr="006552E8">
              <w:rPr>
                <w:sz w:val="24"/>
              </w:rPr>
              <w:t>Artış</w:t>
            </w:r>
          </w:p>
        </w:tc>
      </w:tr>
      <w:tr w:rsidR="00052151" w:rsidRPr="006552E8" w14:paraId="0A50F3B9" w14:textId="77777777">
        <w:trPr>
          <w:trHeight w:val="959"/>
        </w:trPr>
        <w:tc>
          <w:tcPr>
            <w:tcW w:w="567" w:type="dxa"/>
            <w:shd w:val="clear" w:color="auto" w:fill="4AACC5"/>
          </w:tcPr>
          <w:p w14:paraId="73AD27DC" w14:textId="77777777" w:rsidR="00052151" w:rsidRPr="006552E8" w:rsidRDefault="00D3649C">
            <w:pPr>
              <w:pStyle w:val="TableParagraph"/>
              <w:spacing w:before="59"/>
              <w:ind w:left="107"/>
              <w:rPr>
                <w:b/>
                <w:sz w:val="24"/>
              </w:rPr>
            </w:pPr>
            <w:r w:rsidRPr="006552E8">
              <w:rPr>
                <w:b/>
                <w:color w:val="FFFFFF"/>
                <w:sz w:val="24"/>
              </w:rPr>
              <w:t>52</w:t>
            </w:r>
          </w:p>
        </w:tc>
        <w:tc>
          <w:tcPr>
            <w:tcW w:w="3658" w:type="dxa"/>
          </w:tcPr>
          <w:p w14:paraId="54DF278B" w14:textId="77777777" w:rsidR="00052151" w:rsidRPr="006552E8" w:rsidRDefault="00D3649C">
            <w:pPr>
              <w:pStyle w:val="TableParagraph"/>
              <w:spacing w:before="40"/>
              <w:ind w:left="107" w:right="110"/>
              <w:rPr>
                <w:sz w:val="24"/>
              </w:rPr>
            </w:pPr>
            <w:r w:rsidRPr="006552E8">
              <w:rPr>
                <w:sz w:val="24"/>
              </w:rPr>
              <w:t>Öğretim elemanlarının fikri ve sınai mülkiyet hakkı sayısı</w:t>
            </w:r>
          </w:p>
        </w:tc>
        <w:tc>
          <w:tcPr>
            <w:tcW w:w="991" w:type="dxa"/>
          </w:tcPr>
          <w:p w14:paraId="0FFCECD2"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7515E849"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647D3AF8" w14:textId="77777777" w:rsidR="00052151" w:rsidRPr="006552E8" w:rsidRDefault="00D3649C">
            <w:pPr>
              <w:pStyle w:val="TableParagraph"/>
              <w:spacing w:before="40"/>
              <w:ind w:left="108" w:right="92"/>
              <w:jc w:val="both"/>
              <w:rPr>
                <w:sz w:val="24"/>
              </w:rPr>
            </w:pPr>
            <w:r w:rsidRPr="006552E8">
              <w:rPr>
                <w:sz w:val="24"/>
              </w:rPr>
              <w:t>Patent, faydalı model, endüstriyel tasarım, görsel tasarım, coğrafi işaretler, marka vb. fikri ve sınai mülkiyet hakkı sayısını ifade eder.</w:t>
            </w:r>
          </w:p>
        </w:tc>
        <w:tc>
          <w:tcPr>
            <w:tcW w:w="1560" w:type="dxa"/>
          </w:tcPr>
          <w:p w14:paraId="334C1F13"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10C2BB13" w14:textId="77777777">
        <w:trPr>
          <w:trHeight w:val="1250"/>
        </w:trPr>
        <w:tc>
          <w:tcPr>
            <w:tcW w:w="567" w:type="dxa"/>
            <w:shd w:val="clear" w:color="auto" w:fill="4AACC5"/>
          </w:tcPr>
          <w:p w14:paraId="5EA2AF2F" w14:textId="77777777" w:rsidR="00052151" w:rsidRPr="006552E8" w:rsidRDefault="00D3649C">
            <w:pPr>
              <w:pStyle w:val="TableParagraph"/>
              <w:spacing w:before="59"/>
              <w:ind w:left="107"/>
              <w:rPr>
                <w:b/>
                <w:sz w:val="24"/>
              </w:rPr>
            </w:pPr>
            <w:r w:rsidRPr="006552E8">
              <w:rPr>
                <w:b/>
                <w:color w:val="FFFFFF"/>
                <w:sz w:val="24"/>
              </w:rPr>
              <w:t>53</w:t>
            </w:r>
          </w:p>
        </w:tc>
        <w:tc>
          <w:tcPr>
            <w:tcW w:w="3658" w:type="dxa"/>
          </w:tcPr>
          <w:p w14:paraId="22279A02" w14:textId="77777777" w:rsidR="00052151" w:rsidRPr="006552E8" w:rsidRDefault="00D3649C">
            <w:pPr>
              <w:pStyle w:val="TableParagraph"/>
              <w:spacing w:before="37"/>
              <w:ind w:left="107" w:right="88"/>
              <w:rPr>
                <w:sz w:val="24"/>
              </w:rPr>
            </w:pPr>
            <w:r w:rsidRPr="006552E8">
              <w:rPr>
                <w:sz w:val="24"/>
              </w:rPr>
              <w:t>Yeni başlatılan ve devam eden kamu finansmanlı araştırma projesi sayısı</w:t>
            </w:r>
          </w:p>
        </w:tc>
        <w:tc>
          <w:tcPr>
            <w:tcW w:w="991" w:type="dxa"/>
          </w:tcPr>
          <w:p w14:paraId="644C02D6"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5315A9DA"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0121EF6F" w14:textId="77777777" w:rsidR="00052151" w:rsidRPr="006552E8" w:rsidRDefault="00D3649C">
            <w:pPr>
              <w:pStyle w:val="TableParagraph"/>
              <w:spacing w:before="37"/>
              <w:ind w:left="108" w:right="96"/>
              <w:jc w:val="both"/>
              <w:rPr>
                <w:sz w:val="24"/>
              </w:rPr>
            </w:pPr>
            <w:r w:rsidRPr="006552E8">
              <w:rPr>
                <w:sz w:val="24"/>
              </w:rPr>
              <w:t>Strateji ve Bütçe Başkanlığı, Sanayi ve Teknoloji Bakanlığı, TÜBİTAK ve diğer kamu kurumlarınca finanse edilen yeni başlatılan ve devam eden araştırma projelerinin sayısını ifade eder.</w:t>
            </w:r>
          </w:p>
        </w:tc>
        <w:tc>
          <w:tcPr>
            <w:tcW w:w="1560" w:type="dxa"/>
          </w:tcPr>
          <w:p w14:paraId="0DEB23A2"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578A1D05" w14:textId="77777777">
        <w:trPr>
          <w:trHeight w:val="959"/>
        </w:trPr>
        <w:tc>
          <w:tcPr>
            <w:tcW w:w="567" w:type="dxa"/>
            <w:shd w:val="clear" w:color="auto" w:fill="4AACC5"/>
          </w:tcPr>
          <w:p w14:paraId="198F6FE1" w14:textId="77777777" w:rsidR="00052151" w:rsidRPr="006552E8" w:rsidRDefault="00D3649C">
            <w:pPr>
              <w:pStyle w:val="TableParagraph"/>
              <w:spacing w:before="59"/>
              <w:ind w:left="107"/>
              <w:rPr>
                <w:b/>
                <w:sz w:val="24"/>
              </w:rPr>
            </w:pPr>
            <w:r w:rsidRPr="006552E8">
              <w:rPr>
                <w:b/>
                <w:color w:val="FFFFFF"/>
                <w:sz w:val="24"/>
              </w:rPr>
              <w:t>54</w:t>
            </w:r>
          </w:p>
        </w:tc>
        <w:tc>
          <w:tcPr>
            <w:tcW w:w="3658" w:type="dxa"/>
          </w:tcPr>
          <w:p w14:paraId="2EC3CDC3" w14:textId="77777777" w:rsidR="00052151" w:rsidRPr="006552E8" w:rsidRDefault="00D3649C">
            <w:pPr>
              <w:pStyle w:val="TableParagraph"/>
              <w:spacing w:before="40"/>
              <w:ind w:left="107" w:right="470"/>
              <w:rPr>
                <w:sz w:val="24"/>
              </w:rPr>
            </w:pPr>
            <w:r w:rsidRPr="006552E8">
              <w:rPr>
                <w:sz w:val="24"/>
              </w:rPr>
              <w:t>Tamamlanan kamu finansmanlı araştırma projesi sayısı</w:t>
            </w:r>
          </w:p>
        </w:tc>
        <w:tc>
          <w:tcPr>
            <w:tcW w:w="991" w:type="dxa"/>
          </w:tcPr>
          <w:p w14:paraId="28B98AD2"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710F555E"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744AECBF" w14:textId="77777777" w:rsidR="00052151" w:rsidRPr="006552E8" w:rsidRDefault="00D3649C">
            <w:pPr>
              <w:pStyle w:val="TableParagraph"/>
              <w:spacing w:before="40"/>
              <w:ind w:left="108" w:right="97"/>
              <w:jc w:val="both"/>
              <w:rPr>
                <w:sz w:val="24"/>
              </w:rPr>
            </w:pPr>
            <w:r w:rsidRPr="006552E8">
              <w:rPr>
                <w:sz w:val="24"/>
              </w:rPr>
              <w:t>Strateji ve Bütçe Başkanlığı, Sanayi ve Teknoloji Bakanlığı, TÜBİTAK ve diğer kamu kurumlarınca finanse edilen tamamlanan araştırma projelerinin sayısını ifade eder.</w:t>
            </w:r>
          </w:p>
        </w:tc>
        <w:tc>
          <w:tcPr>
            <w:tcW w:w="1560" w:type="dxa"/>
          </w:tcPr>
          <w:p w14:paraId="79694BB3"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6849E67A" w14:textId="77777777">
        <w:trPr>
          <w:trHeight w:val="1252"/>
        </w:trPr>
        <w:tc>
          <w:tcPr>
            <w:tcW w:w="567" w:type="dxa"/>
            <w:shd w:val="clear" w:color="auto" w:fill="4AACC5"/>
          </w:tcPr>
          <w:p w14:paraId="6888208E" w14:textId="77777777" w:rsidR="00052151" w:rsidRPr="006552E8" w:rsidRDefault="00D3649C">
            <w:pPr>
              <w:pStyle w:val="TableParagraph"/>
              <w:spacing w:before="59"/>
              <w:ind w:left="107"/>
              <w:rPr>
                <w:b/>
                <w:sz w:val="24"/>
              </w:rPr>
            </w:pPr>
            <w:r w:rsidRPr="006552E8">
              <w:rPr>
                <w:b/>
                <w:color w:val="FFFFFF"/>
                <w:sz w:val="24"/>
              </w:rPr>
              <w:t>55</w:t>
            </w:r>
          </w:p>
        </w:tc>
        <w:tc>
          <w:tcPr>
            <w:tcW w:w="3658" w:type="dxa"/>
          </w:tcPr>
          <w:p w14:paraId="4955DC53" w14:textId="77777777" w:rsidR="00052151" w:rsidRPr="006552E8" w:rsidRDefault="00D3649C">
            <w:pPr>
              <w:pStyle w:val="TableParagraph"/>
              <w:spacing w:before="40"/>
              <w:ind w:left="107" w:right="125"/>
              <w:rPr>
                <w:sz w:val="24"/>
              </w:rPr>
            </w:pPr>
            <w:r w:rsidRPr="006552E8">
              <w:rPr>
                <w:sz w:val="24"/>
              </w:rPr>
              <w:t>Kamu finansmanlı projelere harcanan yıllık tutarın tahsis edilen yıllık finansmana oranı</w:t>
            </w:r>
          </w:p>
        </w:tc>
        <w:tc>
          <w:tcPr>
            <w:tcW w:w="991" w:type="dxa"/>
          </w:tcPr>
          <w:p w14:paraId="7DF235D7" w14:textId="77777777" w:rsidR="00052151" w:rsidRPr="006552E8" w:rsidRDefault="00D3649C">
            <w:pPr>
              <w:pStyle w:val="TableParagraph"/>
              <w:spacing w:before="37"/>
              <w:ind w:left="184" w:right="173"/>
              <w:jc w:val="center"/>
              <w:rPr>
                <w:sz w:val="24"/>
              </w:rPr>
            </w:pPr>
            <w:r w:rsidRPr="006552E8">
              <w:rPr>
                <w:sz w:val="24"/>
              </w:rPr>
              <w:t>Yüzde</w:t>
            </w:r>
          </w:p>
        </w:tc>
        <w:tc>
          <w:tcPr>
            <w:tcW w:w="1418" w:type="dxa"/>
          </w:tcPr>
          <w:p w14:paraId="50086334"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6CD2A385" w14:textId="77777777" w:rsidR="00052151" w:rsidRPr="006552E8" w:rsidRDefault="00D3649C">
            <w:pPr>
              <w:pStyle w:val="TableParagraph"/>
              <w:spacing w:before="40"/>
              <w:ind w:left="108" w:right="93"/>
              <w:jc w:val="both"/>
              <w:rPr>
                <w:sz w:val="24"/>
              </w:rPr>
            </w:pPr>
            <w:r w:rsidRPr="006552E8">
              <w:rPr>
                <w:sz w:val="24"/>
              </w:rPr>
              <w:t>Üniversite tarafından kamu finansmanlı projelere harcanan yıllık tutarın Strateji ve Bütçe Başkanlığı, Sanayi ve Teknoloji Bakanlığı, TÜBİTAK ve diğer kamu kurumlarınca sağlanan toplam finansmana oranını ifade eder.</w:t>
            </w:r>
          </w:p>
        </w:tc>
        <w:tc>
          <w:tcPr>
            <w:tcW w:w="1560" w:type="dxa"/>
          </w:tcPr>
          <w:p w14:paraId="67D81927"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2BBFA9A5" w14:textId="77777777">
        <w:trPr>
          <w:trHeight w:val="960"/>
        </w:trPr>
        <w:tc>
          <w:tcPr>
            <w:tcW w:w="567" w:type="dxa"/>
            <w:shd w:val="clear" w:color="auto" w:fill="4AACC5"/>
          </w:tcPr>
          <w:p w14:paraId="761BB314" w14:textId="77777777" w:rsidR="00052151" w:rsidRPr="006552E8" w:rsidRDefault="00D3649C">
            <w:pPr>
              <w:pStyle w:val="TableParagraph"/>
              <w:spacing w:before="60"/>
              <w:ind w:left="107"/>
              <w:rPr>
                <w:b/>
                <w:sz w:val="24"/>
              </w:rPr>
            </w:pPr>
            <w:r w:rsidRPr="006552E8">
              <w:rPr>
                <w:b/>
                <w:color w:val="FFFFFF"/>
                <w:sz w:val="24"/>
              </w:rPr>
              <w:lastRenderedPageBreak/>
              <w:t>56</w:t>
            </w:r>
          </w:p>
        </w:tc>
        <w:tc>
          <w:tcPr>
            <w:tcW w:w="3658" w:type="dxa"/>
          </w:tcPr>
          <w:p w14:paraId="1FB20186" w14:textId="77777777" w:rsidR="00052151" w:rsidRPr="006552E8" w:rsidRDefault="00D3649C">
            <w:pPr>
              <w:pStyle w:val="TableParagraph"/>
              <w:spacing w:before="40"/>
              <w:ind w:left="107" w:right="310"/>
              <w:rPr>
                <w:sz w:val="24"/>
              </w:rPr>
            </w:pPr>
            <w:r w:rsidRPr="006552E8">
              <w:rPr>
                <w:sz w:val="24"/>
              </w:rPr>
              <w:t>Kamu kuruluşlarına proje desteği için başvuran öğrenci sayısı</w:t>
            </w:r>
          </w:p>
        </w:tc>
        <w:tc>
          <w:tcPr>
            <w:tcW w:w="991" w:type="dxa"/>
          </w:tcPr>
          <w:p w14:paraId="0AF143E1" w14:textId="77777777" w:rsidR="00052151" w:rsidRPr="006552E8" w:rsidRDefault="00D3649C">
            <w:pPr>
              <w:pStyle w:val="TableParagraph"/>
              <w:spacing w:before="38"/>
              <w:ind w:left="180" w:right="173"/>
              <w:jc w:val="center"/>
              <w:rPr>
                <w:sz w:val="24"/>
              </w:rPr>
            </w:pPr>
            <w:r w:rsidRPr="006552E8">
              <w:rPr>
                <w:sz w:val="24"/>
              </w:rPr>
              <w:t>Sayı</w:t>
            </w:r>
          </w:p>
        </w:tc>
        <w:tc>
          <w:tcPr>
            <w:tcW w:w="1418" w:type="dxa"/>
          </w:tcPr>
          <w:p w14:paraId="64C5CC2D" w14:textId="77777777" w:rsidR="00052151" w:rsidRPr="006552E8" w:rsidRDefault="00D3649C">
            <w:pPr>
              <w:pStyle w:val="TableParagraph"/>
              <w:spacing w:before="38"/>
              <w:ind w:left="157" w:right="146"/>
              <w:jc w:val="center"/>
              <w:rPr>
                <w:sz w:val="24"/>
              </w:rPr>
            </w:pPr>
            <w:r w:rsidRPr="006552E8">
              <w:rPr>
                <w:sz w:val="24"/>
              </w:rPr>
              <w:t>Araştırma</w:t>
            </w:r>
          </w:p>
        </w:tc>
        <w:tc>
          <w:tcPr>
            <w:tcW w:w="6375" w:type="dxa"/>
          </w:tcPr>
          <w:p w14:paraId="1336D874" w14:textId="77777777" w:rsidR="00052151" w:rsidRPr="006552E8" w:rsidRDefault="00D3649C">
            <w:pPr>
              <w:pStyle w:val="TableParagraph"/>
              <w:spacing w:before="40"/>
              <w:ind w:left="108" w:right="93"/>
              <w:jc w:val="both"/>
              <w:rPr>
                <w:sz w:val="24"/>
              </w:rPr>
            </w:pPr>
            <w:r w:rsidRPr="006552E8">
              <w:rPr>
                <w:sz w:val="24"/>
              </w:rPr>
              <w:t>Sanayi ve Teknoloji Bakanlığı, TÜBİTAK ve diğer kamu kurumlarına proje desteği için başvuran öğrenci sayısını ifade eder.</w:t>
            </w:r>
          </w:p>
        </w:tc>
        <w:tc>
          <w:tcPr>
            <w:tcW w:w="1560" w:type="dxa"/>
          </w:tcPr>
          <w:p w14:paraId="3A1AA884" w14:textId="77777777" w:rsidR="00052151" w:rsidRPr="006552E8" w:rsidRDefault="00D3649C">
            <w:pPr>
              <w:pStyle w:val="TableParagraph"/>
              <w:spacing w:before="38"/>
              <w:ind w:left="185" w:right="170"/>
              <w:jc w:val="center"/>
              <w:rPr>
                <w:sz w:val="24"/>
              </w:rPr>
            </w:pPr>
            <w:r w:rsidRPr="006552E8">
              <w:rPr>
                <w:sz w:val="24"/>
              </w:rPr>
              <w:t>Artış</w:t>
            </w:r>
          </w:p>
        </w:tc>
      </w:tr>
    </w:tbl>
    <w:p w14:paraId="72DBE2AC" w14:textId="77777777" w:rsidR="00052151" w:rsidRPr="006552E8" w:rsidRDefault="00052151">
      <w:pPr>
        <w:pStyle w:val="GvdeMetni"/>
        <w:rPr>
          <w:b/>
          <w:sz w:val="20"/>
        </w:rPr>
      </w:pPr>
    </w:p>
    <w:p w14:paraId="7893E87A" w14:textId="77777777" w:rsidR="00052151" w:rsidRPr="006552E8" w:rsidRDefault="00BD5B54">
      <w:pPr>
        <w:pStyle w:val="GvdeMetni"/>
        <w:spacing w:before="11"/>
        <w:rPr>
          <w:b/>
          <w:sz w:val="16"/>
        </w:rPr>
      </w:pPr>
      <w:r w:rsidRPr="006552E8">
        <w:rPr>
          <w:noProof/>
          <w:lang w:eastAsia="tr-TR"/>
        </w:rPr>
        <mc:AlternateContent>
          <mc:Choice Requires="wpg">
            <w:drawing>
              <wp:anchor distT="0" distB="0" distL="0" distR="0" simplePos="0" relativeHeight="487827968" behindDoc="1" locked="0" layoutInCell="1" allowOverlap="1" wp14:anchorId="109885C8" wp14:editId="46510021">
                <wp:simplePos x="0" y="0"/>
                <wp:positionH relativeFrom="page">
                  <wp:posOffset>882650</wp:posOffset>
                </wp:positionH>
                <wp:positionV relativeFrom="paragraph">
                  <wp:posOffset>155575</wp:posOffset>
                </wp:positionV>
                <wp:extent cx="8925560" cy="184785"/>
                <wp:effectExtent l="0" t="0" r="0" b="0"/>
                <wp:wrapTopAndBottom/>
                <wp:docPr id="11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245"/>
                          <a:chExt cx="14056" cy="291"/>
                        </a:xfrm>
                      </wpg:grpSpPr>
                      <wps:wsp>
                        <wps:cNvPr id="119" name="Rectangle 111"/>
                        <wps:cNvSpPr>
                          <a:spLocks/>
                        </wps:cNvSpPr>
                        <wps:spPr bwMode="auto">
                          <a:xfrm>
                            <a:off x="1389" y="254"/>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0"/>
                        <wps:cNvSpPr>
                          <a:spLocks/>
                        </wps:cNvSpPr>
                        <wps:spPr bwMode="auto">
                          <a:xfrm>
                            <a:off x="1389" y="245"/>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Text Box 109"/>
                        <wps:cNvSpPr txBox="1">
                          <a:spLocks/>
                        </wps:cNvSpPr>
                        <wps:spPr bwMode="auto">
                          <a:xfrm>
                            <a:off x="1418" y="311"/>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039D1"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22" name="Text Box 108"/>
                        <wps:cNvSpPr txBox="1">
                          <a:spLocks/>
                        </wps:cNvSpPr>
                        <wps:spPr bwMode="auto">
                          <a:xfrm>
                            <a:off x="15057" y="295"/>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5E3C2" w14:textId="77777777" w:rsidR="00786CD5" w:rsidRDefault="00786CD5">
                              <w:pPr>
                                <w:spacing w:line="240" w:lineRule="exact"/>
                                <w:rPr>
                                  <w:sz w:val="24"/>
                                </w:rPr>
                              </w:pPr>
                              <w:r>
                                <w:rPr>
                                  <w:color w:val="FFFFFF"/>
                                  <w:sz w:val="24"/>
                                  <w:shd w:val="clear" w:color="auto" w:fill="30849B"/>
                                </w:rPr>
                                <w:t>106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885C8" id="Group 107" o:spid="_x0000_s1368" style="position:absolute;margin-left:69.5pt;margin-top:12.25pt;width:702.8pt;height:14.55pt;z-index:-15488512;mso-wrap-distance-left:0;mso-wrap-distance-right:0;mso-position-horizontal-relative:page;mso-position-vertical-relative:text" coordorigin="1390,245"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">
                <v:rect id="Rectangle 111" o:spid="_x0000_s1369" style="position:absolute;left:1389;top:254;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" fillcolor="#30849b" stroked="f">
                  <v:path arrowok="t"/>
                </v:rect>
                <v:rect id="Rectangle 110" o:spid="_x0000_s1370" style="position:absolute;left:1389;top:245;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" fillcolor="black" stroked="f">
                  <v:path arrowok="t"/>
                </v:rect>
                <v:shape id="Text Box 109" o:spid="_x0000_s1371" type="#_x0000_t202" style="position:absolute;left:1418;top:311;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" filled="f" stroked="f">
                  <v:path arrowok="t"/>
                  <v:textbox inset="0,0,0,0">
                    <w:txbxContent>
                      <w:p w14:paraId="28E039D1" w14:textId="77777777" w:rsidR="00786CD5" w:rsidRDefault="00786CD5">
                        <w:pPr>
                          <w:spacing w:line="180" w:lineRule="exact"/>
                          <w:rPr>
                            <w:b/>
                            <w:sz w:val="18"/>
                          </w:rPr>
                        </w:pPr>
                        <w:r>
                          <w:rPr>
                            <w:b/>
                            <w:color w:val="FFFFFF"/>
                            <w:sz w:val="18"/>
                          </w:rPr>
                          <w:t>Üniversiteler İçin Stratejik Planlama Rehberi</w:t>
                        </w:r>
                      </w:p>
                    </w:txbxContent>
                  </v:textbox>
                </v:shape>
                <v:shape id="Text Box 108" o:spid="_x0000_s1372" type="#_x0000_t202" style="position:absolute;left:15057;top:295;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" filled="f" stroked="f">
                  <v:path arrowok="t"/>
                  <v:textbox inset="0,0,0,0">
                    <w:txbxContent>
                      <w:p w14:paraId="3015E3C2" w14:textId="77777777" w:rsidR="00786CD5" w:rsidRDefault="00786CD5">
                        <w:pPr>
                          <w:spacing w:line="240" w:lineRule="exact"/>
                          <w:rPr>
                            <w:sz w:val="24"/>
                          </w:rPr>
                        </w:pPr>
                        <w:r>
                          <w:rPr>
                            <w:color w:val="FFFFFF"/>
                            <w:sz w:val="24"/>
                            <w:shd w:val="clear" w:color="auto" w:fill="30849B"/>
                          </w:rPr>
                          <w:t>106</w:t>
                        </w:r>
                      </w:p>
                    </w:txbxContent>
                  </v:textbox>
                </v:shape>
                <w10:wrap type="topAndBottom" anchorx="page"/>
              </v:group>
            </w:pict>
          </mc:Fallback>
        </mc:AlternateContent>
      </w:r>
    </w:p>
    <w:p w14:paraId="5D4A843C" w14:textId="77777777" w:rsidR="00052151" w:rsidRPr="006552E8" w:rsidRDefault="00052151">
      <w:pPr>
        <w:rPr>
          <w:sz w:val="16"/>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EBFCBA4"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2C7ECDDA" wp14:editId="17ABF233">
                <wp:extent cx="8929370" cy="140335"/>
                <wp:effectExtent l="0" t="0" r="0" b="0"/>
                <wp:docPr id="11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F01D2"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2C7ECDDA" id="Text Box 106" o:spid="_x0000_s1373"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" fillcolor="#30849b" stroked="f">
                <v:path arrowok="t"/>
                <v:textbox inset="0,0,0,0">
                  <w:txbxContent>
                    <w:p w14:paraId="773F01D2"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EF3FDE2" w14:textId="77777777" w:rsidR="00052151" w:rsidRPr="006552E8" w:rsidRDefault="00052151">
      <w:pPr>
        <w:pStyle w:val="GvdeMetni"/>
        <w:rPr>
          <w:b/>
          <w:sz w:val="20"/>
        </w:rPr>
      </w:pPr>
    </w:p>
    <w:p w14:paraId="215FC6DB" w14:textId="77777777" w:rsidR="00052151" w:rsidRPr="006552E8" w:rsidRDefault="00052151">
      <w:pPr>
        <w:pStyle w:val="GvdeMetni"/>
        <w:rPr>
          <w:b/>
          <w:sz w:val="20"/>
        </w:rPr>
      </w:pPr>
    </w:p>
    <w:p w14:paraId="725C8DDB" w14:textId="77777777" w:rsidR="00052151" w:rsidRPr="006552E8" w:rsidRDefault="00052151">
      <w:pPr>
        <w:pStyle w:val="GvdeMetni"/>
        <w:rPr>
          <w:b/>
          <w:sz w:val="20"/>
        </w:rPr>
      </w:pPr>
    </w:p>
    <w:p w14:paraId="63BB03A4" w14:textId="77777777" w:rsidR="00052151" w:rsidRPr="006552E8" w:rsidRDefault="00052151">
      <w:pPr>
        <w:pStyle w:val="GvdeMetni"/>
        <w:spacing w:before="9"/>
        <w:rPr>
          <w:b/>
          <w:sz w:val="26"/>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1560"/>
      </w:tblGrid>
      <w:tr w:rsidR="00052151" w:rsidRPr="006552E8" w14:paraId="49F763F1" w14:textId="77777777">
        <w:trPr>
          <w:trHeight w:val="825"/>
        </w:trPr>
        <w:tc>
          <w:tcPr>
            <w:tcW w:w="567" w:type="dxa"/>
            <w:shd w:val="clear" w:color="auto" w:fill="4AACC5"/>
          </w:tcPr>
          <w:p w14:paraId="188798CD" w14:textId="77777777" w:rsidR="00052151" w:rsidRPr="006552E8" w:rsidRDefault="00052151">
            <w:pPr>
              <w:pStyle w:val="TableParagraph"/>
              <w:spacing w:before="9"/>
              <w:rPr>
                <w:b/>
                <w:sz w:val="21"/>
              </w:rPr>
            </w:pPr>
          </w:p>
          <w:p w14:paraId="24FDAB5E" w14:textId="77777777" w:rsidR="00052151" w:rsidRPr="006552E8" w:rsidRDefault="00D3649C">
            <w:pPr>
              <w:pStyle w:val="TableParagraph"/>
              <w:ind w:left="107"/>
              <w:rPr>
                <w:b/>
                <w:sz w:val="24"/>
              </w:rPr>
            </w:pPr>
            <w:r w:rsidRPr="006552E8">
              <w:rPr>
                <w:b/>
                <w:color w:val="FFFFFF"/>
                <w:sz w:val="24"/>
              </w:rPr>
              <w:t>No</w:t>
            </w:r>
          </w:p>
        </w:tc>
        <w:tc>
          <w:tcPr>
            <w:tcW w:w="3658" w:type="dxa"/>
            <w:shd w:val="clear" w:color="auto" w:fill="4AACC5"/>
          </w:tcPr>
          <w:p w14:paraId="32A40626" w14:textId="77777777" w:rsidR="00052151" w:rsidRPr="006552E8" w:rsidRDefault="00052151">
            <w:pPr>
              <w:pStyle w:val="TableParagraph"/>
              <w:spacing w:before="9"/>
              <w:rPr>
                <w:b/>
                <w:sz w:val="21"/>
              </w:rPr>
            </w:pPr>
          </w:p>
          <w:p w14:paraId="598CA0D7" w14:textId="77777777" w:rsidR="00052151" w:rsidRPr="006552E8" w:rsidRDefault="00D3649C">
            <w:pPr>
              <w:pStyle w:val="TableParagraph"/>
              <w:ind w:left="606"/>
              <w:rPr>
                <w:b/>
                <w:sz w:val="24"/>
              </w:rPr>
            </w:pPr>
            <w:r w:rsidRPr="006552E8">
              <w:rPr>
                <w:b/>
                <w:color w:val="FFFFFF"/>
                <w:sz w:val="24"/>
              </w:rPr>
              <w:t>Performans Göstergeleri</w:t>
            </w:r>
          </w:p>
        </w:tc>
        <w:tc>
          <w:tcPr>
            <w:tcW w:w="991" w:type="dxa"/>
            <w:shd w:val="clear" w:color="auto" w:fill="4AACC5"/>
          </w:tcPr>
          <w:p w14:paraId="03034B6D" w14:textId="77777777" w:rsidR="00052151" w:rsidRPr="006552E8" w:rsidRDefault="00D3649C">
            <w:pPr>
              <w:pStyle w:val="TableParagraph"/>
              <w:spacing w:before="119"/>
              <w:ind w:left="199" w:right="145" w:hanging="29"/>
              <w:rPr>
                <w:b/>
                <w:sz w:val="24"/>
              </w:rPr>
            </w:pPr>
            <w:r w:rsidRPr="006552E8">
              <w:rPr>
                <w:b/>
                <w:color w:val="FFFFFF"/>
                <w:sz w:val="24"/>
              </w:rPr>
              <w:t>Ölçüm Birimi</w:t>
            </w:r>
          </w:p>
        </w:tc>
        <w:tc>
          <w:tcPr>
            <w:tcW w:w="1418" w:type="dxa"/>
            <w:shd w:val="clear" w:color="auto" w:fill="4AACC5"/>
          </w:tcPr>
          <w:p w14:paraId="3071369E" w14:textId="77777777" w:rsidR="00052151" w:rsidRPr="006552E8" w:rsidRDefault="00052151">
            <w:pPr>
              <w:pStyle w:val="TableParagraph"/>
              <w:spacing w:before="9"/>
              <w:rPr>
                <w:b/>
                <w:sz w:val="21"/>
              </w:rPr>
            </w:pPr>
          </w:p>
          <w:p w14:paraId="024910B7" w14:textId="77777777" w:rsidR="00052151" w:rsidRPr="006552E8" w:rsidRDefault="00D3649C">
            <w:pPr>
              <w:pStyle w:val="TableParagraph"/>
              <w:ind w:left="157" w:right="148"/>
              <w:jc w:val="center"/>
              <w:rPr>
                <w:b/>
                <w:sz w:val="24"/>
              </w:rPr>
            </w:pPr>
            <w:r w:rsidRPr="006552E8">
              <w:rPr>
                <w:b/>
                <w:color w:val="FFFFFF"/>
                <w:sz w:val="24"/>
              </w:rPr>
              <w:t>Sınıf</w:t>
            </w:r>
          </w:p>
        </w:tc>
        <w:tc>
          <w:tcPr>
            <w:tcW w:w="6375" w:type="dxa"/>
            <w:shd w:val="clear" w:color="auto" w:fill="4AACC5"/>
          </w:tcPr>
          <w:p w14:paraId="4812E145" w14:textId="77777777" w:rsidR="00052151" w:rsidRPr="006552E8" w:rsidRDefault="00052151">
            <w:pPr>
              <w:pStyle w:val="TableParagraph"/>
              <w:spacing w:before="9"/>
              <w:rPr>
                <w:b/>
                <w:sz w:val="21"/>
              </w:rPr>
            </w:pPr>
          </w:p>
          <w:p w14:paraId="1758F507" w14:textId="77777777" w:rsidR="00052151" w:rsidRPr="006552E8" w:rsidRDefault="00D3649C">
            <w:pPr>
              <w:pStyle w:val="TableParagraph"/>
              <w:ind w:left="2710" w:right="2700"/>
              <w:jc w:val="center"/>
              <w:rPr>
                <w:b/>
                <w:sz w:val="24"/>
              </w:rPr>
            </w:pPr>
            <w:r w:rsidRPr="006552E8">
              <w:rPr>
                <w:b/>
                <w:color w:val="FFFFFF"/>
                <w:sz w:val="24"/>
              </w:rPr>
              <w:t>Açıklama</w:t>
            </w:r>
          </w:p>
        </w:tc>
        <w:tc>
          <w:tcPr>
            <w:tcW w:w="1560" w:type="dxa"/>
            <w:shd w:val="clear" w:color="auto" w:fill="4AACC5"/>
          </w:tcPr>
          <w:p w14:paraId="4ABCD9AB" w14:textId="77777777" w:rsidR="00052151" w:rsidRPr="006552E8" w:rsidRDefault="00D3649C">
            <w:pPr>
              <w:pStyle w:val="TableParagraph"/>
              <w:spacing w:before="119"/>
              <w:ind w:left="524" w:right="141" w:hanging="354"/>
              <w:rPr>
                <w:b/>
                <w:sz w:val="24"/>
              </w:rPr>
            </w:pPr>
            <w:r w:rsidRPr="006552E8">
              <w:rPr>
                <w:b/>
                <w:color w:val="FFFFFF"/>
                <w:sz w:val="24"/>
              </w:rPr>
              <w:t>Göstergenin Yönü</w:t>
            </w:r>
          </w:p>
        </w:tc>
      </w:tr>
      <w:tr w:rsidR="00052151" w:rsidRPr="006552E8" w14:paraId="36BCB40E" w14:textId="77777777">
        <w:trPr>
          <w:trHeight w:val="998"/>
        </w:trPr>
        <w:tc>
          <w:tcPr>
            <w:tcW w:w="567" w:type="dxa"/>
            <w:shd w:val="clear" w:color="auto" w:fill="4AACC5"/>
          </w:tcPr>
          <w:p w14:paraId="32C1E0D4" w14:textId="77777777" w:rsidR="00052151" w:rsidRPr="006552E8" w:rsidRDefault="00D3649C">
            <w:pPr>
              <w:pStyle w:val="TableParagraph"/>
              <w:spacing w:before="59"/>
              <w:ind w:left="107"/>
              <w:rPr>
                <w:b/>
                <w:sz w:val="24"/>
              </w:rPr>
            </w:pPr>
            <w:r w:rsidRPr="006552E8">
              <w:rPr>
                <w:b/>
                <w:color w:val="FFFFFF"/>
                <w:sz w:val="24"/>
              </w:rPr>
              <w:t>57</w:t>
            </w:r>
          </w:p>
        </w:tc>
        <w:tc>
          <w:tcPr>
            <w:tcW w:w="3658" w:type="dxa"/>
          </w:tcPr>
          <w:p w14:paraId="52DAFB68" w14:textId="77777777" w:rsidR="00052151" w:rsidRPr="006552E8" w:rsidRDefault="00D3649C">
            <w:pPr>
              <w:pStyle w:val="TableParagraph"/>
              <w:spacing w:before="59"/>
              <w:ind w:left="107" w:right="705"/>
              <w:rPr>
                <w:sz w:val="24"/>
              </w:rPr>
            </w:pPr>
            <w:r w:rsidRPr="006552E8">
              <w:rPr>
                <w:sz w:val="24"/>
              </w:rPr>
              <w:t>Kamu finansmanlı projelerde çalışan öğrenci sayısı</w:t>
            </w:r>
          </w:p>
        </w:tc>
        <w:tc>
          <w:tcPr>
            <w:tcW w:w="991" w:type="dxa"/>
          </w:tcPr>
          <w:p w14:paraId="35EBAF2E" w14:textId="77777777" w:rsidR="00052151" w:rsidRPr="006552E8" w:rsidRDefault="00D3649C">
            <w:pPr>
              <w:pStyle w:val="TableParagraph"/>
              <w:spacing w:before="59"/>
              <w:ind w:left="299"/>
              <w:rPr>
                <w:sz w:val="24"/>
              </w:rPr>
            </w:pPr>
            <w:r w:rsidRPr="006552E8">
              <w:rPr>
                <w:sz w:val="24"/>
              </w:rPr>
              <w:t>Sayı</w:t>
            </w:r>
          </w:p>
        </w:tc>
        <w:tc>
          <w:tcPr>
            <w:tcW w:w="1418" w:type="dxa"/>
          </w:tcPr>
          <w:p w14:paraId="2DAC4EDB" w14:textId="77777777" w:rsidR="00052151" w:rsidRPr="006552E8" w:rsidRDefault="00D3649C">
            <w:pPr>
              <w:pStyle w:val="TableParagraph"/>
              <w:spacing w:before="59"/>
              <w:ind w:left="157" w:right="146"/>
              <w:jc w:val="center"/>
              <w:rPr>
                <w:sz w:val="24"/>
              </w:rPr>
            </w:pPr>
            <w:r w:rsidRPr="006552E8">
              <w:rPr>
                <w:sz w:val="24"/>
              </w:rPr>
              <w:t>Araştırma</w:t>
            </w:r>
          </w:p>
        </w:tc>
        <w:tc>
          <w:tcPr>
            <w:tcW w:w="6375" w:type="dxa"/>
          </w:tcPr>
          <w:p w14:paraId="4659E48D" w14:textId="77777777" w:rsidR="00052151" w:rsidRPr="006552E8" w:rsidRDefault="00D3649C">
            <w:pPr>
              <w:pStyle w:val="TableParagraph"/>
              <w:spacing w:before="59"/>
              <w:ind w:left="108" w:right="96"/>
              <w:jc w:val="both"/>
              <w:rPr>
                <w:sz w:val="24"/>
              </w:rPr>
            </w:pPr>
            <w:r w:rsidRPr="006552E8">
              <w:rPr>
                <w:sz w:val="24"/>
              </w:rPr>
              <w:t>Strateji ve Bütçe Başkanlığı, Sanayi ve Teknoloji Bakanlığı, TÜBİTAK ve diğer kamu kurumlarınca desteklenen projelerde görev alan öğrenci sayısını ifade eder.</w:t>
            </w:r>
          </w:p>
        </w:tc>
        <w:tc>
          <w:tcPr>
            <w:tcW w:w="1560" w:type="dxa"/>
          </w:tcPr>
          <w:p w14:paraId="01A1C985"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1B933411" w14:textId="77777777">
        <w:trPr>
          <w:trHeight w:val="1000"/>
        </w:trPr>
        <w:tc>
          <w:tcPr>
            <w:tcW w:w="567" w:type="dxa"/>
            <w:shd w:val="clear" w:color="auto" w:fill="4AACC5"/>
          </w:tcPr>
          <w:p w14:paraId="00545488" w14:textId="77777777" w:rsidR="00052151" w:rsidRPr="006552E8" w:rsidRDefault="00D3649C">
            <w:pPr>
              <w:pStyle w:val="TableParagraph"/>
              <w:spacing w:before="59"/>
              <w:ind w:left="107"/>
              <w:rPr>
                <w:b/>
                <w:sz w:val="24"/>
              </w:rPr>
            </w:pPr>
            <w:r w:rsidRPr="006552E8">
              <w:rPr>
                <w:b/>
                <w:color w:val="FFFFFF"/>
                <w:sz w:val="24"/>
              </w:rPr>
              <w:t>58</w:t>
            </w:r>
          </w:p>
        </w:tc>
        <w:tc>
          <w:tcPr>
            <w:tcW w:w="3658" w:type="dxa"/>
          </w:tcPr>
          <w:p w14:paraId="3E3BA35F" w14:textId="77777777" w:rsidR="00052151" w:rsidRPr="006552E8" w:rsidRDefault="00D3649C">
            <w:pPr>
              <w:pStyle w:val="TableParagraph"/>
              <w:spacing w:before="59"/>
              <w:ind w:left="107" w:right="161"/>
              <w:rPr>
                <w:sz w:val="24"/>
              </w:rPr>
            </w:pPr>
            <w:r w:rsidRPr="006552E8">
              <w:rPr>
                <w:sz w:val="24"/>
              </w:rPr>
              <w:t>Kamu finanslı projelerden bursiyer olarak desteklenen öğrenci sayısı</w:t>
            </w:r>
          </w:p>
        </w:tc>
        <w:tc>
          <w:tcPr>
            <w:tcW w:w="991" w:type="dxa"/>
          </w:tcPr>
          <w:p w14:paraId="10F755AC" w14:textId="77777777" w:rsidR="00052151" w:rsidRPr="006552E8" w:rsidRDefault="00D3649C">
            <w:pPr>
              <w:pStyle w:val="TableParagraph"/>
              <w:spacing w:before="59"/>
              <w:ind w:left="299"/>
              <w:rPr>
                <w:sz w:val="24"/>
              </w:rPr>
            </w:pPr>
            <w:r w:rsidRPr="006552E8">
              <w:rPr>
                <w:sz w:val="24"/>
              </w:rPr>
              <w:t>Sayı</w:t>
            </w:r>
          </w:p>
        </w:tc>
        <w:tc>
          <w:tcPr>
            <w:tcW w:w="1418" w:type="dxa"/>
          </w:tcPr>
          <w:p w14:paraId="7B9E6765" w14:textId="77777777" w:rsidR="00052151" w:rsidRPr="006552E8" w:rsidRDefault="00D3649C">
            <w:pPr>
              <w:pStyle w:val="TableParagraph"/>
              <w:spacing w:before="59"/>
              <w:ind w:left="157" w:right="146"/>
              <w:jc w:val="center"/>
              <w:rPr>
                <w:sz w:val="24"/>
              </w:rPr>
            </w:pPr>
            <w:r w:rsidRPr="006552E8">
              <w:rPr>
                <w:sz w:val="24"/>
              </w:rPr>
              <w:t>Araştırma</w:t>
            </w:r>
          </w:p>
        </w:tc>
        <w:tc>
          <w:tcPr>
            <w:tcW w:w="6375" w:type="dxa"/>
          </w:tcPr>
          <w:p w14:paraId="06F18B93" w14:textId="77777777" w:rsidR="00052151" w:rsidRPr="006552E8" w:rsidRDefault="00D3649C">
            <w:pPr>
              <w:pStyle w:val="TableParagraph"/>
              <w:spacing w:before="59"/>
              <w:ind w:left="108" w:right="93"/>
              <w:jc w:val="both"/>
              <w:rPr>
                <w:sz w:val="24"/>
              </w:rPr>
            </w:pPr>
            <w:r w:rsidRPr="006552E8">
              <w:rPr>
                <w:sz w:val="24"/>
              </w:rPr>
              <w:t>Sanayi ve Teknoloji Bakanlığı, TÜBİTAK ve diğer kamu kurumlarının desteklediği projelerden destek alan öğrenci sayısını ifade eder.</w:t>
            </w:r>
          </w:p>
        </w:tc>
        <w:tc>
          <w:tcPr>
            <w:tcW w:w="1560" w:type="dxa"/>
          </w:tcPr>
          <w:p w14:paraId="7B843FDE"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2BB7E1AC" w14:textId="77777777">
        <w:trPr>
          <w:trHeight w:val="705"/>
        </w:trPr>
        <w:tc>
          <w:tcPr>
            <w:tcW w:w="567" w:type="dxa"/>
            <w:shd w:val="clear" w:color="auto" w:fill="4AACC5"/>
          </w:tcPr>
          <w:p w14:paraId="794132EF" w14:textId="77777777" w:rsidR="00052151" w:rsidRPr="006552E8" w:rsidRDefault="00D3649C">
            <w:pPr>
              <w:pStyle w:val="TableParagraph"/>
              <w:spacing w:before="59"/>
              <w:ind w:left="107"/>
              <w:rPr>
                <w:b/>
                <w:sz w:val="24"/>
              </w:rPr>
            </w:pPr>
            <w:r w:rsidRPr="006552E8">
              <w:rPr>
                <w:b/>
                <w:color w:val="FFFFFF"/>
                <w:sz w:val="24"/>
              </w:rPr>
              <w:t>59</w:t>
            </w:r>
          </w:p>
        </w:tc>
        <w:tc>
          <w:tcPr>
            <w:tcW w:w="3658" w:type="dxa"/>
          </w:tcPr>
          <w:p w14:paraId="554BF4F5" w14:textId="77777777" w:rsidR="00052151" w:rsidRPr="006552E8" w:rsidRDefault="00D3649C">
            <w:pPr>
              <w:pStyle w:val="TableParagraph"/>
              <w:spacing w:before="59"/>
              <w:ind w:left="107" w:right="278"/>
              <w:rPr>
                <w:sz w:val="24"/>
              </w:rPr>
            </w:pPr>
            <w:r w:rsidRPr="006552E8">
              <w:rPr>
                <w:sz w:val="24"/>
              </w:rPr>
              <w:t>Uluslararası ortaklı/destekli proje sayısı</w:t>
            </w:r>
          </w:p>
        </w:tc>
        <w:tc>
          <w:tcPr>
            <w:tcW w:w="991" w:type="dxa"/>
          </w:tcPr>
          <w:p w14:paraId="5E0137D7" w14:textId="77777777" w:rsidR="00052151" w:rsidRPr="006552E8" w:rsidRDefault="00D3649C">
            <w:pPr>
              <w:pStyle w:val="TableParagraph"/>
              <w:spacing w:before="59"/>
              <w:ind w:left="299"/>
              <w:rPr>
                <w:sz w:val="24"/>
              </w:rPr>
            </w:pPr>
            <w:r w:rsidRPr="006552E8">
              <w:rPr>
                <w:sz w:val="24"/>
              </w:rPr>
              <w:t>Sayı</w:t>
            </w:r>
          </w:p>
        </w:tc>
        <w:tc>
          <w:tcPr>
            <w:tcW w:w="1418" w:type="dxa"/>
          </w:tcPr>
          <w:p w14:paraId="6FC80EF7" w14:textId="77777777" w:rsidR="00052151" w:rsidRPr="006552E8" w:rsidRDefault="00D3649C">
            <w:pPr>
              <w:pStyle w:val="TableParagraph"/>
              <w:spacing w:before="59"/>
              <w:ind w:left="157" w:right="146"/>
              <w:jc w:val="center"/>
              <w:rPr>
                <w:sz w:val="24"/>
              </w:rPr>
            </w:pPr>
            <w:r w:rsidRPr="006552E8">
              <w:rPr>
                <w:sz w:val="24"/>
              </w:rPr>
              <w:t>Araştırma</w:t>
            </w:r>
          </w:p>
        </w:tc>
        <w:tc>
          <w:tcPr>
            <w:tcW w:w="6375" w:type="dxa"/>
          </w:tcPr>
          <w:p w14:paraId="68F30E18" w14:textId="77777777" w:rsidR="00052151" w:rsidRPr="006552E8" w:rsidRDefault="00D3649C">
            <w:pPr>
              <w:pStyle w:val="TableParagraph"/>
              <w:spacing w:before="59"/>
              <w:ind w:left="108"/>
              <w:rPr>
                <w:sz w:val="24"/>
              </w:rPr>
            </w:pPr>
            <w:r w:rsidRPr="006552E8">
              <w:rPr>
                <w:sz w:val="24"/>
              </w:rPr>
              <w:t>Yabancı kuruluş ve/veya üniversitelerle ortak yürütülen proje sayısını ifade eder.</w:t>
            </w:r>
          </w:p>
        </w:tc>
        <w:tc>
          <w:tcPr>
            <w:tcW w:w="1560" w:type="dxa"/>
          </w:tcPr>
          <w:p w14:paraId="4F708C01"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02719910" w14:textId="77777777">
        <w:trPr>
          <w:trHeight w:val="705"/>
        </w:trPr>
        <w:tc>
          <w:tcPr>
            <w:tcW w:w="567" w:type="dxa"/>
            <w:shd w:val="clear" w:color="auto" w:fill="4AACC5"/>
          </w:tcPr>
          <w:p w14:paraId="48595F1F" w14:textId="77777777" w:rsidR="00052151" w:rsidRPr="006552E8" w:rsidRDefault="00D3649C">
            <w:pPr>
              <w:pStyle w:val="TableParagraph"/>
              <w:spacing w:before="59"/>
              <w:ind w:left="107"/>
              <w:rPr>
                <w:b/>
                <w:sz w:val="24"/>
              </w:rPr>
            </w:pPr>
            <w:r w:rsidRPr="006552E8">
              <w:rPr>
                <w:b/>
                <w:color w:val="FFFFFF"/>
                <w:sz w:val="24"/>
              </w:rPr>
              <w:t>60</w:t>
            </w:r>
          </w:p>
        </w:tc>
        <w:tc>
          <w:tcPr>
            <w:tcW w:w="3658" w:type="dxa"/>
          </w:tcPr>
          <w:p w14:paraId="27A307B9" w14:textId="77777777" w:rsidR="00052151" w:rsidRPr="006552E8" w:rsidRDefault="00D3649C">
            <w:pPr>
              <w:pStyle w:val="TableParagraph"/>
              <w:spacing w:before="59"/>
              <w:ind w:left="107" w:right="460"/>
              <w:rPr>
                <w:sz w:val="24"/>
              </w:rPr>
            </w:pPr>
            <w:r w:rsidRPr="006552E8">
              <w:rPr>
                <w:sz w:val="24"/>
              </w:rPr>
              <w:t>Tamamlanan bilimsel araştırma projesi sayısı</w:t>
            </w:r>
          </w:p>
        </w:tc>
        <w:tc>
          <w:tcPr>
            <w:tcW w:w="991" w:type="dxa"/>
          </w:tcPr>
          <w:p w14:paraId="346C076B" w14:textId="77777777" w:rsidR="00052151" w:rsidRPr="006552E8" w:rsidRDefault="00D3649C">
            <w:pPr>
              <w:pStyle w:val="TableParagraph"/>
              <w:spacing w:before="59"/>
              <w:ind w:left="299"/>
              <w:rPr>
                <w:sz w:val="24"/>
              </w:rPr>
            </w:pPr>
            <w:r w:rsidRPr="006552E8">
              <w:rPr>
                <w:sz w:val="24"/>
              </w:rPr>
              <w:t>Sayı</w:t>
            </w:r>
          </w:p>
        </w:tc>
        <w:tc>
          <w:tcPr>
            <w:tcW w:w="1418" w:type="dxa"/>
          </w:tcPr>
          <w:p w14:paraId="2F656B17" w14:textId="77777777" w:rsidR="00052151" w:rsidRPr="006552E8" w:rsidRDefault="00D3649C">
            <w:pPr>
              <w:pStyle w:val="TableParagraph"/>
              <w:spacing w:before="59"/>
              <w:ind w:left="157" w:right="146"/>
              <w:jc w:val="center"/>
              <w:rPr>
                <w:sz w:val="24"/>
              </w:rPr>
            </w:pPr>
            <w:r w:rsidRPr="006552E8">
              <w:rPr>
                <w:sz w:val="24"/>
              </w:rPr>
              <w:t>Araştırma</w:t>
            </w:r>
          </w:p>
        </w:tc>
        <w:tc>
          <w:tcPr>
            <w:tcW w:w="6375" w:type="dxa"/>
          </w:tcPr>
          <w:p w14:paraId="60CA1550" w14:textId="77777777" w:rsidR="00052151" w:rsidRPr="006552E8" w:rsidRDefault="00D3649C">
            <w:pPr>
              <w:pStyle w:val="TableParagraph"/>
              <w:tabs>
                <w:tab w:val="left" w:pos="1384"/>
                <w:tab w:val="left" w:pos="2790"/>
                <w:tab w:val="left" w:pos="4301"/>
                <w:tab w:val="left" w:pos="5333"/>
              </w:tabs>
              <w:spacing w:before="59"/>
              <w:ind w:left="108" w:right="96"/>
              <w:rPr>
                <w:sz w:val="24"/>
              </w:rPr>
            </w:pPr>
            <w:r w:rsidRPr="006552E8">
              <w:rPr>
                <w:sz w:val="24"/>
              </w:rPr>
              <w:t>Üniversite</w:t>
            </w:r>
            <w:r w:rsidRPr="006552E8">
              <w:rPr>
                <w:sz w:val="24"/>
              </w:rPr>
              <w:tab/>
              <w:t>bünyesinde</w:t>
            </w:r>
            <w:r w:rsidRPr="006552E8">
              <w:rPr>
                <w:sz w:val="24"/>
              </w:rPr>
              <w:tab/>
              <w:t>tamamlanan</w:t>
            </w:r>
            <w:r w:rsidRPr="006552E8">
              <w:rPr>
                <w:sz w:val="24"/>
              </w:rPr>
              <w:tab/>
              <w:t>bilimsel</w:t>
            </w:r>
            <w:r w:rsidRPr="006552E8">
              <w:rPr>
                <w:sz w:val="24"/>
              </w:rPr>
              <w:tab/>
            </w:r>
            <w:r w:rsidRPr="006552E8">
              <w:rPr>
                <w:spacing w:val="-3"/>
                <w:sz w:val="24"/>
              </w:rPr>
              <w:t xml:space="preserve">araştırma </w:t>
            </w:r>
            <w:r w:rsidRPr="006552E8">
              <w:rPr>
                <w:sz w:val="24"/>
              </w:rPr>
              <w:t>projelerinin sayısını ifade</w:t>
            </w:r>
            <w:r w:rsidRPr="006552E8">
              <w:rPr>
                <w:spacing w:val="-4"/>
                <w:sz w:val="24"/>
              </w:rPr>
              <w:t xml:space="preserve"> </w:t>
            </w:r>
            <w:r w:rsidRPr="006552E8">
              <w:rPr>
                <w:sz w:val="24"/>
              </w:rPr>
              <w:t>eder.</w:t>
            </w:r>
          </w:p>
        </w:tc>
        <w:tc>
          <w:tcPr>
            <w:tcW w:w="1560" w:type="dxa"/>
          </w:tcPr>
          <w:p w14:paraId="43A09499"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694E278D" w14:textId="77777777">
        <w:trPr>
          <w:trHeight w:val="1000"/>
        </w:trPr>
        <w:tc>
          <w:tcPr>
            <w:tcW w:w="567" w:type="dxa"/>
            <w:shd w:val="clear" w:color="auto" w:fill="4AACC5"/>
          </w:tcPr>
          <w:p w14:paraId="5B09A85E" w14:textId="77777777" w:rsidR="00052151" w:rsidRPr="006552E8" w:rsidRDefault="00D3649C">
            <w:pPr>
              <w:pStyle w:val="TableParagraph"/>
              <w:spacing w:before="59"/>
              <w:ind w:left="107"/>
              <w:rPr>
                <w:b/>
                <w:sz w:val="24"/>
              </w:rPr>
            </w:pPr>
            <w:r w:rsidRPr="006552E8">
              <w:rPr>
                <w:b/>
                <w:color w:val="FFFFFF"/>
                <w:sz w:val="24"/>
              </w:rPr>
              <w:t>61</w:t>
            </w:r>
          </w:p>
        </w:tc>
        <w:tc>
          <w:tcPr>
            <w:tcW w:w="3658" w:type="dxa"/>
          </w:tcPr>
          <w:p w14:paraId="1C8D08C7" w14:textId="77777777" w:rsidR="00052151" w:rsidRPr="006552E8" w:rsidRDefault="00D3649C">
            <w:pPr>
              <w:pStyle w:val="TableParagraph"/>
              <w:spacing w:before="59"/>
              <w:ind w:left="107" w:right="548"/>
              <w:rPr>
                <w:sz w:val="24"/>
              </w:rPr>
            </w:pPr>
            <w:r w:rsidRPr="006552E8">
              <w:rPr>
                <w:sz w:val="24"/>
              </w:rPr>
              <w:t>Üniversite tarafından bilimsel araştırma projelerine sağlanan destek miktarı</w:t>
            </w:r>
          </w:p>
        </w:tc>
        <w:tc>
          <w:tcPr>
            <w:tcW w:w="991" w:type="dxa"/>
          </w:tcPr>
          <w:p w14:paraId="6996709D" w14:textId="77777777" w:rsidR="00052151" w:rsidRPr="006552E8" w:rsidRDefault="00D3649C">
            <w:pPr>
              <w:pStyle w:val="TableParagraph"/>
              <w:spacing w:before="59"/>
              <w:ind w:left="299"/>
              <w:rPr>
                <w:sz w:val="24"/>
              </w:rPr>
            </w:pPr>
            <w:r w:rsidRPr="006552E8">
              <w:rPr>
                <w:sz w:val="24"/>
              </w:rPr>
              <w:t>Sayı</w:t>
            </w:r>
          </w:p>
        </w:tc>
        <w:tc>
          <w:tcPr>
            <w:tcW w:w="1418" w:type="dxa"/>
          </w:tcPr>
          <w:p w14:paraId="4B6B2B53" w14:textId="77777777" w:rsidR="00052151" w:rsidRPr="006552E8" w:rsidRDefault="00D3649C">
            <w:pPr>
              <w:pStyle w:val="TableParagraph"/>
              <w:spacing w:before="59"/>
              <w:ind w:left="157" w:right="146"/>
              <w:jc w:val="center"/>
              <w:rPr>
                <w:sz w:val="24"/>
              </w:rPr>
            </w:pPr>
            <w:r w:rsidRPr="006552E8">
              <w:rPr>
                <w:sz w:val="24"/>
              </w:rPr>
              <w:t>Araştırma</w:t>
            </w:r>
          </w:p>
        </w:tc>
        <w:tc>
          <w:tcPr>
            <w:tcW w:w="6375" w:type="dxa"/>
          </w:tcPr>
          <w:p w14:paraId="6969E565" w14:textId="77777777" w:rsidR="00052151" w:rsidRPr="006552E8" w:rsidRDefault="00D3649C">
            <w:pPr>
              <w:pStyle w:val="TableParagraph"/>
              <w:spacing w:before="59"/>
              <w:ind w:left="108"/>
              <w:rPr>
                <w:sz w:val="24"/>
              </w:rPr>
            </w:pPr>
            <w:r w:rsidRPr="006552E8">
              <w:rPr>
                <w:sz w:val="24"/>
              </w:rPr>
              <w:t>Üniversite tarafından bilimsel araştırma projelerine sağlanan finansman miktarını (TL) ifade eder.</w:t>
            </w:r>
          </w:p>
        </w:tc>
        <w:tc>
          <w:tcPr>
            <w:tcW w:w="1560" w:type="dxa"/>
          </w:tcPr>
          <w:p w14:paraId="1E923028"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2CBF31C0" w14:textId="77777777">
        <w:trPr>
          <w:trHeight w:val="1584"/>
        </w:trPr>
        <w:tc>
          <w:tcPr>
            <w:tcW w:w="567" w:type="dxa"/>
            <w:shd w:val="clear" w:color="auto" w:fill="4AACC5"/>
          </w:tcPr>
          <w:p w14:paraId="76502ED3" w14:textId="77777777" w:rsidR="00052151" w:rsidRPr="006552E8" w:rsidRDefault="00D3649C">
            <w:pPr>
              <w:pStyle w:val="TableParagraph"/>
              <w:spacing w:before="59"/>
              <w:ind w:left="107"/>
              <w:rPr>
                <w:b/>
                <w:sz w:val="24"/>
              </w:rPr>
            </w:pPr>
            <w:r w:rsidRPr="006552E8">
              <w:rPr>
                <w:b/>
                <w:color w:val="FFFFFF"/>
                <w:sz w:val="24"/>
              </w:rPr>
              <w:t>62</w:t>
            </w:r>
          </w:p>
        </w:tc>
        <w:tc>
          <w:tcPr>
            <w:tcW w:w="3658" w:type="dxa"/>
          </w:tcPr>
          <w:p w14:paraId="7D21565A" w14:textId="77777777" w:rsidR="00052151" w:rsidRPr="006552E8" w:rsidRDefault="00D3649C">
            <w:pPr>
              <w:pStyle w:val="TableParagraph"/>
              <w:spacing w:before="59"/>
              <w:ind w:left="107"/>
              <w:rPr>
                <w:sz w:val="24"/>
              </w:rPr>
            </w:pPr>
            <w:r w:rsidRPr="006552E8">
              <w:rPr>
                <w:sz w:val="24"/>
              </w:rPr>
              <w:t>Ar-Ge projesi sayısı</w:t>
            </w:r>
          </w:p>
        </w:tc>
        <w:tc>
          <w:tcPr>
            <w:tcW w:w="991" w:type="dxa"/>
          </w:tcPr>
          <w:p w14:paraId="02FAA4B9" w14:textId="77777777" w:rsidR="00052151" w:rsidRPr="006552E8" w:rsidRDefault="00D3649C">
            <w:pPr>
              <w:pStyle w:val="TableParagraph"/>
              <w:spacing w:before="59"/>
              <w:ind w:left="299"/>
              <w:rPr>
                <w:sz w:val="24"/>
              </w:rPr>
            </w:pPr>
            <w:r w:rsidRPr="006552E8">
              <w:rPr>
                <w:sz w:val="24"/>
              </w:rPr>
              <w:t>Sayı</w:t>
            </w:r>
          </w:p>
        </w:tc>
        <w:tc>
          <w:tcPr>
            <w:tcW w:w="1418" w:type="dxa"/>
          </w:tcPr>
          <w:p w14:paraId="648E0194" w14:textId="77777777" w:rsidR="00052151" w:rsidRPr="006552E8" w:rsidRDefault="00D3649C">
            <w:pPr>
              <w:pStyle w:val="TableParagraph"/>
              <w:spacing w:before="59"/>
              <w:ind w:left="177" w:right="149" w:firstLine="4"/>
              <w:rPr>
                <w:sz w:val="24"/>
              </w:rPr>
            </w:pPr>
            <w:r w:rsidRPr="006552E8">
              <w:rPr>
                <w:sz w:val="24"/>
              </w:rPr>
              <w:t>Araştırma/ Girişimcilik</w:t>
            </w:r>
          </w:p>
        </w:tc>
        <w:tc>
          <w:tcPr>
            <w:tcW w:w="6375" w:type="dxa"/>
          </w:tcPr>
          <w:p w14:paraId="36DF89B3" w14:textId="77777777" w:rsidR="00052151" w:rsidRPr="006552E8" w:rsidRDefault="00D3649C">
            <w:pPr>
              <w:pStyle w:val="TableParagraph"/>
              <w:spacing w:before="59"/>
              <w:ind w:left="108" w:right="93"/>
              <w:jc w:val="both"/>
              <w:rPr>
                <w:sz w:val="24"/>
              </w:rPr>
            </w:pPr>
            <w:r w:rsidRPr="006552E8">
              <w:rPr>
                <w:sz w:val="24"/>
              </w:rPr>
              <w:t>Üniversitenin kendi yürüttüğü ve/veya destek verdiği toplam Ar-Ge projesi sayısını ifade eder. Kurum kaynakları ile desteklenen BAP, TÜBİTAK, Bakanlık projeleri, özel sektör projeleri ve yurt dışı fonlarla desteklenen Ar-Ge niteliği taşıyan tüm projeler bu kapsama dâhil edilir.</w:t>
            </w:r>
          </w:p>
        </w:tc>
        <w:tc>
          <w:tcPr>
            <w:tcW w:w="1560" w:type="dxa"/>
          </w:tcPr>
          <w:p w14:paraId="38B256F8"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743F6F9E" w14:textId="77777777">
        <w:trPr>
          <w:trHeight w:val="707"/>
        </w:trPr>
        <w:tc>
          <w:tcPr>
            <w:tcW w:w="567" w:type="dxa"/>
            <w:shd w:val="clear" w:color="auto" w:fill="4AACC5"/>
          </w:tcPr>
          <w:p w14:paraId="3DE45B6E" w14:textId="77777777" w:rsidR="00052151" w:rsidRPr="006552E8" w:rsidRDefault="00D3649C">
            <w:pPr>
              <w:pStyle w:val="TableParagraph"/>
              <w:spacing w:before="59"/>
              <w:ind w:left="107"/>
              <w:rPr>
                <w:b/>
                <w:sz w:val="24"/>
              </w:rPr>
            </w:pPr>
            <w:r w:rsidRPr="006552E8">
              <w:rPr>
                <w:b/>
                <w:color w:val="FFFFFF"/>
                <w:sz w:val="24"/>
              </w:rPr>
              <w:t>63</w:t>
            </w:r>
          </w:p>
        </w:tc>
        <w:tc>
          <w:tcPr>
            <w:tcW w:w="3658" w:type="dxa"/>
          </w:tcPr>
          <w:p w14:paraId="7C946C24" w14:textId="77777777" w:rsidR="00052151" w:rsidRPr="006552E8" w:rsidRDefault="00D3649C">
            <w:pPr>
              <w:pStyle w:val="TableParagraph"/>
              <w:spacing w:before="59"/>
              <w:ind w:left="107"/>
              <w:rPr>
                <w:sz w:val="24"/>
              </w:rPr>
            </w:pPr>
            <w:r w:rsidRPr="006552E8">
              <w:rPr>
                <w:sz w:val="24"/>
              </w:rPr>
              <w:t>Disiplinler arası Ar-Ge projesi sayısı</w:t>
            </w:r>
          </w:p>
        </w:tc>
        <w:tc>
          <w:tcPr>
            <w:tcW w:w="991" w:type="dxa"/>
          </w:tcPr>
          <w:p w14:paraId="65059178" w14:textId="77777777" w:rsidR="00052151" w:rsidRPr="006552E8" w:rsidRDefault="00D3649C">
            <w:pPr>
              <w:pStyle w:val="TableParagraph"/>
              <w:spacing w:before="59"/>
              <w:ind w:left="299"/>
              <w:rPr>
                <w:sz w:val="24"/>
              </w:rPr>
            </w:pPr>
            <w:r w:rsidRPr="006552E8">
              <w:rPr>
                <w:sz w:val="24"/>
              </w:rPr>
              <w:t>Sayı</w:t>
            </w:r>
          </w:p>
        </w:tc>
        <w:tc>
          <w:tcPr>
            <w:tcW w:w="1418" w:type="dxa"/>
          </w:tcPr>
          <w:p w14:paraId="21AA941E" w14:textId="77777777" w:rsidR="00052151" w:rsidRPr="006552E8" w:rsidRDefault="00D3649C">
            <w:pPr>
              <w:pStyle w:val="TableParagraph"/>
              <w:spacing w:before="59"/>
              <w:ind w:left="177" w:right="149" w:firstLine="4"/>
              <w:rPr>
                <w:sz w:val="24"/>
              </w:rPr>
            </w:pPr>
            <w:r w:rsidRPr="006552E8">
              <w:rPr>
                <w:sz w:val="24"/>
              </w:rPr>
              <w:t>Araştırma/ Girişimcili</w:t>
            </w:r>
            <w:r w:rsidRPr="006552E8">
              <w:rPr>
                <w:sz w:val="24"/>
              </w:rPr>
              <w:lastRenderedPageBreak/>
              <w:t>k</w:t>
            </w:r>
          </w:p>
        </w:tc>
        <w:tc>
          <w:tcPr>
            <w:tcW w:w="6375" w:type="dxa"/>
          </w:tcPr>
          <w:p w14:paraId="28010F7A" w14:textId="77777777" w:rsidR="00052151" w:rsidRPr="006552E8" w:rsidRDefault="00D3649C">
            <w:pPr>
              <w:pStyle w:val="TableParagraph"/>
              <w:spacing w:before="59"/>
              <w:ind w:left="108"/>
              <w:rPr>
                <w:sz w:val="24"/>
              </w:rPr>
            </w:pPr>
            <w:r w:rsidRPr="006552E8">
              <w:rPr>
                <w:sz w:val="24"/>
              </w:rPr>
              <w:lastRenderedPageBreak/>
              <w:t>Üniversitenin kendi yürüttüğü ve/veya destek verdiği disiplinler arası gerçekleştirilen toplam Ar-Ge çalışması sayısını ifade eder.</w:t>
            </w:r>
          </w:p>
        </w:tc>
        <w:tc>
          <w:tcPr>
            <w:tcW w:w="1560" w:type="dxa"/>
          </w:tcPr>
          <w:p w14:paraId="4BBB8739" w14:textId="77777777" w:rsidR="00052151" w:rsidRPr="006552E8" w:rsidRDefault="00D3649C">
            <w:pPr>
              <w:pStyle w:val="TableParagraph"/>
              <w:spacing w:before="59"/>
              <w:ind w:left="185" w:right="170"/>
              <w:jc w:val="center"/>
              <w:rPr>
                <w:sz w:val="24"/>
              </w:rPr>
            </w:pPr>
            <w:r w:rsidRPr="006552E8">
              <w:rPr>
                <w:sz w:val="24"/>
              </w:rPr>
              <w:t>Artış</w:t>
            </w:r>
          </w:p>
        </w:tc>
      </w:tr>
    </w:tbl>
    <w:p w14:paraId="40A9FF67" w14:textId="77777777" w:rsidR="00052151" w:rsidRPr="006552E8" w:rsidRDefault="00052151">
      <w:pPr>
        <w:pStyle w:val="GvdeMetni"/>
        <w:rPr>
          <w:b/>
          <w:sz w:val="20"/>
        </w:rPr>
      </w:pPr>
    </w:p>
    <w:p w14:paraId="54B7E7C3" w14:textId="77777777" w:rsidR="00052151" w:rsidRPr="006552E8" w:rsidRDefault="00052151">
      <w:pPr>
        <w:pStyle w:val="GvdeMetni"/>
        <w:rPr>
          <w:b/>
          <w:sz w:val="20"/>
        </w:rPr>
      </w:pPr>
    </w:p>
    <w:p w14:paraId="2E42F969" w14:textId="77777777" w:rsidR="00052151" w:rsidRPr="006552E8" w:rsidRDefault="00BD5B54">
      <w:pPr>
        <w:pStyle w:val="GvdeMetni"/>
        <w:spacing w:before="4"/>
        <w:rPr>
          <w:b/>
          <w:sz w:val="15"/>
        </w:rPr>
      </w:pPr>
      <w:r w:rsidRPr="006552E8">
        <w:rPr>
          <w:noProof/>
          <w:lang w:eastAsia="tr-TR"/>
        </w:rPr>
        <mc:AlternateContent>
          <mc:Choice Requires="wpg">
            <w:drawing>
              <wp:anchor distT="0" distB="0" distL="0" distR="0" simplePos="0" relativeHeight="487830016" behindDoc="1" locked="0" layoutInCell="1" allowOverlap="1" wp14:anchorId="3A774560" wp14:editId="0CAD4C38">
                <wp:simplePos x="0" y="0"/>
                <wp:positionH relativeFrom="page">
                  <wp:posOffset>882650</wp:posOffset>
                </wp:positionH>
                <wp:positionV relativeFrom="paragraph">
                  <wp:posOffset>144145</wp:posOffset>
                </wp:positionV>
                <wp:extent cx="8925560" cy="184785"/>
                <wp:effectExtent l="0" t="0" r="0" b="0"/>
                <wp:wrapTopAndBottom/>
                <wp:docPr id="11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227"/>
                          <a:chExt cx="14056" cy="291"/>
                        </a:xfrm>
                      </wpg:grpSpPr>
                      <wps:wsp>
                        <wps:cNvPr id="113" name="Rectangle 105"/>
                        <wps:cNvSpPr>
                          <a:spLocks/>
                        </wps:cNvSpPr>
                        <wps:spPr bwMode="auto">
                          <a:xfrm>
                            <a:off x="1389" y="236"/>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04"/>
                        <wps:cNvSpPr>
                          <a:spLocks/>
                        </wps:cNvSpPr>
                        <wps:spPr bwMode="auto">
                          <a:xfrm>
                            <a:off x="1389" y="226"/>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Text Box 103"/>
                        <wps:cNvSpPr txBox="1">
                          <a:spLocks/>
                        </wps:cNvSpPr>
                        <wps:spPr bwMode="auto">
                          <a:xfrm>
                            <a:off x="1418" y="293"/>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D230"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16" name="Text Box 102"/>
                        <wps:cNvSpPr txBox="1">
                          <a:spLocks/>
                        </wps:cNvSpPr>
                        <wps:spPr bwMode="auto">
                          <a:xfrm>
                            <a:off x="15057" y="277"/>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2E49A" w14:textId="77777777" w:rsidR="00786CD5" w:rsidRDefault="00786CD5">
                              <w:pPr>
                                <w:spacing w:line="240" w:lineRule="exact"/>
                                <w:rPr>
                                  <w:sz w:val="24"/>
                                </w:rPr>
                              </w:pPr>
                              <w:r>
                                <w:rPr>
                                  <w:color w:val="FFFFFF"/>
                                  <w:sz w:val="24"/>
                                  <w:shd w:val="clear" w:color="auto" w:fill="30849B"/>
                                </w:rPr>
                                <w:t>107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74560" id="Group 101" o:spid="_x0000_s1374" style="position:absolute;margin-left:69.5pt;margin-top:11.35pt;width:702.8pt;height:14.55pt;z-index:-15486464;mso-wrap-distance-left:0;mso-wrap-distance-right:0;mso-position-horizontal-relative:page;mso-position-vertical-relative:text" coordorigin="1390,227"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">
                <v:rect id="Rectangle 105" o:spid="_x0000_s1375" style="position:absolute;left:1389;top:236;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" fillcolor="#30849b" stroked="f">
                  <v:path arrowok="t"/>
                </v:rect>
                <v:rect id="Rectangle 104" o:spid="_x0000_s1376" style="position:absolute;left:1389;top:226;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" fillcolor="black" stroked="f">
                  <v:path arrowok="t"/>
                </v:rect>
                <v:shape id="Text Box 103" o:spid="_x0000_s1377" type="#_x0000_t202" style="position:absolute;left:1418;top:293;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" filled="f" stroked="f">
                  <v:path arrowok="t"/>
                  <v:textbox inset="0,0,0,0">
                    <w:txbxContent>
                      <w:p w14:paraId="777FD230" w14:textId="77777777" w:rsidR="00786CD5" w:rsidRDefault="00786CD5">
                        <w:pPr>
                          <w:spacing w:line="180" w:lineRule="exact"/>
                          <w:rPr>
                            <w:b/>
                            <w:sz w:val="18"/>
                          </w:rPr>
                        </w:pPr>
                        <w:r>
                          <w:rPr>
                            <w:b/>
                            <w:color w:val="FFFFFF"/>
                            <w:sz w:val="18"/>
                          </w:rPr>
                          <w:t>Üniversiteler İçin Stratejik Planlama Rehberi</w:t>
                        </w:r>
                      </w:p>
                    </w:txbxContent>
                  </v:textbox>
                </v:shape>
                <v:shape id="Text Box 102" o:spid="_x0000_s1378" type="#_x0000_t202" style="position:absolute;left:15057;top:277;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" filled="f" stroked="f">
                  <v:path arrowok="t"/>
                  <v:textbox inset="0,0,0,0">
                    <w:txbxContent>
                      <w:p w14:paraId="5182E49A" w14:textId="77777777" w:rsidR="00786CD5" w:rsidRDefault="00786CD5">
                        <w:pPr>
                          <w:spacing w:line="240" w:lineRule="exact"/>
                          <w:rPr>
                            <w:sz w:val="24"/>
                          </w:rPr>
                        </w:pPr>
                        <w:r>
                          <w:rPr>
                            <w:color w:val="FFFFFF"/>
                            <w:sz w:val="24"/>
                            <w:shd w:val="clear" w:color="auto" w:fill="30849B"/>
                          </w:rPr>
                          <w:t>107</w:t>
                        </w:r>
                      </w:p>
                    </w:txbxContent>
                  </v:textbox>
                </v:shape>
                <w10:wrap type="topAndBottom" anchorx="page"/>
              </v:group>
            </w:pict>
          </mc:Fallback>
        </mc:AlternateContent>
      </w:r>
    </w:p>
    <w:p w14:paraId="5A66F541" w14:textId="77777777" w:rsidR="00052151" w:rsidRPr="006552E8" w:rsidRDefault="00052151">
      <w:pPr>
        <w:rPr>
          <w:sz w:val="15"/>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ADB9CB9"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6F51B9BC" wp14:editId="2D4F66BF">
                <wp:extent cx="8929370" cy="140335"/>
                <wp:effectExtent l="0" t="0" r="0" b="0"/>
                <wp:docPr id="1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38E36"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6F51B9BC" id="Text Box 100" o:spid="_x0000_s1379"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" fillcolor="#30849b" stroked="f">
                <v:path arrowok="t"/>
                <v:textbox inset="0,0,0,0">
                  <w:txbxContent>
                    <w:p w14:paraId="0A738E36"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16184472" w14:textId="77777777" w:rsidR="00052151" w:rsidRPr="006552E8" w:rsidRDefault="00052151">
      <w:pPr>
        <w:pStyle w:val="GvdeMetni"/>
        <w:rPr>
          <w:b/>
          <w:sz w:val="20"/>
        </w:rPr>
      </w:pPr>
    </w:p>
    <w:p w14:paraId="3C0677B8" w14:textId="77777777" w:rsidR="00052151" w:rsidRPr="006552E8" w:rsidRDefault="00052151">
      <w:pPr>
        <w:pStyle w:val="GvdeMetni"/>
        <w:rPr>
          <w:b/>
          <w:sz w:val="20"/>
        </w:rPr>
      </w:pPr>
    </w:p>
    <w:p w14:paraId="5F2BB16C" w14:textId="77777777" w:rsidR="00052151" w:rsidRPr="006552E8" w:rsidRDefault="00052151">
      <w:pPr>
        <w:pStyle w:val="GvdeMetni"/>
        <w:rPr>
          <w:b/>
          <w:sz w:val="20"/>
        </w:rPr>
      </w:pPr>
    </w:p>
    <w:p w14:paraId="2A42656F" w14:textId="77777777" w:rsidR="00052151" w:rsidRPr="006552E8" w:rsidRDefault="00052151">
      <w:pPr>
        <w:pStyle w:val="GvdeMetni"/>
        <w:spacing w:before="9"/>
        <w:rPr>
          <w:b/>
          <w:sz w:val="26"/>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653"/>
        <w:gridCol w:w="907"/>
      </w:tblGrid>
      <w:tr w:rsidR="00052151" w:rsidRPr="006552E8" w14:paraId="0D817348" w14:textId="77777777">
        <w:trPr>
          <w:trHeight w:val="825"/>
        </w:trPr>
        <w:tc>
          <w:tcPr>
            <w:tcW w:w="567" w:type="dxa"/>
            <w:shd w:val="clear" w:color="auto" w:fill="4AACC5"/>
          </w:tcPr>
          <w:p w14:paraId="503A2E10" w14:textId="77777777" w:rsidR="00052151" w:rsidRPr="006552E8" w:rsidRDefault="00052151">
            <w:pPr>
              <w:pStyle w:val="TableParagraph"/>
              <w:spacing w:before="9"/>
              <w:rPr>
                <w:b/>
                <w:sz w:val="21"/>
              </w:rPr>
            </w:pPr>
          </w:p>
          <w:p w14:paraId="6305F460" w14:textId="77777777" w:rsidR="00052151" w:rsidRPr="006552E8" w:rsidRDefault="00D3649C">
            <w:pPr>
              <w:pStyle w:val="TableParagraph"/>
              <w:ind w:left="107"/>
              <w:rPr>
                <w:b/>
                <w:sz w:val="24"/>
              </w:rPr>
            </w:pPr>
            <w:r w:rsidRPr="006552E8">
              <w:rPr>
                <w:b/>
                <w:color w:val="FFFFFF"/>
                <w:sz w:val="24"/>
              </w:rPr>
              <w:t>No</w:t>
            </w:r>
          </w:p>
        </w:tc>
        <w:tc>
          <w:tcPr>
            <w:tcW w:w="3658" w:type="dxa"/>
            <w:shd w:val="clear" w:color="auto" w:fill="4AACC5"/>
          </w:tcPr>
          <w:p w14:paraId="767CFB89" w14:textId="77777777" w:rsidR="00052151" w:rsidRPr="006552E8" w:rsidRDefault="00052151">
            <w:pPr>
              <w:pStyle w:val="TableParagraph"/>
              <w:spacing w:before="9"/>
              <w:rPr>
                <w:b/>
                <w:sz w:val="21"/>
              </w:rPr>
            </w:pPr>
          </w:p>
          <w:p w14:paraId="33CAAFDB" w14:textId="77777777" w:rsidR="00052151" w:rsidRPr="006552E8" w:rsidRDefault="00D3649C">
            <w:pPr>
              <w:pStyle w:val="TableParagraph"/>
              <w:ind w:left="606"/>
              <w:rPr>
                <w:b/>
                <w:sz w:val="24"/>
              </w:rPr>
            </w:pPr>
            <w:r w:rsidRPr="006552E8">
              <w:rPr>
                <w:b/>
                <w:color w:val="FFFFFF"/>
                <w:sz w:val="24"/>
              </w:rPr>
              <w:t>Performans Göstergeleri</w:t>
            </w:r>
          </w:p>
        </w:tc>
        <w:tc>
          <w:tcPr>
            <w:tcW w:w="991" w:type="dxa"/>
            <w:shd w:val="clear" w:color="auto" w:fill="4AACC5"/>
          </w:tcPr>
          <w:p w14:paraId="01C92C6B" w14:textId="77777777" w:rsidR="00052151" w:rsidRPr="006552E8" w:rsidRDefault="00D3649C">
            <w:pPr>
              <w:pStyle w:val="TableParagraph"/>
              <w:spacing w:before="119"/>
              <w:ind w:left="199" w:right="145" w:hanging="29"/>
              <w:rPr>
                <w:b/>
                <w:sz w:val="24"/>
              </w:rPr>
            </w:pPr>
            <w:r w:rsidRPr="006552E8">
              <w:rPr>
                <w:b/>
                <w:color w:val="FFFFFF"/>
                <w:sz w:val="24"/>
              </w:rPr>
              <w:t>Ölçüm Birimi</w:t>
            </w:r>
          </w:p>
        </w:tc>
        <w:tc>
          <w:tcPr>
            <w:tcW w:w="1418" w:type="dxa"/>
            <w:shd w:val="clear" w:color="auto" w:fill="4AACC5"/>
          </w:tcPr>
          <w:p w14:paraId="1DB9BFC4" w14:textId="77777777" w:rsidR="00052151" w:rsidRPr="006552E8" w:rsidRDefault="00052151">
            <w:pPr>
              <w:pStyle w:val="TableParagraph"/>
              <w:spacing w:before="9"/>
              <w:rPr>
                <w:b/>
                <w:sz w:val="21"/>
              </w:rPr>
            </w:pPr>
          </w:p>
          <w:p w14:paraId="79FE9333" w14:textId="77777777" w:rsidR="00052151" w:rsidRPr="006552E8" w:rsidRDefault="00D3649C">
            <w:pPr>
              <w:pStyle w:val="TableParagraph"/>
              <w:ind w:left="157" w:right="148"/>
              <w:jc w:val="center"/>
              <w:rPr>
                <w:b/>
                <w:sz w:val="24"/>
              </w:rPr>
            </w:pPr>
            <w:r w:rsidRPr="006552E8">
              <w:rPr>
                <w:b/>
                <w:color w:val="FFFFFF"/>
                <w:sz w:val="24"/>
              </w:rPr>
              <w:t>Sınıf</w:t>
            </w:r>
          </w:p>
        </w:tc>
        <w:tc>
          <w:tcPr>
            <w:tcW w:w="6375" w:type="dxa"/>
            <w:shd w:val="clear" w:color="auto" w:fill="4AACC5"/>
          </w:tcPr>
          <w:p w14:paraId="366209EF" w14:textId="77777777" w:rsidR="00052151" w:rsidRPr="006552E8" w:rsidRDefault="00052151">
            <w:pPr>
              <w:pStyle w:val="TableParagraph"/>
              <w:spacing w:before="9"/>
              <w:rPr>
                <w:b/>
                <w:sz w:val="21"/>
              </w:rPr>
            </w:pPr>
          </w:p>
          <w:p w14:paraId="6A23D9C8" w14:textId="77777777" w:rsidR="00052151" w:rsidRPr="006552E8" w:rsidRDefault="00D3649C">
            <w:pPr>
              <w:pStyle w:val="TableParagraph"/>
              <w:ind w:left="2710" w:right="2700"/>
              <w:jc w:val="center"/>
              <w:rPr>
                <w:b/>
                <w:sz w:val="24"/>
              </w:rPr>
            </w:pPr>
            <w:r w:rsidRPr="006552E8">
              <w:rPr>
                <w:b/>
                <w:color w:val="FFFFFF"/>
                <w:sz w:val="24"/>
              </w:rPr>
              <w:t>Açıklama</w:t>
            </w:r>
          </w:p>
        </w:tc>
        <w:tc>
          <w:tcPr>
            <w:tcW w:w="1560" w:type="dxa"/>
            <w:gridSpan w:val="2"/>
            <w:shd w:val="clear" w:color="auto" w:fill="4AACC5"/>
          </w:tcPr>
          <w:p w14:paraId="7C66C430" w14:textId="77777777" w:rsidR="00052151" w:rsidRPr="006552E8" w:rsidRDefault="00D3649C">
            <w:pPr>
              <w:pStyle w:val="TableParagraph"/>
              <w:spacing w:before="119"/>
              <w:ind w:left="524" w:right="141" w:hanging="354"/>
              <w:rPr>
                <w:b/>
                <w:sz w:val="24"/>
              </w:rPr>
            </w:pPr>
            <w:r w:rsidRPr="006552E8">
              <w:rPr>
                <w:b/>
                <w:color w:val="FFFFFF"/>
                <w:sz w:val="24"/>
              </w:rPr>
              <w:t>Göstergenin Yönü</w:t>
            </w:r>
          </w:p>
        </w:tc>
      </w:tr>
      <w:tr w:rsidR="00052151" w:rsidRPr="006552E8" w14:paraId="2EB1A3CD" w14:textId="77777777">
        <w:trPr>
          <w:trHeight w:val="765"/>
        </w:trPr>
        <w:tc>
          <w:tcPr>
            <w:tcW w:w="567" w:type="dxa"/>
            <w:shd w:val="clear" w:color="auto" w:fill="4AACC5"/>
          </w:tcPr>
          <w:p w14:paraId="3A303ECA" w14:textId="77777777" w:rsidR="00052151" w:rsidRPr="006552E8" w:rsidRDefault="00D3649C">
            <w:pPr>
              <w:pStyle w:val="TableParagraph"/>
              <w:spacing w:before="59"/>
              <w:ind w:left="107"/>
              <w:rPr>
                <w:b/>
                <w:sz w:val="24"/>
              </w:rPr>
            </w:pPr>
            <w:r w:rsidRPr="006552E8">
              <w:rPr>
                <w:b/>
                <w:color w:val="FFFFFF"/>
                <w:sz w:val="24"/>
              </w:rPr>
              <w:t>64</w:t>
            </w:r>
          </w:p>
        </w:tc>
        <w:tc>
          <w:tcPr>
            <w:tcW w:w="3658" w:type="dxa"/>
          </w:tcPr>
          <w:p w14:paraId="67E5969C" w14:textId="77777777" w:rsidR="00052151" w:rsidRPr="006552E8" w:rsidRDefault="00D3649C">
            <w:pPr>
              <w:pStyle w:val="TableParagraph"/>
              <w:spacing w:before="59"/>
              <w:ind w:left="107" w:right="558"/>
              <w:rPr>
                <w:sz w:val="24"/>
              </w:rPr>
            </w:pPr>
            <w:r w:rsidRPr="006552E8">
              <w:rPr>
                <w:sz w:val="24"/>
              </w:rPr>
              <w:t>Teknopark şirketleriyle birlikte yürütülen Ar-Ge projesi sayısı</w:t>
            </w:r>
          </w:p>
        </w:tc>
        <w:tc>
          <w:tcPr>
            <w:tcW w:w="991" w:type="dxa"/>
          </w:tcPr>
          <w:p w14:paraId="6DCFC698"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5702B2F3" w14:textId="77777777" w:rsidR="00052151" w:rsidRPr="006552E8" w:rsidRDefault="00D3649C">
            <w:pPr>
              <w:pStyle w:val="TableParagraph"/>
              <w:spacing w:before="6" w:line="352" w:lineRule="exact"/>
              <w:ind w:left="177" w:right="149" w:firstLine="7"/>
              <w:rPr>
                <w:sz w:val="24"/>
              </w:rPr>
            </w:pPr>
            <w:r w:rsidRPr="006552E8">
              <w:rPr>
                <w:sz w:val="24"/>
              </w:rPr>
              <w:t>Araştırma/ Girişimcilik</w:t>
            </w:r>
          </w:p>
        </w:tc>
        <w:tc>
          <w:tcPr>
            <w:tcW w:w="6375" w:type="dxa"/>
          </w:tcPr>
          <w:p w14:paraId="1D97E654" w14:textId="77777777" w:rsidR="00052151" w:rsidRPr="006552E8" w:rsidRDefault="00D3649C">
            <w:pPr>
              <w:pStyle w:val="TableParagraph"/>
              <w:spacing w:before="59"/>
              <w:ind w:left="108"/>
              <w:rPr>
                <w:sz w:val="24"/>
              </w:rPr>
            </w:pPr>
            <w:r w:rsidRPr="006552E8">
              <w:rPr>
                <w:sz w:val="24"/>
              </w:rPr>
              <w:t>Üniversitenin teknopark şirketleriyle birlikte yürüttüğü Ar-Ge projesi sayısını ifade eder.</w:t>
            </w:r>
          </w:p>
        </w:tc>
        <w:tc>
          <w:tcPr>
            <w:tcW w:w="1560" w:type="dxa"/>
            <w:gridSpan w:val="2"/>
          </w:tcPr>
          <w:p w14:paraId="676BD405"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4BCF2F40" w14:textId="77777777">
        <w:trPr>
          <w:trHeight w:val="765"/>
        </w:trPr>
        <w:tc>
          <w:tcPr>
            <w:tcW w:w="567" w:type="dxa"/>
            <w:shd w:val="clear" w:color="auto" w:fill="4AACC5"/>
          </w:tcPr>
          <w:p w14:paraId="6FE5BD19" w14:textId="77777777" w:rsidR="00052151" w:rsidRPr="006552E8" w:rsidRDefault="00D3649C">
            <w:pPr>
              <w:pStyle w:val="TableParagraph"/>
              <w:spacing w:before="60"/>
              <w:ind w:left="107"/>
              <w:rPr>
                <w:b/>
                <w:sz w:val="24"/>
              </w:rPr>
            </w:pPr>
            <w:r w:rsidRPr="006552E8">
              <w:rPr>
                <w:b/>
                <w:color w:val="FFFFFF"/>
                <w:sz w:val="24"/>
              </w:rPr>
              <w:t>65</w:t>
            </w:r>
          </w:p>
        </w:tc>
        <w:tc>
          <w:tcPr>
            <w:tcW w:w="3658" w:type="dxa"/>
          </w:tcPr>
          <w:p w14:paraId="5B9448D0" w14:textId="77777777" w:rsidR="00052151" w:rsidRPr="006552E8" w:rsidRDefault="00D3649C">
            <w:pPr>
              <w:pStyle w:val="TableParagraph"/>
              <w:spacing w:before="60"/>
              <w:ind w:left="107" w:right="458"/>
              <w:rPr>
                <w:sz w:val="24"/>
              </w:rPr>
            </w:pPr>
            <w:r w:rsidRPr="006552E8">
              <w:rPr>
                <w:sz w:val="24"/>
              </w:rPr>
              <w:t>Ar-Ge projesine katılan öğretim elemanı oranı</w:t>
            </w:r>
          </w:p>
        </w:tc>
        <w:tc>
          <w:tcPr>
            <w:tcW w:w="991" w:type="dxa"/>
          </w:tcPr>
          <w:p w14:paraId="62BA4095" w14:textId="77777777" w:rsidR="00052151" w:rsidRPr="006552E8" w:rsidRDefault="00D3649C">
            <w:pPr>
              <w:pStyle w:val="TableParagraph"/>
              <w:spacing w:before="60"/>
              <w:ind w:left="184" w:right="173"/>
              <w:jc w:val="center"/>
              <w:rPr>
                <w:sz w:val="24"/>
              </w:rPr>
            </w:pPr>
            <w:r w:rsidRPr="006552E8">
              <w:rPr>
                <w:sz w:val="24"/>
              </w:rPr>
              <w:t>Yüzde</w:t>
            </w:r>
          </w:p>
        </w:tc>
        <w:tc>
          <w:tcPr>
            <w:tcW w:w="1418" w:type="dxa"/>
          </w:tcPr>
          <w:p w14:paraId="1E4C78FC" w14:textId="77777777" w:rsidR="00052151" w:rsidRPr="006552E8" w:rsidRDefault="00D3649C">
            <w:pPr>
              <w:pStyle w:val="TableParagraph"/>
              <w:spacing w:before="3" w:line="350" w:lineRule="atLeast"/>
              <w:ind w:left="177" w:right="149" w:firstLine="7"/>
              <w:rPr>
                <w:sz w:val="24"/>
              </w:rPr>
            </w:pPr>
            <w:r w:rsidRPr="006552E8">
              <w:rPr>
                <w:sz w:val="24"/>
              </w:rPr>
              <w:t>Araştırma/ Girişimcilik</w:t>
            </w:r>
          </w:p>
        </w:tc>
        <w:tc>
          <w:tcPr>
            <w:tcW w:w="6375" w:type="dxa"/>
          </w:tcPr>
          <w:p w14:paraId="76CA21C0" w14:textId="77777777" w:rsidR="00052151" w:rsidRPr="006552E8" w:rsidRDefault="00D3649C">
            <w:pPr>
              <w:pStyle w:val="TableParagraph"/>
              <w:spacing w:before="60"/>
              <w:ind w:left="108"/>
              <w:rPr>
                <w:sz w:val="24"/>
              </w:rPr>
            </w:pPr>
            <w:r w:rsidRPr="006552E8">
              <w:rPr>
                <w:sz w:val="24"/>
              </w:rPr>
              <w:t>Ar-Ge projesine katılan öğretim elemanı sayısının toplam öğretim elemanı sayısına oranını ifade eder.</w:t>
            </w:r>
          </w:p>
        </w:tc>
        <w:tc>
          <w:tcPr>
            <w:tcW w:w="1560" w:type="dxa"/>
            <w:gridSpan w:val="2"/>
          </w:tcPr>
          <w:p w14:paraId="437DCA85" w14:textId="77777777" w:rsidR="00052151" w:rsidRPr="006552E8" w:rsidRDefault="00D3649C">
            <w:pPr>
              <w:pStyle w:val="TableParagraph"/>
              <w:spacing w:before="60"/>
              <w:ind w:left="185" w:right="170"/>
              <w:jc w:val="center"/>
              <w:rPr>
                <w:sz w:val="24"/>
              </w:rPr>
            </w:pPr>
            <w:r w:rsidRPr="006552E8">
              <w:rPr>
                <w:sz w:val="24"/>
              </w:rPr>
              <w:t>Artış</w:t>
            </w:r>
          </w:p>
        </w:tc>
      </w:tr>
      <w:tr w:rsidR="00052151" w:rsidRPr="006552E8" w14:paraId="6C1AE975" w14:textId="77777777">
        <w:trPr>
          <w:trHeight w:val="1000"/>
        </w:trPr>
        <w:tc>
          <w:tcPr>
            <w:tcW w:w="567" w:type="dxa"/>
            <w:shd w:val="clear" w:color="auto" w:fill="4AACC5"/>
          </w:tcPr>
          <w:p w14:paraId="66548968" w14:textId="77777777" w:rsidR="00052151" w:rsidRPr="006552E8" w:rsidRDefault="00D3649C">
            <w:pPr>
              <w:pStyle w:val="TableParagraph"/>
              <w:spacing w:before="61"/>
              <w:ind w:left="107"/>
              <w:rPr>
                <w:b/>
                <w:sz w:val="24"/>
              </w:rPr>
            </w:pPr>
            <w:r w:rsidRPr="006552E8">
              <w:rPr>
                <w:b/>
                <w:color w:val="FFFFFF"/>
                <w:sz w:val="24"/>
              </w:rPr>
              <w:t>66</w:t>
            </w:r>
          </w:p>
        </w:tc>
        <w:tc>
          <w:tcPr>
            <w:tcW w:w="3658" w:type="dxa"/>
          </w:tcPr>
          <w:p w14:paraId="54284ED8" w14:textId="77777777" w:rsidR="00052151" w:rsidRPr="006552E8" w:rsidRDefault="00D3649C">
            <w:pPr>
              <w:pStyle w:val="TableParagraph"/>
              <w:spacing w:before="61"/>
              <w:ind w:left="107" w:right="165"/>
              <w:rPr>
                <w:sz w:val="24"/>
              </w:rPr>
            </w:pPr>
            <w:r w:rsidRPr="006552E8">
              <w:rPr>
                <w:sz w:val="24"/>
              </w:rPr>
              <w:t>Ulusal düzeyde alınan teşvik ödülü sayısı</w:t>
            </w:r>
          </w:p>
        </w:tc>
        <w:tc>
          <w:tcPr>
            <w:tcW w:w="991" w:type="dxa"/>
          </w:tcPr>
          <w:p w14:paraId="29659C2C" w14:textId="77777777" w:rsidR="00052151" w:rsidRPr="006552E8" w:rsidRDefault="00D3649C">
            <w:pPr>
              <w:pStyle w:val="TableParagraph"/>
              <w:spacing w:before="61"/>
              <w:ind w:left="180" w:right="173"/>
              <w:jc w:val="center"/>
              <w:rPr>
                <w:sz w:val="24"/>
              </w:rPr>
            </w:pPr>
            <w:r w:rsidRPr="006552E8">
              <w:rPr>
                <w:sz w:val="24"/>
              </w:rPr>
              <w:t>Sayı</w:t>
            </w:r>
          </w:p>
        </w:tc>
        <w:tc>
          <w:tcPr>
            <w:tcW w:w="1418" w:type="dxa"/>
          </w:tcPr>
          <w:p w14:paraId="3A250672" w14:textId="77777777" w:rsidR="00052151" w:rsidRPr="006552E8" w:rsidRDefault="00D3649C">
            <w:pPr>
              <w:pStyle w:val="TableParagraph"/>
              <w:spacing w:before="61"/>
              <w:ind w:left="157" w:right="146"/>
              <w:jc w:val="center"/>
              <w:rPr>
                <w:sz w:val="24"/>
              </w:rPr>
            </w:pPr>
            <w:r w:rsidRPr="006552E8">
              <w:rPr>
                <w:sz w:val="24"/>
              </w:rPr>
              <w:t>Araştırma</w:t>
            </w:r>
          </w:p>
        </w:tc>
        <w:tc>
          <w:tcPr>
            <w:tcW w:w="6375" w:type="dxa"/>
          </w:tcPr>
          <w:p w14:paraId="397521AD" w14:textId="77777777" w:rsidR="00052151" w:rsidRPr="006552E8" w:rsidRDefault="00D3649C">
            <w:pPr>
              <w:pStyle w:val="TableParagraph"/>
              <w:spacing w:before="61"/>
              <w:ind w:left="108" w:right="94"/>
              <w:jc w:val="both"/>
              <w:rPr>
                <w:sz w:val="24"/>
              </w:rPr>
            </w:pPr>
            <w:r w:rsidRPr="006552E8">
              <w:rPr>
                <w:sz w:val="24"/>
              </w:rPr>
              <w:t>Öğretim elemanlarının ulusal düzeyde aldığı toplam teşvik ödülü sayısını ifade eder. Bu ödüller TÜBİTAK bilim ve teşvik ödülleri, TÜBA vb. ulusal ödülleri kapsar.</w:t>
            </w:r>
          </w:p>
        </w:tc>
        <w:tc>
          <w:tcPr>
            <w:tcW w:w="1560" w:type="dxa"/>
            <w:gridSpan w:val="2"/>
          </w:tcPr>
          <w:p w14:paraId="5D99B0A7" w14:textId="77777777" w:rsidR="00052151" w:rsidRPr="006552E8" w:rsidRDefault="00D3649C">
            <w:pPr>
              <w:pStyle w:val="TableParagraph"/>
              <w:spacing w:before="61"/>
              <w:ind w:left="185" w:right="170"/>
              <w:jc w:val="center"/>
              <w:rPr>
                <w:sz w:val="24"/>
              </w:rPr>
            </w:pPr>
            <w:r w:rsidRPr="006552E8">
              <w:rPr>
                <w:sz w:val="24"/>
              </w:rPr>
              <w:t>Artış</w:t>
            </w:r>
          </w:p>
        </w:tc>
      </w:tr>
      <w:tr w:rsidR="00052151" w:rsidRPr="006552E8" w14:paraId="7D45985E" w14:textId="77777777">
        <w:trPr>
          <w:trHeight w:val="705"/>
        </w:trPr>
        <w:tc>
          <w:tcPr>
            <w:tcW w:w="567" w:type="dxa"/>
            <w:shd w:val="clear" w:color="auto" w:fill="4AACC5"/>
          </w:tcPr>
          <w:p w14:paraId="5F7B11D5" w14:textId="77777777" w:rsidR="00052151" w:rsidRPr="006552E8" w:rsidRDefault="00D3649C">
            <w:pPr>
              <w:pStyle w:val="TableParagraph"/>
              <w:spacing w:before="59"/>
              <w:ind w:left="107"/>
              <w:rPr>
                <w:b/>
                <w:sz w:val="24"/>
              </w:rPr>
            </w:pPr>
            <w:r w:rsidRPr="006552E8">
              <w:rPr>
                <w:b/>
                <w:color w:val="FFFFFF"/>
                <w:sz w:val="24"/>
              </w:rPr>
              <w:t>67</w:t>
            </w:r>
          </w:p>
        </w:tc>
        <w:tc>
          <w:tcPr>
            <w:tcW w:w="3658" w:type="dxa"/>
          </w:tcPr>
          <w:p w14:paraId="0F67FA9D" w14:textId="77777777" w:rsidR="00052151" w:rsidRPr="006552E8" w:rsidRDefault="00D3649C">
            <w:pPr>
              <w:pStyle w:val="TableParagraph"/>
              <w:spacing w:before="59"/>
              <w:ind w:left="107" w:right="532"/>
              <w:rPr>
                <w:sz w:val="24"/>
              </w:rPr>
            </w:pPr>
            <w:r w:rsidRPr="006552E8">
              <w:rPr>
                <w:sz w:val="24"/>
              </w:rPr>
              <w:t>Uluslararası projelerden alınan teşvik ödülü sayısı</w:t>
            </w:r>
          </w:p>
        </w:tc>
        <w:tc>
          <w:tcPr>
            <w:tcW w:w="991" w:type="dxa"/>
          </w:tcPr>
          <w:p w14:paraId="23061188"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3ADB6699" w14:textId="77777777" w:rsidR="00052151" w:rsidRPr="006552E8" w:rsidRDefault="00D3649C">
            <w:pPr>
              <w:pStyle w:val="TableParagraph"/>
              <w:spacing w:before="59"/>
              <w:ind w:left="157" w:right="146"/>
              <w:jc w:val="center"/>
              <w:rPr>
                <w:sz w:val="24"/>
              </w:rPr>
            </w:pPr>
            <w:r w:rsidRPr="006552E8">
              <w:rPr>
                <w:sz w:val="24"/>
              </w:rPr>
              <w:t>Araştırma</w:t>
            </w:r>
          </w:p>
        </w:tc>
        <w:tc>
          <w:tcPr>
            <w:tcW w:w="6375" w:type="dxa"/>
          </w:tcPr>
          <w:p w14:paraId="0DFBCD68" w14:textId="77777777" w:rsidR="00052151" w:rsidRPr="006552E8" w:rsidRDefault="00D3649C">
            <w:pPr>
              <w:pStyle w:val="TableParagraph"/>
              <w:spacing w:before="59"/>
              <w:ind w:left="108"/>
              <w:rPr>
                <w:sz w:val="24"/>
              </w:rPr>
            </w:pPr>
            <w:r w:rsidRPr="006552E8">
              <w:rPr>
                <w:sz w:val="24"/>
              </w:rPr>
              <w:t>Öğretim elemanlarının uluslararası projelerden aldığı toplam teşvik ödülü sayısını ifade eder.</w:t>
            </w:r>
          </w:p>
        </w:tc>
        <w:tc>
          <w:tcPr>
            <w:tcW w:w="1560" w:type="dxa"/>
            <w:gridSpan w:val="2"/>
          </w:tcPr>
          <w:p w14:paraId="1003CFBF"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239A4DD2" w14:textId="77777777">
        <w:trPr>
          <w:trHeight w:val="998"/>
        </w:trPr>
        <w:tc>
          <w:tcPr>
            <w:tcW w:w="567" w:type="dxa"/>
            <w:shd w:val="clear" w:color="auto" w:fill="4AACC5"/>
          </w:tcPr>
          <w:p w14:paraId="71F34103" w14:textId="77777777" w:rsidR="00052151" w:rsidRPr="006552E8" w:rsidRDefault="00D3649C">
            <w:pPr>
              <w:pStyle w:val="TableParagraph"/>
              <w:spacing w:before="59"/>
              <w:ind w:left="107"/>
              <w:rPr>
                <w:b/>
                <w:sz w:val="24"/>
              </w:rPr>
            </w:pPr>
            <w:r w:rsidRPr="006552E8">
              <w:rPr>
                <w:b/>
                <w:color w:val="FFFFFF"/>
                <w:sz w:val="24"/>
              </w:rPr>
              <w:t>68</w:t>
            </w:r>
          </w:p>
        </w:tc>
        <w:tc>
          <w:tcPr>
            <w:tcW w:w="3658" w:type="dxa"/>
          </w:tcPr>
          <w:p w14:paraId="1C11FB77" w14:textId="77777777" w:rsidR="00052151" w:rsidRPr="006552E8" w:rsidRDefault="00D3649C">
            <w:pPr>
              <w:pStyle w:val="TableParagraph"/>
              <w:spacing w:before="59"/>
              <w:ind w:left="107"/>
              <w:rPr>
                <w:sz w:val="24"/>
              </w:rPr>
            </w:pPr>
            <w:r w:rsidRPr="006552E8">
              <w:rPr>
                <w:sz w:val="24"/>
              </w:rPr>
              <w:t>Öğrenciler tarafından alınan ödül sayısı</w:t>
            </w:r>
          </w:p>
        </w:tc>
        <w:tc>
          <w:tcPr>
            <w:tcW w:w="991" w:type="dxa"/>
          </w:tcPr>
          <w:p w14:paraId="78E8C2F1"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148B9908" w14:textId="77777777" w:rsidR="00052151" w:rsidRPr="006552E8" w:rsidRDefault="00D3649C">
            <w:pPr>
              <w:pStyle w:val="TableParagraph"/>
              <w:spacing w:before="59"/>
              <w:ind w:left="177" w:right="149" w:firstLine="4"/>
              <w:rPr>
                <w:sz w:val="24"/>
              </w:rPr>
            </w:pPr>
            <w:r w:rsidRPr="006552E8">
              <w:rPr>
                <w:sz w:val="24"/>
              </w:rPr>
              <w:t>Araştırma/ Girişimcilik</w:t>
            </w:r>
          </w:p>
        </w:tc>
        <w:tc>
          <w:tcPr>
            <w:tcW w:w="6375" w:type="dxa"/>
          </w:tcPr>
          <w:p w14:paraId="4A7A7696" w14:textId="77777777" w:rsidR="00052151" w:rsidRPr="006552E8" w:rsidRDefault="00D3649C">
            <w:pPr>
              <w:pStyle w:val="TableParagraph"/>
              <w:spacing w:before="59"/>
              <w:ind w:left="108" w:right="96"/>
              <w:jc w:val="both"/>
              <w:rPr>
                <w:sz w:val="24"/>
              </w:rPr>
            </w:pPr>
            <w:r w:rsidRPr="006552E8">
              <w:rPr>
                <w:sz w:val="24"/>
              </w:rPr>
              <w:t>Öğrencilerin ulusal ya da uluslararası bilimsel yarışmalarda aldığı toplam ödül sayısını ifade eder. Sportif yarışmalarda alınan ödüller göstergenin hesaplanmasında dikkate alınmaz.</w:t>
            </w:r>
          </w:p>
        </w:tc>
        <w:tc>
          <w:tcPr>
            <w:tcW w:w="1560" w:type="dxa"/>
            <w:gridSpan w:val="2"/>
          </w:tcPr>
          <w:p w14:paraId="5724388D"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7D927C77" w14:textId="77777777">
        <w:trPr>
          <w:trHeight w:val="707"/>
        </w:trPr>
        <w:tc>
          <w:tcPr>
            <w:tcW w:w="567" w:type="dxa"/>
            <w:shd w:val="clear" w:color="auto" w:fill="4AACC5"/>
          </w:tcPr>
          <w:p w14:paraId="71A82789" w14:textId="77777777" w:rsidR="00052151" w:rsidRPr="006552E8" w:rsidRDefault="00D3649C">
            <w:pPr>
              <w:pStyle w:val="TableParagraph"/>
              <w:spacing w:before="61"/>
              <w:ind w:left="107"/>
              <w:rPr>
                <w:b/>
                <w:sz w:val="24"/>
              </w:rPr>
            </w:pPr>
            <w:r w:rsidRPr="006552E8">
              <w:rPr>
                <w:b/>
                <w:color w:val="FFFFFF"/>
                <w:sz w:val="24"/>
              </w:rPr>
              <w:t>69</w:t>
            </w:r>
          </w:p>
        </w:tc>
        <w:tc>
          <w:tcPr>
            <w:tcW w:w="3658" w:type="dxa"/>
          </w:tcPr>
          <w:p w14:paraId="5B01A017" w14:textId="77777777" w:rsidR="00052151" w:rsidRPr="006552E8" w:rsidRDefault="00D3649C">
            <w:pPr>
              <w:pStyle w:val="TableParagraph"/>
              <w:spacing w:before="61"/>
              <w:ind w:left="107"/>
              <w:rPr>
                <w:sz w:val="24"/>
              </w:rPr>
            </w:pPr>
            <w:r w:rsidRPr="006552E8">
              <w:rPr>
                <w:sz w:val="24"/>
              </w:rPr>
              <w:t>Lisansüstü öğrenci oranı</w:t>
            </w:r>
          </w:p>
        </w:tc>
        <w:tc>
          <w:tcPr>
            <w:tcW w:w="991" w:type="dxa"/>
          </w:tcPr>
          <w:p w14:paraId="68676CCB" w14:textId="77777777" w:rsidR="00052151" w:rsidRPr="006552E8" w:rsidRDefault="00D3649C">
            <w:pPr>
              <w:pStyle w:val="TableParagraph"/>
              <w:spacing w:before="61"/>
              <w:ind w:left="184" w:right="173"/>
              <w:jc w:val="center"/>
              <w:rPr>
                <w:sz w:val="24"/>
              </w:rPr>
            </w:pPr>
            <w:r w:rsidRPr="006552E8">
              <w:rPr>
                <w:sz w:val="24"/>
              </w:rPr>
              <w:t>Yüzde</w:t>
            </w:r>
          </w:p>
        </w:tc>
        <w:tc>
          <w:tcPr>
            <w:tcW w:w="1418" w:type="dxa"/>
          </w:tcPr>
          <w:p w14:paraId="62C58ACD" w14:textId="77777777" w:rsidR="00052151" w:rsidRPr="006552E8" w:rsidRDefault="00D3649C">
            <w:pPr>
              <w:pStyle w:val="TableParagraph"/>
              <w:spacing w:before="61"/>
              <w:ind w:left="230" w:right="200" w:firstLine="124"/>
              <w:rPr>
                <w:sz w:val="24"/>
              </w:rPr>
            </w:pPr>
            <w:r w:rsidRPr="006552E8">
              <w:rPr>
                <w:sz w:val="24"/>
              </w:rPr>
              <w:t>Eğitim/ Araştırma</w:t>
            </w:r>
          </w:p>
        </w:tc>
        <w:tc>
          <w:tcPr>
            <w:tcW w:w="6375" w:type="dxa"/>
          </w:tcPr>
          <w:p w14:paraId="4F6AB942" w14:textId="77777777" w:rsidR="00052151" w:rsidRPr="006552E8" w:rsidRDefault="00D3649C">
            <w:pPr>
              <w:pStyle w:val="TableParagraph"/>
              <w:spacing w:before="61"/>
              <w:ind w:left="108" w:right="80"/>
              <w:rPr>
                <w:sz w:val="24"/>
              </w:rPr>
            </w:pPr>
            <w:r w:rsidRPr="006552E8">
              <w:rPr>
                <w:sz w:val="24"/>
              </w:rPr>
              <w:t>Lisansüstü öğrenci sayısının toplam öğrenci sayısına oranını ifade eder.</w:t>
            </w:r>
          </w:p>
        </w:tc>
        <w:tc>
          <w:tcPr>
            <w:tcW w:w="1560" w:type="dxa"/>
            <w:gridSpan w:val="2"/>
          </w:tcPr>
          <w:p w14:paraId="4C51EA33" w14:textId="77777777" w:rsidR="00052151" w:rsidRPr="006552E8" w:rsidRDefault="00D3649C">
            <w:pPr>
              <w:pStyle w:val="TableParagraph"/>
              <w:spacing w:before="61"/>
              <w:ind w:left="185" w:right="170"/>
              <w:jc w:val="center"/>
              <w:rPr>
                <w:sz w:val="24"/>
              </w:rPr>
            </w:pPr>
            <w:r w:rsidRPr="006552E8">
              <w:rPr>
                <w:sz w:val="24"/>
              </w:rPr>
              <w:t>Artış</w:t>
            </w:r>
          </w:p>
        </w:tc>
      </w:tr>
      <w:tr w:rsidR="00052151" w:rsidRPr="006552E8" w14:paraId="71CFF44B" w14:textId="77777777">
        <w:trPr>
          <w:trHeight w:val="705"/>
        </w:trPr>
        <w:tc>
          <w:tcPr>
            <w:tcW w:w="567" w:type="dxa"/>
            <w:shd w:val="clear" w:color="auto" w:fill="4AACC5"/>
          </w:tcPr>
          <w:p w14:paraId="77BDEE8B" w14:textId="77777777" w:rsidR="00052151" w:rsidRPr="006552E8" w:rsidRDefault="00D3649C">
            <w:pPr>
              <w:pStyle w:val="TableParagraph"/>
              <w:spacing w:before="59"/>
              <w:ind w:left="107"/>
              <w:rPr>
                <w:b/>
                <w:sz w:val="24"/>
              </w:rPr>
            </w:pPr>
            <w:r w:rsidRPr="006552E8">
              <w:rPr>
                <w:b/>
                <w:color w:val="FFFFFF"/>
                <w:sz w:val="24"/>
              </w:rPr>
              <w:t>70</w:t>
            </w:r>
          </w:p>
        </w:tc>
        <w:tc>
          <w:tcPr>
            <w:tcW w:w="3658" w:type="dxa"/>
          </w:tcPr>
          <w:p w14:paraId="4C753A83" w14:textId="77777777" w:rsidR="00052151" w:rsidRPr="006552E8" w:rsidRDefault="00D3649C">
            <w:pPr>
              <w:pStyle w:val="TableParagraph"/>
              <w:spacing w:before="59"/>
              <w:ind w:left="107"/>
              <w:rPr>
                <w:sz w:val="24"/>
              </w:rPr>
            </w:pPr>
            <w:r w:rsidRPr="006552E8">
              <w:rPr>
                <w:sz w:val="24"/>
              </w:rPr>
              <w:t>Yüksek lisans öğrenci oranı</w:t>
            </w:r>
          </w:p>
        </w:tc>
        <w:tc>
          <w:tcPr>
            <w:tcW w:w="991" w:type="dxa"/>
          </w:tcPr>
          <w:p w14:paraId="4852A2B5"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2538E1E8" w14:textId="77777777" w:rsidR="00052151" w:rsidRPr="006552E8" w:rsidRDefault="00D3649C">
            <w:pPr>
              <w:pStyle w:val="TableParagraph"/>
              <w:spacing w:before="59"/>
              <w:ind w:left="230" w:right="200" w:firstLine="124"/>
              <w:rPr>
                <w:sz w:val="24"/>
              </w:rPr>
            </w:pPr>
            <w:r w:rsidRPr="006552E8">
              <w:rPr>
                <w:sz w:val="24"/>
              </w:rPr>
              <w:t>Eğitim/ Araştırm</w:t>
            </w:r>
            <w:r w:rsidRPr="006552E8">
              <w:rPr>
                <w:sz w:val="24"/>
              </w:rPr>
              <w:lastRenderedPageBreak/>
              <w:t>a</w:t>
            </w:r>
          </w:p>
        </w:tc>
        <w:tc>
          <w:tcPr>
            <w:tcW w:w="6375" w:type="dxa"/>
          </w:tcPr>
          <w:p w14:paraId="123F4731" w14:textId="77777777" w:rsidR="00052151" w:rsidRPr="006552E8" w:rsidRDefault="00D3649C">
            <w:pPr>
              <w:pStyle w:val="TableParagraph"/>
              <w:spacing w:before="59"/>
              <w:ind w:left="108"/>
              <w:rPr>
                <w:sz w:val="24"/>
              </w:rPr>
            </w:pPr>
            <w:r w:rsidRPr="006552E8">
              <w:rPr>
                <w:sz w:val="24"/>
              </w:rPr>
              <w:lastRenderedPageBreak/>
              <w:t>Yüksek lisans öğrenci sayısının toplam öğrenci sayısına oranını ifade eder.</w:t>
            </w:r>
          </w:p>
        </w:tc>
        <w:tc>
          <w:tcPr>
            <w:tcW w:w="1560" w:type="dxa"/>
            <w:gridSpan w:val="2"/>
          </w:tcPr>
          <w:p w14:paraId="209AE856"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32C5AA64" w14:textId="77777777">
        <w:trPr>
          <w:trHeight w:val="705"/>
        </w:trPr>
        <w:tc>
          <w:tcPr>
            <w:tcW w:w="567" w:type="dxa"/>
            <w:shd w:val="clear" w:color="auto" w:fill="4AACC5"/>
          </w:tcPr>
          <w:p w14:paraId="51DBE545" w14:textId="77777777" w:rsidR="00052151" w:rsidRPr="006552E8" w:rsidRDefault="00D3649C">
            <w:pPr>
              <w:pStyle w:val="TableParagraph"/>
              <w:spacing w:before="59"/>
              <w:ind w:left="107"/>
              <w:rPr>
                <w:b/>
                <w:sz w:val="24"/>
              </w:rPr>
            </w:pPr>
            <w:r w:rsidRPr="006552E8">
              <w:rPr>
                <w:b/>
                <w:color w:val="FFFFFF"/>
                <w:sz w:val="24"/>
              </w:rPr>
              <w:lastRenderedPageBreak/>
              <w:t>71</w:t>
            </w:r>
          </w:p>
        </w:tc>
        <w:tc>
          <w:tcPr>
            <w:tcW w:w="3658" w:type="dxa"/>
          </w:tcPr>
          <w:p w14:paraId="7BF76400" w14:textId="77777777" w:rsidR="00052151" w:rsidRPr="006552E8" w:rsidRDefault="00D3649C">
            <w:pPr>
              <w:pStyle w:val="TableParagraph"/>
              <w:spacing w:before="59"/>
              <w:ind w:left="107"/>
              <w:rPr>
                <w:sz w:val="24"/>
              </w:rPr>
            </w:pPr>
            <w:r w:rsidRPr="006552E8">
              <w:rPr>
                <w:sz w:val="24"/>
              </w:rPr>
              <w:t>Yüksek lisans programı sayısı</w:t>
            </w:r>
          </w:p>
        </w:tc>
        <w:tc>
          <w:tcPr>
            <w:tcW w:w="991" w:type="dxa"/>
          </w:tcPr>
          <w:p w14:paraId="5CC44F55"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7224491E" w14:textId="77777777" w:rsidR="00052151" w:rsidRPr="006552E8" w:rsidRDefault="00D3649C">
            <w:pPr>
              <w:pStyle w:val="TableParagraph"/>
              <w:spacing w:before="59"/>
              <w:ind w:left="230" w:right="200" w:firstLine="124"/>
              <w:rPr>
                <w:sz w:val="24"/>
              </w:rPr>
            </w:pPr>
            <w:r w:rsidRPr="006552E8">
              <w:rPr>
                <w:sz w:val="24"/>
              </w:rPr>
              <w:t>Eğitim/ Araştırma</w:t>
            </w:r>
          </w:p>
        </w:tc>
        <w:tc>
          <w:tcPr>
            <w:tcW w:w="6375" w:type="dxa"/>
          </w:tcPr>
          <w:p w14:paraId="7515EA8C" w14:textId="77777777" w:rsidR="00052151" w:rsidRPr="006552E8" w:rsidRDefault="00D3649C">
            <w:pPr>
              <w:pStyle w:val="TableParagraph"/>
              <w:spacing w:before="59"/>
              <w:ind w:left="108" w:right="80"/>
              <w:rPr>
                <w:sz w:val="24"/>
              </w:rPr>
            </w:pPr>
            <w:r w:rsidRPr="006552E8">
              <w:rPr>
                <w:sz w:val="24"/>
              </w:rPr>
              <w:t>Öğrenci kabul edilen/eğitime açık yüksek lisans programı sayısını ifade eder.</w:t>
            </w:r>
          </w:p>
        </w:tc>
        <w:tc>
          <w:tcPr>
            <w:tcW w:w="1560" w:type="dxa"/>
            <w:gridSpan w:val="2"/>
          </w:tcPr>
          <w:p w14:paraId="64D3F75D"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1D37298A" w14:textId="77777777">
        <w:trPr>
          <w:trHeight w:val="1016"/>
        </w:trPr>
        <w:tc>
          <w:tcPr>
            <w:tcW w:w="567" w:type="dxa"/>
            <w:tcBorders>
              <w:bottom w:val="double" w:sz="1" w:space="0" w:color="000000"/>
            </w:tcBorders>
            <w:shd w:val="clear" w:color="auto" w:fill="4AACC5"/>
          </w:tcPr>
          <w:p w14:paraId="64267E9D" w14:textId="77777777" w:rsidR="00052151" w:rsidRPr="006552E8" w:rsidRDefault="00D3649C">
            <w:pPr>
              <w:pStyle w:val="TableParagraph"/>
              <w:spacing w:before="61"/>
              <w:ind w:left="107"/>
              <w:rPr>
                <w:b/>
                <w:sz w:val="24"/>
              </w:rPr>
            </w:pPr>
            <w:r w:rsidRPr="006552E8">
              <w:rPr>
                <w:b/>
                <w:color w:val="FFFFFF"/>
                <w:sz w:val="24"/>
              </w:rPr>
              <w:t>72</w:t>
            </w:r>
          </w:p>
        </w:tc>
        <w:tc>
          <w:tcPr>
            <w:tcW w:w="3658" w:type="dxa"/>
            <w:tcBorders>
              <w:bottom w:val="double" w:sz="1" w:space="0" w:color="000000"/>
            </w:tcBorders>
          </w:tcPr>
          <w:p w14:paraId="33D44765" w14:textId="77777777" w:rsidR="00052151" w:rsidRPr="006552E8" w:rsidRDefault="00D3649C">
            <w:pPr>
              <w:pStyle w:val="TableParagraph"/>
              <w:spacing w:before="61"/>
              <w:ind w:left="107" w:right="528"/>
              <w:rPr>
                <w:sz w:val="24"/>
              </w:rPr>
            </w:pPr>
            <w:r w:rsidRPr="006552E8">
              <w:rPr>
                <w:sz w:val="24"/>
              </w:rPr>
              <w:t>Yüksek lisans programlarını tamamlayan öğrencilerin oranı</w:t>
            </w:r>
          </w:p>
        </w:tc>
        <w:tc>
          <w:tcPr>
            <w:tcW w:w="991" w:type="dxa"/>
            <w:tcBorders>
              <w:bottom w:val="double" w:sz="1" w:space="0" w:color="000000"/>
            </w:tcBorders>
          </w:tcPr>
          <w:p w14:paraId="71C3B8EB" w14:textId="77777777" w:rsidR="00052151" w:rsidRPr="006552E8" w:rsidRDefault="00D3649C">
            <w:pPr>
              <w:pStyle w:val="TableParagraph"/>
              <w:spacing w:before="61"/>
              <w:ind w:left="184" w:right="173"/>
              <w:jc w:val="center"/>
              <w:rPr>
                <w:sz w:val="24"/>
              </w:rPr>
            </w:pPr>
            <w:r w:rsidRPr="006552E8">
              <w:rPr>
                <w:sz w:val="24"/>
              </w:rPr>
              <w:t>Yüzde</w:t>
            </w:r>
          </w:p>
        </w:tc>
        <w:tc>
          <w:tcPr>
            <w:tcW w:w="1418" w:type="dxa"/>
            <w:tcBorders>
              <w:bottom w:val="double" w:sz="1" w:space="0" w:color="000000"/>
            </w:tcBorders>
          </w:tcPr>
          <w:p w14:paraId="7C99F74B" w14:textId="77777777" w:rsidR="00052151" w:rsidRPr="006552E8" w:rsidRDefault="00D3649C">
            <w:pPr>
              <w:pStyle w:val="TableParagraph"/>
              <w:spacing w:before="61"/>
              <w:ind w:left="230" w:right="200" w:firstLine="124"/>
              <w:rPr>
                <w:sz w:val="24"/>
              </w:rPr>
            </w:pPr>
            <w:r w:rsidRPr="006552E8">
              <w:rPr>
                <w:sz w:val="24"/>
              </w:rPr>
              <w:t>Eğitim/ Araştırma</w:t>
            </w:r>
          </w:p>
        </w:tc>
        <w:tc>
          <w:tcPr>
            <w:tcW w:w="6375" w:type="dxa"/>
            <w:tcBorders>
              <w:bottom w:val="double" w:sz="1" w:space="0" w:color="000000"/>
            </w:tcBorders>
          </w:tcPr>
          <w:p w14:paraId="39B0F60D" w14:textId="77777777" w:rsidR="00052151" w:rsidRPr="006552E8" w:rsidRDefault="00D3649C">
            <w:pPr>
              <w:pStyle w:val="TableParagraph"/>
              <w:spacing w:before="61"/>
              <w:ind w:left="108" w:right="94"/>
              <w:jc w:val="both"/>
              <w:rPr>
                <w:sz w:val="24"/>
              </w:rPr>
            </w:pPr>
            <w:r w:rsidRPr="006552E8">
              <w:rPr>
                <w:sz w:val="24"/>
              </w:rPr>
              <w:t>Yüksek lisans programlarını tamamlayan öğrenci sayısının yüksek</w:t>
            </w:r>
            <w:r w:rsidRPr="006552E8">
              <w:rPr>
                <w:spacing w:val="-12"/>
                <w:sz w:val="24"/>
              </w:rPr>
              <w:t xml:space="preserve"> </w:t>
            </w:r>
            <w:r w:rsidRPr="006552E8">
              <w:rPr>
                <w:sz w:val="24"/>
              </w:rPr>
              <w:t>lisans</w:t>
            </w:r>
            <w:r w:rsidRPr="006552E8">
              <w:rPr>
                <w:spacing w:val="-11"/>
                <w:sz w:val="24"/>
              </w:rPr>
              <w:t xml:space="preserve"> </w:t>
            </w:r>
            <w:r w:rsidRPr="006552E8">
              <w:rPr>
                <w:sz w:val="24"/>
              </w:rPr>
              <w:t>programlarına</w:t>
            </w:r>
            <w:r w:rsidRPr="006552E8">
              <w:rPr>
                <w:spacing w:val="-10"/>
                <w:sz w:val="24"/>
              </w:rPr>
              <w:t xml:space="preserve"> </w:t>
            </w:r>
            <w:r w:rsidRPr="006552E8">
              <w:rPr>
                <w:sz w:val="24"/>
              </w:rPr>
              <w:t>kayıtlı</w:t>
            </w:r>
            <w:r w:rsidRPr="006552E8">
              <w:rPr>
                <w:spacing w:val="-10"/>
                <w:sz w:val="24"/>
              </w:rPr>
              <w:t xml:space="preserve"> </w:t>
            </w:r>
            <w:r w:rsidRPr="006552E8">
              <w:rPr>
                <w:sz w:val="24"/>
              </w:rPr>
              <w:t>öğrenci</w:t>
            </w:r>
            <w:r w:rsidRPr="006552E8">
              <w:rPr>
                <w:spacing w:val="-11"/>
                <w:sz w:val="24"/>
              </w:rPr>
              <w:t xml:space="preserve"> </w:t>
            </w:r>
            <w:r w:rsidRPr="006552E8">
              <w:rPr>
                <w:sz w:val="24"/>
              </w:rPr>
              <w:t>sayısına</w:t>
            </w:r>
            <w:r w:rsidRPr="006552E8">
              <w:rPr>
                <w:spacing w:val="-12"/>
                <w:sz w:val="24"/>
              </w:rPr>
              <w:t xml:space="preserve"> </w:t>
            </w:r>
            <w:r w:rsidRPr="006552E8">
              <w:rPr>
                <w:sz w:val="24"/>
              </w:rPr>
              <w:t>oranını</w:t>
            </w:r>
            <w:r w:rsidRPr="006552E8">
              <w:rPr>
                <w:spacing w:val="-11"/>
                <w:sz w:val="24"/>
              </w:rPr>
              <w:t xml:space="preserve"> </w:t>
            </w:r>
            <w:r w:rsidRPr="006552E8">
              <w:rPr>
                <w:sz w:val="24"/>
              </w:rPr>
              <w:t>ifade eder.</w:t>
            </w:r>
          </w:p>
        </w:tc>
        <w:tc>
          <w:tcPr>
            <w:tcW w:w="1560" w:type="dxa"/>
            <w:gridSpan w:val="2"/>
          </w:tcPr>
          <w:p w14:paraId="54DC29A9" w14:textId="77777777" w:rsidR="00052151" w:rsidRPr="006552E8" w:rsidRDefault="00D3649C">
            <w:pPr>
              <w:pStyle w:val="TableParagraph"/>
              <w:spacing w:before="61"/>
              <w:ind w:left="185" w:right="170"/>
              <w:jc w:val="center"/>
              <w:rPr>
                <w:sz w:val="24"/>
              </w:rPr>
            </w:pPr>
            <w:r w:rsidRPr="006552E8">
              <w:rPr>
                <w:sz w:val="24"/>
              </w:rPr>
              <w:t>Artış</w:t>
            </w:r>
          </w:p>
        </w:tc>
      </w:tr>
      <w:tr w:rsidR="00052151" w:rsidRPr="006552E8" w14:paraId="47A8E5D5" w14:textId="77777777">
        <w:trPr>
          <w:trHeight w:val="289"/>
        </w:trPr>
        <w:tc>
          <w:tcPr>
            <w:tcW w:w="13662" w:type="dxa"/>
            <w:gridSpan w:val="6"/>
            <w:tcBorders>
              <w:top w:val="double" w:sz="1" w:space="0" w:color="000000"/>
              <w:left w:val="nil"/>
              <w:bottom w:val="nil"/>
              <w:right w:val="nil"/>
            </w:tcBorders>
            <w:shd w:val="clear" w:color="auto" w:fill="30849B"/>
          </w:tcPr>
          <w:p w14:paraId="6841513F" w14:textId="77777777" w:rsidR="00052151" w:rsidRPr="006552E8" w:rsidRDefault="00D3649C">
            <w:pPr>
              <w:pStyle w:val="TableParagraph"/>
              <w:spacing w:before="37"/>
              <w:rPr>
                <w:b/>
                <w:sz w:val="18"/>
              </w:rPr>
            </w:pPr>
            <w:r w:rsidRPr="006552E8">
              <w:rPr>
                <w:b/>
                <w:color w:val="FFFFFF"/>
                <w:sz w:val="18"/>
              </w:rPr>
              <w:t>Üniversiteler İçin Stratejik Planlama Rehberi</w:t>
            </w:r>
          </w:p>
        </w:tc>
        <w:tc>
          <w:tcPr>
            <w:tcW w:w="907" w:type="dxa"/>
            <w:tcBorders>
              <w:left w:val="nil"/>
              <w:bottom w:val="nil"/>
              <w:right w:val="nil"/>
            </w:tcBorders>
          </w:tcPr>
          <w:p w14:paraId="2CD6CDFB" w14:textId="77777777" w:rsidR="00052151" w:rsidRPr="006552E8" w:rsidRDefault="00D3649C">
            <w:pPr>
              <w:pStyle w:val="TableParagraph"/>
              <w:spacing w:before="8" w:line="261" w:lineRule="exact"/>
              <w:ind w:left="-23"/>
              <w:rPr>
                <w:sz w:val="24"/>
              </w:rPr>
            </w:pPr>
            <w:r w:rsidRPr="006552E8">
              <w:rPr>
                <w:color w:val="FFFFFF"/>
                <w:sz w:val="24"/>
                <w:shd w:val="clear" w:color="auto" w:fill="30849B"/>
              </w:rPr>
              <w:t>108</w:t>
            </w:r>
          </w:p>
        </w:tc>
      </w:tr>
    </w:tbl>
    <w:p w14:paraId="3585F971" w14:textId="77777777" w:rsidR="00052151" w:rsidRPr="006552E8" w:rsidRDefault="00052151">
      <w:pPr>
        <w:spacing w:line="261" w:lineRule="exact"/>
        <w:rPr>
          <w:sz w:val="24"/>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FBF2E74"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5A257431" wp14:editId="69E76E97">
                <wp:extent cx="8929370" cy="140335"/>
                <wp:effectExtent l="0" t="0" r="0" b="0"/>
                <wp:docPr id="1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7CBB8"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5A257431" id="Text Box 99" o:spid="_x0000_s1380"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" fillcolor="#30849b" stroked="f">
                <v:path arrowok="t"/>
                <v:textbox inset="0,0,0,0">
                  <w:txbxContent>
                    <w:p w14:paraId="00B7CBB8"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14660025" w14:textId="77777777" w:rsidR="00052151" w:rsidRPr="006552E8" w:rsidRDefault="00052151">
      <w:pPr>
        <w:pStyle w:val="GvdeMetni"/>
        <w:rPr>
          <w:b/>
          <w:sz w:val="20"/>
        </w:rPr>
      </w:pPr>
    </w:p>
    <w:p w14:paraId="2820436A" w14:textId="77777777" w:rsidR="00052151" w:rsidRPr="006552E8" w:rsidRDefault="00052151">
      <w:pPr>
        <w:pStyle w:val="GvdeMetni"/>
        <w:rPr>
          <w:b/>
          <w:sz w:val="20"/>
        </w:rPr>
      </w:pPr>
    </w:p>
    <w:p w14:paraId="78C70748" w14:textId="77777777" w:rsidR="00052151" w:rsidRPr="006552E8" w:rsidRDefault="00052151">
      <w:pPr>
        <w:pStyle w:val="GvdeMetni"/>
        <w:rPr>
          <w:b/>
          <w:sz w:val="20"/>
        </w:rPr>
      </w:pPr>
    </w:p>
    <w:p w14:paraId="066F43D4" w14:textId="77777777" w:rsidR="00052151" w:rsidRPr="006552E8" w:rsidRDefault="00052151">
      <w:pPr>
        <w:pStyle w:val="GvdeMetni"/>
        <w:rPr>
          <w:b/>
          <w:sz w:val="20"/>
        </w:rPr>
      </w:pPr>
    </w:p>
    <w:p w14:paraId="7589DA6E" w14:textId="77777777" w:rsidR="00052151" w:rsidRPr="006552E8" w:rsidRDefault="00052151">
      <w:pPr>
        <w:pStyle w:val="GvdeMetni"/>
        <w:rPr>
          <w:b/>
          <w:sz w:val="20"/>
        </w:rPr>
      </w:pPr>
    </w:p>
    <w:p w14:paraId="448D9390" w14:textId="77777777" w:rsidR="00052151" w:rsidRPr="006552E8" w:rsidRDefault="00052151">
      <w:pPr>
        <w:pStyle w:val="GvdeMetni"/>
        <w:rPr>
          <w:b/>
          <w:sz w:val="19"/>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1560"/>
      </w:tblGrid>
      <w:tr w:rsidR="00052151" w:rsidRPr="006552E8" w14:paraId="6A91A126" w14:textId="77777777">
        <w:trPr>
          <w:trHeight w:val="666"/>
        </w:trPr>
        <w:tc>
          <w:tcPr>
            <w:tcW w:w="567" w:type="dxa"/>
            <w:shd w:val="clear" w:color="auto" w:fill="4AACC5"/>
          </w:tcPr>
          <w:p w14:paraId="0662E0D8" w14:textId="77777777" w:rsidR="00052151" w:rsidRPr="006552E8" w:rsidRDefault="00D3649C">
            <w:pPr>
              <w:pStyle w:val="TableParagraph"/>
              <w:spacing w:before="186"/>
              <w:ind w:left="107"/>
              <w:rPr>
                <w:b/>
                <w:sz w:val="24"/>
              </w:rPr>
            </w:pPr>
            <w:r w:rsidRPr="006552E8">
              <w:rPr>
                <w:b/>
                <w:color w:val="FFFFFF"/>
                <w:sz w:val="24"/>
              </w:rPr>
              <w:t>No</w:t>
            </w:r>
          </w:p>
        </w:tc>
        <w:tc>
          <w:tcPr>
            <w:tcW w:w="3658" w:type="dxa"/>
            <w:shd w:val="clear" w:color="auto" w:fill="4AACC5"/>
          </w:tcPr>
          <w:p w14:paraId="1A5876AB" w14:textId="77777777" w:rsidR="00052151" w:rsidRPr="006552E8" w:rsidRDefault="00D3649C">
            <w:pPr>
              <w:pStyle w:val="TableParagraph"/>
              <w:spacing w:before="186"/>
              <w:ind w:left="606"/>
              <w:rPr>
                <w:b/>
                <w:sz w:val="24"/>
              </w:rPr>
            </w:pPr>
            <w:r w:rsidRPr="006552E8">
              <w:rPr>
                <w:b/>
                <w:color w:val="FFFFFF"/>
                <w:sz w:val="24"/>
              </w:rPr>
              <w:t>Performans Göstergeleri</w:t>
            </w:r>
          </w:p>
        </w:tc>
        <w:tc>
          <w:tcPr>
            <w:tcW w:w="991" w:type="dxa"/>
            <w:shd w:val="clear" w:color="auto" w:fill="4AACC5"/>
          </w:tcPr>
          <w:p w14:paraId="4ECD3A70" w14:textId="77777777" w:rsidR="00052151" w:rsidRPr="006552E8" w:rsidRDefault="00D3649C">
            <w:pPr>
              <w:pStyle w:val="TableParagraph"/>
              <w:spacing w:before="40"/>
              <w:ind w:left="199" w:right="145" w:hanging="29"/>
              <w:rPr>
                <w:b/>
                <w:sz w:val="24"/>
              </w:rPr>
            </w:pPr>
            <w:r w:rsidRPr="006552E8">
              <w:rPr>
                <w:b/>
                <w:color w:val="FFFFFF"/>
                <w:sz w:val="24"/>
              </w:rPr>
              <w:t>Ölçüm Birimi</w:t>
            </w:r>
          </w:p>
        </w:tc>
        <w:tc>
          <w:tcPr>
            <w:tcW w:w="1418" w:type="dxa"/>
            <w:shd w:val="clear" w:color="auto" w:fill="4AACC5"/>
          </w:tcPr>
          <w:p w14:paraId="3247BCFF" w14:textId="77777777" w:rsidR="00052151" w:rsidRPr="006552E8" w:rsidRDefault="00D3649C">
            <w:pPr>
              <w:pStyle w:val="TableParagraph"/>
              <w:spacing w:before="186"/>
              <w:ind w:left="157" w:right="148"/>
              <w:jc w:val="center"/>
              <w:rPr>
                <w:b/>
                <w:sz w:val="24"/>
              </w:rPr>
            </w:pPr>
            <w:r w:rsidRPr="006552E8">
              <w:rPr>
                <w:b/>
                <w:color w:val="FFFFFF"/>
                <w:sz w:val="24"/>
              </w:rPr>
              <w:t>Sınıf</w:t>
            </w:r>
          </w:p>
        </w:tc>
        <w:tc>
          <w:tcPr>
            <w:tcW w:w="6375" w:type="dxa"/>
            <w:shd w:val="clear" w:color="auto" w:fill="4AACC5"/>
          </w:tcPr>
          <w:p w14:paraId="052A421B" w14:textId="77777777" w:rsidR="00052151" w:rsidRPr="006552E8" w:rsidRDefault="00D3649C">
            <w:pPr>
              <w:pStyle w:val="TableParagraph"/>
              <w:spacing w:before="186"/>
              <w:ind w:left="2710" w:right="2700"/>
              <w:jc w:val="center"/>
              <w:rPr>
                <w:b/>
                <w:sz w:val="24"/>
              </w:rPr>
            </w:pPr>
            <w:r w:rsidRPr="006552E8">
              <w:rPr>
                <w:b/>
                <w:color w:val="FFFFFF"/>
                <w:sz w:val="24"/>
              </w:rPr>
              <w:t>Açıklama</w:t>
            </w:r>
          </w:p>
        </w:tc>
        <w:tc>
          <w:tcPr>
            <w:tcW w:w="1560" w:type="dxa"/>
            <w:shd w:val="clear" w:color="auto" w:fill="4AACC5"/>
          </w:tcPr>
          <w:p w14:paraId="4136B384" w14:textId="77777777" w:rsidR="00052151" w:rsidRPr="006552E8" w:rsidRDefault="00D3649C">
            <w:pPr>
              <w:pStyle w:val="TableParagraph"/>
              <w:spacing w:before="40"/>
              <w:ind w:left="524" w:right="141" w:hanging="354"/>
              <w:rPr>
                <w:b/>
                <w:sz w:val="24"/>
              </w:rPr>
            </w:pPr>
            <w:r w:rsidRPr="006552E8">
              <w:rPr>
                <w:b/>
                <w:color w:val="FFFFFF"/>
                <w:sz w:val="24"/>
              </w:rPr>
              <w:t>Göstergenin Yönü</w:t>
            </w:r>
          </w:p>
        </w:tc>
      </w:tr>
      <w:tr w:rsidR="00052151" w:rsidRPr="006552E8" w14:paraId="62E8E925" w14:textId="77777777">
        <w:trPr>
          <w:trHeight w:val="1000"/>
        </w:trPr>
        <w:tc>
          <w:tcPr>
            <w:tcW w:w="567" w:type="dxa"/>
            <w:shd w:val="clear" w:color="auto" w:fill="4AACC5"/>
          </w:tcPr>
          <w:p w14:paraId="6FE0129B" w14:textId="77777777" w:rsidR="00052151" w:rsidRPr="006552E8" w:rsidRDefault="00D3649C">
            <w:pPr>
              <w:pStyle w:val="TableParagraph"/>
              <w:spacing w:before="59"/>
              <w:ind w:left="107"/>
              <w:rPr>
                <w:b/>
                <w:sz w:val="24"/>
              </w:rPr>
            </w:pPr>
            <w:r w:rsidRPr="006552E8">
              <w:rPr>
                <w:b/>
                <w:color w:val="FFFFFF"/>
                <w:sz w:val="24"/>
              </w:rPr>
              <w:t>73</w:t>
            </w:r>
          </w:p>
        </w:tc>
        <w:tc>
          <w:tcPr>
            <w:tcW w:w="3658" w:type="dxa"/>
          </w:tcPr>
          <w:p w14:paraId="0236C26B" w14:textId="77777777" w:rsidR="00052151" w:rsidRPr="006552E8" w:rsidRDefault="00D3649C">
            <w:pPr>
              <w:pStyle w:val="TableParagraph"/>
              <w:spacing w:before="59"/>
              <w:ind w:left="107" w:right="109"/>
              <w:rPr>
                <w:sz w:val="24"/>
              </w:rPr>
            </w:pPr>
            <w:r w:rsidRPr="006552E8">
              <w:rPr>
                <w:sz w:val="24"/>
              </w:rPr>
              <w:t>Yüksek lisans programlarını makale yayımlayarak tamamlayan</w:t>
            </w:r>
          </w:p>
          <w:p w14:paraId="09CD2AF6" w14:textId="77777777" w:rsidR="00052151" w:rsidRPr="006552E8" w:rsidRDefault="00D3649C">
            <w:pPr>
              <w:pStyle w:val="TableParagraph"/>
              <w:ind w:left="107"/>
              <w:rPr>
                <w:sz w:val="24"/>
              </w:rPr>
            </w:pPr>
            <w:r w:rsidRPr="006552E8">
              <w:rPr>
                <w:sz w:val="24"/>
              </w:rPr>
              <w:t>öğrencilerin oranı</w:t>
            </w:r>
          </w:p>
        </w:tc>
        <w:tc>
          <w:tcPr>
            <w:tcW w:w="991" w:type="dxa"/>
          </w:tcPr>
          <w:p w14:paraId="1EF5D9AB"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58AC255D" w14:textId="77777777" w:rsidR="00052151" w:rsidRPr="006552E8" w:rsidRDefault="00D3649C">
            <w:pPr>
              <w:pStyle w:val="TableParagraph"/>
              <w:spacing w:before="59"/>
              <w:ind w:left="230" w:right="200" w:firstLine="124"/>
              <w:rPr>
                <w:sz w:val="24"/>
              </w:rPr>
            </w:pPr>
            <w:r w:rsidRPr="006552E8">
              <w:rPr>
                <w:sz w:val="24"/>
              </w:rPr>
              <w:t>Eğitim/ Araştırma</w:t>
            </w:r>
          </w:p>
        </w:tc>
        <w:tc>
          <w:tcPr>
            <w:tcW w:w="6375" w:type="dxa"/>
          </w:tcPr>
          <w:p w14:paraId="5F2250D7" w14:textId="77777777" w:rsidR="00052151" w:rsidRPr="006552E8" w:rsidRDefault="00D3649C">
            <w:pPr>
              <w:pStyle w:val="TableParagraph"/>
              <w:spacing w:before="59"/>
              <w:ind w:left="108" w:right="92"/>
              <w:jc w:val="both"/>
              <w:rPr>
                <w:sz w:val="24"/>
              </w:rPr>
            </w:pPr>
            <w:r w:rsidRPr="006552E8">
              <w:rPr>
                <w:sz w:val="24"/>
              </w:rPr>
              <w:t>Yüksek lisans programlarını makale yayımlayarak tamamlayan öğrenci sayısının yüksek lisans programlarını tamamlayan öğrenci sayısına oranını ifade eder.</w:t>
            </w:r>
          </w:p>
        </w:tc>
        <w:tc>
          <w:tcPr>
            <w:tcW w:w="1560" w:type="dxa"/>
          </w:tcPr>
          <w:p w14:paraId="4284276A"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4D67D4DC" w14:textId="77777777">
        <w:trPr>
          <w:trHeight w:val="1290"/>
        </w:trPr>
        <w:tc>
          <w:tcPr>
            <w:tcW w:w="567" w:type="dxa"/>
            <w:shd w:val="clear" w:color="auto" w:fill="4AACC5"/>
          </w:tcPr>
          <w:p w14:paraId="1C450FE7" w14:textId="77777777" w:rsidR="00052151" w:rsidRPr="006552E8" w:rsidRDefault="00D3649C">
            <w:pPr>
              <w:pStyle w:val="TableParagraph"/>
              <w:spacing w:before="59"/>
              <w:ind w:left="107"/>
              <w:rPr>
                <w:b/>
                <w:sz w:val="24"/>
              </w:rPr>
            </w:pPr>
            <w:r w:rsidRPr="006552E8">
              <w:rPr>
                <w:b/>
                <w:color w:val="FFFFFF"/>
                <w:sz w:val="24"/>
              </w:rPr>
              <w:t>74</w:t>
            </w:r>
          </w:p>
        </w:tc>
        <w:tc>
          <w:tcPr>
            <w:tcW w:w="3658" w:type="dxa"/>
          </w:tcPr>
          <w:p w14:paraId="207FD422" w14:textId="77777777" w:rsidR="00052151" w:rsidRPr="006552E8" w:rsidRDefault="00D3649C">
            <w:pPr>
              <w:pStyle w:val="TableParagraph"/>
              <w:spacing w:before="59"/>
              <w:ind w:left="107" w:right="223"/>
              <w:rPr>
                <w:sz w:val="24"/>
              </w:rPr>
            </w:pPr>
            <w:r w:rsidRPr="006552E8">
              <w:rPr>
                <w:sz w:val="24"/>
              </w:rPr>
              <w:t>Yüksek lisans programlarına kabul oranı</w:t>
            </w:r>
          </w:p>
        </w:tc>
        <w:tc>
          <w:tcPr>
            <w:tcW w:w="991" w:type="dxa"/>
          </w:tcPr>
          <w:p w14:paraId="62F9CD34"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24422E37" w14:textId="77777777" w:rsidR="00052151" w:rsidRPr="006552E8" w:rsidRDefault="00D3649C">
            <w:pPr>
              <w:pStyle w:val="TableParagraph"/>
              <w:spacing w:before="59"/>
              <w:ind w:left="230" w:right="200" w:firstLine="124"/>
              <w:rPr>
                <w:sz w:val="24"/>
              </w:rPr>
            </w:pPr>
            <w:r w:rsidRPr="006552E8">
              <w:rPr>
                <w:sz w:val="24"/>
              </w:rPr>
              <w:t>Eğitim/ Araştırma</w:t>
            </w:r>
          </w:p>
        </w:tc>
        <w:tc>
          <w:tcPr>
            <w:tcW w:w="6375" w:type="dxa"/>
          </w:tcPr>
          <w:p w14:paraId="19F3C428" w14:textId="77777777" w:rsidR="00052151" w:rsidRPr="006552E8" w:rsidRDefault="00D3649C">
            <w:pPr>
              <w:pStyle w:val="TableParagraph"/>
              <w:spacing w:before="59"/>
              <w:ind w:left="108" w:right="96"/>
              <w:jc w:val="both"/>
              <w:rPr>
                <w:sz w:val="24"/>
              </w:rPr>
            </w:pPr>
            <w:r w:rsidRPr="006552E8">
              <w:rPr>
                <w:sz w:val="24"/>
              </w:rPr>
              <w:t>Kontenjan değişmediği varsayımıyla yüksek lisans programlarına kabul edilen öğrenci sayısının yüksek lisans programlarına başvuran toplam öğrenci sayısına oranını ifade eder.</w:t>
            </w:r>
          </w:p>
        </w:tc>
        <w:tc>
          <w:tcPr>
            <w:tcW w:w="1560" w:type="dxa"/>
          </w:tcPr>
          <w:p w14:paraId="37B8F3A5" w14:textId="77777777" w:rsidR="00052151" w:rsidRPr="006552E8" w:rsidRDefault="00D3649C">
            <w:pPr>
              <w:pStyle w:val="TableParagraph"/>
              <w:spacing w:before="59"/>
              <w:ind w:left="185" w:right="171"/>
              <w:jc w:val="center"/>
              <w:rPr>
                <w:sz w:val="24"/>
              </w:rPr>
            </w:pPr>
            <w:r w:rsidRPr="006552E8">
              <w:rPr>
                <w:sz w:val="24"/>
              </w:rPr>
              <w:t>Azalış</w:t>
            </w:r>
          </w:p>
        </w:tc>
      </w:tr>
      <w:tr w:rsidR="00052151" w:rsidRPr="006552E8" w14:paraId="02227B0A" w14:textId="77777777">
        <w:trPr>
          <w:trHeight w:val="705"/>
        </w:trPr>
        <w:tc>
          <w:tcPr>
            <w:tcW w:w="567" w:type="dxa"/>
            <w:shd w:val="clear" w:color="auto" w:fill="4AACC5"/>
          </w:tcPr>
          <w:p w14:paraId="235DE68C" w14:textId="77777777" w:rsidR="00052151" w:rsidRPr="006552E8" w:rsidRDefault="00D3649C">
            <w:pPr>
              <w:pStyle w:val="TableParagraph"/>
              <w:spacing w:before="59"/>
              <w:ind w:left="107"/>
              <w:rPr>
                <w:b/>
                <w:sz w:val="24"/>
              </w:rPr>
            </w:pPr>
            <w:r w:rsidRPr="006552E8">
              <w:rPr>
                <w:b/>
                <w:color w:val="FFFFFF"/>
                <w:sz w:val="24"/>
              </w:rPr>
              <w:t>75</w:t>
            </w:r>
          </w:p>
        </w:tc>
        <w:tc>
          <w:tcPr>
            <w:tcW w:w="3658" w:type="dxa"/>
          </w:tcPr>
          <w:p w14:paraId="64624E8A" w14:textId="77777777" w:rsidR="00052151" w:rsidRPr="006552E8" w:rsidRDefault="00D3649C">
            <w:pPr>
              <w:pStyle w:val="TableParagraph"/>
              <w:spacing w:before="59"/>
              <w:ind w:left="107"/>
              <w:rPr>
                <w:sz w:val="24"/>
              </w:rPr>
            </w:pPr>
            <w:r w:rsidRPr="006552E8">
              <w:rPr>
                <w:sz w:val="24"/>
              </w:rPr>
              <w:t>Doktora öğrenci oranı</w:t>
            </w:r>
          </w:p>
        </w:tc>
        <w:tc>
          <w:tcPr>
            <w:tcW w:w="991" w:type="dxa"/>
          </w:tcPr>
          <w:p w14:paraId="2A6C017D"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0C81EDD5" w14:textId="77777777" w:rsidR="00052151" w:rsidRPr="006552E8" w:rsidRDefault="00D3649C">
            <w:pPr>
              <w:pStyle w:val="TableParagraph"/>
              <w:spacing w:before="59"/>
              <w:ind w:left="157" w:right="146"/>
              <w:jc w:val="center"/>
              <w:rPr>
                <w:sz w:val="24"/>
              </w:rPr>
            </w:pPr>
            <w:r w:rsidRPr="006552E8">
              <w:rPr>
                <w:sz w:val="24"/>
              </w:rPr>
              <w:t>Araştırma</w:t>
            </w:r>
          </w:p>
        </w:tc>
        <w:tc>
          <w:tcPr>
            <w:tcW w:w="6375" w:type="dxa"/>
          </w:tcPr>
          <w:p w14:paraId="6F8DBA8D" w14:textId="77777777" w:rsidR="00052151" w:rsidRPr="006552E8" w:rsidRDefault="00D3649C">
            <w:pPr>
              <w:pStyle w:val="TableParagraph"/>
              <w:spacing w:before="59"/>
              <w:ind w:left="108"/>
              <w:rPr>
                <w:sz w:val="24"/>
              </w:rPr>
            </w:pPr>
            <w:r w:rsidRPr="006552E8">
              <w:rPr>
                <w:sz w:val="24"/>
              </w:rPr>
              <w:t>Doktora öğrenci sayısının toplam öğrenci sayısına oranını ifade eder.</w:t>
            </w:r>
          </w:p>
        </w:tc>
        <w:tc>
          <w:tcPr>
            <w:tcW w:w="1560" w:type="dxa"/>
          </w:tcPr>
          <w:p w14:paraId="2B3A9994"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5EA13DF2" w14:textId="77777777">
        <w:trPr>
          <w:trHeight w:val="707"/>
        </w:trPr>
        <w:tc>
          <w:tcPr>
            <w:tcW w:w="567" w:type="dxa"/>
            <w:shd w:val="clear" w:color="auto" w:fill="4AACC5"/>
          </w:tcPr>
          <w:p w14:paraId="7FD6F1EA" w14:textId="77777777" w:rsidR="00052151" w:rsidRPr="006552E8" w:rsidRDefault="00D3649C">
            <w:pPr>
              <w:pStyle w:val="TableParagraph"/>
              <w:spacing w:before="59"/>
              <w:ind w:left="107"/>
              <w:rPr>
                <w:b/>
                <w:sz w:val="24"/>
              </w:rPr>
            </w:pPr>
            <w:r w:rsidRPr="006552E8">
              <w:rPr>
                <w:b/>
                <w:color w:val="FFFFFF"/>
                <w:sz w:val="24"/>
              </w:rPr>
              <w:t>76</w:t>
            </w:r>
          </w:p>
        </w:tc>
        <w:tc>
          <w:tcPr>
            <w:tcW w:w="3658" w:type="dxa"/>
          </w:tcPr>
          <w:p w14:paraId="740BA28E" w14:textId="77777777" w:rsidR="00052151" w:rsidRPr="006552E8" w:rsidRDefault="00D3649C">
            <w:pPr>
              <w:pStyle w:val="TableParagraph"/>
              <w:spacing w:before="59"/>
              <w:ind w:left="107"/>
              <w:rPr>
                <w:sz w:val="24"/>
              </w:rPr>
            </w:pPr>
            <w:r w:rsidRPr="006552E8">
              <w:rPr>
                <w:sz w:val="24"/>
              </w:rPr>
              <w:t>Doktora programı sayısı</w:t>
            </w:r>
          </w:p>
        </w:tc>
        <w:tc>
          <w:tcPr>
            <w:tcW w:w="991" w:type="dxa"/>
          </w:tcPr>
          <w:p w14:paraId="7D681ECA"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1E72194E" w14:textId="77777777" w:rsidR="00052151" w:rsidRPr="006552E8" w:rsidRDefault="00D3649C">
            <w:pPr>
              <w:pStyle w:val="TableParagraph"/>
              <w:spacing w:before="59"/>
              <w:ind w:left="157" w:right="146"/>
              <w:jc w:val="center"/>
              <w:rPr>
                <w:sz w:val="24"/>
              </w:rPr>
            </w:pPr>
            <w:r w:rsidRPr="006552E8">
              <w:rPr>
                <w:sz w:val="24"/>
              </w:rPr>
              <w:t>Araştırma</w:t>
            </w:r>
          </w:p>
        </w:tc>
        <w:tc>
          <w:tcPr>
            <w:tcW w:w="6375" w:type="dxa"/>
          </w:tcPr>
          <w:p w14:paraId="1A418ACC" w14:textId="77777777" w:rsidR="00052151" w:rsidRPr="006552E8" w:rsidRDefault="00D3649C">
            <w:pPr>
              <w:pStyle w:val="TableParagraph"/>
              <w:spacing w:before="59" w:line="242" w:lineRule="auto"/>
              <w:ind w:left="108" w:right="80"/>
              <w:rPr>
                <w:sz w:val="24"/>
              </w:rPr>
            </w:pPr>
            <w:r w:rsidRPr="006552E8">
              <w:rPr>
                <w:sz w:val="24"/>
              </w:rPr>
              <w:t>Öğrenci kabul edilen/eğitime açık doktora programı sayısını ifade eder.</w:t>
            </w:r>
          </w:p>
        </w:tc>
        <w:tc>
          <w:tcPr>
            <w:tcW w:w="1560" w:type="dxa"/>
          </w:tcPr>
          <w:p w14:paraId="5F767632"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21725BB5" w14:textId="77777777">
        <w:trPr>
          <w:trHeight w:val="705"/>
        </w:trPr>
        <w:tc>
          <w:tcPr>
            <w:tcW w:w="567" w:type="dxa"/>
            <w:shd w:val="clear" w:color="auto" w:fill="4AACC5"/>
          </w:tcPr>
          <w:p w14:paraId="6AD24853" w14:textId="77777777" w:rsidR="00052151" w:rsidRPr="006552E8" w:rsidRDefault="00D3649C">
            <w:pPr>
              <w:pStyle w:val="TableParagraph"/>
              <w:spacing w:before="59"/>
              <w:ind w:left="107"/>
              <w:rPr>
                <w:b/>
                <w:sz w:val="24"/>
              </w:rPr>
            </w:pPr>
            <w:r w:rsidRPr="006552E8">
              <w:rPr>
                <w:b/>
                <w:color w:val="FFFFFF"/>
                <w:sz w:val="24"/>
              </w:rPr>
              <w:t>77</w:t>
            </w:r>
          </w:p>
        </w:tc>
        <w:tc>
          <w:tcPr>
            <w:tcW w:w="3658" w:type="dxa"/>
          </w:tcPr>
          <w:p w14:paraId="202D8912" w14:textId="77777777" w:rsidR="00052151" w:rsidRPr="006552E8" w:rsidRDefault="00D3649C">
            <w:pPr>
              <w:pStyle w:val="TableParagraph"/>
              <w:spacing w:before="59"/>
              <w:ind w:left="107" w:right="80"/>
              <w:rPr>
                <w:sz w:val="24"/>
              </w:rPr>
            </w:pPr>
            <w:r w:rsidRPr="006552E8">
              <w:rPr>
                <w:sz w:val="24"/>
              </w:rPr>
              <w:t>Doktora programlarını tamamlayan öğrencilerin oranı</w:t>
            </w:r>
          </w:p>
        </w:tc>
        <w:tc>
          <w:tcPr>
            <w:tcW w:w="991" w:type="dxa"/>
          </w:tcPr>
          <w:p w14:paraId="0DF04731"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55E7D97F" w14:textId="77777777" w:rsidR="00052151" w:rsidRPr="006552E8" w:rsidRDefault="00D3649C">
            <w:pPr>
              <w:pStyle w:val="TableParagraph"/>
              <w:spacing w:before="59"/>
              <w:ind w:left="157" w:right="146"/>
              <w:jc w:val="center"/>
              <w:rPr>
                <w:sz w:val="24"/>
              </w:rPr>
            </w:pPr>
            <w:r w:rsidRPr="006552E8">
              <w:rPr>
                <w:sz w:val="24"/>
              </w:rPr>
              <w:t>Araştırma</w:t>
            </w:r>
          </w:p>
        </w:tc>
        <w:tc>
          <w:tcPr>
            <w:tcW w:w="6375" w:type="dxa"/>
          </w:tcPr>
          <w:p w14:paraId="3A8FCDE8" w14:textId="77777777" w:rsidR="00052151" w:rsidRPr="006552E8" w:rsidRDefault="00D3649C">
            <w:pPr>
              <w:pStyle w:val="TableParagraph"/>
              <w:spacing w:before="59"/>
              <w:ind w:left="108"/>
              <w:rPr>
                <w:sz w:val="24"/>
              </w:rPr>
            </w:pPr>
            <w:r w:rsidRPr="006552E8">
              <w:rPr>
                <w:sz w:val="24"/>
              </w:rPr>
              <w:t>Doktora programlarını tamamlayan öğrenci sayısının doktora programlarına kayıtlı öğrenci sayısına oranını ifade eder.</w:t>
            </w:r>
          </w:p>
        </w:tc>
        <w:tc>
          <w:tcPr>
            <w:tcW w:w="1560" w:type="dxa"/>
          </w:tcPr>
          <w:p w14:paraId="39DAFEEB"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3BA0C269" w14:textId="77777777">
        <w:trPr>
          <w:trHeight w:val="998"/>
        </w:trPr>
        <w:tc>
          <w:tcPr>
            <w:tcW w:w="567" w:type="dxa"/>
            <w:shd w:val="clear" w:color="auto" w:fill="4AACC5"/>
          </w:tcPr>
          <w:p w14:paraId="3B34FC88" w14:textId="77777777" w:rsidR="00052151" w:rsidRPr="006552E8" w:rsidRDefault="00D3649C">
            <w:pPr>
              <w:pStyle w:val="TableParagraph"/>
              <w:spacing w:before="59"/>
              <w:ind w:left="107"/>
              <w:rPr>
                <w:b/>
                <w:sz w:val="24"/>
              </w:rPr>
            </w:pPr>
            <w:r w:rsidRPr="006552E8">
              <w:rPr>
                <w:b/>
                <w:color w:val="FFFFFF"/>
                <w:sz w:val="24"/>
              </w:rPr>
              <w:t>78</w:t>
            </w:r>
          </w:p>
        </w:tc>
        <w:tc>
          <w:tcPr>
            <w:tcW w:w="3658" w:type="dxa"/>
          </w:tcPr>
          <w:p w14:paraId="7AC8B5B5" w14:textId="77777777" w:rsidR="00052151" w:rsidRPr="006552E8" w:rsidRDefault="00D3649C">
            <w:pPr>
              <w:pStyle w:val="TableParagraph"/>
              <w:spacing w:before="59"/>
              <w:ind w:left="107"/>
              <w:rPr>
                <w:sz w:val="24"/>
              </w:rPr>
            </w:pPr>
            <w:r w:rsidRPr="006552E8">
              <w:rPr>
                <w:sz w:val="24"/>
              </w:rPr>
              <w:t>Doktora programlarına kabul oranı</w:t>
            </w:r>
          </w:p>
        </w:tc>
        <w:tc>
          <w:tcPr>
            <w:tcW w:w="991" w:type="dxa"/>
          </w:tcPr>
          <w:p w14:paraId="00EFEBD3"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0F36B5ED" w14:textId="77777777" w:rsidR="00052151" w:rsidRPr="006552E8" w:rsidRDefault="00D3649C">
            <w:pPr>
              <w:pStyle w:val="TableParagraph"/>
              <w:spacing w:before="59"/>
              <w:ind w:left="157" w:right="146"/>
              <w:jc w:val="center"/>
              <w:rPr>
                <w:sz w:val="24"/>
              </w:rPr>
            </w:pPr>
            <w:r w:rsidRPr="006552E8">
              <w:rPr>
                <w:sz w:val="24"/>
              </w:rPr>
              <w:t>Araştırma</w:t>
            </w:r>
          </w:p>
        </w:tc>
        <w:tc>
          <w:tcPr>
            <w:tcW w:w="6375" w:type="dxa"/>
          </w:tcPr>
          <w:p w14:paraId="40EE0862" w14:textId="77777777" w:rsidR="00052151" w:rsidRPr="006552E8" w:rsidRDefault="00D3649C">
            <w:pPr>
              <w:pStyle w:val="TableParagraph"/>
              <w:spacing w:before="59"/>
              <w:ind w:left="108" w:right="96"/>
              <w:jc w:val="both"/>
              <w:rPr>
                <w:sz w:val="24"/>
              </w:rPr>
            </w:pPr>
            <w:r w:rsidRPr="006552E8">
              <w:rPr>
                <w:sz w:val="24"/>
              </w:rPr>
              <w:t>Kontenjan değişmediği varsayımıyla doktora programlarına kabul edilen öğrenci sayısının doktora programlarına başvuran toplam öğrenci sayısına oranını ifade eder.</w:t>
            </w:r>
          </w:p>
        </w:tc>
        <w:tc>
          <w:tcPr>
            <w:tcW w:w="1560" w:type="dxa"/>
          </w:tcPr>
          <w:p w14:paraId="06C4814B" w14:textId="77777777" w:rsidR="00052151" w:rsidRPr="006552E8" w:rsidRDefault="00D3649C">
            <w:pPr>
              <w:pStyle w:val="TableParagraph"/>
              <w:spacing w:before="59"/>
              <w:ind w:left="185" w:right="171"/>
              <w:jc w:val="center"/>
              <w:rPr>
                <w:sz w:val="24"/>
              </w:rPr>
            </w:pPr>
            <w:r w:rsidRPr="006552E8">
              <w:rPr>
                <w:sz w:val="24"/>
              </w:rPr>
              <w:t>Azalış</w:t>
            </w:r>
          </w:p>
        </w:tc>
      </w:tr>
      <w:tr w:rsidR="00052151" w:rsidRPr="006552E8" w14:paraId="182A7566" w14:textId="77777777">
        <w:trPr>
          <w:trHeight w:val="708"/>
        </w:trPr>
        <w:tc>
          <w:tcPr>
            <w:tcW w:w="567" w:type="dxa"/>
            <w:shd w:val="clear" w:color="auto" w:fill="4AACC5"/>
          </w:tcPr>
          <w:p w14:paraId="214EF769" w14:textId="77777777" w:rsidR="00052151" w:rsidRPr="006552E8" w:rsidRDefault="00D3649C">
            <w:pPr>
              <w:pStyle w:val="TableParagraph"/>
              <w:spacing w:before="59"/>
              <w:ind w:left="107"/>
              <w:rPr>
                <w:b/>
                <w:sz w:val="24"/>
              </w:rPr>
            </w:pPr>
            <w:r w:rsidRPr="006552E8">
              <w:rPr>
                <w:b/>
                <w:color w:val="FFFFFF"/>
                <w:sz w:val="24"/>
              </w:rPr>
              <w:t>79</w:t>
            </w:r>
          </w:p>
        </w:tc>
        <w:tc>
          <w:tcPr>
            <w:tcW w:w="3658" w:type="dxa"/>
          </w:tcPr>
          <w:p w14:paraId="6D7632A3" w14:textId="77777777" w:rsidR="00052151" w:rsidRPr="006552E8" w:rsidRDefault="00D3649C">
            <w:pPr>
              <w:pStyle w:val="TableParagraph"/>
              <w:spacing w:before="59"/>
              <w:ind w:left="107" w:right="162"/>
              <w:rPr>
                <w:sz w:val="24"/>
              </w:rPr>
            </w:pPr>
            <w:r w:rsidRPr="006552E8">
              <w:rPr>
                <w:sz w:val="24"/>
              </w:rPr>
              <w:t>Öğretim üyesi başına yüksek lisans tez sayısı</w:t>
            </w:r>
          </w:p>
        </w:tc>
        <w:tc>
          <w:tcPr>
            <w:tcW w:w="991" w:type="dxa"/>
          </w:tcPr>
          <w:p w14:paraId="6A817998"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0422A918" w14:textId="77777777" w:rsidR="00052151" w:rsidRPr="006552E8" w:rsidRDefault="00D3649C">
            <w:pPr>
              <w:pStyle w:val="TableParagraph"/>
              <w:spacing w:before="59"/>
              <w:ind w:left="230" w:right="200" w:firstLine="124"/>
              <w:rPr>
                <w:sz w:val="24"/>
              </w:rPr>
            </w:pPr>
            <w:r w:rsidRPr="006552E8">
              <w:rPr>
                <w:sz w:val="24"/>
              </w:rPr>
              <w:t>Eğitim/ Araştırma</w:t>
            </w:r>
          </w:p>
        </w:tc>
        <w:tc>
          <w:tcPr>
            <w:tcW w:w="6375" w:type="dxa"/>
          </w:tcPr>
          <w:p w14:paraId="40BDAE46" w14:textId="77777777" w:rsidR="00052151" w:rsidRPr="006552E8" w:rsidRDefault="00D3649C">
            <w:pPr>
              <w:pStyle w:val="TableParagraph"/>
              <w:spacing w:before="59"/>
              <w:ind w:left="108" w:right="80"/>
              <w:rPr>
                <w:sz w:val="24"/>
              </w:rPr>
            </w:pPr>
            <w:r w:rsidRPr="006552E8">
              <w:rPr>
                <w:sz w:val="24"/>
              </w:rPr>
              <w:t>Öğretim üyesi başına tamamlanan yüksek lisans tez sayısını ifade eder.</w:t>
            </w:r>
          </w:p>
        </w:tc>
        <w:tc>
          <w:tcPr>
            <w:tcW w:w="1560" w:type="dxa"/>
          </w:tcPr>
          <w:p w14:paraId="47D381E1" w14:textId="77777777" w:rsidR="00052151" w:rsidRPr="006552E8" w:rsidRDefault="00D3649C">
            <w:pPr>
              <w:pStyle w:val="TableParagraph"/>
              <w:spacing w:before="59"/>
              <w:ind w:left="183" w:right="172"/>
              <w:jc w:val="center"/>
              <w:rPr>
                <w:sz w:val="24"/>
              </w:rPr>
            </w:pPr>
            <w:r w:rsidRPr="006552E8">
              <w:rPr>
                <w:sz w:val="24"/>
              </w:rPr>
              <w:t>Artış/Azalış</w:t>
            </w:r>
          </w:p>
        </w:tc>
      </w:tr>
    </w:tbl>
    <w:p w14:paraId="2FE689AC" w14:textId="77777777" w:rsidR="00052151" w:rsidRPr="006552E8" w:rsidRDefault="00052151">
      <w:pPr>
        <w:pStyle w:val="GvdeMetni"/>
        <w:rPr>
          <w:b/>
          <w:sz w:val="20"/>
        </w:rPr>
      </w:pPr>
    </w:p>
    <w:p w14:paraId="3A3C4721" w14:textId="77777777" w:rsidR="00052151" w:rsidRPr="006552E8" w:rsidRDefault="00052151">
      <w:pPr>
        <w:pStyle w:val="GvdeMetni"/>
        <w:rPr>
          <w:b/>
          <w:sz w:val="20"/>
        </w:rPr>
      </w:pPr>
    </w:p>
    <w:p w14:paraId="358186F2" w14:textId="77777777" w:rsidR="00052151" w:rsidRPr="006552E8" w:rsidRDefault="00052151">
      <w:pPr>
        <w:pStyle w:val="GvdeMetni"/>
        <w:rPr>
          <w:b/>
          <w:sz w:val="20"/>
        </w:rPr>
      </w:pPr>
    </w:p>
    <w:p w14:paraId="4522B01B" w14:textId="77777777" w:rsidR="00052151" w:rsidRPr="006552E8" w:rsidRDefault="00BD5B54">
      <w:pPr>
        <w:pStyle w:val="GvdeMetni"/>
        <w:spacing w:before="1"/>
        <w:rPr>
          <w:b/>
        </w:rPr>
      </w:pPr>
      <w:r w:rsidRPr="006552E8">
        <w:rPr>
          <w:noProof/>
          <w:lang w:eastAsia="tr-TR"/>
        </w:rPr>
        <mc:AlternateContent>
          <mc:Choice Requires="wpg">
            <w:drawing>
              <wp:anchor distT="0" distB="0" distL="0" distR="0" simplePos="0" relativeHeight="487832576" behindDoc="1" locked="0" layoutInCell="1" allowOverlap="1" wp14:anchorId="6E8A7B2F" wp14:editId="51A49C3B">
                <wp:simplePos x="0" y="0"/>
                <wp:positionH relativeFrom="page">
                  <wp:posOffset>882650</wp:posOffset>
                </wp:positionH>
                <wp:positionV relativeFrom="paragraph">
                  <wp:posOffset>211455</wp:posOffset>
                </wp:positionV>
                <wp:extent cx="8925560" cy="184785"/>
                <wp:effectExtent l="0" t="0" r="0" b="0"/>
                <wp:wrapTopAndBottom/>
                <wp:docPr id="10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333"/>
                          <a:chExt cx="14056" cy="291"/>
                        </a:xfrm>
                      </wpg:grpSpPr>
                      <wps:wsp>
                        <wps:cNvPr id="106" name="Rectangle 98"/>
                        <wps:cNvSpPr>
                          <a:spLocks/>
                        </wps:cNvSpPr>
                        <wps:spPr bwMode="auto">
                          <a:xfrm>
                            <a:off x="1389" y="342"/>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97"/>
                        <wps:cNvSpPr>
                          <a:spLocks/>
                        </wps:cNvSpPr>
                        <wps:spPr bwMode="auto">
                          <a:xfrm>
                            <a:off x="1389" y="333"/>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Text Box 96"/>
                        <wps:cNvSpPr txBox="1">
                          <a:spLocks/>
                        </wps:cNvSpPr>
                        <wps:spPr bwMode="auto">
                          <a:xfrm>
                            <a:off x="1418" y="399"/>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BEC77"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09" name="Text Box 95"/>
                        <wps:cNvSpPr txBox="1">
                          <a:spLocks/>
                        </wps:cNvSpPr>
                        <wps:spPr bwMode="auto">
                          <a:xfrm>
                            <a:off x="15057" y="383"/>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FA25B" w14:textId="77777777" w:rsidR="00786CD5" w:rsidRDefault="00786CD5">
                              <w:pPr>
                                <w:spacing w:line="240" w:lineRule="exact"/>
                                <w:rPr>
                                  <w:sz w:val="24"/>
                                </w:rPr>
                              </w:pPr>
                              <w:r>
                                <w:rPr>
                                  <w:color w:val="FFFFFF"/>
                                  <w:sz w:val="24"/>
                                  <w:shd w:val="clear" w:color="auto" w:fill="30849B"/>
                                </w:rPr>
                                <w:t>109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A7B2F" id="Group 94" o:spid="_x0000_s1381" style="position:absolute;margin-left:69.5pt;margin-top:16.65pt;width:702.8pt;height:14.55pt;z-index:-15483904;mso-wrap-distance-left:0;mso-wrap-distance-right:0;mso-position-horizontal-relative:page;mso-position-vertical-relative:text" coordorigin="1390,333"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">
                <v:rect id="Rectangle 98" o:spid="_x0000_s1382" style="position:absolute;left:1389;top:342;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" fillcolor="#30849b" stroked="f">
                  <v:path arrowok="t"/>
                </v:rect>
                <v:rect id="Rectangle 97" o:spid="_x0000_s1383" style="position:absolute;left:1389;top:333;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" fillcolor="black" stroked="f">
                  <v:path arrowok="t"/>
                </v:rect>
                <v:shape id="Text Box 96" o:spid="_x0000_s1384" type="#_x0000_t202" style="position:absolute;left:1418;top:399;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" filled="f" stroked="f">
                  <v:path arrowok="t"/>
                  <v:textbox inset="0,0,0,0">
                    <w:txbxContent>
                      <w:p w14:paraId="294BEC77" w14:textId="77777777" w:rsidR="00786CD5" w:rsidRDefault="00786CD5">
                        <w:pPr>
                          <w:spacing w:line="180" w:lineRule="exact"/>
                          <w:rPr>
                            <w:b/>
                            <w:sz w:val="18"/>
                          </w:rPr>
                        </w:pPr>
                        <w:r>
                          <w:rPr>
                            <w:b/>
                            <w:color w:val="FFFFFF"/>
                            <w:sz w:val="18"/>
                          </w:rPr>
                          <w:t>Üniversiteler İçin Stratejik Planlama Rehberi</w:t>
                        </w:r>
                      </w:p>
                    </w:txbxContent>
                  </v:textbox>
                </v:shape>
                <v:shape id="Text Box 95" o:spid="_x0000_s1385" type="#_x0000_t202" style="position:absolute;left:15057;top:383;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" filled="f" stroked="f">
                  <v:path arrowok="t"/>
                  <v:textbox inset="0,0,0,0">
                    <w:txbxContent>
                      <w:p w14:paraId="0CEFA25B" w14:textId="77777777" w:rsidR="00786CD5" w:rsidRDefault="00786CD5">
                        <w:pPr>
                          <w:spacing w:line="240" w:lineRule="exact"/>
                          <w:rPr>
                            <w:sz w:val="24"/>
                          </w:rPr>
                        </w:pPr>
                        <w:r>
                          <w:rPr>
                            <w:color w:val="FFFFFF"/>
                            <w:sz w:val="24"/>
                            <w:shd w:val="clear" w:color="auto" w:fill="30849B"/>
                          </w:rPr>
                          <w:t>109</w:t>
                        </w:r>
                      </w:p>
                    </w:txbxContent>
                  </v:textbox>
                </v:shape>
                <w10:wrap type="topAndBottom" anchorx="page"/>
              </v:group>
            </w:pict>
          </mc:Fallback>
        </mc:AlternateContent>
      </w:r>
    </w:p>
    <w:p w14:paraId="5ECACC81" w14:textId="77777777" w:rsidR="00052151" w:rsidRPr="006552E8" w:rsidRDefault="00052151">
      <w:p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251462C2"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330A5B7A" wp14:editId="2F641B35">
                <wp:extent cx="8929370" cy="140335"/>
                <wp:effectExtent l="0" t="0" r="0" b="0"/>
                <wp:docPr id="10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8C11C"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330A5B7A" id="Text Box 93" o:spid="_x0000_s1386"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" fillcolor="#30849b" stroked="f">
                <v:path arrowok="t"/>
                <v:textbox inset="0,0,0,0">
                  <w:txbxContent>
                    <w:p w14:paraId="4B28C11C"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1A1D638D" w14:textId="77777777" w:rsidR="00052151" w:rsidRPr="006552E8" w:rsidRDefault="00052151">
      <w:pPr>
        <w:pStyle w:val="GvdeMetni"/>
        <w:rPr>
          <w:b/>
          <w:sz w:val="20"/>
        </w:rPr>
      </w:pPr>
    </w:p>
    <w:p w14:paraId="7480DF1A" w14:textId="77777777" w:rsidR="00052151" w:rsidRPr="006552E8" w:rsidRDefault="00052151">
      <w:pPr>
        <w:pStyle w:val="GvdeMetni"/>
        <w:rPr>
          <w:b/>
          <w:sz w:val="20"/>
        </w:rPr>
      </w:pPr>
    </w:p>
    <w:p w14:paraId="0EFBE235" w14:textId="77777777" w:rsidR="00052151" w:rsidRPr="006552E8" w:rsidRDefault="00052151">
      <w:pPr>
        <w:pStyle w:val="GvdeMetni"/>
        <w:rPr>
          <w:b/>
          <w:sz w:val="20"/>
        </w:rPr>
      </w:pPr>
    </w:p>
    <w:p w14:paraId="7021C52C" w14:textId="77777777" w:rsidR="00052151" w:rsidRPr="006552E8" w:rsidRDefault="00052151">
      <w:pPr>
        <w:pStyle w:val="GvdeMetni"/>
        <w:spacing w:before="9"/>
        <w:rPr>
          <w:b/>
          <w:sz w:val="26"/>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1560"/>
      </w:tblGrid>
      <w:tr w:rsidR="00052151" w:rsidRPr="006552E8" w14:paraId="6C9B0905" w14:textId="77777777">
        <w:trPr>
          <w:trHeight w:val="664"/>
        </w:trPr>
        <w:tc>
          <w:tcPr>
            <w:tcW w:w="567" w:type="dxa"/>
            <w:shd w:val="clear" w:color="auto" w:fill="4AACC5"/>
          </w:tcPr>
          <w:p w14:paraId="5A96127B" w14:textId="77777777" w:rsidR="00052151" w:rsidRPr="006552E8" w:rsidRDefault="00D3649C">
            <w:pPr>
              <w:pStyle w:val="TableParagraph"/>
              <w:spacing w:before="184"/>
              <w:ind w:left="107"/>
              <w:rPr>
                <w:b/>
                <w:sz w:val="24"/>
              </w:rPr>
            </w:pPr>
            <w:r w:rsidRPr="006552E8">
              <w:rPr>
                <w:b/>
                <w:color w:val="FFFFFF"/>
                <w:sz w:val="24"/>
              </w:rPr>
              <w:t>No</w:t>
            </w:r>
          </w:p>
        </w:tc>
        <w:tc>
          <w:tcPr>
            <w:tcW w:w="3658" w:type="dxa"/>
            <w:shd w:val="clear" w:color="auto" w:fill="4AACC5"/>
          </w:tcPr>
          <w:p w14:paraId="4A4FEF4B" w14:textId="77777777" w:rsidR="00052151" w:rsidRPr="006552E8" w:rsidRDefault="00D3649C">
            <w:pPr>
              <w:pStyle w:val="TableParagraph"/>
              <w:spacing w:before="184"/>
              <w:ind w:left="606"/>
              <w:rPr>
                <w:b/>
                <w:sz w:val="24"/>
              </w:rPr>
            </w:pPr>
            <w:r w:rsidRPr="006552E8">
              <w:rPr>
                <w:b/>
                <w:color w:val="FFFFFF"/>
                <w:sz w:val="24"/>
              </w:rPr>
              <w:t>Performans Göstergeleri</w:t>
            </w:r>
          </w:p>
        </w:tc>
        <w:tc>
          <w:tcPr>
            <w:tcW w:w="991" w:type="dxa"/>
            <w:shd w:val="clear" w:color="auto" w:fill="4AACC5"/>
          </w:tcPr>
          <w:p w14:paraId="779BFEB0" w14:textId="77777777" w:rsidR="00052151" w:rsidRPr="006552E8" w:rsidRDefault="00D3649C">
            <w:pPr>
              <w:pStyle w:val="TableParagraph"/>
              <w:spacing w:before="37"/>
              <w:ind w:left="199" w:right="145" w:hanging="29"/>
              <w:rPr>
                <w:b/>
                <w:sz w:val="24"/>
              </w:rPr>
            </w:pPr>
            <w:r w:rsidRPr="006552E8">
              <w:rPr>
                <w:b/>
                <w:color w:val="FFFFFF"/>
                <w:sz w:val="24"/>
              </w:rPr>
              <w:t>Ölçüm Birimi</w:t>
            </w:r>
          </w:p>
        </w:tc>
        <w:tc>
          <w:tcPr>
            <w:tcW w:w="1418" w:type="dxa"/>
            <w:shd w:val="clear" w:color="auto" w:fill="4AACC5"/>
          </w:tcPr>
          <w:p w14:paraId="36869C1A" w14:textId="77777777" w:rsidR="00052151" w:rsidRPr="006552E8" w:rsidRDefault="00D3649C">
            <w:pPr>
              <w:pStyle w:val="TableParagraph"/>
              <w:spacing w:before="184"/>
              <w:ind w:left="157" w:right="148"/>
              <w:jc w:val="center"/>
              <w:rPr>
                <w:b/>
                <w:sz w:val="24"/>
              </w:rPr>
            </w:pPr>
            <w:r w:rsidRPr="006552E8">
              <w:rPr>
                <w:b/>
                <w:color w:val="FFFFFF"/>
                <w:sz w:val="24"/>
              </w:rPr>
              <w:t>Sınıf</w:t>
            </w:r>
          </w:p>
        </w:tc>
        <w:tc>
          <w:tcPr>
            <w:tcW w:w="6375" w:type="dxa"/>
            <w:shd w:val="clear" w:color="auto" w:fill="4AACC5"/>
          </w:tcPr>
          <w:p w14:paraId="651F5627" w14:textId="77777777" w:rsidR="00052151" w:rsidRPr="006552E8" w:rsidRDefault="00D3649C">
            <w:pPr>
              <w:pStyle w:val="TableParagraph"/>
              <w:spacing w:before="184"/>
              <w:ind w:left="2710" w:right="2700"/>
              <w:jc w:val="center"/>
              <w:rPr>
                <w:b/>
                <w:sz w:val="24"/>
              </w:rPr>
            </w:pPr>
            <w:r w:rsidRPr="006552E8">
              <w:rPr>
                <w:b/>
                <w:color w:val="FFFFFF"/>
                <w:sz w:val="24"/>
              </w:rPr>
              <w:t>Açıklama</w:t>
            </w:r>
          </w:p>
        </w:tc>
        <w:tc>
          <w:tcPr>
            <w:tcW w:w="1560" w:type="dxa"/>
            <w:shd w:val="clear" w:color="auto" w:fill="4AACC5"/>
          </w:tcPr>
          <w:p w14:paraId="7E3905A8" w14:textId="77777777" w:rsidR="00052151" w:rsidRPr="006552E8" w:rsidRDefault="00D3649C">
            <w:pPr>
              <w:pStyle w:val="TableParagraph"/>
              <w:spacing w:before="37"/>
              <w:ind w:left="524" w:right="141" w:hanging="354"/>
              <w:rPr>
                <w:b/>
                <w:sz w:val="24"/>
              </w:rPr>
            </w:pPr>
            <w:r w:rsidRPr="006552E8">
              <w:rPr>
                <w:b/>
                <w:color w:val="FFFFFF"/>
                <w:sz w:val="24"/>
              </w:rPr>
              <w:t>Göstergenin Yönü</w:t>
            </w:r>
          </w:p>
        </w:tc>
      </w:tr>
      <w:tr w:rsidR="00052151" w:rsidRPr="006552E8" w14:paraId="540074B8" w14:textId="77777777">
        <w:trPr>
          <w:trHeight w:val="666"/>
        </w:trPr>
        <w:tc>
          <w:tcPr>
            <w:tcW w:w="567" w:type="dxa"/>
            <w:shd w:val="clear" w:color="auto" w:fill="4AACC5"/>
          </w:tcPr>
          <w:p w14:paraId="12B602EC" w14:textId="77777777" w:rsidR="00052151" w:rsidRPr="006552E8" w:rsidRDefault="00D3649C">
            <w:pPr>
              <w:pStyle w:val="TableParagraph"/>
              <w:spacing w:before="59"/>
              <w:ind w:left="107"/>
              <w:rPr>
                <w:b/>
                <w:sz w:val="24"/>
              </w:rPr>
            </w:pPr>
            <w:r w:rsidRPr="006552E8">
              <w:rPr>
                <w:b/>
                <w:color w:val="FFFFFF"/>
                <w:sz w:val="24"/>
              </w:rPr>
              <w:t>80</w:t>
            </w:r>
          </w:p>
        </w:tc>
        <w:tc>
          <w:tcPr>
            <w:tcW w:w="3658" w:type="dxa"/>
          </w:tcPr>
          <w:p w14:paraId="6B9AE62F" w14:textId="77777777" w:rsidR="00052151" w:rsidRPr="006552E8" w:rsidRDefault="00D3649C">
            <w:pPr>
              <w:pStyle w:val="TableParagraph"/>
              <w:spacing w:before="40"/>
              <w:ind w:left="107" w:right="305"/>
              <w:rPr>
                <w:sz w:val="24"/>
              </w:rPr>
            </w:pPr>
            <w:r w:rsidRPr="006552E8">
              <w:rPr>
                <w:sz w:val="24"/>
              </w:rPr>
              <w:t>Öğretim üyesi başına doktora tez sayısı</w:t>
            </w:r>
          </w:p>
        </w:tc>
        <w:tc>
          <w:tcPr>
            <w:tcW w:w="991" w:type="dxa"/>
          </w:tcPr>
          <w:p w14:paraId="307D79BC"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58B3E10F"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07CDEC65" w14:textId="77777777" w:rsidR="00052151" w:rsidRPr="006552E8" w:rsidRDefault="00D3649C">
            <w:pPr>
              <w:pStyle w:val="TableParagraph"/>
              <w:spacing w:before="40"/>
              <w:ind w:left="108"/>
              <w:rPr>
                <w:sz w:val="24"/>
              </w:rPr>
            </w:pPr>
            <w:r w:rsidRPr="006552E8">
              <w:rPr>
                <w:sz w:val="24"/>
              </w:rPr>
              <w:t>Öğretim üyesi başına tamamlanan doktora tez sayısını ifade eder.</w:t>
            </w:r>
          </w:p>
        </w:tc>
        <w:tc>
          <w:tcPr>
            <w:tcW w:w="1560" w:type="dxa"/>
          </w:tcPr>
          <w:p w14:paraId="01F2A068" w14:textId="77777777" w:rsidR="00052151" w:rsidRPr="006552E8" w:rsidRDefault="00D3649C">
            <w:pPr>
              <w:pStyle w:val="TableParagraph"/>
              <w:spacing w:before="37"/>
              <w:ind w:left="183" w:right="172"/>
              <w:jc w:val="center"/>
              <w:rPr>
                <w:sz w:val="24"/>
              </w:rPr>
            </w:pPr>
            <w:r w:rsidRPr="006552E8">
              <w:rPr>
                <w:sz w:val="24"/>
              </w:rPr>
              <w:t>Artış/Azalış</w:t>
            </w:r>
          </w:p>
        </w:tc>
      </w:tr>
      <w:tr w:rsidR="00052151" w:rsidRPr="006552E8" w14:paraId="4074C368" w14:textId="77777777">
        <w:trPr>
          <w:trHeight w:val="957"/>
        </w:trPr>
        <w:tc>
          <w:tcPr>
            <w:tcW w:w="567" w:type="dxa"/>
            <w:shd w:val="clear" w:color="auto" w:fill="4AACC5"/>
          </w:tcPr>
          <w:p w14:paraId="308AA6DD" w14:textId="77777777" w:rsidR="00052151" w:rsidRPr="006552E8" w:rsidRDefault="00D3649C">
            <w:pPr>
              <w:pStyle w:val="TableParagraph"/>
              <w:spacing w:before="59"/>
              <w:ind w:left="107"/>
              <w:rPr>
                <w:b/>
                <w:sz w:val="24"/>
              </w:rPr>
            </w:pPr>
            <w:r w:rsidRPr="006552E8">
              <w:rPr>
                <w:b/>
                <w:color w:val="FFFFFF"/>
                <w:sz w:val="24"/>
              </w:rPr>
              <w:t>81</w:t>
            </w:r>
          </w:p>
        </w:tc>
        <w:tc>
          <w:tcPr>
            <w:tcW w:w="3658" w:type="dxa"/>
          </w:tcPr>
          <w:p w14:paraId="52304BF8" w14:textId="77777777" w:rsidR="00052151" w:rsidRPr="006552E8" w:rsidRDefault="00D3649C">
            <w:pPr>
              <w:pStyle w:val="TableParagraph"/>
              <w:spacing w:before="40"/>
              <w:ind w:left="107" w:right="551"/>
              <w:jc w:val="both"/>
              <w:rPr>
                <w:sz w:val="24"/>
              </w:rPr>
            </w:pPr>
            <w:r w:rsidRPr="006552E8">
              <w:rPr>
                <w:sz w:val="24"/>
              </w:rPr>
              <w:t>Lisansüstü ders veren öğretim üyesi başına lisansüstü öğrenci sayısı</w:t>
            </w:r>
          </w:p>
        </w:tc>
        <w:tc>
          <w:tcPr>
            <w:tcW w:w="991" w:type="dxa"/>
          </w:tcPr>
          <w:p w14:paraId="21DF4136"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0CD57F79" w14:textId="77777777" w:rsidR="00052151" w:rsidRPr="006552E8" w:rsidRDefault="00D3649C">
            <w:pPr>
              <w:pStyle w:val="TableParagraph"/>
              <w:spacing w:before="40"/>
              <w:ind w:left="230" w:right="200" w:firstLine="124"/>
              <w:rPr>
                <w:sz w:val="24"/>
              </w:rPr>
            </w:pPr>
            <w:r w:rsidRPr="006552E8">
              <w:rPr>
                <w:sz w:val="24"/>
              </w:rPr>
              <w:t>Eğitim/ Araştırma</w:t>
            </w:r>
          </w:p>
        </w:tc>
        <w:tc>
          <w:tcPr>
            <w:tcW w:w="6375" w:type="dxa"/>
          </w:tcPr>
          <w:p w14:paraId="75880A0A" w14:textId="77777777" w:rsidR="00052151" w:rsidRPr="006552E8" w:rsidRDefault="00D3649C">
            <w:pPr>
              <w:pStyle w:val="TableParagraph"/>
              <w:spacing w:before="40"/>
              <w:ind w:left="108"/>
              <w:rPr>
                <w:sz w:val="24"/>
              </w:rPr>
            </w:pPr>
            <w:r w:rsidRPr="006552E8">
              <w:rPr>
                <w:sz w:val="24"/>
              </w:rPr>
              <w:t>Lisansüstü ders veren öğretim üyesi başına lisansüstü öğrenci sayısını ifade eder.</w:t>
            </w:r>
          </w:p>
        </w:tc>
        <w:tc>
          <w:tcPr>
            <w:tcW w:w="1560" w:type="dxa"/>
          </w:tcPr>
          <w:p w14:paraId="7EF60D9A" w14:textId="77777777" w:rsidR="00052151" w:rsidRPr="006552E8" w:rsidRDefault="00D3649C">
            <w:pPr>
              <w:pStyle w:val="TableParagraph"/>
              <w:spacing w:before="37"/>
              <w:ind w:left="183" w:right="172"/>
              <w:jc w:val="center"/>
              <w:rPr>
                <w:sz w:val="24"/>
              </w:rPr>
            </w:pPr>
            <w:r w:rsidRPr="006552E8">
              <w:rPr>
                <w:sz w:val="24"/>
              </w:rPr>
              <w:t>Artış/Azalış</w:t>
            </w:r>
          </w:p>
        </w:tc>
      </w:tr>
      <w:tr w:rsidR="00052151" w:rsidRPr="006552E8" w14:paraId="268565C5" w14:textId="77777777">
        <w:trPr>
          <w:trHeight w:val="959"/>
        </w:trPr>
        <w:tc>
          <w:tcPr>
            <w:tcW w:w="567" w:type="dxa"/>
            <w:shd w:val="clear" w:color="auto" w:fill="4AACC5"/>
          </w:tcPr>
          <w:p w14:paraId="5A794D5D" w14:textId="77777777" w:rsidR="00052151" w:rsidRPr="006552E8" w:rsidRDefault="00D3649C">
            <w:pPr>
              <w:pStyle w:val="TableParagraph"/>
              <w:spacing w:before="61"/>
              <w:ind w:left="107"/>
              <w:rPr>
                <w:b/>
                <w:sz w:val="24"/>
              </w:rPr>
            </w:pPr>
            <w:r w:rsidRPr="006552E8">
              <w:rPr>
                <w:b/>
                <w:color w:val="FFFFFF"/>
                <w:sz w:val="24"/>
              </w:rPr>
              <w:t>82</w:t>
            </w:r>
          </w:p>
        </w:tc>
        <w:tc>
          <w:tcPr>
            <w:tcW w:w="3658" w:type="dxa"/>
          </w:tcPr>
          <w:p w14:paraId="7A99C7CA" w14:textId="77777777" w:rsidR="00052151" w:rsidRPr="006552E8" w:rsidRDefault="00D3649C">
            <w:pPr>
              <w:pStyle w:val="TableParagraph"/>
              <w:spacing w:before="40"/>
              <w:ind w:left="107"/>
              <w:rPr>
                <w:sz w:val="24"/>
              </w:rPr>
            </w:pPr>
            <w:r w:rsidRPr="006552E8">
              <w:rPr>
                <w:sz w:val="24"/>
              </w:rPr>
              <w:t>Yayına dönüşen doktora tezi oranı</w:t>
            </w:r>
          </w:p>
        </w:tc>
        <w:tc>
          <w:tcPr>
            <w:tcW w:w="991" w:type="dxa"/>
          </w:tcPr>
          <w:p w14:paraId="78929CDF" w14:textId="77777777" w:rsidR="00052151" w:rsidRPr="006552E8" w:rsidRDefault="00D3649C">
            <w:pPr>
              <w:pStyle w:val="TableParagraph"/>
              <w:spacing w:before="40"/>
              <w:ind w:left="184" w:right="173"/>
              <w:jc w:val="center"/>
              <w:rPr>
                <w:sz w:val="24"/>
              </w:rPr>
            </w:pPr>
            <w:r w:rsidRPr="006552E8">
              <w:rPr>
                <w:sz w:val="24"/>
              </w:rPr>
              <w:t>Yüzde</w:t>
            </w:r>
          </w:p>
        </w:tc>
        <w:tc>
          <w:tcPr>
            <w:tcW w:w="1418" w:type="dxa"/>
          </w:tcPr>
          <w:p w14:paraId="2B990708" w14:textId="77777777" w:rsidR="00052151" w:rsidRPr="006552E8" w:rsidRDefault="00D3649C">
            <w:pPr>
              <w:pStyle w:val="TableParagraph"/>
              <w:spacing w:before="40"/>
              <w:ind w:left="157" w:right="146"/>
              <w:jc w:val="center"/>
              <w:rPr>
                <w:sz w:val="24"/>
              </w:rPr>
            </w:pPr>
            <w:r w:rsidRPr="006552E8">
              <w:rPr>
                <w:sz w:val="24"/>
              </w:rPr>
              <w:t>Araştırma</w:t>
            </w:r>
          </w:p>
        </w:tc>
        <w:tc>
          <w:tcPr>
            <w:tcW w:w="6375" w:type="dxa"/>
          </w:tcPr>
          <w:p w14:paraId="28AF86AA" w14:textId="77777777" w:rsidR="00052151" w:rsidRPr="006552E8" w:rsidRDefault="00D3649C">
            <w:pPr>
              <w:pStyle w:val="TableParagraph"/>
              <w:spacing w:before="40"/>
              <w:ind w:left="108" w:right="95"/>
              <w:jc w:val="both"/>
              <w:rPr>
                <w:sz w:val="24"/>
              </w:rPr>
            </w:pPr>
            <w:r w:rsidRPr="006552E8">
              <w:rPr>
                <w:sz w:val="24"/>
              </w:rPr>
              <w:t>SCI, SSCI, AHCI ve SSI Expanded'da taranan dergilerde yayımlanan doktora tezi kaynaklı makalelerin toplam doktora tezine oranını ifade eder.</w:t>
            </w:r>
          </w:p>
        </w:tc>
        <w:tc>
          <w:tcPr>
            <w:tcW w:w="1560" w:type="dxa"/>
          </w:tcPr>
          <w:p w14:paraId="70CDE98B" w14:textId="77777777" w:rsidR="00052151" w:rsidRPr="006552E8" w:rsidRDefault="00D3649C">
            <w:pPr>
              <w:pStyle w:val="TableParagraph"/>
              <w:spacing w:before="40"/>
              <w:ind w:left="185" w:right="170"/>
              <w:jc w:val="center"/>
              <w:rPr>
                <w:sz w:val="24"/>
              </w:rPr>
            </w:pPr>
            <w:r w:rsidRPr="006552E8">
              <w:rPr>
                <w:sz w:val="24"/>
              </w:rPr>
              <w:t>Artış</w:t>
            </w:r>
          </w:p>
        </w:tc>
      </w:tr>
      <w:tr w:rsidR="00052151" w:rsidRPr="006552E8" w14:paraId="34BC78B3" w14:textId="77777777">
        <w:trPr>
          <w:trHeight w:val="666"/>
        </w:trPr>
        <w:tc>
          <w:tcPr>
            <w:tcW w:w="567" w:type="dxa"/>
            <w:shd w:val="clear" w:color="auto" w:fill="4AACC5"/>
          </w:tcPr>
          <w:p w14:paraId="669DFC2C" w14:textId="77777777" w:rsidR="00052151" w:rsidRPr="006552E8" w:rsidRDefault="00D3649C">
            <w:pPr>
              <w:pStyle w:val="TableParagraph"/>
              <w:spacing w:before="59"/>
              <w:ind w:left="107"/>
              <w:rPr>
                <w:b/>
                <w:sz w:val="24"/>
              </w:rPr>
            </w:pPr>
            <w:r w:rsidRPr="006552E8">
              <w:rPr>
                <w:b/>
                <w:color w:val="FFFFFF"/>
                <w:sz w:val="24"/>
              </w:rPr>
              <w:t>83</w:t>
            </w:r>
          </w:p>
        </w:tc>
        <w:tc>
          <w:tcPr>
            <w:tcW w:w="3658" w:type="dxa"/>
          </w:tcPr>
          <w:p w14:paraId="55E01A5F" w14:textId="77777777" w:rsidR="00052151" w:rsidRPr="006552E8" w:rsidRDefault="00D3649C">
            <w:pPr>
              <w:pStyle w:val="TableParagraph"/>
              <w:spacing w:before="40"/>
              <w:ind w:left="107" w:right="716"/>
              <w:rPr>
                <w:sz w:val="24"/>
              </w:rPr>
            </w:pPr>
            <w:r w:rsidRPr="006552E8">
              <w:rPr>
                <w:sz w:val="24"/>
              </w:rPr>
              <w:t>Doktora tezine ve bağlantılı çalışmalara yapılan atıf sayısı</w:t>
            </w:r>
          </w:p>
        </w:tc>
        <w:tc>
          <w:tcPr>
            <w:tcW w:w="991" w:type="dxa"/>
          </w:tcPr>
          <w:p w14:paraId="1160880E"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3F5036E3"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035665FB" w14:textId="77777777" w:rsidR="00052151" w:rsidRPr="006552E8" w:rsidRDefault="00D3649C">
            <w:pPr>
              <w:pStyle w:val="TableParagraph"/>
              <w:spacing w:before="40"/>
              <w:ind w:left="108" w:right="80"/>
              <w:rPr>
                <w:sz w:val="24"/>
              </w:rPr>
            </w:pPr>
            <w:r w:rsidRPr="006552E8">
              <w:rPr>
                <w:sz w:val="24"/>
              </w:rPr>
              <w:t>Doktora tezi ile bu tezden yararlanarak oluşturulan kitap ve/veya bilimsel makalelere yapılan atıf sayısını ifade eder.</w:t>
            </w:r>
          </w:p>
        </w:tc>
        <w:tc>
          <w:tcPr>
            <w:tcW w:w="1560" w:type="dxa"/>
          </w:tcPr>
          <w:p w14:paraId="2492F48D"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496BBAFB" w14:textId="77777777">
        <w:trPr>
          <w:trHeight w:val="664"/>
        </w:trPr>
        <w:tc>
          <w:tcPr>
            <w:tcW w:w="567" w:type="dxa"/>
            <w:shd w:val="clear" w:color="auto" w:fill="4AACC5"/>
          </w:tcPr>
          <w:p w14:paraId="3D6F3CB3" w14:textId="77777777" w:rsidR="00052151" w:rsidRPr="006552E8" w:rsidRDefault="00D3649C">
            <w:pPr>
              <w:pStyle w:val="TableParagraph"/>
              <w:spacing w:before="59"/>
              <w:ind w:left="107"/>
              <w:rPr>
                <w:b/>
                <w:sz w:val="24"/>
              </w:rPr>
            </w:pPr>
            <w:r w:rsidRPr="006552E8">
              <w:rPr>
                <w:b/>
                <w:color w:val="FFFFFF"/>
                <w:sz w:val="24"/>
              </w:rPr>
              <w:t>84</w:t>
            </w:r>
          </w:p>
        </w:tc>
        <w:tc>
          <w:tcPr>
            <w:tcW w:w="3658" w:type="dxa"/>
          </w:tcPr>
          <w:p w14:paraId="6F78786A" w14:textId="77777777" w:rsidR="00052151" w:rsidRPr="006552E8" w:rsidRDefault="00D3649C">
            <w:pPr>
              <w:pStyle w:val="TableParagraph"/>
              <w:spacing w:before="40"/>
              <w:ind w:left="107" w:right="485"/>
              <w:rPr>
                <w:sz w:val="24"/>
              </w:rPr>
            </w:pPr>
            <w:r w:rsidRPr="006552E8">
              <w:rPr>
                <w:sz w:val="24"/>
              </w:rPr>
              <w:t>Özel sektöre yönelik hazırlanan proje ve lisansüstü tez sayısı</w:t>
            </w:r>
          </w:p>
        </w:tc>
        <w:tc>
          <w:tcPr>
            <w:tcW w:w="991" w:type="dxa"/>
          </w:tcPr>
          <w:p w14:paraId="7BB06F18"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3AA2DDD6" w14:textId="77777777" w:rsidR="00052151" w:rsidRPr="006552E8" w:rsidRDefault="00D3649C">
            <w:pPr>
              <w:pStyle w:val="TableParagraph"/>
              <w:spacing w:before="40"/>
              <w:ind w:left="177" w:right="149" w:firstLine="4"/>
              <w:rPr>
                <w:sz w:val="24"/>
              </w:rPr>
            </w:pPr>
            <w:r w:rsidRPr="006552E8">
              <w:rPr>
                <w:sz w:val="24"/>
              </w:rPr>
              <w:t>Araştırma/ Girişimcilik</w:t>
            </w:r>
          </w:p>
        </w:tc>
        <w:tc>
          <w:tcPr>
            <w:tcW w:w="6375" w:type="dxa"/>
          </w:tcPr>
          <w:p w14:paraId="152526CC" w14:textId="77777777" w:rsidR="00052151" w:rsidRPr="006552E8" w:rsidRDefault="00D3649C">
            <w:pPr>
              <w:pStyle w:val="TableParagraph"/>
              <w:spacing w:before="40"/>
              <w:ind w:left="108"/>
              <w:rPr>
                <w:sz w:val="24"/>
              </w:rPr>
            </w:pPr>
            <w:r w:rsidRPr="006552E8">
              <w:rPr>
                <w:sz w:val="24"/>
              </w:rPr>
              <w:t>Özel sektörün taleplerine ve sorunlarının çözümüne yönelik hazırlanan proje ve lisansüstü tez sayısını ifade eder.</w:t>
            </w:r>
          </w:p>
        </w:tc>
        <w:tc>
          <w:tcPr>
            <w:tcW w:w="1560" w:type="dxa"/>
          </w:tcPr>
          <w:p w14:paraId="4D4E2199"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3846225C" w14:textId="77777777">
        <w:trPr>
          <w:trHeight w:val="666"/>
        </w:trPr>
        <w:tc>
          <w:tcPr>
            <w:tcW w:w="567" w:type="dxa"/>
            <w:shd w:val="clear" w:color="auto" w:fill="4AACC5"/>
          </w:tcPr>
          <w:p w14:paraId="44F10534" w14:textId="77777777" w:rsidR="00052151" w:rsidRPr="006552E8" w:rsidRDefault="00D3649C">
            <w:pPr>
              <w:pStyle w:val="TableParagraph"/>
              <w:spacing w:before="61"/>
              <w:ind w:left="107"/>
              <w:rPr>
                <w:b/>
                <w:sz w:val="24"/>
              </w:rPr>
            </w:pPr>
            <w:r w:rsidRPr="006552E8">
              <w:rPr>
                <w:b/>
                <w:color w:val="FFFFFF"/>
                <w:sz w:val="24"/>
              </w:rPr>
              <w:t>85</w:t>
            </w:r>
          </w:p>
        </w:tc>
        <w:tc>
          <w:tcPr>
            <w:tcW w:w="3658" w:type="dxa"/>
          </w:tcPr>
          <w:p w14:paraId="6D616372" w14:textId="77777777" w:rsidR="00052151" w:rsidRPr="006552E8" w:rsidRDefault="00D3649C">
            <w:pPr>
              <w:pStyle w:val="TableParagraph"/>
              <w:spacing w:before="40"/>
              <w:ind w:left="107" w:right="360"/>
              <w:rPr>
                <w:sz w:val="24"/>
              </w:rPr>
            </w:pPr>
            <w:r w:rsidRPr="006552E8">
              <w:rPr>
                <w:sz w:val="24"/>
              </w:rPr>
              <w:t>Bölgeye yönelik hazırlanan proje ve lisansüstü tez sayısı</w:t>
            </w:r>
          </w:p>
        </w:tc>
        <w:tc>
          <w:tcPr>
            <w:tcW w:w="991" w:type="dxa"/>
          </w:tcPr>
          <w:p w14:paraId="4C30F829" w14:textId="77777777" w:rsidR="00052151" w:rsidRPr="006552E8" w:rsidRDefault="00D3649C">
            <w:pPr>
              <w:pStyle w:val="TableParagraph"/>
              <w:spacing w:before="40"/>
              <w:ind w:left="180" w:right="173"/>
              <w:jc w:val="center"/>
              <w:rPr>
                <w:sz w:val="24"/>
              </w:rPr>
            </w:pPr>
            <w:r w:rsidRPr="006552E8">
              <w:rPr>
                <w:sz w:val="24"/>
              </w:rPr>
              <w:t>Sayı</w:t>
            </w:r>
          </w:p>
        </w:tc>
        <w:tc>
          <w:tcPr>
            <w:tcW w:w="1418" w:type="dxa"/>
          </w:tcPr>
          <w:p w14:paraId="0DAD1E88" w14:textId="77777777" w:rsidR="00052151" w:rsidRPr="006552E8" w:rsidRDefault="00D3649C">
            <w:pPr>
              <w:pStyle w:val="TableParagraph"/>
              <w:spacing w:before="40"/>
              <w:ind w:left="157" w:right="146"/>
              <w:jc w:val="center"/>
              <w:rPr>
                <w:sz w:val="24"/>
              </w:rPr>
            </w:pPr>
            <w:r w:rsidRPr="006552E8">
              <w:rPr>
                <w:sz w:val="24"/>
              </w:rPr>
              <w:t>Araştırma</w:t>
            </w:r>
          </w:p>
        </w:tc>
        <w:tc>
          <w:tcPr>
            <w:tcW w:w="6375" w:type="dxa"/>
          </w:tcPr>
          <w:p w14:paraId="4578EE85" w14:textId="77777777" w:rsidR="00052151" w:rsidRPr="006552E8" w:rsidRDefault="00D3649C">
            <w:pPr>
              <w:pStyle w:val="TableParagraph"/>
              <w:spacing w:before="40"/>
              <w:ind w:left="108"/>
              <w:rPr>
                <w:sz w:val="24"/>
              </w:rPr>
            </w:pPr>
            <w:r w:rsidRPr="006552E8">
              <w:rPr>
                <w:sz w:val="24"/>
              </w:rPr>
              <w:t>Kalkınma ajanslarının bulunduğu bölge sorunlarının çözümüne yönelik hazırlanan proje ve lisansüstü tez sayısını ifade eder.</w:t>
            </w:r>
          </w:p>
        </w:tc>
        <w:tc>
          <w:tcPr>
            <w:tcW w:w="1560" w:type="dxa"/>
          </w:tcPr>
          <w:p w14:paraId="4B63371D" w14:textId="77777777" w:rsidR="00052151" w:rsidRPr="006552E8" w:rsidRDefault="00D3649C">
            <w:pPr>
              <w:pStyle w:val="TableParagraph"/>
              <w:spacing w:before="40"/>
              <w:ind w:left="185" w:right="170"/>
              <w:jc w:val="center"/>
              <w:rPr>
                <w:sz w:val="24"/>
              </w:rPr>
            </w:pPr>
            <w:r w:rsidRPr="006552E8">
              <w:rPr>
                <w:sz w:val="24"/>
              </w:rPr>
              <w:t>Artış</w:t>
            </w:r>
          </w:p>
        </w:tc>
      </w:tr>
      <w:tr w:rsidR="00052151" w:rsidRPr="006552E8" w14:paraId="22F3E953" w14:textId="77777777">
        <w:trPr>
          <w:trHeight w:val="666"/>
        </w:trPr>
        <w:tc>
          <w:tcPr>
            <w:tcW w:w="567" w:type="dxa"/>
            <w:shd w:val="clear" w:color="auto" w:fill="4AACC5"/>
          </w:tcPr>
          <w:p w14:paraId="75A1008E" w14:textId="77777777" w:rsidR="00052151" w:rsidRPr="006552E8" w:rsidRDefault="00D3649C">
            <w:pPr>
              <w:pStyle w:val="TableParagraph"/>
              <w:spacing w:before="59"/>
              <w:ind w:left="107"/>
              <w:rPr>
                <w:b/>
                <w:sz w:val="24"/>
              </w:rPr>
            </w:pPr>
            <w:r w:rsidRPr="006552E8">
              <w:rPr>
                <w:b/>
                <w:color w:val="FFFFFF"/>
                <w:sz w:val="24"/>
              </w:rPr>
              <w:t>86</w:t>
            </w:r>
          </w:p>
        </w:tc>
        <w:tc>
          <w:tcPr>
            <w:tcW w:w="3658" w:type="dxa"/>
          </w:tcPr>
          <w:p w14:paraId="3C9F3F52" w14:textId="77777777" w:rsidR="00052151" w:rsidRPr="006552E8" w:rsidRDefault="00D3649C">
            <w:pPr>
              <w:pStyle w:val="TableParagraph"/>
              <w:spacing w:before="40"/>
              <w:ind w:left="107" w:right="158"/>
              <w:rPr>
                <w:sz w:val="24"/>
              </w:rPr>
            </w:pPr>
            <w:r w:rsidRPr="006552E8">
              <w:rPr>
                <w:sz w:val="24"/>
              </w:rPr>
              <w:t>Araştırma amaçlı yurtdışına kısa süreli giden öğretim elemanı sayısı</w:t>
            </w:r>
          </w:p>
        </w:tc>
        <w:tc>
          <w:tcPr>
            <w:tcW w:w="991" w:type="dxa"/>
          </w:tcPr>
          <w:p w14:paraId="444D10D2"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5B8B0E92"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00BADF6B" w14:textId="77777777" w:rsidR="00052151" w:rsidRPr="006552E8" w:rsidRDefault="00D3649C">
            <w:pPr>
              <w:pStyle w:val="TableParagraph"/>
              <w:spacing w:before="40"/>
              <w:ind w:left="108" w:right="80"/>
              <w:rPr>
                <w:sz w:val="24"/>
              </w:rPr>
            </w:pPr>
            <w:r w:rsidRPr="006552E8">
              <w:rPr>
                <w:sz w:val="24"/>
              </w:rPr>
              <w:t>Araştırma konusuyla ilgili yurtdışına kısa süreli (3 aydan az) giden öğretim elemanı sayısını ifade eder.</w:t>
            </w:r>
          </w:p>
        </w:tc>
        <w:tc>
          <w:tcPr>
            <w:tcW w:w="1560" w:type="dxa"/>
          </w:tcPr>
          <w:p w14:paraId="1C19C053"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67AA0FC8" w14:textId="77777777">
        <w:trPr>
          <w:trHeight w:val="664"/>
        </w:trPr>
        <w:tc>
          <w:tcPr>
            <w:tcW w:w="567" w:type="dxa"/>
            <w:shd w:val="clear" w:color="auto" w:fill="4AACC5"/>
          </w:tcPr>
          <w:p w14:paraId="024AEAD6" w14:textId="77777777" w:rsidR="00052151" w:rsidRPr="006552E8" w:rsidRDefault="00D3649C">
            <w:pPr>
              <w:pStyle w:val="TableParagraph"/>
              <w:spacing w:before="59"/>
              <w:ind w:left="107"/>
              <w:rPr>
                <w:b/>
                <w:sz w:val="24"/>
              </w:rPr>
            </w:pPr>
            <w:r w:rsidRPr="006552E8">
              <w:rPr>
                <w:b/>
                <w:color w:val="FFFFFF"/>
                <w:sz w:val="24"/>
              </w:rPr>
              <w:t>87</w:t>
            </w:r>
          </w:p>
        </w:tc>
        <w:tc>
          <w:tcPr>
            <w:tcW w:w="3658" w:type="dxa"/>
          </w:tcPr>
          <w:p w14:paraId="0F1FCF20" w14:textId="77777777" w:rsidR="00052151" w:rsidRPr="006552E8" w:rsidRDefault="00D3649C">
            <w:pPr>
              <w:pStyle w:val="TableParagraph"/>
              <w:spacing w:before="40"/>
              <w:ind w:left="107" w:right="158"/>
              <w:rPr>
                <w:sz w:val="24"/>
              </w:rPr>
            </w:pPr>
            <w:r w:rsidRPr="006552E8">
              <w:rPr>
                <w:sz w:val="24"/>
              </w:rPr>
              <w:t>Araştırma amaçlı yurtdışına uzun süreli giden öğretim elemanı sayısı</w:t>
            </w:r>
          </w:p>
        </w:tc>
        <w:tc>
          <w:tcPr>
            <w:tcW w:w="991" w:type="dxa"/>
          </w:tcPr>
          <w:p w14:paraId="5259C360"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58A90A4F" w14:textId="77777777" w:rsidR="00052151" w:rsidRPr="006552E8" w:rsidRDefault="00D3649C">
            <w:pPr>
              <w:pStyle w:val="TableParagraph"/>
              <w:spacing w:before="37"/>
              <w:ind w:left="157" w:right="146"/>
              <w:jc w:val="center"/>
              <w:rPr>
                <w:sz w:val="24"/>
              </w:rPr>
            </w:pPr>
            <w:r w:rsidRPr="006552E8">
              <w:rPr>
                <w:sz w:val="24"/>
              </w:rPr>
              <w:t>Araştırma</w:t>
            </w:r>
          </w:p>
        </w:tc>
        <w:tc>
          <w:tcPr>
            <w:tcW w:w="6375" w:type="dxa"/>
          </w:tcPr>
          <w:p w14:paraId="67FD6558" w14:textId="77777777" w:rsidR="00052151" w:rsidRPr="006552E8" w:rsidRDefault="00D3649C">
            <w:pPr>
              <w:pStyle w:val="TableParagraph"/>
              <w:spacing w:before="40"/>
              <w:ind w:left="108"/>
              <w:rPr>
                <w:sz w:val="24"/>
              </w:rPr>
            </w:pPr>
            <w:r w:rsidRPr="006552E8">
              <w:rPr>
                <w:sz w:val="24"/>
              </w:rPr>
              <w:t>Araştırma konusuyla ilgili yurtdışına uzun süreli (3 aydan fazla) giden öğretim elemanı sayısını ifade eder.</w:t>
            </w:r>
          </w:p>
        </w:tc>
        <w:tc>
          <w:tcPr>
            <w:tcW w:w="1560" w:type="dxa"/>
          </w:tcPr>
          <w:p w14:paraId="7F25C957"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28453BA3" w14:textId="77777777">
        <w:trPr>
          <w:trHeight w:val="667"/>
        </w:trPr>
        <w:tc>
          <w:tcPr>
            <w:tcW w:w="567" w:type="dxa"/>
            <w:shd w:val="clear" w:color="auto" w:fill="4AACC5"/>
          </w:tcPr>
          <w:p w14:paraId="022C4B32" w14:textId="77777777" w:rsidR="00052151" w:rsidRPr="006552E8" w:rsidRDefault="00D3649C">
            <w:pPr>
              <w:pStyle w:val="TableParagraph"/>
              <w:spacing w:before="62"/>
              <w:ind w:left="107"/>
              <w:rPr>
                <w:b/>
                <w:sz w:val="24"/>
              </w:rPr>
            </w:pPr>
            <w:r w:rsidRPr="006552E8">
              <w:rPr>
                <w:b/>
                <w:color w:val="FFFFFF"/>
                <w:sz w:val="24"/>
              </w:rPr>
              <w:lastRenderedPageBreak/>
              <w:t>88</w:t>
            </w:r>
          </w:p>
        </w:tc>
        <w:tc>
          <w:tcPr>
            <w:tcW w:w="3658" w:type="dxa"/>
          </w:tcPr>
          <w:p w14:paraId="784D60FA" w14:textId="77777777" w:rsidR="00052151" w:rsidRPr="006552E8" w:rsidRDefault="00D3649C">
            <w:pPr>
              <w:pStyle w:val="TableParagraph"/>
              <w:spacing w:before="40"/>
              <w:ind w:left="107"/>
              <w:rPr>
                <w:sz w:val="24"/>
              </w:rPr>
            </w:pPr>
            <w:r w:rsidRPr="006552E8">
              <w:rPr>
                <w:sz w:val="24"/>
              </w:rPr>
              <w:t>Ulusal bilimsel etkinlik sayısı</w:t>
            </w:r>
          </w:p>
        </w:tc>
        <w:tc>
          <w:tcPr>
            <w:tcW w:w="991" w:type="dxa"/>
          </w:tcPr>
          <w:p w14:paraId="4B8E5048" w14:textId="77777777" w:rsidR="00052151" w:rsidRPr="006552E8" w:rsidRDefault="00D3649C">
            <w:pPr>
              <w:pStyle w:val="TableParagraph"/>
              <w:spacing w:before="40"/>
              <w:ind w:left="180" w:right="173"/>
              <w:jc w:val="center"/>
              <w:rPr>
                <w:sz w:val="24"/>
              </w:rPr>
            </w:pPr>
            <w:r w:rsidRPr="006552E8">
              <w:rPr>
                <w:sz w:val="24"/>
              </w:rPr>
              <w:t>Sayı</w:t>
            </w:r>
          </w:p>
        </w:tc>
        <w:tc>
          <w:tcPr>
            <w:tcW w:w="1418" w:type="dxa"/>
          </w:tcPr>
          <w:p w14:paraId="2DAAB57F" w14:textId="77777777" w:rsidR="00052151" w:rsidRPr="006552E8" w:rsidRDefault="00D3649C">
            <w:pPr>
              <w:pStyle w:val="TableParagraph"/>
              <w:spacing w:before="40"/>
              <w:ind w:left="230" w:right="200" w:firstLine="124"/>
              <w:rPr>
                <w:sz w:val="24"/>
              </w:rPr>
            </w:pPr>
            <w:r w:rsidRPr="006552E8">
              <w:rPr>
                <w:sz w:val="24"/>
              </w:rPr>
              <w:t>Eğitim/ Araştırma</w:t>
            </w:r>
          </w:p>
        </w:tc>
        <w:tc>
          <w:tcPr>
            <w:tcW w:w="6375" w:type="dxa"/>
          </w:tcPr>
          <w:p w14:paraId="09018CBA" w14:textId="77777777" w:rsidR="00052151" w:rsidRPr="006552E8" w:rsidRDefault="00D3649C">
            <w:pPr>
              <w:pStyle w:val="TableParagraph"/>
              <w:spacing w:before="40"/>
              <w:ind w:left="108"/>
              <w:rPr>
                <w:sz w:val="24"/>
              </w:rPr>
            </w:pPr>
            <w:r w:rsidRPr="006552E8">
              <w:rPr>
                <w:sz w:val="24"/>
              </w:rPr>
              <w:t>Üniversite tarafından düzenlenen ulusal bilimsel konferans, seminer, panel vb. etkinlik sayısını ifade eder.</w:t>
            </w:r>
          </w:p>
        </w:tc>
        <w:tc>
          <w:tcPr>
            <w:tcW w:w="1560" w:type="dxa"/>
          </w:tcPr>
          <w:p w14:paraId="1B8068E8" w14:textId="77777777" w:rsidR="00052151" w:rsidRPr="006552E8" w:rsidRDefault="00D3649C">
            <w:pPr>
              <w:pStyle w:val="TableParagraph"/>
              <w:spacing w:before="40"/>
              <w:ind w:left="185" w:right="170"/>
              <w:jc w:val="center"/>
              <w:rPr>
                <w:sz w:val="24"/>
              </w:rPr>
            </w:pPr>
            <w:r w:rsidRPr="006552E8">
              <w:rPr>
                <w:sz w:val="24"/>
              </w:rPr>
              <w:t>Artış</w:t>
            </w:r>
          </w:p>
        </w:tc>
      </w:tr>
    </w:tbl>
    <w:p w14:paraId="030DAE44" w14:textId="77777777" w:rsidR="00052151" w:rsidRPr="006552E8" w:rsidRDefault="00052151">
      <w:pPr>
        <w:pStyle w:val="GvdeMetni"/>
        <w:rPr>
          <w:b/>
          <w:sz w:val="20"/>
        </w:rPr>
      </w:pPr>
    </w:p>
    <w:p w14:paraId="3EE31635" w14:textId="77777777" w:rsidR="00052151" w:rsidRPr="006552E8" w:rsidRDefault="00052151">
      <w:pPr>
        <w:pStyle w:val="GvdeMetni"/>
        <w:rPr>
          <w:b/>
          <w:sz w:val="20"/>
        </w:rPr>
      </w:pPr>
    </w:p>
    <w:p w14:paraId="28D7CF3E" w14:textId="77777777" w:rsidR="00052151" w:rsidRPr="006552E8" w:rsidRDefault="00052151">
      <w:pPr>
        <w:pStyle w:val="GvdeMetni"/>
        <w:rPr>
          <w:b/>
          <w:sz w:val="20"/>
        </w:rPr>
      </w:pPr>
    </w:p>
    <w:p w14:paraId="7A363BC9" w14:textId="77777777" w:rsidR="00052151" w:rsidRPr="006552E8" w:rsidRDefault="00BD5B54">
      <w:pPr>
        <w:pStyle w:val="GvdeMetni"/>
        <w:spacing w:before="9"/>
        <w:rPr>
          <w:b/>
          <w:sz w:val="16"/>
        </w:rPr>
      </w:pPr>
      <w:r w:rsidRPr="006552E8">
        <w:rPr>
          <w:noProof/>
          <w:lang w:eastAsia="tr-TR"/>
        </w:rPr>
        <mc:AlternateContent>
          <mc:Choice Requires="wpg">
            <w:drawing>
              <wp:anchor distT="0" distB="0" distL="0" distR="0" simplePos="0" relativeHeight="487834624" behindDoc="1" locked="0" layoutInCell="1" allowOverlap="1" wp14:anchorId="2E748976" wp14:editId="47CA391A">
                <wp:simplePos x="0" y="0"/>
                <wp:positionH relativeFrom="page">
                  <wp:posOffset>882650</wp:posOffset>
                </wp:positionH>
                <wp:positionV relativeFrom="paragraph">
                  <wp:posOffset>154940</wp:posOffset>
                </wp:positionV>
                <wp:extent cx="8925560" cy="184785"/>
                <wp:effectExtent l="0" t="0" r="0" b="0"/>
                <wp:wrapTopAndBottom/>
                <wp:docPr id="9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244"/>
                          <a:chExt cx="14056" cy="291"/>
                        </a:xfrm>
                      </wpg:grpSpPr>
                      <wps:wsp>
                        <wps:cNvPr id="100" name="Rectangle 92"/>
                        <wps:cNvSpPr>
                          <a:spLocks/>
                        </wps:cNvSpPr>
                        <wps:spPr bwMode="auto">
                          <a:xfrm>
                            <a:off x="1389" y="253"/>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1"/>
                        <wps:cNvSpPr>
                          <a:spLocks/>
                        </wps:cNvSpPr>
                        <wps:spPr bwMode="auto">
                          <a:xfrm>
                            <a:off x="1389" y="244"/>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Text Box 90"/>
                        <wps:cNvSpPr txBox="1">
                          <a:spLocks/>
                        </wps:cNvSpPr>
                        <wps:spPr bwMode="auto">
                          <a:xfrm>
                            <a:off x="1418" y="310"/>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E12C"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103" name="Text Box 89"/>
                        <wps:cNvSpPr txBox="1">
                          <a:spLocks/>
                        </wps:cNvSpPr>
                        <wps:spPr bwMode="auto">
                          <a:xfrm>
                            <a:off x="15057" y="294"/>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88BD4" w14:textId="77777777" w:rsidR="00786CD5" w:rsidRDefault="00786CD5">
                              <w:pPr>
                                <w:spacing w:line="240" w:lineRule="exact"/>
                                <w:rPr>
                                  <w:sz w:val="24"/>
                                </w:rPr>
                              </w:pPr>
                              <w:r>
                                <w:rPr>
                                  <w:color w:val="FFFFFF"/>
                                  <w:sz w:val="24"/>
                                  <w:shd w:val="clear" w:color="auto" w:fill="30849B"/>
                                </w:rPr>
                                <w:t>110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48976" id="Group 88" o:spid="_x0000_s1387" style="position:absolute;margin-left:69.5pt;margin-top:12.2pt;width:702.8pt;height:14.55pt;z-index:-15481856;mso-wrap-distance-left:0;mso-wrap-distance-right:0;mso-position-horizontal-relative:page;mso-position-vertical-relative:text" coordorigin="1390,244"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">
                <v:rect id="Rectangle 92" o:spid="_x0000_s1388" style="position:absolute;left:1389;top:253;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" fillcolor="#30849b" stroked="f">
                  <v:path arrowok="t"/>
                </v:rect>
                <v:rect id="Rectangle 91" o:spid="_x0000_s1389" style="position:absolute;left:1389;top:244;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" fillcolor="black" stroked="f">
                  <v:path arrowok="t"/>
                </v:rect>
                <v:shape id="Text Box 90" o:spid="_x0000_s1390" type="#_x0000_t202" style="position:absolute;left:1418;top:310;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" filled="f" stroked="f">
                  <v:path arrowok="t"/>
                  <v:textbox inset="0,0,0,0">
                    <w:txbxContent>
                      <w:p w14:paraId="0E7AE12C" w14:textId="77777777" w:rsidR="00786CD5" w:rsidRDefault="00786CD5">
                        <w:pPr>
                          <w:spacing w:line="180" w:lineRule="exact"/>
                          <w:rPr>
                            <w:b/>
                            <w:sz w:val="18"/>
                          </w:rPr>
                        </w:pPr>
                        <w:r>
                          <w:rPr>
                            <w:b/>
                            <w:color w:val="FFFFFF"/>
                            <w:sz w:val="18"/>
                          </w:rPr>
                          <w:t>Üniversiteler İçin Stratejik Planlama Rehberi</w:t>
                        </w:r>
                      </w:p>
                    </w:txbxContent>
                  </v:textbox>
                </v:shape>
                <v:shape id="Text Box 89" o:spid="_x0000_s1391" type="#_x0000_t202" style="position:absolute;left:15057;top:294;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" filled="f" stroked="f">
                  <v:path arrowok="t"/>
                  <v:textbox inset="0,0,0,0">
                    <w:txbxContent>
                      <w:p w14:paraId="46588BD4" w14:textId="77777777" w:rsidR="00786CD5" w:rsidRDefault="00786CD5">
                        <w:pPr>
                          <w:spacing w:line="240" w:lineRule="exact"/>
                          <w:rPr>
                            <w:sz w:val="24"/>
                          </w:rPr>
                        </w:pPr>
                        <w:r>
                          <w:rPr>
                            <w:color w:val="FFFFFF"/>
                            <w:sz w:val="24"/>
                            <w:shd w:val="clear" w:color="auto" w:fill="30849B"/>
                          </w:rPr>
                          <w:t>110</w:t>
                        </w:r>
                      </w:p>
                    </w:txbxContent>
                  </v:textbox>
                </v:shape>
                <w10:wrap type="topAndBottom" anchorx="page"/>
              </v:group>
            </w:pict>
          </mc:Fallback>
        </mc:AlternateContent>
      </w:r>
    </w:p>
    <w:p w14:paraId="0DA08C0D" w14:textId="77777777" w:rsidR="00052151" w:rsidRPr="006552E8" w:rsidRDefault="00052151">
      <w:pPr>
        <w:rPr>
          <w:sz w:val="16"/>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3299647"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33FD6DFE" wp14:editId="1C71710F">
                <wp:extent cx="8929370" cy="140335"/>
                <wp:effectExtent l="0" t="0" r="0" b="0"/>
                <wp:docPr id="9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A22EB"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33FD6DFE" id="Text Box 87" o:spid="_x0000_s1392"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" fillcolor="#30849b" stroked="f">
                <v:path arrowok="t"/>
                <v:textbox inset="0,0,0,0">
                  <w:txbxContent>
                    <w:p w14:paraId="69CA22EB"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4D770D8A" w14:textId="77777777" w:rsidR="00052151" w:rsidRPr="006552E8" w:rsidRDefault="00052151">
      <w:pPr>
        <w:pStyle w:val="GvdeMetni"/>
        <w:rPr>
          <w:b/>
          <w:sz w:val="20"/>
        </w:rPr>
      </w:pPr>
    </w:p>
    <w:p w14:paraId="6B4F489D" w14:textId="77777777" w:rsidR="00052151" w:rsidRPr="006552E8" w:rsidRDefault="00052151">
      <w:pPr>
        <w:pStyle w:val="GvdeMetni"/>
        <w:rPr>
          <w:b/>
          <w:sz w:val="20"/>
        </w:rPr>
      </w:pPr>
    </w:p>
    <w:p w14:paraId="5BA194F0" w14:textId="77777777" w:rsidR="00052151" w:rsidRPr="006552E8" w:rsidRDefault="00052151">
      <w:pPr>
        <w:pStyle w:val="GvdeMetni"/>
        <w:rPr>
          <w:b/>
          <w:sz w:val="20"/>
        </w:rPr>
      </w:pPr>
    </w:p>
    <w:p w14:paraId="60DB9639" w14:textId="77777777" w:rsidR="00052151" w:rsidRPr="006552E8" w:rsidRDefault="00052151">
      <w:pPr>
        <w:pStyle w:val="GvdeMetni"/>
        <w:spacing w:before="9"/>
        <w:rPr>
          <w:b/>
          <w:sz w:val="26"/>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1560"/>
      </w:tblGrid>
      <w:tr w:rsidR="00052151" w:rsidRPr="006552E8" w14:paraId="626B5EBF" w14:textId="77777777">
        <w:trPr>
          <w:trHeight w:val="705"/>
        </w:trPr>
        <w:tc>
          <w:tcPr>
            <w:tcW w:w="567" w:type="dxa"/>
            <w:shd w:val="clear" w:color="auto" w:fill="4AACC5"/>
          </w:tcPr>
          <w:p w14:paraId="631EFD25" w14:textId="77777777" w:rsidR="00052151" w:rsidRPr="006552E8" w:rsidRDefault="00D3649C">
            <w:pPr>
              <w:pStyle w:val="TableParagraph"/>
              <w:spacing w:before="205"/>
              <w:ind w:left="107"/>
              <w:rPr>
                <w:b/>
                <w:sz w:val="24"/>
              </w:rPr>
            </w:pPr>
            <w:r w:rsidRPr="006552E8">
              <w:rPr>
                <w:b/>
                <w:color w:val="FFFFFF"/>
                <w:sz w:val="24"/>
              </w:rPr>
              <w:t>No</w:t>
            </w:r>
          </w:p>
        </w:tc>
        <w:tc>
          <w:tcPr>
            <w:tcW w:w="3658" w:type="dxa"/>
            <w:shd w:val="clear" w:color="auto" w:fill="4AACC5"/>
          </w:tcPr>
          <w:p w14:paraId="36E2589F" w14:textId="77777777" w:rsidR="00052151" w:rsidRPr="006552E8" w:rsidRDefault="00D3649C">
            <w:pPr>
              <w:pStyle w:val="TableParagraph"/>
              <w:spacing w:before="205"/>
              <w:ind w:left="606"/>
              <w:rPr>
                <w:b/>
                <w:sz w:val="24"/>
              </w:rPr>
            </w:pPr>
            <w:r w:rsidRPr="006552E8">
              <w:rPr>
                <w:b/>
                <w:color w:val="FFFFFF"/>
                <w:sz w:val="24"/>
              </w:rPr>
              <w:t>Performans Göstergeleri</w:t>
            </w:r>
          </w:p>
        </w:tc>
        <w:tc>
          <w:tcPr>
            <w:tcW w:w="991" w:type="dxa"/>
            <w:shd w:val="clear" w:color="auto" w:fill="4AACC5"/>
          </w:tcPr>
          <w:p w14:paraId="246E9FFC" w14:textId="77777777" w:rsidR="00052151" w:rsidRPr="006552E8" w:rsidRDefault="00D3649C">
            <w:pPr>
              <w:pStyle w:val="TableParagraph"/>
              <w:spacing w:before="59"/>
              <w:ind w:left="199" w:right="145" w:hanging="29"/>
              <w:rPr>
                <w:b/>
                <w:sz w:val="24"/>
              </w:rPr>
            </w:pPr>
            <w:r w:rsidRPr="006552E8">
              <w:rPr>
                <w:b/>
                <w:color w:val="FFFFFF"/>
                <w:sz w:val="24"/>
              </w:rPr>
              <w:t>Ölçüm Birimi</w:t>
            </w:r>
          </w:p>
        </w:tc>
        <w:tc>
          <w:tcPr>
            <w:tcW w:w="1418" w:type="dxa"/>
            <w:shd w:val="clear" w:color="auto" w:fill="4AACC5"/>
          </w:tcPr>
          <w:p w14:paraId="42FC4051" w14:textId="77777777" w:rsidR="00052151" w:rsidRPr="006552E8" w:rsidRDefault="00D3649C">
            <w:pPr>
              <w:pStyle w:val="TableParagraph"/>
              <w:spacing w:before="205"/>
              <w:ind w:left="157" w:right="148"/>
              <w:jc w:val="center"/>
              <w:rPr>
                <w:b/>
                <w:sz w:val="24"/>
              </w:rPr>
            </w:pPr>
            <w:r w:rsidRPr="006552E8">
              <w:rPr>
                <w:b/>
                <w:color w:val="FFFFFF"/>
                <w:sz w:val="24"/>
              </w:rPr>
              <w:t>Sınıf</w:t>
            </w:r>
          </w:p>
        </w:tc>
        <w:tc>
          <w:tcPr>
            <w:tcW w:w="6375" w:type="dxa"/>
            <w:shd w:val="clear" w:color="auto" w:fill="4AACC5"/>
          </w:tcPr>
          <w:p w14:paraId="623C3EFD" w14:textId="77777777" w:rsidR="00052151" w:rsidRPr="006552E8" w:rsidRDefault="00D3649C">
            <w:pPr>
              <w:pStyle w:val="TableParagraph"/>
              <w:spacing w:before="205"/>
              <w:ind w:left="2710" w:right="2700"/>
              <w:jc w:val="center"/>
              <w:rPr>
                <w:b/>
                <w:sz w:val="24"/>
              </w:rPr>
            </w:pPr>
            <w:r w:rsidRPr="006552E8">
              <w:rPr>
                <w:b/>
                <w:color w:val="FFFFFF"/>
                <w:sz w:val="24"/>
              </w:rPr>
              <w:t>Açıklama</w:t>
            </w:r>
          </w:p>
        </w:tc>
        <w:tc>
          <w:tcPr>
            <w:tcW w:w="1560" w:type="dxa"/>
            <w:shd w:val="clear" w:color="auto" w:fill="4AACC5"/>
          </w:tcPr>
          <w:p w14:paraId="3C494867" w14:textId="77777777" w:rsidR="00052151" w:rsidRPr="006552E8" w:rsidRDefault="00D3649C">
            <w:pPr>
              <w:pStyle w:val="TableParagraph"/>
              <w:spacing w:before="59"/>
              <w:ind w:left="524" w:right="141" w:hanging="354"/>
              <w:rPr>
                <w:b/>
                <w:sz w:val="24"/>
              </w:rPr>
            </w:pPr>
            <w:r w:rsidRPr="006552E8">
              <w:rPr>
                <w:b/>
                <w:color w:val="FFFFFF"/>
                <w:sz w:val="24"/>
              </w:rPr>
              <w:t>Göstergenin Yönü</w:t>
            </w:r>
          </w:p>
        </w:tc>
      </w:tr>
      <w:tr w:rsidR="00052151" w:rsidRPr="006552E8" w14:paraId="5B93FDD0" w14:textId="77777777">
        <w:trPr>
          <w:trHeight w:val="664"/>
        </w:trPr>
        <w:tc>
          <w:tcPr>
            <w:tcW w:w="567" w:type="dxa"/>
            <w:shd w:val="clear" w:color="auto" w:fill="4AACC5"/>
          </w:tcPr>
          <w:p w14:paraId="4C1EC297" w14:textId="77777777" w:rsidR="00052151" w:rsidRPr="006552E8" w:rsidRDefault="00D3649C">
            <w:pPr>
              <w:pStyle w:val="TableParagraph"/>
              <w:spacing w:before="37"/>
              <w:ind w:left="107"/>
              <w:rPr>
                <w:b/>
                <w:sz w:val="24"/>
              </w:rPr>
            </w:pPr>
            <w:r w:rsidRPr="006552E8">
              <w:rPr>
                <w:b/>
                <w:color w:val="FFFFFF"/>
                <w:sz w:val="24"/>
              </w:rPr>
              <w:t>89</w:t>
            </w:r>
          </w:p>
        </w:tc>
        <w:tc>
          <w:tcPr>
            <w:tcW w:w="3658" w:type="dxa"/>
          </w:tcPr>
          <w:p w14:paraId="531C08B3" w14:textId="77777777" w:rsidR="00052151" w:rsidRPr="006552E8" w:rsidRDefault="00D3649C">
            <w:pPr>
              <w:pStyle w:val="TableParagraph"/>
              <w:spacing w:before="37"/>
              <w:ind w:left="107"/>
              <w:rPr>
                <w:sz w:val="24"/>
              </w:rPr>
            </w:pPr>
            <w:r w:rsidRPr="006552E8">
              <w:rPr>
                <w:sz w:val="24"/>
              </w:rPr>
              <w:t>Uluslararası bilimsel etkinlik sayısı</w:t>
            </w:r>
          </w:p>
        </w:tc>
        <w:tc>
          <w:tcPr>
            <w:tcW w:w="991" w:type="dxa"/>
          </w:tcPr>
          <w:p w14:paraId="75869FCE"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48AD8770" w14:textId="77777777" w:rsidR="00052151" w:rsidRPr="006552E8" w:rsidRDefault="00D3649C">
            <w:pPr>
              <w:pStyle w:val="TableParagraph"/>
              <w:spacing w:before="40"/>
              <w:ind w:left="230" w:right="200" w:firstLine="124"/>
              <w:rPr>
                <w:sz w:val="24"/>
              </w:rPr>
            </w:pPr>
            <w:r w:rsidRPr="006552E8">
              <w:rPr>
                <w:sz w:val="24"/>
              </w:rPr>
              <w:t>Eğitim/ Araştırma</w:t>
            </w:r>
          </w:p>
        </w:tc>
        <w:tc>
          <w:tcPr>
            <w:tcW w:w="6375" w:type="dxa"/>
          </w:tcPr>
          <w:p w14:paraId="4431B937" w14:textId="77777777" w:rsidR="00052151" w:rsidRPr="006552E8" w:rsidRDefault="00D3649C">
            <w:pPr>
              <w:pStyle w:val="TableParagraph"/>
              <w:tabs>
                <w:tab w:val="left" w:pos="1389"/>
                <w:tab w:val="left" w:pos="2689"/>
                <w:tab w:val="left" w:pos="4112"/>
                <w:tab w:val="left" w:pos="5515"/>
              </w:tabs>
              <w:spacing w:before="40"/>
              <w:ind w:left="108" w:right="94"/>
              <w:rPr>
                <w:sz w:val="24"/>
              </w:rPr>
            </w:pPr>
            <w:r w:rsidRPr="006552E8">
              <w:rPr>
                <w:sz w:val="24"/>
              </w:rPr>
              <w:t>Üniversite</w:t>
            </w:r>
            <w:r w:rsidRPr="006552E8">
              <w:rPr>
                <w:sz w:val="24"/>
              </w:rPr>
              <w:tab/>
              <w:t>tarafından</w:t>
            </w:r>
            <w:r w:rsidRPr="006552E8">
              <w:rPr>
                <w:sz w:val="24"/>
              </w:rPr>
              <w:tab/>
              <w:t>düzenlenen</w:t>
            </w:r>
            <w:r w:rsidRPr="006552E8">
              <w:rPr>
                <w:sz w:val="24"/>
              </w:rPr>
              <w:tab/>
              <w:t>uluslararası</w:t>
            </w:r>
            <w:r w:rsidRPr="006552E8">
              <w:rPr>
                <w:sz w:val="24"/>
              </w:rPr>
              <w:tab/>
            </w:r>
            <w:r w:rsidRPr="006552E8">
              <w:rPr>
                <w:spacing w:val="-1"/>
                <w:sz w:val="24"/>
              </w:rPr>
              <w:t xml:space="preserve">bilimsel </w:t>
            </w:r>
            <w:r w:rsidRPr="006552E8">
              <w:rPr>
                <w:sz w:val="24"/>
              </w:rPr>
              <w:t>konferans, seminer, panel vb. etkinlik sayısını ifade</w:t>
            </w:r>
            <w:r w:rsidRPr="006552E8">
              <w:rPr>
                <w:spacing w:val="-15"/>
                <w:sz w:val="24"/>
              </w:rPr>
              <w:t xml:space="preserve"> </w:t>
            </w:r>
            <w:r w:rsidRPr="006552E8">
              <w:rPr>
                <w:sz w:val="24"/>
              </w:rPr>
              <w:t>eder.</w:t>
            </w:r>
          </w:p>
        </w:tc>
        <w:tc>
          <w:tcPr>
            <w:tcW w:w="1560" w:type="dxa"/>
          </w:tcPr>
          <w:p w14:paraId="429B518A"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030431E9" w14:textId="77777777">
        <w:trPr>
          <w:trHeight w:val="667"/>
        </w:trPr>
        <w:tc>
          <w:tcPr>
            <w:tcW w:w="567" w:type="dxa"/>
            <w:shd w:val="clear" w:color="auto" w:fill="4AACC5"/>
          </w:tcPr>
          <w:p w14:paraId="577CF6DE" w14:textId="77777777" w:rsidR="00052151" w:rsidRPr="006552E8" w:rsidRDefault="00D3649C">
            <w:pPr>
              <w:pStyle w:val="TableParagraph"/>
              <w:spacing w:before="40"/>
              <w:ind w:left="107"/>
              <w:rPr>
                <w:b/>
                <w:sz w:val="24"/>
              </w:rPr>
            </w:pPr>
            <w:r w:rsidRPr="006552E8">
              <w:rPr>
                <w:b/>
                <w:color w:val="FFFFFF"/>
                <w:sz w:val="24"/>
              </w:rPr>
              <w:t>90</w:t>
            </w:r>
          </w:p>
        </w:tc>
        <w:tc>
          <w:tcPr>
            <w:tcW w:w="3658" w:type="dxa"/>
          </w:tcPr>
          <w:p w14:paraId="70178879" w14:textId="77777777" w:rsidR="00052151" w:rsidRPr="006552E8" w:rsidRDefault="00D3649C">
            <w:pPr>
              <w:pStyle w:val="TableParagraph"/>
              <w:spacing w:before="40"/>
              <w:ind w:left="107"/>
              <w:rPr>
                <w:sz w:val="24"/>
              </w:rPr>
            </w:pPr>
            <w:r w:rsidRPr="006552E8">
              <w:rPr>
                <w:sz w:val="24"/>
              </w:rPr>
              <w:t>Teknoparkta bulunan şirket sayısı</w:t>
            </w:r>
          </w:p>
        </w:tc>
        <w:tc>
          <w:tcPr>
            <w:tcW w:w="991" w:type="dxa"/>
          </w:tcPr>
          <w:p w14:paraId="51DB8464" w14:textId="77777777" w:rsidR="00052151" w:rsidRPr="006552E8" w:rsidRDefault="00D3649C">
            <w:pPr>
              <w:pStyle w:val="TableParagraph"/>
              <w:spacing w:before="40"/>
              <w:ind w:left="180" w:right="173"/>
              <w:jc w:val="center"/>
              <w:rPr>
                <w:sz w:val="24"/>
              </w:rPr>
            </w:pPr>
            <w:r w:rsidRPr="006552E8">
              <w:rPr>
                <w:sz w:val="24"/>
              </w:rPr>
              <w:t>Sayı</w:t>
            </w:r>
          </w:p>
        </w:tc>
        <w:tc>
          <w:tcPr>
            <w:tcW w:w="1418" w:type="dxa"/>
          </w:tcPr>
          <w:p w14:paraId="6D72C2AC" w14:textId="77777777" w:rsidR="00052151" w:rsidRPr="006552E8" w:rsidRDefault="00D3649C">
            <w:pPr>
              <w:pStyle w:val="TableParagraph"/>
              <w:spacing w:before="40"/>
              <w:ind w:left="157" w:right="149"/>
              <w:jc w:val="center"/>
              <w:rPr>
                <w:sz w:val="24"/>
              </w:rPr>
            </w:pPr>
            <w:r w:rsidRPr="006552E8">
              <w:rPr>
                <w:sz w:val="24"/>
              </w:rPr>
              <w:t>Girişimcilik</w:t>
            </w:r>
          </w:p>
        </w:tc>
        <w:tc>
          <w:tcPr>
            <w:tcW w:w="6375" w:type="dxa"/>
          </w:tcPr>
          <w:p w14:paraId="66A33239" w14:textId="77777777" w:rsidR="00052151" w:rsidRPr="006552E8" w:rsidRDefault="00D3649C">
            <w:pPr>
              <w:pStyle w:val="TableParagraph"/>
              <w:spacing w:before="40"/>
              <w:ind w:left="108" w:right="80"/>
              <w:rPr>
                <w:sz w:val="24"/>
              </w:rPr>
            </w:pPr>
            <w:r w:rsidRPr="006552E8">
              <w:rPr>
                <w:sz w:val="24"/>
              </w:rPr>
              <w:t>Üniversite bünyesinde kurulmuş olan teknoparkta bulunan şirket sayısını ifade eder.</w:t>
            </w:r>
          </w:p>
        </w:tc>
        <w:tc>
          <w:tcPr>
            <w:tcW w:w="1560" w:type="dxa"/>
          </w:tcPr>
          <w:p w14:paraId="1DCAAAB9" w14:textId="77777777" w:rsidR="00052151" w:rsidRPr="006552E8" w:rsidRDefault="00D3649C">
            <w:pPr>
              <w:pStyle w:val="TableParagraph"/>
              <w:spacing w:before="40"/>
              <w:ind w:left="185" w:right="170"/>
              <w:jc w:val="center"/>
              <w:rPr>
                <w:sz w:val="24"/>
              </w:rPr>
            </w:pPr>
            <w:r w:rsidRPr="006552E8">
              <w:rPr>
                <w:sz w:val="24"/>
              </w:rPr>
              <w:t>Artış</w:t>
            </w:r>
          </w:p>
        </w:tc>
      </w:tr>
      <w:tr w:rsidR="00052151" w:rsidRPr="006552E8" w14:paraId="50B454BC" w14:textId="77777777">
        <w:trPr>
          <w:trHeight w:val="666"/>
        </w:trPr>
        <w:tc>
          <w:tcPr>
            <w:tcW w:w="567" w:type="dxa"/>
            <w:shd w:val="clear" w:color="auto" w:fill="4AACC5"/>
          </w:tcPr>
          <w:p w14:paraId="52FB5BAF" w14:textId="77777777" w:rsidR="00052151" w:rsidRPr="006552E8" w:rsidRDefault="00D3649C">
            <w:pPr>
              <w:pStyle w:val="TableParagraph"/>
              <w:spacing w:before="37"/>
              <w:ind w:left="107"/>
              <w:rPr>
                <w:b/>
                <w:sz w:val="24"/>
              </w:rPr>
            </w:pPr>
            <w:r w:rsidRPr="006552E8">
              <w:rPr>
                <w:b/>
                <w:color w:val="FFFFFF"/>
                <w:sz w:val="24"/>
              </w:rPr>
              <w:t>91</w:t>
            </w:r>
          </w:p>
        </w:tc>
        <w:tc>
          <w:tcPr>
            <w:tcW w:w="3658" w:type="dxa"/>
          </w:tcPr>
          <w:p w14:paraId="0FF93095" w14:textId="77777777" w:rsidR="00052151" w:rsidRPr="006552E8" w:rsidRDefault="00D3649C">
            <w:pPr>
              <w:pStyle w:val="TableParagraph"/>
              <w:spacing w:before="40"/>
              <w:ind w:left="107" w:right="403"/>
              <w:rPr>
                <w:sz w:val="24"/>
              </w:rPr>
            </w:pPr>
            <w:r w:rsidRPr="006552E8">
              <w:rPr>
                <w:sz w:val="24"/>
              </w:rPr>
              <w:t>Teknoparkta bulunan şirketlerin toplam cirosu</w:t>
            </w:r>
          </w:p>
        </w:tc>
        <w:tc>
          <w:tcPr>
            <w:tcW w:w="991" w:type="dxa"/>
          </w:tcPr>
          <w:p w14:paraId="65C96CBD"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7B5D79BB"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4C13EA6D" w14:textId="77777777" w:rsidR="00052151" w:rsidRPr="006552E8" w:rsidRDefault="00D3649C">
            <w:pPr>
              <w:pStyle w:val="TableParagraph"/>
              <w:spacing w:before="40"/>
              <w:ind w:left="108"/>
              <w:rPr>
                <w:sz w:val="24"/>
              </w:rPr>
            </w:pPr>
            <w:r w:rsidRPr="006552E8">
              <w:rPr>
                <w:sz w:val="24"/>
              </w:rPr>
              <w:t>Üniversite bünyesinde kurulmuş olan teknoparkta bulunan şirketlerin toplam cirosunu (TL) ifade eder.</w:t>
            </w:r>
          </w:p>
        </w:tc>
        <w:tc>
          <w:tcPr>
            <w:tcW w:w="1560" w:type="dxa"/>
          </w:tcPr>
          <w:p w14:paraId="33153C3A"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79240744" w14:textId="77777777">
        <w:trPr>
          <w:trHeight w:val="957"/>
        </w:trPr>
        <w:tc>
          <w:tcPr>
            <w:tcW w:w="567" w:type="dxa"/>
            <w:shd w:val="clear" w:color="auto" w:fill="4AACC5"/>
          </w:tcPr>
          <w:p w14:paraId="31239E11" w14:textId="77777777" w:rsidR="00052151" w:rsidRPr="006552E8" w:rsidRDefault="00D3649C">
            <w:pPr>
              <w:pStyle w:val="TableParagraph"/>
              <w:spacing w:before="37"/>
              <w:ind w:left="107"/>
              <w:rPr>
                <w:b/>
                <w:sz w:val="24"/>
              </w:rPr>
            </w:pPr>
            <w:r w:rsidRPr="006552E8">
              <w:rPr>
                <w:b/>
                <w:color w:val="FFFFFF"/>
                <w:sz w:val="24"/>
              </w:rPr>
              <w:t>92</w:t>
            </w:r>
          </w:p>
        </w:tc>
        <w:tc>
          <w:tcPr>
            <w:tcW w:w="3658" w:type="dxa"/>
          </w:tcPr>
          <w:p w14:paraId="3E73CFFD" w14:textId="77777777" w:rsidR="00052151" w:rsidRPr="006552E8" w:rsidRDefault="00D3649C">
            <w:pPr>
              <w:pStyle w:val="TableParagraph"/>
              <w:spacing w:before="40"/>
              <w:ind w:left="107"/>
              <w:rPr>
                <w:sz w:val="24"/>
              </w:rPr>
            </w:pPr>
            <w:r w:rsidRPr="006552E8">
              <w:rPr>
                <w:sz w:val="24"/>
              </w:rPr>
              <w:t>Teknoparklarda yürütülen</w:t>
            </w:r>
          </w:p>
          <w:p w14:paraId="7BFEE044" w14:textId="77777777" w:rsidR="00052151" w:rsidRPr="006552E8" w:rsidRDefault="00D3649C">
            <w:pPr>
              <w:pStyle w:val="TableParagraph"/>
              <w:ind w:left="107" w:right="219"/>
              <w:rPr>
                <w:sz w:val="24"/>
              </w:rPr>
            </w:pPr>
            <w:r w:rsidRPr="006552E8">
              <w:rPr>
                <w:sz w:val="24"/>
              </w:rPr>
              <w:t>projelerden üniversiteye aktarılan tutar</w:t>
            </w:r>
          </w:p>
        </w:tc>
        <w:tc>
          <w:tcPr>
            <w:tcW w:w="991" w:type="dxa"/>
          </w:tcPr>
          <w:p w14:paraId="7BEE9C37"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0BEBF294"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75C5D055" w14:textId="77777777" w:rsidR="00052151" w:rsidRPr="006552E8" w:rsidRDefault="00D3649C">
            <w:pPr>
              <w:pStyle w:val="TableParagraph"/>
              <w:spacing w:before="40"/>
              <w:ind w:left="108"/>
              <w:rPr>
                <w:sz w:val="24"/>
              </w:rPr>
            </w:pPr>
            <w:r w:rsidRPr="006552E8">
              <w:rPr>
                <w:sz w:val="24"/>
              </w:rPr>
              <w:t>Teknoparklarda yürütülen projelerden üniversiteye aktarılan tutarı (TL) ifade eder.</w:t>
            </w:r>
          </w:p>
        </w:tc>
        <w:tc>
          <w:tcPr>
            <w:tcW w:w="1560" w:type="dxa"/>
          </w:tcPr>
          <w:p w14:paraId="40D65267"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4C7B492D" w14:textId="77777777">
        <w:trPr>
          <w:trHeight w:val="667"/>
        </w:trPr>
        <w:tc>
          <w:tcPr>
            <w:tcW w:w="567" w:type="dxa"/>
            <w:shd w:val="clear" w:color="auto" w:fill="4AACC5"/>
          </w:tcPr>
          <w:p w14:paraId="7637B156" w14:textId="77777777" w:rsidR="00052151" w:rsidRPr="006552E8" w:rsidRDefault="00D3649C">
            <w:pPr>
              <w:pStyle w:val="TableParagraph"/>
              <w:spacing w:before="40"/>
              <w:ind w:left="107"/>
              <w:rPr>
                <w:b/>
                <w:sz w:val="24"/>
              </w:rPr>
            </w:pPr>
            <w:r w:rsidRPr="006552E8">
              <w:rPr>
                <w:b/>
                <w:color w:val="FFFFFF"/>
                <w:sz w:val="24"/>
              </w:rPr>
              <w:t>93</w:t>
            </w:r>
          </w:p>
        </w:tc>
        <w:tc>
          <w:tcPr>
            <w:tcW w:w="3658" w:type="dxa"/>
          </w:tcPr>
          <w:p w14:paraId="519B3756" w14:textId="77777777" w:rsidR="00052151" w:rsidRPr="006552E8" w:rsidRDefault="00D3649C">
            <w:pPr>
              <w:pStyle w:val="TableParagraph"/>
              <w:spacing w:before="40"/>
              <w:ind w:left="107" w:right="175"/>
              <w:rPr>
                <w:sz w:val="24"/>
              </w:rPr>
            </w:pPr>
            <w:r w:rsidRPr="006552E8">
              <w:rPr>
                <w:sz w:val="24"/>
              </w:rPr>
              <w:t>Teknoparkta bulunan şirketlerdeki toplam istihdam sayısı</w:t>
            </w:r>
          </w:p>
        </w:tc>
        <w:tc>
          <w:tcPr>
            <w:tcW w:w="991" w:type="dxa"/>
          </w:tcPr>
          <w:p w14:paraId="4AA6CB43" w14:textId="77777777" w:rsidR="00052151" w:rsidRPr="006552E8" w:rsidRDefault="00D3649C">
            <w:pPr>
              <w:pStyle w:val="TableParagraph"/>
              <w:spacing w:before="40"/>
              <w:ind w:left="180" w:right="173"/>
              <w:jc w:val="center"/>
              <w:rPr>
                <w:sz w:val="24"/>
              </w:rPr>
            </w:pPr>
            <w:r w:rsidRPr="006552E8">
              <w:rPr>
                <w:sz w:val="24"/>
              </w:rPr>
              <w:t>Sayı</w:t>
            </w:r>
          </w:p>
        </w:tc>
        <w:tc>
          <w:tcPr>
            <w:tcW w:w="1418" w:type="dxa"/>
          </w:tcPr>
          <w:p w14:paraId="7BD0AE31" w14:textId="77777777" w:rsidR="00052151" w:rsidRPr="006552E8" w:rsidRDefault="00D3649C">
            <w:pPr>
              <w:pStyle w:val="TableParagraph"/>
              <w:spacing w:before="40"/>
              <w:ind w:left="157" w:right="149"/>
              <w:jc w:val="center"/>
              <w:rPr>
                <w:sz w:val="24"/>
              </w:rPr>
            </w:pPr>
            <w:r w:rsidRPr="006552E8">
              <w:rPr>
                <w:sz w:val="24"/>
              </w:rPr>
              <w:t>Girişimcilik</w:t>
            </w:r>
          </w:p>
        </w:tc>
        <w:tc>
          <w:tcPr>
            <w:tcW w:w="6375" w:type="dxa"/>
          </w:tcPr>
          <w:p w14:paraId="0FB77A60" w14:textId="77777777" w:rsidR="00052151" w:rsidRPr="006552E8" w:rsidRDefault="00D3649C">
            <w:pPr>
              <w:pStyle w:val="TableParagraph"/>
              <w:spacing w:before="40"/>
              <w:ind w:left="108"/>
              <w:rPr>
                <w:sz w:val="24"/>
              </w:rPr>
            </w:pPr>
            <w:r w:rsidRPr="006552E8">
              <w:rPr>
                <w:sz w:val="24"/>
              </w:rPr>
              <w:t>Üniversite bünyesinde kurulmuş olan teknoparkta bulunan şirketlerde istihdam edilen toplam çalışan sayısını ifade eder.</w:t>
            </w:r>
          </w:p>
        </w:tc>
        <w:tc>
          <w:tcPr>
            <w:tcW w:w="1560" w:type="dxa"/>
          </w:tcPr>
          <w:p w14:paraId="0CDE6FFF" w14:textId="77777777" w:rsidR="00052151" w:rsidRPr="006552E8" w:rsidRDefault="00D3649C">
            <w:pPr>
              <w:pStyle w:val="TableParagraph"/>
              <w:spacing w:before="40"/>
              <w:ind w:left="185" w:right="170"/>
              <w:jc w:val="center"/>
              <w:rPr>
                <w:sz w:val="24"/>
              </w:rPr>
            </w:pPr>
            <w:r w:rsidRPr="006552E8">
              <w:rPr>
                <w:sz w:val="24"/>
              </w:rPr>
              <w:t>Artış</w:t>
            </w:r>
          </w:p>
        </w:tc>
      </w:tr>
      <w:tr w:rsidR="00052151" w:rsidRPr="006552E8" w14:paraId="179E311E" w14:textId="77777777">
        <w:trPr>
          <w:trHeight w:val="1252"/>
        </w:trPr>
        <w:tc>
          <w:tcPr>
            <w:tcW w:w="567" w:type="dxa"/>
            <w:shd w:val="clear" w:color="auto" w:fill="4AACC5"/>
          </w:tcPr>
          <w:p w14:paraId="30B31E63" w14:textId="77777777" w:rsidR="00052151" w:rsidRPr="006552E8" w:rsidRDefault="00D3649C">
            <w:pPr>
              <w:pStyle w:val="TableParagraph"/>
              <w:spacing w:before="37"/>
              <w:ind w:left="107"/>
              <w:rPr>
                <w:b/>
                <w:sz w:val="24"/>
              </w:rPr>
            </w:pPr>
            <w:r w:rsidRPr="006552E8">
              <w:rPr>
                <w:b/>
                <w:color w:val="FFFFFF"/>
                <w:sz w:val="24"/>
              </w:rPr>
              <w:t>94</w:t>
            </w:r>
          </w:p>
        </w:tc>
        <w:tc>
          <w:tcPr>
            <w:tcW w:w="3658" w:type="dxa"/>
          </w:tcPr>
          <w:p w14:paraId="62A18A0A" w14:textId="77777777" w:rsidR="00052151" w:rsidRPr="006552E8" w:rsidRDefault="00D3649C">
            <w:pPr>
              <w:pStyle w:val="TableParagraph"/>
              <w:spacing w:before="40"/>
              <w:ind w:left="107" w:right="339"/>
              <w:rPr>
                <w:sz w:val="24"/>
              </w:rPr>
            </w:pPr>
            <w:r w:rsidRPr="006552E8">
              <w:rPr>
                <w:sz w:val="24"/>
              </w:rPr>
              <w:t>Teknoparkta bulunan şirketlerde istihdam edilen üniversite</w:t>
            </w:r>
          </w:p>
          <w:p w14:paraId="6A3985CF" w14:textId="77777777" w:rsidR="00052151" w:rsidRPr="006552E8" w:rsidRDefault="00D3649C">
            <w:pPr>
              <w:pStyle w:val="TableParagraph"/>
              <w:ind w:left="107" w:right="348"/>
              <w:rPr>
                <w:sz w:val="24"/>
              </w:rPr>
            </w:pPr>
            <w:r w:rsidRPr="006552E8">
              <w:rPr>
                <w:sz w:val="24"/>
              </w:rPr>
              <w:t>personeli ve öğrencisinin toplam istihdam sayısına oranı</w:t>
            </w:r>
          </w:p>
        </w:tc>
        <w:tc>
          <w:tcPr>
            <w:tcW w:w="991" w:type="dxa"/>
          </w:tcPr>
          <w:p w14:paraId="3BCF50C8" w14:textId="77777777" w:rsidR="00052151" w:rsidRPr="006552E8" w:rsidRDefault="00D3649C">
            <w:pPr>
              <w:pStyle w:val="TableParagraph"/>
              <w:spacing w:before="37"/>
              <w:ind w:left="184" w:right="173"/>
              <w:jc w:val="center"/>
              <w:rPr>
                <w:sz w:val="24"/>
              </w:rPr>
            </w:pPr>
            <w:r w:rsidRPr="006552E8">
              <w:rPr>
                <w:sz w:val="24"/>
              </w:rPr>
              <w:t>Yüzde</w:t>
            </w:r>
          </w:p>
        </w:tc>
        <w:tc>
          <w:tcPr>
            <w:tcW w:w="1418" w:type="dxa"/>
          </w:tcPr>
          <w:p w14:paraId="1B5AE8CB"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09A168F3" w14:textId="77777777" w:rsidR="00052151" w:rsidRPr="006552E8" w:rsidRDefault="00D3649C">
            <w:pPr>
              <w:pStyle w:val="TableParagraph"/>
              <w:spacing w:before="40"/>
              <w:ind w:left="108" w:right="94"/>
              <w:jc w:val="both"/>
              <w:rPr>
                <w:sz w:val="24"/>
              </w:rPr>
            </w:pPr>
            <w:r w:rsidRPr="006552E8">
              <w:rPr>
                <w:sz w:val="24"/>
              </w:rPr>
              <w:t>Teknoparkta bulunan şirketlerde istihdam edilen üniversite personeli ve öğrencisinin toplam istihdam</w:t>
            </w:r>
            <w:r w:rsidRPr="006552E8">
              <w:rPr>
                <w:spacing w:val="-40"/>
                <w:sz w:val="24"/>
              </w:rPr>
              <w:t xml:space="preserve"> </w:t>
            </w:r>
            <w:r w:rsidRPr="006552E8">
              <w:rPr>
                <w:sz w:val="24"/>
              </w:rPr>
              <w:t>sayısına oranını ifade eder.</w:t>
            </w:r>
          </w:p>
        </w:tc>
        <w:tc>
          <w:tcPr>
            <w:tcW w:w="1560" w:type="dxa"/>
          </w:tcPr>
          <w:p w14:paraId="1043E468"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134C7B1A" w14:textId="77777777">
        <w:trPr>
          <w:trHeight w:val="666"/>
        </w:trPr>
        <w:tc>
          <w:tcPr>
            <w:tcW w:w="567" w:type="dxa"/>
            <w:shd w:val="clear" w:color="auto" w:fill="4AACC5"/>
          </w:tcPr>
          <w:p w14:paraId="2ACEFC61" w14:textId="77777777" w:rsidR="00052151" w:rsidRPr="006552E8" w:rsidRDefault="00D3649C">
            <w:pPr>
              <w:pStyle w:val="TableParagraph"/>
              <w:spacing w:before="37"/>
              <w:ind w:left="107"/>
              <w:rPr>
                <w:b/>
                <w:sz w:val="24"/>
              </w:rPr>
            </w:pPr>
            <w:r w:rsidRPr="006552E8">
              <w:rPr>
                <w:b/>
                <w:color w:val="FFFFFF"/>
                <w:sz w:val="24"/>
              </w:rPr>
              <w:t>95</w:t>
            </w:r>
          </w:p>
        </w:tc>
        <w:tc>
          <w:tcPr>
            <w:tcW w:w="3658" w:type="dxa"/>
          </w:tcPr>
          <w:p w14:paraId="61B4DCB8" w14:textId="77777777" w:rsidR="00052151" w:rsidRPr="006552E8" w:rsidRDefault="00D3649C">
            <w:pPr>
              <w:pStyle w:val="TableParagraph"/>
              <w:spacing w:before="40"/>
              <w:ind w:left="107"/>
              <w:rPr>
                <w:sz w:val="24"/>
              </w:rPr>
            </w:pPr>
            <w:r w:rsidRPr="006552E8">
              <w:rPr>
                <w:sz w:val="24"/>
              </w:rPr>
              <w:t>Teknopark şirketleriyle birlikte</w:t>
            </w:r>
          </w:p>
          <w:p w14:paraId="7284639F" w14:textId="77777777" w:rsidR="00052151" w:rsidRPr="006552E8" w:rsidRDefault="00D3649C">
            <w:pPr>
              <w:pStyle w:val="TableParagraph"/>
              <w:ind w:left="107"/>
              <w:rPr>
                <w:sz w:val="24"/>
              </w:rPr>
            </w:pPr>
            <w:r w:rsidRPr="006552E8">
              <w:rPr>
                <w:sz w:val="24"/>
              </w:rPr>
              <w:t>yürütülen girişimcilik projesi sayısı</w:t>
            </w:r>
          </w:p>
        </w:tc>
        <w:tc>
          <w:tcPr>
            <w:tcW w:w="991" w:type="dxa"/>
          </w:tcPr>
          <w:p w14:paraId="5BEEB05D"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6EF0C54F"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25CE6CA0" w14:textId="77777777" w:rsidR="00052151" w:rsidRPr="006552E8" w:rsidRDefault="00D3649C">
            <w:pPr>
              <w:pStyle w:val="TableParagraph"/>
              <w:spacing w:before="40"/>
              <w:ind w:left="108" w:right="32"/>
              <w:rPr>
                <w:sz w:val="24"/>
              </w:rPr>
            </w:pPr>
            <w:r w:rsidRPr="006552E8">
              <w:rPr>
                <w:sz w:val="24"/>
              </w:rPr>
              <w:t>Öğretim elemanları ile teknopark şirketlerinin birlikte yürüttüğü girişimcilik projesi sayısını ifade eder.</w:t>
            </w:r>
          </w:p>
        </w:tc>
        <w:tc>
          <w:tcPr>
            <w:tcW w:w="1560" w:type="dxa"/>
          </w:tcPr>
          <w:p w14:paraId="7B29F297"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688E6FEB" w14:textId="77777777">
        <w:trPr>
          <w:trHeight w:val="664"/>
        </w:trPr>
        <w:tc>
          <w:tcPr>
            <w:tcW w:w="567" w:type="dxa"/>
            <w:shd w:val="clear" w:color="auto" w:fill="4AACC5"/>
          </w:tcPr>
          <w:p w14:paraId="781B4BD0" w14:textId="77777777" w:rsidR="00052151" w:rsidRPr="006552E8" w:rsidRDefault="00D3649C">
            <w:pPr>
              <w:pStyle w:val="TableParagraph"/>
              <w:spacing w:before="37"/>
              <w:ind w:left="107"/>
              <w:rPr>
                <w:b/>
                <w:sz w:val="24"/>
              </w:rPr>
            </w:pPr>
            <w:r w:rsidRPr="006552E8">
              <w:rPr>
                <w:b/>
                <w:color w:val="FFFFFF"/>
                <w:sz w:val="24"/>
              </w:rPr>
              <w:t>96</w:t>
            </w:r>
          </w:p>
        </w:tc>
        <w:tc>
          <w:tcPr>
            <w:tcW w:w="3658" w:type="dxa"/>
          </w:tcPr>
          <w:p w14:paraId="4A3873AE" w14:textId="77777777" w:rsidR="00052151" w:rsidRPr="006552E8" w:rsidRDefault="00D3649C">
            <w:pPr>
              <w:pStyle w:val="TableParagraph"/>
              <w:spacing w:before="37"/>
              <w:ind w:left="107" w:right="382"/>
              <w:rPr>
                <w:sz w:val="24"/>
              </w:rPr>
            </w:pPr>
            <w:r w:rsidRPr="006552E8">
              <w:rPr>
                <w:sz w:val="24"/>
              </w:rPr>
              <w:t>Girişimcilik yarışmalarına katılan proje sayısı</w:t>
            </w:r>
          </w:p>
        </w:tc>
        <w:tc>
          <w:tcPr>
            <w:tcW w:w="991" w:type="dxa"/>
          </w:tcPr>
          <w:p w14:paraId="72BAC3A2"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01F00D80"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71428D7C" w14:textId="77777777" w:rsidR="00052151" w:rsidRPr="006552E8" w:rsidRDefault="00D3649C">
            <w:pPr>
              <w:pStyle w:val="TableParagraph"/>
              <w:spacing w:before="37"/>
              <w:ind w:left="108" w:right="30"/>
              <w:rPr>
                <w:sz w:val="24"/>
              </w:rPr>
            </w:pPr>
            <w:r w:rsidRPr="006552E8">
              <w:rPr>
                <w:sz w:val="24"/>
              </w:rPr>
              <w:t>Girişimcilik yarışmalarına öğrenci ve öğretim elemanı düzeyinde katılım sağlanan toplam proje sayısını ifade eder.</w:t>
            </w:r>
          </w:p>
        </w:tc>
        <w:tc>
          <w:tcPr>
            <w:tcW w:w="1560" w:type="dxa"/>
          </w:tcPr>
          <w:p w14:paraId="213AD1C6"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31A8D3CD" w14:textId="77777777">
        <w:trPr>
          <w:trHeight w:val="666"/>
        </w:trPr>
        <w:tc>
          <w:tcPr>
            <w:tcW w:w="567" w:type="dxa"/>
            <w:shd w:val="clear" w:color="auto" w:fill="4AACC5"/>
          </w:tcPr>
          <w:p w14:paraId="3B688627" w14:textId="77777777" w:rsidR="00052151" w:rsidRPr="006552E8" w:rsidRDefault="00D3649C">
            <w:pPr>
              <w:pStyle w:val="TableParagraph"/>
              <w:spacing w:before="37"/>
              <w:ind w:left="107"/>
              <w:rPr>
                <w:b/>
                <w:sz w:val="24"/>
              </w:rPr>
            </w:pPr>
            <w:r w:rsidRPr="006552E8">
              <w:rPr>
                <w:b/>
                <w:color w:val="FFFFFF"/>
                <w:sz w:val="24"/>
              </w:rPr>
              <w:lastRenderedPageBreak/>
              <w:t>97</w:t>
            </w:r>
          </w:p>
        </w:tc>
        <w:tc>
          <w:tcPr>
            <w:tcW w:w="3658" w:type="dxa"/>
          </w:tcPr>
          <w:p w14:paraId="33EF62B5" w14:textId="77777777" w:rsidR="00052151" w:rsidRPr="006552E8" w:rsidRDefault="00D3649C">
            <w:pPr>
              <w:pStyle w:val="TableParagraph"/>
              <w:spacing w:before="40"/>
              <w:ind w:left="107" w:right="191"/>
              <w:rPr>
                <w:sz w:val="24"/>
              </w:rPr>
            </w:pPr>
            <w:r w:rsidRPr="006552E8">
              <w:rPr>
                <w:sz w:val="24"/>
              </w:rPr>
              <w:t>Üniversitenin Girişimci ve Yenilikçi Endeksindeki yeri</w:t>
            </w:r>
          </w:p>
        </w:tc>
        <w:tc>
          <w:tcPr>
            <w:tcW w:w="991" w:type="dxa"/>
          </w:tcPr>
          <w:p w14:paraId="01AA79BF"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040D4C83"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0D3CF2F2" w14:textId="77777777" w:rsidR="00052151" w:rsidRPr="006552E8" w:rsidRDefault="00D3649C">
            <w:pPr>
              <w:pStyle w:val="TableParagraph"/>
              <w:spacing w:before="40"/>
              <w:ind w:left="108"/>
              <w:rPr>
                <w:sz w:val="24"/>
              </w:rPr>
            </w:pPr>
            <w:r w:rsidRPr="006552E8">
              <w:rPr>
                <w:sz w:val="24"/>
              </w:rPr>
              <w:t>Üniversitenin TÜBİTAK tarafından hazırlanan Girişimci ve Yenilikçi Endeksindeki yerini ifade eder.</w:t>
            </w:r>
          </w:p>
        </w:tc>
        <w:tc>
          <w:tcPr>
            <w:tcW w:w="1560" w:type="dxa"/>
          </w:tcPr>
          <w:p w14:paraId="7640DE9B" w14:textId="77777777" w:rsidR="00052151" w:rsidRPr="006552E8" w:rsidRDefault="00D3649C">
            <w:pPr>
              <w:pStyle w:val="TableParagraph"/>
              <w:spacing w:before="37"/>
              <w:ind w:left="185" w:right="171"/>
              <w:jc w:val="center"/>
              <w:rPr>
                <w:sz w:val="24"/>
              </w:rPr>
            </w:pPr>
            <w:r w:rsidRPr="006552E8">
              <w:rPr>
                <w:sz w:val="24"/>
              </w:rPr>
              <w:t>Azalış</w:t>
            </w:r>
          </w:p>
        </w:tc>
      </w:tr>
    </w:tbl>
    <w:p w14:paraId="34D23D35" w14:textId="77777777" w:rsidR="00052151" w:rsidRPr="006552E8" w:rsidRDefault="00052151">
      <w:pPr>
        <w:pStyle w:val="GvdeMetni"/>
        <w:rPr>
          <w:b/>
          <w:sz w:val="20"/>
        </w:rPr>
      </w:pPr>
    </w:p>
    <w:p w14:paraId="0082FD03" w14:textId="77777777" w:rsidR="00052151" w:rsidRPr="006552E8" w:rsidRDefault="00BD5B54">
      <w:pPr>
        <w:pStyle w:val="GvdeMetni"/>
        <w:spacing w:before="5"/>
        <w:rPr>
          <w:b/>
          <w:sz w:val="29"/>
        </w:rPr>
      </w:pPr>
      <w:r w:rsidRPr="006552E8">
        <w:rPr>
          <w:noProof/>
          <w:lang w:eastAsia="tr-TR"/>
        </w:rPr>
        <mc:AlternateContent>
          <mc:Choice Requires="wpg">
            <w:drawing>
              <wp:anchor distT="0" distB="0" distL="0" distR="0" simplePos="0" relativeHeight="487836672" behindDoc="1" locked="0" layoutInCell="1" allowOverlap="1" wp14:anchorId="470B0060" wp14:editId="0C1A37FF">
                <wp:simplePos x="0" y="0"/>
                <wp:positionH relativeFrom="page">
                  <wp:posOffset>882650</wp:posOffset>
                </wp:positionH>
                <wp:positionV relativeFrom="paragraph">
                  <wp:posOffset>253365</wp:posOffset>
                </wp:positionV>
                <wp:extent cx="8925560" cy="184785"/>
                <wp:effectExtent l="0" t="0" r="0" b="0"/>
                <wp:wrapTopAndBottom/>
                <wp:docPr id="9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399"/>
                          <a:chExt cx="14056" cy="291"/>
                        </a:xfrm>
                      </wpg:grpSpPr>
                      <wps:wsp>
                        <wps:cNvPr id="94" name="Rectangle 86"/>
                        <wps:cNvSpPr>
                          <a:spLocks/>
                        </wps:cNvSpPr>
                        <wps:spPr bwMode="auto">
                          <a:xfrm>
                            <a:off x="1389" y="408"/>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85"/>
                        <wps:cNvSpPr>
                          <a:spLocks/>
                        </wps:cNvSpPr>
                        <wps:spPr bwMode="auto">
                          <a:xfrm>
                            <a:off x="1389" y="398"/>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Text Box 84"/>
                        <wps:cNvSpPr txBox="1">
                          <a:spLocks/>
                        </wps:cNvSpPr>
                        <wps:spPr bwMode="auto">
                          <a:xfrm>
                            <a:off x="1418" y="465"/>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777A"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97" name="Text Box 83"/>
                        <wps:cNvSpPr txBox="1">
                          <a:spLocks/>
                        </wps:cNvSpPr>
                        <wps:spPr bwMode="auto">
                          <a:xfrm>
                            <a:off x="15057" y="449"/>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63E04" w14:textId="77777777" w:rsidR="00786CD5" w:rsidRDefault="00786CD5">
                              <w:pPr>
                                <w:spacing w:line="240" w:lineRule="exact"/>
                                <w:rPr>
                                  <w:sz w:val="24"/>
                                </w:rPr>
                              </w:pPr>
                              <w:r>
                                <w:rPr>
                                  <w:color w:val="FFFFFF"/>
                                  <w:sz w:val="24"/>
                                  <w:shd w:val="clear" w:color="auto" w:fill="30849B"/>
                                </w:rPr>
                                <w:t>111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B0060" id="Group 82" o:spid="_x0000_s1393" style="position:absolute;margin-left:69.5pt;margin-top:19.95pt;width:702.8pt;height:14.55pt;z-index:-15479808;mso-wrap-distance-left:0;mso-wrap-distance-right:0;mso-position-horizontal-relative:page;mso-position-vertical-relative:text" coordorigin="1390,399"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">
                <v:rect id="Rectangle 86" o:spid="_x0000_s1394" style="position:absolute;left:1389;top:408;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" fillcolor="#30849b" stroked="f">
                  <v:path arrowok="t"/>
                </v:rect>
                <v:rect id="Rectangle 85" o:spid="_x0000_s1395" style="position:absolute;left:1389;top:398;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" fillcolor="black" stroked="f">
                  <v:path arrowok="t"/>
                </v:rect>
                <v:shape id="Text Box 84" o:spid="_x0000_s1396" type="#_x0000_t202" style="position:absolute;left:1418;top:465;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" filled="f" stroked="f">
                  <v:path arrowok="t"/>
                  <v:textbox inset="0,0,0,0">
                    <w:txbxContent>
                      <w:p w14:paraId="4855777A" w14:textId="77777777" w:rsidR="00786CD5" w:rsidRDefault="00786CD5">
                        <w:pPr>
                          <w:spacing w:line="180" w:lineRule="exact"/>
                          <w:rPr>
                            <w:b/>
                            <w:sz w:val="18"/>
                          </w:rPr>
                        </w:pPr>
                        <w:r>
                          <w:rPr>
                            <w:b/>
                            <w:color w:val="FFFFFF"/>
                            <w:sz w:val="18"/>
                          </w:rPr>
                          <w:t>Üniversiteler İçin Stratejik Planlama Rehberi</w:t>
                        </w:r>
                      </w:p>
                    </w:txbxContent>
                  </v:textbox>
                </v:shape>
                <v:shape id="Text Box 83" o:spid="_x0000_s1397" type="#_x0000_t202" style="position:absolute;left:15057;top:449;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" filled="f" stroked="f">
                  <v:path arrowok="t"/>
                  <v:textbox inset="0,0,0,0">
                    <w:txbxContent>
                      <w:p w14:paraId="41863E04" w14:textId="77777777" w:rsidR="00786CD5" w:rsidRDefault="00786CD5">
                        <w:pPr>
                          <w:spacing w:line="240" w:lineRule="exact"/>
                          <w:rPr>
                            <w:sz w:val="24"/>
                          </w:rPr>
                        </w:pPr>
                        <w:r>
                          <w:rPr>
                            <w:color w:val="FFFFFF"/>
                            <w:sz w:val="24"/>
                            <w:shd w:val="clear" w:color="auto" w:fill="30849B"/>
                          </w:rPr>
                          <w:t>111</w:t>
                        </w:r>
                      </w:p>
                    </w:txbxContent>
                  </v:textbox>
                </v:shape>
                <w10:wrap type="topAndBottom" anchorx="page"/>
              </v:group>
            </w:pict>
          </mc:Fallback>
        </mc:AlternateContent>
      </w:r>
    </w:p>
    <w:p w14:paraId="3C311F00" w14:textId="77777777" w:rsidR="00052151" w:rsidRPr="006552E8" w:rsidRDefault="00052151">
      <w:pPr>
        <w:rPr>
          <w:sz w:val="29"/>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37F24B5"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64E2F24C" wp14:editId="71764471">
                <wp:extent cx="8929370" cy="140335"/>
                <wp:effectExtent l="0" t="0" r="0" b="0"/>
                <wp:docPr id="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ED7D6"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64E2F24C" id="Text Box 81" o:spid="_x0000_s1398"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" fillcolor="#30849b" stroked="f">
                <v:path arrowok="t"/>
                <v:textbox inset="0,0,0,0">
                  <w:txbxContent>
                    <w:p w14:paraId="3C7ED7D6"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7FB013A9" w14:textId="77777777" w:rsidR="00052151" w:rsidRPr="006552E8" w:rsidRDefault="00052151">
      <w:pPr>
        <w:pStyle w:val="GvdeMetni"/>
        <w:rPr>
          <w:b/>
          <w:sz w:val="20"/>
        </w:rPr>
      </w:pPr>
    </w:p>
    <w:p w14:paraId="20EF276B" w14:textId="77777777" w:rsidR="00052151" w:rsidRPr="006552E8" w:rsidRDefault="00052151">
      <w:pPr>
        <w:pStyle w:val="GvdeMetni"/>
        <w:rPr>
          <w:b/>
          <w:sz w:val="20"/>
        </w:rPr>
      </w:pPr>
    </w:p>
    <w:p w14:paraId="11C7F270" w14:textId="77777777" w:rsidR="00052151" w:rsidRPr="006552E8" w:rsidRDefault="00052151">
      <w:pPr>
        <w:pStyle w:val="GvdeMetni"/>
        <w:rPr>
          <w:b/>
          <w:sz w:val="20"/>
        </w:rPr>
      </w:pPr>
    </w:p>
    <w:p w14:paraId="3EAC7FDD" w14:textId="77777777" w:rsidR="00052151" w:rsidRPr="006552E8" w:rsidRDefault="00052151">
      <w:pPr>
        <w:pStyle w:val="GvdeMetni"/>
        <w:spacing w:before="9"/>
        <w:rPr>
          <w:b/>
          <w:sz w:val="26"/>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1560"/>
      </w:tblGrid>
      <w:tr w:rsidR="00052151" w:rsidRPr="006552E8" w14:paraId="129C357B" w14:textId="77777777">
        <w:trPr>
          <w:trHeight w:val="664"/>
        </w:trPr>
        <w:tc>
          <w:tcPr>
            <w:tcW w:w="567" w:type="dxa"/>
            <w:shd w:val="clear" w:color="auto" w:fill="4AACC5"/>
          </w:tcPr>
          <w:p w14:paraId="7AB21E91" w14:textId="77777777" w:rsidR="00052151" w:rsidRPr="006552E8" w:rsidRDefault="00D3649C">
            <w:pPr>
              <w:pStyle w:val="TableParagraph"/>
              <w:spacing w:before="184"/>
              <w:ind w:left="88" w:right="139"/>
              <w:jc w:val="center"/>
              <w:rPr>
                <w:b/>
                <w:sz w:val="24"/>
              </w:rPr>
            </w:pPr>
            <w:r w:rsidRPr="006552E8">
              <w:rPr>
                <w:b/>
                <w:color w:val="FFFFFF"/>
                <w:sz w:val="24"/>
              </w:rPr>
              <w:t>No</w:t>
            </w:r>
          </w:p>
        </w:tc>
        <w:tc>
          <w:tcPr>
            <w:tcW w:w="3658" w:type="dxa"/>
            <w:shd w:val="clear" w:color="auto" w:fill="4AACC5"/>
          </w:tcPr>
          <w:p w14:paraId="1E4BA65A" w14:textId="77777777" w:rsidR="00052151" w:rsidRPr="006552E8" w:rsidRDefault="00D3649C">
            <w:pPr>
              <w:pStyle w:val="TableParagraph"/>
              <w:spacing w:before="184"/>
              <w:ind w:left="606"/>
              <w:rPr>
                <w:b/>
                <w:sz w:val="24"/>
              </w:rPr>
            </w:pPr>
            <w:r w:rsidRPr="006552E8">
              <w:rPr>
                <w:b/>
                <w:color w:val="FFFFFF"/>
                <w:sz w:val="24"/>
              </w:rPr>
              <w:t>Performans Göstergeleri</w:t>
            </w:r>
          </w:p>
        </w:tc>
        <w:tc>
          <w:tcPr>
            <w:tcW w:w="991" w:type="dxa"/>
            <w:shd w:val="clear" w:color="auto" w:fill="4AACC5"/>
          </w:tcPr>
          <w:p w14:paraId="57397FF8" w14:textId="77777777" w:rsidR="00052151" w:rsidRPr="006552E8" w:rsidRDefault="00D3649C">
            <w:pPr>
              <w:pStyle w:val="TableParagraph"/>
              <w:spacing w:before="37"/>
              <w:ind w:left="199" w:right="145" w:hanging="29"/>
              <w:rPr>
                <w:b/>
                <w:sz w:val="24"/>
              </w:rPr>
            </w:pPr>
            <w:r w:rsidRPr="006552E8">
              <w:rPr>
                <w:b/>
                <w:color w:val="FFFFFF"/>
                <w:sz w:val="24"/>
              </w:rPr>
              <w:t>Ölçüm Birimi</w:t>
            </w:r>
          </w:p>
        </w:tc>
        <w:tc>
          <w:tcPr>
            <w:tcW w:w="1418" w:type="dxa"/>
            <w:shd w:val="clear" w:color="auto" w:fill="4AACC5"/>
          </w:tcPr>
          <w:p w14:paraId="53EF2C8D" w14:textId="77777777" w:rsidR="00052151" w:rsidRPr="006552E8" w:rsidRDefault="00D3649C">
            <w:pPr>
              <w:pStyle w:val="TableParagraph"/>
              <w:spacing w:before="184"/>
              <w:ind w:left="157" w:right="148"/>
              <w:jc w:val="center"/>
              <w:rPr>
                <w:b/>
                <w:sz w:val="24"/>
              </w:rPr>
            </w:pPr>
            <w:r w:rsidRPr="006552E8">
              <w:rPr>
                <w:b/>
                <w:color w:val="FFFFFF"/>
                <w:sz w:val="24"/>
              </w:rPr>
              <w:t>Sınıf</w:t>
            </w:r>
          </w:p>
        </w:tc>
        <w:tc>
          <w:tcPr>
            <w:tcW w:w="6375" w:type="dxa"/>
            <w:shd w:val="clear" w:color="auto" w:fill="4AACC5"/>
          </w:tcPr>
          <w:p w14:paraId="198D06CD" w14:textId="77777777" w:rsidR="00052151" w:rsidRPr="006552E8" w:rsidRDefault="00D3649C">
            <w:pPr>
              <w:pStyle w:val="TableParagraph"/>
              <w:spacing w:before="184"/>
              <w:ind w:left="2710" w:right="2700"/>
              <w:jc w:val="center"/>
              <w:rPr>
                <w:b/>
                <w:sz w:val="24"/>
              </w:rPr>
            </w:pPr>
            <w:r w:rsidRPr="006552E8">
              <w:rPr>
                <w:b/>
                <w:color w:val="FFFFFF"/>
                <w:sz w:val="24"/>
              </w:rPr>
              <w:t>Açıklama</w:t>
            </w:r>
          </w:p>
        </w:tc>
        <w:tc>
          <w:tcPr>
            <w:tcW w:w="1560" w:type="dxa"/>
            <w:shd w:val="clear" w:color="auto" w:fill="4AACC5"/>
          </w:tcPr>
          <w:p w14:paraId="524A9753" w14:textId="77777777" w:rsidR="00052151" w:rsidRPr="006552E8" w:rsidRDefault="00D3649C">
            <w:pPr>
              <w:pStyle w:val="TableParagraph"/>
              <w:spacing w:before="37"/>
              <w:ind w:left="524" w:right="141" w:hanging="354"/>
              <w:rPr>
                <w:b/>
                <w:sz w:val="24"/>
              </w:rPr>
            </w:pPr>
            <w:r w:rsidRPr="006552E8">
              <w:rPr>
                <w:b/>
                <w:color w:val="FFFFFF"/>
                <w:sz w:val="24"/>
              </w:rPr>
              <w:t>Göstergenin Yönü</w:t>
            </w:r>
          </w:p>
        </w:tc>
      </w:tr>
      <w:tr w:rsidR="00052151" w:rsidRPr="006552E8" w14:paraId="2CE89D37" w14:textId="77777777">
        <w:trPr>
          <w:trHeight w:val="666"/>
        </w:trPr>
        <w:tc>
          <w:tcPr>
            <w:tcW w:w="567" w:type="dxa"/>
            <w:shd w:val="clear" w:color="auto" w:fill="4AACC5"/>
          </w:tcPr>
          <w:p w14:paraId="0DBC597F" w14:textId="77777777" w:rsidR="00052151" w:rsidRPr="006552E8" w:rsidRDefault="00D3649C">
            <w:pPr>
              <w:pStyle w:val="TableParagraph"/>
              <w:spacing w:before="37"/>
              <w:ind w:left="46" w:right="140"/>
              <w:jc w:val="center"/>
              <w:rPr>
                <w:b/>
                <w:sz w:val="24"/>
              </w:rPr>
            </w:pPr>
            <w:r w:rsidRPr="006552E8">
              <w:rPr>
                <w:b/>
                <w:color w:val="FFFFFF"/>
                <w:sz w:val="24"/>
              </w:rPr>
              <w:t>98</w:t>
            </w:r>
          </w:p>
        </w:tc>
        <w:tc>
          <w:tcPr>
            <w:tcW w:w="3658" w:type="dxa"/>
          </w:tcPr>
          <w:p w14:paraId="0DC21E41" w14:textId="77777777" w:rsidR="00052151" w:rsidRPr="006552E8" w:rsidRDefault="00D3649C">
            <w:pPr>
              <w:pStyle w:val="TableParagraph"/>
              <w:spacing w:before="37"/>
              <w:ind w:left="107"/>
              <w:rPr>
                <w:sz w:val="24"/>
              </w:rPr>
            </w:pPr>
            <w:r w:rsidRPr="006552E8">
              <w:rPr>
                <w:sz w:val="24"/>
              </w:rPr>
              <w:t>Girişimcilik projesi sayısı</w:t>
            </w:r>
          </w:p>
        </w:tc>
        <w:tc>
          <w:tcPr>
            <w:tcW w:w="991" w:type="dxa"/>
          </w:tcPr>
          <w:p w14:paraId="6B0F512B"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45A9C93E"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1D9A3BA6" w14:textId="77777777" w:rsidR="00052151" w:rsidRPr="006552E8" w:rsidRDefault="00D3649C">
            <w:pPr>
              <w:pStyle w:val="TableParagraph"/>
              <w:tabs>
                <w:tab w:val="left" w:pos="1339"/>
                <w:tab w:val="left" w:pos="2698"/>
                <w:tab w:val="left" w:pos="3383"/>
                <w:tab w:val="left" w:pos="4388"/>
                <w:tab w:val="left" w:pos="5573"/>
              </w:tabs>
              <w:spacing w:before="40"/>
              <w:ind w:left="108" w:right="93"/>
              <w:rPr>
                <w:sz w:val="24"/>
              </w:rPr>
            </w:pPr>
            <w:r w:rsidRPr="006552E8">
              <w:rPr>
                <w:sz w:val="24"/>
              </w:rPr>
              <w:t>Üniversite</w:t>
            </w:r>
            <w:r w:rsidRPr="006552E8">
              <w:rPr>
                <w:sz w:val="24"/>
              </w:rPr>
              <w:tab/>
              <w:t>bünyesinde</w:t>
            </w:r>
            <w:r w:rsidRPr="006552E8">
              <w:rPr>
                <w:sz w:val="24"/>
              </w:rPr>
              <w:tab/>
              <w:t>veya</w:t>
            </w:r>
            <w:r w:rsidRPr="006552E8">
              <w:rPr>
                <w:sz w:val="24"/>
              </w:rPr>
              <w:tab/>
              <w:t>dışarıda</w:t>
            </w:r>
            <w:r w:rsidRPr="006552E8">
              <w:rPr>
                <w:sz w:val="24"/>
              </w:rPr>
              <w:tab/>
              <w:t>yürütülen</w:t>
            </w:r>
            <w:r w:rsidRPr="006552E8">
              <w:rPr>
                <w:sz w:val="24"/>
              </w:rPr>
              <w:tab/>
            </w:r>
            <w:r w:rsidRPr="006552E8">
              <w:rPr>
                <w:spacing w:val="-4"/>
                <w:sz w:val="24"/>
              </w:rPr>
              <w:t xml:space="preserve">toplam </w:t>
            </w:r>
            <w:r w:rsidRPr="006552E8">
              <w:rPr>
                <w:sz w:val="24"/>
              </w:rPr>
              <w:t>girişimcilik projesi sayısını ifade</w:t>
            </w:r>
            <w:r w:rsidRPr="006552E8">
              <w:rPr>
                <w:spacing w:val="-2"/>
                <w:sz w:val="24"/>
              </w:rPr>
              <w:t xml:space="preserve"> </w:t>
            </w:r>
            <w:r w:rsidRPr="006552E8">
              <w:rPr>
                <w:sz w:val="24"/>
              </w:rPr>
              <w:t>eder.</w:t>
            </w:r>
          </w:p>
        </w:tc>
        <w:tc>
          <w:tcPr>
            <w:tcW w:w="1560" w:type="dxa"/>
          </w:tcPr>
          <w:p w14:paraId="40EF06E7"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60D27A74" w14:textId="77777777">
        <w:trPr>
          <w:trHeight w:val="665"/>
        </w:trPr>
        <w:tc>
          <w:tcPr>
            <w:tcW w:w="567" w:type="dxa"/>
            <w:shd w:val="clear" w:color="auto" w:fill="4AACC5"/>
          </w:tcPr>
          <w:p w14:paraId="72E423E4" w14:textId="77777777" w:rsidR="00052151" w:rsidRPr="006552E8" w:rsidRDefault="00D3649C">
            <w:pPr>
              <w:pStyle w:val="TableParagraph"/>
              <w:spacing w:before="37"/>
              <w:ind w:left="46" w:right="140"/>
              <w:jc w:val="center"/>
              <w:rPr>
                <w:b/>
                <w:sz w:val="24"/>
              </w:rPr>
            </w:pPr>
            <w:r w:rsidRPr="006552E8">
              <w:rPr>
                <w:b/>
                <w:color w:val="FFFFFF"/>
                <w:sz w:val="24"/>
              </w:rPr>
              <w:t>99</w:t>
            </w:r>
          </w:p>
        </w:tc>
        <w:tc>
          <w:tcPr>
            <w:tcW w:w="3658" w:type="dxa"/>
          </w:tcPr>
          <w:p w14:paraId="3541C4A9" w14:textId="77777777" w:rsidR="00052151" w:rsidRPr="006552E8" w:rsidRDefault="00D3649C">
            <w:pPr>
              <w:pStyle w:val="TableParagraph"/>
              <w:spacing w:before="40"/>
              <w:ind w:left="107" w:right="697"/>
              <w:rPr>
                <w:sz w:val="24"/>
              </w:rPr>
            </w:pPr>
            <w:r w:rsidRPr="006552E8">
              <w:rPr>
                <w:sz w:val="24"/>
              </w:rPr>
              <w:t>Laboratuvarlardan üniversite dışına verilen hizmet sayısı</w:t>
            </w:r>
          </w:p>
        </w:tc>
        <w:tc>
          <w:tcPr>
            <w:tcW w:w="991" w:type="dxa"/>
          </w:tcPr>
          <w:p w14:paraId="3722515A"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3A97A7E3" w14:textId="77777777" w:rsidR="00052151" w:rsidRPr="006552E8" w:rsidRDefault="00D3649C">
            <w:pPr>
              <w:pStyle w:val="TableParagraph"/>
              <w:spacing w:before="40"/>
              <w:ind w:left="230" w:right="102" w:hanging="99"/>
              <w:rPr>
                <w:sz w:val="24"/>
              </w:rPr>
            </w:pPr>
            <w:r w:rsidRPr="006552E8">
              <w:rPr>
                <w:sz w:val="24"/>
              </w:rPr>
              <w:t>Girişimcilik/ Araştırma</w:t>
            </w:r>
          </w:p>
        </w:tc>
        <w:tc>
          <w:tcPr>
            <w:tcW w:w="6375" w:type="dxa"/>
          </w:tcPr>
          <w:p w14:paraId="67108029" w14:textId="77777777" w:rsidR="00052151" w:rsidRPr="006552E8" w:rsidRDefault="00D3649C">
            <w:pPr>
              <w:pStyle w:val="TableParagraph"/>
              <w:spacing w:before="40"/>
              <w:ind w:left="108" w:right="19"/>
              <w:rPr>
                <w:sz w:val="24"/>
              </w:rPr>
            </w:pPr>
            <w:r w:rsidRPr="006552E8">
              <w:rPr>
                <w:sz w:val="24"/>
              </w:rPr>
              <w:t>Laboratuvarlardan üniversite dışına verilen test ve analiz hizmet sayısını ifade eder.</w:t>
            </w:r>
          </w:p>
        </w:tc>
        <w:tc>
          <w:tcPr>
            <w:tcW w:w="1560" w:type="dxa"/>
          </w:tcPr>
          <w:p w14:paraId="7F1196C8"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75E6FDEA" w14:textId="77777777">
        <w:trPr>
          <w:trHeight w:val="666"/>
        </w:trPr>
        <w:tc>
          <w:tcPr>
            <w:tcW w:w="567" w:type="dxa"/>
            <w:shd w:val="clear" w:color="auto" w:fill="4AACC5"/>
          </w:tcPr>
          <w:p w14:paraId="05B0A177" w14:textId="77777777" w:rsidR="00052151" w:rsidRPr="006552E8" w:rsidRDefault="00D3649C">
            <w:pPr>
              <w:pStyle w:val="TableParagraph"/>
              <w:spacing w:before="40"/>
              <w:ind w:left="88" w:right="63"/>
              <w:jc w:val="center"/>
              <w:rPr>
                <w:b/>
                <w:sz w:val="24"/>
              </w:rPr>
            </w:pPr>
            <w:r w:rsidRPr="006552E8">
              <w:rPr>
                <w:b/>
                <w:color w:val="FFFFFF"/>
                <w:sz w:val="24"/>
              </w:rPr>
              <w:t>100</w:t>
            </w:r>
          </w:p>
        </w:tc>
        <w:tc>
          <w:tcPr>
            <w:tcW w:w="3658" w:type="dxa"/>
          </w:tcPr>
          <w:p w14:paraId="642F063B" w14:textId="77777777" w:rsidR="00052151" w:rsidRPr="006552E8" w:rsidRDefault="00D3649C">
            <w:pPr>
              <w:pStyle w:val="TableParagraph"/>
              <w:spacing w:before="40"/>
              <w:ind w:left="107" w:right="315"/>
              <w:rPr>
                <w:sz w:val="24"/>
              </w:rPr>
            </w:pPr>
            <w:r w:rsidRPr="006552E8">
              <w:rPr>
                <w:sz w:val="24"/>
              </w:rPr>
              <w:t>Akredite laboratuvarların toplam laboratuvarlara oranı</w:t>
            </w:r>
          </w:p>
        </w:tc>
        <w:tc>
          <w:tcPr>
            <w:tcW w:w="991" w:type="dxa"/>
          </w:tcPr>
          <w:p w14:paraId="7B0EE184" w14:textId="77777777" w:rsidR="00052151" w:rsidRPr="006552E8" w:rsidRDefault="00D3649C">
            <w:pPr>
              <w:pStyle w:val="TableParagraph"/>
              <w:spacing w:before="40"/>
              <w:ind w:left="184" w:right="173"/>
              <w:jc w:val="center"/>
              <w:rPr>
                <w:sz w:val="24"/>
              </w:rPr>
            </w:pPr>
            <w:r w:rsidRPr="006552E8">
              <w:rPr>
                <w:sz w:val="24"/>
              </w:rPr>
              <w:t>Yüzde</w:t>
            </w:r>
          </w:p>
        </w:tc>
        <w:tc>
          <w:tcPr>
            <w:tcW w:w="1418" w:type="dxa"/>
          </w:tcPr>
          <w:p w14:paraId="04EE8E3A" w14:textId="77777777" w:rsidR="00052151" w:rsidRPr="006552E8" w:rsidRDefault="00D3649C">
            <w:pPr>
              <w:pStyle w:val="TableParagraph"/>
              <w:spacing w:before="40"/>
              <w:ind w:left="157" w:right="149"/>
              <w:jc w:val="center"/>
              <w:rPr>
                <w:sz w:val="24"/>
              </w:rPr>
            </w:pPr>
            <w:r w:rsidRPr="006552E8">
              <w:rPr>
                <w:sz w:val="24"/>
              </w:rPr>
              <w:t>Girişimcilik</w:t>
            </w:r>
          </w:p>
        </w:tc>
        <w:tc>
          <w:tcPr>
            <w:tcW w:w="6375" w:type="dxa"/>
          </w:tcPr>
          <w:p w14:paraId="4ED2F18E" w14:textId="77777777" w:rsidR="00052151" w:rsidRPr="006552E8" w:rsidRDefault="00D3649C">
            <w:pPr>
              <w:pStyle w:val="TableParagraph"/>
              <w:spacing w:before="40"/>
              <w:ind w:left="108"/>
              <w:rPr>
                <w:sz w:val="24"/>
              </w:rPr>
            </w:pPr>
            <w:r w:rsidRPr="006552E8">
              <w:rPr>
                <w:sz w:val="24"/>
              </w:rPr>
              <w:t>Akredite laboratuvarların toplam laboratuvarlara oranını ifade eder.</w:t>
            </w:r>
          </w:p>
        </w:tc>
        <w:tc>
          <w:tcPr>
            <w:tcW w:w="1560" w:type="dxa"/>
          </w:tcPr>
          <w:p w14:paraId="0D89AE0E" w14:textId="77777777" w:rsidR="00052151" w:rsidRPr="006552E8" w:rsidRDefault="00D3649C">
            <w:pPr>
              <w:pStyle w:val="TableParagraph"/>
              <w:spacing w:before="40"/>
              <w:ind w:left="185" w:right="170"/>
              <w:jc w:val="center"/>
              <w:rPr>
                <w:sz w:val="24"/>
              </w:rPr>
            </w:pPr>
            <w:r w:rsidRPr="006552E8">
              <w:rPr>
                <w:sz w:val="24"/>
              </w:rPr>
              <w:t>Artış</w:t>
            </w:r>
          </w:p>
        </w:tc>
      </w:tr>
      <w:tr w:rsidR="00052151" w:rsidRPr="006552E8" w14:paraId="007A9278" w14:textId="77777777">
        <w:trPr>
          <w:trHeight w:val="666"/>
        </w:trPr>
        <w:tc>
          <w:tcPr>
            <w:tcW w:w="567" w:type="dxa"/>
            <w:shd w:val="clear" w:color="auto" w:fill="4AACC5"/>
          </w:tcPr>
          <w:p w14:paraId="39A7E801" w14:textId="77777777" w:rsidR="00052151" w:rsidRPr="006552E8" w:rsidRDefault="00D3649C">
            <w:pPr>
              <w:pStyle w:val="TableParagraph"/>
              <w:spacing w:before="37"/>
              <w:ind w:left="88" w:right="63"/>
              <w:jc w:val="center"/>
              <w:rPr>
                <w:b/>
                <w:sz w:val="24"/>
              </w:rPr>
            </w:pPr>
            <w:r w:rsidRPr="006552E8">
              <w:rPr>
                <w:b/>
                <w:color w:val="FFFFFF"/>
                <w:sz w:val="24"/>
              </w:rPr>
              <w:t>101</w:t>
            </w:r>
          </w:p>
        </w:tc>
        <w:tc>
          <w:tcPr>
            <w:tcW w:w="3658" w:type="dxa"/>
          </w:tcPr>
          <w:p w14:paraId="797C3AB6" w14:textId="77777777" w:rsidR="00052151" w:rsidRPr="006552E8" w:rsidRDefault="00D3649C">
            <w:pPr>
              <w:pStyle w:val="TableParagraph"/>
              <w:spacing w:before="40"/>
              <w:ind w:left="107" w:right="608"/>
              <w:rPr>
                <w:sz w:val="24"/>
              </w:rPr>
            </w:pPr>
            <w:r w:rsidRPr="006552E8">
              <w:rPr>
                <w:sz w:val="24"/>
              </w:rPr>
              <w:t>Girişimcilik konusunda verilen danışmanlık hizmeti sayısı</w:t>
            </w:r>
          </w:p>
        </w:tc>
        <w:tc>
          <w:tcPr>
            <w:tcW w:w="991" w:type="dxa"/>
          </w:tcPr>
          <w:p w14:paraId="2DE55BD8"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53012D88"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6F3C9FDB" w14:textId="77777777" w:rsidR="00052151" w:rsidRPr="006552E8" w:rsidRDefault="00D3649C">
            <w:pPr>
              <w:pStyle w:val="TableParagraph"/>
              <w:spacing w:before="40"/>
              <w:ind w:left="108"/>
              <w:rPr>
                <w:sz w:val="24"/>
              </w:rPr>
            </w:pPr>
            <w:r w:rsidRPr="006552E8">
              <w:rPr>
                <w:sz w:val="24"/>
              </w:rPr>
              <w:t>Özel sektör kuruluşlarına girişimciliğe dair verilen danışmanlık hizmeti sayısını ifade eder.</w:t>
            </w:r>
          </w:p>
        </w:tc>
        <w:tc>
          <w:tcPr>
            <w:tcW w:w="1560" w:type="dxa"/>
          </w:tcPr>
          <w:p w14:paraId="03CD9284"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1034003F" w14:textId="77777777">
        <w:trPr>
          <w:trHeight w:val="664"/>
        </w:trPr>
        <w:tc>
          <w:tcPr>
            <w:tcW w:w="567" w:type="dxa"/>
            <w:shd w:val="clear" w:color="auto" w:fill="4AACC5"/>
          </w:tcPr>
          <w:p w14:paraId="7951C820" w14:textId="77777777" w:rsidR="00052151" w:rsidRPr="006552E8" w:rsidRDefault="00D3649C">
            <w:pPr>
              <w:pStyle w:val="TableParagraph"/>
              <w:spacing w:before="37"/>
              <w:ind w:left="88" w:right="63"/>
              <w:jc w:val="center"/>
              <w:rPr>
                <w:b/>
                <w:sz w:val="24"/>
              </w:rPr>
            </w:pPr>
            <w:r w:rsidRPr="006552E8">
              <w:rPr>
                <w:b/>
                <w:color w:val="FFFFFF"/>
                <w:sz w:val="24"/>
              </w:rPr>
              <w:t>102</w:t>
            </w:r>
          </w:p>
        </w:tc>
        <w:tc>
          <w:tcPr>
            <w:tcW w:w="3658" w:type="dxa"/>
          </w:tcPr>
          <w:p w14:paraId="51777F38" w14:textId="77777777" w:rsidR="00052151" w:rsidRPr="006552E8" w:rsidRDefault="00D3649C">
            <w:pPr>
              <w:pStyle w:val="TableParagraph"/>
              <w:spacing w:before="37"/>
              <w:ind w:left="107"/>
              <w:rPr>
                <w:sz w:val="24"/>
              </w:rPr>
            </w:pPr>
            <w:r w:rsidRPr="006552E8">
              <w:rPr>
                <w:sz w:val="24"/>
              </w:rPr>
              <w:t>Ticarileşmiş patent oranı</w:t>
            </w:r>
          </w:p>
        </w:tc>
        <w:tc>
          <w:tcPr>
            <w:tcW w:w="991" w:type="dxa"/>
          </w:tcPr>
          <w:p w14:paraId="705855A4" w14:textId="77777777" w:rsidR="00052151" w:rsidRPr="006552E8" w:rsidRDefault="00D3649C">
            <w:pPr>
              <w:pStyle w:val="TableParagraph"/>
              <w:spacing w:before="37"/>
              <w:ind w:left="184" w:right="173"/>
              <w:jc w:val="center"/>
              <w:rPr>
                <w:sz w:val="24"/>
              </w:rPr>
            </w:pPr>
            <w:r w:rsidRPr="006552E8">
              <w:rPr>
                <w:sz w:val="24"/>
              </w:rPr>
              <w:t>Yüzde</w:t>
            </w:r>
          </w:p>
        </w:tc>
        <w:tc>
          <w:tcPr>
            <w:tcW w:w="1418" w:type="dxa"/>
          </w:tcPr>
          <w:p w14:paraId="07DA6DAA"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61ADDA9D" w14:textId="77777777" w:rsidR="00052151" w:rsidRPr="006552E8" w:rsidRDefault="00D3649C">
            <w:pPr>
              <w:pStyle w:val="TableParagraph"/>
              <w:spacing w:before="40"/>
              <w:ind w:left="108" w:right="80"/>
              <w:rPr>
                <w:sz w:val="24"/>
              </w:rPr>
            </w:pPr>
            <w:r w:rsidRPr="006552E8">
              <w:rPr>
                <w:sz w:val="24"/>
              </w:rPr>
              <w:t>Ticarileşmiş patent sayısının toplam patent sayısına oranını ifade eder.</w:t>
            </w:r>
          </w:p>
        </w:tc>
        <w:tc>
          <w:tcPr>
            <w:tcW w:w="1560" w:type="dxa"/>
          </w:tcPr>
          <w:p w14:paraId="65A89A4A"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34C9015C" w14:textId="77777777">
        <w:trPr>
          <w:trHeight w:val="667"/>
        </w:trPr>
        <w:tc>
          <w:tcPr>
            <w:tcW w:w="567" w:type="dxa"/>
            <w:shd w:val="clear" w:color="auto" w:fill="4AACC5"/>
          </w:tcPr>
          <w:p w14:paraId="35FA31ED" w14:textId="77777777" w:rsidR="00052151" w:rsidRPr="006552E8" w:rsidRDefault="00D3649C">
            <w:pPr>
              <w:pStyle w:val="TableParagraph"/>
              <w:spacing w:before="40"/>
              <w:ind w:left="88" w:right="63"/>
              <w:jc w:val="center"/>
              <w:rPr>
                <w:b/>
                <w:sz w:val="24"/>
              </w:rPr>
            </w:pPr>
            <w:r w:rsidRPr="006552E8">
              <w:rPr>
                <w:b/>
                <w:color w:val="FFFFFF"/>
                <w:sz w:val="24"/>
              </w:rPr>
              <w:t>103</w:t>
            </w:r>
          </w:p>
        </w:tc>
        <w:tc>
          <w:tcPr>
            <w:tcW w:w="3658" w:type="dxa"/>
          </w:tcPr>
          <w:p w14:paraId="5A5A1E0C" w14:textId="77777777" w:rsidR="00052151" w:rsidRPr="006552E8" w:rsidRDefault="00D3649C">
            <w:pPr>
              <w:pStyle w:val="TableParagraph"/>
              <w:spacing w:before="40"/>
              <w:ind w:left="107"/>
              <w:rPr>
                <w:sz w:val="24"/>
              </w:rPr>
            </w:pPr>
            <w:r w:rsidRPr="006552E8">
              <w:rPr>
                <w:sz w:val="24"/>
              </w:rPr>
              <w:t>Üretime dönüşen proje oranı</w:t>
            </w:r>
          </w:p>
        </w:tc>
        <w:tc>
          <w:tcPr>
            <w:tcW w:w="991" w:type="dxa"/>
          </w:tcPr>
          <w:p w14:paraId="4E3FA11A" w14:textId="77777777" w:rsidR="00052151" w:rsidRPr="006552E8" w:rsidRDefault="00D3649C">
            <w:pPr>
              <w:pStyle w:val="TableParagraph"/>
              <w:spacing w:before="40"/>
              <w:ind w:left="184" w:right="173"/>
              <w:jc w:val="center"/>
              <w:rPr>
                <w:sz w:val="24"/>
              </w:rPr>
            </w:pPr>
            <w:r w:rsidRPr="006552E8">
              <w:rPr>
                <w:sz w:val="24"/>
              </w:rPr>
              <w:t>Yüzde</w:t>
            </w:r>
          </w:p>
        </w:tc>
        <w:tc>
          <w:tcPr>
            <w:tcW w:w="1418" w:type="dxa"/>
          </w:tcPr>
          <w:p w14:paraId="7A144E1D" w14:textId="77777777" w:rsidR="00052151" w:rsidRPr="006552E8" w:rsidRDefault="00D3649C">
            <w:pPr>
              <w:pStyle w:val="TableParagraph"/>
              <w:spacing w:before="40"/>
              <w:ind w:left="157" w:right="149"/>
              <w:jc w:val="center"/>
              <w:rPr>
                <w:sz w:val="24"/>
              </w:rPr>
            </w:pPr>
            <w:r w:rsidRPr="006552E8">
              <w:rPr>
                <w:sz w:val="24"/>
              </w:rPr>
              <w:t>Girişimcilik</w:t>
            </w:r>
          </w:p>
        </w:tc>
        <w:tc>
          <w:tcPr>
            <w:tcW w:w="6375" w:type="dxa"/>
          </w:tcPr>
          <w:p w14:paraId="7805AF69" w14:textId="77777777" w:rsidR="00052151" w:rsidRPr="006552E8" w:rsidRDefault="00D3649C">
            <w:pPr>
              <w:pStyle w:val="TableParagraph"/>
              <w:spacing w:before="40"/>
              <w:ind w:left="108" w:right="86"/>
              <w:rPr>
                <w:sz w:val="24"/>
              </w:rPr>
            </w:pPr>
            <w:r w:rsidRPr="006552E8">
              <w:rPr>
                <w:sz w:val="24"/>
              </w:rPr>
              <w:t>Üniversitenin kendi bünyesinde yürüttüğü ve/veya desteklediği projelerden üretime dönüşenlerin oranını ifade eder.</w:t>
            </w:r>
          </w:p>
        </w:tc>
        <w:tc>
          <w:tcPr>
            <w:tcW w:w="1560" w:type="dxa"/>
          </w:tcPr>
          <w:p w14:paraId="0D27392C" w14:textId="77777777" w:rsidR="00052151" w:rsidRPr="006552E8" w:rsidRDefault="00D3649C">
            <w:pPr>
              <w:pStyle w:val="TableParagraph"/>
              <w:spacing w:before="40"/>
              <w:ind w:left="185" w:right="170"/>
              <w:jc w:val="center"/>
              <w:rPr>
                <w:sz w:val="24"/>
              </w:rPr>
            </w:pPr>
            <w:r w:rsidRPr="006552E8">
              <w:rPr>
                <w:sz w:val="24"/>
              </w:rPr>
              <w:t>Artış</w:t>
            </w:r>
          </w:p>
        </w:tc>
      </w:tr>
      <w:tr w:rsidR="00052151" w:rsidRPr="006552E8" w14:paraId="4994260E" w14:textId="77777777">
        <w:trPr>
          <w:trHeight w:val="666"/>
        </w:trPr>
        <w:tc>
          <w:tcPr>
            <w:tcW w:w="567" w:type="dxa"/>
            <w:shd w:val="clear" w:color="auto" w:fill="4AACC5"/>
          </w:tcPr>
          <w:p w14:paraId="1E45FEFD" w14:textId="77777777" w:rsidR="00052151" w:rsidRPr="006552E8" w:rsidRDefault="00D3649C">
            <w:pPr>
              <w:pStyle w:val="TableParagraph"/>
              <w:spacing w:before="37"/>
              <w:ind w:left="88" w:right="63"/>
              <w:jc w:val="center"/>
              <w:rPr>
                <w:b/>
                <w:sz w:val="24"/>
              </w:rPr>
            </w:pPr>
            <w:r w:rsidRPr="006552E8">
              <w:rPr>
                <w:b/>
                <w:color w:val="FFFFFF"/>
                <w:sz w:val="24"/>
              </w:rPr>
              <w:t>104</w:t>
            </w:r>
          </w:p>
        </w:tc>
        <w:tc>
          <w:tcPr>
            <w:tcW w:w="3658" w:type="dxa"/>
          </w:tcPr>
          <w:p w14:paraId="7E53FE35" w14:textId="77777777" w:rsidR="00052151" w:rsidRPr="006552E8" w:rsidRDefault="00D3649C">
            <w:pPr>
              <w:pStyle w:val="TableParagraph"/>
              <w:spacing w:before="40"/>
              <w:ind w:left="107" w:right="477"/>
              <w:rPr>
                <w:sz w:val="24"/>
              </w:rPr>
            </w:pPr>
            <w:r w:rsidRPr="006552E8">
              <w:rPr>
                <w:sz w:val="24"/>
              </w:rPr>
              <w:t>Yenilikçilik ve girişimcilik temalı ders sayısı</w:t>
            </w:r>
          </w:p>
        </w:tc>
        <w:tc>
          <w:tcPr>
            <w:tcW w:w="991" w:type="dxa"/>
          </w:tcPr>
          <w:p w14:paraId="774C3056"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40E74176"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02C72D34" w14:textId="77777777" w:rsidR="00052151" w:rsidRPr="006552E8" w:rsidRDefault="00D3649C">
            <w:pPr>
              <w:pStyle w:val="TableParagraph"/>
              <w:spacing w:before="37"/>
              <w:ind w:left="108"/>
              <w:rPr>
                <w:sz w:val="24"/>
              </w:rPr>
            </w:pPr>
            <w:r w:rsidRPr="006552E8">
              <w:rPr>
                <w:sz w:val="24"/>
              </w:rPr>
              <w:t>Yenilikçilik ve girişimcilik temalı ders sayısını ifade eder.</w:t>
            </w:r>
          </w:p>
        </w:tc>
        <w:tc>
          <w:tcPr>
            <w:tcW w:w="1560" w:type="dxa"/>
          </w:tcPr>
          <w:p w14:paraId="2E1DD57F"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17048504" w14:textId="77777777">
        <w:trPr>
          <w:trHeight w:val="664"/>
        </w:trPr>
        <w:tc>
          <w:tcPr>
            <w:tcW w:w="567" w:type="dxa"/>
            <w:shd w:val="clear" w:color="auto" w:fill="4AACC5"/>
          </w:tcPr>
          <w:p w14:paraId="5384CB6A" w14:textId="77777777" w:rsidR="00052151" w:rsidRPr="006552E8" w:rsidRDefault="00D3649C">
            <w:pPr>
              <w:pStyle w:val="TableParagraph"/>
              <w:spacing w:before="37"/>
              <w:ind w:left="88" w:right="63"/>
              <w:jc w:val="center"/>
              <w:rPr>
                <w:b/>
                <w:sz w:val="24"/>
              </w:rPr>
            </w:pPr>
            <w:r w:rsidRPr="006552E8">
              <w:rPr>
                <w:b/>
                <w:color w:val="FFFFFF"/>
                <w:sz w:val="24"/>
              </w:rPr>
              <w:t>105</w:t>
            </w:r>
          </w:p>
        </w:tc>
        <w:tc>
          <w:tcPr>
            <w:tcW w:w="3658" w:type="dxa"/>
          </w:tcPr>
          <w:p w14:paraId="287C83AA" w14:textId="77777777" w:rsidR="00052151" w:rsidRPr="006552E8" w:rsidRDefault="00D3649C">
            <w:pPr>
              <w:pStyle w:val="TableParagraph"/>
              <w:spacing w:before="40"/>
              <w:ind w:left="107" w:right="226"/>
              <w:rPr>
                <w:sz w:val="24"/>
              </w:rPr>
            </w:pPr>
            <w:r w:rsidRPr="006552E8">
              <w:rPr>
                <w:sz w:val="24"/>
              </w:rPr>
              <w:t>Girişimcilik sertifikası alan öğrenci sayısı</w:t>
            </w:r>
          </w:p>
        </w:tc>
        <w:tc>
          <w:tcPr>
            <w:tcW w:w="991" w:type="dxa"/>
          </w:tcPr>
          <w:p w14:paraId="4BD3E8A6"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1B91049E"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256AF2D9" w14:textId="77777777" w:rsidR="00052151" w:rsidRPr="006552E8" w:rsidRDefault="00D3649C">
            <w:pPr>
              <w:pStyle w:val="TableParagraph"/>
              <w:spacing w:before="40"/>
              <w:ind w:left="108"/>
              <w:rPr>
                <w:sz w:val="24"/>
              </w:rPr>
            </w:pPr>
            <w:r w:rsidRPr="006552E8">
              <w:rPr>
                <w:sz w:val="24"/>
              </w:rPr>
              <w:t>KOSGEB aracılığıyla girişimcilik sertifikası alan öğrenci sayısını ifade eder.</w:t>
            </w:r>
          </w:p>
        </w:tc>
        <w:tc>
          <w:tcPr>
            <w:tcW w:w="1560" w:type="dxa"/>
          </w:tcPr>
          <w:p w14:paraId="12F33352"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62C32D09" w14:textId="77777777">
        <w:trPr>
          <w:trHeight w:val="666"/>
        </w:trPr>
        <w:tc>
          <w:tcPr>
            <w:tcW w:w="567" w:type="dxa"/>
            <w:shd w:val="clear" w:color="auto" w:fill="4AACC5"/>
          </w:tcPr>
          <w:p w14:paraId="236FB515" w14:textId="77777777" w:rsidR="00052151" w:rsidRPr="006552E8" w:rsidRDefault="00D3649C">
            <w:pPr>
              <w:pStyle w:val="TableParagraph"/>
              <w:spacing w:before="37"/>
              <w:ind w:left="88" w:right="63"/>
              <w:jc w:val="center"/>
              <w:rPr>
                <w:b/>
                <w:sz w:val="24"/>
              </w:rPr>
            </w:pPr>
            <w:r w:rsidRPr="006552E8">
              <w:rPr>
                <w:b/>
                <w:color w:val="FFFFFF"/>
                <w:sz w:val="24"/>
              </w:rPr>
              <w:t>106</w:t>
            </w:r>
          </w:p>
        </w:tc>
        <w:tc>
          <w:tcPr>
            <w:tcW w:w="3658" w:type="dxa"/>
          </w:tcPr>
          <w:p w14:paraId="0F82BD2D" w14:textId="77777777" w:rsidR="00052151" w:rsidRPr="006552E8" w:rsidRDefault="00D3649C">
            <w:pPr>
              <w:pStyle w:val="TableParagraph"/>
              <w:spacing w:before="40"/>
              <w:ind w:left="107"/>
              <w:rPr>
                <w:sz w:val="24"/>
              </w:rPr>
            </w:pPr>
            <w:r w:rsidRPr="006552E8">
              <w:rPr>
                <w:sz w:val="24"/>
              </w:rPr>
              <w:t>Girişimcilik temalı öğrenci</w:t>
            </w:r>
          </w:p>
          <w:p w14:paraId="25A012F5" w14:textId="77777777" w:rsidR="00052151" w:rsidRPr="006552E8" w:rsidRDefault="00D3649C">
            <w:pPr>
              <w:pStyle w:val="TableParagraph"/>
              <w:ind w:left="107"/>
              <w:rPr>
                <w:sz w:val="24"/>
              </w:rPr>
            </w:pPr>
            <w:r w:rsidRPr="006552E8">
              <w:rPr>
                <w:sz w:val="24"/>
              </w:rPr>
              <w:t>gruplarına üye öğrenci sayısı</w:t>
            </w:r>
          </w:p>
        </w:tc>
        <w:tc>
          <w:tcPr>
            <w:tcW w:w="991" w:type="dxa"/>
          </w:tcPr>
          <w:p w14:paraId="09040FE8"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7BE2F505"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4CDEB46E" w14:textId="77777777" w:rsidR="00052151" w:rsidRPr="006552E8" w:rsidRDefault="00D3649C">
            <w:pPr>
              <w:pStyle w:val="TableParagraph"/>
              <w:spacing w:before="40"/>
              <w:ind w:left="108"/>
              <w:rPr>
                <w:sz w:val="24"/>
              </w:rPr>
            </w:pPr>
            <w:r w:rsidRPr="006552E8">
              <w:rPr>
                <w:sz w:val="24"/>
              </w:rPr>
              <w:t>Temel kuruluş amacı girişimcilik olan topluluklara üye öğrenci sayısını ifade eder.</w:t>
            </w:r>
          </w:p>
        </w:tc>
        <w:tc>
          <w:tcPr>
            <w:tcW w:w="1560" w:type="dxa"/>
          </w:tcPr>
          <w:p w14:paraId="16BCC44B"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359621FE" w14:textId="77777777">
        <w:trPr>
          <w:trHeight w:val="667"/>
        </w:trPr>
        <w:tc>
          <w:tcPr>
            <w:tcW w:w="567" w:type="dxa"/>
            <w:shd w:val="clear" w:color="auto" w:fill="4AACC5"/>
          </w:tcPr>
          <w:p w14:paraId="74A3B085" w14:textId="77777777" w:rsidR="00052151" w:rsidRPr="006552E8" w:rsidRDefault="00D3649C">
            <w:pPr>
              <w:pStyle w:val="TableParagraph"/>
              <w:spacing w:before="38"/>
              <w:ind w:left="88" w:right="63"/>
              <w:jc w:val="center"/>
              <w:rPr>
                <w:b/>
                <w:sz w:val="24"/>
              </w:rPr>
            </w:pPr>
            <w:r w:rsidRPr="006552E8">
              <w:rPr>
                <w:b/>
                <w:color w:val="FFFFFF"/>
                <w:sz w:val="24"/>
              </w:rPr>
              <w:t>107</w:t>
            </w:r>
          </w:p>
        </w:tc>
        <w:tc>
          <w:tcPr>
            <w:tcW w:w="3658" w:type="dxa"/>
          </w:tcPr>
          <w:p w14:paraId="46B7E0FE" w14:textId="77777777" w:rsidR="00052151" w:rsidRPr="006552E8" w:rsidRDefault="00D3649C">
            <w:pPr>
              <w:pStyle w:val="TableParagraph"/>
              <w:spacing w:before="38"/>
              <w:ind w:left="107"/>
              <w:rPr>
                <w:sz w:val="24"/>
              </w:rPr>
            </w:pPr>
            <w:r w:rsidRPr="006552E8">
              <w:rPr>
                <w:sz w:val="24"/>
              </w:rPr>
              <w:t>Staj imkânı sağlanan öğrenci sayısı</w:t>
            </w:r>
          </w:p>
        </w:tc>
        <w:tc>
          <w:tcPr>
            <w:tcW w:w="991" w:type="dxa"/>
          </w:tcPr>
          <w:p w14:paraId="173F41B9" w14:textId="77777777" w:rsidR="00052151" w:rsidRPr="006552E8" w:rsidRDefault="00D3649C">
            <w:pPr>
              <w:pStyle w:val="TableParagraph"/>
              <w:spacing w:before="38"/>
              <w:ind w:left="180" w:right="173"/>
              <w:jc w:val="center"/>
              <w:rPr>
                <w:sz w:val="24"/>
              </w:rPr>
            </w:pPr>
            <w:r w:rsidRPr="006552E8">
              <w:rPr>
                <w:sz w:val="24"/>
              </w:rPr>
              <w:t>Sayı</w:t>
            </w:r>
          </w:p>
        </w:tc>
        <w:tc>
          <w:tcPr>
            <w:tcW w:w="1418" w:type="dxa"/>
          </w:tcPr>
          <w:p w14:paraId="70C91AB0" w14:textId="77777777" w:rsidR="00052151" w:rsidRPr="006552E8" w:rsidRDefault="00D3649C">
            <w:pPr>
              <w:pStyle w:val="TableParagraph"/>
              <w:spacing w:before="40"/>
              <w:ind w:left="403" w:right="102" w:hanging="272"/>
              <w:rPr>
                <w:sz w:val="24"/>
              </w:rPr>
            </w:pPr>
            <w:r w:rsidRPr="006552E8">
              <w:rPr>
                <w:sz w:val="24"/>
              </w:rPr>
              <w:t>Girişimcilik/ Eğitim</w:t>
            </w:r>
          </w:p>
        </w:tc>
        <w:tc>
          <w:tcPr>
            <w:tcW w:w="6375" w:type="dxa"/>
          </w:tcPr>
          <w:p w14:paraId="6E11D2E3" w14:textId="77777777" w:rsidR="00052151" w:rsidRPr="006552E8" w:rsidRDefault="00D3649C">
            <w:pPr>
              <w:pStyle w:val="TableParagraph"/>
              <w:spacing w:before="40"/>
              <w:ind w:left="108"/>
              <w:rPr>
                <w:sz w:val="24"/>
              </w:rPr>
            </w:pPr>
            <w:r w:rsidRPr="006552E8">
              <w:rPr>
                <w:sz w:val="24"/>
              </w:rPr>
              <w:t>Üniversite tarafından özel sektör kuruluşlarında staj imkânı sağlanan öğrenci sayısını ifade eder.</w:t>
            </w:r>
          </w:p>
        </w:tc>
        <w:tc>
          <w:tcPr>
            <w:tcW w:w="1560" w:type="dxa"/>
          </w:tcPr>
          <w:p w14:paraId="3CD43F88" w14:textId="77777777" w:rsidR="00052151" w:rsidRPr="006552E8" w:rsidRDefault="00D3649C">
            <w:pPr>
              <w:pStyle w:val="TableParagraph"/>
              <w:spacing w:before="38"/>
              <w:ind w:left="185" w:right="170"/>
              <w:jc w:val="center"/>
              <w:rPr>
                <w:sz w:val="24"/>
              </w:rPr>
            </w:pPr>
            <w:r w:rsidRPr="006552E8">
              <w:rPr>
                <w:sz w:val="24"/>
              </w:rPr>
              <w:t>Artış</w:t>
            </w:r>
          </w:p>
        </w:tc>
      </w:tr>
      <w:tr w:rsidR="00052151" w:rsidRPr="006552E8" w14:paraId="7225DFBA" w14:textId="77777777">
        <w:trPr>
          <w:trHeight w:val="664"/>
        </w:trPr>
        <w:tc>
          <w:tcPr>
            <w:tcW w:w="567" w:type="dxa"/>
            <w:shd w:val="clear" w:color="auto" w:fill="4AACC5"/>
          </w:tcPr>
          <w:p w14:paraId="5BA2E217" w14:textId="77777777" w:rsidR="00052151" w:rsidRPr="006552E8" w:rsidRDefault="00D3649C">
            <w:pPr>
              <w:pStyle w:val="TableParagraph"/>
              <w:spacing w:before="37"/>
              <w:ind w:left="88" w:right="63"/>
              <w:jc w:val="center"/>
              <w:rPr>
                <w:b/>
                <w:sz w:val="24"/>
              </w:rPr>
            </w:pPr>
            <w:r w:rsidRPr="006552E8">
              <w:rPr>
                <w:b/>
                <w:color w:val="FFFFFF"/>
                <w:sz w:val="24"/>
              </w:rPr>
              <w:lastRenderedPageBreak/>
              <w:t>108</w:t>
            </w:r>
          </w:p>
        </w:tc>
        <w:tc>
          <w:tcPr>
            <w:tcW w:w="3658" w:type="dxa"/>
          </w:tcPr>
          <w:p w14:paraId="12C87DE0" w14:textId="77777777" w:rsidR="00052151" w:rsidRPr="006552E8" w:rsidRDefault="00D3649C">
            <w:pPr>
              <w:pStyle w:val="TableParagraph"/>
              <w:spacing w:before="37"/>
              <w:ind w:left="107"/>
              <w:rPr>
                <w:sz w:val="24"/>
              </w:rPr>
            </w:pPr>
            <w:r w:rsidRPr="006552E8">
              <w:rPr>
                <w:sz w:val="24"/>
              </w:rPr>
              <w:t>Girişimcilik temalı gezi sayısı</w:t>
            </w:r>
          </w:p>
        </w:tc>
        <w:tc>
          <w:tcPr>
            <w:tcW w:w="991" w:type="dxa"/>
          </w:tcPr>
          <w:p w14:paraId="3091B4F8"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60D86994" w14:textId="77777777" w:rsidR="00052151" w:rsidRPr="006552E8" w:rsidRDefault="00D3649C">
            <w:pPr>
              <w:pStyle w:val="TableParagraph"/>
              <w:spacing w:before="37"/>
              <w:ind w:left="157" w:right="149"/>
              <w:jc w:val="center"/>
              <w:rPr>
                <w:sz w:val="24"/>
              </w:rPr>
            </w:pPr>
            <w:r w:rsidRPr="006552E8">
              <w:rPr>
                <w:sz w:val="24"/>
              </w:rPr>
              <w:t>Girişimcilik</w:t>
            </w:r>
          </w:p>
        </w:tc>
        <w:tc>
          <w:tcPr>
            <w:tcW w:w="6375" w:type="dxa"/>
          </w:tcPr>
          <w:p w14:paraId="69574AA6" w14:textId="77777777" w:rsidR="00052151" w:rsidRPr="006552E8" w:rsidRDefault="00D3649C">
            <w:pPr>
              <w:pStyle w:val="TableParagraph"/>
              <w:spacing w:before="37"/>
              <w:ind w:left="108"/>
              <w:rPr>
                <w:sz w:val="24"/>
              </w:rPr>
            </w:pPr>
            <w:r w:rsidRPr="006552E8">
              <w:rPr>
                <w:sz w:val="24"/>
              </w:rPr>
              <w:t>Üniversite bünyesinde düzenlenen girişimcilik temalı gezisi sayısını ifade eder.</w:t>
            </w:r>
          </w:p>
        </w:tc>
        <w:tc>
          <w:tcPr>
            <w:tcW w:w="1560" w:type="dxa"/>
          </w:tcPr>
          <w:p w14:paraId="54D7B41F" w14:textId="77777777" w:rsidR="00052151" w:rsidRPr="006552E8" w:rsidRDefault="00D3649C">
            <w:pPr>
              <w:pStyle w:val="TableParagraph"/>
              <w:spacing w:before="37"/>
              <w:ind w:left="185" w:right="170"/>
              <w:jc w:val="center"/>
              <w:rPr>
                <w:sz w:val="24"/>
              </w:rPr>
            </w:pPr>
            <w:r w:rsidRPr="006552E8">
              <w:rPr>
                <w:sz w:val="24"/>
              </w:rPr>
              <w:t>Artış</w:t>
            </w:r>
          </w:p>
        </w:tc>
      </w:tr>
    </w:tbl>
    <w:p w14:paraId="3204D3F0" w14:textId="77777777" w:rsidR="00052151" w:rsidRPr="006552E8" w:rsidRDefault="00BD5B54">
      <w:pPr>
        <w:pStyle w:val="GvdeMetni"/>
        <w:spacing w:before="1"/>
        <w:rPr>
          <w:b/>
          <w:sz w:val="14"/>
        </w:rPr>
      </w:pPr>
      <w:r w:rsidRPr="006552E8">
        <w:rPr>
          <w:noProof/>
          <w:lang w:eastAsia="tr-TR"/>
        </w:rPr>
        <mc:AlternateContent>
          <mc:Choice Requires="wpg">
            <w:drawing>
              <wp:anchor distT="0" distB="0" distL="0" distR="0" simplePos="0" relativeHeight="487838720" behindDoc="1" locked="0" layoutInCell="1" allowOverlap="1" wp14:anchorId="612CA666" wp14:editId="08F880EF">
                <wp:simplePos x="0" y="0"/>
                <wp:positionH relativeFrom="page">
                  <wp:posOffset>882650</wp:posOffset>
                </wp:positionH>
                <wp:positionV relativeFrom="paragraph">
                  <wp:posOffset>133985</wp:posOffset>
                </wp:positionV>
                <wp:extent cx="8925560" cy="184785"/>
                <wp:effectExtent l="0" t="0" r="0" b="0"/>
                <wp:wrapTopAndBottom/>
                <wp:docPr id="87"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211"/>
                          <a:chExt cx="14056" cy="291"/>
                        </a:xfrm>
                      </wpg:grpSpPr>
                      <wps:wsp>
                        <wps:cNvPr id="88" name="Rectangle 80"/>
                        <wps:cNvSpPr>
                          <a:spLocks/>
                        </wps:cNvSpPr>
                        <wps:spPr bwMode="auto">
                          <a:xfrm>
                            <a:off x="1389" y="220"/>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9"/>
                        <wps:cNvSpPr>
                          <a:spLocks/>
                        </wps:cNvSpPr>
                        <wps:spPr bwMode="auto">
                          <a:xfrm>
                            <a:off x="1389" y="211"/>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Text Box 78"/>
                        <wps:cNvSpPr txBox="1">
                          <a:spLocks/>
                        </wps:cNvSpPr>
                        <wps:spPr bwMode="auto">
                          <a:xfrm>
                            <a:off x="1418" y="277"/>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672D7"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91" name="Text Box 77"/>
                        <wps:cNvSpPr txBox="1">
                          <a:spLocks/>
                        </wps:cNvSpPr>
                        <wps:spPr bwMode="auto">
                          <a:xfrm>
                            <a:off x="15057" y="261"/>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93D8" w14:textId="77777777" w:rsidR="00786CD5" w:rsidRDefault="00786CD5">
                              <w:pPr>
                                <w:spacing w:line="240" w:lineRule="exact"/>
                                <w:rPr>
                                  <w:sz w:val="24"/>
                                </w:rPr>
                              </w:pPr>
                              <w:r>
                                <w:rPr>
                                  <w:color w:val="FFFFFF"/>
                                  <w:sz w:val="24"/>
                                  <w:shd w:val="clear" w:color="auto" w:fill="30849B"/>
                                </w:rPr>
                                <w:t>112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CA666" id="Group 76" o:spid="_x0000_s1399" style="position:absolute;margin-left:69.5pt;margin-top:10.55pt;width:702.8pt;height:14.55pt;z-index:-15477760;mso-wrap-distance-left:0;mso-wrap-distance-right:0;mso-position-horizontal-relative:page;mso-position-vertical-relative:text" coordorigin="1390,211"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">
                <v:rect id="Rectangle 80" o:spid="_x0000_s1400" style="position:absolute;left:1389;top:220;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" fillcolor="#30849b" stroked="f">
                  <v:path arrowok="t"/>
                </v:rect>
                <v:rect id="Rectangle 79" o:spid="_x0000_s1401" style="position:absolute;left:1389;top:211;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" fillcolor="black" stroked="f">
                  <v:path arrowok="t"/>
                </v:rect>
                <v:shape id="Text Box 78" o:spid="_x0000_s1402" type="#_x0000_t202" style="position:absolute;left:1418;top:277;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" filled="f" stroked="f">
                  <v:path arrowok="t"/>
                  <v:textbox inset="0,0,0,0">
                    <w:txbxContent>
                      <w:p w14:paraId="2FF672D7" w14:textId="77777777" w:rsidR="00786CD5" w:rsidRDefault="00786CD5">
                        <w:pPr>
                          <w:spacing w:line="180" w:lineRule="exact"/>
                          <w:rPr>
                            <w:b/>
                            <w:sz w:val="18"/>
                          </w:rPr>
                        </w:pPr>
                        <w:r>
                          <w:rPr>
                            <w:b/>
                            <w:color w:val="FFFFFF"/>
                            <w:sz w:val="18"/>
                          </w:rPr>
                          <w:t>Üniversiteler İçin Stratejik Planlama Rehberi</w:t>
                        </w:r>
                      </w:p>
                    </w:txbxContent>
                  </v:textbox>
                </v:shape>
                <v:shape id="Text Box 77" o:spid="_x0000_s1403" type="#_x0000_t202" style="position:absolute;left:15057;top:261;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" filled="f" stroked="f">
                  <v:path arrowok="t"/>
                  <v:textbox inset="0,0,0,0">
                    <w:txbxContent>
                      <w:p w14:paraId="526C93D8" w14:textId="77777777" w:rsidR="00786CD5" w:rsidRDefault="00786CD5">
                        <w:pPr>
                          <w:spacing w:line="240" w:lineRule="exact"/>
                          <w:rPr>
                            <w:sz w:val="24"/>
                          </w:rPr>
                        </w:pPr>
                        <w:r>
                          <w:rPr>
                            <w:color w:val="FFFFFF"/>
                            <w:sz w:val="24"/>
                            <w:shd w:val="clear" w:color="auto" w:fill="30849B"/>
                          </w:rPr>
                          <w:t>112</w:t>
                        </w:r>
                      </w:p>
                    </w:txbxContent>
                  </v:textbox>
                </v:shape>
                <w10:wrap type="topAndBottom" anchorx="page"/>
              </v:group>
            </w:pict>
          </mc:Fallback>
        </mc:AlternateContent>
      </w:r>
    </w:p>
    <w:p w14:paraId="7E437148" w14:textId="77777777" w:rsidR="00052151" w:rsidRPr="006552E8" w:rsidRDefault="00052151">
      <w:pPr>
        <w:rPr>
          <w:sz w:val="14"/>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C5DC1DA"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4076F730" wp14:editId="2EF5C647">
                <wp:extent cx="8929370" cy="140335"/>
                <wp:effectExtent l="0" t="0" r="0" b="0"/>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DBF67"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4076F730" id="Text Box 75" o:spid="_x0000_s1404"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" fillcolor="#30849b" stroked="f">
                <v:path arrowok="t"/>
                <v:textbox inset="0,0,0,0">
                  <w:txbxContent>
                    <w:p w14:paraId="416DBF67"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33E2BB36" w14:textId="77777777" w:rsidR="00052151" w:rsidRPr="006552E8" w:rsidRDefault="00052151">
      <w:pPr>
        <w:pStyle w:val="GvdeMetni"/>
        <w:rPr>
          <w:b/>
          <w:sz w:val="20"/>
        </w:rPr>
      </w:pPr>
    </w:p>
    <w:p w14:paraId="1C34D991" w14:textId="77777777" w:rsidR="00052151" w:rsidRPr="006552E8" w:rsidRDefault="00052151">
      <w:pPr>
        <w:pStyle w:val="GvdeMetni"/>
        <w:rPr>
          <w:b/>
          <w:sz w:val="20"/>
        </w:rPr>
      </w:pPr>
    </w:p>
    <w:p w14:paraId="328B4613" w14:textId="77777777" w:rsidR="00052151" w:rsidRPr="006552E8" w:rsidRDefault="00052151">
      <w:pPr>
        <w:pStyle w:val="GvdeMetni"/>
        <w:rPr>
          <w:b/>
          <w:sz w:val="20"/>
        </w:rPr>
      </w:pPr>
    </w:p>
    <w:p w14:paraId="240C1BCC" w14:textId="77777777" w:rsidR="00052151" w:rsidRPr="006552E8" w:rsidRDefault="00052151">
      <w:pPr>
        <w:pStyle w:val="GvdeMetni"/>
        <w:rPr>
          <w:b/>
          <w:sz w:val="20"/>
        </w:rPr>
      </w:pPr>
    </w:p>
    <w:p w14:paraId="7F93333A" w14:textId="77777777" w:rsidR="00052151" w:rsidRPr="006552E8" w:rsidRDefault="00052151">
      <w:pPr>
        <w:pStyle w:val="GvdeMetni"/>
        <w:rPr>
          <w:b/>
          <w:sz w:val="20"/>
        </w:rPr>
      </w:pPr>
    </w:p>
    <w:p w14:paraId="4D213B45" w14:textId="77777777" w:rsidR="00052151" w:rsidRPr="006552E8" w:rsidRDefault="00052151">
      <w:pPr>
        <w:pStyle w:val="GvdeMetni"/>
        <w:rPr>
          <w:b/>
          <w:sz w:val="19"/>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1560"/>
      </w:tblGrid>
      <w:tr w:rsidR="00052151" w:rsidRPr="006552E8" w14:paraId="64A4737F" w14:textId="77777777">
        <w:trPr>
          <w:trHeight w:val="707"/>
        </w:trPr>
        <w:tc>
          <w:tcPr>
            <w:tcW w:w="567" w:type="dxa"/>
            <w:shd w:val="clear" w:color="auto" w:fill="4AACC5"/>
          </w:tcPr>
          <w:p w14:paraId="0EEBA202" w14:textId="77777777" w:rsidR="00052151" w:rsidRPr="006552E8" w:rsidRDefault="00D3649C">
            <w:pPr>
              <w:pStyle w:val="TableParagraph"/>
              <w:spacing w:before="208"/>
              <w:ind w:left="88" w:right="139"/>
              <w:jc w:val="center"/>
              <w:rPr>
                <w:b/>
                <w:sz w:val="24"/>
              </w:rPr>
            </w:pPr>
            <w:r w:rsidRPr="006552E8">
              <w:rPr>
                <w:b/>
                <w:color w:val="FFFFFF"/>
                <w:sz w:val="24"/>
              </w:rPr>
              <w:t>No</w:t>
            </w:r>
          </w:p>
        </w:tc>
        <w:tc>
          <w:tcPr>
            <w:tcW w:w="3658" w:type="dxa"/>
            <w:shd w:val="clear" w:color="auto" w:fill="4AACC5"/>
          </w:tcPr>
          <w:p w14:paraId="00B2D556" w14:textId="77777777" w:rsidR="00052151" w:rsidRPr="006552E8" w:rsidRDefault="00D3649C">
            <w:pPr>
              <w:pStyle w:val="TableParagraph"/>
              <w:spacing w:before="208"/>
              <w:ind w:left="606"/>
              <w:rPr>
                <w:b/>
                <w:sz w:val="24"/>
              </w:rPr>
            </w:pPr>
            <w:r w:rsidRPr="006552E8">
              <w:rPr>
                <w:b/>
                <w:color w:val="FFFFFF"/>
                <w:sz w:val="24"/>
              </w:rPr>
              <w:t>Performans Göstergeleri</w:t>
            </w:r>
          </w:p>
        </w:tc>
        <w:tc>
          <w:tcPr>
            <w:tcW w:w="991" w:type="dxa"/>
            <w:shd w:val="clear" w:color="auto" w:fill="4AACC5"/>
          </w:tcPr>
          <w:p w14:paraId="67AEF6F7" w14:textId="77777777" w:rsidR="00052151" w:rsidRPr="006552E8" w:rsidRDefault="00D3649C">
            <w:pPr>
              <w:pStyle w:val="TableParagraph"/>
              <w:spacing w:before="61"/>
              <w:ind w:left="199" w:right="145" w:hanging="29"/>
              <w:rPr>
                <w:b/>
                <w:sz w:val="24"/>
              </w:rPr>
            </w:pPr>
            <w:r w:rsidRPr="006552E8">
              <w:rPr>
                <w:b/>
                <w:color w:val="FFFFFF"/>
                <w:sz w:val="24"/>
              </w:rPr>
              <w:t>Ölçüm Birimi</w:t>
            </w:r>
          </w:p>
        </w:tc>
        <w:tc>
          <w:tcPr>
            <w:tcW w:w="1418" w:type="dxa"/>
            <w:shd w:val="clear" w:color="auto" w:fill="4AACC5"/>
          </w:tcPr>
          <w:p w14:paraId="3E4560CF" w14:textId="77777777" w:rsidR="00052151" w:rsidRPr="006552E8" w:rsidRDefault="00D3649C">
            <w:pPr>
              <w:pStyle w:val="TableParagraph"/>
              <w:spacing w:before="208"/>
              <w:ind w:left="157" w:right="148"/>
              <w:jc w:val="center"/>
              <w:rPr>
                <w:b/>
                <w:sz w:val="24"/>
              </w:rPr>
            </w:pPr>
            <w:r w:rsidRPr="006552E8">
              <w:rPr>
                <w:b/>
                <w:color w:val="FFFFFF"/>
                <w:sz w:val="24"/>
              </w:rPr>
              <w:t>Sınıf</w:t>
            </w:r>
          </w:p>
        </w:tc>
        <w:tc>
          <w:tcPr>
            <w:tcW w:w="6375" w:type="dxa"/>
            <w:shd w:val="clear" w:color="auto" w:fill="4AACC5"/>
          </w:tcPr>
          <w:p w14:paraId="069FCCE7" w14:textId="77777777" w:rsidR="00052151" w:rsidRPr="006552E8" w:rsidRDefault="00D3649C">
            <w:pPr>
              <w:pStyle w:val="TableParagraph"/>
              <w:spacing w:before="208"/>
              <w:ind w:left="2710" w:right="2700"/>
              <w:jc w:val="center"/>
              <w:rPr>
                <w:b/>
                <w:sz w:val="24"/>
              </w:rPr>
            </w:pPr>
            <w:r w:rsidRPr="006552E8">
              <w:rPr>
                <w:b/>
                <w:color w:val="FFFFFF"/>
                <w:sz w:val="24"/>
              </w:rPr>
              <w:t>Açıklama</w:t>
            </w:r>
          </w:p>
        </w:tc>
        <w:tc>
          <w:tcPr>
            <w:tcW w:w="1560" w:type="dxa"/>
            <w:shd w:val="clear" w:color="auto" w:fill="4AACC5"/>
          </w:tcPr>
          <w:p w14:paraId="3B847C61" w14:textId="77777777" w:rsidR="00052151" w:rsidRPr="006552E8" w:rsidRDefault="00D3649C">
            <w:pPr>
              <w:pStyle w:val="TableParagraph"/>
              <w:spacing w:before="61"/>
              <w:ind w:left="524" w:right="141" w:hanging="354"/>
              <w:rPr>
                <w:b/>
                <w:sz w:val="24"/>
              </w:rPr>
            </w:pPr>
            <w:r w:rsidRPr="006552E8">
              <w:rPr>
                <w:b/>
                <w:color w:val="FFFFFF"/>
                <w:sz w:val="24"/>
              </w:rPr>
              <w:t>Göstergenin Yönü</w:t>
            </w:r>
          </w:p>
        </w:tc>
      </w:tr>
      <w:tr w:rsidR="00052151" w:rsidRPr="006552E8" w14:paraId="679DA0B6" w14:textId="77777777">
        <w:trPr>
          <w:trHeight w:val="705"/>
        </w:trPr>
        <w:tc>
          <w:tcPr>
            <w:tcW w:w="567" w:type="dxa"/>
            <w:shd w:val="clear" w:color="auto" w:fill="4AACC5"/>
          </w:tcPr>
          <w:p w14:paraId="13EFBC4F" w14:textId="77777777" w:rsidR="00052151" w:rsidRPr="006552E8" w:rsidRDefault="00D3649C">
            <w:pPr>
              <w:pStyle w:val="TableParagraph"/>
              <w:spacing w:before="59"/>
              <w:ind w:left="88" w:right="63"/>
              <w:jc w:val="center"/>
              <w:rPr>
                <w:b/>
                <w:sz w:val="24"/>
              </w:rPr>
            </w:pPr>
            <w:r w:rsidRPr="006552E8">
              <w:rPr>
                <w:b/>
                <w:color w:val="FFFFFF"/>
                <w:sz w:val="24"/>
              </w:rPr>
              <w:t>109</w:t>
            </w:r>
          </w:p>
        </w:tc>
        <w:tc>
          <w:tcPr>
            <w:tcW w:w="3658" w:type="dxa"/>
          </w:tcPr>
          <w:p w14:paraId="6F17EF20" w14:textId="77777777" w:rsidR="00052151" w:rsidRPr="006552E8" w:rsidRDefault="00D3649C">
            <w:pPr>
              <w:pStyle w:val="TableParagraph"/>
              <w:spacing w:before="59"/>
              <w:ind w:left="107"/>
              <w:rPr>
                <w:sz w:val="24"/>
              </w:rPr>
            </w:pPr>
            <w:r w:rsidRPr="006552E8">
              <w:rPr>
                <w:sz w:val="24"/>
              </w:rPr>
              <w:t>Ön kuluçkaya alınan proje sayısı</w:t>
            </w:r>
          </w:p>
        </w:tc>
        <w:tc>
          <w:tcPr>
            <w:tcW w:w="991" w:type="dxa"/>
          </w:tcPr>
          <w:p w14:paraId="043D82F5"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46D5ACDF" w14:textId="77777777" w:rsidR="00052151" w:rsidRPr="006552E8" w:rsidRDefault="00D3649C">
            <w:pPr>
              <w:pStyle w:val="TableParagraph"/>
              <w:spacing w:before="59"/>
              <w:ind w:left="157" w:right="149"/>
              <w:jc w:val="center"/>
              <w:rPr>
                <w:sz w:val="24"/>
              </w:rPr>
            </w:pPr>
            <w:r w:rsidRPr="006552E8">
              <w:rPr>
                <w:sz w:val="24"/>
              </w:rPr>
              <w:t>Girişimcilik</w:t>
            </w:r>
          </w:p>
        </w:tc>
        <w:tc>
          <w:tcPr>
            <w:tcW w:w="6375" w:type="dxa"/>
          </w:tcPr>
          <w:p w14:paraId="0E55C5E0" w14:textId="77777777" w:rsidR="00052151" w:rsidRPr="006552E8" w:rsidRDefault="00D3649C">
            <w:pPr>
              <w:pStyle w:val="TableParagraph"/>
              <w:spacing w:before="59"/>
              <w:ind w:left="108"/>
              <w:rPr>
                <w:sz w:val="24"/>
              </w:rPr>
            </w:pPr>
            <w:r w:rsidRPr="006552E8">
              <w:rPr>
                <w:sz w:val="24"/>
              </w:rPr>
              <w:t>Teknokenti olan üniversitelerde ön kuluçkaya alınan proje sayısını ifade eder.</w:t>
            </w:r>
          </w:p>
        </w:tc>
        <w:tc>
          <w:tcPr>
            <w:tcW w:w="1560" w:type="dxa"/>
          </w:tcPr>
          <w:p w14:paraId="0B94D435"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71E3731F" w14:textId="77777777">
        <w:trPr>
          <w:trHeight w:val="705"/>
        </w:trPr>
        <w:tc>
          <w:tcPr>
            <w:tcW w:w="567" w:type="dxa"/>
            <w:shd w:val="clear" w:color="auto" w:fill="4AACC5"/>
          </w:tcPr>
          <w:p w14:paraId="252B4D72" w14:textId="77777777" w:rsidR="00052151" w:rsidRPr="006552E8" w:rsidRDefault="00D3649C">
            <w:pPr>
              <w:pStyle w:val="TableParagraph"/>
              <w:spacing w:before="59"/>
              <w:ind w:left="88" w:right="63"/>
              <w:jc w:val="center"/>
              <w:rPr>
                <w:b/>
                <w:sz w:val="24"/>
              </w:rPr>
            </w:pPr>
            <w:r w:rsidRPr="006552E8">
              <w:rPr>
                <w:b/>
                <w:color w:val="FFFFFF"/>
                <w:sz w:val="24"/>
              </w:rPr>
              <w:t>110</w:t>
            </w:r>
          </w:p>
        </w:tc>
        <w:tc>
          <w:tcPr>
            <w:tcW w:w="3658" w:type="dxa"/>
          </w:tcPr>
          <w:p w14:paraId="0946D467" w14:textId="77777777" w:rsidR="00052151" w:rsidRPr="006552E8" w:rsidRDefault="00D3649C">
            <w:pPr>
              <w:pStyle w:val="TableParagraph"/>
              <w:spacing w:before="59"/>
              <w:ind w:left="107"/>
              <w:rPr>
                <w:sz w:val="24"/>
              </w:rPr>
            </w:pPr>
            <w:r w:rsidRPr="006552E8">
              <w:rPr>
                <w:sz w:val="24"/>
              </w:rPr>
              <w:t>Kuluçkaya alınan firma sayısı</w:t>
            </w:r>
          </w:p>
        </w:tc>
        <w:tc>
          <w:tcPr>
            <w:tcW w:w="991" w:type="dxa"/>
          </w:tcPr>
          <w:p w14:paraId="7D4F198E"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5E9447E2" w14:textId="77777777" w:rsidR="00052151" w:rsidRPr="006552E8" w:rsidRDefault="00D3649C">
            <w:pPr>
              <w:pStyle w:val="TableParagraph"/>
              <w:spacing w:before="59"/>
              <w:ind w:left="157" w:right="149"/>
              <w:jc w:val="center"/>
              <w:rPr>
                <w:sz w:val="24"/>
              </w:rPr>
            </w:pPr>
            <w:r w:rsidRPr="006552E8">
              <w:rPr>
                <w:sz w:val="24"/>
              </w:rPr>
              <w:t>Girişimcilik</w:t>
            </w:r>
          </w:p>
        </w:tc>
        <w:tc>
          <w:tcPr>
            <w:tcW w:w="6375" w:type="dxa"/>
          </w:tcPr>
          <w:p w14:paraId="79968722" w14:textId="77777777" w:rsidR="00052151" w:rsidRPr="006552E8" w:rsidRDefault="00D3649C">
            <w:pPr>
              <w:pStyle w:val="TableParagraph"/>
              <w:spacing w:before="59"/>
              <w:ind w:left="108"/>
              <w:rPr>
                <w:sz w:val="24"/>
              </w:rPr>
            </w:pPr>
            <w:r w:rsidRPr="006552E8">
              <w:rPr>
                <w:sz w:val="24"/>
              </w:rPr>
              <w:t>Teknokenti olan üniversitelerde kuluçkaya alınan firma sayısını ifade eder.</w:t>
            </w:r>
          </w:p>
        </w:tc>
        <w:tc>
          <w:tcPr>
            <w:tcW w:w="1560" w:type="dxa"/>
          </w:tcPr>
          <w:p w14:paraId="1ECB21FC"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6776F6A2" w14:textId="77777777">
        <w:trPr>
          <w:trHeight w:val="1293"/>
        </w:trPr>
        <w:tc>
          <w:tcPr>
            <w:tcW w:w="567" w:type="dxa"/>
            <w:shd w:val="clear" w:color="auto" w:fill="4AACC5"/>
          </w:tcPr>
          <w:p w14:paraId="3DC45D67" w14:textId="77777777" w:rsidR="00052151" w:rsidRPr="006552E8" w:rsidRDefault="00D3649C">
            <w:pPr>
              <w:pStyle w:val="TableParagraph"/>
              <w:spacing w:before="61"/>
              <w:ind w:left="88" w:right="63"/>
              <w:jc w:val="center"/>
              <w:rPr>
                <w:b/>
                <w:sz w:val="24"/>
              </w:rPr>
            </w:pPr>
            <w:r w:rsidRPr="006552E8">
              <w:rPr>
                <w:b/>
                <w:color w:val="FFFFFF"/>
                <w:sz w:val="24"/>
              </w:rPr>
              <w:t>111</w:t>
            </w:r>
          </w:p>
        </w:tc>
        <w:tc>
          <w:tcPr>
            <w:tcW w:w="3658" w:type="dxa"/>
          </w:tcPr>
          <w:p w14:paraId="31401D0C" w14:textId="77777777" w:rsidR="00052151" w:rsidRPr="006552E8" w:rsidRDefault="00D3649C">
            <w:pPr>
              <w:pStyle w:val="TableParagraph"/>
              <w:spacing w:before="61"/>
              <w:ind w:left="107" w:right="260"/>
              <w:rPr>
                <w:sz w:val="24"/>
              </w:rPr>
            </w:pPr>
            <w:r w:rsidRPr="006552E8">
              <w:rPr>
                <w:sz w:val="24"/>
              </w:rPr>
              <w:t>Topluma katkı amaçlı düzenlenen etkinlik sayısı</w:t>
            </w:r>
          </w:p>
        </w:tc>
        <w:tc>
          <w:tcPr>
            <w:tcW w:w="991" w:type="dxa"/>
          </w:tcPr>
          <w:p w14:paraId="03A72D08" w14:textId="77777777" w:rsidR="00052151" w:rsidRPr="006552E8" w:rsidRDefault="00D3649C">
            <w:pPr>
              <w:pStyle w:val="TableParagraph"/>
              <w:spacing w:before="61"/>
              <w:ind w:left="180" w:right="173"/>
              <w:jc w:val="center"/>
              <w:rPr>
                <w:sz w:val="24"/>
              </w:rPr>
            </w:pPr>
            <w:r w:rsidRPr="006552E8">
              <w:rPr>
                <w:sz w:val="24"/>
              </w:rPr>
              <w:t>Sayı</w:t>
            </w:r>
          </w:p>
        </w:tc>
        <w:tc>
          <w:tcPr>
            <w:tcW w:w="1418" w:type="dxa"/>
          </w:tcPr>
          <w:p w14:paraId="3F772CF3" w14:textId="77777777" w:rsidR="00052151" w:rsidRPr="006552E8" w:rsidRDefault="00D3649C">
            <w:pPr>
              <w:pStyle w:val="TableParagraph"/>
              <w:spacing w:before="61"/>
              <w:ind w:left="465" w:right="178" w:hanging="262"/>
              <w:rPr>
                <w:sz w:val="24"/>
              </w:rPr>
            </w:pPr>
            <w:r w:rsidRPr="006552E8">
              <w:rPr>
                <w:sz w:val="24"/>
              </w:rPr>
              <w:t>Toplumsal Katkı</w:t>
            </w:r>
          </w:p>
        </w:tc>
        <w:tc>
          <w:tcPr>
            <w:tcW w:w="6375" w:type="dxa"/>
          </w:tcPr>
          <w:p w14:paraId="5A044416" w14:textId="77777777" w:rsidR="00052151" w:rsidRPr="006552E8" w:rsidRDefault="00D3649C">
            <w:pPr>
              <w:pStyle w:val="TableParagraph"/>
              <w:spacing w:before="61"/>
              <w:ind w:left="108" w:right="92"/>
              <w:jc w:val="both"/>
              <w:rPr>
                <w:sz w:val="24"/>
              </w:rPr>
            </w:pPr>
            <w:r w:rsidRPr="006552E8">
              <w:rPr>
                <w:sz w:val="24"/>
              </w:rPr>
              <w:t>Topluma katkı amaçlı düzenlenen bilimsel, sosyal, kültürel, sanatsal faaliyetler ile bölgesel ekonomik gelişim için yerel paydaşlara</w:t>
            </w:r>
            <w:r w:rsidRPr="006552E8">
              <w:rPr>
                <w:spacing w:val="-9"/>
                <w:sz w:val="24"/>
              </w:rPr>
              <w:t xml:space="preserve"> </w:t>
            </w:r>
            <w:r w:rsidRPr="006552E8">
              <w:rPr>
                <w:sz w:val="24"/>
              </w:rPr>
              <w:t>yönelik</w:t>
            </w:r>
            <w:r w:rsidRPr="006552E8">
              <w:rPr>
                <w:spacing w:val="-9"/>
                <w:sz w:val="24"/>
              </w:rPr>
              <w:t xml:space="preserve"> </w:t>
            </w:r>
            <w:r w:rsidRPr="006552E8">
              <w:rPr>
                <w:sz w:val="24"/>
              </w:rPr>
              <w:t>düzenlenen</w:t>
            </w:r>
            <w:r w:rsidRPr="006552E8">
              <w:rPr>
                <w:spacing w:val="-9"/>
                <w:sz w:val="24"/>
              </w:rPr>
              <w:t xml:space="preserve"> </w:t>
            </w:r>
            <w:r w:rsidRPr="006552E8">
              <w:rPr>
                <w:sz w:val="24"/>
              </w:rPr>
              <w:t>eğitsel</w:t>
            </w:r>
            <w:r w:rsidRPr="006552E8">
              <w:rPr>
                <w:spacing w:val="-10"/>
                <w:sz w:val="24"/>
              </w:rPr>
              <w:t xml:space="preserve"> </w:t>
            </w:r>
            <w:r w:rsidRPr="006552E8">
              <w:rPr>
                <w:sz w:val="24"/>
              </w:rPr>
              <w:t>etkinliklerin</w:t>
            </w:r>
            <w:r w:rsidRPr="006552E8">
              <w:rPr>
                <w:spacing w:val="-7"/>
                <w:sz w:val="24"/>
              </w:rPr>
              <w:t xml:space="preserve"> </w:t>
            </w:r>
            <w:r w:rsidRPr="006552E8">
              <w:rPr>
                <w:sz w:val="24"/>
              </w:rPr>
              <w:t>sayısını</w:t>
            </w:r>
            <w:r w:rsidRPr="006552E8">
              <w:rPr>
                <w:spacing w:val="-9"/>
                <w:sz w:val="24"/>
              </w:rPr>
              <w:t xml:space="preserve"> </w:t>
            </w:r>
            <w:r w:rsidRPr="006552E8">
              <w:rPr>
                <w:sz w:val="24"/>
              </w:rPr>
              <w:t>ifade eder.</w:t>
            </w:r>
          </w:p>
        </w:tc>
        <w:tc>
          <w:tcPr>
            <w:tcW w:w="1560" w:type="dxa"/>
          </w:tcPr>
          <w:p w14:paraId="70B4E9B7" w14:textId="77777777" w:rsidR="00052151" w:rsidRPr="006552E8" w:rsidRDefault="00D3649C">
            <w:pPr>
              <w:pStyle w:val="TableParagraph"/>
              <w:spacing w:before="61"/>
              <w:ind w:left="185" w:right="170"/>
              <w:jc w:val="center"/>
              <w:rPr>
                <w:sz w:val="24"/>
              </w:rPr>
            </w:pPr>
            <w:r w:rsidRPr="006552E8">
              <w:rPr>
                <w:sz w:val="24"/>
              </w:rPr>
              <w:t>Artış</w:t>
            </w:r>
          </w:p>
        </w:tc>
      </w:tr>
      <w:tr w:rsidR="00052151" w:rsidRPr="006552E8" w14:paraId="10B848D6" w14:textId="77777777">
        <w:trPr>
          <w:trHeight w:val="705"/>
        </w:trPr>
        <w:tc>
          <w:tcPr>
            <w:tcW w:w="567" w:type="dxa"/>
            <w:shd w:val="clear" w:color="auto" w:fill="4AACC5"/>
          </w:tcPr>
          <w:p w14:paraId="59E08715" w14:textId="77777777" w:rsidR="00052151" w:rsidRPr="006552E8" w:rsidRDefault="00D3649C">
            <w:pPr>
              <w:pStyle w:val="TableParagraph"/>
              <w:spacing w:before="59"/>
              <w:ind w:left="88" w:right="63"/>
              <w:jc w:val="center"/>
              <w:rPr>
                <w:b/>
                <w:sz w:val="24"/>
              </w:rPr>
            </w:pPr>
            <w:r w:rsidRPr="006552E8">
              <w:rPr>
                <w:b/>
                <w:color w:val="FFFFFF"/>
                <w:sz w:val="24"/>
              </w:rPr>
              <w:t>112</w:t>
            </w:r>
          </w:p>
        </w:tc>
        <w:tc>
          <w:tcPr>
            <w:tcW w:w="3658" w:type="dxa"/>
          </w:tcPr>
          <w:p w14:paraId="15AB0F7E" w14:textId="77777777" w:rsidR="00052151" w:rsidRPr="006552E8" w:rsidRDefault="00D3649C">
            <w:pPr>
              <w:pStyle w:val="TableParagraph"/>
              <w:spacing w:before="59"/>
              <w:ind w:left="107"/>
              <w:rPr>
                <w:sz w:val="24"/>
              </w:rPr>
            </w:pPr>
            <w:r w:rsidRPr="006552E8">
              <w:rPr>
                <w:sz w:val="24"/>
              </w:rPr>
              <w:t>Sosyal sorumluluk projesi sayısı</w:t>
            </w:r>
          </w:p>
        </w:tc>
        <w:tc>
          <w:tcPr>
            <w:tcW w:w="991" w:type="dxa"/>
          </w:tcPr>
          <w:p w14:paraId="5E7E0699"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23D013C5" w14:textId="77777777" w:rsidR="00052151" w:rsidRPr="006552E8" w:rsidRDefault="00D3649C">
            <w:pPr>
              <w:pStyle w:val="TableParagraph"/>
              <w:spacing w:before="59"/>
              <w:ind w:left="465" w:right="178" w:hanging="262"/>
              <w:rPr>
                <w:sz w:val="24"/>
              </w:rPr>
            </w:pPr>
            <w:r w:rsidRPr="006552E8">
              <w:rPr>
                <w:sz w:val="24"/>
              </w:rPr>
              <w:t>Toplumsal Katkı</w:t>
            </w:r>
          </w:p>
        </w:tc>
        <w:tc>
          <w:tcPr>
            <w:tcW w:w="6375" w:type="dxa"/>
          </w:tcPr>
          <w:p w14:paraId="00932D89" w14:textId="77777777" w:rsidR="00052151" w:rsidRPr="006552E8" w:rsidRDefault="00D3649C">
            <w:pPr>
              <w:pStyle w:val="TableParagraph"/>
              <w:tabs>
                <w:tab w:val="left" w:pos="1672"/>
                <w:tab w:val="left" w:pos="2903"/>
                <w:tab w:val="left" w:pos="3392"/>
                <w:tab w:val="left" w:pos="4361"/>
                <w:tab w:val="left" w:pos="5671"/>
              </w:tabs>
              <w:spacing w:before="59"/>
              <w:ind w:left="108" w:right="98"/>
              <w:rPr>
                <w:sz w:val="24"/>
              </w:rPr>
            </w:pPr>
            <w:r w:rsidRPr="006552E8">
              <w:rPr>
                <w:sz w:val="24"/>
              </w:rPr>
              <w:t>Üniversitenin</w:t>
            </w:r>
            <w:r w:rsidRPr="006552E8">
              <w:rPr>
                <w:sz w:val="24"/>
              </w:rPr>
              <w:tab/>
              <w:t>yürüttüğü</w:t>
            </w:r>
            <w:r w:rsidRPr="006552E8">
              <w:rPr>
                <w:sz w:val="24"/>
              </w:rPr>
              <w:tab/>
              <w:t>ve</w:t>
            </w:r>
            <w:r w:rsidRPr="006552E8">
              <w:rPr>
                <w:sz w:val="24"/>
              </w:rPr>
              <w:tab/>
              <w:t>katkıda</w:t>
            </w:r>
            <w:r w:rsidRPr="006552E8">
              <w:rPr>
                <w:sz w:val="24"/>
              </w:rPr>
              <w:tab/>
              <w:t>bulunduğu</w:t>
            </w:r>
            <w:r w:rsidRPr="006552E8">
              <w:rPr>
                <w:sz w:val="24"/>
              </w:rPr>
              <w:tab/>
            </w:r>
            <w:r w:rsidRPr="006552E8">
              <w:rPr>
                <w:spacing w:val="-3"/>
                <w:sz w:val="24"/>
              </w:rPr>
              <w:t xml:space="preserve">sosyal </w:t>
            </w:r>
            <w:r w:rsidRPr="006552E8">
              <w:rPr>
                <w:sz w:val="24"/>
              </w:rPr>
              <w:t>sorumluluk projesi sayısını ifade</w:t>
            </w:r>
            <w:r w:rsidRPr="006552E8">
              <w:rPr>
                <w:spacing w:val="-4"/>
                <w:sz w:val="24"/>
              </w:rPr>
              <w:t xml:space="preserve"> </w:t>
            </w:r>
            <w:r w:rsidRPr="006552E8">
              <w:rPr>
                <w:sz w:val="24"/>
              </w:rPr>
              <w:t>eder.</w:t>
            </w:r>
          </w:p>
        </w:tc>
        <w:tc>
          <w:tcPr>
            <w:tcW w:w="1560" w:type="dxa"/>
          </w:tcPr>
          <w:p w14:paraId="29468064"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2D11DA3F" w14:textId="77777777">
        <w:trPr>
          <w:trHeight w:val="1000"/>
        </w:trPr>
        <w:tc>
          <w:tcPr>
            <w:tcW w:w="567" w:type="dxa"/>
            <w:shd w:val="clear" w:color="auto" w:fill="4AACC5"/>
          </w:tcPr>
          <w:p w14:paraId="08CEE3D1" w14:textId="77777777" w:rsidR="00052151" w:rsidRPr="006552E8" w:rsidRDefault="00D3649C">
            <w:pPr>
              <w:pStyle w:val="TableParagraph"/>
              <w:spacing w:before="59"/>
              <w:ind w:left="88" w:right="63"/>
              <w:jc w:val="center"/>
              <w:rPr>
                <w:b/>
                <w:sz w:val="24"/>
              </w:rPr>
            </w:pPr>
            <w:r w:rsidRPr="006552E8">
              <w:rPr>
                <w:b/>
                <w:color w:val="FFFFFF"/>
                <w:sz w:val="24"/>
              </w:rPr>
              <w:t>113</w:t>
            </w:r>
          </w:p>
        </w:tc>
        <w:tc>
          <w:tcPr>
            <w:tcW w:w="3658" w:type="dxa"/>
          </w:tcPr>
          <w:p w14:paraId="04068F40" w14:textId="77777777" w:rsidR="00052151" w:rsidRPr="006552E8" w:rsidRDefault="00D3649C">
            <w:pPr>
              <w:pStyle w:val="TableParagraph"/>
              <w:spacing w:before="59"/>
              <w:ind w:left="107"/>
              <w:rPr>
                <w:sz w:val="24"/>
              </w:rPr>
            </w:pPr>
            <w:r w:rsidRPr="006552E8">
              <w:rPr>
                <w:sz w:val="24"/>
              </w:rPr>
              <w:t>Üniversitenin tesislerinden</w:t>
            </w:r>
          </w:p>
          <w:p w14:paraId="0AB23C91" w14:textId="77777777" w:rsidR="00052151" w:rsidRPr="006552E8" w:rsidRDefault="00D3649C">
            <w:pPr>
              <w:pStyle w:val="TableParagraph"/>
              <w:ind w:left="107" w:right="274"/>
              <w:rPr>
                <w:sz w:val="24"/>
              </w:rPr>
            </w:pPr>
            <w:r w:rsidRPr="006552E8">
              <w:rPr>
                <w:sz w:val="24"/>
              </w:rPr>
              <w:t>dışarıdan katılımla yararlanan kişi sayısı</w:t>
            </w:r>
          </w:p>
        </w:tc>
        <w:tc>
          <w:tcPr>
            <w:tcW w:w="991" w:type="dxa"/>
          </w:tcPr>
          <w:p w14:paraId="72CA4C3E"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55DBEC9B" w14:textId="77777777" w:rsidR="00052151" w:rsidRPr="006552E8" w:rsidRDefault="00D3649C">
            <w:pPr>
              <w:pStyle w:val="TableParagraph"/>
              <w:spacing w:before="59"/>
              <w:ind w:left="465" w:right="178" w:hanging="262"/>
              <w:rPr>
                <w:sz w:val="24"/>
              </w:rPr>
            </w:pPr>
            <w:r w:rsidRPr="006552E8">
              <w:rPr>
                <w:sz w:val="24"/>
              </w:rPr>
              <w:t>Toplumsal Katkı</w:t>
            </w:r>
          </w:p>
        </w:tc>
        <w:tc>
          <w:tcPr>
            <w:tcW w:w="6375" w:type="dxa"/>
          </w:tcPr>
          <w:p w14:paraId="7110E520" w14:textId="77777777" w:rsidR="00052151" w:rsidRPr="006552E8" w:rsidRDefault="00D3649C">
            <w:pPr>
              <w:pStyle w:val="TableParagraph"/>
              <w:spacing w:before="59"/>
              <w:ind w:left="108" w:right="97"/>
              <w:jc w:val="both"/>
              <w:rPr>
                <w:sz w:val="24"/>
              </w:rPr>
            </w:pPr>
            <w:r w:rsidRPr="006552E8">
              <w:rPr>
                <w:sz w:val="24"/>
              </w:rPr>
              <w:t>Kültürel ve sanatsal faaliyetlerin gerçekleştirildiği yerler ile sportif tesislerden yararlanan öğrenci haricindeki kişi sayısını ifade eder.</w:t>
            </w:r>
          </w:p>
        </w:tc>
        <w:tc>
          <w:tcPr>
            <w:tcW w:w="1560" w:type="dxa"/>
          </w:tcPr>
          <w:p w14:paraId="3032EF44"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601CB584" w14:textId="77777777">
        <w:trPr>
          <w:trHeight w:val="997"/>
        </w:trPr>
        <w:tc>
          <w:tcPr>
            <w:tcW w:w="567" w:type="dxa"/>
            <w:shd w:val="clear" w:color="auto" w:fill="4AACC5"/>
          </w:tcPr>
          <w:p w14:paraId="20EE74DC" w14:textId="77777777" w:rsidR="00052151" w:rsidRPr="006552E8" w:rsidRDefault="00D3649C">
            <w:pPr>
              <w:pStyle w:val="TableParagraph"/>
              <w:spacing w:before="59"/>
              <w:ind w:left="88" w:right="63"/>
              <w:jc w:val="center"/>
              <w:rPr>
                <w:b/>
                <w:sz w:val="24"/>
              </w:rPr>
            </w:pPr>
            <w:r w:rsidRPr="006552E8">
              <w:rPr>
                <w:b/>
                <w:color w:val="FFFFFF"/>
                <w:sz w:val="24"/>
              </w:rPr>
              <w:t>114</w:t>
            </w:r>
          </w:p>
        </w:tc>
        <w:tc>
          <w:tcPr>
            <w:tcW w:w="3658" w:type="dxa"/>
          </w:tcPr>
          <w:p w14:paraId="7705EAD1" w14:textId="77777777" w:rsidR="00052151" w:rsidRPr="006552E8" w:rsidRDefault="00D3649C">
            <w:pPr>
              <w:pStyle w:val="TableParagraph"/>
              <w:spacing w:before="59"/>
              <w:ind w:left="107"/>
              <w:rPr>
                <w:sz w:val="24"/>
              </w:rPr>
            </w:pPr>
            <w:r w:rsidRPr="006552E8">
              <w:rPr>
                <w:sz w:val="24"/>
              </w:rPr>
              <w:t>Meslek edinme ve geliştirmeye</w:t>
            </w:r>
          </w:p>
          <w:p w14:paraId="390E5E65" w14:textId="77777777" w:rsidR="00052151" w:rsidRPr="006552E8" w:rsidRDefault="00D3649C">
            <w:pPr>
              <w:pStyle w:val="TableParagraph"/>
              <w:ind w:left="107" w:right="253"/>
              <w:rPr>
                <w:sz w:val="24"/>
              </w:rPr>
            </w:pPr>
            <w:r w:rsidRPr="006552E8">
              <w:rPr>
                <w:sz w:val="24"/>
              </w:rPr>
              <w:t>yönelik sertifikalı eğitim programı sayısı</w:t>
            </w:r>
          </w:p>
        </w:tc>
        <w:tc>
          <w:tcPr>
            <w:tcW w:w="991" w:type="dxa"/>
          </w:tcPr>
          <w:p w14:paraId="774815F0"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237EA2CF" w14:textId="77777777" w:rsidR="00052151" w:rsidRPr="006552E8" w:rsidRDefault="00D3649C">
            <w:pPr>
              <w:pStyle w:val="TableParagraph"/>
              <w:spacing w:before="59"/>
              <w:ind w:left="465" w:right="178" w:hanging="262"/>
              <w:rPr>
                <w:sz w:val="24"/>
              </w:rPr>
            </w:pPr>
            <w:r w:rsidRPr="006552E8">
              <w:rPr>
                <w:sz w:val="24"/>
              </w:rPr>
              <w:t>Toplumsal Katkı</w:t>
            </w:r>
          </w:p>
        </w:tc>
        <w:tc>
          <w:tcPr>
            <w:tcW w:w="6375" w:type="dxa"/>
          </w:tcPr>
          <w:p w14:paraId="4C38942C" w14:textId="77777777" w:rsidR="00052151" w:rsidRPr="006552E8" w:rsidRDefault="00D3649C">
            <w:pPr>
              <w:pStyle w:val="TableParagraph"/>
              <w:spacing w:before="59"/>
              <w:ind w:left="108"/>
              <w:rPr>
                <w:sz w:val="24"/>
              </w:rPr>
            </w:pPr>
            <w:r w:rsidRPr="006552E8">
              <w:rPr>
                <w:sz w:val="24"/>
              </w:rPr>
              <w:t>Toplumun tüm kesimlerine açık meslek edinme ve geliştirmeye yönelik sertifikalı eğitim programı sayısını ifade eder.</w:t>
            </w:r>
          </w:p>
        </w:tc>
        <w:tc>
          <w:tcPr>
            <w:tcW w:w="1560" w:type="dxa"/>
          </w:tcPr>
          <w:p w14:paraId="319945EF"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1E2FA4BC" w14:textId="77777777">
        <w:trPr>
          <w:trHeight w:val="705"/>
        </w:trPr>
        <w:tc>
          <w:tcPr>
            <w:tcW w:w="567" w:type="dxa"/>
            <w:shd w:val="clear" w:color="auto" w:fill="4AACC5"/>
          </w:tcPr>
          <w:p w14:paraId="486C8509" w14:textId="77777777" w:rsidR="00052151" w:rsidRPr="006552E8" w:rsidRDefault="00D3649C">
            <w:pPr>
              <w:pStyle w:val="TableParagraph"/>
              <w:spacing w:before="59"/>
              <w:ind w:left="88" w:right="63"/>
              <w:jc w:val="center"/>
              <w:rPr>
                <w:b/>
                <w:sz w:val="24"/>
              </w:rPr>
            </w:pPr>
            <w:r w:rsidRPr="006552E8">
              <w:rPr>
                <w:b/>
                <w:color w:val="FFFFFF"/>
                <w:sz w:val="24"/>
              </w:rPr>
              <w:t>115</w:t>
            </w:r>
          </w:p>
        </w:tc>
        <w:tc>
          <w:tcPr>
            <w:tcW w:w="3658" w:type="dxa"/>
          </w:tcPr>
          <w:p w14:paraId="06387C52" w14:textId="77777777" w:rsidR="00052151" w:rsidRPr="006552E8" w:rsidRDefault="00D3649C">
            <w:pPr>
              <w:pStyle w:val="TableParagraph"/>
              <w:spacing w:before="59"/>
              <w:ind w:left="107" w:right="104"/>
              <w:rPr>
                <w:sz w:val="24"/>
              </w:rPr>
            </w:pPr>
            <w:r w:rsidRPr="006552E8">
              <w:rPr>
                <w:sz w:val="24"/>
              </w:rPr>
              <w:t>Hizmet verilen toplum kesimlerinin memnuniyet oranı</w:t>
            </w:r>
          </w:p>
        </w:tc>
        <w:tc>
          <w:tcPr>
            <w:tcW w:w="991" w:type="dxa"/>
          </w:tcPr>
          <w:p w14:paraId="4006054B"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4205EE3B" w14:textId="77777777" w:rsidR="00052151" w:rsidRPr="006552E8" w:rsidRDefault="00D3649C">
            <w:pPr>
              <w:pStyle w:val="TableParagraph"/>
              <w:spacing w:before="59"/>
              <w:ind w:left="465" w:right="178" w:hanging="262"/>
              <w:rPr>
                <w:sz w:val="24"/>
              </w:rPr>
            </w:pPr>
            <w:r w:rsidRPr="006552E8">
              <w:rPr>
                <w:sz w:val="24"/>
              </w:rPr>
              <w:t>Toplumsal Katkı</w:t>
            </w:r>
          </w:p>
        </w:tc>
        <w:tc>
          <w:tcPr>
            <w:tcW w:w="6375" w:type="dxa"/>
          </w:tcPr>
          <w:p w14:paraId="78911B0E" w14:textId="77777777" w:rsidR="00052151" w:rsidRPr="006552E8" w:rsidRDefault="00D3649C">
            <w:pPr>
              <w:pStyle w:val="TableParagraph"/>
              <w:spacing w:before="59"/>
              <w:ind w:left="108"/>
              <w:rPr>
                <w:sz w:val="24"/>
              </w:rPr>
            </w:pPr>
            <w:r w:rsidRPr="006552E8">
              <w:rPr>
                <w:sz w:val="24"/>
              </w:rPr>
              <w:t>Hizmet verilen toplum kesimlerinin memnuniyet düzeyini ifade eder.</w:t>
            </w:r>
          </w:p>
        </w:tc>
        <w:tc>
          <w:tcPr>
            <w:tcW w:w="1560" w:type="dxa"/>
          </w:tcPr>
          <w:p w14:paraId="71C7EF2E"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68034D70" w14:textId="77777777">
        <w:trPr>
          <w:trHeight w:val="707"/>
        </w:trPr>
        <w:tc>
          <w:tcPr>
            <w:tcW w:w="567" w:type="dxa"/>
            <w:shd w:val="clear" w:color="auto" w:fill="4AACC5"/>
          </w:tcPr>
          <w:p w14:paraId="24CF7EDD" w14:textId="77777777" w:rsidR="00052151" w:rsidRPr="006552E8" w:rsidRDefault="00D3649C">
            <w:pPr>
              <w:pStyle w:val="TableParagraph"/>
              <w:spacing w:before="59"/>
              <w:ind w:left="88" w:right="63"/>
              <w:jc w:val="center"/>
              <w:rPr>
                <w:b/>
                <w:sz w:val="24"/>
              </w:rPr>
            </w:pPr>
            <w:r w:rsidRPr="006552E8">
              <w:rPr>
                <w:b/>
                <w:color w:val="FFFFFF"/>
                <w:sz w:val="24"/>
              </w:rPr>
              <w:lastRenderedPageBreak/>
              <w:t>116</w:t>
            </w:r>
          </w:p>
        </w:tc>
        <w:tc>
          <w:tcPr>
            <w:tcW w:w="3658" w:type="dxa"/>
          </w:tcPr>
          <w:p w14:paraId="4742B176" w14:textId="77777777" w:rsidR="00052151" w:rsidRPr="006552E8" w:rsidRDefault="00D3649C">
            <w:pPr>
              <w:pStyle w:val="TableParagraph"/>
              <w:spacing w:before="59"/>
              <w:ind w:left="107"/>
              <w:rPr>
                <w:sz w:val="24"/>
              </w:rPr>
            </w:pPr>
            <w:r w:rsidRPr="006552E8">
              <w:rPr>
                <w:sz w:val="24"/>
              </w:rPr>
              <w:t>Yatak doluluk oranı</w:t>
            </w:r>
          </w:p>
        </w:tc>
        <w:tc>
          <w:tcPr>
            <w:tcW w:w="991" w:type="dxa"/>
          </w:tcPr>
          <w:p w14:paraId="649ED927"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3CFD8C7A" w14:textId="77777777" w:rsidR="00052151" w:rsidRPr="006552E8" w:rsidRDefault="00D3649C">
            <w:pPr>
              <w:pStyle w:val="TableParagraph"/>
              <w:spacing w:before="59"/>
              <w:ind w:left="465" w:right="178" w:hanging="262"/>
              <w:rPr>
                <w:sz w:val="24"/>
              </w:rPr>
            </w:pPr>
            <w:r w:rsidRPr="006552E8">
              <w:rPr>
                <w:sz w:val="24"/>
              </w:rPr>
              <w:t>Toplumsal Katkı</w:t>
            </w:r>
          </w:p>
        </w:tc>
        <w:tc>
          <w:tcPr>
            <w:tcW w:w="6375" w:type="dxa"/>
          </w:tcPr>
          <w:p w14:paraId="6602FFF5" w14:textId="77777777" w:rsidR="00052151" w:rsidRPr="006552E8" w:rsidRDefault="00D3649C">
            <w:pPr>
              <w:pStyle w:val="TableParagraph"/>
              <w:spacing w:before="59"/>
              <w:ind w:left="108"/>
              <w:rPr>
                <w:sz w:val="24"/>
              </w:rPr>
            </w:pPr>
            <w:r w:rsidRPr="006552E8">
              <w:rPr>
                <w:sz w:val="24"/>
              </w:rPr>
              <w:t>Üniversite hastanesindeki yatak doluluk oranını ifade eder.</w:t>
            </w:r>
          </w:p>
        </w:tc>
        <w:tc>
          <w:tcPr>
            <w:tcW w:w="1560" w:type="dxa"/>
          </w:tcPr>
          <w:p w14:paraId="1C223977" w14:textId="77777777" w:rsidR="00052151" w:rsidRPr="006552E8" w:rsidRDefault="00D3649C">
            <w:pPr>
              <w:pStyle w:val="TableParagraph"/>
              <w:spacing w:before="59"/>
              <w:ind w:left="185" w:right="170"/>
              <w:jc w:val="center"/>
              <w:rPr>
                <w:sz w:val="24"/>
              </w:rPr>
            </w:pPr>
            <w:r w:rsidRPr="006552E8">
              <w:rPr>
                <w:sz w:val="24"/>
              </w:rPr>
              <w:t>Artış</w:t>
            </w:r>
          </w:p>
        </w:tc>
      </w:tr>
    </w:tbl>
    <w:p w14:paraId="61BEBF44" w14:textId="77777777" w:rsidR="00052151" w:rsidRPr="006552E8" w:rsidRDefault="00BD5B54">
      <w:pPr>
        <w:pStyle w:val="GvdeMetni"/>
        <w:spacing w:before="2"/>
        <w:rPr>
          <w:b/>
          <w:sz w:val="22"/>
        </w:rPr>
      </w:pPr>
      <w:r w:rsidRPr="006552E8">
        <w:rPr>
          <w:noProof/>
          <w:lang w:eastAsia="tr-TR"/>
        </w:rPr>
        <mc:AlternateContent>
          <mc:Choice Requires="wpg">
            <w:drawing>
              <wp:anchor distT="0" distB="0" distL="0" distR="0" simplePos="0" relativeHeight="487840768" behindDoc="1" locked="0" layoutInCell="1" allowOverlap="1" wp14:anchorId="25C46377" wp14:editId="7A28A59E">
                <wp:simplePos x="0" y="0"/>
                <wp:positionH relativeFrom="page">
                  <wp:posOffset>882650</wp:posOffset>
                </wp:positionH>
                <wp:positionV relativeFrom="paragraph">
                  <wp:posOffset>196850</wp:posOffset>
                </wp:positionV>
                <wp:extent cx="8925560" cy="184785"/>
                <wp:effectExtent l="0" t="0" r="0" b="0"/>
                <wp:wrapTopAndBottom/>
                <wp:docPr id="8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310"/>
                          <a:chExt cx="14056" cy="291"/>
                        </a:xfrm>
                      </wpg:grpSpPr>
                      <wps:wsp>
                        <wps:cNvPr id="82" name="Rectangle 74"/>
                        <wps:cNvSpPr>
                          <a:spLocks/>
                        </wps:cNvSpPr>
                        <wps:spPr bwMode="auto">
                          <a:xfrm>
                            <a:off x="1389" y="319"/>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3"/>
                        <wps:cNvSpPr>
                          <a:spLocks/>
                        </wps:cNvSpPr>
                        <wps:spPr bwMode="auto">
                          <a:xfrm>
                            <a:off x="1389" y="309"/>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Text Box 72"/>
                        <wps:cNvSpPr txBox="1">
                          <a:spLocks/>
                        </wps:cNvSpPr>
                        <wps:spPr bwMode="auto">
                          <a:xfrm>
                            <a:off x="1418" y="376"/>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D9516"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85" name="Text Box 71"/>
                        <wps:cNvSpPr txBox="1">
                          <a:spLocks/>
                        </wps:cNvSpPr>
                        <wps:spPr bwMode="auto">
                          <a:xfrm>
                            <a:off x="15057" y="360"/>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05154" w14:textId="77777777" w:rsidR="00786CD5" w:rsidRDefault="00786CD5">
                              <w:pPr>
                                <w:spacing w:line="240" w:lineRule="exact"/>
                                <w:rPr>
                                  <w:sz w:val="24"/>
                                </w:rPr>
                              </w:pPr>
                              <w:r>
                                <w:rPr>
                                  <w:color w:val="FFFFFF"/>
                                  <w:sz w:val="24"/>
                                  <w:shd w:val="clear" w:color="auto" w:fill="30849B"/>
                                </w:rPr>
                                <w:t>113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46377" id="Group 70" o:spid="_x0000_s1405" style="position:absolute;margin-left:69.5pt;margin-top:15.5pt;width:702.8pt;height:14.55pt;z-index:-15475712;mso-wrap-distance-left:0;mso-wrap-distance-right:0;mso-position-horizontal-relative:page;mso-position-vertical-relative:text" coordorigin="1390,310"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">
                <v:rect id="Rectangle 74" o:spid="_x0000_s1406" style="position:absolute;left:1389;top:319;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" fillcolor="#30849b" stroked="f">
                  <v:path arrowok="t"/>
                </v:rect>
                <v:rect id="Rectangle 73" o:spid="_x0000_s1407" style="position:absolute;left:1389;top:309;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" fillcolor="black" stroked="f">
                  <v:path arrowok="t"/>
                </v:rect>
                <v:shape id="Text Box 72" o:spid="_x0000_s1408" type="#_x0000_t202" style="position:absolute;left:1418;top:376;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" filled="f" stroked="f">
                  <v:path arrowok="t"/>
                  <v:textbox inset="0,0,0,0">
                    <w:txbxContent>
                      <w:p w14:paraId="0A4D9516" w14:textId="77777777" w:rsidR="00786CD5" w:rsidRDefault="00786CD5">
                        <w:pPr>
                          <w:spacing w:line="180" w:lineRule="exact"/>
                          <w:rPr>
                            <w:b/>
                            <w:sz w:val="18"/>
                          </w:rPr>
                        </w:pPr>
                        <w:r>
                          <w:rPr>
                            <w:b/>
                            <w:color w:val="FFFFFF"/>
                            <w:sz w:val="18"/>
                          </w:rPr>
                          <w:t>Üniversiteler İçin Stratejik Planlama Rehberi</w:t>
                        </w:r>
                      </w:p>
                    </w:txbxContent>
                  </v:textbox>
                </v:shape>
                <v:shape id="Text Box 71" o:spid="_x0000_s1409" type="#_x0000_t202" style="position:absolute;left:15057;top:360;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" filled="f" stroked="f">
                  <v:path arrowok="t"/>
                  <v:textbox inset="0,0,0,0">
                    <w:txbxContent>
                      <w:p w14:paraId="5B205154" w14:textId="77777777" w:rsidR="00786CD5" w:rsidRDefault="00786CD5">
                        <w:pPr>
                          <w:spacing w:line="240" w:lineRule="exact"/>
                          <w:rPr>
                            <w:sz w:val="24"/>
                          </w:rPr>
                        </w:pPr>
                        <w:r>
                          <w:rPr>
                            <w:color w:val="FFFFFF"/>
                            <w:sz w:val="24"/>
                            <w:shd w:val="clear" w:color="auto" w:fill="30849B"/>
                          </w:rPr>
                          <w:t>113</w:t>
                        </w:r>
                      </w:p>
                    </w:txbxContent>
                  </v:textbox>
                </v:shape>
                <w10:wrap type="topAndBottom" anchorx="page"/>
              </v:group>
            </w:pict>
          </mc:Fallback>
        </mc:AlternateContent>
      </w:r>
    </w:p>
    <w:p w14:paraId="6DBC7E06" w14:textId="77777777" w:rsidR="00052151" w:rsidRPr="006552E8" w:rsidRDefault="00052151">
      <w:p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33BA2B7"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046692FE" wp14:editId="6E21BFA9">
                <wp:extent cx="8929370" cy="140335"/>
                <wp:effectExtent l="0" t="0" r="0" b="0"/>
                <wp:docPr id="8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849BF"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046692FE" id="Text Box 69" o:spid="_x0000_s1410"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" fillcolor="#30849b" stroked="f">
                <v:path arrowok="t"/>
                <v:textbox inset="0,0,0,0">
                  <w:txbxContent>
                    <w:p w14:paraId="15A849BF"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51DE2E1B" w14:textId="77777777" w:rsidR="00052151" w:rsidRPr="006552E8" w:rsidRDefault="00052151">
      <w:pPr>
        <w:pStyle w:val="GvdeMetni"/>
        <w:rPr>
          <w:b/>
          <w:sz w:val="20"/>
        </w:rPr>
      </w:pPr>
    </w:p>
    <w:p w14:paraId="539BA3BD" w14:textId="77777777" w:rsidR="00052151" w:rsidRPr="006552E8" w:rsidRDefault="00052151">
      <w:pPr>
        <w:pStyle w:val="GvdeMetni"/>
        <w:rPr>
          <w:b/>
          <w:sz w:val="20"/>
        </w:rPr>
      </w:pPr>
    </w:p>
    <w:p w14:paraId="14E57303" w14:textId="77777777" w:rsidR="00052151" w:rsidRPr="006552E8" w:rsidRDefault="00052151">
      <w:pPr>
        <w:pStyle w:val="GvdeMetni"/>
        <w:rPr>
          <w:b/>
          <w:sz w:val="20"/>
        </w:rPr>
      </w:pPr>
    </w:p>
    <w:p w14:paraId="4179FC67" w14:textId="77777777" w:rsidR="00052151" w:rsidRPr="006552E8" w:rsidRDefault="00052151">
      <w:pPr>
        <w:pStyle w:val="GvdeMetni"/>
        <w:spacing w:before="9"/>
        <w:rPr>
          <w:b/>
          <w:sz w:val="26"/>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1560"/>
      </w:tblGrid>
      <w:tr w:rsidR="00052151" w:rsidRPr="006552E8" w14:paraId="6F80FF71" w14:textId="77777777">
        <w:trPr>
          <w:trHeight w:val="705"/>
        </w:trPr>
        <w:tc>
          <w:tcPr>
            <w:tcW w:w="567" w:type="dxa"/>
            <w:shd w:val="clear" w:color="auto" w:fill="4AACC5"/>
          </w:tcPr>
          <w:p w14:paraId="7FD4CBBD" w14:textId="77777777" w:rsidR="00052151" w:rsidRPr="006552E8" w:rsidRDefault="00D3649C">
            <w:pPr>
              <w:pStyle w:val="TableParagraph"/>
              <w:spacing w:before="205"/>
              <w:ind w:left="88" w:right="139"/>
              <w:jc w:val="center"/>
              <w:rPr>
                <w:b/>
                <w:sz w:val="24"/>
              </w:rPr>
            </w:pPr>
            <w:r w:rsidRPr="006552E8">
              <w:rPr>
                <w:b/>
                <w:color w:val="FFFFFF"/>
                <w:sz w:val="24"/>
              </w:rPr>
              <w:t>No</w:t>
            </w:r>
          </w:p>
        </w:tc>
        <w:tc>
          <w:tcPr>
            <w:tcW w:w="3658" w:type="dxa"/>
            <w:shd w:val="clear" w:color="auto" w:fill="4AACC5"/>
          </w:tcPr>
          <w:p w14:paraId="21990713" w14:textId="77777777" w:rsidR="00052151" w:rsidRPr="006552E8" w:rsidRDefault="00D3649C">
            <w:pPr>
              <w:pStyle w:val="TableParagraph"/>
              <w:spacing w:before="205"/>
              <w:ind w:left="606"/>
              <w:rPr>
                <w:b/>
                <w:sz w:val="24"/>
              </w:rPr>
            </w:pPr>
            <w:r w:rsidRPr="006552E8">
              <w:rPr>
                <w:b/>
                <w:color w:val="FFFFFF"/>
                <w:sz w:val="24"/>
              </w:rPr>
              <w:t>Performans Göstergeleri</w:t>
            </w:r>
          </w:p>
        </w:tc>
        <w:tc>
          <w:tcPr>
            <w:tcW w:w="991" w:type="dxa"/>
            <w:shd w:val="clear" w:color="auto" w:fill="4AACC5"/>
          </w:tcPr>
          <w:p w14:paraId="06B12FA9" w14:textId="77777777" w:rsidR="00052151" w:rsidRPr="006552E8" w:rsidRDefault="00D3649C">
            <w:pPr>
              <w:pStyle w:val="TableParagraph"/>
              <w:spacing w:before="59"/>
              <w:ind w:left="199" w:right="145" w:hanging="29"/>
              <w:rPr>
                <w:b/>
                <w:sz w:val="24"/>
              </w:rPr>
            </w:pPr>
            <w:r w:rsidRPr="006552E8">
              <w:rPr>
                <w:b/>
                <w:color w:val="FFFFFF"/>
                <w:sz w:val="24"/>
              </w:rPr>
              <w:t>Ölçüm Birimi</w:t>
            </w:r>
          </w:p>
        </w:tc>
        <w:tc>
          <w:tcPr>
            <w:tcW w:w="1418" w:type="dxa"/>
            <w:shd w:val="clear" w:color="auto" w:fill="4AACC5"/>
          </w:tcPr>
          <w:p w14:paraId="567E0C02" w14:textId="77777777" w:rsidR="00052151" w:rsidRPr="006552E8" w:rsidRDefault="00D3649C">
            <w:pPr>
              <w:pStyle w:val="TableParagraph"/>
              <w:spacing w:before="205"/>
              <w:ind w:left="157" w:right="148"/>
              <w:jc w:val="center"/>
              <w:rPr>
                <w:b/>
                <w:sz w:val="24"/>
              </w:rPr>
            </w:pPr>
            <w:r w:rsidRPr="006552E8">
              <w:rPr>
                <w:b/>
                <w:color w:val="FFFFFF"/>
                <w:sz w:val="24"/>
              </w:rPr>
              <w:t>Sınıf</w:t>
            </w:r>
          </w:p>
        </w:tc>
        <w:tc>
          <w:tcPr>
            <w:tcW w:w="6375" w:type="dxa"/>
            <w:shd w:val="clear" w:color="auto" w:fill="4AACC5"/>
          </w:tcPr>
          <w:p w14:paraId="3C9F899C" w14:textId="77777777" w:rsidR="00052151" w:rsidRPr="006552E8" w:rsidRDefault="00D3649C">
            <w:pPr>
              <w:pStyle w:val="TableParagraph"/>
              <w:spacing w:before="205"/>
              <w:ind w:left="2710" w:right="2700"/>
              <w:jc w:val="center"/>
              <w:rPr>
                <w:b/>
                <w:sz w:val="24"/>
              </w:rPr>
            </w:pPr>
            <w:r w:rsidRPr="006552E8">
              <w:rPr>
                <w:b/>
                <w:color w:val="FFFFFF"/>
                <w:sz w:val="24"/>
              </w:rPr>
              <w:t>Açıklama</w:t>
            </w:r>
          </w:p>
        </w:tc>
        <w:tc>
          <w:tcPr>
            <w:tcW w:w="1560" w:type="dxa"/>
            <w:shd w:val="clear" w:color="auto" w:fill="4AACC5"/>
          </w:tcPr>
          <w:p w14:paraId="4F6EFA31" w14:textId="77777777" w:rsidR="00052151" w:rsidRPr="006552E8" w:rsidRDefault="00D3649C">
            <w:pPr>
              <w:pStyle w:val="TableParagraph"/>
              <w:spacing w:before="59"/>
              <w:ind w:left="524" w:right="141" w:hanging="354"/>
              <w:rPr>
                <w:b/>
                <w:sz w:val="24"/>
              </w:rPr>
            </w:pPr>
            <w:r w:rsidRPr="006552E8">
              <w:rPr>
                <w:b/>
                <w:color w:val="FFFFFF"/>
                <w:sz w:val="24"/>
              </w:rPr>
              <w:t>Göstergenin Yönü</w:t>
            </w:r>
          </w:p>
        </w:tc>
      </w:tr>
      <w:tr w:rsidR="00052151" w:rsidRPr="006552E8" w14:paraId="385D58EF" w14:textId="77777777">
        <w:trPr>
          <w:trHeight w:val="705"/>
        </w:trPr>
        <w:tc>
          <w:tcPr>
            <w:tcW w:w="567" w:type="dxa"/>
            <w:shd w:val="clear" w:color="auto" w:fill="4AACC5"/>
          </w:tcPr>
          <w:p w14:paraId="42D4837E" w14:textId="77777777" w:rsidR="00052151" w:rsidRPr="006552E8" w:rsidRDefault="00D3649C">
            <w:pPr>
              <w:pStyle w:val="TableParagraph"/>
              <w:spacing w:before="59"/>
              <w:ind w:left="88" w:right="63"/>
              <w:jc w:val="center"/>
              <w:rPr>
                <w:b/>
                <w:sz w:val="24"/>
              </w:rPr>
            </w:pPr>
            <w:r w:rsidRPr="006552E8">
              <w:rPr>
                <w:b/>
                <w:color w:val="FFFFFF"/>
                <w:sz w:val="24"/>
              </w:rPr>
              <w:t>117</w:t>
            </w:r>
          </w:p>
        </w:tc>
        <w:tc>
          <w:tcPr>
            <w:tcW w:w="3658" w:type="dxa"/>
          </w:tcPr>
          <w:p w14:paraId="6DC552E9" w14:textId="77777777" w:rsidR="00052151" w:rsidRPr="006552E8" w:rsidRDefault="00D3649C">
            <w:pPr>
              <w:pStyle w:val="TableParagraph"/>
              <w:spacing w:before="59"/>
              <w:ind w:left="107"/>
              <w:rPr>
                <w:sz w:val="24"/>
              </w:rPr>
            </w:pPr>
            <w:r w:rsidRPr="006552E8">
              <w:rPr>
                <w:sz w:val="24"/>
              </w:rPr>
              <w:t>Tedavi edilemeyip başka</w:t>
            </w:r>
          </w:p>
          <w:p w14:paraId="460AA231" w14:textId="77777777" w:rsidR="00052151" w:rsidRPr="006552E8" w:rsidRDefault="00D3649C">
            <w:pPr>
              <w:pStyle w:val="TableParagraph"/>
              <w:ind w:left="107"/>
              <w:rPr>
                <w:sz w:val="24"/>
              </w:rPr>
            </w:pPr>
            <w:r w:rsidRPr="006552E8">
              <w:rPr>
                <w:sz w:val="24"/>
              </w:rPr>
              <w:t>merkezlere sevk edilen hasta sayısı</w:t>
            </w:r>
          </w:p>
        </w:tc>
        <w:tc>
          <w:tcPr>
            <w:tcW w:w="991" w:type="dxa"/>
          </w:tcPr>
          <w:p w14:paraId="20FCFADC"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24308139" w14:textId="77777777" w:rsidR="00052151" w:rsidRPr="006552E8" w:rsidRDefault="00D3649C">
            <w:pPr>
              <w:pStyle w:val="TableParagraph"/>
              <w:spacing w:before="59"/>
              <w:ind w:left="465" w:right="178" w:hanging="262"/>
              <w:rPr>
                <w:sz w:val="24"/>
              </w:rPr>
            </w:pPr>
            <w:r w:rsidRPr="006552E8">
              <w:rPr>
                <w:sz w:val="24"/>
              </w:rPr>
              <w:t>Toplumsal Katkı</w:t>
            </w:r>
          </w:p>
        </w:tc>
        <w:tc>
          <w:tcPr>
            <w:tcW w:w="6375" w:type="dxa"/>
          </w:tcPr>
          <w:p w14:paraId="73DA1D21" w14:textId="77777777" w:rsidR="00052151" w:rsidRPr="006552E8" w:rsidRDefault="00D3649C">
            <w:pPr>
              <w:pStyle w:val="TableParagraph"/>
              <w:spacing w:before="59"/>
              <w:ind w:left="108"/>
              <w:rPr>
                <w:sz w:val="24"/>
              </w:rPr>
            </w:pPr>
            <w:r w:rsidRPr="006552E8">
              <w:rPr>
                <w:sz w:val="24"/>
              </w:rPr>
              <w:t>Üniversite hastanelerinde tedavi edilemeyip başka merkezlere sevk edilen hasta sayısını ifade eder.</w:t>
            </w:r>
          </w:p>
        </w:tc>
        <w:tc>
          <w:tcPr>
            <w:tcW w:w="1560" w:type="dxa"/>
          </w:tcPr>
          <w:p w14:paraId="119C6863" w14:textId="77777777" w:rsidR="00052151" w:rsidRPr="006552E8" w:rsidRDefault="00D3649C">
            <w:pPr>
              <w:pStyle w:val="TableParagraph"/>
              <w:spacing w:before="59"/>
              <w:ind w:left="185" w:right="171"/>
              <w:jc w:val="center"/>
              <w:rPr>
                <w:sz w:val="24"/>
              </w:rPr>
            </w:pPr>
            <w:r w:rsidRPr="006552E8">
              <w:rPr>
                <w:sz w:val="24"/>
              </w:rPr>
              <w:t>Azalış</w:t>
            </w:r>
          </w:p>
        </w:tc>
      </w:tr>
      <w:tr w:rsidR="00052151" w:rsidRPr="006552E8" w14:paraId="6FFA1E5A" w14:textId="77777777">
        <w:trPr>
          <w:trHeight w:val="705"/>
        </w:trPr>
        <w:tc>
          <w:tcPr>
            <w:tcW w:w="567" w:type="dxa"/>
            <w:shd w:val="clear" w:color="auto" w:fill="4AACC5"/>
          </w:tcPr>
          <w:p w14:paraId="7029A0CA" w14:textId="77777777" w:rsidR="00052151" w:rsidRPr="006552E8" w:rsidRDefault="00D3649C">
            <w:pPr>
              <w:pStyle w:val="TableParagraph"/>
              <w:spacing w:before="59"/>
              <w:ind w:left="88" w:right="63"/>
              <w:jc w:val="center"/>
              <w:rPr>
                <w:b/>
                <w:sz w:val="24"/>
              </w:rPr>
            </w:pPr>
            <w:r w:rsidRPr="006552E8">
              <w:rPr>
                <w:b/>
                <w:color w:val="FFFFFF"/>
                <w:sz w:val="24"/>
              </w:rPr>
              <w:t>118</w:t>
            </w:r>
          </w:p>
        </w:tc>
        <w:tc>
          <w:tcPr>
            <w:tcW w:w="3658" w:type="dxa"/>
          </w:tcPr>
          <w:p w14:paraId="080A48AB" w14:textId="77777777" w:rsidR="00052151" w:rsidRPr="006552E8" w:rsidRDefault="00D3649C">
            <w:pPr>
              <w:pStyle w:val="TableParagraph"/>
              <w:spacing w:before="59"/>
              <w:ind w:left="107" w:right="174"/>
              <w:rPr>
                <w:sz w:val="24"/>
              </w:rPr>
            </w:pPr>
            <w:r w:rsidRPr="006552E8">
              <w:rPr>
                <w:sz w:val="24"/>
              </w:rPr>
              <w:t>Tedavi hizmetlerinden memnuiyet oranı</w:t>
            </w:r>
          </w:p>
        </w:tc>
        <w:tc>
          <w:tcPr>
            <w:tcW w:w="991" w:type="dxa"/>
          </w:tcPr>
          <w:p w14:paraId="0D926F2A"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45BF43B9" w14:textId="77777777" w:rsidR="00052151" w:rsidRPr="006552E8" w:rsidRDefault="00D3649C">
            <w:pPr>
              <w:pStyle w:val="TableParagraph"/>
              <w:spacing w:before="59"/>
              <w:ind w:left="465" w:right="178" w:hanging="262"/>
              <w:rPr>
                <w:sz w:val="24"/>
              </w:rPr>
            </w:pPr>
            <w:r w:rsidRPr="006552E8">
              <w:rPr>
                <w:sz w:val="24"/>
              </w:rPr>
              <w:t>Toplumsal Katkı</w:t>
            </w:r>
          </w:p>
        </w:tc>
        <w:tc>
          <w:tcPr>
            <w:tcW w:w="6375" w:type="dxa"/>
          </w:tcPr>
          <w:p w14:paraId="5595E327" w14:textId="77777777" w:rsidR="00052151" w:rsidRPr="006552E8" w:rsidRDefault="00D3649C">
            <w:pPr>
              <w:pStyle w:val="TableParagraph"/>
              <w:tabs>
                <w:tab w:val="left" w:pos="1310"/>
                <w:tab w:val="left" w:pos="3099"/>
                <w:tab w:val="left" w:pos="3970"/>
                <w:tab w:val="left" w:pos="5021"/>
              </w:tabs>
              <w:spacing w:before="59"/>
              <w:ind w:left="108" w:right="97"/>
              <w:rPr>
                <w:sz w:val="24"/>
              </w:rPr>
            </w:pPr>
            <w:r w:rsidRPr="006552E8">
              <w:rPr>
                <w:sz w:val="24"/>
              </w:rPr>
              <w:t>Üniversite</w:t>
            </w:r>
            <w:r w:rsidRPr="006552E8">
              <w:rPr>
                <w:sz w:val="24"/>
              </w:rPr>
              <w:tab/>
              <w:t>hastanelerinden</w:t>
            </w:r>
            <w:r w:rsidRPr="006552E8">
              <w:rPr>
                <w:sz w:val="24"/>
              </w:rPr>
              <w:tab/>
              <w:t>hizmet</w:t>
            </w:r>
            <w:r w:rsidRPr="006552E8">
              <w:rPr>
                <w:sz w:val="24"/>
              </w:rPr>
              <w:tab/>
              <w:t>alanların</w:t>
            </w:r>
            <w:r w:rsidRPr="006552E8">
              <w:rPr>
                <w:sz w:val="24"/>
              </w:rPr>
              <w:tab/>
            </w:r>
            <w:r w:rsidRPr="006552E8">
              <w:rPr>
                <w:spacing w:val="-3"/>
                <w:sz w:val="24"/>
              </w:rPr>
              <w:t xml:space="preserve">memnuniyet </w:t>
            </w:r>
            <w:r w:rsidRPr="006552E8">
              <w:rPr>
                <w:sz w:val="24"/>
              </w:rPr>
              <w:t>oranını ifade</w:t>
            </w:r>
            <w:r w:rsidRPr="006552E8">
              <w:rPr>
                <w:spacing w:val="-3"/>
                <w:sz w:val="24"/>
              </w:rPr>
              <w:t xml:space="preserve"> </w:t>
            </w:r>
            <w:r w:rsidRPr="006552E8">
              <w:rPr>
                <w:sz w:val="24"/>
              </w:rPr>
              <w:t>eder.</w:t>
            </w:r>
          </w:p>
        </w:tc>
        <w:tc>
          <w:tcPr>
            <w:tcW w:w="1560" w:type="dxa"/>
          </w:tcPr>
          <w:p w14:paraId="72382BED"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1F4A43DC" w14:textId="77777777">
        <w:trPr>
          <w:trHeight w:val="707"/>
        </w:trPr>
        <w:tc>
          <w:tcPr>
            <w:tcW w:w="567" w:type="dxa"/>
            <w:shd w:val="clear" w:color="auto" w:fill="4AACC5"/>
          </w:tcPr>
          <w:p w14:paraId="696B5B41" w14:textId="77777777" w:rsidR="00052151" w:rsidRPr="006552E8" w:rsidRDefault="00D3649C">
            <w:pPr>
              <w:pStyle w:val="TableParagraph"/>
              <w:spacing w:before="61"/>
              <w:ind w:left="88" w:right="63"/>
              <w:jc w:val="center"/>
              <w:rPr>
                <w:b/>
                <w:sz w:val="24"/>
              </w:rPr>
            </w:pPr>
            <w:r w:rsidRPr="006552E8">
              <w:rPr>
                <w:b/>
                <w:color w:val="FFFFFF"/>
                <w:sz w:val="24"/>
              </w:rPr>
              <w:t>119</w:t>
            </w:r>
          </w:p>
        </w:tc>
        <w:tc>
          <w:tcPr>
            <w:tcW w:w="3658" w:type="dxa"/>
          </w:tcPr>
          <w:p w14:paraId="5698B07E" w14:textId="77777777" w:rsidR="00052151" w:rsidRPr="006552E8" w:rsidRDefault="00D3649C">
            <w:pPr>
              <w:pStyle w:val="TableParagraph"/>
              <w:spacing w:before="61"/>
              <w:ind w:left="107"/>
              <w:rPr>
                <w:sz w:val="24"/>
              </w:rPr>
            </w:pPr>
            <w:r w:rsidRPr="006552E8">
              <w:rPr>
                <w:sz w:val="24"/>
              </w:rPr>
              <w:t>Yatan hasta memnuniyet oranı</w:t>
            </w:r>
          </w:p>
        </w:tc>
        <w:tc>
          <w:tcPr>
            <w:tcW w:w="991" w:type="dxa"/>
          </w:tcPr>
          <w:p w14:paraId="3AB7B07C" w14:textId="77777777" w:rsidR="00052151" w:rsidRPr="006552E8" w:rsidRDefault="00D3649C">
            <w:pPr>
              <w:pStyle w:val="TableParagraph"/>
              <w:spacing w:before="61"/>
              <w:ind w:left="184" w:right="173"/>
              <w:jc w:val="center"/>
              <w:rPr>
                <w:sz w:val="24"/>
              </w:rPr>
            </w:pPr>
            <w:r w:rsidRPr="006552E8">
              <w:rPr>
                <w:sz w:val="24"/>
              </w:rPr>
              <w:t>Yüzde</w:t>
            </w:r>
          </w:p>
        </w:tc>
        <w:tc>
          <w:tcPr>
            <w:tcW w:w="1418" w:type="dxa"/>
          </w:tcPr>
          <w:p w14:paraId="33FA4F4D" w14:textId="77777777" w:rsidR="00052151" w:rsidRPr="006552E8" w:rsidRDefault="00D3649C">
            <w:pPr>
              <w:pStyle w:val="TableParagraph"/>
              <w:spacing w:before="61"/>
              <w:ind w:left="465" w:right="178" w:hanging="262"/>
              <w:rPr>
                <w:sz w:val="24"/>
              </w:rPr>
            </w:pPr>
            <w:r w:rsidRPr="006552E8">
              <w:rPr>
                <w:sz w:val="24"/>
              </w:rPr>
              <w:t>Toplumsal Katkı</w:t>
            </w:r>
          </w:p>
        </w:tc>
        <w:tc>
          <w:tcPr>
            <w:tcW w:w="6375" w:type="dxa"/>
          </w:tcPr>
          <w:p w14:paraId="24C1170A" w14:textId="77777777" w:rsidR="00052151" w:rsidRPr="006552E8" w:rsidRDefault="00D3649C">
            <w:pPr>
              <w:pStyle w:val="TableParagraph"/>
              <w:spacing w:before="61"/>
              <w:ind w:left="108" w:right="80"/>
              <w:rPr>
                <w:sz w:val="24"/>
              </w:rPr>
            </w:pPr>
            <w:r w:rsidRPr="006552E8">
              <w:rPr>
                <w:sz w:val="24"/>
              </w:rPr>
              <w:t>Üniversite hastanelerinde yatan hasta memnuniyet oranını ifade eder.</w:t>
            </w:r>
          </w:p>
        </w:tc>
        <w:tc>
          <w:tcPr>
            <w:tcW w:w="1560" w:type="dxa"/>
          </w:tcPr>
          <w:p w14:paraId="1E9D9AD9" w14:textId="77777777" w:rsidR="00052151" w:rsidRPr="006552E8" w:rsidRDefault="00D3649C">
            <w:pPr>
              <w:pStyle w:val="TableParagraph"/>
              <w:spacing w:before="61"/>
              <w:ind w:left="185" w:right="170"/>
              <w:jc w:val="center"/>
              <w:rPr>
                <w:sz w:val="24"/>
              </w:rPr>
            </w:pPr>
            <w:r w:rsidRPr="006552E8">
              <w:rPr>
                <w:sz w:val="24"/>
              </w:rPr>
              <w:t>Artış</w:t>
            </w:r>
          </w:p>
        </w:tc>
      </w:tr>
      <w:tr w:rsidR="00052151" w:rsidRPr="006552E8" w14:paraId="25B70C68" w14:textId="77777777">
        <w:trPr>
          <w:trHeight w:val="705"/>
        </w:trPr>
        <w:tc>
          <w:tcPr>
            <w:tcW w:w="567" w:type="dxa"/>
            <w:shd w:val="clear" w:color="auto" w:fill="4AACC5"/>
          </w:tcPr>
          <w:p w14:paraId="7F1A1E44" w14:textId="77777777" w:rsidR="00052151" w:rsidRPr="006552E8" w:rsidRDefault="00D3649C">
            <w:pPr>
              <w:pStyle w:val="TableParagraph"/>
              <w:spacing w:before="59"/>
              <w:ind w:left="88" w:right="63"/>
              <w:jc w:val="center"/>
              <w:rPr>
                <w:b/>
                <w:sz w:val="24"/>
              </w:rPr>
            </w:pPr>
            <w:r w:rsidRPr="006552E8">
              <w:rPr>
                <w:b/>
                <w:color w:val="FFFFFF"/>
                <w:sz w:val="24"/>
              </w:rPr>
              <w:t>120</w:t>
            </w:r>
          </w:p>
        </w:tc>
        <w:tc>
          <w:tcPr>
            <w:tcW w:w="3658" w:type="dxa"/>
          </w:tcPr>
          <w:p w14:paraId="2808249E" w14:textId="77777777" w:rsidR="00052151" w:rsidRPr="006552E8" w:rsidRDefault="00D3649C">
            <w:pPr>
              <w:pStyle w:val="TableParagraph"/>
              <w:spacing w:before="59"/>
              <w:ind w:left="107" w:right="164"/>
              <w:rPr>
                <w:sz w:val="24"/>
              </w:rPr>
            </w:pPr>
            <w:r w:rsidRPr="006552E8">
              <w:rPr>
                <w:sz w:val="24"/>
              </w:rPr>
              <w:t>Engelli dostu bina sayısının toplam bina sayısına oranı</w:t>
            </w:r>
          </w:p>
        </w:tc>
        <w:tc>
          <w:tcPr>
            <w:tcW w:w="991" w:type="dxa"/>
          </w:tcPr>
          <w:p w14:paraId="5B719C6F"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308B42C4" w14:textId="77777777" w:rsidR="00052151" w:rsidRPr="006552E8" w:rsidRDefault="00D3649C">
            <w:pPr>
              <w:pStyle w:val="TableParagraph"/>
              <w:spacing w:before="59"/>
              <w:ind w:left="465" w:right="178" w:hanging="262"/>
              <w:rPr>
                <w:sz w:val="24"/>
              </w:rPr>
            </w:pPr>
            <w:r w:rsidRPr="006552E8">
              <w:rPr>
                <w:sz w:val="24"/>
              </w:rPr>
              <w:t>Toplumsal Katkı</w:t>
            </w:r>
          </w:p>
        </w:tc>
        <w:tc>
          <w:tcPr>
            <w:tcW w:w="6375" w:type="dxa"/>
          </w:tcPr>
          <w:p w14:paraId="698D1704" w14:textId="77777777" w:rsidR="00052151" w:rsidRPr="006552E8" w:rsidRDefault="00D3649C">
            <w:pPr>
              <w:pStyle w:val="TableParagraph"/>
              <w:spacing w:before="59"/>
              <w:ind w:left="108"/>
              <w:rPr>
                <w:sz w:val="24"/>
              </w:rPr>
            </w:pPr>
            <w:r w:rsidRPr="006552E8">
              <w:rPr>
                <w:sz w:val="24"/>
              </w:rPr>
              <w:t>Engelli kullanımına yönelik düzenlenmiş tam erişilebilir bina sayısının toplam bina sayısına oranını ifade eder.</w:t>
            </w:r>
          </w:p>
        </w:tc>
        <w:tc>
          <w:tcPr>
            <w:tcW w:w="1560" w:type="dxa"/>
          </w:tcPr>
          <w:p w14:paraId="64B8EF09"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1E9BE69D" w14:textId="77777777">
        <w:trPr>
          <w:trHeight w:val="998"/>
        </w:trPr>
        <w:tc>
          <w:tcPr>
            <w:tcW w:w="567" w:type="dxa"/>
            <w:shd w:val="clear" w:color="auto" w:fill="4AACC5"/>
          </w:tcPr>
          <w:p w14:paraId="7A63A6FA" w14:textId="77777777" w:rsidR="00052151" w:rsidRPr="006552E8" w:rsidRDefault="00D3649C">
            <w:pPr>
              <w:pStyle w:val="TableParagraph"/>
              <w:spacing w:before="59"/>
              <w:ind w:left="88" w:right="63"/>
              <w:jc w:val="center"/>
              <w:rPr>
                <w:b/>
                <w:sz w:val="24"/>
              </w:rPr>
            </w:pPr>
            <w:r w:rsidRPr="006552E8">
              <w:rPr>
                <w:b/>
                <w:color w:val="FFFFFF"/>
                <w:sz w:val="24"/>
              </w:rPr>
              <w:t>121</w:t>
            </w:r>
          </w:p>
        </w:tc>
        <w:tc>
          <w:tcPr>
            <w:tcW w:w="3658" w:type="dxa"/>
          </w:tcPr>
          <w:p w14:paraId="5C09C3AC" w14:textId="77777777" w:rsidR="00052151" w:rsidRPr="006552E8" w:rsidRDefault="00D3649C">
            <w:pPr>
              <w:pStyle w:val="TableParagraph"/>
              <w:spacing w:before="59"/>
              <w:ind w:left="107" w:right="743"/>
              <w:rPr>
                <w:sz w:val="24"/>
              </w:rPr>
            </w:pPr>
            <w:r w:rsidRPr="006552E8">
              <w:rPr>
                <w:sz w:val="24"/>
              </w:rPr>
              <w:t>Engellilerin üniversite hizmetlerinden memnuniyet düzeyi</w:t>
            </w:r>
          </w:p>
        </w:tc>
        <w:tc>
          <w:tcPr>
            <w:tcW w:w="991" w:type="dxa"/>
          </w:tcPr>
          <w:p w14:paraId="7DA48B40"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2C7F1A6D" w14:textId="77777777" w:rsidR="00052151" w:rsidRPr="006552E8" w:rsidRDefault="00D3649C">
            <w:pPr>
              <w:pStyle w:val="TableParagraph"/>
              <w:spacing w:before="59"/>
              <w:ind w:left="403" w:right="178" w:hanging="200"/>
              <w:rPr>
                <w:sz w:val="24"/>
              </w:rPr>
            </w:pPr>
            <w:r w:rsidRPr="006552E8">
              <w:rPr>
                <w:sz w:val="24"/>
              </w:rPr>
              <w:t>Toplumsal Katkı/ Eğitim</w:t>
            </w:r>
          </w:p>
        </w:tc>
        <w:tc>
          <w:tcPr>
            <w:tcW w:w="6375" w:type="dxa"/>
          </w:tcPr>
          <w:p w14:paraId="23258AF6" w14:textId="77777777" w:rsidR="00052151" w:rsidRPr="006552E8" w:rsidRDefault="00D3649C">
            <w:pPr>
              <w:pStyle w:val="TableParagraph"/>
              <w:spacing w:before="59"/>
              <w:ind w:left="108"/>
              <w:rPr>
                <w:sz w:val="24"/>
              </w:rPr>
            </w:pPr>
            <w:r w:rsidRPr="006552E8">
              <w:rPr>
                <w:sz w:val="24"/>
              </w:rPr>
              <w:t>Engellilerin (üniversite öğrencileri ve çalışanları dâhil) üniversite hizmetlerinden memnuniyet düzeyini ifade eder.</w:t>
            </w:r>
          </w:p>
        </w:tc>
        <w:tc>
          <w:tcPr>
            <w:tcW w:w="1560" w:type="dxa"/>
          </w:tcPr>
          <w:p w14:paraId="7250BE28"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18A9C9E6" w14:textId="77777777">
        <w:trPr>
          <w:trHeight w:val="707"/>
        </w:trPr>
        <w:tc>
          <w:tcPr>
            <w:tcW w:w="567" w:type="dxa"/>
            <w:shd w:val="clear" w:color="auto" w:fill="4AACC5"/>
          </w:tcPr>
          <w:p w14:paraId="5DEAE608" w14:textId="77777777" w:rsidR="00052151" w:rsidRPr="006552E8" w:rsidRDefault="00D3649C">
            <w:pPr>
              <w:pStyle w:val="TableParagraph"/>
              <w:spacing w:before="61"/>
              <w:ind w:left="88" w:right="63"/>
              <w:jc w:val="center"/>
              <w:rPr>
                <w:b/>
                <w:sz w:val="24"/>
              </w:rPr>
            </w:pPr>
            <w:r w:rsidRPr="006552E8">
              <w:rPr>
                <w:b/>
                <w:color w:val="FFFFFF"/>
                <w:sz w:val="24"/>
              </w:rPr>
              <w:t>122</w:t>
            </w:r>
          </w:p>
        </w:tc>
        <w:tc>
          <w:tcPr>
            <w:tcW w:w="3658" w:type="dxa"/>
          </w:tcPr>
          <w:p w14:paraId="1787A84F" w14:textId="77777777" w:rsidR="00052151" w:rsidRPr="006552E8" w:rsidRDefault="00D3649C">
            <w:pPr>
              <w:pStyle w:val="TableParagraph"/>
              <w:spacing w:before="61"/>
              <w:ind w:left="107"/>
              <w:rPr>
                <w:sz w:val="24"/>
              </w:rPr>
            </w:pPr>
            <w:r w:rsidRPr="006552E8">
              <w:rPr>
                <w:sz w:val="24"/>
              </w:rPr>
              <w:t>Tanıtıcı etkinlik sayısı</w:t>
            </w:r>
          </w:p>
        </w:tc>
        <w:tc>
          <w:tcPr>
            <w:tcW w:w="991" w:type="dxa"/>
          </w:tcPr>
          <w:p w14:paraId="4A50ABA6" w14:textId="77777777" w:rsidR="00052151" w:rsidRPr="006552E8" w:rsidRDefault="00D3649C">
            <w:pPr>
              <w:pStyle w:val="TableParagraph"/>
              <w:spacing w:before="61"/>
              <w:ind w:left="180" w:right="173"/>
              <w:jc w:val="center"/>
              <w:rPr>
                <w:sz w:val="24"/>
              </w:rPr>
            </w:pPr>
            <w:r w:rsidRPr="006552E8">
              <w:rPr>
                <w:sz w:val="24"/>
              </w:rPr>
              <w:t>Sayı</w:t>
            </w:r>
          </w:p>
        </w:tc>
        <w:tc>
          <w:tcPr>
            <w:tcW w:w="1418" w:type="dxa"/>
          </w:tcPr>
          <w:p w14:paraId="13D5EE0D" w14:textId="77777777" w:rsidR="00052151" w:rsidRPr="006552E8" w:rsidRDefault="00D3649C">
            <w:pPr>
              <w:pStyle w:val="TableParagraph"/>
              <w:spacing w:before="61"/>
              <w:ind w:left="465" w:right="178" w:hanging="262"/>
              <w:rPr>
                <w:sz w:val="24"/>
              </w:rPr>
            </w:pPr>
            <w:r w:rsidRPr="006552E8">
              <w:rPr>
                <w:sz w:val="24"/>
              </w:rPr>
              <w:t>Toplumsal Katkı</w:t>
            </w:r>
          </w:p>
        </w:tc>
        <w:tc>
          <w:tcPr>
            <w:tcW w:w="6375" w:type="dxa"/>
          </w:tcPr>
          <w:p w14:paraId="111A2E09" w14:textId="77777777" w:rsidR="00052151" w:rsidRPr="006552E8" w:rsidRDefault="00D3649C">
            <w:pPr>
              <w:pStyle w:val="TableParagraph"/>
              <w:spacing w:before="61"/>
              <w:ind w:left="108" w:right="80"/>
              <w:rPr>
                <w:sz w:val="24"/>
              </w:rPr>
            </w:pPr>
            <w:r w:rsidRPr="006552E8">
              <w:rPr>
                <w:sz w:val="24"/>
              </w:rPr>
              <w:t>Üniversitenin tanıtımına ilişkin üniversite içi/dışında yapılan fuar, tanıtım günleri vb. etkinlik sayısını ifade eder.</w:t>
            </w:r>
          </w:p>
        </w:tc>
        <w:tc>
          <w:tcPr>
            <w:tcW w:w="1560" w:type="dxa"/>
          </w:tcPr>
          <w:p w14:paraId="3464C36C" w14:textId="77777777" w:rsidR="00052151" w:rsidRPr="006552E8" w:rsidRDefault="00D3649C">
            <w:pPr>
              <w:pStyle w:val="TableParagraph"/>
              <w:spacing w:before="61"/>
              <w:ind w:left="185" w:right="170"/>
              <w:jc w:val="center"/>
              <w:rPr>
                <w:sz w:val="24"/>
              </w:rPr>
            </w:pPr>
            <w:r w:rsidRPr="006552E8">
              <w:rPr>
                <w:sz w:val="24"/>
              </w:rPr>
              <w:t>Artış</w:t>
            </w:r>
          </w:p>
        </w:tc>
      </w:tr>
      <w:tr w:rsidR="00052151" w:rsidRPr="006552E8" w14:paraId="16657ABB" w14:textId="77777777">
        <w:trPr>
          <w:trHeight w:val="705"/>
        </w:trPr>
        <w:tc>
          <w:tcPr>
            <w:tcW w:w="567" w:type="dxa"/>
            <w:shd w:val="clear" w:color="auto" w:fill="4AACC5"/>
          </w:tcPr>
          <w:p w14:paraId="44B330DB" w14:textId="77777777" w:rsidR="00052151" w:rsidRPr="006552E8" w:rsidRDefault="00D3649C">
            <w:pPr>
              <w:pStyle w:val="TableParagraph"/>
              <w:spacing w:before="59"/>
              <w:ind w:left="88" w:right="63"/>
              <w:jc w:val="center"/>
              <w:rPr>
                <w:b/>
                <w:sz w:val="24"/>
              </w:rPr>
            </w:pPr>
            <w:r w:rsidRPr="006552E8">
              <w:rPr>
                <w:b/>
                <w:color w:val="FFFFFF"/>
                <w:sz w:val="24"/>
              </w:rPr>
              <w:t>123</w:t>
            </w:r>
          </w:p>
        </w:tc>
        <w:tc>
          <w:tcPr>
            <w:tcW w:w="3658" w:type="dxa"/>
          </w:tcPr>
          <w:p w14:paraId="29661328" w14:textId="77777777" w:rsidR="00052151" w:rsidRPr="006552E8" w:rsidRDefault="00D3649C">
            <w:pPr>
              <w:pStyle w:val="TableParagraph"/>
              <w:spacing w:before="59"/>
              <w:ind w:left="107" w:right="360"/>
              <w:rPr>
                <w:sz w:val="24"/>
              </w:rPr>
            </w:pPr>
            <w:r w:rsidRPr="006552E8">
              <w:rPr>
                <w:sz w:val="24"/>
              </w:rPr>
              <w:t>Çevre duyarlılığına ilişkin yapılan toplam faaliyet sayısı</w:t>
            </w:r>
          </w:p>
        </w:tc>
        <w:tc>
          <w:tcPr>
            <w:tcW w:w="991" w:type="dxa"/>
          </w:tcPr>
          <w:p w14:paraId="4BF9B7F4"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4612DDFD" w14:textId="77777777" w:rsidR="00052151" w:rsidRPr="006552E8" w:rsidRDefault="00D3649C">
            <w:pPr>
              <w:pStyle w:val="TableParagraph"/>
              <w:spacing w:before="59"/>
              <w:ind w:left="465" w:right="178" w:hanging="262"/>
              <w:rPr>
                <w:sz w:val="24"/>
              </w:rPr>
            </w:pPr>
            <w:r w:rsidRPr="006552E8">
              <w:rPr>
                <w:sz w:val="24"/>
              </w:rPr>
              <w:t>Toplumsal Katkı</w:t>
            </w:r>
          </w:p>
        </w:tc>
        <w:tc>
          <w:tcPr>
            <w:tcW w:w="6375" w:type="dxa"/>
          </w:tcPr>
          <w:p w14:paraId="5CDAFE49" w14:textId="77777777" w:rsidR="00052151" w:rsidRPr="006552E8" w:rsidRDefault="00D3649C">
            <w:pPr>
              <w:pStyle w:val="TableParagraph"/>
              <w:spacing w:before="59"/>
              <w:ind w:left="108"/>
              <w:rPr>
                <w:sz w:val="24"/>
              </w:rPr>
            </w:pPr>
            <w:r w:rsidRPr="006552E8">
              <w:rPr>
                <w:sz w:val="24"/>
              </w:rPr>
              <w:t>Çevre bilincini artıran sosyal sorumluluk projeleri, seminer, sempozyum, eğitimler gibi faaliyetleri ifade eder.</w:t>
            </w:r>
          </w:p>
        </w:tc>
        <w:tc>
          <w:tcPr>
            <w:tcW w:w="1560" w:type="dxa"/>
          </w:tcPr>
          <w:p w14:paraId="585A2C61"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683066AB" w14:textId="77777777">
        <w:trPr>
          <w:trHeight w:val="705"/>
        </w:trPr>
        <w:tc>
          <w:tcPr>
            <w:tcW w:w="567" w:type="dxa"/>
            <w:shd w:val="clear" w:color="auto" w:fill="4AACC5"/>
          </w:tcPr>
          <w:p w14:paraId="4E220437" w14:textId="77777777" w:rsidR="00052151" w:rsidRPr="006552E8" w:rsidRDefault="00D3649C">
            <w:pPr>
              <w:pStyle w:val="TableParagraph"/>
              <w:spacing w:before="59"/>
              <w:ind w:left="88" w:right="63"/>
              <w:jc w:val="center"/>
              <w:rPr>
                <w:b/>
                <w:sz w:val="24"/>
              </w:rPr>
            </w:pPr>
            <w:r w:rsidRPr="006552E8">
              <w:rPr>
                <w:b/>
                <w:color w:val="FFFFFF"/>
                <w:sz w:val="24"/>
              </w:rPr>
              <w:t>124</w:t>
            </w:r>
          </w:p>
        </w:tc>
        <w:tc>
          <w:tcPr>
            <w:tcW w:w="3658" w:type="dxa"/>
          </w:tcPr>
          <w:p w14:paraId="0A08993C" w14:textId="77777777" w:rsidR="00052151" w:rsidRPr="006552E8" w:rsidRDefault="00D3649C">
            <w:pPr>
              <w:pStyle w:val="TableParagraph"/>
              <w:spacing w:before="59"/>
              <w:ind w:left="107" w:right="469"/>
              <w:rPr>
                <w:sz w:val="24"/>
              </w:rPr>
            </w:pPr>
            <w:r w:rsidRPr="006552E8">
              <w:rPr>
                <w:sz w:val="24"/>
              </w:rPr>
              <w:t>İdari personel sayısının öğretim elemanı sayısına oranı</w:t>
            </w:r>
          </w:p>
        </w:tc>
        <w:tc>
          <w:tcPr>
            <w:tcW w:w="991" w:type="dxa"/>
          </w:tcPr>
          <w:p w14:paraId="06EB51D1" w14:textId="77777777" w:rsidR="00052151" w:rsidRPr="006552E8" w:rsidRDefault="00D3649C">
            <w:pPr>
              <w:pStyle w:val="TableParagraph"/>
              <w:spacing w:before="59"/>
              <w:ind w:left="184" w:right="173"/>
              <w:jc w:val="center"/>
              <w:rPr>
                <w:sz w:val="24"/>
              </w:rPr>
            </w:pPr>
            <w:r w:rsidRPr="006552E8">
              <w:rPr>
                <w:sz w:val="24"/>
              </w:rPr>
              <w:t>Yüzde</w:t>
            </w:r>
          </w:p>
        </w:tc>
        <w:tc>
          <w:tcPr>
            <w:tcW w:w="1418" w:type="dxa"/>
          </w:tcPr>
          <w:p w14:paraId="0CAE6930" w14:textId="77777777" w:rsidR="00052151" w:rsidRPr="006552E8" w:rsidRDefault="00D3649C">
            <w:pPr>
              <w:pStyle w:val="TableParagraph"/>
              <w:spacing w:before="59"/>
              <w:ind w:left="292" w:right="223" w:hanging="44"/>
              <w:rPr>
                <w:sz w:val="24"/>
              </w:rPr>
            </w:pPr>
            <w:r w:rsidRPr="006552E8">
              <w:rPr>
                <w:sz w:val="24"/>
              </w:rPr>
              <w:t>Kurumsal Kapasit</w:t>
            </w:r>
            <w:r w:rsidRPr="006552E8">
              <w:rPr>
                <w:sz w:val="24"/>
              </w:rPr>
              <w:lastRenderedPageBreak/>
              <w:t>e</w:t>
            </w:r>
          </w:p>
        </w:tc>
        <w:tc>
          <w:tcPr>
            <w:tcW w:w="6375" w:type="dxa"/>
          </w:tcPr>
          <w:p w14:paraId="1A061B00" w14:textId="77777777" w:rsidR="00052151" w:rsidRPr="006552E8" w:rsidRDefault="00D3649C">
            <w:pPr>
              <w:pStyle w:val="TableParagraph"/>
              <w:spacing w:before="59"/>
              <w:ind w:left="108"/>
              <w:rPr>
                <w:sz w:val="24"/>
              </w:rPr>
            </w:pPr>
            <w:r w:rsidRPr="006552E8">
              <w:rPr>
                <w:sz w:val="24"/>
              </w:rPr>
              <w:lastRenderedPageBreak/>
              <w:t>İdari personel sayısının öğretim elemanı sayısına oranını ifade eder.</w:t>
            </w:r>
          </w:p>
        </w:tc>
        <w:tc>
          <w:tcPr>
            <w:tcW w:w="1560" w:type="dxa"/>
          </w:tcPr>
          <w:p w14:paraId="77468A31" w14:textId="77777777" w:rsidR="00052151" w:rsidRPr="006552E8" w:rsidRDefault="00D3649C">
            <w:pPr>
              <w:pStyle w:val="TableParagraph"/>
              <w:spacing w:before="59"/>
              <w:ind w:left="185" w:right="172"/>
              <w:jc w:val="center"/>
              <w:rPr>
                <w:sz w:val="24"/>
              </w:rPr>
            </w:pPr>
            <w:r w:rsidRPr="006552E8">
              <w:rPr>
                <w:sz w:val="24"/>
              </w:rPr>
              <w:t>Artış /Azalış</w:t>
            </w:r>
          </w:p>
        </w:tc>
      </w:tr>
      <w:tr w:rsidR="00052151" w:rsidRPr="006552E8" w14:paraId="36E5CC44" w14:textId="77777777">
        <w:trPr>
          <w:trHeight w:val="708"/>
        </w:trPr>
        <w:tc>
          <w:tcPr>
            <w:tcW w:w="567" w:type="dxa"/>
            <w:shd w:val="clear" w:color="auto" w:fill="4AACC5"/>
          </w:tcPr>
          <w:p w14:paraId="23DFAB7A" w14:textId="77777777" w:rsidR="00052151" w:rsidRPr="006552E8" w:rsidRDefault="00D3649C">
            <w:pPr>
              <w:pStyle w:val="TableParagraph"/>
              <w:spacing w:before="62"/>
              <w:ind w:left="88" w:right="63"/>
              <w:jc w:val="center"/>
              <w:rPr>
                <w:b/>
                <w:sz w:val="24"/>
              </w:rPr>
            </w:pPr>
            <w:r w:rsidRPr="006552E8">
              <w:rPr>
                <w:b/>
                <w:color w:val="FFFFFF"/>
                <w:sz w:val="24"/>
              </w:rPr>
              <w:lastRenderedPageBreak/>
              <w:t>125</w:t>
            </w:r>
          </w:p>
        </w:tc>
        <w:tc>
          <w:tcPr>
            <w:tcW w:w="3658" w:type="dxa"/>
          </w:tcPr>
          <w:p w14:paraId="56C23CBD" w14:textId="77777777" w:rsidR="00052151" w:rsidRPr="006552E8" w:rsidRDefault="00D3649C">
            <w:pPr>
              <w:pStyle w:val="TableParagraph"/>
              <w:spacing w:before="62"/>
              <w:ind w:left="107" w:right="513"/>
              <w:rPr>
                <w:sz w:val="24"/>
              </w:rPr>
            </w:pPr>
            <w:r w:rsidRPr="006552E8">
              <w:rPr>
                <w:sz w:val="24"/>
              </w:rPr>
              <w:t>İdari personel sayısının öğrenci sayısına oranı</w:t>
            </w:r>
          </w:p>
        </w:tc>
        <w:tc>
          <w:tcPr>
            <w:tcW w:w="991" w:type="dxa"/>
          </w:tcPr>
          <w:p w14:paraId="74A0FB32" w14:textId="77777777" w:rsidR="00052151" w:rsidRPr="006552E8" w:rsidRDefault="00D3649C">
            <w:pPr>
              <w:pStyle w:val="TableParagraph"/>
              <w:spacing w:before="62"/>
              <w:ind w:left="184" w:right="173"/>
              <w:jc w:val="center"/>
              <w:rPr>
                <w:sz w:val="24"/>
              </w:rPr>
            </w:pPr>
            <w:r w:rsidRPr="006552E8">
              <w:rPr>
                <w:sz w:val="24"/>
              </w:rPr>
              <w:t>Yüzde</w:t>
            </w:r>
          </w:p>
        </w:tc>
        <w:tc>
          <w:tcPr>
            <w:tcW w:w="1418" w:type="dxa"/>
          </w:tcPr>
          <w:p w14:paraId="5ED19384" w14:textId="77777777" w:rsidR="00052151" w:rsidRPr="006552E8" w:rsidRDefault="00D3649C">
            <w:pPr>
              <w:pStyle w:val="TableParagraph"/>
              <w:spacing w:before="62"/>
              <w:ind w:left="292" w:right="223" w:hanging="44"/>
              <w:rPr>
                <w:sz w:val="24"/>
              </w:rPr>
            </w:pPr>
            <w:r w:rsidRPr="006552E8">
              <w:rPr>
                <w:sz w:val="24"/>
              </w:rPr>
              <w:t>Kurumsal Kapasite</w:t>
            </w:r>
          </w:p>
        </w:tc>
        <w:tc>
          <w:tcPr>
            <w:tcW w:w="6375" w:type="dxa"/>
          </w:tcPr>
          <w:p w14:paraId="29150D97" w14:textId="77777777" w:rsidR="00052151" w:rsidRPr="006552E8" w:rsidRDefault="00D3649C">
            <w:pPr>
              <w:pStyle w:val="TableParagraph"/>
              <w:spacing w:before="62"/>
              <w:ind w:left="108"/>
              <w:rPr>
                <w:sz w:val="24"/>
              </w:rPr>
            </w:pPr>
            <w:r w:rsidRPr="006552E8">
              <w:rPr>
                <w:sz w:val="24"/>
              </w:rPr>
              <w:t>İdari personel sayısının öğrenci sayısına oranını ifade eder.</w:t>
            </w:r>
          </w:p>
        </w:tc>
        <w:tc>
          <w:tcPr>
            <w:tcW w:w="1560" w:type="dxa"/>
          </w:tcPr>
          <w:p w14:paraId="27B71D25" w14:textId="77777777" w:rsidR="00052151" w:rsidRPr="006552E8" w:rsidRDefault="00D3649C">
            <w:pPr>
              <w:pStyle w:val="TableParagraph"/>
              <w:spacing w:before="62"/>
              <w:ind w:left="183" w:right="172"/>
              <w:jc w:val="center"/>
              <w:rPr>
                <w:sz w:val="24"/>
              </w:rPr>
            </w:pPr>
            <w:r w:rsidRPr="006552E8">
              <w:rPr>
                <w:sz w:val="24"/>
              </w:rPr>
              <w:t>Artış/Azalış</w:t>
            </w:r>
          </w:p>
        </w:tc>
      </w:tr>
    </w:tbl>
    <w:p w14:paraId="28DA0C8B" w14:textId="77777777" w:rsidR="00052151" w:rsidRPr="006552E8" w:rsidRDefault="00052151">
      <w:pPr>
        <w:pStyle w:val="GvdeMetni"/>
        <w:rPr>
          <w:b/>
          <w:sz w:val="20"/>
        </w:rPr>
      </w:pPr>
    </w:p>
    <w:p w14:paraId="5020010B" w14:textId="77777777" w:rsidR="00052151" w:rsidRPr="006552E8" w:rsidRDefault="00052151">
      <w:pPr>
        <w:pStyle w:val="GvdeMetni"/>
        <w:rPr>
          <w:b/>
          <w:sz w:val="20"/>
        </w:rPr>
      </w:pPr>
    </w:p>
    <w:p w14:paraId="76D4E6F3" w14:textId="77777777" w:rsidR="00052151" w:rsidRPr="006552E8" w:rsidRDefault="00BD5B54">
      <w:pPr>
        <w:pStyle w:val="GvdeMetni"/>
        <w:spacing w:before="11"/>
        <w:rPr>
          <w:b/>
          <w:sz w:val="27"/>
        </w:rPr>
      </w:pPr>
      <w:r w:rsidRPr="006552E8">
        <w:rPr>
          <w:noProof/>
          <w:lang w:eastAsia="tr-TR"/>
        </w:rPr>
        <mc:AlternateContent>
          <mc:Choice Requires="wpg">
            <w:drawing>
              <wp:anchor distT="0" distB="0" distL="0" distR="0" simplePos="0" relativeHeight="487842816" behindDoc="1" locked="0" layoutInCell="1" allowOverlap="1" wp14:anchorId="1FC2A8BD" wp14:editId="09D01555">
                <wp:simplePos x="0" y="0"/>
                <wp:positionH relativeFrom="page">
                  <wp:posOffset>882650</wp:posOffset>
                </wp:positionH>
                <wp:positionV relativeFrom="paragraph">
                  <wp:posOffset>241300</wp:posOffset>
                </wp:positionV>
                <wp:extent cx="8925560" cy="184785"/>
                <wp:effectExtent l="0" t="0" r="0" b="0"/>
                <wp:wrapTopAndBottom/>
                <wp:docPr id="7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380"/>
                          <a:chExt cx="14056" cy="291"/>
                        </a:xfrm>
                      </wpg:grpSpPr>
                      <wps:wsp>
                        <wps:cNvPr id="76" name="Rectangle 68"/>
                        <wps:cNvSpPr>
                          <a:spLocks/>
                        </wps:cNvSpPr>
                        <wps:spPr bwMode="auto">
                          <a:xfrm>
                            <a:off x="1389" y="390"/>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67"/>
                        <wps:cNvSpPr>
                          <a:spLocks/>
                        </wps:cNvSpPr>
                        <wps:spPr bwMode="auto">
                          <a:xfrm>
                            <a:off x="1389" y="380"/>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Text Box 66"/>
                        <wps:cNvSpPr txBox="1">
                          <a:spLocks/>
                        </wps:cNvSpPr>
                        <wps:spPr bwMode="auto">
                          <a:xfrm>
                            <a:off x="1418" y="447"/>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3AEE4"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79" name="Text Box 65"/>
                        <wps:cNvSpPr txBox="1">
                          <a:spLocks/>
                        </wps:cNvSpPr>
                        <wps:spPr bwMode="auto">
                          <a:xfrm>
                            <a:off x="15057" y="430"/>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6A2F2" w14:textId="77777777" w:rsidR="00786CD5" w:rsidRDefault="00786CD5">
                              <w:pPr>
                                <w:spacing w:line="240" w:lineRule="exact"/>
                                <w:rPr>
                                  <w:sz w:val="24"/>
                                </w:rPr>
                              </w:pPr>
                              <w:r>
                                <w:rPr>
                                  <w:color w:val="FFFFFF"/>
                                  <w:sz w:val="24"/>
                                  <w:shd w:val="clear" w:color="auto" w:fill="30849B"/>
                                </w:rPr>
                                <w:t>114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2A8BD" id="Group 64" o:spid="_x0000_s1411" style="position:absolute;margin-left:69.5pt;margin-top:19pt;width:702.8pt;height:14.55pt;z-index:-15473664;mso-wrap-distance-left:0;mso-wrap-distance-right:0;mso-position-horizontal-relative:page;mso-position-vertical-relative:text" coordorigin="1390,380"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">
                <v:rect id="Rectangle 68" o:spid="_x0000_s1412" style="position:absolute;left:1389;top:390;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" fillcolor="#30849b" stroked="f">
                  <v:path arrowok="t"/>
                </v:rect>
                <v:rect id="Rectangle 67" o:spid="_x0000_s1413" style="position:absolute;left:1389;top:380;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" fillcolor="black" stroked="f">
                  <v:path arrowok="t"/>
                </v:rect>
                <v:shape id="Text Box 66" o:spid="_x0000_s1414" type="#_x0000_t202" style="position:absolute;left:1418;top:447;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" filled="f" stroked="f">
                  <v:path arrowok="t"/>
                  <v:textbox inset="0,0,0,0">
                    <w:txbxContent>
                      <w:p w14:paraId="5043AEE4" w14:textId="77777777" w:rsidR="00786CD5" w:rsidRDefault="00786CD5">
                        <w:pPr>
                          <w:spacing w:line="180" w:lineRule="exact"/>
                          <w:rPr>
                            <w:b/>
                            <w:sz w:val="18"/>
                          </w:rPr>
                        </w:pPr>
                        <w:r>
                          <w:rPr>
                            <w:b/>
                            <w:color w:val="FFFFFF"/>
                            <w:sz w:val="18"/>
                          </w:rPr>
                          <w:t>Üniversiteler İçin Stratejik Planlama Rehberi</w:t>
                        </w:r>
                      </w:p>
                    </w:txbxContent>
                  </v:textbox>
                </v:shape>
                <v:shape id="Text Box 65" o:spid="_x0000_s1415" type="#_x0000_t202" style="position:absolute;left:15057;top:430;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" filled="f" stroked="f">
                  <v:path arrowok="t"/>
                  <v:textbox inset="0,0,0,0">
                    <w:txbxContent>
                      <w:p w14:paraId="4746A2F2" w14:textId="77777777" w:rsidR="00786CD5" w:rsidRDefault="00786CD5">
                        <w:pPr>
                          <w:spacing w:line="240" w:lineRule="exact"/>
                          <w:rPr>
                            <w:sz w:val="24"/>
                          </w:rPr>
                        </w:pPr>
                        <w:r>
                          <w:rPr>
                            <w:color w:val="FFFFFF"/>
                            <w:sz w:val="24"/>
                            <w:shd w:val="clear" w:color="auto" w:fill="30849B"/>
                          </w:rPr>
                          <w:t>114</w:t>
                        </w:r>
                      </w:p>
                    </w:txbxContent>
                  </v:textbox>
                </v:shape>
                <w10:wrap type="topAndBottom" anchorx="page"/>
              </v:group>
            </w:pict>
          </mc:Fallback>
        </mc:AlternateContent>
      </w:r>
    </w:p>
    <w:p w14:paraId="60ACDDF4" w14:textId="77777777" w:rsidR="00052151" w:rsidRPr="006552E8" w:rsidRDefault="00052151">
      <w:pPr>
        <w:rPr>
          <w:sz w:val="27"/>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2CBC636"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0ECF19FA" wp14:editId="3A2432DC">
                <wp:extent cx="8929370" cy="140335"/>
                <wp:effectExtent l="0" t="0" r="0" b="0"/>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98C71"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0ECF19FA" id="Text Box 63" o:spid="_x0000_s1416"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" fillcolor="#30849b" stroked="f">
                <v:path arrowok="t"/>
                <v:textbox inset="0,0,0,0">
                  <w:txbxContent>
                    <w:p w14:paraId="3EA98C71"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3E7FE706" w14:textId="77777777" w:rsidR="00052151" w:rsidRPr="006552E8" w:rsidRDefault="00052151">
      <w:pPr>
        <w:pStyle w:val="GvdeMetni"/>
        <w:rPr>
          <w:b/>
          <w:sz w:val="20"/>
        </w:rPr>
      </w:pPr>
    </w:p>
    <w:p w14:paraId="4BCEB01D" w14:textId="77777777" w:rsidR="00052151" w:rsidRPr="006552E8" w:rsidRDefault="00052151">
      <w:pPr>
        <w:pStyle w:val="GvdeMetni"/>
        <w:rPr>
          <w:b/>
          <w:sz w:val="20"/>
        </w:rPr>
      </w:pPr>
    </w:p>
    <w:p w14:paraId="534727B1" w14:textId="77777777" w:rsidR="00052151" w:rsidRPr="006552E8" w:rsidRDefault="00052151">
      <w:pPr>
        <w:pStyle w:val="GvdeMetni"/>
        <w:rPr>
          <w:b/>
          <w:sz w:val="20"/>
        </w:rPr>
      </w:pPr>
    </w:p>
    <w:p w14:paraId="6BCAA55D" w14:textId="77777777" w:rsidR="00052151" w:rsidRPr="006552E8" w:rsidRDefault="00052151">
      <w:pPr>
        <w:pStyle w:val="GvdeMetni"/>
        <w:spacing w:before="9"/>
        <w:rPr>
          <w:b/>
          <w:sz w:val="26"/>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1560"/>
      </w:tblGrid>
      <w:tr w:rsidR="00052151" w:rsidRPr="006552E8" w14:paraId="27EC1E72" w14:textId="77777777">
        <w:trPr>
          <w:trHeight w:val="664"/>
        </w:trPr>
        <w:tc>
          <w:tcPr>
            <w:tcW w:w="567" w:type="dxa"/>
            <w:shd w:val="clear" w:color="auto" w:fill="4AACC5"/>
          </w:tcPr>
          <w:p w14:paraId="5836C87C" w14:textId="77777777" w:rsidR="00052151" w:rsidRPr="006552E8" w:rsidRDefault="00D3649C">
            <w:pPr>
              <w:pStyle w:val="TableParagraph"/>
              <w:spacing w:before="184"/>
              <w:ind w:left="88" w:right="139"/>
              <w:jc w:val="center"/>
              <w:rPr>
                <w:b/>
                <w:sz w:val="24"/>
              </w:rPr>
            </w:pPr>
            <w:r w:rsidRPr="006552E8">
              <w:rPr>
                <w:b/>
                <w:color w:val="FFFFFF"/>
                <w:sz w:val="24"/>
              </w:rPr>
              <w:t>No</w:t>
            </w:r>
          </w:p>
        </w:tc>
        <w:tc>
          <w:tcPr>
            <w:tcW w:w="3658" w:type="dxa"/>
            <w:shd w:val="clear" w:color="auto" w:fill="4AACC5"/>
          </w:tcPr>
          <w:p w14:paraId="48B625DF" w14:textId="77777777" w:rsidR="00052151" w:rsidRPr="006552E8" w:rsidRDefault="00D3649C">
            <w:pPr>
              <w:pStyle w:val="TableParagraph"/>
              <w:spacing w:before="184"/>
              <w:ind w:left="606"/>
              <w:rPr>
                <w:b/>
                <w:sz w:val="24"/>
              </w:rPr>
            </w:pPr>
            <w:r w:rsidRPr="006552E8">
              <w:rPr>
                <w:b/>
                <w:color w:val="FFFFFF"/>
                <w:sz w:val="24"/>
              </w:rPr>
              <w:t>Performans Göstergeleri</w:t>
            </w:r>
          </w:p>
        </w:tc>
        <w:tc>
          <w:tcPr>
            <w:tcW w:w="991" w:type="dxa"/>
            <w:shd w:val="clear" w:color="auto" w:fill="4AACC5"/>
          </w:tcPr>
          <w:p w14:paraId="0ED7BA46" w14:textId="77777777" w:rsidR="00052151" w:rsidRPr="006552E8" w:rsidRDefault="00D3649C">
            <w:pPr>
              <w:pStyle w:val="TableParagraph"/>
              <w:spacing w:before="37"/>
              <w:ind w:left="199" w:right="145" w:hanging="29"/>
              <w:rPr>
                <w:b/>
                <w:sz w:val="24"/>
              </w:rPr>
            </w:pPr>
            <w:r w:rsidRPr="006552E8">
              <w:rPr>
                <w:b/>
                <w:color w:val="FFFFFF"/>
                <w:sz w:val="24"/>
              </w:rPr>
              <w:t>Ölçüm Birimi</w:t>
            </w:r>
          </w:p>
        </w:tc>
        <w:tc>
          <w:tcPr>
            <w:tcW w:w="1418" w:type="dxa"/>
            <w:shd w:val="clear" w:color="auto" w:fill="4AACC5"/>
          </w:tcPr>
          <w:p w14:paraId="0511D63E" w14:textId="77777777" w:rsidR="00052151" w:rsidRPr="006552E8" w:rsidRDefault="00D3649C">
            <w:pPr>
              <w:pStyle w:val="TableParagraph"/>
              <w:spacing w:before="184"/>
              <w:ind w:left="157" w:right="148"/>
              <w:jc w:val="center"/>
              <w:rPr>
                <w:b/>
                <w:sz w:val="24"/>
              </w:rPr>
            </w:pPr>
            <w:r w:rsidRPr="006552E8">
              <w:rPr>
                <w:b/>
                <w:color w:val="FFFFFF"/>
                <w:sz w:val="24"/>
              </w:rPr>
              <w:t>Sınıf</w:t>
            </w:r>
          </w:p>
        </w:tc>
        <w:tc>
          <w:tcPr>
            <w:tcW w:w="6375" w:type="dxa"/>
            <w:shd w:val="clear" w:color="auto" w:fill="4AACC5"/>
          </w:tcPr>
          <w:p w14:paraId="1854AE97" w14:textId="77777777" w:rsidR="00052151" w:rsidRPr="006552E8" w:rsidRDefault="00D3649C">
            <w:pPr>
              <w:pStyle w:val="TableParagraph"/>
              <w:spacing w:before="184"/>
              <w:ind w:left="2710" w:right="2700"/>
              <w:jc w:val="center"/>
              <w:rPr>
                <w:b/>
                <w:sz w:val="24"/>
              </w:rPr>
            </w:pPr>
            <w:r w:rsidRPr="006552E8">
              <w:rPr>
                <w:b/>
                <w:color w:val="FFFFFF"/>
                <w:sz w:val="24"/>
              </w:rPr>
              <w:t>Açıklama</w:t>
            </w:r>
          </w:p>
        </w:tc>
        <w:tc>
          <w:tcPr>
            <w:tcW w:w="1560" w:type="dxa"/>
            <w:shd w:val="clear" w:color="auto" w:fill="4AACC5"/>
          </w:tcPr>
          <w:p w14:paraId="03BA94D3" w14:textId="77777777" w:rsidR="00052151" w:rsidRPr="006552E8" w:rsidRDefault="00D3649C">
            <w:pPr>
              <w:pStyle w:val="TableParagraph"/>
              <w:spacing w:before="37"/>
              <w:ind w:left="524" w:right="141" w:hanging="354"/>
              <w:rPr>
                <w:b/>
                <w:sz w:val="24"/>
              </w:rPr>
            </w:pPr>
            <w:r w:rsidRPr="006552E8">
              <w:rPr>
                <w:b/>
                <w:color w:val="FFFFFF"/>
                <w:sz w:val="24"/>
              </w:rPr>
              <w:t>Göstergenin Yönü</w:t>
            </w:r>
          </w:p>
        </w:tc>
      </w:tr>
      <w:tr w:rsidR="00052151" w:rsidRPr="006552E8" w14:paraId="63BA8347" w14:textId="77777777">
        <w:trPr>
          <w:trHeight w:val="959"/>
        </w:trPr>
        <w:tc>
          <w:tcPr>
            <w:tcW w:w="567" w:type="dxa"/>
            <w:shd w:val="clear" w:color="auto" w:fill="4AACC5"/>
          </w:tcPr>
          <w:p w14:paraId="2858D34F" w14:textId="77777777" w:rsidR="00052151" w:rsidRPr="006552E8" w:rsidRDefault="00D3649C">
            <w:pPr>
              <w:pStyle w:val="TableParagraph"/>
              <w:spacing w:before="59"/>
              <w:ind w:left="88" w:right="63"/>
              <w:jc w:val="center"/>
              <w:rPr>
                <w:b/>
                <w:sz w:val="24"/>
              </w:rPr>
            </w:pPr>
            <w:r w:rsidRPr="006552E8">
              <w:rPr>
                <w:b/>
                <w:color w:val="FFFFFF"/>
                <w:sz w:val="24"/>
              </w:rPr>
              <w:t>126</w:t>
            </w:r>
          </w:p>
        </w:tc>
        <w:tc>
          <w:tcPr>
            <w:tcW w:w="3658" w:type="dxa"/>
          </w:tcPr>
          <w:p w14:paraId="72AF33A5" w14:textId="77777777" w:rsidR="00052151" w:rsidRPr="006552E8" w:rsidRDefault="00D3649C">
            <w:pPr>
              <w:pStyle w:val="TableParagraph"/>
              <w:spacing w:before="40"/>
              <w:ind w:left="107" w:right="227"/>
              <w:rPr>
                <w:sz w:val="24"/>
              </w:rPr>
            </w:pPr>
            <w:r w:rsidRPr="006552E8">
              <w:rPr>
                <w:sz w:val="24"/>
              </w:rPr>
              <w:t>Her yıl en az bir eğitim alan idari personelin toplam idari personele oranı</w:t>
            </w:r>
          </w:p>
        </w:tc>
        <w:tc>
          <w:tcPr>
            <w:tcW w:w="991" w:type="dxa"/>
          </w:tcPr>
          <w:p w14:paraId="465D38C0" w14:textId="77777777" w:rsidR="00052151" w:rsidRPr="006552E8" w:rsidRDefault="00D3649C">
            <w:pPr>
              <w:pStyle w:val="TableParagraph"/>
              <w:spacing w:before="37"/>
              <w:ind w:left="184" w:right="173"/>
              <w:jc w:val="center"/>
              <w:rPr>
                <w:sz w:val="24"/>
              </w:rPr>
            </w:pPr>
            <w:r w:rsidRPr="006552E8">
              <w:rPr>
                <w:sz w:val="24"/>
              </w:rPr>
              <w:t>Yüzde</w:t>
            </w:r>
          </w:p>
        </w:tc>
        <w:tc>
          <w:tcPr>
            <w:tcW w:w="1418" w:type="dxa"/>
          </w:tcPr>
          <w:p w14:paraId="015708AD" w14:textId="77777777" w:rsidR="00052151" w:rsidRPr="006552E8" w:rsidRDefault="00D3649C">
            <w:pPr>
              <w:pStyle w:val="TableParagraph"/>
              <w:spacing w:before="40"/>
              <w:ind w:left="292" w:right="223" w:hanging="44"/>
              <w:rPr>
                <w:sz w:val="24"/>
              </w:rPr>
            </w:pPr>
            <w:r w:rsidRPr="006552E8">
              <w:rPr>
                <w:sz w:val="24"/>
              </w:rPr>
              <w:t>Kurumsal Kapasite</w:t>
            </w:r>
          </w:p>
        </w:tc>
        <w:tc>
          <w:tcPr>
            <w:tcW w:w="6375" w:type="dxa"/>
          </w:tcPr>
          <w:p w14:paraId="02F4900C" w14:textId="77777777" w:rsidR="00052151" w:rsidRPr="006552E8" w:rsidRDefault="00D3649C">
            <w:pPr>
              <w:pStyle w:val="TableParagraph"/>
              <w:spacing w:before="40"/>
              <w:ind w:left="108"/>
              <w:rPr>
                <w:sz w:val="24"/>
              </w:rPr>
            </w:pPr>
            <w:r w:rsidRPr="006552E8">
              <w:rPr>
                <w:sz w:val="24"/>
              </w:rPr>
              <w:t>Her yıl en az bir eğitim alan idari personelin toplam idari personele oranını ifade eder.</w:t>
            </w:r>
          </w:p>
        </w:tc>
        <w:tc>
          <w:tcPr>
            <w:tcW w:w="1560" w:type="dxa"/>
          </w:tcPr>
          <w:p w14:paraId="7B46BC80"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335C328D" w14:textId="77777777">
        <w:trPr>
          <w:trHeight w:val="665"/>
        </w:trPr>
        <w:tc>
          <w:tcPr>
            <w:tcW w:w="567" w:type="dxa"/>
            <w:shd w:val="clear" w:color="auto" w:fill="4AACC5"/>
          </w:tcPr>
          <w:p w14:paraId="054B275E" w14:textId="77777777" w:rsidR="00052151" w:rsidRPr="006552E8" w:rsidRDefault="00D3649C">
            <w:pPr>
              <w:pStyle w:val="TableParagraph"/>
              <w:spacing w:before="60"/>
              <w:ind w:left="88" w:right="63"/>
              <w:jc w:val="center"/>
              <w:rPr>
                <w:b/>
                <w:sz w:val="24"/>
              </w:rPr>
            </w:pPr>
            <w:r w:rsidRPr="006552E8">
              <w:rPr>
                <w:b/>
                <w:color w:val="FFFFFF"/>
                <w:sz w:val="24"/>
              </w:rPr>
              <w:t>127</w:t>
            </w:r>
          </w:p>
        </w:tc>
        <w:tc>
          <w:tcPr>
            <w:tcW w:w="3658" w:type="dxa"/>
          </w:tcPr>
          <w:p w14:paraId="2F31FC31" w14:textId="77777777" w:rsidR="00052151" w:rsidRPr="006552E8" w:rsidRDefault="00D3649C">
            <w:pPr>
              <w:pStyle w:val="TableParagraph"/>
              <w:spacing w:before="40"/>
              <w:ind w:left="107" w:right="1321"/>
              <w:rPr>
                <w:sz w:val="24"/>
              </w:rPr>
            </w:pPr>
            <w:r w:rsidRPr="006552E8">
              <w:rPr>
                <w:sz w:val="24"/>
              </w:rPr>
              <w:t>Öğretim elemanlarının memnuniyet düzeyi</w:t>
            </w:r>
          </w:p>
        </w:tc>
        <w:tc>
          <w:tcPr>
            <w:tcW w:w="991" w:type="dxa"/>
          </w:tcPr>
          <w:p w14:paraId="2BA4C2BD" w14:textId="77777777" w:rsidR="00052151" w:rsidRPr="006552E8" w:rsidRDefault="00D3649C">
            <w:pPr>
              <w:pStyle w:val="TableParagraph"/>
              <w:spacing w:before="38"/>
              <w:ind w:left="184" w:right="173"/>
              <w:jc w:val="center"/>
              <w:rPr>
                <w:sz w:val="24"/>
              </w:rPr>
            </w:pPr>
            <w:r w:rsidRPr="006552E8">
              <w:rPr>
                <w:sz w:val="24"/>
              </w:rPr>
              <w:t>Yüzde</w:t>
            </w:r>
          </w:p>
        </w:tc>
        <w:tc>
          <w:tcPr>
            <w:tcW w:w="1418" w:type="dxa"/>
          </w:tcPr>
          <w:p w14:paraId="6ACF8574" w14:textId="77777777" w:rsidR="00052151" w:rsidRPr="006552E8" w:rsidRDefault="00D3649C">
            <w:pPr>
              <w:pStyle w:val="TableParagraph"/>
              <w:spacing w:before="40"/>
              <w:ind w:left="292" w:right="223" w:hanging="44"/>
              <w:rPr>
                <w:sz w:val="24"/>
              </w:rPr>
            </w:pPr>
            <w:r w:rsidRPr="006552E8">
              <w:rPr>
                <w:sz w:val="24"/>
              </w:rPr>
              <w:t>Kurumsal Kapasite</w:t>
            </w:r>
          </w:p>
        </w:tc>
        <w:tc>
          <w:tcPr>
            <w:tcW w:w="6375" w:type="dxa"/>
          </w:tcPr>
          <w:p w14:paraId="363FA735" w14:textId="77777777" w:rsidR="00052151" w:rsidRPr="006552E8" w:rsidRDefault="00D3649C">
            <w:pPr>
              <w:pStyle w:val="TableParagraph"/>
              <w:spacing w:before="40"/>
              <w:ind w:left="108"/>
              <w:rPr>
                <w:sz w:val="24"/>
              </w:rPr>
            </w:pPr>
            <w:r w:rsidRPr="006552E8">
              <w:rPr>
                <w:sz w:val="24"/>
              </w:rPr>
              <w:t>Üniversite bünyesindeki öğretim elemanlarının memnuniyet düzeyini ifade eder.</w:t>
            </w:r>
          </w:p>
        </w:tc>
        <w:tc>
          <w:tcPr>
            <w:tcW w:w="1560" w:type="dxa"/>
          </w:tcPr>
          <w:p w14:paraId="42FE5DAB" w14:textId="77777777" w:rsidR="00052151" w:rsidRPr="006552E8" w:rsidRDefault="00D3649C">
            <w:pPr>
              <w:pStyle w:val="TableParagraph"/>
              <w:spacing w:before="38"/>
              <w:ind w:left="185" w:right="170"/>
              <w:jc w:val="center"/>
              <w:rPr>
                <w:sz w:val="24"/>
              </w:rPr>
            </w:pPr>
            <w:r w:rsidRPr="006552E8">
              <w:rPr>
                <w:sz w:val="24"/>
              </w:rPr>
              <w:t>Artış</w:t>
            </w:r>
          </w:p>
        </w:tc>
      </w:tr>
      <w:tr w:rsidR="00052151" w:rsidRPr="006552E8" w14:paraId="41073609" w14:textId="77777777">
        <w:trPr>
          <w:trHeight w:val="666"/>
        </w:trPr>
        <w:tc>
          <w:tcPr>
            <w:tcW w:w="567" w:type="dxa"/>
            <w:shd w:val="clear" w:color="auto" w:fill="4AACC5"/>
          </w:tcPr>
          <w:p w14:paraId="730C255C" w14:textId="77777777" w:rsidR="00052151" w:rsidRPr="006552E8" w:rsidRDefault="00D3649C">
            <w:pPr>
              <w:pStyle w:val="TableParagraph"/>
              <w:spacing w:before="61"/>
              <w:ind w:left="88" w:right="63"/>
              <w:jc w:val="center"/>
              <w:rPr>
                <w:b/>
                <w:sz w:val="24"/>
              </w:rPr>
            </w:pPr>
            <w:r w:rsidRPr="006552E8">
              <w:rPr>
                <w:b/>
                <w:color w:val="FFFFFF"/>
                <w:sz w:val="24"/>
              </w:rPr>
              <w:t>128</w:t>
            </w:r>
          </w:p>
        </w:tc>
        <w:tc>
          <w:tcPr>
            <w:tcW w:w="3658" w:type="dxa"/>
          </w:tcPr>
          <w:p w14:paraId="340227F8" w14:textId="77777777" w:rsidR="00052151" w:rsidRPr="006552E8" w:rsidRDefault="00D3649C">
            <w:pPr>
              <w:pStyle w:val="TableParagraph"/>
              <w:spacing w:before="40"/>
              <w:ind w:left="107" w:right="696"/>
              <w:rPr>
                <w:sz w:val="24"/>
              </w:rPr>
            </w:pPr>
            <w:r w:rsidRPr="006552E8">
              <w:rPr>
                <w:sz w:val="24"/>
              </w:rPr>
              <w:t>İdari personelin memnuniyet düzeyi</w:t>
            </w:r>
          </w:p>
        </w:tc>
        <w:tc>
          <w:tcPr>
            <w:tcW w:w="991" w:type="dxa"/>
          </w:tcPr>
          <w:p w14:paraId="51C41E26" w14:textId="77777777" w:rsidR="00052151" w:rsidRPr="006552E8" w:rsidRDefault="00D3649C">
            <w:pPr>
              <w:pStyle w:val="TableParagraph"/>
              <w:spacing w:before="40"/>
              <w:ind w:left="184" w:right="173"/>
              <w:jc w:val="center"/>
              <w:rPr>
                <w:sz w:val="24"/>
              </w:rPr>
            </w:pPr>
            <w:r w:rsidRPr="006552E8">
              <w:rPr>
                <w:sz w:val="24"/>
              </w:rPr>
              <w:t>Yüzde</w:t>
            </w:r>
          </w:p>
        </w:tc>
        <w:tc>
          <w:tcPr>
            <w:tcW w:w="1418" w:type="dxa"/>
          </w:tcPr>
          <w:p w14:paraId="6BC57576" w14:textId="77777777" w:rsidR="00052151" w:rsidRPr="006552E8" w:rsidRDefault="00D3649C">
            <w:pPr>
              <w:pStyle w:val="TableParagraph"/>
              <w:spacing w:before="40"/>
              <w:ind w:left="292" w:right="223" w:hanging="44"/>
              <w:rPr>
                <w:sz w:val="24"/>
              </w:rPr>
            </w:pPr>
            <w:r w:rsidRPr="006552E8">
              <w:rPr>
                <w:sz w:val="24"/>
              </w:rPr>
              <w:t>Kurumsal Kapasite</w:t>
            </w:r>
          </w:p>
        </w:tc>
        <w:tc>
          <w:tcPr>
            <w:tcW w:w="6375" w:type="dxa"/>
          </w:tcPr>
          <w:p w14:paraId="11383205" w14:textId="77777777" w:rsidR="00052151" w:rsidRPr="006552E8" w:rsidRDefault="00D3649C">
            <w:pPr>
              <w:pStyle w:val="TableParagraph"/>
              <w:spacing w:before="40"/>
              <w:ind w:left="108"/>
              <w:rPr>
                <w:sz w:val="24"/>
              </w:rPr>
            </w:pPr>
            <w:r w:rsidRPr="006552E8">
              <w:rPr>
                <w:sz w:val="24"/>
              </w:rPr>
              <w:t>Üniversite bünyesindeki idari personelin memnuniyet düzeyini ifade eder.</w:t>
            </w:r>
          </w:p>
        </w:tc>
        <w:tc>
          <w:tcPr>
            <w:tcW w:w="1560" w:type="dxa"/>
          </w:tcPr>
          <w:p w14:paraId="33E3B0ED" w14:textId="77777777" w:rsidR="00052151" w:rsidRPr="006552E8" w:rsidRDefault="00D3649C">
            <w:pPr>
              <w:pStyle w:val="TableParagraph"/>
              <w:spacing w:before="40"/>
              <w:ind w:left="185" w:right="170"/>
              <w:jc w:val="center"/>
              <w:rPr>
                <w:sz w:val="24"/>
              </w:rPr>
            </w:pPr>
            <w:r w:rsidRPr="006552E8">
              <w:rPr>
                <w:sz w:val="24"/>
              </w:rPr>
              <w:t>Artış</w:t>
            </w:r>
          </w:p>
        </w:tc>
      </w:tr>
      <w:tr w:rsidR="00052151" w:rsidRPr="006552E8" w14:paraId="500E279F" w14:textId="77777777">
        <w:trPr>
          <w:trHeight w:val="666"/>
        </w:trPr>
        <w:tc>
          <w:tcPr>
            <w:tcW w:w="567" w:type="dxa"/>
            <w:shd w:val="clear" w:color="auto" w:fill="4AACC5"/>
          </w:tcPr>
          <w:p w14:paraId="4CB0CB1D" w14:textId="77777777" w:rsidR="00052151" w:rsidRPr="006552E8" w:rsidRDefault="00D3649C">
            <w:pPr>
              <w:pStyle w:val="TableParagraph"/>
              <w:spacing w:before="59"/>
              <w:ind w:left="88" w:right="63"/>
              <w:jc w:val="center"/>
              <w:rPr>
                <w:b/>
                <w:sz w:val="24"/>
              </w:rPr>
            </w:pPr>
            <w:r w:rsidRPr="006552E8">
              <w:rPr>
                <w:b/>
                <w:color w:val="FFFFFF"/>
                <w:sz w:val="24"/>
              </w:rPr>
              <w:t>129</w:t>
            </w:r>
          </w:p>
        </w:tc>
        <w:tc>
          <w:tcPr>
            <w:tcW w:w="3658" w:type="dxa"/>
          </w:tcPr>
          <w:p w14:paraId="356CFB31" w14:textId="77777777" w:rsidR="00052151" w:rsidRPr="006552E8" w:rsidRDefault="00D3649C">
            <w:pPr>
              <w:pStyle w:val="TableParagraph"/>
              <w:spacing w:before="37"/>
              <w:ind w:left="107"/>
              <w:rPr>
                <w:sz w:val="24"/>
              </w:rPr>
            </w:pPr>
            <w:r w:rsidRPr="006552E8">
              <w:rPr>
                <w:sz w:val="24"/>
              </w:rPr>
              <w:t>Öğrenci memnuniyet düzeyi</w:t>
            </w:r>
          </w:p>
        </w:tc>
        <w:tc>
          <w:tcPr>
            <w:tcW w:w="991" w:type="dxa"/>
          </w:tcPr>
          <w:p w14:paraId="30ED509B" w14:textId="77777777" w:rsidR="00052151" w:rsidRPr="006552E8" w:rsidRDefault="00D3649C">
            <w:pPr>
              <w:pStyle w:val="TableParagraph"/>
              <w:spacing w:before="37"/>
              <w:ind w:left="184" w:right="173"/>
              <w:jc w:val="center"/>
              <w:rPr>
                <w:sz w:val="24"/>
              </w:rPr>
            </w:pPr>
            <w:r w:rsidRPr="006552E8">
              <w:rPr>
                <w:sz w:val="24"/>
              </w:rPr>
              <w:t>Yüzde</w:t>
            </w:r>
          </w:p>
        </w:tc>
        <w:tc>
          <w:tcPr>
            <w:tcW w:w="1418" w:type="dxa"/>
          </w:tcPr>
          <w:p w14:paraId="1B3A20EE" w14:textId="77777777" w:rsidR="00052151" w:rsidRPr="006552E8" w:rsidRDefault="00D3649C">
            <w:pPr>
              <w:pStyle w:val="TableParagraph"/>
              <w:spacing w:before="40"/>
              <w:ind w:left="292" w:right="223" w:hanging="44"/>
              <w:rPr>
                <w:sz w:val="24"/>
              </w:rPr>
            </w:pPr>
            <w:r w:rsidRPr="006552E8">
              <w:rPr>
                <w:sz w:val="24"/>
              </w:rPr>
              <w:t>Kurumsal Kapasite</w:t>
            </w:r>
          </w:p>
        </w:tc>
        <w:tc>
          <w:tcPr>
            <w:tcW w:w="6375" w:type="dxa"/>
          </w:tcPr>
          <w:p w14:paraId="200DFD0A" w14:textId="77777777" w:rsidR="00052151" w:rsidRPr="006552E8" w:rsidRDefault="00D3649C">
            <w:pPr>
              <w:pStyle w:val="TableParagraph"/>
              <w:spacing w:before="40"/>
              <w:ind w:left="108"/>
              <w:rPr>
                <w:sz w:val="24"/>
              </w:rPr>
            </w:pPr>
            <w:r w:rsidRPr="006552E8">
              <w:rPr>
                <w:sz w:val="24"/>
              </w:rPr>
              <w:t>Başta eğitim olmak üzere öğrencilere sunulan hizmetlerden duyulan memnuniyet düzeylerinin belirlenmesini ifade eder.</w:t>
            </w:r>
          </w:p>
        </w:tc>
        <w:tc>
          <w:tcPr>
            <w:tcW w:w="1560" w:type="dxa"/>
          </w:tcPr>
          <w:p w14:paraId="53B13369"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3102A70D" w14:textId="77777777">
        <w:trPr>
          <w:trHeight w:val="1252"/>
        </w:trPr>
        <w:tc>
          <w:tcPr>
            <w:tcW w:w="567" w:type="dxa"/>
            <w:shd w:val="clear" w:color="auto" w:fill="4AACC5"/>
          </w:tcPr>
          <w:p w14:paraId="4A12EEDB" w14:textId="77777777" w:rsidR="00052151" w:rsidRPr="006552E8" w:rsidRDefault="00D3649C">
            <w:pPr>
              <w:pStyle w:val="TableParagraph"/>
              <w:spacing w:before="59"/>
              <w:ind w:left="88" w:right="63"/>
              <w:jc w:val="center"/>
              <w:rPr>
                <w:b/>
                <w:sz w:val="24"/>
              </w:rPr>
            </w:pPr>
            <w:r w:rsidRPr="006552E8">
              <w:rPr>
                <w:b/>
                <w:color w:val="FFFFFF"/>
                <w:sz w:val="24"/>
              </w:rPr>
              <w:t>130</w:t>
            </w:r>
          </w:p>
        </w:tc>
        <w:tc>
          <w:tcPr>
            <w:tcW w:w="3658" w:type="dxa"/>
          </w:tcPr>
          <w:p w14:paraId="53621735" w14:textId="77777777" w:rsidR="00052151" w:rsidRPr="006552E8" w:rsidRDefault="00D3649C">
            <w:pPr>
              <w:pStyle w:val="TableParagraph"/>
              <w:spacing w:before="40"/>
              <w:ind w:left="107" w:right="311"/>
              <w:rPr>
                <w:sz w:val="24"/>
              </w:rPr>
            </w:pPr>
            <w:r w:rsidRPr="006552E8">
              <w:rPr>
                <w:sz w:val="24"/>
              </w:rPr>
              <w:t>Kurum kültüründen memnuniyet düzeyi</w:t>
            </w:r>
          </w:p>
        </w:tc>
        <w:tc>
          <w:tcPr>
            <w:tcW w:w="991" w:type="dxa"/>
          </w:tcPr>
          <w:p w14:paraId="75212950" w14:textId="77777777" w:rsidR="00052151" w:rsidRPr="006552E8" w:rsidRDefault="00D3649C">
            <w:pPr>
              <w:pStyle w:val="TableParagraph"/>
              <w:spacing w:before="37"/>
              <w:ind w:left="184" w:right="173"/>
              <w:jc w:val="center"/>
              <w:rPr>
                <w:sz w:val="24"/>
              </w:rPr>
            </w:pPr>
            <w:r w:rsidRPr="006552E8">
              <w:rPr>
                <w:sz w:val="24"/>
              </w:rPr>
              <w:t>Yüzde</w:t>
            </w:r>
          </w:p>
        </w:tc>
        <w:tc>
          <w:tcPr>
            <w:tcW w:w="1418" w:type="dxa"/>
          </w:tcPr>
          <w:p w14:paraId="143AD2D5" w14:textId="77777777" w:rsidR="00052151" w:rsidRPr="006552E8" w:rsidRDefault="00D3649C">
            <w:pPr>
              <w:pStyle w:val="TableParagraph"/>
              <w:spacing w:before="40"/>
              <w:ind w:left="292" w:right="223" w:hanging="44"/>
              <w:rPr>
                <w:sz w:val="24"/>
              </w:rPr>
            </w:pPr>
            <w:r w:rsidRPr="006552E8">
              <w:rPr>
                <w:sz w:val="24"/>
              </w:rPr>
              <w:t>Kurumsal Kapasite</w:t>
            </w:r>
          </w:p>
        </w:tc>
        <w:tc>
          <w:tcPr>
            <w:tcW w:w="6375" w:type="dxa"/>
          </w:tcPr>
          <w:p w14:paraId="2FB6F718" w14:textId="77777777" w:rsidR="00052151" w:rsidRPr="006552E8" w:rsidRDefault="00D3649C">
            <w:pPr>
              <w:pStyle w:val="TableParagraph"/>
              <w:spacing w:before="40"/>
              <w:ind w:left="108" w:right="94"/>
              <w:jc w:val="both"/>
              <w:rPr>
                <w:sz w:val="24"/>
              </w:rPr>
            </w:pPr>
            <w:r w:rsidRPr="006552E8">
              <w:rPr>
                <w:sz w:val="24"/>
              </w:rPr>
              <w:t>Katılım, işbirliği, bilginin yayılımı, öğrenme, kurum içi iletişim, paydaşlarla ilişkiler, değişime açıklık, stratejik yönetim, ödül ve ceza sistemleri alt bileşenlerinden oluşan kurum kültürüne ilişkin memnuniyet düzeyini ifade eder.</w:t>
            </w:r>
          </w:p>
        </w:tc>
        <w:tc>
          <w:tcPr>
            <w:tcW w:w="1560" w:type="dxa"/>
          </w:tcPr>
          <w:p w14:paraId="193212A9"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08C13BFB" w14:textId="77777777">
        <w:trPr>
          <w:trHeight w:val="664"/>
        </w:trPr>
        <w:tc>
          <w:tcPr>
            <w:tcW w:w="567" w:type="dxa"/>
            <w:shd w:val="clear" w:color="auto" w:fill="4AACC5"/>
          </w:tcPr>
          <w:p w14:paraId="4DCF6667" w14:textId="77777777" w:rsidR="00052151" w:rsidRPr="006552E8" w:rsidRDefault="00D3649C">
            <w:pPr>
              <w:pStyle w:val="TableParagraph"/>
              <w:spacing w:before="59"/>
              <w:ind w:left="88" w:right="63"/>
              <w:jc w:val="center"/>
              <w:rPr>
                <w:b/>
                <w:sz w:val="24"/>
              </w:rPr>
            </w:pPr>
            <w:r w:rsidRPr="006552E8">
              <w:rPr>
                <w:b/>
                <w:color w:val="FFFFFF"/>
                <w:sz w:val="24"/>
              </w:rPr>
              <w:t>131</w:t>
            </w:r>
          </w:p>
        </w:tc>
        <w:tc>
          <w:tcPr>
            <w:tcW w:w="3658" w:type="dxa"/>
          </w:tcPr>
          <w:p w14:paraId="28985E9A" w14:textId="77777777" w:rsidR="00052151" w:rsidRPr="006552E8" w:rsidRDefault="00D3649C">
            <w:pPr>
              <w:pStyle w:val="TableParagraph"/>
              <w:spacing w:before="37"/>
              <w:ind w:left="107" w:right="483"/>
              <w:rPr>
                <w:sz w:val="24"/>
              </w:rPr>
            </w:pPr>
            <w:r w:rsidRPr="006552E8">
              <w:rPr>
                <w:sz w:val="24"/>
              </w:rPr>
              <w:t>Akademisyen başına düşen ofis mekân büyüklüğü</w:t>
            </w:r>
          </w:p>
        </w:tc>
        <w:tc>
          <w:tcPr>
            <w:tcW w:w="991" w:type="dxa"/>
          </w:tcPr>
          <w:p w14:paraId="787203F9"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490F52FB" w14:textId="77777777" w:rsidR="00052151" w:rsidRPr="006552E8" w:rsidRDefault="00D3649C">
            <w:pPr>
              <w:pStyle w:val="TableParagraph"/>
              <w:spacing w:before="37"/>
              <w:ind w:left="292" w:right="223" w:hanging="44"/>
              <w:rPr>
                <w:sz w:val="24"/>
              </w:rPr>
            </w:pPr>
            <w:r w:rsidRPr="006552E8">
              <w:rPr>
                <w:sz w:val="24"/>
              </w:rPr>
              <w:t>Kurumsal Kapasite</w:t>
            </w:r>
          </w:p>
        </w:tc>
        <w:tc>
          <w:tcPr>
            <w:tcW w:w="6375" w:type="dxa"/>
          </w:tcPr>
          <w:p w14:paraId="6BEF33D5" w14:textId="77777777" w:rsidR="00052151" w:rsidRPr="006552E8" w:rsidRDefault="00D3649C">
            <w:pPr>
              <w:pStyle w:val="TableParagraph"/>
              <w:spacing w:before="37"/>
              <w:ind w:left="108"/>
              <w:rPr>
                <w:sz w:val="24"/>
              </w:rPr>
            </w:pPr>
            <w:r w:rsidRPr="006552E8">
              <w:rPr>
                <w:sz w:val="24"/>
              </w:rPr>
              <w:t>Akademisyen başına düşen brüt kapalı alan (m</w:t>
            </w:r>
            <w:r w:rsidRPr="006552E8">
              <w:rPr>
                <w:sz w:val="24"/>
                <w:vertAlign w:val="superscript"/>
              </w:rPr>
              <w:t>2</w:t>
            </w:r>
            <w:r w:rsidRPr="006552E8">
              <w:rPr>
                <w:sz w:val="24"/>
              </w:rPr>
              <w:t>) büyüklük bilgisini ifade eder.</w:t>
            </w:r>
          </w:p>
        </w:tc>
        <w:tc>
          <w:tcPr>
            <w:tcW w:w="1560" w:type="dxa"/>
          </w:tcPr>
          <w:p w14:paraId="52A46B9D"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4BF24226" w14:textId="77777777">
        <w:trPr>
          <w:trHeight w:val="666"/>
        </w:trPr>
        <w:tc>
          <w:tcPr>
            <w:tcW w:w="567" w:type="dxa"/>
            <w:shd w:val="clear" w:color="auto" w:fill="4AACC5"/>
          </w:tcPr>
          <w:p w14:paraId="7826CCC5" w14:textId="77777777" w:rsidR="00052151" w:rsidRPr="006552E8" w:rsidRDefault="00D3649C">
            <w:pPr>
              <w:pStyle w:val="TableParagraph"/>
              <w:spacing w:before="59"/>
              <w:ind w:left="88" w:right="63"/>
              <w:jc w:val="center"/>
              <w:rPr>
                <w:b/>
                <w:sz w:val="24"/>
              </w:rPr>
            </w:pPr>
            <w:r w:rsidRPr="006552E8">
              <w:rPr>
                <w:b/>
                <w:color w:val="FFFFFF"/>
                <w:sz w:val="24"/>
              </w:rPr>
              <w:lastRenderedPageBreak/>
              <w:t>132</w:t>
            </w:r>
          </w:p>
        </w:tc>
        <w:tc>
          <w:tcPr>
            <w:tcW w:w="3658" w:type="dxa"/>
          </w:tcPr>
          <w:p w14:paraId="038A9170" w14:textId="77777777" w:rsidR="00052151" w:rsidRPr="006552E8" w:rsidRDefault="00D3649C">
            <w:pPr>
              <w:pStyle w:val="TableParagraph"/>
              <w:spacing w:before="40"/>
              <w:ind w:left="107" w:right="442"/>
              <w:rPr>
                <w:sz w:val="24"/>
              </w:rPr>
            </w:pPr>
            <w:r w:rsidRPr="006552E8">
              <w:rPr>
                <w:sz w:val="24"/>
              </w:rPr>
              <w:t>İdari personel başına düşen ofis mekân büyüklüğü</w:t>
            </w:r>
          </w:p>
        </w:tc>
        <w:tc>
          <w:tcPr>
            <w:tcW w:w="991" w:type="dxa"/>
          </w:tcPr>
          <w:p w14:paraId="75FA3081"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1A23B542" w14:textId="77777777" w:rsidR="00052151" w:rsidRPr="006552E8" w:rsidRDefault="00D3649C">
            <w:pPr>
              <w:pStyle w:val="TableParagraph"/>
              <w:spacing w:before="40"/>
              <w:ind w:left="292" w:right="223" w:hanging="44"/>
              <w:rPr>
                <w:sz w:val="24"/>
              </w:rPr>
            </w:pPr>
            <w:r w:rsidRPr="006552E8">
              <w:rPr>
                <w:sz w:val="24"/>
              </w:rPr>
              <w:t>Kurumsal Kapasite</w:t>
            </w:r>
          </w:p>
        </w:tc>
        <w:tc>
          <w:tcPr>
            <w:tcW w:w="6375" w:type="dxa"/>
          </w:tcPr>
          <w:p w14:paraId="66ED6A22" w14:textId="77777777" w:rsidR="00052151" w:rsidRPr="006552E8" w:rsidRDefault="00D3649C">
            <w:pPr>
              <w:pStyle w:val="TableParagraph"/>
              <w:spacing w:before="40"/>
              <w:ind w:left="108"/>
              <w:rPr>
                <w:sz w:val="24"/>
              </w:rPr>
            </w:pPr>
            <w:r w:rsidRPr="006552E8">
              <w:rPr>
                <w:sz w:val="24"/>
              </w:rPr>
              <w:t>İdari personel başına düşen brüt kapalı alan (m</w:t>
            </w:r>
            <w:r w:rsidRPr="006552E8">
              <w:rPr>
                <w:sz w:val="24"/>
                <w:vertAlign w:val="superscript"/>
              </w:rPr>
              <w:t>2</w:t>
            </w:r>
            <w:r w:rsidRPr="006552E8">
              <w:rPr>
                <w:sz w:val="24"/>
              </w:rPr>
              <w:t>) büyüklük bilgisini ifade eder.</w:t>
            </w:r>
          </w:p>
        </w:tc>
        <w:tc>
          <w:tcPr>
            <w:tcW w:w="1560" w:type="dxa"/>
          </w:tcPr>
          <w:p w14:paraId="3D0D8D4B"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69C245A8" w14:textId="77777777">
        <w:trPr>
          <w:trHeight w:val="665"/>
        </w:trPr>
        <w:tc>
          <w:tcPr>
            <w:tcW w:w="567" w:type="dxa"/>
            <w:shd w:val="clear" w:color="auto" w:fill="4AACC5"/>
          </w:tcPr>
          <w:p w14:paraId="27E085B8" w14:textId="77777777" w:rsidR="00052151" w:rsidRPr="006552E8" w:rsidRDefault="00D3649C">
            <w:pPr>
              <w:pStyle w:val="TableParagraph"/>
              <w:spacing w:before="59"/>
              <w:ind w:left="88" w:right="63"/>
              <w:jc w:val="center"/>
              <w:rPr>
                <w:b/>
                <w:sz w:val="24"/>
              </w:rPr>
            </w:pPr>
            <w:r w:rsidRPr="006552E8">
              <w:rPr>
                <w:b/>
                <w:color w:val="FFFFFF"/>
                <w:sz w:val="24"/>
              </w:rPr>
              <w:t>133</w:t>
            </w:r>
          </w:p>
        </w:tc>
        <w:tc>
          <w:tcPr>
            <w:tcW w:w="3658" w:type="dxa"/>
          </w:tcPr>
          <w:p w14:paraId="6B76BC7B" w14:textId="77777777" w:rsidR="00052151" w:rsidRPr="006552E8" w:rsidRDefault="00D3649C">
            <w:pPr>
              <w:pStyle w:val="TableParagraph"/>
              <w:spacing w:before="40"/>
              <w:ind w:left="107" w:right="735"/>
              <w:rPr>
                <w:sz w:val="24"/>
              </w:rPr>
            </w:pPr>
            <w:r w:rsidRPr="006552E8">
              <w:rPr>
                <w:sz w:val="24"/>
              </w:rPr>
              <w:t>Öğrenci başına düşen derslik büyüklüğü</w:t>
            </w:r>
          </w:p>
        </w:tc>
        <w:tc>
          <w:tcPr>
            <w:tcW w:w="991" w:type="dxa"/>
          </w:tcPr>
          <w:p w14:paraId="4529B651" w14:textId="77777777" w:rsidR="00052151" w:rsidRPr="006552E8" w:rsidRDefault="00D3649C">
            <w:pPr>
              <w:pStyle w:val="TableParagraph"/>
              <w:spacing w:before="37"/>
              <w:ind w:left="180" w:right="173"/>
              <w:jc w:val="center"/>
              <w:rPr>
                <w:sz w:val="24"/>
              </w:rPr>
            </w:pPr>
            <w:r w:rsidRPr="006552E8">
              <w:rPr>
                <w:sz w:val="24"/>
              </w:rPr>
              <w:t>Sayı</w:t>
            </w:r>
          </w:p>
        </w:tc>
        <w:tc>
          <w:tcPr>
            <w:tcW w:w="1418" w:type="dxa"/>
          </w:tcPr>
          <w:p w14:paraId="6C44102C" w14:textId="77777777" w:rsidR="00052151" w:rsidRPr="006552E8" w:rsidRDefault="00D3649C">
            <w:pPr>
              <w:pStyle w:val="TableParagraph"/>
              <w:spacing w:before="40"/>
              <w:ind w:left="292" w:right="223" w:hanging="44"/>
              <w:rPr>
                <w:sz w:val="24"/>
              </w:rPr>
            </w:pPr>
            <w:r w:rsidRPr="006552E8">
              <w:rPr>
                <w:sz w:val="24"/>
              </w:rPr>
              <w:t>Kurumsal Kapasite</w:t>
            </w:r>
          </w:p>
        </w:tc>
        <w:tc>
          <w:tcPr>
            <w:tcW w:w="6375" w:type="dxa"/>
          </w:tcPr>
          <w:p w14:paraId="0A2D6485" w14:textId="77777777" w:rsidR="00052151" w:rsidRPr="006552E8" w:rsidRDefault="00D3649C">
            <w:pPr>
              <w:pStyle w:val="TableParagraph"/>
              <w:spacing w:before="40"/>
              <w:ind w:left="108"/>
              <w:rPr>
                <w:sz w:val="24"/>
              </w:rPr>
            </w:pPr>
            <w:r w:rsidRPr="006552E8">
              <w:rPr>
                <w:sz w:val="24"/>
              </w:rPr>
              <w:t>Öğrenci başına düşen brüt derslik (m</w:t>
            </w:r>
            <w:r w:rsidRPr="006552E8">
              <w:rPr>
                <w:sz w:val="24"/>
                <w:vertAlign w:val="superscript"/>
              </w:rPr>
              <w:t>2</w:t>
            </w:r>
            <w:r w:rsidRPr="006552E8">
              <w:rPr>
                <w:sz w:val="24"/>
              </w:rPr>
              <w:t>) büyüklük bilgisini ifade eder.</w:t>
            </w:r>
          </w:p>
        </w:tc>
        <w:tc>
          <w:tcPr>
            <w:tcW w:w="1560" w:type="dxa"/>
          </w:tcPr>
          <w:p w14:paraId="0A75F19A" w14:textId="77777777" w:rsidR="00052151" w:rsidRPr="006552E8" w:rsidRDefault="00D3649C">
            <w:pPr>
              <w:pStyle w:val="TableParagraph"/>
              <w:spacing w:before="37"/>
              <w:ind w:left="185" w:right="170"/>
              <w:jc w:val="center"/>
              <w:rPr>
                <w:sz w:val="24"/>
              </w:rPr>
            </w:pPr>
            <w:r w:rsidRPr="006552E8">
              <w:rPr>
                <w:sz w:val="24"/>
              </w:rPr>
              <w:t>Artış</w:t>
            </w:r>
          </w:p>
        </w:tc>
      </w:tr>
      <w:tr w:rsidR="00052151" w:rsidRPr="006552E8" w14:paraId="3DE13C49" w14:textId="77777777">
        <w:trPr>
          <w:trHeight w:val="666"/>
        </w:trPr>
        <w:tc>
          <w:tcPr>
            <w:tcW w:w="567" w:type="dxa"/>
            <w:shd w:val="clear" w:color="auto" w:fill="4AACC5"/>
          </w:tcPr>
          <w:p w14:paraId="5CF73E62" w14:textId="77777777" w:rsidR="00052151" w:rsidRPr="006552E8" w:rsidRDefault="00D3649C">
            <w:pPr>
              <w:pStyle w:val="TableParagraph"/>
              <w:spacing w:before="61"/>
              <w:ind w:left="88" w:right="63"/>
              <w:jc w:val="center"/>
              <w:rPr>
                <w:b/>
                <w:sz w:val="24"/>
              </w:rPr>
            </w:pPr>
            <w:r w:rsidRPr="006552E8">
              <w:rPr>
                <w:b/>
                <w:color w:val="FFFFFF"/>
                <w:sz w:val="24"/>
              </w:rPr>
              <w:t>134</w:t>
            </w:r>
          </w:p>
        </w:tc>
        <w:tc>
          <w:tcPr>
            <w:tcW w:w="3658" w:type="dxa"/>
          </w:tcPr>
          <w:p w14:paraId="14211537" w14:textId="77777777" w:rsidR="00052151" w:rsidRPr="006552E8" w:rsidRDefault="00D3649C">
            <w:pPr>
              <w:pStyle w:val="TableParagraph"/>
              <w:spacing w:before="40"/>
              <w:ind w:left="107"/>
              <w:rPr>
                <w:sz w:val="24"/>
              </w:rPr>
            </w:pPr>
            <w:r w:rsidRPr="006552E8">
              <w:rPr>
                <w:sz w:val="24"/>
              </w:rPr>
              <w:t>Kapalı alanlarda m</w:t>
            </w:r>
            <w:r w:rsidRPr="006552E8">
              <w:rPr>
                <w:sz w:val="24"/>
                <w:vertAlign w:val="superscript"/>
              </w:rPr>
              <w:t>2</w:t>
            </w:r>
            <w:r w:rsidRPr="006552E8">
              <w:rPr>
                <w:sz w:val="24"/>
              </w:rPr>
              <w:t xml:space="preserve"> başına düşen enerji tüketim miktarı</w:t>
            </w:r>
          </w:p>
        </w:tc>
        <w:tc>
          <w:tcPr>
            <w:tcW w:w="991" w:type="dxa"/>
          </w:tcPr>
          <w:p w14:paraId="543789C3" w14:textId="77777777" w:rsidR="00052151" w:rsidRPr="006552E8" w:rsidRDefault="00D3649C">
            <w:pPr>
              <w:pStyle w:val="TableParagraph"/>
              <w:spacing w:before="40"/>
              <w:ind w:left="180" w:right="173"/>
              <w:jc w:val="center"/>
              <w:rPr>
                <w:sz w:val="24"/>
              </w:rPr>
            </w:pPr>
            <w:r w:rsidRPr="006552E8">
              <w:rPr>
                <w:sz w:val="24"/>
              </w:rPr>
              <w:t>Sayı</w:t>
            </w:r>
          </w:p>
        </w:tc>
        <w:tc>
          <w:tcPr>
            <w:tcW w:w="1418" w:type="dxa"/>
          </w:tcPr>
          <w:p w14:paraId="71ACF32D" w14:textId="77777777" w:rsidR="00052151" w:rsidRPr="006552E8" w:rsidRDefault="00D3649C">
            <w:pPr>
              <w:pStyle w:val="TableParagraph"/>
              <w:spacing w:before="40"/>
              <w:ind w:left="292" w:right="223" w:hanging="44"/>
              <w:rPr>
                <w:sz w:val="24"/>
              </w:rPr>
            </w:pPr>
            <w:r w:rsidRPr="006552E8">
              <w:rPr>
                <w:sz w:val="24"/>
              </w:rPr>
              <w:t>Kurumsal Kapasite</w:t>
            </w:r>
          </w:p>
        </w:tc>
        <w:tc>
          <w:tcPr>
            <w:tcW w:w="6375" w:type="dxa"/>
          </w:tcPr>
          <w:p w14:paraId="12F9F06C" w14:textId="77777777" w:rsidR="00052151" w:rsidRPr="006552E8" w:rsidRDefault="00D3649C">
            <w:pPr>
              <w:pStyle w:val="TableParagraph"/>
              <w:spacing w:before="40"/>
              <w:ind w:left="108"/>
              <w:rPr>
                <w:sz w:val="24"/>
              </w:rPr>
            </w:pPr>
            <w:r w:rsidRPr="006552E8">
              <w:rPr>
                <w:sz w:val="24"/>
              </w:rPr>
              <w:t>Kapalı alanlarda tüketilen enerji miktarının toplam kapalı alana (m</w:t>
            </w:r>
            <w:r w:rsidRPr="006552E8">
              <w:rPr>
                <w:sz w:val="24"/>
                <w:vertAlign w:val="superscript"/>
              </w:rPr>
              <w:t>2</w:t>
            </w:r>
            <w:r w:rsidRPr="006552E8">
              <w:rPr>
                <w:sz w:val="24"/>
              </w:rPr>
              <w:t>) oranlanmasını ifade eder.</w:t>
            </w:r>
          </w:p>
        </w:tc>
        <w:tc>
          <w:tcPr>
            <w:tcW w:w="1560" w:type="dxa"/>
          </w:tcPr>
          <w:p w14:paraId="19892871" w14:textId="77777777" w:rsidR="00052151" w:rsidRPr="006552E8" w:rsidRDefault="00D3649C">
            <w:pPr>
              <w:pStyle w:val="TableParagraph"/>
              <w:spacing w:before="40"/>
              <w:ind w:left="185" w:right="171"/>
              <w:jc w:val="center"/>
              <w:rPr>
                <w:sz w:val="24"/>
              </w:rPr>
            </w:pPr>
            <w:r w:rsidRPr="006552E8">
              <w:rPr>
                <w:sz w:val="24"/>
              </w:rPr>
              <w:t>Azalış</w:t>
            </w:r>
          </w:p>
        </w:tc>
      </w:tr>
    </w:tbl>
    <w:p w14:paraId="04D29012" w14:textId="77777777" w:rsidR="00052151" w:rsidRPr="006552E8" w:rsidRDefault="00052151">
      <w:pPr>
        <w:pStyle w:val="GvdeMetni"/>
        <w:rPr>
          <w:b/>
          <w:sz w:val="20"/>
        </w:rPr>
      </w:pPr>
    </w:p>
    <w:p w14:paraId="1CEDA3F6" w14:textId="77777777" w:rsidR="00052151" w:rsidRPr="006552E8" w:rsidRDefault="00052151">
      <w:pPr>
        <w:pStyle w:val="GvdeMetni"/>
        <w:rPr>
          <w:b/>
          <w:sz w:val="20"/>
        </w:rPr>
      </w:pPr>
    </w:p>
    <w:p w14:paraId="63B7C84A" w14:textId="77777777" w:rsidR="00052151" w:rsidRPr="006552E8" w:rsidRDefault="00BD5B54">
      <w:pPr>
        <w:pStyle w:val="GvdeMetni"/>
        <w:spacing w:before="10"/>
        <w:rPr>
          <w:b/>
          <w:sz w:val="12"/>
        </w:rPr>
      </w:pPr>
      <w:r w:rsidRPr="006552E8">
        <w:rPr>
          <w:noProof/>
          <w:lang w:eastAsia="tr-TR"/>
        </w:rPr>
        <mc:AlternateContent>
          <mc:Choice Requires="wpg">
            <w:drawing>
              <wp:anchor distT="0" distB="0" distL="0" distR="0" simplePos="0" relativeHeight="487844864" behindDoc="1" locked="0" layoutInCell="1" allowOverlap="1" wp14:anchorId="19BFEDC1" wp14:editId="7310B1B1">
                <wp:simplePos x="0" y="0"/>
                <wp:positionH relativeFrom="page">
                  <wp:posOffset>882650</wp:posOffset>
                </wp:positionH>
                <wp:positionV relativeFrom="paragraph">
                  <wp:posOffset>124460</wp:posOffset>
                </wp:positionV>
                <wp:extent cx="8925560" cy="184785"/>
                <wp:effectExtent l="0" t="0" r="0" b="0"/>
                <wp:wrapTopAndBottom/>
                <wp:docPr id="6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196"/>
                          <a:chExt cx="14056" cy="291"/>
                        </a:xfrm>
                      </wpg:grpSpPr>
                      <wps:wsp>
                        <wps:cNvPr id="70" name="Rectangle 62"/>
                        <wps:cNvSpPr>
                          <a:spLocks/>
                        </wps:cNvSpPr>
                        <wps:spPr bwMode="auto">
                          <a:xfrm>
                            <a:off x="1389" y="205"/>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1"/>
                        <wps:cNvSpPr>
                          <a:spLocks/>
                        </wps:cNvSpPr>
                        <wps:spPr bwMode="auto">
                          <a:xfrm>
                            <a:off x="1389" y="195"/>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Text Box 60"/>
                        <wps:cNvSpPr txBox="1">
                          <a:spLocks/>
                        </wps:cNvSpPr>
                        <wps:spPr bwMode="auto">
                          <a:xfrm>
                            <a:off x="1418" y="262"/>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FB4B"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73" name="Text Box 59"/>
                        <wps:cNvSpPr txBox="1">
                          <a:spLocks/>
                        </wps:cNvSpPr>
                        <wps:spPr bwMode="auto">
                          <a:xfrm>
                            <a:off x="15057" y="246"/>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2F54E" w14:textId="77777777" w:rsidR="00786CD5" w:rsidRDefault="00786CD5">
                              <w:pPr>
                                <w:spacing w:line="240" w:lineRule="exact"/>
                                <w:rPr>
                                  <w:sz w:val="24"/>
                                </w:rPr>
                              </w:pPr>
                              <w:r>
                                <w:rPr>
                                  <w:color w:val="FFFFFF"/>
                                  <w:sz w:val="24"/>
                                  <w:shd w:val="clear" w:color="auto" w:fill="30849B"/>
                                </w:rPr>
                                <w:t>115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FEDC1" id="Group 58" o:spid="_x0000_s1417" style="position:absolute;margin-left:69.5pt;margin-top:9.8pt;width:702.8pt;height:14.55pt;z-index:-15471616;mso-wrap-distance-left:0;mso-wrap-distance-right:0;mso-position-horizontal-relative:page;mso-position-vertical-relative:text" coordorigin="1390,196"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">
                <v:rect id="Rectangle 62" o:spid="_x0000_s1418" style="position:absolute;left:1389;top:205;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" fillcolor="#30849b" stroked="f">
                  <v:path arrowok="t"/>
                </v:rect>
                <v:rect id="Rectangle 61" o:spid="_x0000_s1419" style="position:absolute;left:1389;top:195;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" fillcolor="black" stroked="f">
                  <v:path arrowok="t"/>
                </v:rect>
                <v:shape id="Text Box 60" o:spid="_x0000_s1420" type="#_x0000_t202" style="position:absolute;left:1418;top:262;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" filled="f" stroked="f">
                  <v:path arrowok="t"/>
                  <v:textbox inset="0,0,0,0">
                    <w:txbxContent>
                      <w:p w14:paraId="3602FB4B" w14:textId="77777777" w:rsidR="00786CD5" w:rsidRDefault="00786CD5">
                        <w:pPr>
                          <w:spacing w:line="180" w:lineRule="exact"/>
                          <w:rPr>
                            <w:b/>
                            <w:sz w:val="18"/>
                          </w:rPr>
                        </w:pPr>
                        <w:r>
                          <w:rPr>
                            <w:b/>
                            <w:color w:val="FFFFFF"/>
                            <w:sz w:val="18"/>
                          </w:rPr>
                          <w:t>Üniversiteler İçin Stratejik Planlama Rehberi</w:t>
                        </w:r>
                      </w:p>
                    </w:txbxContent>
                  </v:textbox>
                </v:shape>
                <v:shape id="Text Box 59" o:spid="_x0000_s1421" type="#_x0000_t202" style="position:absolute;left:15057;top:246;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" filled="f" stroked="f">
                  <v:path arrowok="t"/>
                  <v:textbox inset="0,0,0,0">
                    <w:txbxContent>
                      <w:p w14:paraId="6342F54E" w14:textId="77777777" w:rsidR="00786CD5" w:rsidRDefault="00786CD5">
                        <w:pPr>
                          <w:spacing w:line="240" w:lineRule="exact"/>
                          <w:rPr>
                            <w:sz w:val="24"/>
                          </w:rPr>
                        </w:pPr>
                        <w:r>
                          <w:rPr>
                            <w:color w:val="FFFFFF"/>
                            <w:sz w:val="24"/>
                            <w:shd w:val="clear" w:color="auto" w:fill="30849B"/>
                          </w:rPr>
                          <w:t>115</w:t>
                        </w:r>
                      </w:p>
                    </w:txbxContent>
                  </v:textbox>
                </v:shape>
                <w10:wrap type="topAndBottom" anchorx="page"/>
              </v:group>
            </w:pict>
          </mc:Fallback>
        </mc:AlternateContent>
      </w:r>
    </w:p>
    <w:p w14:paraId="1C8BBA5E" w14:textId="77777777" w:rsidR="00052151" w:rsidRPr="006552E8" w:rsidRDefault="00052151">
      <w:pPr>
        <w:rPr>
          <w:sz w:val="12"/>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77968D0" w14:textId="77777777" w:rsidR="00052151" w:rsidRPr="006552E8" w:rsidRDefault="00BD5B54">
      <w:pPr>
        <w:pStyle w:val="GvdeMetni"/>
        <w:spacing w:line="220" w:lineRule="exact"/>
        <w:ind w:left="229"/>
        <w:rPr>
          <w:sz w:val="20"/>
        </w:rPr>
      </w:pPr>
      <w:r w:rsidRPr="006552E8">
        <w:rPr>
          <w:noProof/>
          <w:position w:val="-3"/>
          <w:sz w:val="20"/>
          <w:lang w:eastAsia="tr-TR"/>
        </w:rPr>
        <w:lastRenderedPageBreak/>
        <mc:AlternateContent>
          <mc:Choice Requires="wps">
            <w:drawing>
              <wp:inline distT="0" distB="0" distL="0" distR="0" wp14:anchorId="627DD66C" wp14:editId="1097E8A5">
                <wp:extent cx="8929370" cy="140335"/>
                <wp:effectExtent l="0" t="0" r="0" b="0"/>
                <wp:docPr id="6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29370"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FE8BD"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627DD66C" id="Text Box 57" o:spid="_x0000_s1422" type="#_x0000_t202" style="width:703.1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" fillcolor="#30849b" stroked="f">
                <v:path arrowok="t"/>
                <v:textbox inset="0,0,0,0">
                  <w:txbxContent>
                    <w:p w14:paraId="443FE8BD"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47B6C409" w14:textId="77777777" w:rsidR="00052151" w:rsidRPr="006552E8" w:rsidRDefault="00052151">
      <w:pPr>
        <w:pStyle w:val="GvdeMetni"/>
        <w:rPr>
          <w:b/>
          <w:sz w:val="20"/>
        </w:rPr>
      </w:pPr>
    </w:p>
    <w:p w14:paraId="498B6A41" w14:textId="77777777" w:rsidR="00052151" w:rsidRPr="006552E8" w:rsidRDefault="00052151">
      <w:pPr>
        <w:pStyle w:val="GvdeMetni"/>
        <w:rPr>
          <w:b/>
          <w:sz w:val="20"/>
        </w:rPr>
      </w:pPr>
    </w:p>
    <w:p w14:paraId="0478296A" w14:textId="77777777" w:rsidR="00052151" w:rsidRPr="006552E8" w:rsidRDefault="00052151">
      <w:pPr>
        <w:pStyle w:val="GvdeMetni"/>
        <w:rPr>
          <w:b/>
          <w:sz w:val="20"/>
        </w:rPr>
      </w:pPr>
    </w:p>
    <w:p w14:paraId="10D98D45" w14:textId="77777777" w:rsidR="00052151" w:rsidRPr="006552E8" w:rsidRDefault="00052151">
      <w:pPr>
        <w:pStyle w:val="GvdeMetni"/>
        <w:spacing w:before="9"/>
        <w:rPr>
          <w:b/>
          <w:sz w:val="26"/>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58"/>
        <w:gridCol w:w="991"/>
        <w:gridCol w:w="1418"/>
        <w:gridCol w:w="6375"/>
        <w:gridCol w:w="1560"/>
      </w:tblGrid>
      <w:tr w:rsidR="00052151" w:rsidRPr="006552E8" w14:paraId="3DABD951" w14:textId="77777777">
        <w:trPr>
          <w:trHeight w:val="705"/>
        </w:trPr>
        <w:tc>
          <w:tcPr>
            <w:tcW w:w="567" w:type="dxa"/>
            <w:shd w:val="clear" w:color="auto" w:fill="4AACC5"/>
          </w:tcPr>
          <w:p w14:paraId="050D47AB" w14:textId="77777777" w:rsidR="00052151" w:rsidRPr="006552E8" w:rsidRDefault="00D3649C">
            <w:pPr>
              <w:pStyle w:val="TableParagraph"/>
              <w:spacing w:before="205"/>
              <w:ind w:left="88" w:right="139"/>
              <w:jc w:val="center"/>
              <w:rPr>
                <w:b/>
                <w:sz w:val="24"/>
              </w:rPr>
            </w:pPr>
            <w:r w:rsidRPr="006552E8">
              <w:rPr>
                <w:b/>
                <w:color w:val="FFFFFF"/>
                <w:sz w:val="24"/>
              </w:rPr>
              <w:t>No</w:t>
            </w:r>
          </w:p>
        </w:tc>
        <w:tc>
          <w:tcPr>
            <w:tcW w:w="3658" w:type="dxa"/>
            <w:shd w:val="clear" w:color="auto" w:fill="4AACC5"/>
          </w:tcPr>
          <w:p w14:paraId="6983160E" w14:textId="77777777" w:rsidR="00052151" w:rsidRPr="006552E8" w:rsidRDefault="00D3649C">
            <w:pPr>
              <w:pStyle w:val="TableParagraph"/>
              <w:spacing w:before="205"/>
              <w:ind w:left="606"/>
              <w:rPr>
                <w:b/>
                <w:sz w:val="24"/>
              </w:rPr>
            </w:pPr>
            <w:r w:rsidRPr="006552E8">
              <w:rPr>
                <w:b/>
                <w:color w:val="FFFFFF"/>
                <w:sz w:val="24"/>
              </w:rPr>
              <w:t>Performans Göstergeleri</w:t>
            </w:r>
          </w:p>
        </w:tc>
        <w:tc>
          <w:tcPr>
            <w:tcW w:w="991" w:type="dxa"/>
            <w:shd w:val="clear" w:color="auto" w:fill="4AACC5"/>
          </w:tcPr>
          <w:p w14:paraId="64F1F3FF" w14:textId="77777777" w:rsidR="00052151" w:rsidRPr="006552E8" w:rsidRDefault="00D3649C">
            <w:pPr>
              <w:pStyle w:val="TableParagraph"/>
              <w:spacing w:before="59"/>
              <w:ind w:left="199" w:right="145" w:hanging="29"/>
              <w:rPr>
                <w:b/>
                <w:sz w:val="24"/>
              </w:rPr>
            </w:pPr>
            <w:r w:rsidRPr="006552E8">
              <w:rPr>
                <w:b/>
                <w:color w:val="FFFFFF"/>
                <w:sz w:val="24"/>
              </w:rPr>
              <w:t>Ölçüm Birimi</w:t>
            </w:r>
          </w:p>
        </w:tc>
        <w:tc>
          <w:tcPr>
            <w:tcW w:w="1418" w:type="dxa"/>
            <w:shd w:val="clear" w:color="auto" w:fill="4AACC5"/>
          </w:tcPr>
          <w:p w14:paraId="312A6078" w14:textId="77777777" w:rsidR="00052151" w:rsidRPr="006552E8" w:rsidRDefault="00D3649C">
            <w:pPr>
              <w:pStyle w:val="TableParagraph"/>
              <w:spacing w:before="205"/>
              <w:ind w:left="157" w:right="148"/>
              <w:jc w:val="center"/>
              <w:rPr>
                <w:b/>
                <w:sz w:val="24"/>
              </w:rPr>
            </w:pPr>
            <w:r w:rsidRPr="006552E8">
              <w:rPr>
                <w:b/>
                <w:color w:val="FFFFFF"/>
                <w:sz w:val="24"/>
              </w:rPr>
              <w:t>Sınıf</w:t>
            </w:r>
          </w:p>
        </w:tc>
        <w:tc>
          <w:tcPr>
            <w:tcW w:w="6375" w:type="dxa"/>
            <w:shd w:val="clear" w:color="auto" w:fill="4AACC5"/>
          </w:tcPr>
          <w:p w14:paraId="41C3A579" w14:textId="77777777" w:rsidR="00052151" w:rsidRPr="006552E8" w:rsidRDefault="00D3649C">
            <w:pPr>
              <w:pStyle w:val="TableParagraph"/>
              <w:spacing w:before="205"/>
              <w:ind w:left="2710" w:right="2700"/>
              <w:jc w:val="center"/>
              <w:rPr>
                <w:b/>
                <w:sz w:val="24"/>
              </w:rPr>
            </w:pPr>
            <w:r w:rsidRPr="006552E8">
              <w:rPr>
                <w:b/>
                <w:color w:val="FFFFFF"/>
                <w:sz w:val="24"/>
              </w:rPr>
              <w:t>Açıklama</w:t>
            </w:r>
          </w:p>
        </w:tc>
        <w:tc>
          <w:tcPr>
            <w:tcW w:w="1560" w:type="dxa"/>
            <w:shd w:val="clear" w:color="auto" w:fill="4AACC5"/>
          </w:tcPr>
          <w:p w14:paraId="09AFF08C" w14:textId="77777777" w:rsidR="00052151" w:rsidRPr="006552E8" w:rsidRDefault="00D3649C">
            <w:pPr>
              <w:pStyle w:val="TableParagraph"/>
              <w:spacing w:before="59"/>
              <w:ind w:left="524" w:right="141" w:hanging="354"/>
              <w:rPr>
                <w:b/>
                <w:sz w:val="24"/>
              </w:rPr>
            </w:pPr>
            <w:r w:rsidRPr="006552E8">
              <w:rPr>
                <w:b/>
                <w:color w:val="FFFFFF"/>
                <w:sz w:val="24"/>
              </w:rPr>
              <w:t>Göstergenin Yönü</w:t>
            </w:r>
          </w:p>
        </w:tc>
      </w:tr>
      <w:tr w:rsidR="00052151" w:rsidRPr="006552E8" w14:paraId="3E8BB29D" w14:textId="77777777">
        <w:trPr>
          <w:trHeight w:val="998"/>
        </w:trPr>
        <w:tc>
          <w:tcPr>
            <w:tcW w:w="567" w:type="dxa"/>
            <w:shd w:val="clear" w:color="auto" w:fill="4AACC5"/>
          </w:tcPr>
          <w:p w14:paraId="04BCC395" w14:textId="77777777" w:rsidR="00052151" w:rsidRPr="006552E8" w:rsidRDefault="00D3649C">
            <w:pPr>
              <w:pStyle w:val="TableParagraph"/>
              <w:spacing w:before="59"/>
              <w:ind w:left="88" w:right="63"/>
              <w:jc w:val="center"/>
              <w:rPr>
                <w:b/>
                <w:sz w:val="24"/>
              </w:rPr>
            </w:pPr>
            <w:r w:rsidRPr="006552E8">
              <w:rPr>
                <w:b/>
                <w:color w:val="FFFFFF"/>
                <w:sz w:val="24"/>
              </w:rPr>
              <w:t>135</w:t>
            </w:r>
          </w:p>
        </w:tc>
        <w:tc>
          <w:tcPr>
            <w:tcW w:w="3658" w:type="dxa"/>
          </w:tcPr>
          <w:p w14:paraId="58A7E5B9" w14:textId="77777777" w:rsidR="00052151" w:rsidRPr="006552E8" w:rsidRDefault="00D3649C">
            <w:pPr>
              <w:pStyle w:val="TableParagraph"/>
              <w:spacing w:before="59"/>
              <w:ind w:left="107" w:right="1038"/>
              <w:rPr>
                <w:sz w:val="24"/>
              </w:rPr>
            </w:pPr>
            <w:r w:rsidRPr="006552E8">
              <w:rPr>
                <w:sz w:val="24"/>
              </w:rPr>
              <w:t>Teknoloji tabanlı sistemle desteklenen derslik sayısı</w:t>
            </w:r>
          </w:p>
        </w:tc>
        <w:tc>
          <w:tcPr>
            <w:tcW w:w="991" w:type="dxa"/>
          </w:tcPr>
          <w:p w14:paraId="3C24C5B2" w14:textId="77777777" w:rsidR="00052151" w:rsidRPr="006552E8" w:rsidRDefault="00D3649C">
            <w:pPr>
              <w:pStyle w:val="TableParagraph"/>
              <w:spacing w:before="59"/>
              <w:ind w:left="180" w:right="173"/>
              <w:jc w:val="center"/>
              <w:rPr>
                <w:sz w:val="24"/>
              </w:rPr>
            </w:pPr>
            <w:r w:rsidRPr="006552E8">
              <w:rPr>
                <w:sz w:val="24"/>
              </w:rPr>
              <w:t>Sayı</w:t>
            </w:r>
          </w:p>
        </w:tc>
        <w:tc>
          <w:tcPr>
            <w:tcW w:w="1418" w:type="dxa"/>
          </w:tcPr>
          <w:p w14:paraId="69C10F2F" w14:textId="77777777" w:rsidR="00052151" w:rsidRPr="006552E8" w:rsidRDefault="00D3649C">
            <w:pPr>
              <w:pStyle w:val="TableParagraph"/>
              <w:spacing w:before="59"/>
              <w:ind w:left="292" w:right="223" w:hanging="44"/>
              <w:rPr>
                <w:sz w:val="24"/>
              </w:rPr>
            </w:pPr>
            <w:r w:rsidRPr="006552E8">
              <w:rPr>
                <w:sz w:val="24"/>
              </w:rPr>
              <w:t>Kurumsal Kapasite</w:t>
            </w:r>
          </w:p>
        </w:tc>
        <w:tc>
          <w:tcPr>
            <w:tcW w:w="6375" w:type="dxa"/>
          </w:tcPr>
          <w:p w14:paraId="2E706FE4" w14:textId="77777777" w:rsidR="00052151" w:rsidRPr="006552E8" w:rsidRDefault="00D3649C">
            <w:pPr>
              <w:pStyle w:val="TableParagraph"/>
              <w:spacing w:before="59"/>
              <w:ind w:left="108" w:right="97"/>
              <w:jc w:val="both"/>
              <w:rPr>
                <w:sz w:val="24"/>
              </w:rPr>
            </w:pPr>
            <w:r w:rsidRPr="006552E8">
              <w:rPr>
                <w:sz w:val="24"/>
              </w:rPr>
              <w:t>Açık</w:t>
            </w:r>
            <w:r w:rsidRPr="006552E8">
              <w:rPr>
                <w:spacing w:val="-7"/>
                <w:sz w:val="24"/>
              </w:rPr>
              <w:t xml:space="preserve"> </w:t>
            </w:r>
            <w:r w:rsidRPr="006552E8">
              <w:rPr>
                <w:sz w:val="24"/>
              </w:rPr>
              <w:t>ve</w:t>
            </w:r>
            <w:r w:rsidRPr="006552E8">
              <w:rPr>
                <w:spacing w:val="-5"/>
                <w:sz w:val="24"/>
              </w:rPr>
              <w:t xml:space="preserve"> </w:t>
            </w:r>
            <w:r w:rsidRPr="006552E8">
              <w:rPr>
                <w:sz w:val="24"/>
              </w:rPr>
              <w:t>uzaktan</w:t>
            </w:r>
            <w:r w:rsidRPr="006552E8">
              <w:rPr>
                <w:spacing w:val="-5"/>
                <w:sz w:val="24"/>
              </w:rPr>
              <w:t xml:space="preserve"> </w:t>
            </w:r>
            <w:r w:rsidRPr="006552E8">
              <w:rPr>
                <w:sz w:val="24"/>
              </w:rPr>
              <w:t>öğrenme</w:t>
            </w:r>
            <w:r w:rsidRPr="006552E8">
              <w:rPr>
                <w:spacing w:val="-7"/>
                <w:sz w:val="24"/>
              </w:rPr>
              <w:t xml:space="preserve"> </w:t>
            </w:r>
            <w:r w:rsidRPr="006552E8">
              <w:rPr>
                <w:sz w:val="24"/>
              </w:rPr>
              <w:t>kaynakları,</w:t>
            </w:r>
            <w:r w:rsidRPr="006552E8">
              <w:rPr>
                <w:spacing w:val="-5"/>
                <w:sz w:val="24"/>
              </w:rPr>
              <w:t xml:space="preserve"> </w:t>
            </w:r>
            <w:r w:rsidRPr="006552E8">
              <w:rPr>
                <w:sz w:val="24"/>
              </w:rPr>
              <w:t>dijital</w:t>
            </w:r>
            <w:r w:rsidRPr="006552E8">
              <w:rPr>
                <w:spacing w:val="-5"/>
                <w:sz w:val="24"/>
              </w:rPr>
              <w:t xml:space="preserve"> </w:t>
            </w:r>
            <w:r w:rsidRPr="006552E8">
              <w:rPr>
                <w:sz w:val="24"/>
              </w:rPr>
              <w:t>kütüphane,</w:t>
            </w:r>
            <w:r w:rsidRPr="006552E8">
              <w:rPr>
                <w:spacing w:val="-8"/>
                <w:sz w:val="24"/>
              </w:rPr>
              <w:t xml:space="preserve"> </w:t>
            </w:r>
            <w:r w:rsidRPr="006552E8">
              <w:rPr>
                <w:sz w:val="24"/>
              </w:rPr>
              <w:t>MOOCs, vb. dijital teknoloji kaynaklarına erişim sağlanan derslik sayısını ifade</w:t>
            </w:r>
            <w:r w:rsidRPr="006552E8">
              <w:rPr>
                <w:spacing w:val="-2"/>
                <w:sz w:val="24"/>
              </w:rPr>
              <w:t xml:space="preserve"> </w:t>
            </w:r>
            <w:r w:rsidRPr="006552E8">
              <w:rPr>
                <w:sz w:val="24"/>
              </w:rPr>
              <w:t>eder.</w:t>
            </w:r>
          </w:p>
        </w:tc>
        <w:tc>
          <w:tcPr>
            <w:tcW w:w="1560" w:type="dxa"/>
          </w:tcPr>
          <w:p w14:paraId="2A81544C" w14:textId="77777777" w:rsidR="00052151" w:rsidRPr="006552E8" w:rsidRDefault="00D3649C">
            <w:pPr>
              <w:pStyle w:val="TableParagraph"/>
              <w:spacing w:before="59"/>
              <w:ind w:left="185" w:right="170"/>
              <w:jc w:val="center"/>
              <w:rPr>
                <w:sz w:val="24"/>
              </w:rPr>
            </w:pPr>
            <w:r w:rsidRPr="006552E8">
              <w:rPr>
                <w:sz w:val="24"/>
              </w:rPr>
              <w:t>Artış</w:t>
            </w:r>
          </w:p>
        </w:tc>
      </w:tr>
      <w:tr w:rsidR="00052151" w:rsidRPr="006552E8" w14:paraId="3279CA11" w14:textId="77777777">
        <w:trPr>
          <w:trHeight w:val="708"/>
        </w:trPr>
        <w:tc>
          <w:tcPr>
            <w:tcW w:w="567" w:type="dxa"/>
            <w:shd w:val="clear" w:color="auto" w:fill="4AACC5"/>
          </w:tcPr>
          <w:p w14:paraId="1050040F" w14:textId="77777777" w:rsidR="00052151" w:rsidRPr="006552E8" w:rsidRDefault="00D3649C">
            <w:pPr>
              <w:pStyle w:val="TableParagraph"/>
              <w:spacing w:before="60"/>
              <w:ind w:left="88" w:right="63"/>
              <w:jc w:val="center"/>
              <w:rPr>
                <w:b/>
                <w:sz w:val="24"/>
              </w:rPr>
            </w:pPr>
            <w:r w:rsidRPr="006552E8">
              <w:rPr>
                <w:b/>
                <w:color w:val="FFFFFF"/>
                <w:sz w:val="24"/>
              </w:rPr>
              <w:t>136</w:t>
            </w:r>
          </w:p>
        </w:tc>
        <w:tc>
          <w:tcPr>
            <w:tcW w:w="3658" w:type="dxa"/>
          </w:tcPr>
          <w:p w14:paraId="68B870D0" w14:textId="77777777" w:rsidR="00052151" w:rsidRPr="006552E8" w:rsidRDefault="00D3649C">
            <w:pPr>
              <w:pStyle w:val="TableParagraph"/>
              <w:spacing w:before="60"/>
              <w:ind w:left="107" w:right="112"/>
              <w:rPr>
                <w:sz w:val="24"/>
              </w:rPr>
            </w:pPr>
            <w:r w:rsidRPr="006552E8">
              <w:rPr>
                <w:sz w:val="24"/>
              </w:rPr>
              <w:t>Özgelirlerin toplam gelirler içindeki payı</w:t>
            </w:r>
          </w:p>
        </w:tc>
        <w:tc>
          <w:tcPr>
            <w:tcW w:w="991" w:type="dxa"/>
          </w:tcPr>
          <w:p w14:paraId="06CCD2B4" w14:textId="77777777" w:rsidR="00052151" w:rsidRPr="006552E8" w:rsidRDefault="00D3649C">
            <w:pPr>
              <w:pStyle w:val="TableParagraph"/>
              <w:spacing w:before="60"/>
              <w:ind w:left="184" w:right="173"/>
              <w:jc w:val="center"/>
              <w:rPr>
                <w:sz w:val="24"/>
              </w:rPr>
            </w:pPr>
            <w:r w:rsidRPr="006552E8">
              <w:rPr>
                <w:sz w:val="24"/>
              </w:rPr>
              <w:t>Yüzde</w:t>
            </w:r>
          </w:p>
        </w:tc>
        <w:tc>
          <w:tcPr>
            <w:tcW w:w="1418" w:type="dxa"/>
          </w:tcPr>
          <w:p w14:paraId="7ABBEF85" w14:textId="77777777" w:rsidR="00052151" w:rsidRPr="006552E8" w:rsidRDefault="00D3649C">
            <w:pPr>
              <w:pStyle w:val="TableParagraph"/>
              <w:spacing w:before="60"/>
              <w:ind w:left="292" w:right="223" w:hanging="44"/>
              <w:rPr>
                <w:sz w:val="24"/>
              </w:rPr>
            </w:pPr>
            <w:r w:rsidRPr="006552E8">
              <w:rPr>
                <w:sz w:val="24"/>
              </w:rPr>
              <w:t>Kurumsal Kapasite</w:t>
            </w:r>
          </w:p>
        </w:tc>
        <w:tc>
          <w:tcPr>
            <w:tcW w:w="6375" w:type="dxa"/>
          </w:tcPr>
          <w:p w14:paraId="16E0C0FF" w14:textId="77777777" w:rsidR="00052151" w:rsidRPr="006552E8" w:rsidRDefault="00D3649C">
            <w:pPr>
              <w:pStyle w:val="TableParagraph"/>
              <w:spacing w:before="60"/>
              <w:ind w:left="108"/>
              <w:rPr>
                <w:sz w:val="24"/>
              </w:rPr>
            </w:pPr>
            <w:r w:rsidRPr="006552E8">
              <w:rPr>
                <w:sz w:val="24"/>
              </w:rPr>
              <w:t>Bütçede yer alan öz gelirler, döner sermaye ve sosyal tesisi gelirleri toplamının toplam gelirlere oranını ifade eder.</w:t>
            </w:r>
          </w:p>
        </w:tc>
        <w:tc>
          <w:tcPr>
            <w:tcW w:w="1560" w:type="dxa"/>
          </w:tcPr>
          <w:p w14:paraId="4758BDE5" w14:textId="77777777" w:rsidR="00052151" w:rsidRPr="006552E8" w:rsidRDefault="00D3649C">
            <w:pPr>
              <w:pStyle w:val="TableParagraph"/>
              <w:spacing w:before="60"/>
              <w:ind w:left="185" w:right="170"/>
              <w:jc w:val="center"/>
              <w:rPr>
                <w:sz w:val="24"/>
              </w:rPr>
            </w:pPr>
            <w:r w:rsidRPr="006552E8">
              <w:rPr>
                <w:sz w:val="24"/>
              </w:rPr>
              <w:t>Artış</w:t>
            </w:r>
          </w:p>
        </w:tc>
      </w:tr>
    </w:tbl>
    <w:p w14:paraId="0549B9C8" w14:textId="77777777" w:rsidR="00052151" w:rsidRPr="006552E8" w:rsidRDefault="00052151">
      <w:pPr>
        <w:pStyle w:val="GvdeMetni"/>
        <w:rPr>
          <w:b/>
          <w:sz w:val="20"/>
        </w:rPr>
      </w:pPr>
    </w:p>
    <w:p w14:paraId="7868EBB2" w14:textId="77777777" w:rsidR="00052151" w:rsidRPr="006552E8" w:rsidRDefault="00052151">
      <w:pPr>
        <w:pStyle w:val="GvdeMetni"/>
        <w:rPr>
          <w:b/>
          <w:sz w:val="20"/>
        </w:rPr>
      </w:pPr>
    </w:p>
    <w:p w14:paraId="6C26F4C9" w14:textId="77777777" w:rsidR="00052151" w:rsidRPr="006552E8" w:rsidRDefault="00052151">
      <w:pPr>
        <w:pStyle w:val="GvdeMetni"/>
        <w:rPr>
          <w:b/>
          <w:sz w:val="20"/>
        </w:rPr>
      </w:pPr>
    </w:p>
    <w:p w14:paraId="2D89BD3B" w14:textId="77777777" w:rsidR="00052151" w:rsidRPr="006552E8" w:rsidRDefault="00052151">
      <w:pPr>
        <w:pStyle w:val="GvdeMetni"/>
        <w:rPr>
          <w:b/>
          <w:sz w:val="20"/>
        </w:rPr>
      </w:pPr>
    </w:p>
    <w:p w14:paraId="182D3DCD" w14:textId="77777777" w:rsidR="00052151" w:rsidRPr="006552E8" w:rsidRDefault="00052151">
      <w:pPr>
        <w:pStyle w:val="GvdeMetni"/>
        <w:rPr>
          <w:b/>
          <w:sz w:val="20"/>
        </w:rPr>
      </w:pPr>
    </w:p>
    <w:p w14:paraId="1AA8B23F" w14:textId="77777777" w:rsidR="00052151" w:rsidRPr="006552E8" w:rsidRDefault="00052151">
      <w:pPr>
        <w:pStyle w:val="GvdeMetni"/>
        <w:rPr>
          <w:b/>
          <w:sz w:val="20"/>
        </w:rPr>
      </w:pPr>
    </w:p>
    <w:p w14:paraId="54CAED62" w14:textId="77777777" w:rsidR="00052151" w:rsidRPr="006552E8" w:rsidRDefault="00052151">
      <w:pPr>
        <w:pStyle w:val="GvdeMetni"/>
        <w:rPr>
          <w:b/>
          <w:sz w:val="20"/>
        </w:rPr>
      </w:pPr>
    </w:p>
    <w:p w14:paraId="0801A1EB" w14:textId="77777777" w:rsidR="00052151" w:rsidRPr="006552E8" w:rsidRDefault="00052151">
      <w:pPr>
        <w:pStyle w:val="GvdeMetni"/>
        <w:rPr>
          <w:b/>
          <w:sz w:val="20"/>
        </w:rPr>
      </w:pPr>
    </w:p>
    <w:p w14:paraId="41AD7BA1" w14:textId="77777777" w:rsidR="00052151" w:rsidRPr="006552E8" w:rsidRDefault="00052151">
      <w:pPr>
        <w:pStyle w:val="GvdeMetni"/>
        <w:rPr>
          <w:b/>
          <w:sz w:val="20"/>
        </w:rPr>
      </w:pPr>
    </w:p>
    <w:p w14:paraId="376C9F5D" w14:textId="77777777" w:rsidR="00052151" w:rsidRPr="006552E8" w:rsidRDefault="00052151">
      <w:pPr>
        <w:pStyle w:val="GvdeMetni"/>
        <w:rPr>
          <w:b/>
          <w:sz w:val="20"/>
        </w:rPr>
      </w:pPr>
    </w:p>
    <w:p w14:paraId="5D2A7E63" w14:textId="77777777" w:rsidR="00052151" w:rsidRPr="006552E8" w:rsidRDefault="00052151">
      <w:pPr>
        <w:pStyle w:val="GvdeMetni"/>
        <w:rPr>
          <w:b/>
          <w:sz w:val="20"/>
        </w:rPr>
      </w:pPr>
    </w:p>
    <w:p w14:paraId="423F805E" w14:textId="77777777" w:rsidR="00052151" w:rsidRPr="006552E8" w:rsidRDefault="00052151">
      <w:pPr>
        <w:pStyle w:val="GvdeMetni"/>
        <w:rPr>
          <w:b/>
          <w:sz w:val="20"/>
        </w:rPr>
      </w:pPr>
    </w:p>
    <w:p w14:paraId="192C7F47" w14:textId="77777777" w:rsidR="00052151" w:rsidRPr="006552E8" w:rsidRDefault="00052151">
      <w:pPr>
        <w:pStyle w:val="GvdeMetni"/>
        <w:rPr>
          <w:b/>
          <w:sz w:val="20"/>
        </w:rPr>
      </w:pPr>
    </w:p>
    <w:p w14:paraId="5B1B7433" w14:textId="77777777" w:rsidR="00052151" w:rsidRPr="006552E8" w:rsidRDefault="00052151">
      <w:pPr>
        <w:pStyle w:val="GvdeMetni"/>
        <w:rPr>
          <w:b/>
          <w:sz w:val="20"/>
        </w:rPr>
      </w:pPr>
    </w:p>
    <w:p w14:paraId="4745A537" w14:textId="77777777" w:rsidR="00052151" w:rsidRPr="006552E8" w:rsidRDefault="00052151">
      <w:pPr>
        <w:pStyle w:val="GvdeMetni"/>
        <w:rPr>
          <w:b/>
          <w:sz w:val="20"/>
        </w:rPr>
      </w:pPr>
    </w:p>
    <w:p w14:paraId="55DFFCE8" w14:textId="77777777" w:rsidR="00052151" w:rsidRPr="006552E8" w:rsidRDefault="00052151">
      <w:pPr>
        <w:pStyle w:val="GvdeMetni"/>
        <w:rPr>
          <w:b/>
          <w:sz w:val="20"/>
        </w:rPr>
      </w:pPr>
    </w:p>
    <w:p w14:paraId="0CF62687" w14:textId="77777777" w:rsidR="00052151" w:rsidRPr="006552E8" w:rsidRDefault="00052151">
      <w:pPr>
        <w:pStyle w:val="GvdeMetni"/>
        <w:rPr>
          <w:b/>
          <w:sz w:val="20"/>
        </w:rPr>
      </w:pPr>
    </w:p>
    <w:p w14:paraId="5A30BF24" w14:textId="77777777" w:rsidR="00052151" w:rsidRPr="006552E8" w:rsidRDefault="00052151">
      <w:pPr>
        <w:pStyle w:val="GvdeMetni"/>
        <w:rPr>
          <w:b/>
          <w:sz w:val="20"/>
        </w:rPr>
      </w:pPr>
    </w:p>
    <w:p w14:paraId="1B21A777" w14:textId="77777777" w:rsidR="00052151" w:rsidRPr="006552E8" w:rsidRDefault="00052151">
      <w:pPr>
        <w:pStyle w:val="GvdeMetni"/>
        <w:rPr>
          <w:b/>
          <w:sz w:val="20"/>
        </w:rPr>
      </w:pPr>
    </w:p>
    <w:p w14:paraId="75223C78" w14:textId="77777777" w:rsidR="00052151" w:rsidRPr="006552E8" w:rsidRDefault="00052151">
      <w:pPr>
        <w:pStyle w:val="GvdeMetni"/>
        <w:rPr>
          <w:b/>
          <w:sz w:val="20"/>
        </w:rPr>
      </w:pPr>
    </w:p>
    <w:p w14:paraId="3D76C94C" w14:textId="77777777" w:rsidR="00052151" w:rsidRPr="006552E8" w:rsidRDefault="00052151">
      <w:pPr>
        <w:pStyle w:val="GvdeMetni"/>
        <w:rPr>
          <w:b/>
          <w:sz w:val="20"/>
        </w:rPr>
      </w:pPr>
    </w:p>
    <w:p w14:paraId="11152C46" w14:textId="77777777" w:rsidR="00052151" w:rsidRPr="006552E8" w:rsidRDefault="00052151">
      <w:pPr>
        <w:pStyle w:val="GvdeMetni"/>
        <w:rPr>
          <w:b/>
          <w:sz w:val="20"/>
        </w:rPr>
      </w:pPr>
    </w:p>
    <w:p w14:paraId="74502DBA" w14:textId="77777777" w:rsidR="00052151" w:rsidRPr="006552E8" w:rsidRDefault="00052151">
      <w:pPr>
        <w:pStyle w:val="GvdeMetni"/>
        <w:rPr>
          <w:b/>
          <w:sz w:val="20"/>
        </w:rPr>
      </w:pPr>
    </w:p>
    <w:p w14:paraId="42F73088" w14:textId="77777777" w:rsidR="00052151" w:rsidRPr="006552E8" w:rsidRDefault="00BD5B54">
      <w:pPr>
        <w:pStyle w:val="GvdeMetni"/>
        <w:spacing w:before="6"/>
        <w:rPr>
          <w:b/>
          <w:sz w:val="18"/>
        </w:rPr>
      </w:pPr>
      <w:r w:rsidRPr="006552E8">
        <w:rPr>
          <w:noProof/>
          <w:lang w:eastAsia="tr-TR"/>
        </w:rPr>
        <mc:AlternateContent>
          <mc:Choice Requires="wpg">
            <w:drawing>
              <wp:anchor distT="0" distB="0" distL="0" distR="0" simplePos="0" relativeHeight="487846912" behindDoc="1" locked="0" layoutInCell="1" allowOverlap="1" wp14:anchorId="2EC4BBA3" wp14:editId="4C5F30CF">
                <wp:simplePos x="0" y="0"/>
                <wp:positionH relativeFrom="page">
                  <wp:posOffset>882650</wp:posOffset>
                </wp:positionH>
                <wp:positionV relativeFrom="paragraph">
                  <wp:posOffset>168910</wp:posOffset>
                </wp:positionV>
                <wp:extent cx="8925560" cy="184785"/>
                <wp:effectExtent l="0" t="0" r="0" b="0"/>
                <wp:wrapTopAndBottom/>
                <wp:docPr id="6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5560" cy="184785"/>
                          <a:chOff x="1390" y="266"/>
                          <a:chExt cx="14056" cy="291"/>
                        </a:xfrm>
                      </wpg:grpSpPr>
                      <wps:wsp>
                        <wps:cNvPr id="64" name="Rectangle 56"/>
                        <wps:cNvSpPr>
                          <a:spLocks/>
                        </wps:cNvSpPr>
                        <wps:spPr bwMode="auto">
                          <a:xfrm>
                            <a:off x="1389" y="275"/>
                            <a:ext cx="13697" cy="274"/>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5"/>
                        <wps:cNvSpPr>
                          <a:spLocks/>
                        </wps:cNvSpPr>
                        <wps:spPr bwMode="auto">
                          <a:xfrm>
                            <a:off x="1389" y="265"/>
                            <a:ext cx="1369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Text Box 54"/>
                        <wps:cNvSpPr txBox="1">
                          <a:spLocks/>
                        </wps:cNvSpPr>
                        <wps:spPr bwMode="auto">
                          <a:xfrm>
                            <a:off x="1418" y="332"/>
                            <a:ext cx="33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BD77F" w14:textId="77777777" w:rsidR="00786CD5" w:rsidRDefault="00786CD5">
                              <w:pPr>
                                <w:spacing w:line="180" w:lineRule="exact"/>
                                <w:rPr>
                                  <w:b/>
                                  <w:sz w:val="18"/>
                                </w:rPr>
                              </w:pPr>
                              <w:r>
                                <w:rPr>
                                  <w:b/>
                                  <w:color w:val="FFFFFF"/>
                                  <w:sz w:val="18"/>
                                </w:rPr>
                                <w:t>Üniversiteler İçin Stratejik Planlama Rehberi</w:t>
                              </w:r>
                            </w:p>
                          </w:txbxContent>
                        </wps:txbx>
                        <wps:bodyPr rot="0" vert="horz" wrap="square" lIns="0" tIns="0" rIns="0" bIns="0" anchor="t" anchorCtr="0" upright="1">
                          <a:noAutofit/>
                        </wps:bodyPr>
                      </wps:wsp>
                      <wps:wsp>
                        <wps:cNvPr id="67" name="Text Box 53"/>
                        <wps:cNvSpPr txBox="1">
                          <a:spLocks/>
                        </wps:cNvSpPr>
                        <wps:spPr bwMode="auto">
                          <a:xfrm>
                            <a:off x="15057" y="316"/>
                            <a:ext cx="3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360B" w14:textId="77777777" w:rsidR="00786CD5" w:rsidRDefault="00786CD5">
                              <w:pPr>
                                <w:spacing w:line="240" w:lineRule="exact"/>
                                <w:rPr>
                                  <w:sz w:val="24"/>
                                </w:rPr>
                              </w:pPr>
                              <w:r>
                                <w:rPr>
                                  <w:color w:val="FFFFFF"/>
                                  <w:sz w:val="24"/>
                                  <w:shd w:val="clear" w:color="auto" w:fill="30849B"/>
                                </w:rPr>
                                <w:t>116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4BBA3" id="Group 52" o:spid="_x0000_s1423" style="position:absolute;margin-left:69.5pt;margin-top:13.3pt;width:702.8pt;height:14.55pt;z-index:-15469568;mso-wrap-distance-left:0;mso-wrap-distance-right:0;mso-position-horizontal-relative:page;mso-position-vertical-relative:text" coordorigin="1390,266" coordsize="1405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">
                <v:rect id="Rectangle 56" o:spid="_x0000_s1424" style="position:absolute;left:1389;top:275;width:13697;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" fillcolor="#30849b" stroked="f">
                  <v:path arrowok="t"/>
                </v:rect>
                <v:rect id="Rectangle 55" o:spid="_x0000_s1425" style="position:absolute;left:1389;top:265;width:1369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" fillcolor="black" stroked="f">
                  <v:path arrowok="t"/>
                </v:rect>
                <v:shape id="Text Box 54" o:spid="_x0000_s1426" type="#_x0000_t202" style="position:absolute;left:1418;top:332;width:33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" filled="f" stroked="f">
                  <v:path arrowok="t"/>
                  <v:textbox inset="0,0,0,0">
                    <w:txbxContent>
                      <w:p w14:paraId="732BD77F" w14:textId="77777777" w:rsidR="00786CD5" w:rsidRDefault="00786CD5">
                        <w:pPr>
                          <w:spacing w:line="180" w:lineRule="exact"/>
                          <w:rPr>
                            <w:b/>
                            <w:sz w:val="18"/>
                          </w:rPr>
                        </w:pPr>
                        <w:r>
                          <w:rPr>
                            <w:b/>
                            <w:color w:val="FFFFFF"/>
                            <w:sz w:val="18"/>
                          </w:rPr>
                          <w:t>Üniversiteler İçin Stratejik Planlama Rehberi</w:t>
                        </w:r>
                      </w:p>
                    </w:txbxContent>
                  </v:textbox>
                </v:shape>
                <v:shape id="Text Box 53" o:spid="_x0000_s1427" type="#_x0000_t202" style="position:absolute;left:15057;top:316;width:3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" filled="f" stroked="f">
                  <v:path arrowok="t"/>
                  <v:textbox inset="0,0,0,0">
                    <w:txbxContent>
                      <w:p w14:paraId="67FA360B" w14:textId="77777777" w:rsidR="00786CD5" w:rsidRDefault="00786CD5">
                        <w:pPr>
                          <w:spacing w:line="240" w:lineRule="exact"/>
                          <w:rPr>
                            <w:sz w:val="24"/>
                          </w:rPr>
                        </w:pPr>
                        <w:r>
                          <w:rPr>
                            <w:color w:val="FFFFFF"/>
                            <w:sz w:val="24"/>
                            <w:shd w:val="clear" w:color="auto" w:fill="30849B"/>
                          </w:rPr>
                          <w:t>116</w:t>
                        </w:r>
                      </w:p>
                    </w:txbxContent>
                  </v:textbox>
                </v:shape>
                <w10:wrap type="topAndBottom" anchorx="page"/>
              </v:group>
            </w:pict>
          </mc:Fallback>
        </mc:AlternateContent>
      </w:r>
    </w:p>
    <w:p w14:paraId="200DA3E8" w14:textId="77777777" w:rsidR="00052151" w:rsidRPr="006552E8" w:rsidRDefault="00052151">
      <w:pPr>
        <w:rPr>
          <w:sz w:val="18"/>
        </w:rPr>
        <w:sectPr w:rsidR="00052151" w:rsidRPr="006552E8">
          <w:pgSz w:w="16840" w:h="11910" w:orient="landscape"/>
          <w:pgMar w:top="700" w:right="720" w:bottom="28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655AE3C"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7AE051CF" wp14:editId="0AAF5F86">
                <wp:extent cx="5798185" cy="140335"/>
                <wp:effectExtent l="0" t="0" r="0" b="0"/>
                <wp:docPr id="6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4B619"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7AE051CF" id="Text Box 51" o:spid="_x0000_s1428"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OinS9F0AgAA8wQAAA4AAAAAAAAA&#10;AAAAAAAALgIAAGRycy9lMm9Eb2MueG1sUEsBAi0AFAAGAAgAAAAhAPeJCQDcAAAABAEAAA8AAAAA&#10;AAAAAAAAAAAAzgQAAGRycy9kb3ducmV2LnhtbFBLBQYAAAAABAAEAPMAAADXBQAAAAA=&#10;" fillcolor="#30849b" stroked="f">
                <v:path arrowok="t"/>
                <v:textbox inset="0,0,0,0">
                  <w:txbxContent>
                    <w:p w14:paraId="4254B619"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009FB0D" w14:textId="77777777" w:rsidR="00052151" w:rsidRPr="006552E8" w:rsidRDefault="00052151">
      <w:pPr>
        <w:pStyle w:val="GvdeMetni"/>
        <w:rPr>
          <w:b/>
          <w:sz w:val="20"/>
        </w:rPr>
      </w:pPr>
    </w:p>
    <w:p w14:paraId="79F117F5" w14:textId="77777777" w:rsidR="00052151" w:rsidRPr="006552E8" w:rsidRDefault="00052151">
      <w:pPr>
        <w:pStyle w:val="GvdeMetni"/>
        <w:spacing w:before="9"/>
        <w:rPr>
          <w:b/>
          <w:sz w:val="26"/>
        </w:rPr>
      </w:pPr>
    </w:p>
    <w:p w14:paraId="313103F9" w14:textId="77777777" w:rsidR="00052151" w:rsidRPr="006552E8" w:rsidRDefault="00D3649C">
      <w:pPr>
        <w:pStyle w:val="ListeParagraf"/>
        <w:numPr>
          <w:ilvl w:val="0"/>
          <w:numId w:val="52"/>
        </w:numPr>
        <w:tabs>
          <w:tab w:val="left" w:pos="856"/>
          <w:tab w:val="left" w:pos="857"/>
        </w:tabs>
        <w:spacing w:before="47"/>
        <w:ind w:left="856" w:hanging="721"/>
        <w:jc w:val="left"/>
        <w:rPr>
          <w:b/>
          <w:sz w:val="26"/>
        </w:rPr>
      </w:pPr>
      <w:bookmarkStart w:id="103" w:name="_bookmark113"/>
      <w:bookmarkEnd w:id="103"/>
      <w:r w:rsidRPr="006552E8">
        <w:rPr>
          <w:b/>
          <w:color w:val="30849B"/>
          <w:sz w:val="26"/>
        </w:rPr>
        <w:t>Stratejik Plan İzleme ile Stratejik Plan Değerlendirme Tablosu</w:t>
      </w:r>
      <w:r w:rsidRPr="006552E8">
        <w:rPr>
          <w:b/>
          <w:color w:val="30849B"/>
          <w:spacing w:val="-13"/>
          <w:sz w:val="26"/>
        </w:rPr>
        <w:t xml:space="preserve"> </w:t>
      </w:r>
      <w:r w:rsidRPr="006552E8">
        <w:rPr>
          <w:b/>
          <w:color w:val="30849B"/>
          <w:sz w:val="26"/>
        </w:rPr>
        <w:t>Örnekleri</w:t>
      </w:r>
    </w:p>
    <w:p w14:paraId="40722593" w14:textId="77777777" w:rsidR="00052151" w:rsidRPr="006552E8" w:rsidRDefault="00052151">
      <w:pPr>
        <w:pStyle w:val="GvdeMetni"/>
        <w:spacing w:before="9"/>
        <w:rPr>
          <w:b/>
          <w:sz w:val="19"/>
        </w:rPr>
      </w:pPr>
    </w:p>
    <w:p w14:paraId="76184221" w14:textId="77777777" w:rsidR="00052151" w:rsidRPr="006552E8" w:rsidRDefault="00D3649C">
      <w:pPr>
        <w:pStyle w:val="Balk3"/>
        <w:numPr>
          <w:ilvl w:val="1"/>
          <w:numId w:val="52"/>
        </w:numPr>
        <w:tabs>
          <w:tab w:val="left" w:pos="844"/>
          <w:tab w:val="left" w:pos="845"/>
        </w:tabs>
        <w:spacing w:before="1"/>
        <w:ind w:right="134"/>
      </w:pPr>
      <w:r w:rsidRPr="006552E8">
        <w:rPr>
          <w:color w:val="30849B"/>
        </w:rPr>
        <w:t>2018-2022 Stratejik Planı İçin 2019 Yılı Ocak – Haziran Dönemi Stratejik Plan İzleme Tablosu Örneği</w:t>
      </w:r>
    </w:p>
    <w:p w14:paraId="1BADE201" w14:textId="77777777" w:rsidR="00052151" w:rsidRPr="006552E8" w:rsidRDefault="00052151">
      <w:pPr>
        <w:pStyle w:val="GvdeMetni"/>
        <w:spacing w:before="10"/>
        <w:rPr>
          <w:b/>
          <w:sz w:val="9"/>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93"/>
        <w:gridCol w:w="882"/>
        <w:gridCol w:w="1455"/>
        <w:gridCol w:w="2156"/>
        <w:gridCol w:w="1487"/>
        <w:gridCol w:w="1303"/>
      </w:tblGrid>
      <w:tr w:rsidR="00052151" w:rsidRPr="006552E8" w14:paraId="6737EF05" w14:textId="77777777">
        <w:trPr>
          <w:trHeight w:val="395"/>
        </w:trPr>
        <w:tc>
          <w:tcPr>
            <w:tcW w:w="2675" w:type="dxa"/>
            <w:gridSpan w:val="2"/>
            <w:tcBorders>
              <w:right w:val="single" w:sz="4" w:space="0" w:color="000000"/>
            </w:tcBorders>
            <w:shd w:val="clear" w:color="auto" w:fill="4AACC5"/>
          </w:tcPr>
          <w:p w14:paraId="78C3F722" w14:textId="77777777" w:rsidR="00052151" w:rsidRPr="006552E8" w:rsidRDefault="00D3649C">
            <w:pPr>
              <w:pStyle w:val="TableParagraph"/>
              <w:spacing w:before="64"/>
              <w:ind w:left="107"/>
              <w:rPr>
                <w:b/>
              </w:rPr>
            </w:pPr>
            <w:r w:rsidRPr="006552E8">
              <w:rPr>
                <w:b/>
                <w:color w:val="FFFFFF"/>
              </w:rPr>
              <w:t>A6</w:t>
            </w:r>
          </w:p>
        </w:tc>
        <w:tc>
          <w:tcPr>
            <w:tcW w:w="6401" w:type="dxa"/>
            <w:gridSpan w:val="4"/>
            <w:tcBorders>
              <w:left w:val="single" w:sz="4" w:space="0" w:color="000000"/>
              <w:right w:val="single" w:sz="4" w:space="0" w:color="000000"/>
            </w:tcBorders>
          </w:tcPr>
          <w:p w14:paraId="10ECCB17" w14:textId="77777777" w:rsidR="00052151" w:rsidRPr="006552E8" w:rsidRDefault="00D3649C">
            <w:pPr>
              <w:pStyle w:val="TableParagraph"/>
              <w:spacing w:before="64"/>
              <w:ind w:left="104"/>
            </w:pPr>
            <w:r w:rsidRPr="006552E8">
              <w:t>Kurumsal kapasite iyileştirilecektir.</w:t>
            </w:r>
          </w:p>
        </w:tc>
      </w:tr>
      <w:tr w:rsidR="00052151" w:rsidRPr="006552E8" w14:paraId="5D24B756" w14:textId="77777777">
        <w:trPr>
          <w:trHeight w:val="398"/>
        </w:trPr>
        <w:tc>
          <w:tcPr>
            <w:tcW w:w="2675" w:type="dxa"/>
            <w:gridSpan w:val="2"/>
            <w:tcBorders>
              <w:right w:val="single" w:sz="4" w:space="0" w:color="000000"/>
            </w:tcBorders>
            <w:shd w:val="clear" w:color="auto" w:fill="4AACC5"/>
          </w:tcPr>
          <w:p w14:paraId="67D97F76" w14:textId="77777777" w:rsidR="00052151" w:rsidRPr="006552E8" w:rsidRDefault="00D3649C">
            <w:pPr>
              <w:pStyle w:val="TableParagraph"/>
              <w:spacing w:before="64"/>
              <w:ind w:left="107"/>
              <w:rPr>
                <w:b/>
              </w:rPr>
            </w:pPr>
            <w:r w:rsidRPr="006552E8">
              <w:rPr>
                <w:b/>
                <w:color w:val="FFFFFF"/>
              </w:rPr>
              <w:t>H6.1</w:t>
            </w:r>
          </w:p>
        </w:tc>
        <w:tc>
          <w:tcPr>
            <w:tcW w:w="6401" w:type="dxa"/>
            <w:gridSpan w:val="4"/>
            <w:tcBorders>
              <w:left w:val="single" w:sz="4" w:space="0" w:color="000000"/>
              <w:right w:val="single" w:sz="4" w:space="0" w:color="000000"/>
            </w:tcBorders>
          </w:tcPr>
          <w:p w14:paraId="1DFBBA3F" w14:textId="77777777" w:rsidR="00052151" w:rsidRPr="006552E8" w:rsidRDefault="00D3649C">
            <w:pPr>
              <w:pStyle w:val="TableParagraph"/>
              <w:spacing w:before="64"/>
              <w:ind w:left="104"/>
            </w:pPr>
            <w:r w:rsidRPr="006552E8">
              <w:t>Üniversitenin mali yönetim yapısı güçlendirilecektir.</w:t>
            </w:r>
          </w:p>
        </w:tc>
      </w:tr>
      <w:tr w:rsidR="00052151" w:rsidRPr="006552E8" w14:paraId="2BE4860E" w14:textId="77777777">
        <w:trPr>
          <w:trHeight w:val="657"/>
        </w:trPr>
        <w:tc>
          <w:tcPr>
            <w:tcW w:w="2675" w:type="dxa"/>
            <w:gridSpan w:val="2"/>
            <w:tcBorders>
              <w:right w:val="single" w:sz="4" w:space="0" w:color="000000"/>
            </w:tcBorders>
            <w:shd w:val="clear" w:color="auto" w:fill="4AACC5"/>
          </w:tcPr>
          <w:p w14:paraId="649A3DC6" w14:textId="77777777" w:rsidR="00052151" w:rsidRPr="006552E8" w:rsidRDefault="00D3649C">
            <w:pPr>
              <w:pStyle w:val="TableParagraph"/>
              <w:spacing w:before="59"/>
              <w:ind w:left="107" w:right="210"/>
              <w:rPr>
                <w:b/>
              </w:rPr>
            </w:pPr>
            <w:r w:rsidRPr="006552E8">
              <w:rPr>
                <w:b/>
                <w:color w:val="FFFFFF"/>
              </w:rPr>
              <w:t>Amacın İlgili Olduğu Program/Alt Program Adı</w:t>
            </w:r>
          </w:p>
        </w:tc>
        <w:tc>
          <w:tcPr>
            <w:tcW w:w="6401" w:type="dxa"/>
            <w:gridSpan w:val="4"/>
            <w:tcBorders>
              <w:left w:val="single" w:sz="4" w:space="0" w:color="000000"/>
              <w:right w:val="single" w:sz="4" w:space="0" w:color="000000"/>
            </w:tcBorders>
          </w:tcPr>
          <w:p w14:paraId="0C40C57A" w14:textId="77777777" w:rsidR="00052151" w:rsidRPr="006552E8" w:rsidRDefault="00D3649C">
            <w:pPr>
              <w:pStyle w:val="TableParagraph"/>
              <w:spacing w:before="193"/>
              <w:ind w:left="104"/>
            </w:pPr>
            <w:r w:rsidRPr="006552E8">
              <w:t>Yönetim ve Destek Programı</w:t>
            </w:r>
          </w:p>
        </w:tc>
      </w:tr>
      <w:tr w:rsidR="00052151" w:rsidRPr="006552E8" w14:paraId="32F32969" w14:textId="77777777">
        <w:trPr>
          <w:trHeight w:val="657"/>
        </w:trPr>
        <w:tc>
          <w:tcPr>
            <w:tcW w:w="2675" w:type="dxa"/>
            <w:gridSpan w:val="2"/>
            <w:tcBorders>
              <w:right w:val="single" w:sz="4" w:space="0" w:color="000000"/>
            </w:tcBorders>
            <w:shd w:val="clear" w:color="auto" w:fill="4AACC5"/>
          </w:tcPr>
          <w:p w14:paraId="78F78B6B" w14:textId="77777777" w:rsidR="00052151" w:rsidRPr="006552E8" w:rsidRDefault="00D3649C">
            <w:pPr>
              <w:pStyle w:val="TableParagraph"/>
              <w:spacing w:before="59"/>
              <w:ind w:left="107" w:right="259"/>
              <w:rPr>
                <w:b/>
              </w:rPr>
            </w:pPr>
            <w:r w:rsidRPr="006552E8">
              <w:rPr>
                <w:b/>
                <w:color w:val="FFFFFF"/>
              </w:rPr>
              <w:t>Amacın İlişkili Olduğu Alt Program Hedefi</w:t>
            </w:r>
          </w:p>
        </w:tc>
        <w:tc>
          <w:tcPr>
            <w:tcW w:w="6401" w:type="dxa"/>
            <w:gridSpan w:val="4"/>
            <w:tcBorders>
              <w:left w:val="single" w:sz="4" w:space="0" w:color="000000"/>
              <w:right w:val="single" w:sz="4" w:space="0" w:color="000000"/>
            </w:tcBorders>
          </w:tcPr>
          <w:p w14:paraId="4BAC7AE3" w14:textId="77777777" w:rsidR="00052151" w:rsidRPr="006552E8" w:rsidRDefault="00D3649C">
            <w:pPr>
              <w:pStyle w:val="TableParagraph"/>
              <w:spacing w:before="193"/>
              <w:ind w:left="104"/>
            </w:pPr>
            <w:r w:rsidRPr="006552E8">
              <w:t>---</w:t>
            </w:r>
          </w:p>
        </w:tc>
      </w:tr>
      <w:tr w:rsidR="00052151" w:rsidRPr="006552E8" w14:paraId="1B874A79" w14:textId="77777777">
        <w:trPr>
          <w:trHeight w:val="393"/>
        </w:trPr>
        <w:tc>
          <w:tcPr>
            <w:tcW w:w="2675" w:type="dxa"/>
            <w:gridSpan w:val="2"/>
            <w:tcBorders>
              <w:bottom w:val="single" w:sz="4" w:space="0" w:color="000000"/>
              <w:right w:val="single" w:sz="4" w:space="0" w:color="000000"/>
            </w:tcBorders>
            <w:shd w:val="clear" w:color="auto" w:fill="4AACC5"/>
          </w:tcPr>
          <w:p w14:paraId="35887DE8" w14:textId="77777777" w:rsidR="00052151" w:rsidRPr="006552E8" w:rsidRDefault="00D3649C">
            <w:pPr>
              <w:pStyle w:val="TableParagraph"/>
              <w:spacing w:before="61"/>
              <w:ind w:left="107"/>
              <w:rPr>
                <w:b/>
              </w:rPr>
            </w:pPr>
            <w:r w:rsidRPr="006552E8">
              <w:rPr>
                <w:b/>
                <w:color w:val="FFFFFF"/>
              </w:rPr>
              <w:t>H6.1 Performansı</w:t>
            </w:r>
          </w:p>
        </w:tc>
        <w:tc>
          <w:tcPr>
            <w:tcW w:w="6401" w:type="dxa"/>
            <w:gridSpan w:val="4"/>
            <w:tcBorders>
              <w:left w:val="single" w:sz="4" w:space="0" w:color="000000"/>
              <w:right w:val="single" w:sz="4" w:space="0" w:color="000000"/>
            </w:tcBorders>
          </w:tcPr>
          <w:p w14:paraId="5053022D" w14:textId="77777777" w:rsidR="00052151" w:rsidRPr="006552E8" w:rsidRDefault="00D3649C">
            <w:pPr>
              <w:pStyle w:val="TableParagraph"/>
              <w:spacing w:before="61"/>
              <w:ind w:left="104"/>
              <w:rPr>
                <w:b/>
              </w:rPr>
            </w:pPr>
            <w:r w:rsidRPr="006552E8">
              <w:rPr>
                <w:b/>
              </w:rPr>
              <w:t>%72</w:t>
            </w:r>
            <w:r w:rsidRPr="006552E8">
              <w:rPr>
                <w:b/>
                <w:vertAlign w:val="superscript"/>
              </w:rPr>
              <w:t>*</w:t>
            </w:r>
          </w:p>
        </w:tc>
      </w:tr>
      <w:tr w:rsidR="00052151" w:rsidRPr="006552E8" w14:paraId="41E311A7" w14:textId="77777777">
        <w:trPr>
          <w:trHeight w:val="400"/>
        </w:trPr>
        <w:tc>
          <w:tcPr>
            <w:tcW w:w="2675" w:type="dxa"/>
            <w:gridSpan w:val="2"/>
            <w:tcBorders>
              <w:top w:val="single" w:sz="4" w:space="0" w:color="000000"/>
              <w:right w:val="single" w:sz="4" w:space="0" w:color="000000"/>
            </w:tcBorders>
            <w:shd w:val="clear" w:color="auto" w:fill="4AACC5"/>
          </w:tcPr>
          <w:p w14:paraId="3040BA6E" w14:textId="77777777" w:rsidR="00052151" w:rsidRPr="006552E8" w:rsidRDefault="00D3649C">
            <w:pPr>
              <w:pStyle w:val="TableParagraph"/>
              <w:spacing w:before="66"/>
              <w:ind w:left="107"/>
              <w:rPr>
                <w:b/>
              </w:rPr>
            </w:pPr>
            <w:r w:rsidRPr="006552E8">
              <w:rPr>
                <w:b/>
                <w:color w:val="FFFFFF"/>
              </w:rPr>
              <w:t>Sorumlu Birim</w:t>
            </w:r>
          </w:p>
        </w:tc>
        <w:tc>
          <w:tcPr>
            <w:tcW w:w="6401" w:type="dxa"/>
            <w:gridSpan w:val="4"/>
            <w:tcBorders>
              <w:left w:val="single" w:sz="4" w:space="0" w:color="000000"/>
              <w:right w:val="single" w:sz="4" w:space="0" w:color="000000"/>
            </w:tcBorders>
          </w:tcPr>
          <w:p w14:paraId="3E3CE9D3" w14:textId="77777777" w:rsidR="00052151" w:rsidRPr="006552E8" w:rsidRDefault="00D3649C">
            <w:pPr>
              <w:pStyle w:val="TableParagraph"/>
              <w:spacing w:before="66"/>
              <w:ind w:left="104"/>
            </w:pPr>
            <w:r w:rsidRPr="006552E8">
              <w:t>Strateji Geliştirme Dairesi Başkanlığı</w:t>
            </w:r>
          </w:p>
        </w:tc>
      </w:tr>
      <w:tr w:rsidR="00052151" w:rsidRPr="006552E8" w14:paraId="04802474" w14:textId="77777777">
        <w:trPr>
          <w:trHeight w:val="1192"/>
        </w:trPr>
        <w:tc>
          <w:tcPr>
            <w:tcW w:w="1793" w:type="dxa"/>
            <w:shd w:val="clear" w:color="auto" w:fill="4AACC5"/>
          </w:tcPr>
          <w:p w14:paraId="3F2910E1" w14:textId="77777777" w:rsidR="00052151" w:rsidRPr="006552E8" w:rsidRDefault="00052151">
            <w:pPr>
              <w:pStyle w:val="TableParagraph"/>
              <w:spacing w:before="10"/>
              <w:rPr>
                <w:b/>
                <w:sz w:val="26"/>
              </w:rPr>
            </w:pPr>
          </w:p>
          <w:p w14:paraId="25796015" w14:textId="77777777" w:rsidR="00052151" w:rsidRPr="006552E8" w:rsidRDefault="00D3649C">
            <w:pPr>
              <w:pStyle w:val="TableParagraph"/>
              <w:ind w:left="107" w:right="595"/>
              <w:rPr>
                <w:b/>
              </w:rPr>
            </w:pPr>
            <w:r w:rsidRPr="006552E8">
              <w:rPr>
                <w:b/>
                <w:color w:val="FFFFFF"/>
              </w:rPr>
              <w:t>Performans Göstergesi</w:t>
            </w:r>
          </w:p>
        </w:tc>
        <w:tc>
          <w:tcPr>
            <w:tcW w:w="882" w:type="dxa"/>
            <w:tcBorders>
              <w:right w:val="single" w:sz="4" w:space="0" w:color="000000"/>
            </w:tcBorders>
            <w:shd w:val="clear" w:color="auto" w:fill="4AACC5"/>
          </w:tcPr>
          <w:p w14:paraId="3C67BF06" w14:textId="77777777" w:rsidR="00052151" w:rsidRPr="006552E8" w:rsidRDefault="00D3649C">
            <w:pPr>
              <w:pStyle w:val="TableParagraph"/>
              <w:spacing w:before="193"/>
              <w:ind w:left="110" w:right="103"/>
              <w:jc w:val="center"/>
              <w:rPr>
                <w:b/>
              </w:rPr>
            </w:pPr>
            <w:r w:rsidRPr="006552E8">
              <w:rPr>
                <w:b/>
                <w:color w:val="FFFFFF"/>
              </w:rPr>
              <w:t>Hedefe Etkisi (%)</w:t>
            </w:r>
          </w:p>
        </w:tc>
        <w:tc>
          <w:tcPr>
            <w:tcW w:w="1455" w:type="dxa"/>
            <w:tcBorders>
              <w:left w:val="single" w:sz="4" w:space="0" w:color="000000"/>
            </w:tcBorders>
            <w:shd w:val="clear" w:color="auto" w:fill="4AACC5"/>
          </w:tcPr>
          <w:p w14:paraId="73182843" w14:textId="77777777" w:rsidR="00052151" w:rsidRPr="006552E8" w:rsidRDefault="00D3649C">
            <w:pPr>
              <w:pStyle w:val="TableParagraph"/>
              <w:spacing w:before="193"/>
              <w:ind w:left="140" w:right="138"/>
              <w:jc w:val="center"/>
              <w:rPr>
                <w:b/>
              </w:rPr>
            </w:pPr>
            <w:r w:rsidRPr="006552E8">
              <w:rPr>
                <w:b/>
                <w:color w:val="FFFFFF"/>
              </w:rPr>
              <w:t>Plan Dönemi Başlangıç Değeri</w:t>
            </w:r>
            <w:r w:rsidRPr="006552E8">
              <w:rPr>
                <w:b/>
                <w:color w:val="FFFFFF"/>
                <w:vertAlign w:val="superscript"/>
              </w:rPr>
              <w:t>*</w:t>
            </w:r>
            <w:r w:rsidRPr="006552E8">
              <w:rPr>
                <w:b/>
                <w:color w:val="FFFFFF"/>
              </w:rPr>
              <w:t xml:space="preserve"> (A)</w:t>
            </w:r>
          </w:p>
        </w:tc>
        <w:tc>
          <w:tcPr>
            <w:tcW w:w="2156" w:type="dxa"/>
            <w:shd w:val="clear" w:color="auto" w:fill="4AACC5"/>
          </w:tcPr>
          <w:p w14:paraId="00CD7F71" w14:textId="77777777" w:rsidR="00052151" w:rsidRPr="006552E8" w:rsidRDefault="00D3649C">
            <w:pPr>
              <w:pStyle w:val="TableParagraph"/>
              <w:spacing w:before="193"/>
              <w:ind w:left="138" w:right="131"/>
              <w:jc w:val="center"/>
              <w:rPr>
                <w:b/>
              </w:rPr>
            </w:pPr>
            <w:r w:rsidRPr="006552E8">
              <w:rPr>
                <w:b/>
                <w:color w:val="FFFFFF"/>
              </w:rPr>
              <w:t>İzleme Dönemindeki Yılsonu Hedeflenen Değer (B)</w:t>
            </w:r>
          </w:p>
        </w:tc>
        <w:tc>
          <w:tcPr>
            <w:tcW w:w="1487" w:type="dxa"/>
            <w:shd w:val="clear" w:color="auto" w:fill="4AACC5"/>
          </w:tcPr>
          <w:p w14:paraId="669EB125" w14:textId="77777777" w:rsidR="00052151" w:rsidRPr="006552E8" w:rsidRDefault="00D3649C">
            <w:pPr>
              <w:pStyle w:val="TableParagraph"/>
              <w:spacing w:before="59"/>
              <w:ind w:left="127" w:right="126"/>
              <w:jc w:val="center"/>
              <w:rPr>
                <w:b/>
              </w:rPr>
            </w:pPr>
            <w:r w:rsidRPr="006552E8">
              <w:rPr>
                <w:b/>
                <w:color w:val="FFFFFF"/>
              </w:rPr>
              <w:t>İzleme Dönemindeki Gerçekleşme Değeri (C)</w:t>
            </w:r>
          </w:p>
        </w:tc>
        <w:tc>
          <w:tcPr>
            <w:tcW w:w="1303" w:type="dxa"/>
            <w:tcBorders>
              <w:right w:val="single" w:sz="4" w:space="0" w:color="000000"/>
            </w:tcBorders>
            <w:shd w:val="clear" w:color="auto" w:fill="4AACC5"/>
          </w:tcPr>
          <w:p w14:paraId="70FEC0E4" w14:textId="77777777" w:rsidR="00052151" w:rsidRPr="006552E8" w:rsidRDefault="00D3649C">
            <w:pPr>
              <w:pStyle w:val="TableParagraph"/>
              <w:spacing w:before="195" w:line="237" w:lineRule="auto"/>
              <w:ind w:left="110" w:right="107"/>
              <w:jc w:val="center"/>
              <w:rPr>
                <w:b/>
              </w:rPr>
            </w:pPr>
            <w:r w:rsidRPr="006552E8">
              <w:rPr>
                <w:b/>
                <w:color w:val="FFFFFF"/>
              </w:rPr>
              <w:t>Performans (%)</w:t>
            </w:r>
          </w:p>
          <w:p w14:paraId="783AD812" w14:textId="77777777" w:rsidR="00052151" w:rsidRPr="006552E8" w:rsidRDefault="00D3649C">
            <w:pPr>
              <w:pStyle w:val="TableParagraph"/>
              <w:spacing w:before="2"/>
              <w:ind w:left="111" w:right="107"/>
              <w:jc w:val="center"/>
              <w:rPr>
                <w:b/>
              </w:rPr>
            </w:pPr>
            <w:r w:rsidRPr="006552E8">
              <w:rPr>
                <w:b/>
                <w:color w:val="FFFFFF"/>
              </w:rPr>
              <w:t>(C-A)/(B-A)</w:t>
            </w:r>
          </w:p>
        </w:tc>
      </w:tr>
      <w:tr w:rsidR="00052151" w:rsidRPr="006552E8" w14:paraId="72BD981B" w14:textId="77777777">
        <w:trPr>
          <w:trHeight w:val="1464"/>
        </w:trPr>
        <w:tc>
          <w:tcPr>
            <w:tcW w:w="1793" w:type="dxa"/>
            <w:shd w:val="clear" w:color="auto" w:fill="4AACC5"/>
          </w:tcPr>
          <w:p w14:paraId="430317A2" w14:textId="77777777" w:rsidR="00052151" w:rsidRPr="006552E8" w:rsidRDefault="00D3649C">
            <w:pPr>
              <w:pStyle w:val="TableParagraph"/>
              <w:spacing w:before="59"/>
              <w:ind w:left="107"/>
              <w:rPr>
                <w:b/>
              </w:rPr>
            </w:pPr>
            <w:r w:rsidRPr="006552E8">
              <w:rPr>
                <w:b/>
                <w:color w:val="FFFFFF"/>
              </w:rPr>
              <w:t>PG6.1.1: İç</w:t>
            </w:r>
          </w:p>
          <w:p w14:paraId="68AE831B" w14:textId="77777777" w:rsidR="00052151" w:rsidRPr="006552E8" w:rsidRDefault="00D3649C">
            <w:pPr>
              <w:pStyle w:val="TableParagraph"/>
              <w:ind w:left="107" w:right="383"/>
              <w:rPr>
                <w:b/>
              </w:rPr>
            </w:pPr>
            <w:r w:rsidRPr="006552E8">
              <w:rPr>
                <w:b/>
                <w:color w:val="FFFFFF"/>
              </w:rPr>
              <w:t>kontrol eylem planının tamamlanma oranı</w:t>
            </w:r>
          </w:p>
        </w:tc>
        <w:tc>
          <w:tcPr>
            <w:tcW w:w="882" w:type="dxa"/>
            <w:tcBorders>
              <w:right w:val="single" w:sz="4" w:space="0" w:color="000000"/>
            </w:tcBorders>
          </w:tcPr>
          <w:p w14:paraId="09E89A2C" w14:textId="77777777" w:rsidR="00052151" w:rsidRPr="006552E8" w:rsidRDefault="00052151">
            <w:pPr>
              <w:pStyle w:val="TableParagraph"/>
              <w:rPr>
                <w:b/>
              </w:rPr>
            </w:pPr>
          </w:p>
          <w:p w14:paraId="3B6F4B06" w14:textId="77777777" w:rsidR="00052151" w:rsidRPr="006552E8" w:rsidRDefault="00052151">
            <w:pPr>
              <w:pStyle w:val="TableParagraph"/>
              <w:spacing w:before="10"/>
              <w:rPr>
                <w:b/>
                <w:sz w:val="26"/>
              </w:rPr>
            </w:pPr>
          </w:p>
          <w:p w14:paraId="379DF222" w14:textId="77777777" w:rsidR="00052151" w:rsidRPr="006552E8" w:rsidRDefault="00D3649C">
            <w:pPr>
              <w:pStyle w:val="TableParagraph"/>
              <w:spacing w:before="1"/>
              <w:ind w:left="110" w:right="103"/>
              <w:jc w:val="center"/>
            </w:pPr>
            <w:r w:rsidRPr="006552E8">
              <w:t>60</w:t>
            </w:r>
          </w:p>
        </w:tc>
        <w:tc>
          <w:tcPr>
            <w:tcW w:w="1455" w:type="dxa"/>
            <w:tcBorders>
              <w:left w:val="single" w:sz="4" w:space="0" w:color="000000"/>
            </w:tcBorders>
          </w:tcPr>
          <w:p w14:paraId="415ECABC" w14:textId="77777777" w:rsidR="00052151" w:rsidRPr="006552E8" w:rsidRDefault="00052151">
            <w:pPr>
              <w:pStyle w:val="TableParagraph"/>
              <w:rPr>
                <w:b/>
              </w:rPr>
            </w:pPr>
          </w:p>
          <w:p w14:paraId="6C94539A" w14:textId="77777777" w:rsidR="00052151" w:rsidRPr="006552E8" w:rsidRDefault="00052151">
            <w:pPr>
              <w:pStyle w:val="TableParagraph"/>
              <w:spacing w:before="10"/>
              <w:rPr>
                <w:b/>
                <w:sz w:val="26"/>
              </w:rPr>
            </w:pPr>
          </w:p>
          <w:p w14:paraId="11583BD3" w14:textId="77777777" w:rsidR="00052151" w:rsidRPr="006552E8" w:rsidRDefault="00D3649C">
            <w:pPr>
              <w:pStyle w:val="TableParagraph"/>
              <w:spacing w:before="1"/>
              <w:ind w:left="1"/>
              <w:jc w:val="center"/>
            </w:pPr>
            <w:r w:rsidRPr="006552E8">
              <w:t>0</w:t>
            </w:r>
          </w:p>
        </w:tc>
        <w:tc>
          <w:tcPr>
            <w:tcW w:w="2156" w:type="dxa"/>
          </w:tcPr>
          <w:p w14:paraId="00FBD151" w14:textId="77777777" w:rsidR="00052151" w:rsidRPr="006552E8" w:rsidRDefault="00052151">
            <w:pPr>
              <w:pStyle w:val="TableParagraph"/>
              <w:rPr>
                <w:b/>
              </w:rPr>
            </w:pPr>
          </w:p>
          <w:p w14:paraId="5799C4BA" w14:textId="77777777" w:rsidR="00052151" w:rsidRPr="006552E8" w:rsidRDefault="00052151">
            <w:pPr>
              <w:pStyle w:val="TableParagraph"/>
              <w:spacing w:before="10"/>
              <w:rPr>
                <w:b/>
                <w:sz w:val="26"/>
              </w:rPr>
            </w:pPr>
          </w:p>
          <w:p w14:paraId="411CE52B" w14:textId="77777777" w:rsidR="00052151" w:rsidRPr="006552E8" w:rsidRDefault="00D3649C">
            <w:pPr>
              <w:pStyle w:val="TableParagraph"/>
              <w:spacing w:before="1"/>
              <w:ind w:left="138" w:right="132"/>
              <w:jc w:val="center"/>
            </w:pPr>
            <w:r w:rsidRPr="006552E8">
              <w:t>60</w:t>
            </w:r>
          </w:p>
        </w:tc>
        <w:tc>
          <w:tcPr>
            <w:tcW w:w="1487" w:type="dxa"/>
          </w:tcPr>
          <w:p w14:paraId="0C908082" w14:textId="77777777" w:rsidR="00052151" w:rsidRPr="006552E8" w:rsidRDefault="00052151">
            <w:pPr>
              <w:pStyle w:val="TableParagraph"/>
              <w:rPr>
                <w:b/>
              </w:rPr>
            </w:pPr>
          </w:p>
          <w:p w14:paraId="1E9EC58F" w14:textId="77777777" w:rsidR="00052151" w:rsidRPr="006552E8" w:rsidRDefault="00052151">
            <w:pPr>
              <w:pStyle w:val="TableParagraph"/>
              <w:spacing w:before="10"/>
              <w:rPr>
                <w:b/>
                <w:sz w:val="26"/>
              </w:rPr>
            </w:pPr>
          </w:p>
          <w:p w14:paraId="4C0DB99E" w14:textId="77777777" w:rsidR="00052151" w:rsidRPr="006552E8" w:rsidRDefault="00D3649C">
            <w:pPr>
              <w:pStyle w:val="TableParagraph"/>
              <w:spacing w:before="1"/>
              <w:ind w:left="127" w:right="125"/>
              <w:jc w:val="center"/>
            </w:pPr>
            <w:r w:rsidRPr="006552E8">
              <w:t>48</w:t>
            </w:r>
          </w:p>
        </w:tc>
        <w:tc>
          <w:tcPr>
            <w:tcW w:w="1303" w:type="dxa"/>
            <w:tcBorders>
              <w:right w:val="single" w:sz="4" w:space="0" w:color="000000"/>
            </w:tcBorders>
          </w:tcPr>
          <w:p w14:paraId="4596C4DB" w14:textId="77777777" w:rsidR="00052151" w:rsidRPr="006552E8" w:rsidRDefault="00052151">
            <w:pPr>
              <w:pStyle w:val="TableParagraph"/>
              <w:rPr>
                <w:b/>
              </w:rPr>
            </w:pPr>
          </w:p>
          <w:p w14:paraId="440AD2F6" w14:textId="77777777" w:rsidR="00052151" w:rsidRPr="006552E8" w:rsidRDefault="00052151">
            <w:pPr>
              <w:pStyle w:val="TableParagraph"/>
              <w:spacing w:before="10"/>
              <w:rPr>
                <w:b/>
                <w:sz w:val="26"/>
              </w:rPr>
            </w:pPr>
          </w:p>
          <w:p w14:paraId="6E4BF331" w14:textId="77777777" w:rsidR="00052151" w:rsidRPr="006552E8" w:rsidRDefault="00D3649C">
            <w:pPr>
              <w:pStyle w:val="TableParagraph"/>
              <w:spacing w:before="1"/>
              <w:ind w:left="111" w:right="107"/>
              <w:jc w:val="center"/>
            </w:pPr>
            <w:r w:rsidRPr="006552E8">
              <w:t>80</w:t>
            </w:r>
          </w:p>
        </w:tc>
      </w:tr>
      <w:tr w:rsidR="00052151" w:rsidRPr="006552E8" w14:paraId="3E18CECF" w14:textId="77777777">
        <w:trPr>
          <w:trHeight w:val="1999"/>
        </w:trPr>
        <w:tc>
          <w:tcPr>
            <w:tcW w:w="1793" w:type="dxa"/>
            <w:shd w:val="clear" w:color="auto" w:fill="4AACC5"/>
          </w:tcPr>
          <w:p w14:paraId="6E814701" w14:textId="77777777" w:rsidR="00052151" w:rsidRPr="006552E8" w:rsidRDefault="00D3649C">
            <w:pPr>
              <w:pStyle w:val="TableParagraph"/>
              <w:spacing w:before="59"/>
              <w:ind w:left="107"/>
              <w:rPr>
                <w:b/>
              </w:rPr>
            </w:pPr>
            <w:r w:rsidRPr="006552E8">
              <w:rPr>
                <w:b/>
                <w:color w:val="FFFFFF"/>
              </w:rPr>
              <w:t>PG6.1.2: Mali</w:t>
            </w:r>
          </w:p>
          <w:p w14:paraId="708DF3A9" w14:textId="77777777" w:rsidR="00052151" w:rsidRPr="006552E8" w:rsidRDefault="00D3649C">
            <w:pPr>
              <w:pStyle w:val="TableParagraph"/>
              <w:ind w:left="107"/>
              <w:rPr>
                <w:b/>
              </w:rPr>
            </w:pPr>
            <w:r w:rsidRPr="006552E8">
              <w:rPr>
                <w:b/>
                <w:color w:val="FFFFFF"/>
              </w:rPr>
              <w:t>yönetim</w:t>
            </w:r>
          </w:p>
          <w:p w14:paraId="10C995CE" w14:textId="77777777" w:rsidR="00052151" w:rsidRPr="006552E8" w:rsidRDefault="00D3649C">
            <w:pPr>
              <w:pStyle w:val="TableParagraph"/>
              <w:ind w:left="107" w:right="104"/>
              <w:rPr>
                <w:b/>
              </w:rPr>
            </w:pPr>
            <w:r w:rsidRPr="006552E8">
              <w:rPr>
                <w:b/>
                <w:color w:val="FFFFFF"/>
              </w:rPr>
              <w:t>konularında verilen danışmanlık ve rehberlik hizmeti (Kişi x Gün)</w:t>
            </w:r>
          </w:p>
        </w:tc>
        <w:tc>
          <w:tcPr>
            <w:tcW w:w="882" w:type="dxa"/>
            <w:tcBorders>
              <w:right w:val="single" w:sz="4" w:space="0" w:color="000000"/>
            </w:tcBorders>
          </w:tcPr>
          <w:p w14:paraId="2084B99C" w14:textId="77777777" w:rsidR="00052151" w:rsidRPr="006552E8" w:rsidRDefault="00052151">
            <w:pPr>
              <w:pStyle w:val="TableParagraph"/>
              <w:rPr>
                <w:b/>
              </w:rPr>
            </w:pPr>
          </w:p>
          <w:p w14:paraId="1ED14AE0" w14:textId="77777777" w:rsidR="00052151" w:rsidRPr="006552E8" w:rsidRDefault="00052151">
            <w:pPr>
              <w:pStyle w:val="TableParagraph"/>
              <w:rPr>
                <w:b/>
              </w:rPr>
            </w:pPr>
          </w:p>
          <w:p w14:paraId="5E322580" w14:textId="77777777" w:rsidR="00052151" w:rsidRPr="006552E8" w:rsidRDefault="00052151">
            <w:pPr>
              <w:pStyle w:val="TableParagraph"/>
              <w:spacing w:before="11"/>
              <w:rPr>
                <w:b/>
                <w:sz w:val="26"/>
              </w:rPr>
            </w:pPr>
          </w:p>
          <w:p w14:paraId="44D58D32" w14:textId="77777777" w:rsidR="00052151" w:rsidRPr="006552E8" w:rsidRDefault="00D3649C">
            <w:pPr>
              <w:pStyle w:val="TableParagraph"/>
              <w:ind w:left="110" w:right="103"/>
              <w:jc w:val="center"/>
            </w:pPr>
            <w:r w:rsidRPr="006552E8">
              <w:t>40</w:t>
            </w:r>
          </w:p>
        </w:tc>
        <w:tc>
          <w:tcPr>
            <w:tcW w:w="1455" w:type="dxa"/>
            <w:tcBorders>
              <w:left w:val="single" w:sz="4" w:space="0" w:color="000000"/>
            </w:tcBorders>
          </w:tcPr>
          <w:p w14:paraId="4F968E01" w14:textId="77777777" w:rsidR="00052151" w:rsidRPr="006552E8" w:rsidRDefault="00052151">
            <w:pPr>
              <w:pStyle w:val="TableParagraph"/>
              <w:rPr>
                <w:b/>
              </w:rPr>
            </w:pPr>
          </w:p>
          <w:p w14:paraId="5DD2AA35" w14:textId="77777777" w:rsidR="00052151" w:rsidRPr="006552E8" w:rsidRDefault="00052151">
            <w:pPr>
              <w:pStyle w:val="TableParagraph"/>
              <w:rPr>
                <w:b/>
              </w:rPr>
            </w:pPr>
          </w:p>
          <w:p w14:paraId="75D89808" w14:textId="77777777" w:rsidR="00052151" w:rsidRPr="006552E8" w:rsidRDefault="00052151">
            <w:pPr>
              <w:pStyle w:val="TableParagraph"/>
              <w:spacing w:before="11"/>
              <w:rPr>
                <w:b/>
                <w:sz w:val="26"/>
              </w:rPr>
            </w:pPr>
          </w:p>
          <w:p w14:paraId="114D5083" w14:textId="77777777" w:rsidR="00052151" w:rsidRPr="006552E8" w:rsidRDefault="00D3649C">
            <w:pPr>
              <w:pStyle w:val="TableParagraph"/>
              <w:ind w:left="140" w:right="136"/>
              <w:jc w:val="center"/>
            </w:pPr>
            <w:r w:rsidRPr="006552E8">
              <w:t>50</w:t>
            </w:r>
          </w:p>
        </w:tc>
        <w:tc>
          <w:tcPr>
            <w:tcW w:w="2156" w:type="dxa"/>
          </w:tcPr>
          <w:p w14:paraId="5E1670C1" w14:textId="77777777" w:rsidR="00052151" w:rsidRPr="006552E8" w:rsidRDefault="00052151">
            <w:pPr>
              <w:pStyle w:val="TableParagraph"/>
              <w:rPr>
                <w:b/>
              </w:rPr>
            </w:pPr>
          </w:p>
          <w:p w14:paraId="1DF07AAD" w14:textId="77777777" w:rsidR="00052151" w:rsidRPr="006552E8" w:rsidRDefault="00052151">
            <w:pPr>
              <w:pStyle w:val="TableParagraph"/>
              <w:rPr>
                <w:b/>
              </w:rPr>
            </w:pPr>
          </w:p>
          <w:p w14:paraId="2D9EFB2B" w14:textId="77777777" w:rsidR="00052151" w:rsidRPr="006552E8" w:rsidRDefault="00052151">
            <w:pPr>
              <w:pStyle w:val="TableParagraph"/>
              <w:spacing w:before="11"/>
              <w:rPr>
                <w:b/>
                <w:sz w:val="26"/>
              </w:rPr>
            </w:pPr>
          </w:p>
          <w:p w14:paraId="47165C90" w14:textId="77777777" w:rsidR="00052151" w:rsidRPr="006552E8" w:rsidRDefault="00D3649C">
            <w:pPr>
              <w:pStyle w:val="TableParagraph"/>
              <w:ind w:left="138" w:right="133"/>
              <w:jc w:val="center"/>
            </w:pPr>
            <w:r w:rsidRPr="006552E8">
              <w:t>100</w:t>
            </w:r>
          </w:p>
        </w:tc>
        <w:tc>
          <w:tcPr>
            <w:tcW w:w="1487" w:type="dxa"/>
          </w:tcPr>
          <w:p w14:paraId="3FE9E624" w14:textId="77777777" w:rsidR="00052151" w:rsidRPr="006552E8" w:rsidRDefault="00052151">
            <w:pPr>
              <w:pStyle w:val="TableParagraph"/>
              <w:rPr>
                <w:b/>
              </w:rPr>
            </w:pPr>
          </w:p>
          <w:p w14:paraId="0B2EC727" w14:textId="77777777" w:rsidR="00052151" w:rsidRPr="006552E8" w:rsidRDefault="00052151">
            <w:pPr>
              <w:pStyle w:val="TableParagraph"/>
              <w:rPr>
                <w:b/>
              </w:rPr>
            </w:pPr>
          </w:p>
          <w:p w14:paraId="1C9ACF01" w14:textId="77777777" w:rsidR="00052151" w:rsidRPr="006552E8" w:rsidRDefault="00052151">
            <w:pPr>
              <w:pStyle w:val="TableParagraph"/>
              <w:spacing w:before="11"/>
              <w:rPr>
                <w:b/>
                <w:sz w:val="26"/>
              </w:rPr>
            </w:pPr>
          </w:p>
          <w:p w14:paraId="7A0416CD" w14:textId="77777777" w:rsidR="00052151" w:rsidRPr="006552E8" w:rsidRDefault="00D3649C">
            <w:pPr>
              <w:pStyle w:val="TableParagraph"/>
              <w:ind w:left="127" w:right="125"/>
              <w:jc w:val="center"/>
            </w:pPr>
            <w:r w:rsidRPr="006552E8">
              <w:t>80</w:t>
            </w:r>
          </w:p>
        </w:tc>
        <w:tc>
          <w:tcPr>
            <w:tcW w:w="1303" w:type="dxa"/>
            <w:tcBorders>
              <w:right w:val="single" w:sz="4" w:space="0" w:color="000000"/>
            </w:tcBorders>
          </w:tcPr>
          <w:p w14:paraId="09EBB495" w14:textId="77777777" w:rsidR="00052151" w:rsidRPr="006552E8" w:rsidRDefault="00052151">
            <w:pPr>
              <w:pStyle w:val="TableParagraph"/>
              <w:rPr>
                <w:b/>
              </w:rPr>
            </w:pPr>
          </w:p>
          <w:p w14:paraId="327B6037" w14:textId="77777777" w:rsidR="00052151" w:rsidRPr="006552E8" w:rsidRDefault="00052151">
            <w:pPr>
              <w:pStyle w:val="TableParagraph"/>
              <w:rPr>
                <w:b/>
              </w:rPr>
            </w:pPr>
          </w:p>
          <w:p w14:paraId="4226FEA3" w14:textId="77777777" w:rsidR="00052151" w:rsidRPr="006552E8" w:rsidRDefault="00052151">
            <w:pPr>
              <w:pStyle w:val="TableParagraph"/>
              <w:spacing w:before="11"/>
              <w:rPr>
                <w:b/>
                <w:sz w:val="26"/>
              </w:rPr>
            </w:pPr>
          </w:p>
          <w:p w14:paraId="6D039931" w14:textId="77777777" w:rsidR="00052151" w:rsidRPr="006552E8" w:rsidRDefault="00D3649C">
            <w:pPr>
              <w:pStyle w:val="TableParagraph"/>
              <w:ind w:left="111" w:right="107"/>
              <w:jc w:val="center"/>
            </w:pPr>
            <w:r w:rsidRPr="006552E8">
              <w:t>60</w:t>
            </w:r>
          </w:p>
        </w:tc>
      </w:tr>
      <w:tr w:rsidR="00052151" w:rsidRPr="006552E8" w14:paraId="3E46ADB9" w14:textId="77777777">
        <w:trPr>
          <w:trHeight w:val="388"/>
        </w:trPr>
        <w:tc>
          <w:tcPr>
            <w:tcW w:w="9076" w:type="dxa"/>
            <w:gridSpan w:val="6"/>
            <w:tcBorders>
              <w:right w:val="single" w:sz="4" w:space="0" w:color="000000"/>
            </w:tcBorders>
            <w:shd w:val="clear" w:color="auto" w:fill="4AACC5"/>
          </w:tcPr>
          <w:p w14:paraId="58C2A527" w14:textId="77777777" w:rsidR="00052151" w:rsidRPr="006552E8" w:rsidRDefault="00D3649C">
            <w:pPr>
              <w:pStyle w:val="TableParagraph"/>
              <w:spacing w:before="59"/>
              <w:ind w:left="3066" w:right="3062"/>
              <w:jc w:val="center"/>
              <w:rPr>
                <w:b/>
              </w:rPr>
            </w:pPr>
            <w:r w:rsidRPr="006552E8">
              <w:rPr>
                <w:b/>
                <w:color w:val="FFFFFF"/>
              </w:rPr>
              <w:t>Hedefe İlişkin Değerlendirmeler</w:t>
            </w:r>
          </w:p>
        </w:tc>
      </w:tr>
      <w:tr w:rsidR="00052151" w:rsidRPr="006552E8" w14:paraId="072EC7A3" w14:textId="77777777">
        <w:trPr>
          <w:trHeight w:val="2561"/>
        </w:trPr>
        <w:tc>
          <w:tcPr>
            <w:tcW w:w="9076" w:type="dxa"/>
            <w:gridSpan w:val="6"/>
            <w:tcBorders>
              <w:right w:val="single" w:sz="4" w:space="0" w:color="000000"/>
            </w:tcBorders>
          </w:tcPr>
          <w:p w14:paraId="388362E8" w14:textId="77777777" w:rsidR="00052151" w:rsidRPr="006552E8" w:rsidRDefault="00D3649C">
            <w:pPr>
              <w:pStyle w:val="TableParagraph"/>
              <w:numPr>
                <w:ilvl w:val="0"/>
                <w:numId w:val="4"/>
              </w:numPr>
              <w:tabs>
                <w:tab w:val="left" w:pos="466"/>
              </w:tabs>
              <w:spacing w:before="59"/>
              <w:ind w:right="99"/>
              <w:jc w:val="both"/>
            </w:pPr>
            <w:r w:rsidRPr="006552E8">
              <w:t>2018 Ocak - 2019 Haziran dönemi itibarıyla performansın yüzde 80 oranında gerçekleştiği göz önünde bulundurulduğunda 2019 yılı sonunda hedeflenen değere ulaşılacağı</w:t>
            </w:r>
            <w:r w:rsidRPr="006552E8">
              <w:rPr>
                <w:spacing w:val="-14"/>
              </w:rPr>
              <w:t xml:space="preserve"> </w:t>
            </w:r>
            <w:r w:rsidRPr="006552E8">
              <w:t>beklenmektedir.</w:t>
            </w:r>
          </w:p>
          <w:p w14:paraId="237629D0" w14:textId="77777777" w:rsidR="00052151" w:rsidRPr="006552E8" w:rsidRDefault="00D3649C">
            <w:pPr>
              <w:pStyle w:val="TableParagraph"/>
              <w:numPr>
                <w:ilvl w:val="0"/>
                <w:numId w:val="4"/>
              </w:numPr>
              <w:tabs>
                <w:tab w:val="left" w:pos="466"/>
              </w:tabs>
              <w:spacing w:before="2"/>
              <w:ind w:right="98"/>
              <w:jc w:val="both"/>
            </w:pPr>
            <w:r w:rsidRPr="006552E8">
              <w:t>2018 Ocak - 2019 Haziran dönemi itibarıyla performansın yüzde 60 oranında gerçekleştiği göz önünde bulundurulduğunda 2019 yılı sonunda hedeflenen değere ulaşmada güçlük yaşanacağı görülmektedir. Yılın ikinci yarısında bütçe çalışmalarının yoğunluğundan dolayı birim personelinin danışmanlık ve rehberlik hizmetlerini istenilen seviyede yürütememe riski bulunmaktadır. Bu çerçevede yılsonunda hedeflenen değere ulaşılabilmesi için üniversite dışından danışmanlık ve rehberlik hizmeti vermek üzere uzman personel temin edilmesi gerekmektedir.</w:t>
            </w:r>
          </w:p>
        </w:tc>
      </w:tr>
    </w:tbl>
    <w:p w14:paraId="28AD7F19" w14:textId="77777777" w:rsidR="00052151" w:rsidRPr="006552E8" w:rsidRDefault="00D3649C">
      <w:pPr>
        <w:pStyle w:val="ListeParagraf"/>
        <w:numPr>
          <w:ilvl w:val="0"/>
          <w:numId w:val="73"/>
        </w:numPr>
        <w:tabs>
          <w:tab w:val="left" w:pos="238"/>
        </w:tabs>
        <w:spacing w:before="61"/>
        <w:ind w:left="136" w:right="136" w:firstLine="0"/>
        <w:rPr>
          <w:sz w:val="20"/>
        </w:rPr>
      </w:pPr>
      <w:r w:rsidRPr="006552E8">
        <w:rPr>
          <w:sz w:val="20"/>
        </w:rPr>
        <w:t>PG6.1.1’in performansının hedefe etkisinin çarpımı ile PG6.1.2’nin performansının hedefe etkisinin çarpımları sonucunun toplanmasıyla elde edilir. {(%80 X %60) + (%60 X %40) = %48 + %24 =</w:t>
      </w:r>
      <w:r w:rsidRPr="006552E8">
        <w:rPr>
          <w:spacing w:val="-10"/>
          <w:sz w:val="20"/>
        </w:rPr>
        <w:t xml:space="preserve"> </w:t>
      </w:r>
      <w:r w:rsidRPr="006552E8">
        <w:rPr>
          <w:sz w:val="20"/>
        </w:rPr>
        <w:t>%72}</w:t>
      </w:r>
    </w:p>
    <w:p w14:paraId="22F1B57B" w14:textId="77777777" w:rsidR="00052151" w:rsidRPr="006552E8" w:rsidRDefault="00052151">
      <w:pPr>
        <w:pStyle w:val="GvdeMetni"/>
        <w:rPr>
          <w:sz w:val="20"/>
        </w:rPr>
      </w:pPr>
    </w:p>
    <w:p w14:paraId="2DCBE988" w14:textId="77777777" w:rsidR="00052151" w:rsidRPr="006552E8" w:rsidRDefault="00052151">
      <w:pPr>
        <w:pStyle w:val="GvdeMetni"/>
        <w:rPr>
          <w:sz w:val="20"/>
        </w:rPr>
      </w:pPr>
    </w:p>
    <w:p w14:paraId="02CAC294" w14:textId="77777777" w:rsidR="00052151" w:rsidRPr="006552E8" w:rsidRDefault="00052151">
      <w:pPr>
        <w:pStyle w:val="GvdeMetni"/>
        <w:rPr>
          <w:sz w:val="20"/>
        </w:rPr>
      </w:pPr>
    </w:p>
    <w:p w14:paraId="379755C6" w14:textId="77777777" w:rsidR="00052151" w:rsidRPr="006552E8" w:rsidRDefault="00052151">
      <w:pPr>
        <w:pStyle w:val="GvdeMetni"/>
        <w:rPr>
          <w:sz w:val="20"/>
        </w:rPr>
      </w:pPr>
    </w:p>
    <w:p w14:paraId="43C254A3" w14:textId="77777777" w:rsidR="00052151" w:rsidRPr="006552E8" w:rsidRDefault="00052151">
      <w:pPr>
        <w:pStyle w:val="GvdeMetni"/>
        <w:rPr>
          <w:sz w:val="20"/>
        </w:rPr>
      </w:pPr>
    </w:p>
    <w:p w14:paraId="1135DB8B" w14:textId="77777777" w:rsidR="00052151" w:rsidRPr="006552E8" w:rsidRDefault="00052151">
      <w:pPr>
        <w:pStyle w:val="GvdeMetni"/>
        <w:rPr>
          <w:sz w:val="20"/>
        </w:rPr>
      </w:pPr>
    </w:p>
    <w:p w14:paraId="5A340D4E" w14:textId="77777777" w:rsidR="00052151" w:rsidRPr="006552E8" w:rsidRDefault="00BD5B54">
      <w:pPr>
        <w:pStyle w:val="GvdeMetni"/>
        <w:spacing w:before="8"/>
        <w:rPr>
          <w:sz w:val="27"/>
        </w:rPr>
      </w:pPr>
      <w:r w:rsidRPr="006552E8">
        <w:rPr>
          <w:noProof/>
          <w:lang w:eastAsia="tr-TR"/>
        </w:rPr>
        <mc:AlternateContent>
          <mc:Choice Requires="wpg">
            <w:drawing>
              <wp:anchor distT="0" distB="0" distL="0" distR="0" simplePos="0" relativeHeight="487848448" behindDoc="1" locked="0" layoutInCell="1" allowOverlap="1" wp14:anchorId="04F04BC2" wp14:editId="11970E2C">
                <wp:simplePos x="0" y="0"/>
                <wp:positionH relativeFrom="page">
                  <wp:posOffset>881380</wp:posOffset>
                </wp:positionH>
                <wp:positionV relativeFrom="paragraph">
                  <wp:posOffset>239395</wp:posOffset>
                </wp:positionV>
                <wp:extent cx="5798185" cy="233680"/>
                <wp:effectExtent l="12700" t="0" r="0" b="0"/>
                <wp:wrapTopAndBottom/>
                <wp:docPr id="5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33680"/>
                          <a:chOff x="1388" y="377"/>
                          <a:chExt cx="9131" cy="368"/>
                        </a:xfrm>
                      </wpg:grpSpPr>
                      <wps:wsp>
                        <wps:cNvPr id="59" name="Rectangle 50"/>
                        <wps:cNvSpPr>
                          <a:spLocks/>
                        </wps:cNvSpPr>
                        <wps:spPr bwMode="auto">
                          <a:xfrm>
                            <a:off x="1387" y="386"/>
                            <a:ext cx="9131" cy="358"/>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9"/>
                        <wps:cNvSpPr>
                          <a:spLocks/>
                        </wps:cNvSpPr>
                        <wps:spPr bwMode="auto">
                          <a:xfrm>
                            <a:off x="1387" y="376"/>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Text Box 48"/>
                        <wps:cNvSpPr txBox="1">
                          <a:spLocks/>
                        </wps:cNvSpPr>
                        <wps:spPr bwMode="auto">
                          <a:xfrm>
                            <a:off x="1387" y="386"/>
                            <a:ext cx="913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A95F1"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04BC2" id="Group 47" o:spid="_x0000_s1429" style="position:absolute;margin-left:69.4pt;margin-top:18.85pt;width:456.55pt;height:18.4pt;z-index:-15468032;mso-wrap-distance-left:0;mso-wrap-distance-right:0;mso-position-horizontal-relative:page;mso-position-vertical-relative:text" coordorigin="1388,377" coordsize="91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">
                <v:rect id="Rectangle 50" o:spid="_x0000_s1430" style="position:absolute;left:1387;top:386;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" fillcolor="#30849b" stroked="f">
                  <v:path arrowok="t"/>
                </v:rect>
                <v:rect id="Rectangle 49" o:spid="_x0000_s1431" style="position:absolute;left:1387;top:376;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" fillcolor="black" stroked="f">
                  <v:path arrowok="t"/>
                </v:rect>
                <v:shape id="Text Box 48" o:spid="_x0000_s1432" type="#_x0000_t202" style="position:absolute;left:1387;top:386;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" filled="f" stroked="f">
                  <v:path arrowok="t"/>
                  <v:textbox inset="0,0,0,0">
                    <w:txbxContent>
                      <w:p w14:paraId="4EEA95F1"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117</w:t>
                        </w:r>
                      </w:p>
                    </w:txbxContent>
                  </v:textbox>
                </v:shape>
                <w10:wrap type="topAndBottom" anchorx="page"/>
              </v:group>
            </w:pict>
          </mc:Fallback>
        </mc:AlternateContent>
      </w:r>
    </w:p>
    <w:p w14:paraId="19EF50D1" w14:textId="77777777" w:rsidR="00052151" w:rsidRPr="006552E8" w:rsidRDefault="00052151">
      <w:pPr>
        <w:rPr>
          <w:sz w:val="27"/>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CFC0F7C"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6B076667" wp14:editId="15F07502">
                <wp:extent cx="5798185" cy="140335"/>
                <wp:effectExtent l="0" t="0" r="0" b="0"/>
                <wp:docPr id="5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280D4"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6B076667" id="Text Box 46" o:spid="_x0000_s1433"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Nwgk9h0AgAA8wQAAA4AAAAAAAAA&#10;AAAAAAAALgIAAGRycy9lMm9Eb2MueG1sUEsBAi0AFAAGAAgAAAAhAPeJCQDcAAAABAEAAA8AAAAA&#10;AAAAAAAAAAAAzgQAAGRycy9kb3ducmV2LnhtbFBLBQYAAAAABAAEAPMAAADXBQAAAAA=&#10;" fillcolor="#30849b" stroked="f">
                <v:path arrowok="t"/>
                <v:textbox inset="0,0,0,0">
                  <w:txbxContent>
                    <w:p w14:paraId="123280D4"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3CEACC4F" w14:textId="77777777" w:rsidR="00052151" w:rsidRPr="006552E8" w:rsidRDefault="00052151">
      <w:pPr>
        <w:pStyle w:val="GvdeMetni"/>
        <w:rPr>
          <w:sz w:val="20"/>
        </w:rPr>
      </w:pPr>
    </w:p>
    <w:p w14:paraId="16ACB863" w14:textId="77777777" w:rsidR="00052151" w:rsidRPr="006552E8" w:rsidRDefault="00052151">
      <w:pPr>
        <w:pStyle w:val="GvdeMetni"/>
        <w:spacing w:before="6"/>
        <w:rPr>
          <w:sz w:val="16"/>
        </w:rPr>
      </w:pPr>
    </w:p>
    <w:p w14:paraId="7B2A5E97" w14:textId="77777777" w:rsidR="00052151" w:rsidRPr="006552E8" w:rsidRDefault="00D3649C">
      <w:pPr>
        <w:pStyle w:val="Balk3"/>
        <w:numPr>
          <w:ilvl w:val="1"/>
          <w:numId w:val="52"/>
        </w:numPr>
        <w:tabs>
          <w:tab w:val="left" w:pos="844"/>
          <w:tab w:val="left" w:pos="845"/>
        </w:tabs>
        <w:spacing w:before="52"/>
        <w:ind w:right="133"/>
      </w:pPr>
      <w:r w:rsidRPr="006552E8">
        <w:rPr>
          <w:color w:val="30849B"/>
        </w:rPr>
        <w:t>2018-2022 Stratejik Planı İçin 2020 Yılı Sonu Stratejik Plan Değerlendirme Tablosu Örneği</w:t>
      </w:r>
    </w:p>
    <w:p w14:paraId="237BC2A4" w14:textId="77777777" w:rsidR="00052151" w:rsidRPr="006552E8" w:rsidRDefault="00052151">
      <w:pPr>
        <w:pStyle w:val="GvdeMetni"/>
        <w:rPr>
          <w:b/>
          <w:sz w:val="10"/>
        </w:rPr>
      </w:pPr>
    </w:p>
    <w:tbl>
      <w:tblPr>
        <w:tblStyle w:val="TableNormal"/>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98"/>
        <w:gridCol w:w="811"/>
        <w:gridCol w:w="1413"/>
        <w:gridCol w:w="1793"/>
        <w:gridCol w:w="1764"/>
        <w:gridCol w:w="1090"/>
      </w:tblGrid>
      <w:tr w:rsidR="00052151" w:rsidRPr="006552E8" w14:paraId="3DE25AEE" w14:textId="77777777">
        <w:trPr>
          <w:trHeight w:val="395"/>
        </w:trPr>
        <w:tc>
          <w:tcPr>
            <w:tcW w:w="3009" w:type="dxa"/>
            <w:gridSpan w:val="2"/>
            <w:tcBorders>
              <w:right w:val="single" w:sz="4" w:space="0" w:color="000000"/>
            </w:tcBorders>
            <w:shd w:val="clear" w:color="auto" w:fill="4AACC5"/>
          </w:tcPr>
          <w:p w14:paraId="5DE6C3C0" w14:textId="77777777" w:rsidR="00052151" w:rsidRPr="006552E8" w:rsidRDefault="00D3649C">
            <w:pPr>
              <w:pStyle w:val="TableParagraph"/>
              <w:spacing w:before="90"/>
              <w:ind w:left="107"/>
              <w:rPr>
                <w:b/>
                <w:sz w:val="18"/>
              </w:rPr>
            </w:pPr>
            <w:r w:rsidRPr="006552E8">
              <w:rPr>
                <w:b/>
                <w:color w:val="FFFFFF"/>
                <w:sz w:val="18"/>
              </w:rPr>
              <w:t>A6</w:t>
            </w:r>
          </w:p>
        </w:tc>
        <w:tc>
          <w:tcPr>
            <w:tcW w:w="6060" w:type="dxa"/>
            <w:gridSpan w:val="4"/>
            <w:tcBorders>
              <w:left w:val="single" w:sz="4" w:space="0" w:color="000000"/>
              <w:right w:val="single" w:sz="4" w:space="0" w:color="000000"/>
            </w:tcBorders>
          </w:tcPr>
          <w:p w14:paraId="78F08319" w14:textId="77777777" w:rsidR="00052151" w:rsidRPr="006552E8" w:rsidRDefault="00D3649C">
            <w:pPr>
              <w:pStyle w:val="TableParagraph"/>
              <w:spacing w:before="90"/>
              <w:ind w:left="108"/>
              <w:rPr>
                <w:sz w:val="18"/>
              </w:rPr>
            </w:pPr>
            <w:r w:rsidRPr="006552E8">
              <w:rPr>
                <w:sz w:val="18"/>
              </w:rPr>
              <w:t>Kurumsal kapasite iyileştirilecektir.</w:t>
            </w:r>
          </w:p>
        </w:tc>
      </w:tr>
      <w:tr w:rsidR="00052151" w:rsidRPr="006552E8" w14:paraId="23EEC97D" w14:textId="77777777">
        <w:trPr>
          <w:trHeight w:val="398"/>
        </w:trPr>
        <w:tc>
          <w:tcPr>
            <w:tcW w:w="3009" w:type="dxa"/>
            <w:gridSpan w:val="2"/>
            <w:tcBorders>
              <w:right w:val="single" w:sz="4" w:space="0" w:color="000000"/>
            </w:tcBorders>
            <w:shd w:val="clear" w:color="auto" w:fill="4AACC5"/>
          </w:tcPr>
          <w:p w14:paraId="2FC73840" w14:textId="77777777" w:rsidR="00052151" w:rsidRPr="006552E8" w:rsidRDefault="00D3649C">
            <w:pPr>
              <w:pStyle w:val="TableParagraph"/>
              <w:spacing w:before="90"/>
              <w:ind w:left="107"/>
              <w:rPr>
                <w:b/>
                <w:sz w:val="18"/>
              </w:rPr>
            </w:pPr>
            <w:r w:rsidRPr="006552E8">
              <w:rPr>
                <w:b/>
                <w:color w:val="FFFFFF"/>
                <w:sz w:val="18"/>
              </w:rPr>
              <w:t>H6.1</w:t>
            </w:r>
          </w:p>
        </w:tc>
        <w:tc>
          <w:tcPr>
            <w:tcW w:w="6060" w:type="dxa"/>
            <w:gridSpan w:val="4"/>
            <w:tcBorders>
              <w:left w:val="single" w:sz="4" w:space="0" w:color="000000"/>
              <w:right w:val="single" w:sz="4" w:space="0" w:color="000000"/>
            </w:tcBorders>
          </w:tcPr>
          <w:p w14:paraId="08C5B649" w14:textId="77777777" w:rsidR="00052151" w:rsidRPr="006552E8" w:rsidRDefault="00D3649C">
            <w:pPr>
              <w:pStyle w:val="TableParagraph"/>
              <w:spacing w:before="90"/>
              <w:ind w:left="108"/>
              <w:rPr>
                <w:sz w:val="18"/>
              </w:rPr>
            </w:pPr>
            <w:r w:rsidRPr="006552E8">
              <w:rPr>
                <w:sz w:val="18"/>
              </w:rPr>
              <w:t>İdarenin mali yönetim yapısı güçlendirilecektir.</w:t>
            </w:r>
          </w:p>
        </w:tc>
      </w:tr>
      <w:tr w:rsidR="00052151" w:rsidRPr="006552E8" w14:paraId="448269C8" w14:textId="77777777">
        <w:trPr>
          <w:trHeight w:val="559"/>
        </w:trPr>
        <w:tc>
          <w:tcPr>
            <w:tcW w:w="3009" w:type="dxa"/>
            <w:gridSpan w:val="2"/>
            <w:tcBorders>
              <w:right w:val="single" w:sz="4" w:space="0" w:color="000000"/>
            </w:tcBorders>
            <w:shd w:val="clear" w:color="auto" w:fill="4AACC5"/>
          </w:tcPr>
          <w:p w14:paraId="1AB49861" w14:textId="77777777" w:rsidR="00052151" w:rsidRPr="006552E8" w:rsidRDefault="00D3649C">
            <w:pPr>
              <w:pStyle w:val="TableParagraph"/>
              <w:spacing w:before="59"/>
              <w:ind w:left="107" w:right="406"/>
              <w:rPr>
                <w:b/>
                <w:sz w:val="18"/>
              </w:rPr>
            </w:pPr>
            <w:r w:rsidRPr="006552E8">
              <w:rPr>
                <w:b/>
                <w:color w:val="FFFFFF"/>
                <w:sz w:val="18"/>
              </w:rPr>
              <w:t>Amacın İlgili Olduğu Program/Alt Program Adı</w:t>
            </w:r>
          </w:p>
        </w:tc>
        <w:tc>
          <w:tcPr>
            <w:tcW w:w="6060" w:type="dxa"/>
            <w:gridSpan w:val="4"/>
            <w:tcBorders>
              <w:left w:val="single" w:sz="4" w:space="0" w:color="000000"/>
              <w:right w:val="single" w:sz="4" w:space="0" w:color="000000"/>
            </w:tcBorders>
          </w:tcPr>
          <w:p w14:paraId="1D467E28" w14:textId="77777777" w:rsidR="00052151" w:rsidRPr="006552E8" w:rsidRDefault="00052151">
            <w:pPr>
              <w:pStyle w:val="TableParagraph"/>
              <w:spacing w:before="10"/>
              <w:rPr>
                <w:b/>
                <w:sz w:val="13"/>
              </w:rPr>
            </w:pPr>
          </w:p>
          <w:p w14:paraId="346291DC" w14:textId="77777777" w:rsidR="00052151" w:rsidRPr="006552E8" w:rsidRDefault="00D3649C">
            <w:pPr>
              <w:pStyle w:val="TableParagraph"/>
              <w:ind w:left="108"/>
              <w:rPr>
                <w:sz w:val="18"/>
              </w:rPr>
            </w:pPr>
            <w:r w:rsidRPr="006552E8">
              <w:rPr>
                <w:sz w:val="18"/>
              </w:rPr>
              <w:t>Yönetim ve Destek Programı</w:t>
            </w:r>
          </w:p>
        </w:tc>
      </w:tr>
      <w:tr w:rsidR="00052151" w:rsidRPr="006552E8" w14:paraId="51D2B194" w14:textId="77777777">
        <w:trPr>
          <w:trHeight w:val="558"/>
        </w:trPr>
        <w:tc>
          <w:tcPr>
            <w:tcW w:w="3009" w:type="dxa"/>
            <w:gridSpan w:val="2"/>
            <w:tcBorders>
              <w:right w:val="single" w:sz="4" w:space="0" w:color="000000"/>
            </w:tcBorders>
            <w:shd w:val="clear" w:color="auto" w:fill="4AACC5"/>
          </w:tcPr>
          <w:p w14:paraId="5A20F4B9" w14:textId="77777777" w:rsidR="00052151" w:rsidRPr="006552E8" w:rsidRDefault="00D3649C">
            <w:pPr>
              <w:pStyle w:val="TableParagraph"/>
              <w:spacing w:before="59"/>
              <w:ind w:left="107" w:right="326"/>
              <w:rPr>
                <w:b/>
                <w:sz w:val="18"/>
              </w:rPr>
            </w:pPr>
            <w:r w:rsidRPr="006552E8">
              <w:rPr>
                <w:b/>
                <w:color w:val="FFFFFF"/>
                <w:sz w:val="18"/>
              </w:rPr>
              <w:t>Amacın İlişkili Olduğu Alt Program Hedefi</w:t>
            </w:r>
          </w:p>
        </w:tc>
        <w:tc>
          <w:tcPr>
            <w:tcW w:w="6060" w:type="dxa"/>
            <w:gridSpan w:val="4"/>
            <w:tcBorders>
              <w:left w:val="single" w:sz="4" w:space="0" w:color="000000"/>
              <w:right w:val="single" w:sz="4" w:space="0" w:color="000000"/>
            </w:tcBorders>
          </w:tcPr>
          <w:p w14:paraId="3D593998" w14:textId="77777777" w:rsidR="00052151" w:rsidRPr="006552E8" w:rsidRDefault="00052151">
            <w:pPr>
              <w:pStyle w:val="TableParagraph"/>
              <w:rPr>
                <w:b/>
                <w:sz w:val="14"/>
              </w:rPr>
            </w:pPr>
          </w:p>
          <w:p w14:paraId="230354A3" w14:textId="77777777" w:rsidR="00052151" w:rsidRPr="006552E8" w:rsidRDefault="00D3649C">
            <w:pPr>
              <w:pStyle w:val="TableParagraph"/>
              <w:spacing w:before="1"/>
              <w:ind w:left="108"/>
              <w:rPr>
                <w:sz w:val="18"/>
              </w:rPr>
            </w:pPr>
            <w:r w:rsidRPr="006552E8">
              <w:rPr>
                <w:sz w:val="18"/>
              </w:rPr>
              <w:t>---</w:t>
            </w:r>
          </w:p>
        </w:tc>
      </w:tr>
      <w:tr w:rsidR="00052151" w:rsidRPr="006552E8" w14:paraId="411D9DEF" w14:textId="77777777">
        <w:trPr>
          <w:trHeight w:val="393"/>
        </w:trPr>
        <w:tc>
          <w:tcPr>
            <w:tcW w:w="3009" w:type="dxa"/>
            <w:gridSpan w:val="2"/>
            <w:tcBorders>
              <w:bottom w:val="single" w:sz="4" w:space="0" w:color="000000"/>
              <w:right w:val="single" w:sz="4" w:space="0" w:color="000000"/>
            </w:tcBorders>
            <w:shd w:val="clear" w:color="auto" w:fill="4AACC5"/>
          </w:tcPr>
          <w:p w14:paraId="1AF355BB" w14:textId="77777777" w:rsidR="00052151" w:rsidRPr="006552E8" w:rsidRDefault="00D3649C">
            <w:pPr>
              <w:pStyle w:val="TableParagraph"/>
              <w:spacing w:before="90"/>
              <w:ind w:left="107"/>
              <w:rPr>
                <w:b/>
                <w:sz w:val="18"/>
              </w:rPr>
            </w:pPr>
            <w:r w:rsidRPr="006552E8">
              <w:rPr>
                <w:b/>
                <w:color w:val="FFFFFF"/>
                <w:sz w:val="18"/>
              </w:rPr>
              <w:t>H6.1 Performansı</w:t>
            </w:r>
          </w:p>
        </w:tc>
        <w:tc>
          <w:tcPr>
            <w:tcW w:w="6060" w:type="dxa"/>
            <w:gridSpan w:val="4"/>
            <w:tcBorders>
              <w:left w:val="single" w:sz="4" w:space="0" w:color="000000"/>
              <w:right w:val="single" w:sz="4" w:space="0" w:color="000000"/>
            </w:tcBorders>
          </w:tcPr>
          <w:p w14:paraId="042CAE0B" w14:textId="77777777" w:rsidR="00052151" w:rsidRPr="006552E8" w:rsidRDefault="00D3649C">
            <w:pPr>
              <w:pStyle w:val="TableParagraph"/>
              <w:spacing w:before="90"/>
              <w:ind w:left="108"/>
              <w:rPr>
                <w:b/>
                <w:sz w:val="12"/>
              </w:rPr>
            </w:pPr>
            <w:r w:rsidRPr="006552E8">
              <w:rPr>
                <w:b/>
                <w:sz w:val="18"/>
              </w:rPr>
              <w:t>%80,70</w:t>
            </w:r>
            <w:r w:rsidRPr="006552E8">
              <w:rPr>
                <w:b/>
                <w:position w:val="5"/>
                <w:sz w:val="12"/>
              </w:rPr>
              <w:t>*</w:t>
            </w:r>
          </w:p>
        </w:tc>
      </w:tr>
      <w:tr w:rsidR="00052151" w:rsidRPr="006552E8" w14:paraId="1D1B081A" w14:textId="77777777">
        <w:trPr>
          <w:trHeight w:val="400"/>
        </w:trPr>
        <w:tc>
          <w:tcPr>
            <w:tcW w:w="3009" w:type="dxa"/>
            <w:gridSpan w:val="2"/>
            <w:tcBorders>
              <w:top w:val="single" w:sz="4" w:space="0" w:color="000000"/>
              <w:right w:val="single" w:sz="4" w:space="0" w:color="000000"/>
            </w:tcBorders>
            <w:shd w:val="clear" w:color="auto" w:fill="4AACC5"/>
          </w:tcPr>
          <w:p w14:paraId="2840ADAC" w14:textId="77777777" w:rsidR="00052151" w:rsidRPr="006552E8" w:rsidRDefault="00D3649C">
            <w:pPr>
              <w:pStyle w:val="TableParagraph"/>
              <w:spacing w:before="95"/>
              <w:ind w:left="107"/>
              <w:rPr>
                <w:b/>
                <w:sz w:val="18"/>
              </w:rPr>
            </w:pPr>
            <w:r w:rsidRPr="006552E8">
              <w:rPr>
                <w:b/>
                <w:color w:val="FFFFFF"/>
                <w:sz w:val="18"/>
              </w:rPr>
              <w:t>Sorumlu Birim</w:t>
            </w:r>
          </w:p>
        </w:tc>
        <w:tc>
          <w:tcPr>
            <w:tcW w:w="6060" w:type="dxa"/>
            <w:gridSpan w:val="4"/>
            <w:tcBorders>
              <w:left w:val="single" w:sz="4" w:space="0" w:color="000000"/>
              <w:right w:val="single" w:sz="4" w:space="0" w:color="000000"/>
            </w:tcBorders>
          </w:tcPr>
          <w:p w14:paraId="54535CC6" w14:textId="77777777" w:rsidR="00052151" w:rsidRPr="006552E8" w:rsidRDefault="00D3649C">
            <w:pPr>
              <w:pStyle w:val="TableParagraph"/>
              <w:spacing w:before="95"/>
              <w:ind w:left="108"/>
              <w:rPr>
                <w:sz w:val="18"/>
              </w:rPr>
            </w:pPr>
            <w:r w:rsidRPr="006552E8">
              <w:rPr>
                <w:sz w:val="18"/>
              </w:rPr>
              <w:t>Strateji Geliştirme Dairesi Başkanlığı</w:t>
            </w:r>
          </w:p>
        </w:tc>
      </w:tr>
      <w:tr w:rsidR="00052151" w:rsidRPr="006552E8" w14:paraId="0326A7EA" w14:textId="77777777">
        <w:trPr>
          <w:trHeight w:val="1037"/>
        </w:trPr>
        <w:tc>
          <w:tcPr>
            <w:tcW w:w="2198" w:type="dxa"/>
            <w:shd w:val="clear" w:color="auto" w:fill="4AACC5"/>
          </w:tcPr>
          <w:p w14:paraId="31127DB3" w14:textId="77777777" w:rsidR="00052151" w:rsidRPr="006552E8" w:rsidRDefault="00052151">
            <w:pPr>
              <w:pStyle w:val="TableParagraph"/>
              <w:rPr>
                <w:b/>
                <w:sz w:val="18"/>
              </w:rPr>
            </w:pPr>
          </w:p>
          <w:p w14:paraId="2D6D14F8" w14:textId="77777777" w:rsidR="00052151" w:rsidRPr="006552E8" w:rsidRDefault="00052151">
            <w:pPr>
              <w:pStyle w:val="TableParagraph"/>
              <w:spacing w:before="7"/>
              <w:rPr>
                <w:b/>
                <w:sz w:val="15"/>
              </w:rPr>
            </w:pPr>
          </w:p>
          <w:p w14:paraId="4CCA38DF" w14:textId="77777777" w:rsidR="00052151" w:rsidRPr="006552E8" w:rsidRDefault="00D3649C">
            <w:pPr>
              <w:pStyle w:val="TableParagraph"/>
              <w:ind w:left="107"/>
              <w:rPr>
                <w:b/>
                <w:sz w:val="18"/>
              </w:rPr>
            </w:pPr>
            <w:r w:rsidRPr="006552E8">
              <w:rPr>
                <w:b/>
                <w:color w:val="FFFFFF"/>
                <w:sz w:val="18"/>
              </w:rPr>
              <w:t>Performans Göstergesi</w:t>
            </w:r>
          </w:p>
        </w:tc>
        <w:tc>
          <w:tcPr>
            <w:tcW w:w="811" w:type="dxa"/>
            <w:tcBorders>
              <w:right w:val="single" w:sz="4" w:space="0" w:color="000000"/>
            </w:tcBorders>
            <w:shd w:val="clear" w:color="auto" w:fill="4AACC5"/>
          </w:tcPr>
          <w:p w14:paraId="04F4A77F" w14:textId="77777777" w:rsidR="00052151" w:rsidRPr="006552E8" w:rsidRDefault="00052151">
            <w:pPr>
              <w:pStyle w:val="TableParagraph"/>
              <w:spacing w:before="6"/>
              <w:rPr>
                <w:b/>
                <w:sz w:val="15"/>
              </w:rPr>
            </w:pPr>
          </w:p>
          <w:p w14:paraId="38CA5681" w14:textId="77777777" w:rsidR="00052151" w:rsidRPr="006552E8" w:rsidRDefault="00D3649C">
            <w:pPr>
              <w:pStyle w:val="TableParagraph"/>
              <w:ind w:left="134" w:right="127"/>
              <w:jc w:val="center"/>
              <w:rPr>
                <w:b/>
                <w:sz w:val="18"/>
              </w:rPr>
            </w:pPr>
            <w:r w:rsidRPr="006552E8">
              <w:rPr>
                <w:b/>
                <w:color w:val="FFFFFF"/>
                <w:sz w:val="18"/>
              </w:rPr>
              <w:t>Hedefe Etkisi (%)</w:t>
            </w:r>
          </w:p>
        </w:tc>
        <w:tc>
          <w:tcPr>
            <w:tcW w:w="1413" w:type="dxa"/>
            <w:tcBorders>
              <w:left w:val="single" w:sz="4" w:space="0" w:color="000000"/>
            </w:tcBorders>
            <w:shd w:val="clear" w:color="auto" w:fill="4AACC5"/>
          </w:tcPr>
          <w:p w14:paraId="45656283" w14:textId="77777777" w:rsidR="00052151" w:rsidRPr="006552E8" w:rsidRDefault="00052151">
            <w:pPr>
              <w:pStyle w:val="TableParagraph"/>
              <w:spacing w:before="6"/>
              <w:rPr>
                <w:b/>
                <w:sz w:val="15"/>
              </w:rPr>
            </w:pPr>
          </w:p>
          <w:p w14:paraId="5D8118A6" w14:textId="77777777" w:rsidR="00052151" w:rsidRPr="006552E8" w:rsidRDefault="00D3649C">
            <w:pPr>
              <w:pStyle w:val="TableParagraph"/>
              <w:ind w:left="231" w:right="218"/>
              <w:jc w:val="center"/>
              <w:rPr>
                <w:b/>
                <w:sz w:val="18"/>
              </w:rPr>
            </w:pPr>
            <w:r w:rsidRPr="006552E8">
              <w:rPr>
                <w:b/>
                <w:color w:val="FFFFFF"/>
                <w:sz w:val="18"/>
              </w:rPr>
              <w:t>Plan Dönemi Başlangıç Değeri (A)</w:t>
            </w:r>
          </w:p>
        </w:tc>
        <w:tc>
          <w:tcPr>
            <w:tcW w:w="1793" w:type="dxa"/>
            <w:shd w:val="clear" w:color="auto" w:fill="4AACC5"/>
          </w:tcPr>
          <w:p w14:paraId="3C9B8913" w14:textId="77777777" w:rsidR="00052151" w:rsidRPr="006552E8" w:rsidRDefault="00052151">
            <w:pPr>
              <w:pStyle w:val="TableParagraph"/>
              <w:spacing w:before="6"/>
              <w:rPr>
                <w:b/>
                <w:sz w:val="15"/>
              </w:rPr>
            </w:pPr>
          </w:p>
          <w:p w14:paraId="35E65F8A" w14:textId="77777777" w:rsidR="00052151" w:rsidRPr="006552E8" w:rsidRDefault="00D3649C">
            <w:pPr>
              <w:pStyle w:val="TableParagraph"/>
              <w:ind w:left="133" w:right="120"/>
              <w:jc w:val="center"/>
              <w:rPr>
                <w:b/>
                <w:sz w:val="18"/>
              </w:rPr>
            </w:pPr>
            <w:r w:rsidRPr="006552E8">
              <w:rPr>
                <w:b/>
                <w:color w:val="FFFFFF"/>
                <w:sz w:val="18"/>
              </w:rPr>
              <w:t>İzleme Dönemindeki Yılsonu Hedeflenen Değer (B)</w:t>
            </w:r>
          </w:p>
        </w:tc>
        <w:tc>
          <w:tcPr>
            <w:tcW w:w="1764" w:type="dxa"/>
            <w:shd w:val="clear" w:color="auto" w:fill="4AACC5"/>
          </w:tcPr>
          <w:p w14:paraId="61EC0F77" w14:textId="77777777" w:rsidR="00052151" w:rsidRPr="006552E8" w:rsidRDefault="00052151">
            <w:pPr>
              <w:pStyle w:val="TableParagraph"/>
              <w:spacing w:before="6"/>
              <w:rPr>
                <w:b/>
                <w:sz w:val="15"/>
              </w:rPr>
            </w:pPr>
          </w:p>
          <w:p w14:paraId="381A3C5F" w14:textId="77777777" w:rsidR="00052151" w:rsidRPr="006552E8" w:rsidRDefault="00D3649C">
            <w:pPr>
              <w:pStyle w:val="TableParagraph"/>
              <w:ind w:left="96" w:right="87"/>
              <w:jc w:val="center"/>
              <w:rPr>
                <w:b/>
                <w:sz w:val="18"/>
              </w:rPr>
            </w:pPr>
            <w:r w:rsidRPr="006552E8">
              <w:rPr>
                <w:b/>
                <w:color w:val="FFFFFF"/>
                <w:sz w:val="18"/>
              </w:rPr>
              <w:t>İzleme Dönemindeki Gerçekleşme Değeri (C)</w:t>
            </w:r>
          </w:p>
        </w:tc>
        <w:tc>
          <w:tcPr>
            <w:tcW w:w="1090" w:type="dxa"/>
            <w:tcBorders>
              <w:right w:val="single" w:sz="4" w:space="0" w:color="000000"/>
            </w:tcBorders>
            <w:shd w:val="clear" w:color="auto" w:fill="4AACC5"/>
          </w:tcPr>
          <w:p w14:paraId="618AD0D1" w14:textId="77777777" w:rsidR="00052151" w:rsidRPr="006552E8" w:rsidRDefault="00052151">
            <w:pPr>
              <w:pStyle w:val="TableParagraph"/>
              <w:spacing w:before="6"/>
              <w:rPr>
                <w:b/>
                <w:sz w:val="15"/>
              </w:rPr>
            </w:pPr>
          </w:p>
          <w:p w14:paraId="2579C6A2" w14:textId="77777777" w:rsidR="00052151" w:rsidRPr="006552E8" w:rsidRDefault="00D3649C">
            <w:pPr>
              <w:pStyle w:val="TableParagraph"/>
              <w:ind w:left="110" w:right="97"/>
              <w:jc w:val="center"/>
              <w:rPr>
                <w:b/>
                <w:sz w:val="18"/>
              </w:rPr>
            </w:pPr>
            <w:r w:rsidRPr="006552E8">
              <w:rPr>
                <w:b/>
                <w:color w:val="FFFFFF"/>
                <w:sz w:val="18"/>
              </w:rPr>
              <w:t>Performans (%)</w:t>
            </w:r>
          </w:p>
          <w:p w14:paraId="4BC5ED1F" w14:textId="77777777" w:rsidR="00052151" w:rsidRPr="006552E8" w:rsidRDefault="00D3649C">
            <w:pPr>
              <w:pStyle w:val="TableParagraph"/>
              <w:spacing w:before="2"/>
              <w:ind w:left="106" w:right="97"/>
              <w:jc w:val="center"/>
              <w:rPr>
                <w:b/>
                <w:sz w:val="18"/>
              </w:rPr>
            </w:pPr>
            <w:r w:rsidRPr="006552E8">
              <w:rPr>
                <w:b/>
                <w:color w:val="FFFFFF"/>
                <w:sz w:val="18"/>
              </w:rPr>
              <w:t>(C-A)/(B-A)</w:t>
            </w:r>
          </w:p>
        </w:tc>
      </w:tr>
      <w:tr w:rsidR="00052151" w:rsidRPr="006552E8" w14:paraId="3FEB2A78" w14:textId="77777777">
        <w:trPr>
          <w:trHeight w:val="779"/>
        </w:trPr>
        <w:tc>
          <w:tcPr>
            <w:tcW w:w="2198" w:type="dxa"/>
            <w:shd w:val="clear" w:color="auto" w:fill="4AACC5"/>
          </w:tcPr>
          <w:p w14:paraId="7D0473D3" w14:textId="77777777" w:rsidR="00052151" w:rsidRPr="006552E8" w:rsidRDefault="00D3649C">
            <w:pPr>
              <w:pStyle w:val="TableParagraph"/>
              <w:spacing w:before="59"/>
              <w:ind w:left="107" w:right="186"/>
              <w:rPr>
                <w:b/>
                <w:sz w:val="18"/>
              </w:rPr>
            </w:pPr>
            <w:r w:rsidRPr="006552E8">
              <w:rPr>
                <w:b/>
                <w:color w:val="FFFFFF"/>
                <w:sz w:val="18"/>
              </w:rPr>
              <w:t>PG6.1.1: İç kontrol eylem planının tamamlanma oranı</w:t>
            </w:r>
          </w:p>
        </w:tc>
        <w:tc>
          <w:tcPr>
            <w:tcW w:w="811" w:type="dxa"/>
            <w:tcBorders>
              <w:right w:val="single" w:sz="4" w:space="0" w:color="000000"/>
            </w:tcBorders>
          </w:tcPr>
          <w:p w14:paraId="2EDC7239" w14:textId="77777777" w:rsidR="00052151" w:rsidRPr="006552E8" w:rsidRDefault="00052151">
            <w:pPr>
              <w:pStyle w:val="TableParagraph"/>
              <w:spacing w:before="11"/>
              <w:rPr>
                <w:b/>
              </w:rPr>
            </w:pPr>
          </w:p>
          <w:p w14:paraId="5A16B5F8" w14:textId="77777777" w:rsidR="00052151" w:rsidRPr="006552E8" w:rsidRDefault="00D3649C">
            <w:pPr>
              <w:pStyle w:val="TableParagraph"/>
              <w:ind w:left="134" w:right="125"/>
              <w:jc w:val="center"/>
              <w:rPr>
                <w:sz w:val="18"/>
              </w:rPr>
            </w:pPr>
            <w:r w:rsidRPr="006552E8">
              <w:rPr>
                <w:sz w:val="18"/>
              </w:rPr>
              <w:t>60</w:t>
            </w:r>
          </w:p>
        </w:tc>
        <w:tc>
          <w:tcPr>
            <w:tcW w:w="1413" w:type="dxa"/>
            <w:tcBorders>
              <w:left w:val="single" w:sz="4" w:space="0" w:color="000000"/>
            </w:tcBorders>
          </w:tcPr>
          <w:p w14:paraId="344FCCF3" w14:textId="77777777" w:rsidR="00052151" w:rsidRPr="006552E8" w:rsidRDefault="00052151">
            <w:pPr>
              <w:pStyle w:val="TableParagraph"/>
              <w:spacing w:before="11"/>
              <w:rPr>
                <w:b/>
              </w:rPr>
            </w:pPr>
          </w:p>
          <w:p w14:paraId="747668A8" w14:textId="77777777" w:rsidR="00052151" w:rsidRPr="006552E8" w:rsidRDefault="00D3649C">
            <w:pPr>
              <w:pStyle w:val="TableParagraph"/>
              <w:ind w:left="7"/>
              <w:jc w:val="center"/>
              <w:rPr>
                <w:sz w:val="18"/>
              </w:rPr>
            </w:pPr>
            <w:r w:rsidRPr="006552E8">
              <w:rPr>
                <w:sz w:val="18"/>
              </w:rPr>
              <w:t>0</w:t>
            </w:r>
          </w:p>
        </w:tc>
        <w:tc>
          <w:tcPr>
            <w:tcW w:w="1793" w:type="dxa"/>
          </w:tcPr>
          <w:p w14:paraId="7D99E1D3" w14:textId="77777777" w:rsidR="00052151" w:rsidRPr="006552E8" w:rsidRDefault="00052151">
            <w:pPr>
              <w:pStyle w:val="TableParagraph"/>
              <w:spacing w:before="11"/>
              <w:rPr>
                <w:b/>
              </w:rPr>
            </w:pPr>
          </w:p>
          <w:p w14:paraId="137951F8" w14:textId="77777777" w:rsidR="00052151" w:rsidRPr="006552E8" w:rsidRDefault="00D3649C">
            <w:pPr>
              <w:pStyle w:val="TableParagraph"/>
              <w:ind w:left="131" w:right="120"/>
              <w:jc w:val="center"/>
              <w:rPr>
                <w:sz w:val="18"/>
              </w:rPr>
            </w:pPr>
            <w:r w:rsidRPr="006552E8">
              <w:rPr>
                <w:sz w:val="18"/>
              </w:rPr>
              <w:t>80</w:t>
            </w:r>
          </w:p>
        </w:tc>
        <w:tc>
          <w:tcPr>
            <w:tcW w:w="1764" w:type="dxa"/>
          </w:tcPr>
          <w:p w14:paraId="304A4361" w14:textId="77777777" w:rsidR="00052151" w:rsidRPr="006552E8" w:rsidRDefault="00052151">
            <w:pPr>
              <w:pStyle w:val="TableParagraph"/>
              <w:spacing w:before="11"/>
              <w:rPr>
                <w:b/>
              </w:rPr>
            </w:pPr>
          </w:p>
          <w:p w14:paraId="2C07A121" w14:textId="77777777" w:rsidR="00052151" w:rsidRPr="006552E8" w:rsidRDefault="00D3649C">
            <w:pPr>
              <w:pStyle w:val="TableParagraph"/>
              <w:ind w:right="783"/>
              <w:jc w:val="right"/>
              <w:rPr>
                <w:sz w:val="18"/>
              </w:rPr>
            </w:pPr>
            <w:r w:rsidRPr="006552E8">
              <w:rPr>
                <w:sz w:val="18"/>
              </w:rPr>
              <w:t>70</w:t>
            </w:r>
          </w:p>
        </w:tc>
        <w:tc>
          <w:tcPr>
            <w:tcW w:w="1090" w:type="dxa"/>
            <w:tcBorders>
              <w:right w:val="single" w:sz="4" w:space="0" w:color="000000"/>
            </w:tcBorders>
          </w:tcPr>
          <w:p w14:paraId="3BBD2E01" w14:textId="77777777" w:rsidR="00052151" w:rsidRPr="006552E8" w:rsidRDefault="00052151">
            <w:pPr>
              <w:pStyle w:val="TableParagraph"/>
              <w:spacing w:before="11"/>
              <w:rPr>
                <w:b/>
              </w:rPr>
            </w:pPr>
          </w:p>
          <w:p w14:paraId="639AACFC" w14:textId="77777777" w:rsidR="00052151" w:rsidRPr="006552E8" w:rsidRDefault="00D3649C">
            <w:pPr>
              <w:pStyle w:val="TableParagraph"/>
              <w:ind w:left="110" w:right="97"/>
              <w:jc w:val="center"/>
              <w:rPr>
                <w:sz w:val="18"/>
              </w:rPr>
            </w:pPr>
            <w:r w:rsidRPr="006552E8">
              <w:rPr>
                <w:sz w:val="18"/>
              </w:rPr>
              <w:t>87,5</w:t>
            </w:r>
          </w:p>
        </w:tc>
      </w:tr>
      <w:tr w:rsidR="00052151" w:rsidRPr="006552E8" w14:paraId="53345CA3" w14:textId="77777777">
        <w:trPr>
          <w:trHeight w:val="998"/>
        </w:trPr>
        <w:tc>
          <w:tcPr>
            <w:tcW w:w="2198" w:type="dxa"/>
            <w:shd w:val="clear" w:color="auto" w:fill="4AACC5"/>
          </w:tcPr>
          <w:p w14:paraId="3BC91F27" w14:textId="77777777" w:rsidR="00052151" w:rsidRPr="006552E8" w:rsidRDefault="00D3649C">
            <w:pPr>
              <w:pStyle w:val="TableParagraph"/>
              <w:spacing w:before="59"/>
              <w:ind w:left="107"/>
              <w:rPr>
                <w:b/>
                <w:sz w:val="18"/>
              </w:rPr>
            </w:pPr>
            <w:r w:rsidRPr="006552E8">
              <w:rPr>
                <w:b/>
                <w:color w:val="FFFFFF"/>
                <w:sz w:val="18"/>
              </w:rPr>
              <w:t xml:space="preserve">PG6.1.2: Mali </w:t>
            </w:r>
            <w:r w:rsidRPr="006552E8">
              <w:rPr>
                <w:b/>
                <w:color w:val="FFFFFF"/>
                <w:spacing w:val="-3"/>
                <w:sz w:val="18"/>
              </w:rPr>
              <w:t xml:space="preserve">yönetim </w:t>
            </w:r>
            <w:r w:rsidRPr="006552E8">
              <w:rPr>
                <w:b/>
                <w:color w:val="FFFFFF"/>
                <w:sz w:val="18"/>
              </w:rPr>
              <w:t>konularında</w:t>
            </w:r>
            <w:r w:rsidRPr="006552E8">
              <w:rPr>
                <w:b/>
                <w:color w:val="FFFFFF"/>
                <w:spacing w:val="-2"/>
                <w:sz w:val="18"/>
              </w:rPr>
              <w:t xml:space="preserve"> </w:t>
            </w:r>
            <w:r w:rsidRPr="006552E8">
              <w:rPr>
                <w:b/>
                <w:color w:val="FFFFFF"/>
                <w:sz w:val="18"/>
              </w:rPr>
              <w:t>verilen</w:t>
            </w:r>
          </w:p>
          <w:p w14:paraId="2DBCE1AD" w14:textId="77777777" w:rsidR="00052151" w:rsidRPr="006552E8" w:rsidRDefault="00D3649C">
            <w:pPr>
              <w:pStyle w:val="TableParagraph"/>
              <w:ind w:left="107"/>
              <w:rPr>
                <w:b/>
                <w:sz w:val="18"/>
              </w:rPr>
            </w:pPr>
            <w:r w:rsidRPr="006552E8">
              <w:rPr>
                <w:b/>
                <w:color w:val="FFFFFF"/>
                <w:sz w:val="18"/>
              </w:rPr>
              <w:t xml:space="preserve">danışmanlık ve </w:t>
            </w:r>
            <w:r w:rsidRPr="006552E8">
              <w:rPr>
                <w:b/>
                <w:color w:val="FFFFFF"/>
                <w:spacing w:val="-3"/>
                <w:sz w:val="18"/>
              </w:rPr>
              <w:t xml:space="preserve">rehberlik </w:t>
            </w:r>
            <w:r w:rsidRPr="006552E8">
              <w:rPr>
                <w:b/>
                <w:color w:val="FFFFFF"/>
                <w:sz w:val="18"/>
              </w:rPr>
              <w:t>hizmeti (Kişi x</w:t>
            </w:r>
            <w:r w:rsidRPr="006552E8">
              <w:rPr>
                <w:b/>
                <w:color w:val="FFFFFF"/>
                <w:spacing w:val="-6"/>
                <w:sz w:val="18"/>
              </w:rPr>
              <w:t xml:space="preserve"> </w:t>
            </w:r>
            <w:r w:rsidRPr="006552E8">
              <w:rPr>
                <w:b/>
                <w:color w:val="FFFFFF"/>
                <w:sz w:val="18"/>
              </w:rPr>
              <w:t>Gün)</w:t>
            </w:r>
          </w:p>
        </w:tc>
        <w:tc>
          <w:tcPr>
            <w:tcW w:w="811" w:type="dxa"/>
            <w:tcBorders>
              <w:right w:val="single" w:sz="4" w:space="0" w:color="000000"/>
            </w:tcBorders>
          </w:tcPr>
          <w:p w14:paraId="422A80C4" w14:textId="77777777" w:rsidR="00052151" w:rsidRPr="006552E8" w:rsidRDefault="00052151">
            <w:pPr>
              <w:pStyle w:val="TableParagraph"/>
              <w:rPr>
                <w:b/>
                <w:sz w:val="18"/>
              </w:rPr>
            </w:pPr>
          </w:p>
          <w:p w14:paraId="739AADA6" w14:textId="77777777" w:rsidR="00052151" w:rsidRPr="006552E8" w:rsidRDefault="00052151">
            <w:pPr>
              <w:pStyle w:val="TableParagraph"/>
              <w:spacing w:before="11"/>
              <w:rPr>
                <w:b/>
                <w:sz w:val="13"/>
              </w:rPr>
            </w:pPr>
          </w:p>
          <w:p w14:paraId="1004C054" w14:textId="77777777" w:rsidR="00052151" w:rsidRPr="006552E8" w:rsidRDefault="00D3649C">
            <w:pPr>
              <w:pStyle w:val="TableParagraph"/>
              <w:ind w:left="134" w:right="125"/>
              <w:jc w:val="center"/>
              <w:rPr>
                <w:sz w:val="18"/>
              </w:rPr>
            </w:pPr>
            <w:r w:rsidRPr="006552E8">
              <w:rPr>
                <w:sz w:val="18"/>
              </w:rPr>
              <w:t>40</w:t>
            </w:r>
          </w:p>
        </w:tc>
        <w:tc>
          <w:tcPr>
            <w:tcW w:w="1413" w:type="dxa"/>
            <w:tcBorders>
              <w:left w:val="single" w:sz="4" w:space="0" w:color="000000"/>
            </w:tcBorders>
          </w:tcPr>
          <w:p w14:paraId="21531648" w14:textId="77777777" w:rsidR="00052151" w:rsidRPr="006552E8" w:rsidRDefault="00052151">
            <w:pPr>
              <w:pStyle w:val="TableParagraph"/>
              <w:rPr>
                <w:b/>
                <w:sz w:val="18"/>
              </w:rPr>
            </w:pPr>
          </w:p>
          <w:p w14:paraId="0B8A91BD" w14:textId="77777777" w:rsidR="00052151" w:rsidRPr="006552E8" w:rsidRDefault="00052151">
            <w:pPr>
              <w:pStyle w:val="TableParagraph"/>
              <w:spacing w:before="11"/>
              <w:rPr>
                <w:b/>
                <w:sz w:val="13"/>
              </w:rPr>
            </w:pPr>
          </w:p>
          <w:p w14:paraId="5E05C15F" w14:textId="77777777" w:rsidR="00052151" w:rsidRPr="006552E8" w:rsidRDefault="00D3649C">
            <w:pPr>
              <w:pStyle w:val="TableParagraph"/>
              <w:ind w:left="225" w:right="218"/>
              <w:jc w:val="center"/>
              <w:rPr>
                <w:sz w:val="18"/>
              </w:rPr>
            </w:pPr>
            <w:r w:rsidRPr="006552E8">
              <w:rPr>
                <w:sz w:val="18"/>
              </w:rPr>
              <w:t>50</w:t>
            </w:r>
          </w:p>
        </w:tc>
        <w:tc>
          <w:tcPr>
            <w:tcW w:w="1793" w:type="dxa"/>
          </w:tcPr>
          <w:p w14:paraId="1DD83ED1" w14:textId="77777777" w:rsidR="00052151" w:rsidRPr="006552E8" w:rsidRDefault="00052151">
            <w:pPr>
              <w:pStyle w:val="TableParagraph"/>
              <w:rPr>
                <w:b/>
                <w:sz w:val="18"/>
              </w:rPr>
            </w:pPr>
          </w:p>
          <w:p w14:paraId="0BEEA195" w14:textId="77777777" w:rsidR="00052151" w:rsidRPr="006552E8" w:rsidRDefault="00052151">
            <w:pPr>
              <w:pStyle w:val="TableParagraph"/>
              <w:spacing w:before="11"/>
              <w:rPr>
                <w:b/>
                <w:sz w:val="13"/>
              </w:rPr>
            </w:pPr>
          </w:p>
          <w:p w14:paraId="5CB999CF" w14:textId="77777777" w:rsidR="00052151" w:rsidRPr="006552E8" w:rsidRDefault="00D3649C">
            <w:pPr>
              <w:pStyle w:val="TableParagraph"/>
              <w:ind w:left="131" w:right="120"/>
              <w:jc w:val="center"/>
              <w:rPr>
                <w:sz w:val="18"/>
              </w:rPr>
            </w:pPr>
            <w:r w:rsidRPr="006552E8">
              <w:rPr>
                <w:sz w:val="18"/>
              </w:rPr>
              <w:t>220</w:t>
            </w:r>
          </w:p>
        </w:tc>
        <w:tc>
          <w:tcPr>
            <w:tcW w:w="1764" w:type="dxa"/>
          </w:tcPr>
          <w:p w14:paraId="574E7B61" w14:textId="77777777" w:rsidR="00052151" w:rsidRPr="006552E8" w:rsidRDefault="00052151">
            <w:pPr>
              <w:pStyle w:val="TableParagraph"/>
              <w:rPr>
                <w:b/>
                <w:sz w:val="18"/>
              </w:rPr>
            </w:pPr>
          </w:p>
          <w:p w14:paraId="78E028A1" w14:textId="77777777" w:rsidR="00052151" w:rsidRPr="006552E8" w:rsidRDefault="00052151">
            <w:pPr>
              <w:pStyle w:val="TableParagraph"/>
              <w:spacing w:before="11"/>
              <w:rPr>
                <w:b/>
                <w:sz w:val="13"/>
              </w:rPr>
            </w:pPr>
          </w:p>
          <w:p w14:paraId="4A839403" w14:textId="77777777" w:rsidR="00052151" w:rsidRPr="006552E8" w:rsidRDefault="00D3649C">
            <w:pPr>
              <w:pStyle w:val="TableParagraph"/>
              <w:ind w:right="737"/>
              <w:jc w:val="right"/>
              <w:rPr>
                <w:sz w:val="18"/>
              </w:rPr>
            </w:pPr>
            <w:r w:rsidRPr="006552E8">
              <w:rPr>
                <w:sz w:val="18"/>
              </w:rPr>
              <w:t>170</w:t>
            </w:r>
          </w:p>
        </w:tc>
        <w:tc>
          <w:tcPr>
            <w:tcW w:w="1090" w:type="dxa"/>
            <w:tcBorders>
              <w:right w:val="single" w:sz="4" w:space="0" w:color="000000"/>
            </w:tcBorders>
          </w:tcPr>
          <w:p w14:paraId="34D203BE" w14:textId="77777777" w:rsidR="00052151" w:rsidRPr="006552E8" w:rsidRDefault="00052151">
            <w:pPr>
              <w:pStyle w:val="TableParagraph"/>
              <w:rPr>
                <w:b/>
                <w:sz w:val="18"/>
              </w:rPr>
            </w:pPr>
          </w:p>
          <w:p w14:paraId="77E662E4" w14:textId="77777777" w:rsidR="00052151" w:rsidRPr="006552E8" w:rsidRDefault="00052151">
            <w:pPr>
              <w:pStyle w:val="TableParagraph"/>
              <w:spacing w:before="11"/>
              <w:rPr>
                <w:b/>
                <w:sz w:val="13"/>
              </w:rPr>
            </w:pPr>
          </w:p>
          <w:p w14:paraId="5C6CC0FC" w14:textId="77777777" w:rsidR="00052151" w:rsidRPr="006552E8" w:rsidRDefault="00D3649C">
            <w:pPr>
              <w:pStyle w:val="TableParagraph"/>
              <w:ind w:left="110" w:right="97"/>
              <w:jc w:val="center"/>
              <w:rPr>
                <w:sz w:val="18"/>
              </w:rPr>
            </w:pPr>
            <w:r w:rsidRPr="006552E8">
              <w:rPr>
                <w:sz w:val="18"/>
              </w:rPr>
              <w:t>70,5</w:t>
            </w:r>
          </w:p>
        </w:tc>
      </w:tr>
      <w:tr w:rsidR="00052151" w:rsidRPr="006552E8" w14:paraId="2000D3B3" w14:textId="77777777">
        <w:trPr>
          <w:trHeight w:val="395"/>
        </w:trPr>
        <w:tc>
          <w:tcPr>
            <w:tcW w:w="9069" w:type="dxa"/>
            <w:gridSpan w:val="6"/>
            <w:tcBorders>
              <w:right w:val="single" w:sz="4" w:space="0" w:color="000000"/>
            </w:tcBorders>
            <w:shd w:val="clear" w:color="auto" w:fill="4AACC5"/>
          </w:tcPr>
          <w:p w14:paraId="1AD2B1EF" w14:textId="77777777" w:rsidR="00052151" w:rsidRPr="006552E8" w:rsidRDefault="00D3649C">
            <w:pPr>
              <w:pStyle w:val="TableParagraph"/>
              <w:spacing w:before="90"/>
              <w:ind w:left="3329" w:right="3320"/>
              <w:jc w:val="center"/>
              <w:rPr>
                <w:b/>
                <w:sz w:val="18"/>
              </w:rPr>
            </w:pPr>
            <w:r w:rsidRPr="006552E8">
              <w:rPr>
                <w:b/>
                <w:color w:val="FFFFFF"/>
                <w:sz w:val="18"/>
              </w:rPr>
              <w:t>Hedefe İlişkin Değerlendirmeler</w:t>
            </w:r>
          </w:p>
        </w:tc>
      </w:tr>
      <w:tr w:rsidR="00052151" w:rsidRPr="006552E8" w14:paraId="44568F77" w14:textId="77777777">
        <w:trPr>
          <w:trHeight w:val="4769"/>
        </w:trPr>
        <w:tc>
          <w:tcPr>
            <w:tcW w:w="9069" w:type="dxa"/>
            <w:gridSpan w:val="6"/>
            <w:tcBorders>
              <w:right w:val="single" w:sz="4" w:space="0" w:color="000000"/>
            </w:tcBorders>
          </w:tcPr>
          <w:p w14:paraId="5AC64481" w14:textId="77777777" w:rsidR="00052151" w:rsidRPr="006552E8" w:rsidRDefault="00D3649C">
            <w:pPr>
              <w:pStyle w:val="TableParagraph"/>
              <w:numPr>
                <w:ilvl w:val="0"/>
                <w:numId w:val="3"/>
              </w:numPr>
              <w:tabs>
                <w:tab w:val="left" w:pos="468"/>
              </w:tabs>
              <w:spacing w:before="60"/>
              <w:ind w:right="95"/>
              <w:jc w:val="both"/>
            </w:pPr>
            <w:r w:rsidRPr="006552E8">
              <w:t>Tespitler ve ihtiyaçlarda herhangi bir değişim bulunmadığından performans göstergesinde bir değişiklik ihtiyacı bulunmamaktır. Hedefin toplam maliyetinde bir değişiklik</w:t>
            </w:r>
            <w:r w:rsidRPr="006552E8">
              <w:rPr>
                <w:spacing w:val="-35"/>
              </w:rPr>
              <w:t xml:space="preserve"> </w:t>
            </w:r>
            <w:r w:rsidRPr="006552E8">
              <w:t>beklenmemektedir.</w:t>
            </w:r>
          </w:p>
          <w:p w14:paraId="033EF7D6" w14:textId="77777777" w:rsidR="00052151" w:rsidRPr="006552E8" w:rsidRDefault="00D3649C">
            <w:pPr>
              <w:pStyle w:val="TableParagraph"/>
              <w:numPr>
                <w:ilvl w:val="0"/>
                <w:numId w:val="3"/>
              </w:numPr>
              <w:tabs>
                <w:tab w:val="left" w:pos="468"/>
              </w:tabs>
              <w:ind w:right="94"/>
              <w:jc w:val="both"/>
            </w:pPr>
            <w:r w:rsidRPr="006552E8">
              <w:t>PG6.1.1 için hedeflenen değere ulaşılamamıştır. Bununla birlikte iş akış süreçleri belirlenmiş ve iş tanımları yapılmış olup gösterge değerlerine ilişkin gelecek yıllara dair bir güncelleme ihtiyacı bulunmamaktadır. Sonraki yıllara ait hedeflenen değerlere ulaşılmasını teminen harcama birim yöneticileriyle birlikte yeni bir çalışma programı</w:t>
            </w:r>
            <w:r w:rsidRPr="006552E8">
              <w:rPr>
                <w:spacing w:val="-9"/>
              </w:rPr>
              <w:t xml:space="preserve"> </w:t>
            </w:r>
            <w:r w:rsidRPr="006552E8">
              <w:t>hazırlanacaktır.</w:t>
            </w:r>
          </w:p>
          <w:p w14:paraId="21B68098" w14:textId="77777777" w:rsidR="00052151" w:rsidRPr="006552E8" w:rsidRDefault="00D3649C">
            <w:pPr>
              <w:pStyle w:val="TableParagraph"/>
              <w:numPr>
                <w:ilvl w:val="0"/>
                <w:numId w:val="3"/>
              </w:numPr>
              <w:tabs>
                <w:tab w:val="left" w:pos="468"/>
              </w:tabs>
              <w:ind w:right="92"/>
              <w:jc w:val="both"/>
            </w:pPr>
            <w:r w:rsidRPr="006552E8">
              <w:t>PG6.1.2 için hedeflenen değere ulaşılamamıştır. Aynı zamanda ihtiyaçlardaki değişim, danışmanlık ve rehberlik hizmetinin idare içerisinde daha yoğun bir biçimde verilmesini gerektirmektedir. Bu durum hedeflenen gösterge değerine ilişkin bir güncelleme ihtiyacı doğurmaktadır.</w:t>
            </w:r>
          </w:p>
          <w:p w14:paraId="7170155E" w14:textId="77777777" w:rsidR="00052151" w:rsidRPr="006552E8" w:rsidRDefault="00D3649C">
            <w:pPr>
              <w:pStyle w:val="TableParagraph"/>
              <w:numPr>
                <w:ilvl w:val="0"/>
                <w:numId w:val="3"/>
              </w:numPr>
              <w:tabs>
                <w:tab w:val="left" w:pos="468"/>
              </w:tabs>
              <w:spacing w:before="1"/>
              <w:ind w:right="95"/>
              <w:jc w:val="both"/>
            </w:pPr>
            <w:r w:rsidRPr="006552E8">
              <w:t>İç kontrol eylem planındaki eylemlerden sorumlu bazı birimlerce yeterli sahiplik gösterilmemektedir.</w:t>
            </w:r>
          </w:p>
          <w:p w14:paraId="73F0B94C" w14:textId="77777777" w:rsidR="00052151" w:rsidRPr="006552E8" w:rsidRDefault="00D3649C">
            <w:pPr>
              <w:pStyle w:val="TableParagraph"/>
              <w:numPr>
                <w:ilvl w:val="0"/>
                <w:numId w:val="3"/>
              </w:numPr>
              <w:tabs>
                <w:tab w:val="left" w:pos="468"/>
              </w:tabs>
              <w:ind w:right="94"/>
              <w:jc w:val="both"/>
            </w:pPr>
            <w:r w:rsidRPr="006552E8">
              <w:t>2019 yılında temin edilen idare dışı danışmanlık ve rehberlik faaliyetlerinin memnuniyet oranı düşük</w:t>
            </w:r>
            <w:r w:rsidRPr="006552E8">
              <w:rPr>
                <w:spacing w:val="-1"/>
              </w:rPr>
              <w:t xml:space="preserve"> </w:t>
            </w:r>
            <w:r w:rsidRPr="006552E8">
              <w:t>kalmıştır.</w:t>
            </w:r>
          </w:p>
          <w:p w14:paraId="75018614" w14:textId="77777777" w:rsidR="00052151" w:rsidRPr="006552E8" w:rsidRDefault="00D3649C">
            <w:pPr>
              <w:pStyle w:val="TableParagraph"/>
              <w:numPr>
                <w:ilvl w:val="0"/>
                <w:numId w:val="3"/>
              </w:numPr>
              <w:tabs>
                <w:tab w:val="left" w:pos="468"/>
              </w:tabs>
              <w:ind w:hanging="361"/>
              <w:jc w:val="both"/>
            </w:pPr>
            <w:r w:rsidRPr="006552E8">
              <w:t>Yılda bir kez yapılan izleme toplantısı altı ayda bir</w:t>
            </w:r>
            <w:r w:rsidRPr="006552E8">
              <w:rPr>
                <w:spacing w:val="-11"/>
              </w:rPr>
              <w:t xml:space="preserve"> </w:t>
            </w:r>
            <w:r w:rsidRPr="006552E8">
              <w:t>yapılacaktır.</w:t>
            </w:r>
          </w:p>
          <w:p w14:paraId="568195A4" w14:textId="77777777" w:rsidR="00052151" w:rsidRPr="006552E8" w:rsidRDefault="00D3649C">
            <w:pPr>
              <w:pStyle w:val="TableParagraph"/>
              <w:numPr>
                <w:ilvl w:val="0"/>
                <w:numId w:val="3"/>
              </w:numPr>
              <w:tabs>
                <w:tab w:val="left" w:pos="468"/>
              </w:tabs>
              <w:ind w:right="92"/>
              <w:jc w:val="both"/>
            </w:pPr>
            <w:r w:rsidRPr="006552E8">
              <w:t>Diğer kamu idareleriyle işbirliği geliştirilerek danışmanlık ve rehberlik hizmeti bu idarelerden temin</w:t>
            </w:r>
            <w:r w:rsidRPr="006552E8">
              <w:rPr>
                <w:spacing w:val="-4"/>
              </w:rPr>
              <w:t xml:space="preserve"> </w:t>
            </w:r>
            <w:r w:rsidRPr="006552E8">
              <w:t>edilecektir.</w:t>
            </w:r>
          </w:p>
        </w:tc>
      </w:tr>
    </w:tbl>
    <w:p w14:paraId="47CAAEBB" w14:textId="77777777" w:rsidR="00052151" w:rsidRPr="006552E8" w:rsidRDefault="00D3649C">
      <w:pPr>
        <w:pStyle w:val="ListeParagraf"/>
        <w:numPr>
          <w:ilvl w:val="0"/>
          <w:numId w:val="73"/>
        </w:numPr>
        <w:tabs>
          <w:tab w:val="left" w:pos="257"/>
        </w:tabs>
        <w:spacing w:before="61"/>
        <w:ind w:left="136" w:right="144" w:firstLine="0"/>
        <w:rPr>
          <w:sz w:val="20"/>
        </w:rPr>
      </w:pPr>
      <w:r w:rsidRPr="006552E8">
        <w:rPr>
          <w:sz w:val="20"/>
        </w:rPr>
        <w:t>PG6.1.1’in performansının hedefe etkisinin çarpımı ile PG6.1.2’nin performansının hedefe etkisinin çarpımları sonucunun toplanmasıyla elde edilir. {(%87,5 X %60) + (%70,5 X %40) = %52,5 +</w:t>
      </w:r>
      <w:r w:rsidRPr="006552E8">
        <w:rPr>
          <w:spacing w:val="-11"/>
          <w:sz w:val="20"/>
        </w:rPr>
        <w:t xml:space="preserve"> </w:t>
      </w:r>
      <w:r w:rsidRPr="006552E8">
        <w:rPr>
          <w:sz w:val="20"/>
        </w:rPr>
        <w:t>%28,20}</w:t>
      </w:r>
    </w:p>
    <w:p w14:paraId="459E285B" w14:textId="77777777" w:rsidR="00052151" w:rsidRPr="006552E8" w:rsidRDefault="00052151">
      <w:pPr>
        <w:pStyle w:val="GvdeMetni"/>
        <w:rPr>
          <w:sz w:val="20"/>
        </w:rPr>
      </w:pPr>
    </w:p>
    <w:p w14:paraId="5F7EFE87" w14:textId="77777777" w:rsidR="00052151" w:rsidRPr="006552E8" w:rsidRDefault="00052151">
      <w:pPr>
        <w:pStyle w:val="GvdeMetni"/>
        <w:rPr>
          <w:sz w:val="20"/>
        </w:rPr>
      </w:pPr>
    </w:p>
    <w:p w14:paraId="25F76839" w14:textId="77777777" w:rsidR="00052151" w:rsidRPr="006552E8" w:rsidRDefault="00052151">
      <w:pPr>
        <w:pStyle w:val="GvdeMetni"/>
        <w:rPr>
          <w:sz w:val="20"/>
        </w:rPr>
      </w:pPr>
    </w:p>
    <w:p w14:paraId="1F660AC1" w14:textId="77777777" w:rsidR="00052151" w:rsidRPr="006552E8" w:rsidRDefault="00052151">
      <w:pPr>
        <w:pStyle w:val="GvdeMetni"/>
        <w:rPr>
          <w:sz w:val="20"/>
        </w:rPr>
      </w:pPr>
    </w:p>
    <w:p w14:paraId="28B762DC" w14:textId="77777777" w:rsidR="00052151" w:rsidRPr="006552E8" w:rsidRDefault="00052151">
      <w:pPr>
        <w:pStyle w:val="GvdeMetni"/>
        <w:rPr>
          <w:sz w:val="20"/>
        </w:rPr>
      </w:pPr>
    </w:p>
    <w:p w14:paraId="1E58561C" w14:textId="77777777" w:rsidR="00052151" w:rsidRPr="006552E8" w:rsidRDefault="00052151">
      <w:pPr>
        <w:pStyle w:val="GvdeMetni"/>
        <w:rPr>
          <w:sz w:val="20"/>
        </w:rPr>
      </w:pPr>
    </w:p>
    <w:p w14:paraId="3DEC2EE3" w14:textId="77777777" w:rsidR="00052151" w:rsidRPr="006552E8" w:rsidRDefault="00052151">
      <w:pPr>
        <w:pStyle w:val="GvdeMetni"/>
        <w:rPr>
          <w:sz w:val="20"/>
        </w:rPr>
      </w:pPr>
    </w:p>
    <w:p w14:paraId="28CF9594" w14:textId="77777777" w:rsidR="00052151" w:rsidRPr="006552E8" w:rsidRDefault="00052151">
      <w:pPr>
        <w:pStyle w:val="GvdeMetni"/>
        <w:rPr>
          <w:sz w:val="20"/>
        </w:rPr>
      </w:pPr>
    </w:p>
    <w:p w14:paraId="3EAA23CF" w14:textId="77777777" w:rsidR="00052151" w:rsidRPr="006552E8" w:rsidRDefault="00BD5B54">
      <w:pPr>
        <w:pStyle w:val="GvdeMetni"/>
        <w:spacing w:before="6"/>
        <w:rPr>
          <w:sz w:val="28"/>
        </w:rPr>
      </w:pPr>
      <w:r w:rsidRPr="006552E8">
        <w:rPr>
          <w:noProof/>
          <w:lang w:eastAsia="tr-TR"/>
        </w:rPr>
        <mc:AlternateContent>
          <mc:Choice Requires="wpg">
            <w:drawing>
              <wp:anchor distT="0" distB="0" distL="0" distR="0" simplePos="0" relativeHeight="487849984" behindDoc="1" locked="0" layoutInCell="1" allowOverlap="1" wp14:anchorId="44C57D4E" wp14:editId="67650049">
                <wp:simplePos x="0" y="0"/>
                <wp:positionH relativeFrom="page">
                  <wp:posOffset>881380</wp:posOffset>
                </wp:positionH>
                <wp:positionV relativeFrom="paragraph">
                  <wp:posOffset>246380</wp:posOffset>
                </wp:positionV>
                <wp:extent cx="5798185" cy="233680"/>
                <wp:effectExtent l="12700" t="0" r="0" b="0"/>
                <wp:wrapTopAndBottom/>
                <wp:docPr id="5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33680"/>
                          <a:chOff x="1388" y="388"/>
                          <a:chExt cx="9131" cy="368"/>
                        </a:xfrm>
                      </wpg:grpSpPr>
                      <wps:wsp>
                        <wps:cNvPr id="54" name="Rectangle 45"/>
                        <wps:cNvSpPr>
                          <a:spLocks/>
                        </wps:cNvSpPr>
                        <wps:spPr bwMode="auto">
                          <a:xfrm>
                            <a:off x="1387" y="397"/>
                            <a:ext cx="9131" cy="358"/>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4"/>
                        <wps:cNvSpPr>
                          <a:spLocks/>
                        </wps:cNvSpPr>
                        <wps:spPr bwMode="auto">
                          <a:xfrm>
                            <a:off x="1387" y="387"/>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Text Box 43"/>
                        <wps:cNvSpPr txBox="1">
                          <a:spLocks/>
                        </wps:cNvSpPr>
                        <wps:spPr bwMode="auto">
                          <a:xfrm>
                            <a:off x="1387" y="397"/>
                            <a:ext cx="913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75DAA"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118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57D4E" id="Group 42" o:spid="_x0000_s1434" style="position:absolute;margin-left:69.4pt;margin-top:19.4pt;width:456.55pt;height:18.4pt;z-index:-15466496;mso-wrap-distance-left:0;mso-wrap-distance-right:0;mso-position-horizontal-relative:page;mso-position-vertical-relative:text" coordorigin="1388,388" coordsize="91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">
                <v:rect id="Rectangle 45" o:spid="_x0000_s1435" style="position:absolute;left:1387;top:397;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" fillcolor="#30849b" stroked="f">
                  <v:path arrowok="t"/>
                </v:rect>
                <v:rect id="Rectangle 44" o:spid="_x0000_s1436" style="position:absolute;left:1387;top:387;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" fillcolor="black" stroked="f">
                  <v:path arrowok="t"/>
                </v:rect>
                <v:shape id="Text Box 43" o:spid="_x0000_s1437" type="#_x0000_t202" style="position:absolute;left:1387;top:397;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" filled="f" stroked="f">
                  <v:path arrowok="t"/>
                  <v:textbox inset="0,0,0,0">
                    <w:txbxContent>
                      <w:p w14:paraId="2A375DAA"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118</w:t>
                        </w:r>
                      </w:p>
                    </w:txbxContent>
                  </v:textbox>
                </v:shape>
                <w10:wrap type="topAndBottom" anchorx="page"/>
              </v:group>
            </w:pict>
          </mc:Fallback>
        </mc:AlternateContent>
      </w:r>
    </w:p>
    <w:p w14:paraId="202C9C42" w14:textId="77777777" w:rsidR="00052151" w:rsidRPr="006552E8" w:rsidRDefault="00052151">
      <w:pPr>
        <w:rPr>
          <w:sz w:val="28"/>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6A736491"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28C8E064" wp14:editId="3D551713">
                <wp:extent cx="5798185" cy="140335"/>
                <wp:effectExtent l="0" t="0" r="0" b="0"/>
                <wp:docPr id="5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96DD8"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28C8E064" id="Text Box 41" o:spid="_x0000_s1438"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H544790AgAA8wQAAA4AAAAAAAAA&#10;AAAAAAAALgIAAGRycy9lMm9Eb2MueG1sUEsBAi0AFAAGAAgAAAAhAPeJCQDcAAAABAEAAA8AAAAA&#10;AAAAAAAAAAAAzgQAAGRycy9kb3ducmV2LnhtbFBLBQYAAAAABAAEAPMAAADXBQAAAAA=&#10;" fillcolor="#30849b" stroked="f">
                <v:path arrowok="t"/>
                <v:textbox inset="0,0,0,0">
                  <w:txbxContent>
                    <w:p w14:paraId="10496DD8"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7E611A6" w14:textId="77777777" w:rsidR="00052151" w:rsidRPr="006552E8" w:rsidRDefault="00052151">
      <w:pPr>
        <w:pStyle w:val="GvdeMetni"/>
        <w:rPr>
          <w:sz w:val="20"/>
        </w:rPr>
      </w:pPr>
    </w:p>
    <w:p w14:paraId="003FFAA1" w14:textId="77777777" w:rsidR="00052151" w:rsidRPr="006552E8" w:rsidRDefault="00052151">
      <w:pPr>
        <w:pStyle w:val="GvdeMetni"/>
        <w:rPr>
          <w:sz w:val="20"/>
        </w:rPr>
      </w:pPr>
    </w:p>
    <w:p w14:paraId="317EA67D" w14:textId="77777777" w:rsidR="00052151" w:rsidRPr="006552E8" w:rsidRDefault="00052151">
      <w:pPr>
        <w:pStyle w:val="GvdeMetni"/>
        <w:spacing w:before="7"/>
        <w:rPr>
          <w:sz w:val="16"/>
        </w:rPr>
      </w:pPr>
    </w:p>
    <w:p w14:paraId="62C5E57F" w14:textId="77777777" w:rsidR="00052151" w:rsidRPr="006552E8" w:rsidRDefault="00D3649C">
      <w:pPr>
        <w:pStyle w:val="ListeParagraf"/>
        <w:numPr>
          <w:ilvl w:val="0"/>
          <w:numId w:val="52"/>
        </w:numPr>
        <w:tabs>
          <w:tab w:val="left" w:pos="856"/>
          <w:tab w:val="left" w:pos="857"/>
        </w:tabs>
        <w:spacing w:before="47"/>
        <w:ind w:left="856" w:hanging="721"/>
        <w:jc w:val="left"/>
        <w:rPr>
          <w:b/>
          <w:sz w:val="26"/>
        </w:rPr>
      </w:pPr>
      <w:bookmarkStart w:id="104" w:name="_bookmark114"/>
      <w:bookmarkEnd w:id="104"/>
      <w:r w:rsidRPr="006552E8">
        <w:rPr>
          <w:b/>
          <w:color w:val="30849B"/>
          <w:sz w:val="26"/>
        </w:rPr>
        <w:t>Stratejik Plan İzleme Raporu</w:t>
      </w:r>
      <w:r w:rsidRPr="006552E8">
        <w:rPr>
          <w:b/>
          <w:color w:val="30849B"/>
          <w:spacing w:val="-5"/>
          <w:sz w:val="26"/>
        </w:rPr>
        <w:t xml:space="preserve"> </w:t>
      </w:r>
      <w:r w:rsidRPr="006552E8">
        <w:rPr>
          <w:b/>
          <w:color w:val="30849B"/>
          <w:sz w:val="26"/>
        </w:rPr>
        <w:t>Formatı</w:t>
      </w:r>
    </w:p>
    <w:p w14:paraId="5D022A6D" w14:textId="77777777" w:rsidR="00052151" w:rsidRPr="006552E8" w:rsidRDefault="00052151">
      <w:pPr>
        <w:pStyle w:val="GvdeMetni"/>
        <w:rPr>
          <w:b/>
          <w:sz w:val="26"/>
        </w:rPr>
      </w:pPr>
    </w:p>
    <w:p w14:paraId="37228A04" w14:textId="77777777" w:rsidR="00052151" w:rsidRPr="006552E8" w:rsidRDefault="00052151">
      <w:pPr>
        <w:pStyle w:val="GvdeMetni"/>
        <w:spacing w:before="7"/>
        <w:rPr>
          <w:b/>
          <w:sz w:val="27"/>
        </w:rPr>
      </w:pPr>
    </w:p>
    <w:p w14:paraId="43157CF1" w14:textId="77777777" w:rsidR="00052151" w:rsidRPr="006552E8" w:rsidRDefault="00D3649C">
      <w:pPr>
        <w:pStyle w:val="Balk3"/>
        <w:ind w:left="136"/>
        <w:jc w:val="left"/>
      </w:pPr>
      <w:r w:rsidRPr="006552E8">
        <w:t>Yönetici Özeti (1 ila 3 sayfa)</w:t>
      </w:r>
    </w:p>
    <w:p w14:paraId="2A66F9F3" w14:textId="77777777" w:rsidR="00052151" w:rsidRPr="006552E8" w:rsidRDefault="00D3649C">
      <w:pPr>
        <w:pStyle w:val="Balk3"/>
        <w:numPr>
          <w:ilvl w:val="0"/>
          <w:numId w:val="2"/>
        </w:numPr>
        <w:tabs>
          <w:tab w:val="left" w:pos="495"/>
        </w:tabs>
        <w:spacing w:before="120"/>
        <w:ind w:hanging="359"/>
      </w:pPr>
      <w:r w:rsidRPr="006552E8">
        <w:t>Giriş (1</w:t>
      </w:r>
      <w:r w:rsidRPr="006552E8">
        <w:rPr>
          <w:spacing w:val="-3"/>
        </w:rPr>
        <w:t xml:space="preserve"> </w:t>
      </w:r>
      <w:r w:rsidRPr="006552E8">
        <w:t>sayfa)</w:t>
      </w:r>
    </w:p>
    <w:p w14:paraId="4B8FB54B" w14:textId="77777777" w:rsidR="00052151" w:rsidRPr="006552E8" w:rsidRDefault="00D3649C">
      <w:pPr>
        <w:pStyle w:val="ListeParagraf"/>
        <w:numPr>
          <w:ilvl w:val="1"/>
          <w:numId w:val="2"/>
        </w:numPr>
        <w:tabs>
          <w:tab w:val="left" w:pos="794"/>
        </w:tabs>
        <w:spacing w:before="120"/>
        <w:rPr>
          <w:sz w:val="24"/>
        </w:rPr>
      </w:pPr>
      <w:r w:rsidRPr="006552E8">
        <w:rPr>
          <w:sz w:val="24"/>
        </w:rPr>
        <w:t>Rapor kim tarafından hazırlandı ve kime</w:t>
      </w:r>
      <w:r w:rsidRPr="006552E8">
        <w:rPr>
          <w:spacing w:val="-4"/>
          <w:sz w:val="24"/>
        </w:rPr>
        <w:t xml:space="preserve"> </w:t>
      </w:r>
      <w:r w:rsidRPr="006552E8">
        <w:rPr>
          <w:sz w:val="24"/>
        </w:rPr>
        <w:t>sunulacak?</w:t>
      </w:r>
    </w:p>
    <w:p w14:paraId="632AEC2A" w14:textId="77777777" w:rsidR="00052151" w:rsidRPr="006552E8" w:rsidRDefault="00D3649C">
      <w:pPr>
        <w:pStyle w:val="ListeParagraf"/>
        <w:numPr>
          <w:ilvl w:val="1"/>
          <w:numId w:val="2"/>
        </w:numPr>
        <w:tabs>
          <w:tab w:val="left" w:pos="794"/>
        </w:tabs>
        <w:spacing w:before="120"/>
        <w:rPr>
          <w:sz w:val="24"/>
        </w:rPr>
      </w:pPr>
      <w:r w:rsidRPr="006552E8">
        <w:rPr>
          <w:sz w:val="24"/>
        </w:rPr>
        <w:t>Raporun konusu ve dönemi</w:t>
      </w:r>
    </w:p>
    <w:p w14:paraId="00B2F302" w14:textId="77777777" w:rsidR="00052151" w:rsidRPr="006552E8" w:rsidRDefault="00D3649C">
      <w:pPr>
        <w:pStyle w:val="ListeParagraf"/>
        <w:numPr>
          <w:ilvl w:val="1"/>
          <w:numId w:val="2"/>
        </w:numPr>
        <w:tabs>
          <w:tab w:val="left" w:pos="794"/>
        </w:tabs>
        <w:spacing w:before="120"/>
        <w:rPr>
          <w:sz w:val="24"/>
        </w:rPr>
      </w:pPr>
      <w:r w:rsidRPr="006552E8">
        <w:rPr>
          <w:sz w:val="24"/>
        </w:rPr>
        <w:t>Raporun yapısı ve</w:t>
      </w:r>
      <w:r w:rsidRPr="006552E8">
        <w:rPr>
          <w:spacing w:val="-2"/>
          <w:sz w:val="24"/>
        </w:rPr>
        <w:t xml:space="preserve"> </w:t>
      </w:r>
      <w:r w:rsidRPr="006552E8">
        <w:rPr>
          <w:sz w:val="24"/>
        </w:rPr>
        <w:t>içeriği</w:t>
      </w:r>
    </w:p>
    <w:p w14:paraId="6C214ED8" w14:textId="77777777" w:rsidR="00052151" w:rsidRPr="006552E8" w:rsidRDefault="00D3649C">
      <w:pPr>
        <w:pStyle w:val="Balk3"/>
        <w:numPr>
          <w:ilvl w:val="0"/>
          <w:numId w:val="2"/>
        </w:numPr>
        <w:tabs>
          <w:tab w:val="left" w:pos="495"/>
        </w:tabs>
        <w:spacing w:before="120"/>
        <w:ind w:hanging="359"/>
      </w:pPr>
      <w:r w:rsidRPr="006552E8">
        <w:t>Hedef Bazında Hazırlanacak Stratejik Plan İzleme</w:t>
      </w:r>
      <w:r w:rsidRPr="006552E8">
        <w:rPr>
          <w:spacing w:val="-1"/>
        </w:rPr>
        <w:t xml:space="preserve"> </w:t>
      </w:r>
      <w:r w:rsidRPr="006552E8">
        <w:t>Tabloları</w:t>
      </w:r>
    </w:p>
    <w:p w14:paraId="54DA9A5F" w14:textId="77777777" w:rsidR="00052151" w:rsidRPr="006552E8" w:rsidRDefault="00D3649C">
      <w:pPr>
        <w:pStyle w:val="ListeParagraf"/>
        <w:numPr>
          <w:ilvl w:val="1"/>
          <w:numId w:val="2"/>
        </w:numPr>
        <w:tabs>
          <w:tab w:val="left" w:pos="794"/>
        </w:tabs>
        <w:spacing w:before="120"/>
        <w:rPr>
          <w:sz w:val="24"/>
        </w:rPr>
      </w:pPr>
      <w:r w:rsidRPr="006552E8">
        <w:rPr>
          <w:sz w:val="24"/>
        </w:rPr>
        <w:t>Tablo</w:t>
      </w:r>
      <w:r w:rsidRPr="006552E8">
        <w:rPr>
          <w:spacing w:val="-1"/>
          <w:sz w:val="24"/>
        </w:rPr>
        <w:t xml:space="preserve"> </w:t>
      </w:r>
      <w:r w:rsidRPr="006552E8">
        <w:rPr>
          <w:sz w:val="24"/>
        </w:rPr>
        <w:t>25</w:t>
      </w:r>
    </w:p>
    <w:p w14:paraId="61611516" w14:textId="77777777" w:rsidR="00052151" w:rsidRPr="006552E8" w:rsidRDefault="00052151">
      <w:pPr>
        <w:pStyle w:val="GvdeMetni"/>
        <w:rPr>
          <w:sz w:val="20"/>
        </w:rPr>
      </w:pPr>
    </w:p>
    <w:p w14:paraId="6472E061" w14:textId="77777777" w:rsidR="00052151" w:rsidRPr="006552E8" w:rsidRDefault="00052151">
      <w:pPr>
        <w:pStyle w:val="GvdeMetni"/>
        <w:rPr>
          <w:sz w:val="20"/>
        </w:rPr>
      </w:pPr>
    </w:p>
    <w:p w14:paraId="2616DEF4" w14:textId="77777777" w:rsidR="00052151" w:rsidRPr="006552E8" w:rsidRDefault="00052151">
      <w:pPr>
        <w:pStyle w:val="GvdeMetni"/>
        <w:rPr>
          <w:sz w:val="20"/>
        </w:rPr>
      </w:pPr>
    </w:p>
    <w:p w14:paraId="5673F7D4" w14:textId="77777777" w:rsidR="00052151" w:rsidRPr="006552E8" w:rsidRDefault="00052151">
      <w:pPr>
        <w:pStyle w:val="GvdeMetni"/>
        <w:rPr>
          <w:sz w:val="20"/>
        </w:rPr>
      </w:pPr>
    </w:p>
    <w:p w14:paraId="39F75AE8" w14:textId="77777777" w:rsidR="00052151" w:rsidRPr="006552E8" w:rsidRDefault="00052151">
      <w:pPr>
        <w:pStyle w:val="GvdeMetni"/>
        <w:rPr>
          <w:sz w:val="20"/>
        </w:rPr>
      </w:pPr>
    </w:p>
    <w:p w14:paraId="6167366B" w14:textId="77777777" w:rsidR="00052151" w:rsidRPr="006552E8" w:rsidRDefault="00052151">
      <w:pPr>
        <w:pStyle w:val="GvdeMetni"/>
        <w:rPr>
          <w:sz w:val="20"/>
        </w:rPr>
      </w:pPr>
    </w:p>
    <w:p w14:paraId="4F9F934B" w14:textId="77777777" w:rsidR="00052151" w:rsidRPr="006552E8" w:rsidRDefault="00052151">
      <w:pPr>
        <w:pStyle w:val="GvdeMetni"/>
        <w:rPr>
          <w:sz w:val="20"/>
        </w:rPr>
      </w:pPr>
    </w:p>
    <w:p w14:paraId="37E277B8" w14:textId="77777777" w:rsidR="00052151" w:rsidRPr="006552E8" w:rsidRDefault="00052151">
      <w:pPr>
        <w:pStyle w:val="GvdeMetni"/>
        <w:rPr>
          <w:sz w:val="20"/>
        </w:rPr>
      </w:pPr>
    </w:p>
    <w:p w14:paraId="06178EA9" w14:textId="77777777" w:rsidR="00052151" w:rsidRPr="006552E8" w:rsidRDefault="00052151">
      <w:pPr>
        <w:pStyle w:val="GvdeMetni"/>
        <w:rPr>
          <w:sz w:val="20"/>
        </w:rPr>
      </w:pPr>
    </w:p>
    <w:p w14:paraId="50C8A171" w14:textId="77777777" w:rsidR="00052151" w:rsidRPr="006552E8" w:rsidRDefault="00052151">
      <w:pPr>
        <w:pStyle w:val="GvdeMetni"/>
        <w:rPr>
          <w:sz w:val="20"/>
        </w:rPr>
      </w:pPr>
    </w:p>
    <w:p w14:paraId="3BE640CC" w14:textId="77777777" w:rsidR="00052151" w:rsidRPr="006552E8" w:rsidRDefault="00052151">
      <w:pPr>
        <w:pStyle w:val="GvdeMetni"/>
        <w:rPr>
          <w:sz w:val="20"/>
        </w:rPr>
      </w:pPr>
    </w:p>
    <w:p w14:paraId="0B50964C" w14:textId="77777777" w:rsidR="00052151" w:rsidRPr="006552E8" w:rsidRDefault="00052151">
      <w:pPr>
        <w:pStyle w:val="GvdeMetni"/>
        <w:rPr>
          <w:sz w:val="20"/>
        </w:rPr>
      </w:pPr>
    </w:p>
    <w:p w14:paraId="2DA2A053" w14:textId="77777777" w:rsidR="00052151" w:rsidRPr="006552E8" w:rsidRDefault="00052151">
      <w:pPr>
        <w:pStyle w:val="GvdeMetni"/>
        <w:rPr>
          <w:sz w:val="20"/>
        </w:rPr>
      </w:pPr>
    </w:p>
    <w:p w14:paraId="52ED6B44" w14:textId="77777777" w:rsidR="00052151" w:rsidRPr="006552E8" w:rsidRDefault="00052151">
      <w:pPr>
        <w:pStyle w:val="GvdeMetni"/>
        <w:rPr>
          <w:sz w:val="20"/>
        </w:rPr>
      </w:pPr>
    </w:p>
    <w:p w14:paraId="7938E4BE" w14:textId="77777777" w:rsidR="00052151" w:rsidRPr="006552E8" w:rsidRDefault="00052151">
      <w:pPr>
        <w:pStyle w:val="GvdeMetni"/>
        <w:rPr>
          <w:sz w:val="20"/>
        </w:rPr>
      </w:pPr>
    </w:p>
    <w:p w14:paraId="16AC5373" w14:textId="77777777" w:rsidR="00052151" w:rsidRPr="006552E8" w:rsidRDefault="00052151">
      <w:pPr>
        <w:pStyle w:val="GvdeMetni"/>
        <w:rPr>
          <w:sz w:val="20"/>
        </w:rPr>
      </w:pPr>
    </w:p>
    <w:p w14:paraId="6C0A1128" w14:textId="77777777" w:rsidR="00052151" w:rsidRPr="006552E8" w:rsidRDefault="00052151">
      <w:pPr>
        <w:pStyle w:val="GvdeMetni"/>
        <w:rPr>
          <w:sz w:val="20"/>
        </w:rPr>
      </w:pPr>
    </w:p>
    <w:p w14:paraId="59411614" w14:textId="77777777" w:rsidR="00052151" w:rsidRPr="006552E8" w:rsidRDefault="00052151">
      <w:pPr>
        <w:pStyle w:val="GvdeMetni"/>
        <w:rPr>
          <w:sz w:val="20"/>
        </w:rPr>
      </w:pPr>
    </w:p>
    <w:p w14:paraId="30F8E27F" w14:textId="77777777" w:rsidR="00052151" w:rsidRPr="006552E8" w:rsidRDefault="00052151">
      <w:pPr>
        <w:pStyle w:val="GvdeMetni"/>
        <w:rPr>
          <w:sz w:val="20"/>
        </w:rPr>
      </w:pPr>
    </w:p>
    <w:p w14:paraId="5715E4D2" w14:textId="77777777" w:rsidR="00052151" w:rsidRPr="006552E8" w:rsidRDefault="00052151">
      <w:pPr>
        <w:pStyle w:val="GvdeMetni"/>
        <w:rPr>
          <w:sz w:val="20"/>
        </w:rPr>
      </w:pPr>
    </w:p>
    <w:p w14:paraId="7DF83F73" w14:textId="77777777" w:rsidR="00052151" w:rsidRPr="006552E8" w:rsidRDefault="00052151">
      <w:pPr>
        <w:pStyle w:val="GvdeMetni"/>
        <w:rPr>
          <w:sz w:val="20"/>
        </w:rPr>
      </w:pPr>
    </w:p>
    <w:p w14:paraId="37A725F3" w14:textId="77777777" w:rsidR="00052151" w:rsidRPr="006552E8" w:rsidRDefault="00052151">
      <w:pPr>
        <w:pStyle w:val="GvdeMetni"/>
        <w:rPr>
          <w:sz w:val="20"/>
        </w:rPr>
      </w:pPr>
    </w:p>
    <w:p w14:paraId="2267A8D5" w14:textId="77777777" w:rsidR="00052151" w:rsidRPr="006552E8" w:rsidRDefault="00052151">
      <w:pPr>
        <w:pStyle w:val="GvdeMetni"/>
        <w:rPr>
          <w:sz w:val="20"/>
        </w:rPr>
      </w:pPr>
    </w:p>
    <w:p w14:paraId="7DC4A6C7" w14:textId="77777777" w:rsidR="00052151" w:rsidRPr="006552E8" w:rsidRDefault="00052151">
      <w:pPr>
        <w:pStyle w:val="GvdeMetni"/>
        <w:rPr>
          <w:sz w:val="20"/>
        </w:rPr>
      </w:pPr>
    </w:p>
    <w:p w14:paraId="7C3F115B" w14:textId="77777777" w:rsidR="00052151" w:rsidRPr="006552E8" w:rsidRDefault="00052151">
      <w:pPr>
        <w:pStyle w:val="GvdeMetni"/>
        <w:rPr>
          <w:sz w:val="20"/>
        </w:rPr>
      </w:pPr>
    </w:p>
    <w:p w14:paraId="1A89D403" w14:textId="77777777" w:rsidR="00052151" w:rsidRPr="006552E8" w:rsidRDefault="00052151">
      <w:pPr>
        <w:pStyle w:val="GvdeMetni"/>
        <w:rPr>
          <w:sz w:val="20"/>
        </w:rPr>
      </w:pPr>
    </w:p>
    <w:p w14:paraId="3497259F" w14:textId="77777777" w:rsidR="00052151" w:rsidRPr="006552E8" w:rsidRDefault="00052151">
      <w:pPr>
        <w:pStyle w:val="GvdeMetni"/>
        <w:rPr>
          <w:sz w:val="20"/>
        </w:rPr>
      </w:pPr>
    </w:p>
    <w:p w14:paraId="258B16E3" w14:textId="77777777" w:rsidR="00052151" w:rsidRPr="006552E8" w:rsidRDefault="00052151">
      <w:pPr>
        <w:pStyle w:val="GvdeMetni"/>
        <w:rPr>
          <w:sz w:val="20"/>
        </w:rPr>
      </w:pPr>
    </w:p>
    <w:p w14:paraId="63F9B8F0" w14:textId="77777777" w:rsidR="00052151" w:rsidRPr="006552E8" w:rsidRDefault="00052151">
      <w:pPr>
        <w:pStyle w:val="GvdeMetni"/>
        <w:rPr>
          <w:sz w:val="20"/>
        </w:rPr>
      </w:pPr>
    </w:p>
    <w:p w14:paraId="7E38AB0C" w14:textId="77777777" w:rsidR="00052151" w:rsidRPr="006552E8" w:rsidRDefault="00052151">
      <w:pPr>
        <w:pStyle w:val="GvdeMetni"/>
        <w:rPr>
          <w:sz w:val="20"/>
        </w:rPr>
      </w:pPr>
    </w:p>
    <w:p w14:paraId="5F06DFB9" w14:textId="77777777" w:rsidR="00052151" w:rsidRPr="006552E8" w:rsidRDefault="00052151">
      <w:pPr>
        <w:pStyle w:val="GvdeMetni"/>
        <w:rPr>
          <w:sz w:val="20"/>
        </w:rPr>
      </w:pPr>
    </w:p>
    <w:p w14:paraId="25C1997F" w14:textId="77777777" w:rsidR="00052151" w:rsidRPr="006552E8" w:rsidRDefault="00052151">
      <w:pPr>
        <w:pStyle w:val="GvdeMetni"/>
        <w:rPr>
          <w:sz w:val="20"/>
        </w:rPr>
      </w:pPr>
    </w:p>
    <w:p w14:paraId="0F2A5616" w14:textId="77777777" w:rsidR="00052151" w:rsidRPr="006552E8" w:rsidRDefault="00052151">
      <w:pPr>
        <w:pStyle w:val="GvdeMetni"/>
        <w:rPr>
          <w:sz w:val="20"/>
        </w:rPr>
      </w:pPr>
    </w:p>
    <w:p w14:paraId="66353F44" w14:textId="77777777" w:rsidR="00052151" w:rsidRPr="006552E8" w:rsidRDefault="00052151">
      <w:pPr>
        <w:pStyle w:val="GvdeMetni"/>
        <w:rPr>
          <w:sz w:val="20"/>
        </w:rPr>
      </w:pPr>
    </w:p>
    <w:p w14:paraId="23C8F32A" w14:textId="77777777" w:rsidR="00052151" w:rsidRPr="006552E8" w:rsidRDefault="00052151">
      <w:pPr>
        <w:pStyle w:val="GvdeMetni"/>
        <w:rPr>
          <w:sz w:val="20"/>
        </w:rPr>
      </w:pPr>
    </w:p>
    <w:p w14:paraId="6F255577" w14:textId="77777777" w:rsidR="00052151" w:rsidRPr="006552E8" w:rsidRDefault="00052151">
      <w:pPr>
        <w:pStyle w:val="GvdeMetni"/>
        <w:rPr>
          <w:sz w:val="20"/>
        </w:rPr>
      </w:pPr>
    </w:p>
    <w:p w14:paraId="064CB3D0" w14:textId="77777777" w:rsidR="00052151" w:rsidRPr="006552E8" w:rsidRDefault="00052151">
      <w:pPr>
        <w:pStyle w:val="GvdeMetni"/>
        <w:rPr>
          <w:sz w:val="20"/>
        </w:rPr>
      </w:pPr>
    </w:p>
    <w:p w14:paraId="479AF686" w14:textId="77777777" w:rsidR="00052151" w:rsidRPr="006552E8" w:rsidRDefault="00052151">
      <w:pPr>
        <w:pStyle w:val="GvdeMetni"/>
        <w:rPr>
          <w:sz w:val="20"/>
        </w:rPr>
      </w:pPr>
    </w:p>
    <w:p w14:paraId="1EF042DB" w14:textId="77777777" w:rsidR="00052151" w:rsidRPr="006552E8" w:rsidRDefault="00052151">
      <w:pPr>
        <w:pStyle w:val="GvdeMetni"/>
        <w:rPr>
          <w:sz w:val="20"/>
        </w:rPr>
      </w:pPr>
    </w:p>
    <w:p w14:paraId="02418CAD" w14:textId="77777777" w:rsidR="00052151" w:rsidRPr="006552E8" w:rsidRDefault="00052151">
      <w:pPr>
        <w:pStyle w:val="GvdeMetni"/>
        <w:rPr>
          <w:sz w:val="20"/>
        </w:rPr>
      </w:pPr>
    </w:p>
    <w:p w14:paraId="27BE7668" w14:textId="77777777" w:rsidR="00052151" w:rsidRPr="006552E8" w:rsidRDefault="00052151">
      <w:pPr>
        <w:pStyle w:val="GvdeMetni"/>
        <w:rPr>
          <w:sz w:val="20"/>
        </w:rPr>
      </w:pPr>
    </w:p>
    <w:p w14:paraId="50D1380B" w14:textId="77777777" w:rsidR="00052151" w:rsidRPr="006552E8" w:rsidRDefault="00BD5B54">
      <w:pPr>
        <w:pStyle w:val="GvdeMetni"/>
        <w:spacing w:before="1"/>
        <w:rPr>
          <w:sz w:val="26"/>
        </w:rPr>
      </w:pPr>
      <w:r w:rsidRPr="006552E8">
        <w:rPr>
          <w:noProof/>
          <w:lang w:eastAsia="tr-TR"/>
        </w:rPr>
        <mc:AlternateContent>
          <mc:Choice Requires="wpg">
            <w:drawing>
              <wp:anchor distT="0" distB="0" distL="0" distR="0" simplePos="0" relativeHeight="487851520" behindDoc="1" locked="0" layoutInCell="1" allowOverlap="1" wp14:anchorId="0462F6F8" wp14:editId="63A92B02">
                <wp:simplePos x="0" y="0"/>
                <wp:positionH relativeFrom="page">
                  <wp:posOffset>881380</wp:posOffset>
                </wp:positionH>
                <wp:positionV relativeFrom="paragraph">
                  <wp:posOffset>227330</wp:posOffset>
                </wp:positionV>
                <wp:extent cx="5798185" cy="233680"/>
                <wp:effectExtent l="12700" t="0" r="0" b="0"/>
                <wp:wrapTopAndBottom/>
                <wp:docPr id="4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33680"/>
                          <a:chOff x="1388" y="358"/>
                          <a:chExt cx="9131" cy="368"/>
                        </a:xfrm>
                      </wpg:grpSpPr>
                      <wps:wsp>
                        <wps:cNvPr id="49" name="Rectangle 40"/>
                        <wps:cNvSpPr>
                          <a:spLocks/>
                        </wps:cNvSpPr>
                        <wps:spPr bwMode="auto">
                          <a:xfrm>
                            <a:off x="1387" y="367"/>
                            <a:ext cx="9131" cy="358"/>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9"/>
                        <wps:cNvSpPr>
                          <a:spLocks/>
                        </wps:cNvSpPr>
                        <wps:spPr bwMode="auto">
                          <a:xfrm>
                            <a:off x="1387" y="357"/>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Text Box 38"/>
                        <wps:cNvSpPr txBox="1">
                          <a:spLocks/>
                        </wps:cNvSpPr>
                        <wps:spPr bwMode="auto">
                          <a:xfrm>
                            <a:off x="1387" y="367"/>
                            <a:ext cx="913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0E88"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2F6F8" id="Group 37" o:spid="_x0000_s1439" style="position:absolute;margin-left:69.4pt;margin-top:17.9pt;width:456.55pt;height:18.4pt;z-index:-15464960;mso-wrap-distance-left:0;mso-wrap-distance-right:0;mso-position-horizontal-relative:page;mso-position-vertical-relative:text" coordorigin="1388,358" coordsize="91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">
                <v:rect id="Rectangle 40" o:spid="_x0000_s1440" style="position:absolute;left:1387;top:367;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" fillcolor="#30849b" stroked="f">
                  <v:path arrowok="t"/>
                </v:rect>
                <v:rect id="Rectangle 39" o:spid="_x0000_s1441" style="position:absolute;left:1387;top:357;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" fillcolor="black" stroked="f">
                  <v:path arrowok="t"/>
                </v:rect>
                <v:shape id="Text Box 38" o:spid="_x0000_s1442" type="#_x0000_t202" style="position:absolute;left:1387;top:367;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" filled="f" stroked="f">
                  <v:path arrowok="t"/>
                  <v:textbox inset="0,0,0,0">
                    <w:txbxContent>
                      <w:p w14:paraId="7DFF0E88"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119</w:t>
                        </w:r>
                      </w:p>
                    </w:txbxContent>
                  </v:textbox>
                </v:shape>
                <w10:wrap type="topAndBottom" anchorx="page"/>
              </v:group>
            </w:pict>
          </mc:Fallback>
        </mc:AlternateContent>
      </w:r>
    </w:p>
    <w:p w14:paraId="055FDAB0" w14:textId="77777777" w:rsidR="00052151" w:rsidRPr="006552E8" w:rsidRDefault="00052151">
      <w:pPr>
        <w:rPr>
          <w:sz w:val="26"/>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49553980"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6BE3DE4A" wp14:editId="1FD3B2AC">
                <wp:extent cx="5798185" cy="140335"/>
                <wp:effectExtent l="0" t="0" r="0" b="0"/>
                <wp:docPr id="4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49099"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6BE3DE4A" id="Text Box 36" o:spid="_x0000_s1443"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Heu8Vd0AgAA8wQAAA4AAAAAAAAA&#10;AAAAAAAALgIAAGRycy9lMm9Eb2MueG1sUEsBAi0AFAAGAAgAAAAhAPeJCQDcAAAABAEAAA8AAAAA&#10;AAAAAAAAAAAAzgQAAGRycy9kb3ducmV2LnhtbFBLBQYAAAAABAAEAPMAAADXBQAAAAA=&#10;" fillcolor="#30849b" stroked="f">
                <v:path arrowok="t"/>
                <v:textbox inset="0,0,0,0">
                  <w:txbxContent>
                    <w:p w14:paraId="14349099"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658BB9BE" w14:textId="77777777" w:rsidR="00052151" w:rsidRPr="006552E8" w:rsidRDefault="00052151">
      <w:pPr>
        <w:pStyle w:val="GvdeMetni"/>
        <w:rPr>
          <w:sz w:val="20"/>
        </w:rPr>
      </w:pPr>
    </w:p>
    <w:p w14:paraId="3C618A7C" w14:textId="77777777" w:rsidR="00052151" w:rsidRPr="006552E8" w:rsidRDefault="00052151">
      <w:pPr>
        <w:pStyle w:val="GvdeMetni"/>
        <w:spacing w:before="9"/>
        <w:rPr>
          <w:sz w:val="26"/>
        </w:rPr>
      </w:pPr>
    </w:p>
    <w:p w14:paraId="050A966F" w14:textId="77777777" w:rsidR="00052151" w:rsidRPr="006552E8" w:rsidRDefault="00D3649C">
      <w:pPr>
        <w:pStyle w:val="ListeParagraf"/>
        <w:numPr>
          <w:ilvl w:val="0"/>
          <w:numId w:val="52"/>
        </w:numPr>
        <w:tabs>
          <w:tab w:val="left" w:pos="856"/>
          <w:tab w:val="left" w:pos="857"/>
        </w:tabs>
        <w:spacing w:before="47"/>
        <w:ind w:left="856" w:hanging="721"/>
        <w:jc w:val="left"/>
        <w:rPr>
          <w:b/>
          <w:sz w:val="26"/>
        </w:rPr>
      </w:pPr>
      <w:bookmarkStart w:id="105" w:name="_bookmark115"/>
      <w:bookmarkEnd w:id="105"/>
      <w:r w:rsidRPr="006552E8">
        <w:rPr>
          <w:b/>
          <w:color w:val="30849B"/>
          <w:sz w:val="26"/>
        </w:rPr>
        <w:t>Güncellenen Stratejik Plan Kapağı</w:t>
      </w:r>
      <w:r w:rsidRPr="006552E8">
        <w:rPr>
          <w:b/>
          <w:color w:val="30849B"/>
          <w:spacing w:val="-3"/>
          <w:sz w:val="26"/>
        </w:rPr>
        <w:t xml:space="preserve"> </w:t>
      </w:r>
      <w:r w:rsidRPr="006552E8">
        <w:rPr>
          <w:b/>
          <w:color w:val="30849B"/>
          <w:sz w:val="26"/>
        </w:rPr>
        <w:t>Örneği</w:t>
      </w:r>
    </w:p>
    <w:p w14:paraId="0239DC92" w14:textId="77777777" w:rsidR="00052151" w:rsidRPr="006552E8" w:rsidRDefault="00052151">
      <w:pPr>
        <w:pStyle w:val="GvdeMetni"/>
        <w:rPr>
          <w:b/>
          <w:sz w:val="26"/>
        </w:rPr>
      </w:pPr>
    </w:p>
    <w:p w14:paraId="00CF8204" w14:textId="77777777" w:rsidR="00052151" w:rsidRPr="006552E8" w:rsidRDefault="00052151">
      <w:pPr>
        <w:pStyle w:val="GvdeMetni"/>
        <w:rPr>
          <w:b/>
          <w:sz w:val="26"/>
        </w:rPr>
      </w:pPr>
    </w:p>
    <w:p w14:paraId="33BB970B" w14:textId="77777777" w:rsidR="00052151" w:rsidRPr="006552E8" w:rsidRDefault="00052151">
      <w:pPr>
        <w:pStyle w:val="GvdeMetni"/>
        <w:rPr>
          <w:b/>
          <w:sz w:val="26"/>
        </w:rPr>
      </w:pPr>
    </w:p>
    <w:p w14:paraId="3E9E4553" w14:textId="77777777" w:rsidR="00052151" w:rsidRPr="006552E8" w:rsidRDefault="00052151">
      <w:pPr>
        <w:pStyle w:val="GvdeMetni"/>
        <w:rPr>
          <w:b/>
          <w:sz w:val="26"/>
        </w:rPr>
      </w:pPr>
    </w:p>
    <w:p w14:paraId="58D66106" w14:textId="77777777" w:rsidR="00052151" w:rsidRPr="006552E8" w:rsidRDefault="00052151">
      <w:pPr>
        <w:pStyle w:val="GvdeMetni"/>
        <w:rPr>
          <w:b/>
          <w:sz w:val="26"/>
        </w:rPr>
      </w:pPr>
    </w:p>
    <w:p w14:paraId="3354F980" w14:textId="77777777" w:rsidR="00052151" w:rsidRPr="006552E8" w:rsidRDefault="00D3649C">
      <w:pPr>
        <w:pStyle w:val="GvdeMetni"/>
        <w:spacing w:before="229"/>
        <w:ind w:left="829" w:right="829"/>
        <w:jc w:val="center"/>
      </w:pPr>
      <w:r w:rsidRPr="006552E8">
        <w:t>… ÜNİVERSİTESİ</w:t>
      </w:r>
    </w:p>
    <w:p w14:paraId="5DF46091" w14:textId="77777777" w:rsidR="00052151" w:rsidRPr="006552E8" w:rsidRDefault="00D3649C">
      <w:pPr>
        <w:pStyle w:val="GvdeMetni"/>
        <w:spacing w:before="120"/>
        <w:ind w:left="829" w:right="830"/>
        <w:jc w:val="center"/>
      </w:pPr>
      <w:r w:rsidRPr="006552E8">
        <w:t>2020-2024 STRATEJİK PLANI</w:t>
      </w:r>
    </w:p>
    <w:p w14:paraId="032975F1" w14:textId="77777777" w:rsidR="00052151" w:rsidRPr="006552E8" w:rsidRDefault="00052151">
      <w:pPr>
        <w:pStyle w:val="GvdeMetni"/>
      </w:pPr>
    </w:p>
    <w:p w14:paraId="689E5B2A" w14:textId="77777777" w:rsidR="00052151" w:rsidRPr="006552E8" w:rsidRDefault="00052151">
      <w:pPr>
        <w:pStyle w:val="GvdeMetni"/>
      </w:pPr>
    </w:p>
    <w:p w14:paraId="1E1C5871" w14:textId="77777777" w:rsidR="00052151" w:rsidRPr="006552E8" w:rsidRDefault="00052151">
      <w:pPr>
        <w:pStyle w:val="GvdeMetni"/>
      </w:pPr>
    </w:p>
    <w:p w14:paraId="4079AD09" w14:textId="77777777" w:rsidR="00052151" w:rsidRPr="006552E8" w:rsidRDefault="00052151">
      <w:pPr>
        <w:pStyle w:val="GvdeMetni"/>
      </w:pPr>
    </w:p>
    <w:p w14:paraId="16EFFEC6" w14:textId="77777777" w:rsidR="00052151" w:rsidRPr="006552E8" w:rsidRDefault="00052151">
      <w:pPr>
        <w:pStyle w:val="GvdeMetni"/>
      </w:pPr>
    </w:p>
    <w:p w14:paraId="100DB6DE" w14:textId="77777777" w:rsidR="00052151" w:rsidRPr="006552E8" w:rsidRDefault="00052151">
      <w:pPr>
        <w:pStyle w:val="GvdeMetni"/>
      </w:pPr>
    </w:p>
    <w:p w14:paraId="792D1A51" w14:textId="77777777" w:rsidR="00052151" w:rsidRPr="006552E8" w:rsidRDefault="00052151">
      <w:pPr>
        <w:pStyle w:val="GvdeMetni"/>
      </w:pPr>
    </w:p>
    <w:p w14:paraId="5257940E" w14:textId="77777777" w:rsidR="00052151" w:rsidRPr="006552E8" w:rsidRDefault="00052151">
      <w:pPr>
        <w:pStyle w:val="GvdeMetni"/>
      </w:pPr>
    </w:p>
    <w:p w14:paraId="04D7B608" w14:textId="77777777" w:rsidR="00052151" w:rsidRPr="006552E8" w:rsidRDefault="00052151">
      <w:pPr>
        <w:pStyle w:val="GvdeMetni"/>
        <w:spacing w:before="11"/>
        <w:rPr>
          <w:sz w:val="20"/>
        </w:rPr>
      </w:pPr>
    </w:p>
    <w:p w14:paraId="626EF552" w14:textId="77777777" w:rsidR="00052151" w:rsidRPr="006552E8" w:rsidRDefault="00D3649C">
      <w:pPr>
        <w:pStyle w:val="GvdeMetni"/>
        <w:spacing w:before="1" w:line="338" w:lineRule="auto"/>
        <w:ind w:left="3559" w:right="3560"/>
        <w:jc w:val="center"/>
      </w:pPr>
      <w:r w:rsidRPr="006552E8">
        <w:t>Güncellenmiş Versiyon (2022)</w:t>
      </w:r>
    </w:p>
    <w:p w14:paraId="55C62F44" w14:textId="77777777" w:rsidR="00052151" w:rsidRPr="006552E8" w:rsidRDefault="00052151">
      <w:pPr>
        <w:pStyle w:val="GvdeMetni"/>
        <w:rPr>
          <w:sz w:val="20"/>
        </w:rPr>
      </w:pPr>
    </w:p>
    <w:p w14:paraId="2F1033CC" w14:textId="77777777" w:rsidR="00052151" w:rsidRPr="006552E8" w:rsidRDefault="00052151">
      <w:pPr>
        <w:pStyle w:val="GvdeMetni"/>
        <w:rPr>
          <w:sz w:val="20"/>
        </w:rPr>
      </w:pPr>
    </w:p>
    <w:p w14:paraId="1B9FE8C3" w14:textId="77777777" w:rsidR="00052151" w:rsidRPr="006552E8" w:rsidRDefault="00052151">
      <w:pPr>
        <w:pStyle w:val="GvdeMetni"/>
        <w:rPr>
          <w:sz w:val="20"/>
        </w:rPr>
      </w:pPr>
    </w:p>
    <w:p w14:paraId="60B13789" w14:textId="77777777" w:rsidR="00052151" w:rsidRPr="006552E8" w:rsidRDefault="00052151">
      <w:pPr>
        <w:pStyle w:val="GvdeMetni"/>
        <w:rPr>
          <w:sz w:val="20"/>
        </w:rPr>
      </w:pPr>
    </w:p>
    <w:p w14:paraId="09AC738A" w14:textId="77777777" w:rsidR="00052151" w:rsidRPr="006552E8" w:rsidRDefault="00052151">
      <w:pPr>
        <w:pStyle w:val="GvdeMetni"/>
        <w:rPr>
          <w:sz w:val="20"/>
        </w:rPr>
      </w:pPr>
    </w:p>
    <w:p w14:paraId="37D936C5" w14:textId="77777777" w:rsidR="00052151" w:rsidRPr="006552E8" w:rsidRDefault="00052151">
      <w:pPr>
        <w:pStyle w:val="GvdeMetni"/>
        <w:rPr>
          <w:sz w:val="20"/>
        </w:rPr>
      </w:pPr>
    </w:p>
    <w:p w14:paraId="231701E7" w14:textId="77777777" w:rsidR="00052151" w:rsidRPr="006552E8" w:rsidRDefault="00052151">
      <w:pPr>
        <w:pStyle w:val="GvdeMetni"/>
        <w:rPr>
          <w:sz w:val="20"/>
        </w:rPr>
      </w:pPr>
    </w:p>
    <w:p w14:paraId="44B0C8B2" w14:textId="77777777" w:rsidR="00052151" w:rsidRPr="006552E8" w:rsidRDefault="00052151">
      <w:pPr>
        <w:pStyle w:val="GvdeMetni"/>
        <w:rPr>
          <w:sz w:val="20"/>
        </w:rPr>
      </w:pPr>
    </w:p>
    <w:p w14:paraId="4D101CF8" w14:textId="77777777" w:rsidR="00052151" w:rsidRPr="006552E8" w:rsidRDefault="00052151">
      <w:pPr>
        <w:pStyle w:val="GvdeMetni"/>
        <w:rPr>
          <w:sz w:val="20"/>
        </w:rPr>
      </w:pPr>
    </w:p>
    <w:p w14:paraId="7E343ACB" w14:textId="77777777" w:rsidR="00052151" w:rsidRPr="006552E8" w:rsidRDefault="00052151">
      <w:pPr>
        <w:pStyle w:val="GvdeMetni"/>
        <w:rPr>
          <w:sz w:val="20"/>
        </w:rPr>
      </w:pPr>
    </w:p>
    <w:p w14:paraId="34C082BF" w14:textId="77777777" w:rsidR="00052151" w:rsidRPr="006552E8" w:rsidRDefault="00052151">
      <w:pPr>
        <w:pStyle w:val="GvdeMetni"/>
        <w:rPr>
          <w:sz w:val="20"/>
        </w:rPr>
      </w:pPr>
    </w:p>
    <w:p w14:paraId="58649CBF" w14:textId="77777777" w:rsidR="00052151" w:rsidRPr="006552E8" w:rsidRDefault="00052151">
      <w:pPr>
        <w:pStyle w:val="GvdeMetni"/>
        <w:rPr>
          <w:sz w:val="20"/>
        </w:rPr>
      </w:pPr>
    </w:p>
    <w:p w14:paraId="26DE308B" w14:textId="77777777" w:rsidR="00052151" w:rsidRPr="006552E8" w:rsidRDefault="00052151">
      <w:pPr>
        <w:pStyle w:val="GvdeMetni"/>
        <w:rPr>
          <w:sz w:val="20"/>
        </w:rPr>
      </w:pPr>
    </w:p>
    <w:p w14:paraId="34F90037" w14:textId="77777777" w:rsidR="00052151" w:rsidRPr="006552E8" w:rsidRDefault="00052151">
      <w:pPr>
        <w:pStyle w:val="GvdeMetni"/>
        <w:rPr>
          <w:sz w:val="20"/>
        </w:rPr>
      </w:pPr>
    </w:p>
    <w:p w14:paraId="4F8A0EE7" w14:textId="77777777" w:rsidR="00052151" w:rsidRPr="006552E8" w:rsidRDefault="00052151">
      <w:pPr>
        <w:pStyle w:val="GvdeMetni"/>
        <w:rPr>
          <w:sz w:val="20"/>
        </w:rPr>
      </w:pPr>
    </w:p>
    <w:p w14:paraId="7E6A9459" w14:textId="77777777" w:rsidR="00052151" w:rsidRPr="006552E8" w:rsidRDefault="00052151">
      <w:pPr>
        <w:pStyle w:val="GvdeMetni"/>
        <w:rPr>
          <w:sz w:val="20"/>
        </w:rPr>
      </w:pPr>
    </w:p>
    <w:p w14:paraId="59CA11C4" w14:textId="77777777" w:rsidR="00052151" w:rsidRPr="006552E8" w:rsidRDefault="00052151">
      <w:pPr>
        <w:pStyle w:val="GvdeMetni"/>
        <w:rPr>
          <w:sz w:val="20"/>
        </w:rPr>
      </w:pPr>
    </w:p>
    <w:p w14:paraId="38187AB9" w14:textId="77777777" w:rsidR="00052151" w:rsidRPr="006552E8" w:rsidRDefault="00052151">
      <w:pPr>
        <w:pStyle w:val="GvdeMetni"/>
        <w:rPr>
          <w:sz w:val="20"/>
        </w:rPr>
      </w:pPr>
    </w:p>
    <w:p w14:paraId="1E28E1FA" w14:textId="77777777" w:rsidR="00052151" w:rsidRPr="006552E8" w:rsidRDefault="00052151">
      <w:pPr>
        <w:pStyle w:val="GvdeMetni"/>
        <w:rPr>
          <w:sz w:val="20"/>
        </w:rPr>
      </w:pPr>
    </w:p>
    <w:p w14:paraId="2171F456" w14:textId="77777777" w:rsidR="00052151" w:rsidRPr="006552E8" w:rsidRDefault="00052151">
      <w:pPr>
        <w:pStyle w:val="GvdeMetni"/>
        <w:rPr>
          <w:sz w:val="20"/>
        </w:rPr>
      </w:pPr>
    </w:p>
    <w:p w14:paraId="2BB749C8" w14:textId="77777777" w:rsidR="00052151" w:rsidRPr="006552E8" w:rsidRDefault="00052151">
      <w:pPr>
        <w:pStyle w:val="GvdeMetni"/>
        <w:rPr>
          <w:sz w:val="20"/>
        </w:rPr>
      </w:pPr>
    </w:p>
    <w:p w14:paraId="31963C86" w14:textId="77777777" w:rsidR="00052151" w:rsidRPr="006552E8" w:rsidRDefault="00052151">
      <w:pPr>
        <w:pStyle w:val="GvdeMetni"/>
        <w:rPr>
          <w:sz w:val="20"/>
        </w:rPr>
      </w:pPr>
    </w:p>
    <w:p w14:paraId="6B9CA35D" w14:textId="77777777" w:rsidR="00052151" w:rsidRPr="006552E8" w:rsidRDefault="00052151">
      <w:pPr>
        <w:pStyle w:val="GvdeMetni"/>
        <w:rPr>
          <w:sz w:val="20"/>
        </w:rPr>
      </w:pPr>
    </w:p>
    <w:p w14:paraId="733419F2" w14:textId="77777777" w:rsidR="00052151" w:rsidRPr="006552E8" w:rsidRDefault="00052151">
      <w:pPr>
        <w:pStyle w:val="GvdeMetni"/>
        <w:rPr>
          <w:sz w:val="20"/>
        </w:rPr>
      </w:pPr>
    </w:p>
    <w:p w14:paraId="30D46029" w14:textId="77777777" w:rsidR="00052151" w:rsidRPr="006552E8" w:rsidRDefault="00052151">
      <w:pPr>
        <w:pStyle w:val="GvdeMetni"/>
        <w:rPr>
          <w:sz w:val="20"/>
        </w:rPr>
      </w:pPr>
    </w:p>
    <w:p w14:paraId="5E79D97D" w14:textId="77777777" w:rsidR="00052151" w:rsidRPr="006552E8" w:rsidRDefault="00052151">
      <w:pPr>
        <w:pStyle w:val="GvdeMetni"/>
        <w:rPr>
          <w:sz w:val="20"/>
        </w:rPr>
      </w:pPr>
    </w:p>
    <w:p w14:paraId="03996D07" w14:textId="77777777" w:rsidR="00052151" w:rsidRPr="006552E8" w:rsidRDefault="00052151">
      <w:pPr>
        <w:pStyle w:val="GvdeMetni"/>
        <w:rPr>
          <w:sz w:val="20"/>
        </w:rPr>
      </w:pPr>
    </w:p>
    <w:p w14:paraId="2FF84623" w14:textId="77777777" w:rsidR="00052151" w:rsidRPr="006552E8" w:rsidRDefault="00052151">
      <w:pPr>
        <w:pStyle w:val="GvdeMetni"/>
        <w:rPr>
          <w:sz w:val="20"/>
        </w:rPr>
      </w:pPr>
    </w:p>
    <w:p w14:paraId="62A78714" w14:textId="77777777" w:rsidR="00052151" w:rsidRPr="006552E8" w:rsidRDefault="00052151">
      <w:pPr>
        <w:pStyle w:val="GvdeMetni"/>
        <w:rPr>
          <w:sz w:val="20"/>
        </w:rPr>
      </w:pPr>
    </w:p>
    <w:p w14:paraId="4FF5E65A" w14:textId="77777777" w:rsidR="00052151" w:rsidRPr="006552E8" w:rsidRDefault="00052151">
      <w:pPr>
        <w:pStyle w:val="GvdeMetni"/>
        <w:rPr>
          <w:sz w:val="20"/>
        </w:rPr>
      </w:pPr>
    </w:p>
    <w:p w14:paraId="2792ED9A" w14:textId="77777777" w:rsidR="00052151" w:rsidRPr="006552E8" w:rsidRDefault="00052151">
      <w:pPr>
        <w:pStyle w:val="GvdeMetni"/>
        <w:rPr>
          <w:sz w:val="20"/>
        </w:rPr>
      </w:pPr>
    </w:p>
    <w:p w14:paraId="4AB1FDCB" w14:textId="77777777" w:rsidR="00052151" w:rsidRPr="006552E8" w:rsidRDefault="00BD5B54">
      <w:pPr>
        <w:pStyle w:val="GvdeMetni"/>
        <w:spacing w:before="3"/>
        <w:rPr>
          <w:sz w:val="29"/>
        </w:rPr>
      </w:pPr>
      <w:r w:rsidRPr="006552E8">
        <w:rPr>
          <w:noProof/>
          <w:lang w:eastAsia="tr-TR"/>
        </w:rPr>
        <mc:AlternateContent>
          <mc:Choice Requires="wpg">
            <w:drawing>
              <wp:anchor distT="0" distB="0" distL="0" distR="0" simplePos="0" relativeHeight="487853056" behindDoc="1" locked="0" layoutInCell="1" allowOverlap="1" wp14:anchorId="177A38A5" wp14:editId="46DBC258">
                <wp:simplePos x="0" y="0"/>
                <wp:positionH relativeFrom="page">
                  <wp:posOffset>881380</wp:posOffset>
                </wp:positionH>
                <wp:positionV relativeFrom="paragraph">
                  <wp:posOffset>251460</wp:posOffset>
                </wp:positionV>
                <wp:extent cx="5798185" cy="233680"/>
                <wp:effectExtent l="12700" t="0" r="0" b="0"/>
                <wp:wrapTopAndBottom/>
                <wp:docPr id="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33680"/>
                          <a:chOff x="1388" y="396"/>
                          <a:chExt cx="9131" cy="368"/>
                        </a:xfrm>
                      </wpg:grpSpPr>
                      <wps:wsp>
                        <wps:cNvPr id="44" name="Rectangle 35"/>
                        <wps:cNvSpPr>
                          <a:spLocks/>
                        </wps:cNvSpPr>
                        <wps:spPr bwMode="auto">
                          <a:xfrm>
                            <a:off x="1387" y="405"/>
                            <a:ext cx="9131" cy="358"/>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4"/>
                        <wps:cNvSpPr>
                          <a:spLocks/>
                        </wps:cNvSpPr>
                        <wps:spPr bwMode="auto">
                          <a:xfrm>
                            <a:off x="1387" y="396"/>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Text Box 33"/>
                        <wps:cNvSpPr txBox="1">
                          <a:spLocks/>
                        </wps:cNvSpPr>
                        <wps:spPr bwMode="auto">
                          <a:xfrm>
                            <a:off x="1387" y="405"/>
                            <a:ext cx="913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A462"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A38A5" id="Group 32" o:spid="_x0000_s1444" style="position:absolute;margin-left:69.4pt;margin-top:19.8pt;width:456.55pt;height:18.4pt;z-index:-15463424;mso-wrap-distance-left:0;mso-wrap-distance-right:0;mso-position-horizontal-relative:page;mso-position-vertical-relative:text" coordorigin="1388,396" coordsize="91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">
                <v:rect id="Rectangle 35" o:spid="_x0000_s1445" style="position:absolute;left:1387;top:405;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" fillcolor="#30849b" stroked="f">
                  <v:path arrowok="t"/>
                </v:rect>
                <v:rect id="Rectangle 34" o:spid="_x0000_s1446" style="position:absolute;left:1387;top:396;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" fillcolor="black" stroked="f">
                  <v:path arrowok="t"/>
                </v:rect>
                <v:shape id="Text Box 33" o:spid="_x0000_s1447" type="#_x0000_t202" style="position:absolute;left:1387;top:405;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" filled="f" stroked="f">
                  <v:path arrowok="t"/>
                  <v:textbox inset="0,0,0,0">
                    <w:txbxContent>
                      <w:p w14:paraId="5EB7A462"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120</w:t>
                        </w:r>
                      </w:p>
                    </w:txbxContent>
                  </v:textbox>
                </v:shape>
                <w10:wrap type="topAndBottom" anchorx="page"/>
              </v:group>
            </w:pict>
          </mc:Fallback>
        </mc:AlternateContent>
      </w:r>
    </w:p>
    <w:p w14:paraId="29622E36" w14:textId="77777777" w:rsidR="00052151" w:rsidRPr="006552E8" w:rsidRDefault="00052151">
      <w:pPr>
        <w:rPr>
          <w:sz w:val="29"/>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693A2D0"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77BB90D8" wp14:editId="71B0975E">
                <wp:extent cx="5798185" cy="140335"/>
                <wp:effectExtent l="0" t="0" r="0" b="0"/>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C013E"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77BB90D8" id="Text Box 31" o:spid="_x0000_s1448"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AOln310AgAA8wQAAA4AAAAAAAAA&#10;AAAAAAAALgIAAGRycy9lMm9Eb2MueG1sUEsBAi0AFAAGAAgAAAAhAPeJCQDcAAAABAEAAA8AAAAA&#10;AAAAAAAAAAAAzgQAAGRycy9kb3ducmV2LnhtbFBLBQYAAAAABAAEAPMAAADXBQAAAAA=&#10;" fillcolor="#30849b" stroked="f">
                <v:path arrowok="t"/>
                <v:textbox inset="0,0,0,0">
                  <w:txbxContent>
                    <w:p w14:paraId="5C3C013E"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58D9CD31" w14:textId="77777777" w:rsidR="00052151" w:rsidRPr="006552E8" w:rsidRDefault="00052151">
      <w:pPr>
        <w:pStyle w:val="GvdeMetni"/>
        <w:rPr>
          <w:sz w:val="20"/>
        </w:rPr>
      </w:pPr>
    </w:p>
    <w:p w14:paraId="36A1C384" w14:textId="77777777" w:rsidR="00052151" w:rsidRPr="006552E8" w:rsidRDefault="00052151">
      <w:pPr>
        <w:pStyle w:val="GvdeMetni"/>
        <w:spacing w:before="9"/>
        <w:rPr>
          <w:sz w:val="26"/>
        </w:rPr>
      </w:pPr>
    </w:p>
    <w:p w14:paraId="76D67C50" w14:textId="77777777" w:rsidR="00052151" w:rsidRPr="006552E8" w:rsidRDefault="00D3649C">
      <w:pPr>
        <w:tabs>
          <w:tab w:val="left" w:pos="856"/>
        </w:tabs>
        <w:spacing w:before="47"/>
        <w:ind w:left="136"/>
        <w:rPr>
          <w:b/>
          <w:sz w:val="26"/>
        </w:rPr>
      </w:pPr>
      <w:bookmarkStart w:id="106" w:name="_bookmark116"/>
      <w:bookmarkEnd w:id="106"/>
      <w:r w:rsidRPr="006552E8">
        <w:rPr>
          <w:b/>
          <w:color w:val="30849B"/>
          <w:sz w:val="26"/>
        </w:rPr>
        <w:t>İ.</w:t>
      </w:r>
      <w:r w:rsidRPr="006552E8">
        <w:rPr>
          <w:b/>
          <w:color w:val="30849B"/>
          <w:sz w:val="26"/>
        </w:rPr>
        <w:tab/>
        <w:t>Temel Performans Göstergeleri</w:t>
      </w:r>
      <w:r w:rsidRPr="006552E8">
        <w:rPr>
          <w:b/>
          <w:color w:val="30849B"/>
          <w:spacing w:val="-3"/>
          <w:sz w:val="26"/>
        </w:rPr>
        <w:t xml:space="preserve"> </w:t>
      </w:r>
      <w:r w:rsidRPr="006552E8">
        <w:rPr>
          <w:b/>
          <w:color w:val="30849B"/>
          <w:sz w:val="26"/>
        </w:rPr>
        <w:t>Şablonu</w:t>
      </w:r>
    </w:p>
    <w:p w14:paraId="1D6BEF58" w14:textId="77777777" w:rsidR="00052151" w:rsidRPr="006552E8" w:rsidRDefault="00052151">
      <w:pPr>
        <w:pStyle w:val="GvdeMetni"/>
        <w:spacing w:before="6"/>
        <w:rPr>
          <w:b/>
          <w:sz w:val="28"/>
        </w:rPr>
      </w:pPr>
    </w:p>
    <w:tbl>
      <w:tblPr>
        <w:tblStyle w:val="TableNormal"/>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2"/>
        <w:gridCol w:w="4535"/>
        <w:gridCol w:w="2125"/>
      </w:tblGrid>
      <w:tr w:rsidR="00052151" w:rsidRPr="006552E8" w14:paraId="4195BD5A" w14:textId="77777777">
        <w:trPr>
          <w:trHeight w:val="998"/>
        </w:trPr>
        <w:tc>
          <w:tcPr>
            <w:tcW w:w="2412" w:type="dxa"/>
            <w:shd w:val="clear" w:color="auto" w:fill="4AACC5"/>
          </w:tcPr>
          <w:p w14:paraId="50C9B432" w14:textId="77777777" w:rsidR="00052151" w:rsidRPr="006552E8" w:rsidRDefault="00D3649C">
            <w:pPr>
              <w:pStyle w:val="TableParagraph"/>
              <w:spacing w:before="59"/>
              <w:ind w:left="388" w:right="365" w:firstLine="180"/>
              <w:rPr>
                <w:b/>
                <w:sz w:val="24"/>
              </w:rPr>
            </w:pPr>
            <w:r w:rsidRPr="006552E8">
              <w:rPr>
                <w:b/>
                <w:color w:val="FFFFFF"/>
                <w:sz w:val="24"/>
              </w:rPr>
              <w:t>Plan Dönemi Başlangıç Değeri</w:t>
            </w:r>
          </w:p>
          <w:p w14:paraId="6512C8F7" w14:textId="77777777" w:rsidR="00052151" w:rsidRPr="006552E8" w:rsidRDefault="00D3649C">
            <w:pPr>
              <w:pStyle w:val="TableParagraph"/>
              <w:spacing w:line="293" w:lineRule="exact"/>
              <w:ind w:left="847"/>
              <w:rPr>
                <w:b/>
                <w:sz w:val="24"/>
              </w:rPr>
            </w:pPr>
            <w:r w:rsidRPr="006552E8">
              <w:rPr>
                <w:b/>
                <w:color w:val="FFFFFF"/>
                <w:sz w:val="24"/>
              </w:rPr>
              <w:t>(2017)</w:t>
            </w:r>
            <w:r w:rsidRPr="006552E8">
              <w:rPr>
                <w:b/>
                <w:color w:val="FFFFFF"/>
                <w:sz w:val="24"/>
                <w:vertAlign w:val="superscript"/>
              </w:rPr>
              <w:t>*</w:t>
            </w:r>
          </w:p>
        </w:tc>
        <w:tc>
          <w:tcPr>
            <w:tcW w:w="4535" w:type="dxa"/>
            <w:shd w:val="clear" w:color="auto" w:fill="4AACC5"/>
          </w:tcPr>
          <w:p w14:paraId="1CB48DAA" w14:textId="77777777" w:rsidR="00052151" w:rsidRPr="006552E8" w:rsidRDefault="00052151">
            <w:pPr>
              <w:pStyle w:val="TableParagraph"/>
              <w:spacing w:before="10"/>
              <w:rPr>
                <w:b/>
                <w:sz w:val="28"/>
              </w:rPr>
            </w:pPr>
          </w:p>
          <w:p w14:paraId="55AB75BE" w14:textId="77777777" w:rsidR="00052151" w:rsidRPr="006552E8" w:rsidRDefault="00D3649C">
            <w:pPr>
              <w:pStyle w:val="TableParagraph"/>
              <w:ind w:left="708"/>
              <w:rPr>
                <w:b/>
                <w:sz w:val="24"/>
              </w:rPr>
            </w:pPr>
            <w:r w:rsidRPr="006552E8">
              <w:rPr>
                <w:b/>
                <w:color w:val="FFFFFF"/>
                <w:sz w:val="24"/>
              </w:rPr>
              <w:t>Temel Performans Göstergeleri</w:t>
            </w:r>
          </w:p>
        </w:tc>
        <w:tc>
          <w:tcPr>
            <w:tcW w:w="2125" w:type="dxa"/>
            <w:shd w:val="clear" w:color="auto" w:fill="4AACC5"/>
          </w:tcPr>
          <w:p w14:paraId="2DD0E2B3" w14:textId="77777777" w:rsidR="00052151" w:rsidRPr="006552E8" w:rsidRDefault="00D3649C">
            <w:pPr>
              <w:pStyle w:val="TableParagraph"/>
              <w:spacing w:before="59"/>
              <w:ind w:left="126" w:right="130" w:hanging="2"/>
              <w:jc w:val="center"/>
              <w:rPr>
                <w:b/>
                <w:sz w:val="24"/>
              </w:rPr>
            </w:pPr>
            <w:r w:rsidRPr="006552E8">
              <w:rPr>
                <w:b/>
                <w:color w:val="FFFFFF"/>
                <w:sz w:val="24"/>
              </w:rPr>
              <w:t>Plan Dönemi Sonu Hedeflenen Değeri (2022)</w:t>
            </w:r>
          </w:p>
        </w:tc>
      </w:tr>
      <w:tr w:rsidR="00052151" w:rsidRPr="006552E8" w14:paraId="3F942414" w14:textId="77777777">
        <w:trPr>
          <w:trHeight w:val="364"/>
        </w:trPr>
        <w:tc>
          <w:tcPr>
            <w:tcW w:w="2412" w:type="dxa"/>
          </w:tcPr>
          <w:p w14:paraId="288DF4BF" w14:textId="77777777" w:rsidR="00052151" w:rsidRPr="006552E8" w:rsidRDefault="00D3649C">
            <w:pPr>
              <w:pStyle w:val="TableParagraph"/>
              <w:spacing w:before="61"/>
              <w:ind w:left="1032" w:right="1028"/>
              <w:jc w:val="center"/>
              <w:rPr>
                <w:sz w:val="20"/>
              </w:rPr>
            </w:pPr>
            <w:r w:rsidRPr="006552E8">
              <w:rPr>
                <w:sz w:val="20"/>
              </w:rPr>
              <w:t>2,5</w:t>
            </w:r>
          </w:p>
        </w:tc>
        <w:tc>
          <w:tcPr>
            <w:tcW w:w="4535" w:type="dxa"/>
          </w:tcPr>
          <w:p w14:paraId="68F30F10" w14:textId="77777777" w:rsidR="00052151" w:rsidRPr="006552E8" w:rsidRDefault="00D3649C">
            <w:pPr>
              <w:pStyle w:val="TableParagraph"/>
              <w:spacing w:before="61"/>
              <w:ind w:left="1865" w:right="1629"/>
              <w:jc w:val="center"/>
              <w:rPr>
                <w:sz w:val="20"/>
              </w:rPr>
            </w:pPr>
            <w:r w:rsidRPr="006552E8">
              <w:rPr>
                <w:sz w:val="20"/>
              </w:rPr>
              <w:t>… oranı</w:t>
            </w:r>
          </w:p>
        </w:tc>
        <w:tc>
          <w:tcPr>
            <w:tcW w:w="2125" w:type="dxa"/>
          </w:tcPr>
          <w:p w14:paraId="4F95C42F" w14:textId="77777777" w:rsidR="00052151" w:rsidRPr="006552E8" w:rsidRDefault="00D3649C">
            <w:pPr>
              <w:pStyle w:val="TableParagraph"/>
              <w:spacing w:before="61"/>
              <w:ind w:left="237"/>
              <w:jc w:val="center"/>
              <w:rPr>
                <w:sz w:val="20"/>
              </w:rPr>
            </w:pPr>
            <w:r w:rsidRPr="006552E8">
              <w:rPr>
                <w:w w:val="99"/>
                <w:sz w:val="20"/>
              </w:rPr>
              <w:t>4</w:t>
            </w:r>
          </w:p>
        </w:tc>
      </w:tr>
      <w:tr w:rsidR="00052151" w:rsidRPr="006552E8" w14:paraId="7C2025CA" w14:textId="77777777">
        <w:trPr>
          <w:trHeight w:val="364"/>
        </w:trPr>
        <w:tc>
          <w:tcPr>
            <w:tcW w:w="2412" w:type="dxa"/>
          </w:tcPr>
          <w:p w14:paraId="3138E769" w14:textId="77777777" w:rsidR="00052151" w:rsidRPr="006552E8" w:rsidRDefault="00D3649C">
            <w:pPr>
              <w:pStyle w:val="TableParagraph"/>
              <w:spacing w:before="61"/>
              <w:ind w:left="1032" w:right="1030"/>
              <w:jc w:val="center"/>
              <w:rPr>
                <w:sz w:val="20"/>
              </w:rPr>
            </w:pPr>
            <w:r w:rsidRPr="006552E8">
              <w:rPr>
                <w:sz w:val="20"/>
              </w:rPr>
              <w:t>120</w:t>
            </w:r>
          </w:p>
        </w:tc>
        <w:tc>
          <w:tcPr>
            <w:tcW w:w="4535" w:type="dxa"/>
          </w:tcPr>
          <w:p w14:paraId="6F12804F" w14:textId="77777777" w:rsidR="00052151" w:rsidRPr="006552E8" w:rsidRDefault="00D3649C">
            <w:pPr>
              <w:pStyle w:val="TableParagraph"/>
              <w:spacing w:before="61"/>
              <w:ind w:left="1865" w:right="1628"/>
              <w:jc w:val="center"/>
              <w:rPr>
                <w:sz w:val="20"/>
              </w:rPr>
            </w:pPr>
            <w:r w:rsidRPr="006552E8">
              <w:rPr>
                <w:sz w:val="20"/>
              </w:rPr>
              <w:t>… sayısı</w:t>
            </w:r>
          </w:p>
        </w:tc>
        <w:tc>
          <w:tcPr>
            <w:tcW w:w="2125" w:type="dxa"/>
          </w:tcPr>
          <w:p w14:paraId="33D13662" w14:textId="77777777" w:rsidR="00052151" w:rsidRPr="006552E8" w:rsidRDefault="00D3649C">
            <w:pPr>
              <w:pStyle w:val="TableParagraph"/>
              <w:spacing w:before="61"/>
              <w:ind w:left="1003" w:right="771"/>
              <w:jc w:val="center"/>
              <w:rPr>
                <w:sz w:val="20"/>
              </w:rPr>
            </w:pPr>
            <w:r w:rsidRPr="006552E8">
              <w:rPr>
                <w:sz w:val="20"/>
              </w:rPr>
              <w:t>145</w:t>
            </w:r>
          </w:p>
        </w:tc>
      </w:tr>
      <w:tr w:rsidR="00052151" w:rsidRPr="006552E8" w14:paraId="134356B5" w14:textId="77777777">
        <w:trPr>
          <w:trHeight w:val="364"/>
        </w:trPr>
        <w:tc>
          <w:tcPr>
            <w:tcW w:w="2412" w:type="dxa"/>
          </w:tcPr>
          <w:p w14:paraId="7856AE91" w14:textId="77777777" w:rsidR="00052151" w:rsidRPr="006552E8" w:rsidRDefault="00D3649C">
            <w:pPr>
              <w:pStyle w:val="TableParagraph"/>
              <w:spacing w:before="61"/>
              <w:ind w:left="1032" w:right="1030"/>
              <w:jc w:val="center"/>
              <w:rPr>
                <w:sz w:val="20"/>
              </w:rPr>
            </w:pPr>
            <w:r w:rsidRPr="006552E8">
              <w:rPr>
                <w:sz w:val="20"/>
              </w:rPr>
              <w:t>14</w:t>
            </w:r>
          </w:p>
        </w:tc>
        <w:tc>
          <w:tcPr>
            <w:tcW w:w="4535" w:type="dxa"/>
          </w:tcPr>
          <w:p w14:paraId="3073D801" w14:textId="77777777" w:rsidR="00052151" w:rsidRPr="006552E8" w:rsidRDefault="00D3649C">
            <w:pPr>
              <w:pStyle w:val="TableParagraph"/>
              <w:spacing w:before="61"/>
              <w:ind w:left="1865" w:right="1630"/>
              <w:jc w:val="center"/>
              <w:rPr>
                <w:sz w:val="20"/>
              </w:rPr>
            </w:pPr>
            <w:r w:rsidRPr="006552E8">
              <w:rPr>
                <w:sz w:val="20"/>
              </w:rPr>
              <w:t>… sıralaması</w:t>
            </w:r>
          </w:p>
        </w:tc>
        <w:tc>
          <w:tcPr>
            <w:tcW w:w="2125" w:type="dxa"/>
          </w:tcPr>
          <w:p w14:paraId="6732646B" w14:textId="77777777" w:rsidR="00052151" w:rsidRPr="006552E8" w:rsidRDefault="00D3649C">
            <w:pPr>
              <w:pStyle w:val="TableParagraph"/>
              <w:spacing w:before="61"/>
              <w:ind w:left="237"/>
              <w:jc w:val="center"/>
              <w:rPr>
                <w:sz w:val="20"/>
              </w:rPr>
            </w:pPr>
            <w:r w:rsidRPr="006552E8">
              <w:rPr>
                <w:w w:val="99"/>
                <w:sz w:val="20"/>
              </w:rPr>
              <w:t>8</w:t>
            </w:r>
          </w:p>
        </w:tc>
      </w:tr>
      <w:tr w:rsidR="00052151" w:rsidRPr="006552E8" w14:paraId="353E6DD9" w14:textId="77777777">
        <w:trPr>
          <w:trHeight w:val="362"/>
        </w:trPr>
        <w:tc>
          <w:tcPr>
            <w:tcW w:w="2412" w:type="dxa"/>
          </w:tcPr>
          <w:p w14:paraId="19621E92" w14:textId="77777777" w:rsidR="00052151" w:rsidRPr="006552E8" w:rsidRDefault="00D3649C">
            <w:pPr>
              <w:pStyle w:val="TableParagraph"/>
              <w:spacing w:before="61"/>
              <w:ind w:left="1032" w:right="1030"/>
              <w:jc w:val="center"/>
              <w:rPr>
                <w:b/>
                <w:sz w:val="20"/>
              </w:rPr>
            </w:pPr>
            <w:r w:rsidRPr="006552E8">
              <w:rPr>
                <w:b/>
                <w:sz w:val="20"/>
              </w:rPr>
              <w:t>..</w:t>
            </w:r>
          </w:p>
        </w:tc>
        <w:tc>
          <w:tcPr>
            <w:tcW w:w="4535" w:type="dxa"/>
          </w:tcPr>
          <w:p w14:paraId="643B7F15" w14:textId="77777777" w:rsidR="00052151" w:rsidRPr="006552E8" w:rsidRDefault="00D3649C">
            <w:pPr>
              <w:pStyle w:val="TableParagraph"/>
              <w:spacing w:before="61"/>
              <w:ind w:left="235"/>
              <w:jc w:val="center"/>
              <w:rPr>
                <w:sz w:val="20"/>
              </w:rPr>
            </w:pPr>
            <w:r w:rsidRPr="006552E8">
              <w:rPr>
                <w:w w:val="99"/>
                <w:sz w:val="20"/>
              </w:rPr>
              <w:t>…</w:t>
            </w:r>
          </w:p>
        </w:tc>
        <w:tc>
          <w:tcPr>
            <w:tcW w:w="2125" w:type="dxa"/>
          </w:tcPr>
          <w:p w14:paraId="598743BC" w14:textId="77777777" w:rsidR="00052151" w:rsidRPr="006552E8" w:rsidRDefault="00D3649C">
            <w:pPr>
              <w:pStyle w:val="TableParagraph"/>
              <w:spacing w:before="61"/>
              <w:ind w:left="1003" w:right="767"/>
              <w:jc w:val="center"/>
              <w:rPr>
                <w:sz w:val="20"/>
              </w:rPr>
            </w:pPr>
            <w:r w:rsidRPr="006552E8">
              <w:rPr>
                <w:sz w:val="20"/>
              </w:rPr>
              <w:t>..</w:t>
            </w:r>
          </w:p>
        </w:tc>
      </w:tr>
      <w:tr w:rsidR="00052151" w:rsidRPr="006552E8" w14:paraId="73B3088E" w14:textId="77777777">
        <w:trPr>
          <w:trHeight w:val="365"/>
        </w:trPr>
        <w:tc>
          <w:tcPr>
            <w:tcW w:w="2412" w:type="dxa"/>
          </w:tcPr>
          <w:p w14:paraId="3708DC8C" w14:textId="77777777" w:rsidR="00052151" w:rsidRPr="006552E8" w:rsidRDefault="00D3649C">
            <w:pPr>
              <w:pStyle w:val="TableParagraph"/>
              <w:spacing w:before="62"/>
              <w:ind w:left="1032" w:right="1030"/>
              <w:jc w:val="center"/>
              <w:rPr>
                <w:b/>
                <w:sz w:val="20"/>
              </w:rPr>
            </w:pPr>
            <w:r w:rsidRPr="006552E8">
              <w:rPr>
                <w:b/>
                <w:sz w:val="20"/>
              </w:rPr>
              <w:t>..</w:t>
            </w:r>
          </w:p>
        </w:tc>
        <w:tc>
          <w:tcPr>
            <w:tcW w:w="4535" w:type="dxa"/>
          </w:tcPr>
          <w:p w14:paraId="6A01C1F8" w14:textId="77777777" w:rsidR="00052151" w:rsidRPr="006552E8" w:rsidRDefault="00D3649C">
            <w:pPr>
              <w:pStyle w:val="TableParagraph"/>
              <w:spacing w:before="62"/>
              <w:ind w:left="235"/>
              <w:jc w:val="center"/>
              <w:rPr>
                <w:sz w:val="20"/>
              </w:rPr>
            </w:pPr>
            <w:r w:rsidRPr="006552E8">
              <w:rPr>
                <w:w w:val="99"/>
                <w:sz w:val="20"/>
              </w:rPr>
              <w:t>…</w:t>
            </w:r>
          </w:p>
        </w:tc>
        <w:tc>
          <w:tcPr>
            <w:tcW w:w="2125" w:type="dxa"/>
          </w:tcPr>
          <w:p w14:paraId="607B4280" w14:textId="77777777" w:rsidR="00052151" w:rsidRPr="006552E8" w:rsidRDefault="00D3649C">
            <w:pPr>
              <w:pStyle w:val="TableParagraph"/>
              <w:spacing w:before="62"/>
              <w:ind w:left="1003" w:right="767"/>
              <w:jc w:val="center"/>
              <w:rPr>
                <w:sz w:val="20"/>
              </w:rPr>
            </w:pPr>
            <w:r w:rsidRPr="006552E8">
              <w:rPr>
                <w:sz w:val="20"/>
              </w:rPr>
              <w:t>..</w:t>
            </w:r>
          </w:p>
        </w:tc>
      </w:tr>
      <w:tr w:rsidR="00052151" w:rsidRPr="006552E8" w14:paraId="4E36763E" w14:textId="77777777">
        <w:trPr>
          <w:trHeight w:val="364"/>
        </w:trPr>
        <w:tc>
          <w:tcPr>
            <w:tcW w:w="2412" w:type="dxa"/>
          </w:tcPr>
          <w:p w14:paraId="365C2A8B" w14:textId="77777777" w:rsidR="00052151" w:rsidRPr="006552E8" w:rsidRDefault="00052151">
            <w:pPr>
              <w:pStyle w:val="TableParagraph"/>
              <w:rPr>
                <w:sz w:val="20"/>
              </w:rPr>
            </w:pPr>
          </w:p>
        </w:tc>
        <w:tc>
          <w:tcPr>
            <w:tcW w:w="4535" w:type="dxa"/>
          </w:tcPr>
          <w:p w14:paraId="08D8F330" w14:textId="77777777" w:rsidR="00052151" w:rsidRPr="006552E8" w:rsidRDefault="00052151">
            <w:pPr>
              <w:pStyle w:val="TableParagraph"/>
              <w:rPr>
                <w:sz w:val="20"/>
              </w:rPr>
            </w:pPr>
          </w:p>
        </w:tc>
        <w:tc>
          <w:tcPr>
            <w:tcW w:w="2125" w:type="dxa"/>
          </w:tcPr>
          <w:p w14:paraId="05F62001" w14:textId="77777777" w:rsidR="00052151" w:rsidRPr="006552E8" w:rsidRDefault="00052151">
            <w:pPr>
              <w:pStyle w:val="TableParagraph"/>
              <w:rPr>
                <w:sz w:val="20"/>
              </w:rPr>
            </w:pPr>
          </w:p>
        </w:tc>
      </w:tr>
      <w:tr w:rsidR="00052151" w:rsidRPr="006552E8" w14:paraId="760AE683" w14:textId="77777777">
        <w:trPr>
          <w:trHeight w:val="364"/>
        </w:trPr>
        <w:tc>
          <w:tcPr>
            <w:tcW w:w="2412" w:type="dxa"/>
          </w:tcPr>
          <w:p w14:paraId="1A6304FD" w14:textId="77777777" w:rsidR="00052151" w:rsidRPr="006552E8" w:rsidRDefault="00052151">
            <w:pPr>
              <w:pStyle w:val="TableParagraph"/>
              <w:rPr>
                <w:sz w:val="20"/>
              </w:rPr>
            </w:pPr>
          </w:p>
        </w:tc>
        <w:tc>
          <w:tcPr>
            <w:tcW w:w="4535" w:type="dxa"/>
          </w:tcPr>
          <w:p w14:paraId="63C316EE" w14:textId="77777777" w:rsidR="00052151" w:rsidRPr="006552E8" w:rsidRDefault="00052151">
            <w:pPr>
              <w:pStyle w:val="TableParagraph"/>
              <w:rPr>
                <w:sz w:val="20"/>
              </w:rPr>
            </w:pPr>
          </w:p>
        </w:tc>
        <w:tc>
          <w:tcPr>
            <w:tcW w:w="2125" w:type="dxa"/>
          </w:tcPr>
          <w:p w14:paraId="4E538B11" w14:textId="77777777" w:rsidR="00052151" w:rsidRPr="006552E8" w:rsidRDefault="00052151">
            <w:pPr>
              <w:pStyle w:val="TableParagraph"/>
              <w:rPr>
                <w:sz w:val="20"/>
              </w:rPr>
            </w:pPr>
          </w:p>
        </w:tc>
      </w:tr>
      <w:tr w:rsidR="00052151" w:rsidRPr="006552E8" w14:paraId="44FB8A20" w14:textId="77777777">
        <w:trPr>
          <w:trHeight w:val="364"/>
        </w:trPr>
        <w:tc>
          <w:tcPr>
            <w:tcW w:w="2412" w:type="dxa"/>
          </w:tcPr>
          <w:p w14:paraId="1B3A198B" w14:textId="77777777" w:rsidR="00052151" w:rsidRPr="006552E8" w:rsidRDefault="00052151">
            <w:pPr>
              <w:pStyle w:val="TableParagraph"/>
              <w:rPr>
                <w:sz w:val="20"/>
              </w:rPr>
            </w:pPr>
          </w:p>
        </w:tc>
        <w:tc>
          <w:tcPr>
            <w:tcW w:w="4535" w:type="dxa"/>
          </w:tcPr>
          <w:p w14:paraId="1EF296FB" w14:textId="77777777" w:rsidR="00052151" w:rsidRPr="006552E8" w:rsidRDefault="00052151">
            <w:pPr>
              <w:pStyle w:val="TableParagraph"/>
              <w:rPr>
                <w:sz w:val="20"/>
              </w:rPr>
            </w:pPr>
          </w:p>
        </w:tc>
        <w:tc>
          <w:tcPr>
            <w:tcW w:w="2125" w:type="dxa"/>
          </w:tcPr>
          <w:p w14:paraId="5B96D879" w14:textId="77777777" w:rsidR="00052151" w:rsidRPr="006552E8" w:rsidRDefault="00052151">
            <w:pPr>
              <w:pStyle w:val="TableParagraph"/>
              <w:rPr>
                <w:sz w:val="20"/>
              </w:rPr>
            </w:pPr>
          </w:p>
        </w:tc>
      </w:tr>
      <w:tr w:rsidR="00052151" w:rsidRPr="006552E8" w14:paraId="53EFABAB" w14:textId="77777777">
        <w:trPr>
          <w:trHeight w:val="362"/>
        </w:trPr>
        <w:tc>
          <w:tcPr>
            <w:tcW w:w="2412" w:type="dxa"/>
          </w:tcPr>
          <w:p w14:paraId="00EEC43F" w14:textId="77777777" w:rsidR="00052151" w:rsidRPr="006552E8" w:rsidRDefault="00052151">
            <w:pPr>
              <w:pStyle w:val="TableParagraph"/>
              <w:rPr>
                <w:sz w:val="20"/>
              </w:rPr>
            </w:pPr>
          </w:p>
        </w:tc>
        <w:tc>
          <w:tcPr>
            <w:tcW w:w="4535" w:type="dxa"/>
          </w:tcPr>
          <w:p w14:paraId="62EB5776" w14:textId="77777777" w:rsidR="00052151" w:rsidRPr="006552E8" w:rsidRDefault="00052151">
            <w:pPr>
              <w:pStyle w:val="TableParagraph"/>
              <w:rPr>
                <w:sz w:val="20"/>
              </w:rPr>
            </w:pPr>
          </w:p>
        </w:tc>
        <w:tc>
          <w:tcPr>
            <w:tcW w:w="2125" w:type="dxa"/>
          </w:tcPr>
          <w:p w14:paraId="79873B02" w14:textId="77777777" w:rsidR="00052151" w:rsidRPr="006552E8" w:rsidRDefault="00052151">
            <w:pPr>
              <w:pStyle w:val="TableParagraph"/>
              <w:rPr>
                <w:sz w:val="20"/>
              </w:rPr>
            </w:pPr>
          </w:p>
        </w:tc>
      </w:tr>
      <w:tr w:rsidR="00052151" w:rsidRPr="006552E8" w14:paraId="48AB8F56" w14:textId="77777777">
        <w:trPr>
          <w:trHeight w:val="364"/>
        </w:trPr>
        <w:tc>
          <w:tcPr>
            <w:tcW w:w="2412" w:type="dxa"/>
          </w:tcPr>
          <w:p w14:paraId="2C99A759" w14:textId="77777777" w:rsidR="00052151" w:rsidRPr="006552E8" w:rsidRDefault="00052151">
            <w:pPr>
              <w:pStyle w:val="TableParagraph"/>
              <w:rPr>
                <w:sz w:val="20"/>
              </w:rPr>
            </w:pPr>
          </w:p>
        </w:tc>
        <w:tc>
          <w:tcPr>
            <w:tcW w:w="4535" w:type="dxa"/>
          </w:tcPr>
          <w:p w14:paraId="1DB5CE36" w14:textId="77777777" w:rsidR="00052151" w:rsidRPr="006552E8" w:rsidRDefault="00052151">
            <w:pPr>
              <w:pStyle w:val="TableParagraph"/>
              <w:rPr>
                <w:sz w:val="20"/>
              </w:rPr>
            </w:pPr>
          </w:p>
        </w:tc>
        <w:tc>
          <w:tcPr>
            <w:tcW w:w="2125" w:type="dxa"/>
          </w:tcPr>
          <w:p w14:paraId="62B4AF07" w14:textId="77777777" w:rsidR="00052151" w:rsidRPr="006552E8" w:rsidRDefault="00052151">
            <w:pPr>
              <w:pStyle w:val="TableParagraph"/>
              <w:rPr>
                <w:sz w:val="20"/>
              </w:rPr>
            </w:pPr>
          </w:p>
        </w:tc>
      </w:tr>
      <w:tr w:rsidR="00052151" w:rsidRPr="006552E8" w14:paraId="15851491" w14:textId="77777777">
        <w:trPr>
          <w:trHeight w:val="364"/>
        </w:trPr>
        <w:tc>
          <w:tcPr>
            <w:tcW w:w="2412" w:type="dxa"/>
          </w:tcPr>
          <w:p w14:paraId="78A6B061" w14:textId="77777777" w:rsidR="00052151" w:rsidRPr="006552E8" w:rsidRDefault="00052151">
            <w:pPr>
              <w:pStyle w:val="TableParagraph"/>
              <w:rPr>
                <w:sz w:val="20"/>
              </w:rPr>
            </w:pPr>
          </w:p>
        </w:tc>
        <w:tc>
          <w:tcPr>
            <w:tcW w:w="4535" w:type="dxa"/>
          </w:tcPr>
          <w:p w14:paraId="2DC966C9" w14:textId="77777777" w:rsidR="00052151" w:rsidRPr="006552E8" w:rsidRDefault="00052151">
            <w:pPr>
              <w:pStyle w:val="TableParagraph"/>
              <w:rPr>
                <w:sz w:val="20"/>
              </w:rPr>
            </w:pPr>
          </w:p>
        </w:tc>
        <w:tc>
          <w:tcPr>
            <w:tcW w:w="2125" w:type="dxa"/>
          </w:tcPr>
          <w:p w14:paraId="2278F614" w14:textId="77777777" w:rsidR="00052151" w:rsidRPr="006552E8" w:rsidRDefault="00052151">
            <w:pPr>
              <w:pStyle w:val="TableParagraph"/>
              <w:rPr>
                <w:sz w:val="20"/>
              </w:rPr>
            </w:pPr>
          </w:p>
        </w:tc>
      </w:tr>
    </w:tbl>
    <w:p w14:paraId="2D72B41A" w14:textId="77777777" w:rsidR="00052151" w:rsidRPr="006552E8" w:rsidRDefault="00D3649C">
      <w:pPr>
        <w:pStyle w:val="ListeParagraf"/>
        <w:numPr>
          <w:ilvl w:val="0"/>
          <w:numId w:val="73"/>
        </w:numPr>
        <w:tabs>
          <w:tab w:val="left" w:pos="247"/>
        </w:tabs>
        <w:spacing w:before="61"/>
        <w:ind w:left="246" w:hanging="111"/>
        <w:rPr>
          <w:sz w:val="20"/>
        </w:rPr>
      </w:pPr>
      <w:r w:rsidRPr="006552E8">
        <w:rPr>
          <w:sz w:val="20"/>
        </w:rPr>
        <w:t>2017 yılsonu</w:t>
      </w:r>
      <w:r w:rsidRPr="006552E8">
        <w:rPr>
          <w:spacing w:val="-2"/>
          <w:sz w:val="20"/>
        </w:rPr>
        <w:t xml:space="preserve"> </w:t>
      </w:r>
      <w:r w:rsidRPr="006552E8">
        <w:rPr>
          <w:sz w:val="20"/>
        </w:rPr>
        <w:t>değeridir.</w:t>
      </w:r>
    </w:p>
    <w:p w14:paraId="2474107B" w14:textId="77777777" w:rsidR="00052151" w:rsidRPr="006552E8" w:rsidRDefault="00D3649C">
      <w:pPr>
        <w:spacing w:before="1"/>
        <w:ind w:left="136"/>
        <w:rPr>
          <w:sz w:val="20"/>
        </w:rPr>
      </w:pPr>
      <w:r w:rsidRPr="006552E8">
        <w:rPr>
          <w:sz w:val="20"/>
        </w:rPr>
        <w:t>Not: Bu şablon 2018 - 2022 yıllarını içeren bir stratejik plan için örnek olarak hazırlanmıştır.</w:t>
      </w:r>
    </w:p>
    <w:p w14:paraId="13A8F9A8" w14:textId="77777777" w:rsidR="00052151" w:rsidRPr="006552E8" w:rsidRDefault="00052151">
      <w:pPr>
        <w:pStyle w:val="GvdeMetni"/>
        <w:rPr>
          <w:sz w:val="20"/>
        </w:rPr>
      </w:pPr>
    </w:p>
    <w:p w14:paraId="547E53A2" w14:textId="77777777" w:rsidR="00052151" w:rsidRPr="006552E8" w:rsidRDefault="00052151">
      <w:pPr>
        <w:pStyle w:val="GvdeMetni"/>
        <w:rPr>
          <w:sz w:val="20"/>
        </w:rPr>
      </w:pPr>
    </w:p>
    <w:p w14:paraId="0D5B5123" w14:textId="77777777" w:rsidR="00052151" w:rsidRPr="006552E8" w:rsidRDefault="00052151">
      <w:pPr>
        <w:pStyle w:val="GvdeMetni"/>
        <w:rPr>
          <w:sz w:val="20"/>
        </w:rPr>
      </w:pPr>
    </w:p>
    <w:p w14:paraId="034452AE" w14:textId="77777777" w:rsidR="00052151" w:rsidRPr="006552E8" w:rsidRDefault="00052151">
      <w:pPr>
        <w:pStyle w:val="GvdeMetni"/>
        <w:rPr>
          <w:sz w:val="20"/>
        </w:rPr>
      </w:pPr>
    </w:p>
    <w:p w14:paraId="6F24A211" w14:textId="77777777" w:rsidR="00052151" w:rsidRPr="006552E8" w:rsidRDefault="00052151">
      <w:pPr>
        <w:pStyle w:val="GvdeMetni"/>
        <w:rPr>
          <w:sz w:val="20"/>
        </w:rPr>
      </w:pPr>
    </w:p>
    <w:p w14:paraId="6B6A639B" w14:textId="77777777" w:rsidR="00052151" w:rsidRPr="006552E8" w:rsidRDefault="00052151">
      <w:pPr>
        <w:pStyle w:val="GvdeMetni"/>
        <w:rPr>
          <w:sz w:val="20"/>
        </w:rPr>
      </w:pPr>
    </w:p>
    <w:p w14:paraId="6B7C24C5" w14:textId="77777777" w:rsidR="00052151" w:rsidRPr="006552E8" w:rsidRDefault="00052151">
      <w:pPr>
        <w:pStyle w:val="GvdeMetni"/>
        <w:rPr>
          <w:sz w:val="20"/>
        </w:rPr>
      </w:pPr>
    </w:p>
    <w:p w14:paraId="149B9653" w14:textId="77777777" w:rsidR="00052151" w:rsidRPr="006552E8" w:rsidRDefault="00052151">
      <w:pPr>
        <w:pStyle w:val="GvdeMetni"/>
        <w:rPr>
          <w:sz w:val="20"/>
        </w:rPr>
      </w:pPr>
    </w:p>
    <w:p w14:paraId="2FE2B243" w14:textId="77777777" w:rsidR="00052151" w:rsidRPr="006552E8" w:rsidRDefault="00052151">
      <w:pPr>
        <w:pStyle w:val="GvdeMetni"/>
        <w:rPr>
          <w:sz w:val="20"/>
        </w:rPr>
      </w:pPr>
    </w:p>
    <w:p w14:paraId="26DD9274" w14:textId="77777777" w:rsidR="00052151" w:rsidRPr="006552E8" w:rsidRDefault="00052151">
      <w:pPr>
        <w:pStyle w:val="GvdeMetni"/>
        <w:rPr>
          <w:sz w:val="20"/>
        </w:rPr>
      </w:pPr>
    </w:p>
    <w:p w14:paraId="1D482503" w14:textId="77777777" w:rsidR="00052151" w:rsidRPr="006552E8" w:rsidRDefault="00052151">
      <w:pPr>
        <w:pStyle w:val="GvdeMetni"/>
        <w:rPr>
          <w:sz w:val="20"/>
        </w:rPr>
      </w:pPr>
    </w:p>
    <w:p w14:paraId="73C0B8C2" w14:textId="77777777" w:rsidR="00052151" w:rsidRPr="006552E8" w:rsidRDefault="00052151">
      <w:pPr>
        <w:pStyle w:val="GvdeMetni"/>
        <w:rPr>
          <w:sz w:val="20"/>
        </w:rPr>
      </w:pPr>
    </w:p>
    <w:p w14:paraId="437CCE0E" w14:textId="77777777" w:rsidR="00052151" w:rsidRPr="006552E8" w:rsidRDefault="00052151">
      <w:pPr>
        <w:pStyle w:val="GvdeMetni"/>
        <w:rPr>
          <w:sz w:val="20"/>
        </w:rPr>
      </w:pPr>
    </w:p>
    <w:p w14:paraId="25F9D85D" w14:textId="77777777" w:rsidR="00052151" w:rsidRPr="006552E8" w:rsidRDefault="00052151">
      <w:pPr>
        <w:pStyle w:val="GvdeMetni"/>
        <w:rPr>
          <w:sz w:val="20"/>
        </w:rPr>
      </w:pPr>
    </w:p>
    <w:p w14:paraId="7CEE2320" w14:textId="77777777" w:rsidR="00052151" w:rsidRPr="006552E8" w:rsidRDefault="00052151">
      <w:pPr>
        <w:pStyle w:val="GvdeMetni"/>
        <w:rPr>
          <w:sz w:val="20"/>
        </w:rPr>
      </w:pPr>
    </w:p>
    <w:p w14:paraId="56C67D6E" w14:textId="77777777" w:rsidR="00052151" w:rsidRPr="006552E8" w:rsidRDefault="00052151">
      <w:pPr>
        <w:pStyle w:val="GvdeMetni"/>
        <w:rPr>
          <w:sz w:val="20"/>
        </w:rPr>
      </w:pPr>
    </w:p>
    <w:p w14:paraId="17C6DA14" w14:textId="77777777" w:rsidR="00052151" w:rsidRPr="006552E8" w:rsidRDefault="00052151">
      <w:pPr>
        <w:pStyle w:val="GvdeMetni"/>
        <w:rPr>
          <w:sz w:val="20"/>
        </w:rPr>
      </w:pPr>
    </w:p>
    <w:p w14:paraId="42A8E112" w14:textId="77777777" w:rsidR="00052151" w:rsidRPr="006552E8" w:rsidRDefault="00052151">
      <w:pPr>
        <w:pStyle w:val="GvdeMetni"/>
        <w:rPr>
          <w:sz w:val="20"/>
        </w:rPr>
      </w:pPr>
    </w:p>
    <w:p w14:paraId="63CF4508" w14:textId="77777777" w:rsidR="00052151" w:rsidRPr="006552E8" w:rsidRDefault="00052151">
      <w:pPr>
        <w:pStyle w:val="GvdeMetni"/>
        <w:rPr>
          <w:sz w:val="20"/>
        </w:rPr>
      </w:pPr>
    </w:p>
    <w:p w14:paraId="2198276A" w14:textId="77777777" w:rsidR="00052151" w:rsidRPr="006552E8" w:rsidRDefault="00052151">
      <w:pPr>
        <w:pStyle w:val="GvdeMetni"/>
        <w:rPr>
          <w:sz w:val="20"/>
        </w:rPr>
      </w:pPr>
    </w:p>
    <w:p w14:paraId="652CC960" w14:textId="77777777" w:rsidR="00052151" w:rsidRPr="006552E8" w:rsidRDefault="00052151">
      <w:pPr>
        <w:pStyle w:val="GvdeMetni"/>
        <w:rPr>
          <w:sz w:val="20"/>
        </w:rPr>
      </w:pPr>
    </w:p>
    <w:p w14:paraId="023646BD" w14:textId="77777777" w:rsidR="00052151" w:rsidRPr="006552E8" w:rsidRDefault="00052151">
      <w:pPr>
        <w:pStyle w:val="GvdeMetni"/>
        <w:rPr>
          <w:sz w:val="20"/>
        </w:rPr>
      </w:pPr>
    </w:p>
    <w:p w14:paraId="7744727C" w14:textId="77777777" w:rsidR="00052151" w:rsidRPr="006552E8" w:rsidRDefault="00052151">
      <w:pPr>
        <w:pStyle w:val="GvdeMetni"/>
        <w:rPr>
          <w:sz w:val="20"/>
        </w:rPr>
      </w:pPr>
    </w:p>
    <w:p w14:paraId="17E8F73D" w14:textId="77777777" w:rsidR="00052151" w:rsidRPr="006552E8" w:rsidRDefault="00052151">
      <w:pPr>
        <w:pStyle w:val="GvdeMetni"/>
        <w:rPr>
          <w:sz w:val="20"/>
        </w:rPr>
      </w:pPr>
    </w:p>
    <w:p w14:paraId="5F6190D6" w14:textId="77777777" w:rsidR="00052151" w:rsidRPr="006552E8" w:rsidRDefault="00052151">
      <w:pPr>
        <w:pStyle w:val="GvdeMetni"/>
        <w:rPr>
          <w:sz w:val="20"/>
        </w:rPr>
      </w:pPr>
    </w:p>
    <w:p w14:paraId="3CFE4BFE" w14:textId="77777777" w:rsidR="00052151" w:rsidRPr="006552E8" w:rsidRDefault="00052151">
      <w:pPr>
        <w:pStyle w:val="GvdeMetni"/>
        <w:rPr>
          <w:sz w:val="20"/>
        </w:rPr>
      </w:pPr>
    </w:p>
    <w:p w14:paraId="02B6187C" w14:textId="77777777" w:rsidR="00052151" w:rsidRPr="006552E8" w:rsidRDefault="00052151">
      <w:pPr>
        <w:pStyle w:val="GvdeMetni"/>
        <w:rPr>
          <w:sz w:val="20"/>
        </w:rPr>
      </w:pPr>
    </w:p>
    <w:p w14:paraId="1ED5EBEB" w14:textId="77777777" w:rsidR="00052151" w:rsidRPr="006552E8" w:rsidRDefault="00052151">
      <w:pPr>
        <w:pStyle w:val="GvdeMetni"/>
        <w:rPr>
          <w:sz w:val="20"/>
        </w:rPr>
      </w:pPr>
    </w:p>
    <w:p w14:paraId="0FC869EC" w14:textId="77777777" w:rsidR="00052151" w:rsidRPr="006552E8" w:rsidRDefault="00052151">
      <w:pPr>
        <w:pStyle w:val="GvdeMetni"/>
        <w:rPr>
          <w:sz w:val="20"/>
        </w:rPr>
      </w:pPr>
    </w:p>
    <w:p w14:paraId="16943B29" w14:textId="77777777" w:rsidR="00052151" w:rsidRPr="006552E8" w:rsidRDefault="00052151">
      <w:pPr>
        <w:pStyle w:val="GvdeMetni"/>
        <w:rPr>
          <w:sz w:val="20"/>
        </w:rPr>
      </w:pPr>
    </w:p>
    <w:p w14:paraId="4FAE3EC1" w14:textId="77777777" w:rsidR="00052151" w:rsidRPr="006552E8" w:rsidRDefault="00052151">
      <w:pPr>
        <w:pStyle w:val="GvdeMetni"/>
        <w:rPr>
          <w:sz w:val="20"/>
        </w:rPr>
      </w:pPr>
    </w:p>
    <w:p w14:paraId="6AAA480E" w14:textId="77777777" w:rsidR="00052151" w:rsidRPr="006552E8" w:rsidRDefault="00BD5B54">
      <w:pPr>
        <w:pStyle w:val="GvdeMetni"/>
        <w:spacing w:before="7"/>
        <w:rPr>
          <w:sz w:val="27"/>
        </w:rPr>
      </w:pPr>
      <w:r w:rsidRPr="006552E8">
        <w:rPr>
          <w:noProof/>
          <w:lang w:eastAsia="tr-TR"/>
        </w:rPr>
        <w:lastRenderedPageBreak/>
        <mc:AlternateContent>
          <mc:Choice Requires="wpg">
            <w:drawing>
              <wp:anchor distT="0" distB="0" distL="0" distR="0" simplePos="0" relativeHeight="487854592" behindDoc="1" locked="0" layoutInCell="1" allowOverlap="1" wp14:anchorId="1EABD661" wp14:editId="414C0A00">
                <wp:simplePos x="0" y="0"/>
                <wp:positionH relativeFrom="page">
                  <wp:posOffset>881380</wp:posOffset>
                </wp:positionH>
                <wp:positionV relativeFrom="paragraph">
                  <wp:posOffset>238760</wp:posOffset>
                </wp:positionV>
                <wp:extent cx="5798185" cy="233680"/>
                <wp:effectExtent l="12700" t="0" r="0" b="0"/>
                <wp:wrapTopAndBottom/>
                <wp:docPr id="3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33680"/>
                          <a:chOff x="1388" y="376"/>
                          <a:chExt cx="9131" cy="368"/>
                        </a:xfrm>
                      </wpg:grpSpPr>
                      <wps:wsp>
                        <wps:cNvPr id="39" name="Rectangle 30"/>
                        <wps:cNvSpPr>
                          <a:spLocks/>
                        </wps:cNvSpPr>
                        <wps:spPr bwMode="auto">
                          <a:xfrm>
                            <a:off x="1387" y="385"/>
                            <a:ext cx="9131" cy="358"/>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9"/>
                        <wps:cNvSpPr>
                          <a:spLocks/>
                        </wps:cNvSpPr>
                        <wps:spPr bwMode="auto">
                          <a:xfrm>
                            <a:off x="1387" y="376"/>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Text Box 28"/>
                        <wps:cNvSpPr txBox="1">
                          <a:spLocks/>
                        </wps:cNvSpPr>
                        <wps:spPr bwMode="auto">
                          <a:xfrm>
                            <a:off x="1387" y="385"/>
                            <a:ext cx="913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12646"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BD661" id="Group 27" o:spid="_x0000_s1449" style="position:absolute;margin-left:69.4pt;margin-top:18.8pt;width:456.55pt;height:18.4pt;z-index:-15461888;mso-wrap-distance-left:0;mso-wrap-distance-right:0;mso-position-horizontal-relative:page;mso-position-vertical-relative:text" coordorigin="1388,376" coordsize="91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">
                <v:rect id="Rectangle 30" o:spid="_x0000_s1450" style="position:absolute;left:1387;top:385;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" fillcolor="#30849b" stroked="f">
                  <v:path arrowok="t"/>
                </v:rect>
                <v:rect id="Rectangle 29" o:spid="_x0000_s1451" style="position:absolute;left:1387;top:376;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" fillcolor="black" stroked="f">
                  <v:path arrowok="t"/>
                </v:rect>
                <v:shape id="Text Box 28" o:spid="_x0000_s1452" type="#_x0000_t202" style="position:absolute;left:1387;top:385;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" filled="f" stroked="f">
                  <v:path arrowok="t"/>
                  <v:textbox inset="0,0,0,0">
                    <w:txbxContent>
                      <w:p w14:paraId="34712646"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121</w:t>
                        </w:r>
                      </w:p>
                    </w:txbxContent>
                  </v:textbox>
                </v:shape>
                <w10:wrap type="topAndBottom" anchorx="page"/>
              </v:group>
            </w:pict>
          </mc:Fallback>
        </mc:AlternateContent>
      </w:r>
    </w:p>
    <w:p w14:paraId="219B280A" w14:textId="77777777" w:rsidR="00052151" w:rsidRPr="006552E8" w:rsidRDefault="00052151">
      <w:pPr>
        <w:rPr>
          <w:sz w:val="27"/>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85BD123"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1D2875C6" wp14:editId="343AE341">
                <wp:extent cx="5798185" cy="140335"/>
                <wp:effectExtent l="0" t="0" r="0" b="0"/>
                <wp:docPr id="3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E0055"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1D2875C6" id="Text Box 26" o:spid="_x0000_s1453"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" fillcolor="#30849b" stroked="f">
                <v:path arrowok="t"/>
                <v:textbox inset="0,0,0,0">
                  <w:txbxContent>
                    <w:p w14:paraId="78CE0055"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55730CD2" w14:textId="77777777" w:rsidR="00052151" w:rsidRPr="006552E8" w:rsidRDefault="00052151">
      <w:pPr>
        <w:pStyle w:val="GvdeMetni"/>
        <w:rPr>
          <w:sz w:val="20"/>
        </w:rPr>
      </w:pPr>
    </w:p>
    <w:p w14:paraId="39BFBDB7" w14:textId="77777777" w:rsidR="00052151" w:rsidRPr="006552E8" w:rsidRDefault="00052151">
      <w:pPr>
        <w:pStyle w:val="GvdeMetni"/>
        <w:spacing w:before="9"/>
        <w:rPr>
          <w:sz w:val="26"/>
        </w:rPr>
      </w:pPr>
    </w:p>
    <w:p w14:paraId="0BDDDEC4" w14:textId="77777777" w:rsidR="00052151" w:rsidRPr="006552E8" w:rsidRDefault="00D3649C">
      <w:pPr>
        <w:pStyle w:val="ListeParagraf"/>
        <w:numPr>
          <w:ilvl w:val="0"/>
          <w:numId w:val="1"/>
        </w:numPr>
        <w:tabs>
          <w:tab w:val="left" w:pos="856"/>
          <w:tab w:val="left" w:pos="857"/>
        </w:tabs>
        <w:spacing w:before="47"/>
        <w:ind w:hanging="721"/>
        <w:rPr>
          <w:b/>
          <w:color w:val="FF0000"/>
          <w:sz w:val="26"/>
        </w:rPr>
      </w:pPr>
      <w:bookmarkStart w:id="107" w:name="_bookmark117"/>
      <w:bookmarkEnd w:id="107"/>
      <w:r w:rsidRPr="006552E8">
        <w:rPr>
          <w:b/>
          <w:color w:val="FF0000"/>
          <w:sz w:val="26"/>
        </w:rPr>
        <w:t>Kontrol</w:t>
      </w:r>
      <w:r w:rsidRPr="006552E8">
        <w:rPr>
          <w:b/>
          <w:color w:val="FF0000"/>
          <w:spacing w:val="-2"/>
          <w:sz w:val="26"/>
        </w:rPr>
        <w:t xml:space="preserve"> </w:t>
      </w:r>
      <w:r w:rsidRPr="006552E8">
        <w:rPr>
          <w:b/>
          <w:color w:val="FF0000"/>
          <w:sz w:val="26"/>
        </w:rPr>
        <w:t>Listesi</w:t>
      </w:r>
    </w:p>
    <w:p w14:paraId="59B7AB0A" w14:textId="77777777" w:rsidR="00052151" w:rsidRPr="006552E8" w:rsidRDefault="00052151">
      <w:pPr>
        <w:pStyle w:val="GvdeMetni"/>
        <w:rPr>
          <w:b/>
          <w:sz w:val="1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963"/>
        <w:gridCol w:w="658"/>
        <w:gridCol w:w="757"/>
        <w:gridCol w:w="1155"/>
      </w:tblGrid>
      <w:tr w:rsidR="00052151" w:rsidRPr="006552E8" w14:paraId="01E88F03" w14:textId="77777777">
        <w:trPr>
          <w:trHeight w:val="431"/>
        </w:trPr>
        <w:tc>
          <w:tcPr>
            <w:tcW w:w="6496" w:type="dxa"/>
            <w:gridSpan w:val="2"/>
            <w:shd w:val="clear" w:color="auto" w:fill="4AACC5"/>
          </w:tcPr>
          <w:p w14:paraId="7629946B" w14:textId="77777777" w:rsidR="00052151" w:rsidRPr="006552E8" w:rsidRDefault="00D3649C">
            <w:pPr>
              <w:pStyle w:val="TableParagraph"/>
              <w:spacing w:before="69"/>
              <w:ind w:left="2438" w:right="2429"/>
              <w:jc w:val="center"/>
              <w:rPr>
                <w:b/>
                <w:sz w:val="24"/>
              </w:rPr>
            </w:pPr>
            <w:r w:rsidRPr="006552E8">
              <w:rPr>
                <w:b/>
                <w:color w:val="FFFFFF"/>
                <w:sz w:val="24"/>
              </w:rPr>
              <w:t>Kontrol Soruları</w:t>
            </w:r>
          </w:p>
        </w:tc>
        <w:tc>
          <w:tcPr>
            <w:tcW w:w="658" w:type="dxa"/>
            <w:shd w:val="clear" w:color="auto" w:fill="4AACC5"/>
          </w:tcPr>
          <w:p w14:paraId="342FBB64" w14:textId="77777777" w:rsidR="00052151" w:rsidRPr="006552E8" w:rsidRDefault="00D3649C">
            <w:pPr>
              <w:pStyle w:val="TableParagraph"/>
              <w:spacing w:before="69"/>
              <w:ind w:left="111"/>
              <w:rPr>
                <w:b/>
                <w:sz w:val="24"/>
              </w:rPr>
            </w:pPr>
            <w:r w:rsidRPr="006552E8">
              <w:rPr>
                <w:b/>
                <w:color w:val="FFFFFF"/>
                <w:sz w:val="24"/>
              </w:rPr>
              <w:t>Evet</w:t>
            </w:r>
          </w:p>
        </w:tc>
        <w:tc>
          <w:tcPr>
            <w:tcW w:w="757" w:type="dxa"/>
            <w:shd w:val="clear" w:color="auto" w:fill="4AACC5"/>
          </w:tcPr>
          <w:p w14:paraId="2634C22C" w14:textId="77777777" w:rsidR="00052151" w:rsidRPr="006552E8" w:rsidRDefault="00D3649C">
            <w:pPr>
              <w:pStyle w:val="TableParagraph"/>
              <w:spacing w:before="69"/>
              <w:ind w:left="113"/>
              <w:rPr>
                <w:b/>
                <w:sz w:val="24"/>
              </w:rPr>
            </w:pPr>
            <w:r w:rsidRPr="006552E8">
              <w:rPr>
                <w:b/>
                <w:color w:val="FFFFFF"/>
                <w:sz w:val="24"/>
              </w:rPr>
              <w:t>Hayır</w:t>
            </w:r>
          </w:p>
        </w:tc>
        <w:tc>
          <w:tcPr>
            <w:tcW w:w="1155" w:type="dxa"/>
            <w:shd w:val="clear" w:color="auto" w:fill="4AACC5"/>
          </w:tcPr>
          <w:p w14:paraId="5109D977" w14:textId="77777777" w:rsidR="00052151" w:rsidRPr="006552E8" w:rsidRDefault="00D3649C">
            <w:pPr>
              <w:pStyle w:val="TableParagraph"/>
              <w:spacing w:before="69"/>
              <w:ind w:left="120"/>
              <w:rPr>
                <w:b/>
                <w:sz w:val="24"/>
              </w:rPr>
            </w:pPr>
            <w:r w:rsidRPr="006552E8">
              <w:rPr>
                <w:b/>
                <w:color w:val="FFFFFF"/>
                <w:sz w:val="24"/>
              </w:rPr>
              <w:t>Açıklama</w:t>
            </w:r>
          </w:p>
        </w:tc>
      </w:tr>
      <w:tr w:rsidR="00052151" w:rsidRPr="006552E8" w14:paraId="467BED0C" w14:textId="77777777">
        <w:trPr>
          <w:trHeight w:val="412"/>
        </w:trPr>
        <w:tc>
          <w:tcPr>
            <w:tcW w:w="9066" w:type="dxa"/>
            <w:gridSpan w:val="5"/>
          </w:tcPr>
          <w:p w14:paraId="51C32554" w14:textId="77777777" w:rsidR="00052151" w:rsidRPr="006552E8" w:rsidRDefault="00D3649C">
            <w:pPr>
              <w:pStyle w:val="TableParagraph"/>
              <w:spacing w:before="59"/>
              <w:ind w:left="107"/>
              <w:rPr>
                <w:b/>
                <w:sz w:val="24"/>
              </w:rPr>
            </w:pPr>
            <w:r w:rsidRPr="006552E8">
              <w:rPr>
                <w:b/>
                <w:sz w:val="24"/>
              </w:rPr>
              <w:t>Stratejik Plan Hazırlık Süreci</w:t>
            </w:r>
          </w:p>
        </w:tc>
      </w:tr>
      <w:tr w:rsidR="00052151" w:rsidRPr="006552E8" w14:paraId="20944E82" w14:textId="77777777">
        <w:trPr>
          <w:trHeight w:val="414"/>
        </w:trPr>
        <w:tc>
          <w:tcPr>
            <w:tcW w:w="533" w:type="dxa"/>
          </w:tcPr>
          <w:p w14:paraId="1B41B490" w14:textId="77777777" w:rsidR="00052151" w:rsidRPr="006552E8" w:rsidRDefault="00D3649C">
            <w:pPr>
              <w:pStyle w:val="TableParagraph"/>
              <w:spacing w:before="61"/>
              <w:ind w:left="107"/>
              <w:rPr>
                <w:sz w:val="24"/>
              </w:rPr>
            </w:pPr>
            <w:r w:rsidRPr="006552E8">
              <w:rPr>
                <w:sz w:val="24"/>
              </w:rPr>
              <w:t>1</w:t>
            </w:r>
          </w:p>
        </w:tc>
        <w:tc>
          <w:tcPr>
            <w:tcW w:w="5963" w:type="dxa"/>
          </w:tcPr>
          <w:p w14:paraId="42B8AB90" w14:textId="77777777" w:rsidR="00052151" w:rsidRPr="006552E8" w:rsidRDefault="00D3649C">
            <w:pPr>
              <w:pStyle w:val="TableParagraph"/>
              <w:spacing w:before="59"/>
              <w:ind w:left="107"/>
              <w:rPr>
                <w:sz w:val="24"/>
              </w:rPr>
            </w:pPr>
            <w:r w:rsidRPr="006552E8">
              <w:rPr>
                <w:sz w:val="24"/>
              </w:rPr>
              <w:t>Stratejik Plan Genelgesi yayımlandı mı?</w:t>
            </w:r>
          </w:p>
        </w:tc>
        <w:tc>
          <w:tcPr>
            <w:tcW w:w="658" w:type="dxa"/>
          </w:tcPr>
          <w:p w14:paraId="419A9671" w14:textId="73D42299" w:rsidR="00052151" w:rsidRPr="006552E8" w:rsidRDefault="00E37028" w:rsidP="000D23C1">
            <w:pPr>
              <w:pStyle w:val="TableParagraph"/>
              <w:jc w:val="center"/>
            </w:pPr>
            <w:r w:rsidRPr="006552E8">
              <w:rPr>
                <w:rFonts w:cs="Arial"/>
              </w:rPr>
              <w:t>√</w:t>
            </w:r>
          </w:p>
        </w:tc>
        <w:tc>
          <w:tcPr>
            <w:tcW w:w="757" w:type="dxa"/>
          </w:tcPr>
          <w:p w14:paraId="628A52CD" w14:textId="35F55F76" w:rsidR="00052151" w:rsidRPr="006552E8" w:rsidRDefault="00052151" w:rsidP="000D23C1">
            <w:pPr>
              <w:pStyle w:val="TableParagraph"/>
              <w:jc w:val="center"/>
            </w:pPr>
          </w:p>
        </w:tc>
        <w:tc>
          <w:tcPr>
            <w:tcW w:w="1155" w:type="dxa"/>
          </w:tcPr>
          <w:p w14:paraId="6F9775EF" w14:textId="77777777" w:rsidR="00052151" w:rsidRPr="006552E8" w:rsidRDefault="00052151">
            <w:pPr>
              <w:pStyle w:val="TableParagraph"/>
            </w:pPr>
          </w:p>
        </w:tc>
      </w:tr>
      <w:tr w:rsidR="00052151" w:rsidRPr="006552E8" w14:paraId="7FD38C5E" w14:textId="77777777">
        <w:trPr>
          <w:trHeight w:val="664"/>
        </w:trPr>
        <w:tc>
          <w:tcPr>
            <w:tcW w:w="533" w:type="dxa"/>
          </w:tcPr>
          <w:p w14:paraId="74948E4A" w14:textId="77777777" w:rsidR="00052151" w:rsidRPr="006552E8" w:rsidRDefault="00D3649C">
            <w:pPr>
              <w:pStyle w:val="TableParagraph"/>
              <w:spacing w:before="186"/>
              <w:ind w:left="107"/>
              <w:rPr>
                <w:sz w:val="24"/>
              </w:rPr>
            </w:pPr>
            <w:r w:rsidRPr="006552E8">
              <w:rPr>
                <w:sz w:val="24"/>
              </w:rPr>
              <w:t>2</w:t>
            </w:r>
          </w:p>
        </w:tc>
        <w:tc>
          <w:tcPr>
            <w:tcW w:w="5963" w:type="dxa"/>
          </w:tcPr>
          <w:p w14:paraId="0223AE83" w14:textId="77777777" w:rsidR="00052151" w:rsidRPr="006552E8" w:rsidRDefault="00D3649C">
            <w:pPr>
              <w:pStyle w:val="TableParagraph"/>
              <w:tabs>
                <w:tab w:val="left" w:pos="1119"/>
                <w:tab w:val="left" w:pos="2220"/>
                <w:tab w:val="left" w:pos="2885"/>
                <w:tab w:val="left" w:pos="4710"/>
                <w:tab w:val="left" w:pos="5175"/>
              </w:tabs>
              <w:spacing w:before="40"/>
              <w:ind w:left="107" w:right="97"/>
              <w:rPr>
                <w:sz w:val="24"/>
              </w:rPr>
            </w:pPr>
            <w:r w:rsidRPr="006552E8">
              <w:rPr>
                <w:sz w:val="24"/>
              </w:rPr>
              <w:t>Stratejik</w:t>
            </w:r>
            <w:r w:rsidRPr="006552E8">
              <w:rPr>
                <w:sz w:val="24"/>
              </w:rPr>
              <w:tab/>
              <w:t>planlama</w:t>
            </w:r>
            <w:r w:rsidRPr="006552E8">
              <w:rPr>
                <w:sz w:val="24"/>
              </w:rPr>
              <w:tab/>
              <w:t>ekibi</w:t>
            </w:r>
            <w:r w:rsidRPr="006552E8">
              <w:rPr>
                <w:sz w:val="24"/>
              </w:rPr>
              <w:tab/>
              <w:t xml:space="preserve">Rehbere  </w:t>
            </w:r>
            <w:r w:rsidRPr="006552E8">
              <w:rPr>
                <w:spacing w:val="33"/>
                <w:sz w:val="24"/>
              </w:rPr>
              <w:t xml:space="preserve"> </w:t>
            </w:r>
            <w:r w:rsidRPr="006552E8">
              <w:rPr>
                <w:sz w:val="24"/>
              </w:rPr>
              <w:t>uygun</w:t>
            </w:r>
            <w:r w:rsidRPr="006552E8">
              <w:rPr>
                <w:sz w:val="24"/>
              </w:rPr>
              <w:tab/>
              <w:t>bir</w:t>
            </w:r>
            <w:r w:rsidRPr="006552E8">
              <w:rPr>
                <w:sz w:val="24"/>
              </w:rPr>
              <w:tab/>
            </w:r>
            <w:r w:rsidRPr="006552E8">
              <w:rPr>
                <w:spacing w:val="-4"/>
                <w:sz w:val="24"/>
              </w:rPr>
              <w:t xml:space="preserve">şekilde </w:t>
            </w:r>
            <w:r w:rsidRPr="006552E8">
              <w:rPr>
                <w:sz w:val="24"/>
              </w:rPr>
              <w:t>oluşturuldu</w:t>
            </w:r>
            <w:r w:rsidRPr="006552E8">
              <w:rPr>
                <w:spacing w:val="-2"/>
                <w:sz w:val="24"/>
              </w:rPr>
              <w:t xml:space="preserve"> </w:t>
            </w:r>
            <w:r w:rsidRPr="006552E8">
              <w:rPr>
                <w:sz w:val="24"/>
              </w:rPr>
              <w:t>mu?</w:t>
            </w:r>
          </w:p>
        </w:tc>
        <w:tc>
          <w:tcPr>
            <w:tcW w:w="658" w:type="dxa"/>
          </w:tcPr>
          <w:p w14:paraId="2DEA945C" w14:textId="3134E728" w:rsidR="00052151" w:rsidRPr="006552E8" w:rsidRDefault="00E37028" w:rsidP="000D23C1">
            <w:pPr>
              <w:pStyle w:val="TableParagraph"/>
              <w:jc w:val="center"/>
            </w:pPr>
            <w:r w:rsidRPr="006552E8">
              <w:rPr>
                <w:rFonts w:cs="Arial"/>
              </w:rPr>
              <w:t>√</w:t>
            </w:r>
          </w:p>
        </w:tc>
        <w:tc>
          <w:tcPr>
            <w:tcW w:w="757" w:type="dxa"/>
          </w:tcPr>
          <w:p w14:paraId="1B4A4CD1" w14:textId="77777777" w:rsidR="00052151" w:rsidRPr="006552E8" w:rsidRDefault="00052151" w:rsidP="000D23C1">
            <w:pPr>
              <w:pStyle w:val="TableParagraph"/>
              <w:jc w:val="center"/>
            </w:pPr>
          </w:p>
        </w:tc>
        <w:tc>
          <w:tcPr>
            <w:tcW w:w="1155" w:type="dxa"/>
          </w:tcPr>
          <w:p w14:paraId="0C71ABAC" w14:textId="77777777" w:rsidR="00052151" w:rsidRPr="006552E8" w:rsidRDefault="00052151">
            <w:pPr>
              <w:pStyle w:val="TableParagraph"/>
            </w:pPr>
          </w:p>
        </w:tc>
      </w:tr>
      <w:tr w:rsidR="00052151" w:rsidRPr="006552E8" w14:paraId="4CC92727" w14:textId="77777777">
        <w:trPr>
          <w:trHeight w:val="666"/>
        </w:trPr>
        <w:tc>
          <w:tcPr>
            <w:tcW w:w="533" w:type="dxa"/>
          </w:tcPr>
          <w:p w14:paraId="71BCFCC3" w14:textId="77777777" w:rsidR="00052151" w:rsidRPr="006552E8" w:rsidRDefault="00D3649C">
            <w:pPr>
              <w:pStyle w:val="TableParagraph"/>
              <w:spacing w:before="186"/>
              <w:ind w:left="107"/>
              <w:rPr>
                <w:sz w:val="24"/>
              </w:rPr>
            </w:pPr>
            <w:r w:rsidRPr="006552E8">
              <w:rPr>
                <w:sz w:val="24"/>
              </w:rPr>
              <w:t>3</w:t>
            </w:r>
          </w:p>
        </w:tc>
        <w:tc>
          <w:tcPr>
            <w:tcW w:w="5963" w:type="dxa"/>
          </w:tcPr>
          <w:p w14:paraId="7A39C68A" w14:textId="77777777" w:rsidR="00052151" w:rsidRPr="006552E8" w:rsidRDefault="00D3649C">
            <w:pPr>
              <w:pStyle w:val="TableParagraph"/>
              <w:spacing w:before="40"/>
              <w:ind w:left="107"/>
              <w:rPr>
                <w:sz w:val="24"/>
              </w:rPr>
            </w:pPr>
            <w:r w:rsidRPr="006552E8">
              <w:rPr>
                <w:sz w:val="24"/>
              </w:rPr>
              <w:t>Stratejik planlama ekibine yönelik eğitim ihtiyaç analizi yapıldı mı?</w:t>
            </w:r>
          </w:p>
        </w:tc>
        <w:tc>
          <w:tcPr>
            <w:tcW w:w="658" w:type="dxa"/>
          </w:tcPr>
          <w:p w14:paraId="15828629" w14:textId="139AF796" w:rsidR="00052151" w:rsidRPr="006552E8" w:rsidRDefault="000D23C1" w:rsidP="000D23C1">
            <w:pPr>
              <w:pStyle w:val="TableParagraph"/>
              <w:jc w:val="center"/>
            </w:pPr>
            <w:r w:rsidRPr="006552E8">
              <w:t>x</w:t>
            </w:r>
          </w:p>
        </w:tc>
        <w:tc>
          <w:tcPr>
            <w:tcW w:w="757" w:type="dxa"/>
          </w:tcPr>
          <w:p w14:paraId="4B618745" w14:textId="77777777" w:rsidR="00052151" w:rsidRPr="006552E8" w:rsidRDefault="00052151" w:rsidP="000D23C1">
            <w:pPr>
              <w:pStyle w:val="TableParagraph"/>
              <w:jc w:val="center"/>
            </w:pPr>
          </w:p>
        </w:tc>
        <w:tc>
          <w:tcPr>
            <w:tcW w:w="1155" w:type="dxa"/>
          </w:tcPr>
          <w:p w14:paraId="778F3AA1" w14:textId="77777777" w:rsidR="00052151" w:rsidRPr="006552E8" w:rsidRDefault="00052151">
            <w:pPr>
              <w:pStyle w:val="TableParagraph"/>
            </w:pPr>
          </w:p>
        </w:tc>
      </w:tr>
      <w:tr w:rsidR="00052151" w:rsidRPr="006552E8" w14:paraId="448876A7" w14:textId="77777777">
        <w:trPr>
          <w:trHeight w:val="413"/>
        </w:trPr>
        <w:tc>
          <w:tcPr>
            <w:tcW w:w="533" w:type="dxa"/>
          </w:tcPr>
          <w:p w14:paraId="5BEFD5F6" w14:textId="77777777" w:rsidR="00052151" w:rsidRPr="006552E8" w:rsidRDefault="00D3649C">
            <w:pPr>
              <w:pStyle w:val="TableParagraph"/>
              <w:spacing w:before="60"/>
              <w:ind w:left="107"/>
              <w:rPr>
                <w:sz w:val="24"/>
              </w:rPr>
            </w:pPr>
            <w:r w:rsidRPr="006552E8">
              <w:rPr>
                <w:sz w:val="24"/>
              </w:rPr>
              <w:t>4</w:t>
            </w:r>
          </w:p>
        </w:tc>
        <w:tc>
          <w:tcPr>
            <w:tcW w:w="5963" w:type="dxa"/>
          </w:tcPr>
          <w:p w14:paraId="1AF0338F" w14:textId="77777777" w:rsidR="00052151" w:rsidRPr="006552E8" w:rsidRDefault="00D3649C">
            <w:pPr>
              <w:pStyle w:val="TableParagraph"/>
              <w:spacing w:before="57"/>
              <w:ind w:left="107"/>
              <w:rPr>
                <w:sz w:val="24"/>
              </w:rPr>
            </w:pPr>
            <w:r w:rsidRPr="006552E8">
              <w:rPr>
                <w:sz w:val="24"/>
              </w:rPr>
              <w:t>Hazırlık programı Rehbere uygun bir şekilde hazırlandı mı?</w:t>
            </w:r>
          </w:p>
        </w:tc>
        <w:tc>
          <w:tcPr>
            <w:tcW w:w="658" w:type="dxa"/>
          </w:tcPr>
          <w:p w14:paraId="0BF6ABBA" w14:textId="3B18E812" w:rsidR="00052151" w:rsidRPr="006552E8" w:rsidRDefault="000D23C1" w:rsidP="000D23C1">
            <w:pPr>
              <w:pStyle w:val="TableParagraph"/>
              <w:jc w:val="center"/>
            </w:pPr>
            <w:r w:rsidRPr="006552E8">
              <w:t>x</w:t>
            </w:r>
          </w:p>
        </w:tc>
        <w:tc>
          <w:tcPr>
            <w:tcW w:w="757" w:type="dxa"/>
          </w:tcPr>
          <w:p w14:paraId="1126A995" w14:textId="77777777" w:rsidR="00052151" w:rsidRPr="006552E8" w:rsidRDefault="00052151" w:rsidP="000D23C1">
            <w:pPr>
              <w:pStyle w:val="TableParagraph"/>
              <w:jc w:val="center"/>
            </w:pPr>
          </w:p>
        </w:tc>
        <w:tc>
          <w:tcPr>
            <w:tcW w:w="1155" w:type="dxa"/>
          </w:tcPr>
          <w:p w14:paraId="134476A6" w14:textId="77777777" w:rsidR="00052151" w:rsidRPr="006552E8" w:rsidRDefault="00052151">
            <w:pPr>
              <w:pStyle w:val="TableParagraph"/>
            </w:pPr>
          </w:p>
        </w:tc>
      </w:tr>
      <w:tr w:rsidR="00052151" w:rsidRPr="006552E8" w14:paraId="76C56ED0" w14:textId="77777777">
        <w:trPr>
          <w:trHeight w:val="412"/>
        </w:trPr>
        <w:tc>
          <w:tcPr>
            <w:tcW w:w="533" w:type="dxa"/>
          </w:tcPr>
          <w:p w14:paraId="423CAEEC" w14:textId="77777777" w:rsidR="00052151" w:rsidRPr="006552E8" w:rsidRDefault="00D3649C">
            <w:pPr>
              <w:pStyle w:val="TableParagraph"/>
              <w:spacing w:before="59"/>
              <w:ind w:left="107"/>
              <w:rPr>
                <w:sz w:val="24"/>
              </w:rPr>
            </w:pPr>
            <w:r w:rsidRPr="006552E8">
              <w:rPr>
                <w:sz w:val="24"/>
              </w:rPr>
              <w:t>5</w:t>
            </w:r>
          </w:p>
        </w:tc>
        <w:tc>
          <w:tcPr>
            <w:tcW w:w="5963" w:type="dxa"/>
          </w:tcPr>
          <w:p w14:paraId="2D0F6DCD" w14:textId="77777777" w:rsidR="00052151" w:rsidRPr="006552E8" w:rsidRDefault="00D3649C">
            <w:pPr>
              <w:pStyle w:val="TableParagraph"/>
              <w:spacing w:before="59"/>
              <w:ind w:left="107"/>
              <w:rPr>
                <w:sz w:val="24"/>
              </w:rPr>
            </w:pPr>
            <w:r w:rsidRPr="006552E8">
              <w:rPr>
                <w:sz w:val="24"/>
              </w:rPr>
              <w:t>Hazırlık programı yayımlandı mı?</w:t>
            </w:r>
          </w:p>
        </w:tc>
        <w:tc>
          <w:tcPr>
            <w:tcW w:w="658" w:type="dxa"/>
          </w:tcPr>
          <w:p w14:paraId="43F411B0" w14:textId="77777777" w:rsidR="00052151" w:rsidRPr="006552E8" w:rsidRDefault="00052151" w:rsidP="000D23C1">
            <w:pPr>
              <w:pStyle w:val="TableParagraph"/>
              <w:jc w:val="center"/>
            </w:pPr>
          </w:p>
        </w:tc>
        <w:tc>
          <w:tcPr>
            <w:tcW w:w="757" w:type="dxa"/>
          </w:tcPr>
          <w:p w14:paraId="055759F8" w14:textId="458BC551" w:rsidR="00052151" w:rsidRPr="006552E8" w:rsidRDefault="000D23C1" w:rsidP="000D23C1">
            <w:pPr>
              <w:pStyle w:val="TableParagraph"/>
              <w:jc w:val="center"/>
            </w:pPr>
            <w:r w:rsidRPr="006552E8">
              <w:t>x</w:t>
            </w:r>
          </w:p>
        </w:tc>
        <w:tc>
          <w:tcPr>
            <w:tcW w:w="1155" w:type="dxa"/>
          </w:tcPr>
          <w:p w14:paraId="03232815" w14:textId="77777777" w:rsidR="00052151" w:rsidRPr="006552E8" w:rsidRDefault="00052151">
            <w:pPr>
              <w:pStyle w:val="TableParagraph"/>
            </w:pPr>
          </w:p>
        </w:tc>
      </w:tr>
      <w:tr w:rsidR="00052151" w:rsidRPr="006552E8" w14:paraId="09BE166F" w14:textId="77777777">
        <w:trPr>
          <w:trHeight w:val="414"/>
        </w:trPr>
        <w:tc>
          <w:tcPr>
            <w:tcW w:w="533" w:type="dxa"/>
          </w:tcPr>
          <w:p w14:paraId="0F3922D2" w14:textId="77777777" w:rsidR="00052151" w:rsidRPr="006552E8" w:rsidRDefault="00D3649C">
            <w:pPr>
              <w:pStyle w:val="TableParagraph"/>
              <w:spacing w:before="61"/>
              <w:ind w:left="107"/>
              <w:rPr>
                <w:sz w:val="24"/>
              </w:rPr>
            </w:pPr>
            <w:r w:rsidRPr="006552E8">
              <w:rPr>
                <w:sz w:val="24"/>
              </w:rPr>
              <w:t>6</w:t>
            </w:r>
          </w:p>
        </w:tc>
        <w:tc>
          <w:tcPr>
            <w:tcW w:w="5963" w:type="dxa"/>
          </w:tcPr>
          <w:p w14:paraId="1DF98312" w14:textId="77777777" w:rsidR="00052151" w:rsidRPr="006552E8" w:rsidRDefault="00D3649C">
            <w:pPr>
              <w:pStyle w:val="TableParagraph"/>
              <w:spacing w:before="59"/>
              <w:ind w:left="107"/>
              <w:rPr>
                <w:sz w:val="24"/>
              </w:rPr>
            </w:pPr>
            <w:r w:rsidRPr="006552E8">
              <w:rPr>
                <w:sz w:val="24"/>
              </w:rPr>
              <w:t>Hazırlık programı intranet ortamında duyuruldu mu?</w:t>
            </w:r>
          </w:p>
        </w:tc>
        <w:tc>
          <w:tcPr>
            <w:tcW w:w="658" w:type="dxa"/>
          </w:tcPr>
          <w:p w14:paraId="08260689" w14:textId="77777777" w:rsidR="00052151" w:rsidRPr="006552E8" w:rsidRDefault="00052151" w:rsidP="000D23C1">
            <w:pPr>
              <w:pStyle w:val="TableParagraph"/>
              <w:jc w:val="center"/>
            </w:pPr>
          </w:p>
        </w:tc>
        <w:tc>
          <w:tcPr>
            <w:tcW w:w="757" w:type="dxa"/>
          </w:tcPr>
          <w:p w14:paraId="35D563B4" w14:textId="1E1D98E8" w:rsidR="00052151" w:rsidRPr="006552E8" w:rsidRDefault="000D23C1" w:rsidP="000D23C1">
            <w:pPr>
              <w:pStyle w:val="TableParagraph"/>
              <w:jc w:val="center"/>
            </w:pPr>
            <w:r w:rsidRPr="006552E8">
              <w:t>x</w:t>
            </w:r>
          </w:p>
        </w:tc>
        <w:tc>
          <w:tcPr>
            <w:tcW w:w="1155" w:type="dxa"/>
          </w:tcPr>
          <w:p w14:paraId="565EB121" w14:textId="77777777" w:rsidR="00052151" w:rsidRPr="006552E8" w:rsidRDefault="00052151">
            <w:pPr>
              <w:pStyle w:val="TableParagraph"/>
            </w:pPr>
          </w:p>
        </w:tc>
      </w:tr>
      <w:tr w:rsidR="00052151" w:rsidRPr="006552E8" w14:paraId="071BB003" w14:textId="77777777">
        <w:trPr>
          <w:trHeight w:val="664"/>
        </w:trPr>
        <w:tc>
          <w:tcPr>
            <w:tcW w:w="533" w:type="dxa"/>
          </w:tcPr>
          <w:p w14:paraId="5C6F52D3" w14:textId="77777777" w:rsidR="00052151" w:rsidRPr="006552E8" w:rsidRDefault="00D3649C">
            <w:pPr>
              <w:pStyle w:val="TableParagraph"/>
              <w:spacing w:before="186"/>
              <w:ind w:left="107"/>
              <w:rPr>
                <w:sz w:val="24"/>
              </w:rPr>
            </w:pPr>
            <w:r w:rsidRPr="006552E8">
              <w:rPr>
                <w:sz w:val="24"/>
              </w:rPr>
              <w:t>7</w:t>
            </w:r>
          </w:p>
        </w:tc>
        <w:tc>
          <w:tcPr>
            <w:tcW w:w="5963" w:type="dxa"/>
          </w:tcPr>
          <w:p w14:paraId="35C952D4" w14:textId="77777777" w:rsidR="00052151" w:rsidRPr="006552E8" w:rsidRDefault="00D3649C">
            <w:pPr>
              <w:pStyle w:val="TableParagraph"/>
              <w:spacing w:before="40"/>
              <w:ind w:left="107"/>
              <w:rPr>
                <w:sz w:val="24"/>
              </w:rPr>
            </w:pPr>
            <w:r w:rsidRPr="006552E8">
              <w:rPr>
                <w:sz w:val="24"/>
              </w:rPr>
              <w:t>Çalışmalara katılacak üniversite personeline yönelik eğitim verildi mi?</w:t>
            </w:r>
          </w:p>
        </w:tc>
        <w:tc>
          <w:tcPr>
            <w:tcW w:w="658" w:type="dxa"/>
          </w:tcPr>
          <w:p w14:paraId="077B5142" w14:textId="707FC602" w:rsidR="00052151" w:rsidRPr="006552E8" w:rsidRDefault="000D23C1" w:rsidP="000D23C1">
            <w:pPr>
              <w:pStyle w:val="TableParagraph"/>
              <w:jc w:val="center"/>
            </w:pPr>
            <w:r w:rsidRPr="006552E8">
              <w:t>x</w:t>
            </w:r>
          </w:p>
        </w:tc>
        <w:tc>
          <w:tcPr>
            <w:tcW w:w="757" w:type="dxa"/>
          </w:tcPr>
          <w:p w14:paraId="20E8F3F8" w14:textId="77777777" w:rsidR="00052151" w:rsidRPr="006552E8" w:rsidRDefault="00052151" w:rsidP="000D23C1">
            <w:pPr>
              <w:pStyle w:val="TableParagraph"/>
              <w:jc w:val="center"/>
            </w:pPr>
          </w:p>
        </w:tc>
        <w:tc>
          <w:tcPr>
            <w:tcW w:w="1155" w:type="dxa"/>
          </w:tcPr>
          <w:p w14:paraId="23E44444" w14:textId="77777777" w:rsidR="00052151" w:rsidRPr="006552E8" w:rsidRDefault="00052151">
            <w:pPr>
              <w:pStyle w:val="TableParagraph"/>
            </w:pPr>
          </w:p>
        </w:tc>
      </w:tr>
      <w:tr w:rsidR="00052151" w:rsidRPr="006552E8" w14:paraId="35A28839" w14:textId="77777777">
        <w:trPr>
          <w:trHeight w:val="414"/>
        </w:trPr>
        <w:tc>
          <w:tcPr>
            <w:tcW w:w="9066" w:type="dxa"/>
            <w:gridSpan w:val="5"/>
          </w:tcPr>
          <w:p w14:paraId="4C3C0542" w14:textId="77777777" w:rsidR="00052151" w:rsidRPr="006552E8" w:rsidRDefault="00D3649C" w:rsidP="000D23C1">
            <w:pPr>
              <w:pStyle w:val="TableParagraph"/>
              <w:spacing w:before="61"/>
              <w:ind w:left="107"/>
              <w:jc w:val="center"/>
              <w:rPr>
                <w:b/>
                <w:sz w:val="24"/>
              </w:rPr>
            </w:pPr>
            <w:r w:rsidRPr="006552E8">
              <w:rPr>
                <w:b/>
                <w:sz w:val="24"/>
              </w:rPr>
              <w:t>Durum Analizi</w:t>
            </w:r>
          </w:p>
        </w:tc>
      </w:tr>
      <w:tr w:rsidR="00052151" w:rsidRPr="006552E8" w14:paraId="6C2FBD10" w14:textId="77777777">
        <w:trPr>
          <w:trHeight w:val="412"/>
        </w:trPr>
        <w:tc>
          <w:tcPr>
            <w:tcW w:w="533" w:type="dxa"/>
          </w:tcPr>
          <w:p w14:paraId="3750C4FB" w14:textId="77777777" w:rsidR="00052151" w:rsidRPr="006552E8" w:rsidRDefault="00D3649C">
            <w:pPr>
              <w:pStyle w:val="TableParagraph"/>
              <w:spacing w:before="59"/>
              <w:ind w:left="107"/>
              <w:rPr>
                <w:sz w:val="24"/>
              </w:rPr>
            </w:pPr>
            <w:r w:rsidRPr="006552E8">
              <w:rPr>
                <w:sz w:val="24"/>
              </w:rPr>
              <w:t>1</w:t>
            </w:r>
          </w:p>
        </w:tc>
        <w:tc>
          <w:tcPr>
            <w:tcW w:w="5963" w:type="dxa"/>
          </w:tcPr>
          <w:p w14:paraId="30A19598" w14:textId="77777777" w:rsidR="00052151" w:rsidRPr="006552E8" w:rsidRDefault="00D3649C">
            <w:pPr>
              <w:pStyle w:val="TableParagraph"/>
              <w:spacing w:before="57"/>
              <w:ind w:left="107"/>
              <w:rPr>
                <w:sz w:val="24"/>
              </w:rPr>
            </w:pPr>
            <w:r w:rsidRPr="006552E8">
              <w:rPr>
                <w:sz w:val="24"/>
              </w:rPr>
              <w:t>Kurumsal tarihçe kısa ve öz bir biçimde hazırlandı mı?</w:t>
            </w:r>
          </w:p>
        </w:tc>
        <w:tc>
          <w:tcPr>
            <w:tcW w:w="658" w:type="dxa"/>
          </w:tcPr>
          <w:p w14:paraId="41F4BBD7" w14:textId="70DC30BC" w:rsidR="00052151" w:rsidRPr="006552E8" w:rsidRDefault="000D23C1" w:rsidP="000D23C1">
            <w:pPr>
              <w:pStyle w:val="TableParagraph"/>
              <w:jc w:val="center"/>
            </w:pPr>
            <w:r w:rsidRPr="006552E8">
              <w:t>x</w:t>
            </w:r>
          </w:p>
        </w:tc>
        <w:tc>
          <w:tcPr>
            <w:tcW w:w="757" w:type="dxa"/>
          </w:tcPr>
          <w:p w14:paraId="64D6F5DA" w14:textId="77777777" w:rsidR="00052151" w:rsidRPr="006552E8" w:rsidRDefault="00052151" w:rsidP="000D23C1">
            <w:pPr>
              <w:pStyle w:val="TableParagraph"/>
              <w:jc w:val="center"/>
            </w:pPr>
          </w:p>
        </w:tc>
        <w:tc>
          <w:tcPr>
            <w:tcW w:w="1155" w:type="dxa"/>
          </w:tcPr>
          <w:p w14:paraId="25A2A8BA" w14:textId="77777777" w:rsidR="00052151" w:rsidRPr="006552E8" w:rsidRDefault="00052151">
            <w:pPr>
              <w:pStyle w:val="TableParagraph"/>
            </w:pPr>
          </w:p>
        </w:tc>
      </w:tr>
      <w:tr w:rsidR="00052151" w:rsidRPr="006552E8" w14:paraId="011E1BDA" w14:textId="77777777">
        <w:trPr>
          <w:trHeight w:val="960"/>
        </w:trPr>
        <w:tc>
          <w:tcPr>
            <w:tcW w:w="533" w:type="dxa"/>
          </w:tcPr>
          <w:p w14:paraId="7E74F250" w14:textId="77777777" w:rsidR="00052151" w:rsidRPr="006552E8" w:rsidRDefault="00052151">
            <w:pPr>
              <w:pStyle w:val="TableParagraph"/>
              <w:spacing w:before="3"/>
              <w:rPr>
                <w:b/>
                <w:sz w:val="27"/>
              </w:rPr>
            </w:pPr>
          </w:p>
          <w:p w14:paraId="6780EFA8" w14:textId="77777777" w:rsidR="00052151" w:rsidRPr="006552E8" w:rsidRDefault="00D3649C">
            <w:pPr>
              <w:pStyle w:val="TableParagraph"/>
              <w:ind w:left="107"/>
              <w:rPr>
                <w:sz w:val="24"/>
              </w:rPr>
            </w:pPr>
            <w:r w:rsidRPr="006552E8">
              <w:rPr>
                <w:sz w:val="24"/>
              </w:rPr>
              <w:t>2</w:t>
            </w:r>
          </w:p>
        </w:tc>
        <w:tc>
          <w:tcPr>
            <w:tcW w:w="5963" w:type="dxa"/>
          </w:tcPr>
          <w:p w14:paraId="5876DEF7" w14:textId="77777777" w:rsidR="00052151" w:rsidRPr="006552E8" w:rsidRDefault="00D3649C">
            <w:pPr>
              <w:pStyle w:val="TableParagraph"/>
              <w:spacing w:before="40"/>
              <w:ind w:left="107" w:right="97"/>
              <w:jc w:val="both"/>
              <w:rPr>
                <w:sz w:val="24"/>
              </w:rPr>
            </w:pPr>
            <w:r w:rsidRPr="006552E8">
              <w:rPr>
                <w:sz w:val="24"/>
              </w:rPr>
              <w:t>Uygulanmakta olan stratejik planın değerlendirilmesi stratejik plan izleme ile stratejik plan değerlendirme raporları çerçevesinde yapıldı mı?</w:t>
            </w:r>
          </w:p>
        </w:tc>
        <w:tc>
          <w:tcPr>
            <w:tcW w:w="658" w:type="dxa"/>
          </w:tcPr>
          <w:p w14:paraId="635488E3" w14:textId="4A469FCC" w:rsidR="00052151" w:rsidRPr="006552E8" w:rsidRDefault="000D23C1" w:rsidP="000D23C1">
            <w:pPr>
              <w:pStyle w:val="TableParagraph"/>
              <w:jc w:val="center"/>
            </w:pPr>
            <w:r w:rsidRPr="006552E8">
              <w:t>x</w:t>
            </w:r>
          </w:p>
        </w:tc>
        <w:tc>
          <w:tcPr>
            <w:tcW w:w="757" w:type="dxa"/>
          </w:tcPr>
          <w:p w14:paraId="3D146087" w14:textId="77777777" w:rsidR="00052151" w:rsidRPr="006552E8" w:rsidRDefault="00052151" w:rsidP="000D23C1">
            <w:pPr>
              <w:pStyle w:val="TableParagraph"/>
              <w:jc w:val="center"/>
            </w:pPr>
          </w:p>
        </w:tc>
        <w:tc>
          <w:tcPr>
            <w:tcW w:w="1155" w:type="dxa"/>
          </w:tcPr>
          <w:p w14:paraId="51C802BE" w14:textId="77777777" w:rsidR="00052151" w:rsidRPr="006552E8" w:rsidRDefault="00052151">
            <w:pPr>
              <w:pStyle w:val="TableParagraph"/>
            </w:pPr>
          </w:p>
        </w:tc>
      </w:tr>
      <w:tr w:rsidR="00052151" w:rsidRPr="006552E8" w14:paraId="12B7F20B" w14:textId="77777777">
        <w:trPr>
          <w:trHeight w:val="664"/>
        </w:trPr>
        <w:tc>
          <w:tcPr>
            <w:tcW w:w="533" w:type="dxa"/>
          </w:tcPr>
          <w:p w14:paraId="7B1F3217" w14:textId="77777777" w:rsidR="00052151" w:rsidRPr="006552E8" w:rsidRDefault="00D3649C">
            <w:pPr>
              <w:pStyle w:val="TableParagraph"/>
              <w:spacing w:before="184"/>
              <w:ind w:left="107"/>
              <w:rPr>
                <w:sz w:val="24"/>
              </w:rPr>
            </w:pPr>
            <w:r w:rsidRPr="006552E8">
              <w:rPr>
                <w:sz w:val="24"/>
              </w:rPr>
              <w:t>3</w:t>
            </w:r>
          </w:p>
        </w:tc>
        <w:tc>
          <w:tcPr>
            <w:tcW w:w="5963" w:type="dxa"/>
          </w:tcPr>
          <w:p w14:paraId="76D18986" w14:textId="77777777" w:rsidR="00052151" w:rsidRPr="006552E8" w:rsidRDefault="00D3649C">
            <w:pPr>
              <w:pStyle w:val="TableParagraph"/>
              <w:spacing w:before="37"/>
              <w:ind w:left="107"/>
              <w:rPr>
                <w:sz w:val="24"/>
              </w:rPr>
            </w:pPr>
            <w:r w:rsidRPr="006552E8">
              <w:rPr>
                <w:sz w:val="24"/>
              </w:rPr>
              <w:t>Uygulanmakta olan stratejik planın değerlendirilmesi yeni plana yön verecek bir biçimde yapıldı mı?</w:t>
            </w:r>
          </w:p>
        </w:tc>
        <w:tc>
          <w:tcPr>
            <w:tcW w:w="658" w:type="dxa"/>
          </w:tcPr>
          <w:p w14:paraId="5F95D815" w14:textId="126D268F" w:rsidR="00052151" w:rsidRPr="006552E8" w:rsidRDefault="000D23C1" w:rsidP="000D23C1">
            <w:pPr>
              <w:pStyle w:val="TableParagraph"/>
              <w:jc w:val="center"/>
            </w:pPr>
            <w:r w:rsidRPr="006552E8">
              <w:t>x</w:t>
            </w:r>
          </w:p>
        </w:tc>
        <w:tc>
          <w:tcPr>
            <w:tcW w:w="757" w:type="dxa"/>
          </w:tcPr>
          <w:p w14:paraId="128F87F5" w14:textId="77777777" w:rsidR="00052151" w:rsidRPr="006552E8" w:rsidRDefault="00052151" w:rsidP="000D23C1">
            <w:pPr>
              <w:pStyle w:val="TableParagraph"/>
              <w:jc w:val="center"/>
            </w:pPr>
          </w:p>
        </w:tc>
        <w:tc>
          <w:tcPr>
            <w:tcW w:w="1155" w:type="dxa"/>
          </w:tcPr>
          <w:p w14:paraId="275F6BD1" w14:textId="77777777" w:rsidR="00052151" w:rsidRPr="006552E8" w:rsidRDefault="00052151">
            <w:pPr>
              <w:pStyle w:val="TableParagraph"/>
            </w:pPr>
          </w:p>
        </w:tc>
      </w:tr>
      <w:tr w:rsidR="00052151" w:rsidRPr="006552E8" w14:paraId="279FA26B" w14:textId="77777777">
        <w:trPr>
          <w:trHeight w:val="412"/>
        </w:trPr>
        <w:tc>
          <w:tcPr>
            <w:tcW w:w="533" w:type="dxa"/>
          </w:tcPr>
          <w:p w14:paraId="35CD3D8E" w14:textId="77777777" w:rsidR="00052151" w:rsidRPr="006552E8" w:rsidRDefault="00D3649C">
            <w:pPr>
              <w:pStyle w:val="TableParagraph"/>
              <w:spacing w:before="59"/>
              <w:ind w:left="107"/>
              <w:rPr>
                <w:sz w:val="24"/>
              </w:rPr>
            </w:pPr>
            <w:r w:rsidRPr="006552E8">
              <w:rPr>
                <w:sz w:val="24"/>
              </w:rPr>
              <w:t>4</w:t>
            </w:r>
          </w:p>
        </w:tc>
        <w:tc>
          <w:tcPr>
            <w:tcW w:w="5963" w:type="dxa"/>
          </w:tcPr>
          <w:p w14:paraId="1DBF34D9" w14:textId="77777777" w:rsidR="00052151" w:rsidRPr="006552E8" w:rsidRDefault="00D3649C">
            <w:pPr>
              <w:pStyle w:val="TableParagraph"/>
              <w:spacing w:before="59"/>
              <w:ind w:left="107"/>
              <w:rPr>
                <w:sz w:val="24"/>
              </w:rPr>
            </w:pPr>
            <w:r w:rsidRPr="006552E8">
              <w:rPr>
                <w:sz w:val="24"/>
              </w:rPr>
              <w:t>Mevzuat analizi kısa ve öz bir biçimde yapıldı mı?</w:t>
            </w:r>
          </w:p>
        </w:tc>
        <w:tc>
          <w:tcPr>
            <w:tcW w:w="658" w:type="dxa"/>
          </w:tcPr>
          <w:p w14:paraId="4B5B2E84" w14:textId="006D0070" w:rsidR="00052151" w:rsidRPr="006552E8" w:rsidRDefault="000D23C1" w:rsidP="000D23C1">
            <w:pPr>
              <w:pStyle w:val="TableParagraph"/>
              <w:jc w:val="center"/>
            </w:pPr>
            <w:r w:rsidRPr="006552E8">
              <w:t>x</w:t>
            </w:r>
          </w:p>
        </w:tc>
        <w:tc>
          <w:tcPr>
            <w:tcW w:w="757" w:type="dxa"/>
          </w:tcPr>
          <w:p w14:paraId="041454F3" w14:textId="77777777" w:rsidR="00052151" w:rsidRPr="006552E8" w:rsidRDefault="00052151" w:rsidP="000D23C1">
            <w:pPr>
              <w:pStyle w:val="TableParagraph"/>
              <w:jc w:val="center"/>
            </w:pPr>
          </w:p>
        </w:tc>
        <w:tc>
          <w:tcPr>
            <w:tcW w:w="1155" w:type="dxa"/>
          </w:tcPr>
          <w:p w14:paraId="1B0B9D56" w14:textId="77777777" w:rsidR="00052151" w:rsidRPr="006552E8" w:rsidRDefault="00052151">
            <w:pPr>
              <w:pStyle w:val="TableParagraph"/>
            </w:pPr>
          </w:p>
        </w:tc>
      </w:tr>
      <w:tr w:rsidR="00052151" w:rsidRPr="006552E8" w14:paraId="25B226C7" w14:textId="77777777">
        <w:trPr>
          <w:trHeight w:val="666"/>
        </w:trPr>
        <w:tc>
          <w:tcPr>
            <w:tcW w:w="533" w:type="dxa"/>
          </w:tcPr>
          <w:p w14:paraId="3226A2DC" w14:textId="77777777" w:rsidR="00052151" w:rsidRPr="006552E8" w:rsidRDefault="00D3649C">
            <w:pPr>
              <w:pStyle w:val="TableParagraph"/>
              <w:spacing w:before="186"/>
              <w:ind w:left="107"/>
              <w:rPr>
                <w:sz w:val="24"/>
              </w:rPr>
            </w:pPr>
            <w:r w:rsidRPr="006552E8">
              <w:rPr>
                <w:sz w:val="24"/>
              </w:rPr>
              <w:t>5</w:t>
            </w:r>
          </w:p>
        </w:tc>
        <w:tc>
          <w:tcPr>
            <w:tcW w:w="5963" w:type="dxa"/>
          </w:tcPr>
          <w:p w14:paraId="0F42B069" w14:textId="77777777" w:rsidR="00052151" w:rsidRPr="006552E8" w:rsidRDefault="00D3649C">
            <w:pPr>
              <w:pStyle w:val="TableParagraph"/>
              <w:spacing w:before="40"/>
              <w:ind w:left="107"/>
              <w:rPr>
                <w:sz w:val="24"/>
              </w:rPr>
            </w:pPr>
            <w:r w:rsidRPr="006552E8">
              <w:rPr>
                <w:sz w:val="24"/>
              </w:rPr>
              <w:t>Üst politika belgeleri analizi sonucunda, amaç ve hedeflere dayanak teşkil edecek ihtiyaçlar belirlendi mi?</w:t>
            </w:r>
          </w:p>
        </w:tc>
        <w:tc>
          <w:tcPr>
            <w:tcW w:w="658" w:type="dxa"/>
          </w:tcPr>
          <w:p w14:paraId="0C76617F" w14:textId="70B67CE9" w:rsidR="00052151" w:rsidRPr="006552E8" w:rsidRDefault="000D23C1" w:rsidP="000D23C1">
            <w:pPr>
              <w:pStyle w:val="TableParagraph"/>
              <w:jc w:val="center"/>
            </w:pPr>
            <w:r w:rsidRPr="006552E8">
              <w:t>x</w:t>
            </w:r>
          </w:p>
        </w:tc>
        <w:tc>
          <w:tcPr>
            <w:tcW w:w="757" w:type="dxa"/>
          </w:tcPr>
          <w:p w14:paraId="34870534" w14:textId="77777777" w:rsidR="00052151" w:rsidRPr="006552E8" w:rsidRDefault="00052151" w:rsidP="000D23C1">
            <w:pPr>
              <w:pStyle w:val="TableParagraph"/>
              <w:jc w:val="center"/>
            </w:pPr>
          </w:p>
        </w:tc>
        <w:tc>
          <w:tcPr>
            <w:tcW w:w="1155" w:type="dxa"/>
          </w:tcPr>
          <w:p w14:paraId="3ADF5AFB" w14:textId="77777777" w:rsidR="00052151" w:rsidRPr="006552E8" w:rsidRDefault="00052151">
            <w:pPr>
              <w:pStyle w:val="TableParagraph"/>
            </w:pPr>
          </w:p>
        </w:tc>
      </w:tr>
      <w:tr w:rsidR="00052151" w:rsidRPr="006552E8" w14:paraId="47404512" w14:textId="77777777">
        <w:trPr>
          <w:trHeight w:val="666"/>
        </w:trPr>
        <w:tc>
          <w:tcPr>
            <w:tcW w:w="533" w:type="dxa"/>
          </w:tcPr>
          <w:p w14:paraId="3E8660BB" w14:textId="77777777" w:rsidR="00052151" w:rsidRPr="006552E8" w:rsidRDefault="00D3649C">
            <w:pPr>
              <w:pStyle w:val="TableParagraph"/>
              <w:spacing w:before="186"/>
              <w:ind w:left="107"/>
              <w:rPr>
                <w:sz w:val="24"/>
              </w:rPr>
            </w:pPr>
            <w:r w:rsidRPr="006552E8">
              <w:rPr>
                <w:sz w:val="24"/>
              </w:rPr>
              <w:t>6</w:t>
            </w:r>
          </w:p>
        </w:tc>
        <w:tc>
          <w:tcPr>
            <w:tcW w:w="5963" w:type="dxa"/>
          </w:tcPr>
          <w:p w14:paraId="4439C7DD" w14:textId="77777777" w:rsidR="00052151" w:rsidRPr="006552E8" w:rsidRDefault="00D3649C">
            <w:pPr>
              <w:pStyle w:val="TableParagraph"/>
              <w:spacing w:before="40"/>
              <w:ind w:left="107"/>
              <w:rPr>
                <w:sz w:val="24"/>
              </w:rPr>
            </w:pPr>
            <w:r w:rsidRPr="006552E8">
              <w:rPr>
                <w:sz w:val="24"/>
              </w:rPr>
              <w:t>Üniversitenin sorumlu olduğu program ve alt programlar dikkate alındı mı?</w:t>
            </w:r>
          </w:p>
        </w:tc>
        <w:tc>
          <w:tcPr>
            <w:tcW w:w="658" w:type="dxa"/>
          </w:tcPr>
          <w:p w14:paraId="77B552A2" w14:textId="23E2E7A4" w:rsidR="00052151" w:rsidRPr="006552E8" w:rsidRDefault="000D23C1" w:rsidP="000D23C1">
            <w:pPr>
              <w:pStyle w:val="TableParagraph"/>
              <w:jc w:val="center"/>
            </w:pPr>
            <w:r w:rsidRPr="006552E8">
              <w:t>x</w:t>
            </w:r>
          </w:p>
        </w:tc>
        <w:tc>
          <w:tcPr>
            <w:tcW w:w="757" w:type="dxa"/>
          </w:tcPr>
          <w:p w14:paraId="022FF988" w14:textId="77777777" w:rsidR="00052151" w:rsidRPr="006552E8" w:rsidRDefault="00052151" w:rsidP="000D23C1">
            <w:pPr>
              <w:pStyle w:val="TableParagraph"/>
              <w:jc w:val="center"/>
            </w:pPr>
          </w:p>
        </w:tc>
        <w:tc>
          <w:tcPr>
            <w:tcW w:w="1155" w:type="dxa"/>
          </w:tcPr>
          <w:p w14:paraId="05848072" w14:textId="77777777" w:rsidR="00052151" w:rsidRPr="006552E8" w:rsidRDefault="00052151">
            <w:pPr>
              <w:pStyle w:val="TableParagraph"/>
            </w:pPr>
          </w:p>
        </w:tc>
      </w:tr>
      <w:tr w:rsidR="00052151" w:rsidRPr="006552E8" w14:paraId="6CBE41C8" w14:textId="77777777">
        <w:trPr>
          <w:trHeight w:val="412"/>
        </w:trPr>
        <w:tc>
          <w:tcPr>
            <w:tcW w:w="533" w:type="dxa"/>
          </w:tcPr>
          <w:p w14:paraId="07A6A218" w14:textId="77777777" w:rsidR="00052151" w:rsidRPr="006552E8" w:rsidRDefault="00D3649C">
            <w:pPr>
              <w:pStyle w:val="TableParagraph"/>
              <w:spacing w:before="59"/>
              <w:ind w:left="107"/>
              <w:rPr>
                <w:sz w:val="24"/>
              </w:rPr>
            </w:pPr>
            <w:r w:rsidRPr="006552E8">
              <w:rPr>
                <w:sz w:val="24"/>
              </w:rPr>
              <w:t>7</w:t>
            </w:r>
          </w:p>
        </w:tc>
        <w:tc>
          <w:tcPr>
            <w:tcW w:w="5963" w:type="dxa"/>
          </w:tcPr>
          <w:p w14:paraId="1EA51FC1" w14:textId="77777777" w:rsidR="00052151" w:rsidRPr="006552E8" w:rsidRDefault="00D3649C">
            <w:pPr>
              <w:pStyle w:val="TableParagraph"/>
              <w:spacing w:before="57"/>
              <w:ind w:left="107"/>
              <w:rPr>
                <w:sz w:val="24"/>
              </w:rPr>
            </w:pPr>
            <w:r w:rsidRPr="006552E8">
              <w:rPr>
                <w:sz w:val="24"/>
              </w:rPr>
              <w:t>Faaliyet alanları ile ürün ve hizmetler belirlendi mi?</w:t>
            </w:r>
          </w:p>
        </w:tc>
        <w:tc>
          <w:tcPr>
            <w:tcW w:w="658" w:type="dxa"/>
          </w:tcPr>
          <w:p w14:paraId="3FBFE8F5" w14:textId="52DD3A4C" w:rsidR="00052151" w:rsidRPr="006552E8" w:rsidRDefault="000D23C1" w:rsidP="000D23C1">
            <w:pPr>
              <w:pStyle w:val="TableParagraph"/>
              <w:jc w:val="center"/>
            </w:pPr>
            <w:r w:rsidRPr="006552E8">
              <w:t>x</w:t>
            </w:r>
          </w:p>
        </w:tc>
        <w:tc>
          <w:tcPr>
            <w:tcW w:w="757" w:type="dxa"/>
          </w:tcPr>
          <w:p w14:paraId="4058E189" w14:textId="77777777" w:rsidR="00052151" w:rsidRPr="006552E8" w:rsidRDefault="00052151" w:rsidP="000D23C1">
            <w:pPr>
              <w:pStyle w:val="TableParagraph"/>
              <w:jc w:val="center"/>
            </w:pPr>
          </w:p>
        </w:tc>
        <w:tc>
          <w:tcPr>
            <w:tcW w:w="1155" w:type="dxa"/>
          </w:tcPr>
          <w:p w14:paraId="2CD11924" w14:textId="77777777" w:rsidR="00052151" w:rsidRPr="006552E8" w:rsidRDefault="00052151">
            <w:pPr>
              <w:pStyle w:val="TableParagraph"/>
            </w:pPr>
          </w:p>
        </w:tc>
      </w:tr>
      <w:tr w:rsidR="00052151" w:rsidRPr="006552E8" w14:paraId="721184D0" w14:textId="77777777">
        <w:trPr>
          <w:trHeight w:val="412"/>
        </w:trPr>
        <w:tc>
          <w:tcPr>
            <w:tcW w:w="533" w:type="dxa"/>
          </w:tcPr>
          <w:p w14:paraId="59EE8F57" w14:textId="77777777" w:rsidR="00052151" w:rsidRPr="006552E8" w:rsidRDefault="00D3649C">
            <w:pPr>
              <w:pStyle w:val="TableParagraph"/>
              <w:spacing w:before="60"/>
              <w:ind w:left="107"/>
              <w:rPr>
                <w:sz w:val="24"/>
              </w:rPr>
            </w:pPr>
            <w:r w:rsidRPr="006552E8">
              <w:rPr>
                <w:sz w:val="24"/>
              </w:rPr>
              <w:t>8</w:t>
            </w:r>
          </w:p>
        </w:tc>
        <w:tc>
          <w:tcPr>
            <w:tcW w:w="5963" w:type="dxa"/>
          </w:tcPr>
          <w:p w14:paraId="2FFDD5D9" w14:textId="77777777" w:rsidR="00052151" w:rsidRPr="006552E8" w:rsidRDefault="00D3649C">
            <w:pPr>
              <w:pStyle w:val="TableParagraph"/>
              <w:spacing w:before="57"/>
              <w:ind w:left="107"/>
              <w:rPr>
                <w:sz w:val="24"/>
              </w:rPr>
            </w:pPr>
            <w:r w:rsidRPr="006552E8">
              <w:rPr>
                <w:sz w:val="24"/>
              </w:rPr>
              <w:t>Paydaşlar etki ve önemine göre değerlendirildi mi?</w:t>
            </w:r>
          </w:p>
        </w:tc>
        <w:tc>
          <w:tcPr>
            <w:tcW w:w="658" w:type="dxa"/>
          </w:tcPr>
          <w:p w14:paraId="3801A61F" w14:textId="0C124689" w:rsidR="00052151" w:rsidRPr="006552E8" w:rsidRDefault="000D23C1" w:rsidP="000D23C1">
            <w:pPr>
              <w:pStyle w:val="TableParagraph"/>
              <w:jc w:val="center"/>
            </w:pPr>
            <w:r w:rsidRPr="006552E8">
              <w:t>x</w:t>
            </w:r>
          </w:p>
        </w:tc>
        <w:tc>
          <w:tcPr>
            <w:tcW w:w="757" w:type="dxa"/>
          </w:tcPr>
          <w:p w14:paraId="324EC742" w14:textId="77777777" w:rsidR="00052151" w:rsidRPr="006552E8" w:rsidRDefault="00052151" w:rsidP="000D23C1">
            <w:pPr>
              <w:pStyle w:val="TableParagraph"/>
              <w:jc w:val="center"/>
            </w:pPr>
          </w:p>
        </w:tc>
        <w:tc>
          <w:tcPr>
            <w:tcW w:w="1155" w:type="dxa"/>
          </w:tcPr>
          <w:p w14:paraId="133EFA35" w14:textId="77777777" w:rsidR="00052151" w:rsidRPr="006552E8" w:rsidRDefault="00052151">
            <w:pPr>
              <w:pStyle w:val="TableParagraph"/>
            </w:pPr>
          </w:p>
        </w:tc>
      </w:tr>
      <w:tr w:rsidR="00052151" w:rsidRPr="006552E8" w14:paraId="2717D495" w14:textId="77777777">
        <w:trPr>
          <w:trHeight w:val="412"/>
        </w:trPr>
        <w:tc>
          <w:tcPr>
            <w:tcW w:w="533" w:type="dxa"/>
          </w:tcPr>
          <w:p w14:paraId="25211D4B" w14:textId="77777777" w:rsidR="00052151" w:rsidRPr="006552E8" w:rsidRDefault="00D3649C">
            <w:pPr>
              <w:pStyle w:val="TableParagraph"/>
              <w:spacing w:before="59"/>
              <w:ind w:left="107"/>
              <w:rPr>
                <w:sz w:val="24"/>
              </w:rPr>
            </w:pPr>
            <w:r w:rsidRPr="006552E8">
              <w:rPr>
                <w:sz w:val="24"/>
              </w:rPr>
              <w:t>9</w:t>
            </w:r>
          </w:p>
        </w:tc>
        <w:tc>
          <w:tcPr>
            <w:tcW w:w="5963" w:type="dxa"/>
          </w:tcPr>
          <w:p w14:paraId="026D984C" w14:textId="77777777" w:rsidR="00052151" w:rsidRPr="006552E8" w:rsidRDefault="00D3649C">
            <w:pPr>
              <w:pStyle w:val="TableParagraph"/>
              <w:spacing w:before="59"/>
              <w:ind w:left="107"/>
              <w:rPr>
                <w:sz w:val="24"/>
              </w:rPr>
            </w:pPr>
            <w:r w:rsidRPr="006552E8">
              <w:rPr>
                <w:sz w:val="24"/>
              </w:rPr>
              <w:t>Paydaş analiz sonuçlarına yer verildi mi?</w:t>
            </w:r>
          </w:p>
        </w:tc>
        <w:tc>
          <w:tcPr>
            <w:tcW w:w="658" w:type="dxa"/>
          </w:tcPr>
          <w:p w14:paraId="41784B1D" w14:textId="3428AFD7" w:rsidR="00052151" w:rsidRPr="006552E8" w:rsidRDefault="000D23C1" w:rsidP="000D23C1">
            <w:pPr>
              <w:pStyle w:val="TableParagraph"/>
              <w:jc w:val="center"/>
            </w:pPr>
            <w:r w:rsidRPr="006552E8">
              <w:t>x</w:t>
            </w:r>
          </w:p>
        </w:tc>
        <w:tc>
          <w:tcPr>
            <w:tcW w:w="757" w:type="dxa"/>
          </w:tcPr>
          <w:p w14:paraId="3EE67785" w14:textId="77777777" w:rsidR="00052151" w:rsidRPr="006552E8" w:rsidRDefault="00052151" w:rsidP="000D23C1">
            <w:pPr>
              <w:pStyle w:val="TableParagraph"/>
              <w:jc w:val="center"/>
            </w:pPr>
          </w:p>
        </w:tc>
        <w:tc>
          <w:tcPr>
            <w:tcW w:w="1155" w:type="dxa"/>
          </w:tcPr>
          <w:p w14:paraId="2A840DF2" w14:textId="77777777" w:rsidR="00052151" w:rsidRPr="006552E8" w:rsidRDefault="00052151">
            <w:pPr>
              <w:pStyle w:val="TableParagraph"/>
            </w:pPr>
          </w:p>
        </w:tc>
      </w:tr>
      <w:tr w:rsidR="00052151" w:rsidRPr="006552E8" w14:paraId="488F0C9D" w14:textId="77777777">
        <w:trPr>
          <w:trHeight w:val="666"/>
        </w:trPr>
        <w:tc>
          <w:tcPr>
            <w:tcW w:w="533" w:type="dxa"/>
          </w:tcPr>
          <w:p w14:paraId="58431F89" w14:textId="77777777" w:rsidR="00052151" w:rsidRPr="006552E8" w:rsidRDefault="00D3649C">
            <w:pPr>
              <w:pStyle w:val="TableParagraph"/>
              <w:spacing w:before="186"/>
              <w:ind w:left="107"/>
              <w:rPr>
                <w:sz w:val="24"/>
              </w:rPr>
            </w:pPr>
            <w:r w:rsidRPr="006552E8">
              <w:rPr>
                <w:sz w:val="24"/>
              </w:rPr>
              <w:t>10</w:t>
            </w:r>
          </w:p>
        </w:tc>
        <w:tc>
          <w:tcPr>
            <w:tcW w:w="5963" w:type="dxa"/>
          </w:tcPr>
          <w:p w14:paraId="221DA895" w14:textId="77777777" w:rsidR="00052151" w:rsidRPr="006552E8" w:rsidRDefault="00D3649C">
            <w:pPr>
              <w:pStyle w:val="TableParagraph"/>
              <w:spacing w:before="40"/>
              <w:ind w:left="107"/>
              <w:rPr>
                <w:sz w:val="24"/>
              </w:rPr>
            </w:pPr>
            <w:r w:rsidRPr="006552E8">
              <w:rPr>
                <w:sz w:val="24"/>
              </w:rPr>
              <w:t>Mevcut insan kaynağı ile ihtiyaç duyulan insan kaynağı arasındaki açık belirlendi mi?</w:t>
            </w:r>
          </w:p>
        </w:tc>
        <w:tc>
          <w:tcPr>
            <w:tcW w:w="658" w:type="dxa"/>
          </w:tcPr>
          <w:p w14:paraId="66D91F7D" w14:textId="17EE9C2E" w:rsidR="00052151" w:rsidRPr="006552E8" w:rsidRDefault="000D23C1" w:rsidP="000D23C1">
            <w:pPr>
              <w:pStyle w:val="TableParagraph"/>
              <w:jc w:val="center"/>
            </w:pPr>
            <w:r w:rsidRPr="006552E8">
              <w:t>x</w:t>
            </w:r>
          </w:p>
        </w:tc>
        <w:tc>
          <w:tcPr>
            <w:tcW w:w="757" w:type="dxa"/>
          </w:tcPr>
          <w:p w14:paraId="3299E391" w14:textId="77777777" w:rsidR="00052151" w:rsidRPr="006552E8" w:rsidRDefault="00052151" w:rsidP="000D23C1">
            <w:pPr>
              <w:pStyle w:val="TableParagraph"/>
              <w:jc w:val="center"/>
            </w:pPr>
          </w:p>
        </w:tc>
        <w:tc>
          <w:tcPr>
            <w:tcW w:w="1155" w:type="dxa"/>
          </w:tcPr>
          <w:p w14:paraId="54BBED65" w14:textId="77777777" w:rsidR="00052151" w:rsidRPr="006552E8" w:rsidRDefault="00052151">
            <w:pPr>
              <w:pStyle w:val="TableParagraph"/>
            </w:pPr>
          </w:p>
        </w:tc>
      </w:tr>
      <w:tr w:rsidR="00052151" w:rsidRPr="006552E8" w14:paraId="1D0887B7" w14:textId="77777777">
        <w:trPr>
          <w:trHeight w:val="959"/>
        </w:trPr>
        <w:tc>
          <w:tcPr>
            <w:tcW w:w="533" w:type="dxa"/>
          </w:tcPr>
          <w:p w14:paraId="32E3C378" w14:textId="77777777" w:rsidR="00052151" w:rsidRPr="006552E8" w:rsidRDefault="00052151">
            <w:pPr>
              <w:pStyle w:val="TableParagraph"/>
              <w:spacing w:before="3"/>
              <w:rPr>
                <w:b/>
                <w:sz w:val="27"/>
              </w:rPr>
            </w:pPr>
          </w:p>
          <w:p w14:paraId="66CEA3AA" w14:textId="77777777" w:rsidR="00052151" w:rsidRPr="006552E8" w:rsidRDefault="00D3649C">
            <w:pPr>
              <w:pStyle w:val="TableParagraph"/>
              <w:ind w:left="107"/>
              <w:rPr>
                <w:sz w:val="24"/>
              </w:rPr>
            </w:pPr>
            <w:r w:rsidRPr="006552E8">
              <w:rPr>
                <w:sz w:val="24"/>
              </w:rPr>
              <w:t>11</w:t>
            </w:r>
          </w:p>
        </w:tc>
        <w:tc>
          <w:tcPr>
            <w:tcW w:w="5963" w:type="dxa"/>
          </w:tcPr>
          <w:p w14:paraId="20699F21" w14:textId="77777777" w:rsidR="00052151" w:rsidRPr="006552E8" w:rsidRDefault="00D3649C">
            <w:pPr>
              <w:pStyle w:val="TableParagraph"/>
              <w:spacing w:before="40"/>
              <w:ind w:left="107" w:right="97"/>
              <w:jc w:val="both"/>
              <w:rPr>
                <w:sz w:val="24"/>
              </w:rPr>
            </w:pPr>
            <w:r w:rsidRPr="006552E8">
              <w:rPr>
                <w:sz w:val="24"/>
              </w:rPr>
              <w:t>Kurum kültürü analizinde, mevcut kültürel yapının üniversitenin geleceğe ilişkin beklentilerine etkisi incelendi mi?</w:t>
            </w:r>
          </w:p>
        </w:tc>
        <w:tc>
          <w:tcPr>
            <w:tcW w:w="658" w:type="dxa"/>
          </w:tcPr>
          <w:p w14:paraId="0F0A7DD2" w14:textId="37EA58B8" w:rsidR="00052151" w:rsidRPr="006552E8" w:rsidRDefault="000D23C1" w:rsidP="000D23C1">
            <w:pPr>
              <w:pStyle w:val="TableParagraph"/>
              <w:jc w:val="center"/>
            </w:pPr>
            <w:r w:rsidRPr="006552E8">
              <w:t>x</w:t>
            </w:r>
          </w:p>
        </w:tc>
        <w:tc>
          <w:tcPr>
            <w:tcW w:w="757" w:type="dxa"/>
          </w:tcPr>
          <w:p w14:paraId="2089AA0C" w14:textId="77777777" w:rsidR="00052151" w:rsidRPr="006552E8" w:rsidRDefault="00052151" w:rsidP="000D23C1">
            <w:pPr>
              <w:pStyle w:val="TableParagraph"/>
              <w:jc w:val="center"/>
            </w:pPr>
          </w:p>
        </w:tc>
        <w:tc>
          <w:tcPr>
            <w:tcW w:w="1155" w:type="dxa"/>
          </w:tcPr>
          <w:p w14:paraId="5C4D5025" w14:textId="77777777" w:rsidR="00052151" w:rsidRPr="006552E8" w:rsidRDefault="00052151">
            <w:pPr>
              <w:pStyle w:val="TableParagraph"/>
            </w:pPr>
          </w:p>
        </w:tc>
      </w:tr>
      <w:tr w:rsidR="00052151" w:rsidRPr="006552E8" w14:paraId="7895F279" w14:textId="77777777">
        <w:trPr>
          <w:trHeight w:val="664"/>
        </w:trPr>
        <w:tc>
          <w:tcPr>
            <w:tcW w:w="533" w:type="dxa"/>
          </w:tcPr>
          <w:p w14:paraId="6B4B3D03" w14:textId="77777777" w:rsidR="00052151" w:rsidRPr="006552E8" w:rsidRDefault="00D3649C">
            <w:pPr>
              <w:pStyle w:val="TableParagraph"/>
              <w:spacing w:before="186"/>
              <w:ind w:left="107"/>
              <w:rPr>
                <w:sz w:val="24"/>
              </w:rPr>
            </w:pPr>
            <w:r w:rsidRPr="006552E8">
              <w:rPr>
                <w:sz w:val="24"/>
              </w:rPr>
              <w:t>12</w:t>
            </w:r>
          </w:p>
        </w:tc>
        <w:tc>
          <w:tcPr>
            <w:tcW w:w="5963" w:type="dxa"/>
          </w:tcPr>
          <w:p w14:paraId="40708B82" w14:textId="77777777" w:rsidR="00052151" w:rsidRPr="006552E8" w:rsidRDefault="00D3649C">
            <w:pPr>
              <w:pStyle w:val="TableParagraph"/>
              <w:spacing w:before="40"/>
              <w:ind w:left="107"/>
              <w:rPr>
                <w:sz w:val="24"/>
              </w:rPr>
            </w:pPr>
            <w:r w:rsidRPr="006552E8">
              <w:rPr>
                <w:sz w:val="24"/>
              </w:rPr>
              <w:t>Mevcut fiziki kaynaklar ile ihtiyaç duyulan fiziki kaynaklar arasındaki açık belirlendi mi?</w:t>
            </w:r>
          </w:p>
        </w:tc>
        <w:tc>
          <w:tcPr>
            <w:tcW w:w="658" w:type="dxa"/>
          </w:tcPr>
          <w:p w14:paraId="38A4D7F6" w14:textId="345A53AD" w:rsidR="00052151" w:rsidRPr="006552E8" w:rsidRDefault="000D23C1" w:rsidP="000D23C1">
            <w:pPr>
              <w:pStyle w:val="TableParagraph"/>
              <w:jc w:val="center"/>
            </w:pPr>
            <w:r w:rsidRPr="006552E8">
              <w:t>x</w:t>
            </w:r>
          </w:p>
        </w:tc>
        <w:tc>
          <w:tcPr>
            <w:tcW w:w="757" w:type="dxa"/>
          </w:tcPr>
          <w:p w14:paraId="26FDDB20" w14:textId="77777777" w:rsidR="00052151" w:rsidRPr="006552E8" w:rsidRDefault="00052151" w:rsidP="000D23C1">
            <w:pPr>
              <w:pStyle w:val="TableParagraph"/>
              <w:jc w:val="center"/>
            </w:pPr>
          </w:p>
        </w:tc>
        <w:tc>
          <w:tcPr>
            <w:tcW w:w="1155" w:type="dxa"/>
          </w:tcPr>
          <w:p w14:paraId="73CC1D88" w14:textId="77777777" w:rsidR="00052151" w:rsidRPr="006552E8" w:rsidRDefault="00052151">
            <w:pPr>
              <w:pStyle w:val="TableParagraph"/>
            </w:pPr>
          </w:p>
        </w:tc>
      </w:tr>
      <w:tr w:rsidR="00052151" w:rsidRPr="006552E8" w14:paraId="1BE7BC79" w14:textId="77777777">
        <w:trPr>
          <w:trHeight w:val="960"/>
        </w:trPr>
        <w:tc>
          <w:tcPr>
            <w:tcW w:w="533" w:type="dxa"/>
          </w:tcPr>
          <w:p w14:paraId="2B8406C4" w14:textId="77777777" w:rsidR="00052151" w:rsidRPr="006552E8" w:rsidRDefault="00052151">
            <w:pPr>
              <w:pStyle w:val="TableParagraph"/>
              <w:spacing w:before="3"/>
              <w:rPr>
                <w:b/>
                <w:sz w:val="27"/>
              </w:rPr>
            </w:pPr>
          </w:p>
          <w:p w14:paraId="03045BF5" w14:textId="77777777" w:rsidR="00052151" w:rsidRPr="006552E8" w:rsidRDefault="00D3649C">
            <w:pPr>
              <w:pStyle w:val="TableParagraph"/>
              <w:ind w:left="107"/>
              <w:rPr>
                <w:sz w:val="24"/>
              </w:rPr>
            </w:pPr>
            <w:r w:rsidRPr="006552E8">
              <w:rPr>
                <w:sz w:val="24"/>
              </w:rPr>
              <w:t>13</w:t>
            </w:r>
          </w:p>
        </w:tc>
        <w:tc>
          <w:tcPr>
            <w:tcW w:w="5963" w:type="dxa"/>
          </w:tcPr>
          <w:p w14:paraId="594875CF" w14:textId="77777777" w:rsidR="00052151" w:rsidRPr="006552E8" w:rsidRDefault="00D3649C">
            <w:pPr>
              <w:pStyle w:val="TableParagraph"/>
              <w:spacing w:before="40"/>
              <w:ind w:left="107" w:right="96"/>
              <w:jc w:val="both"/>
              <w:rPr>
                <w:sz w:val="24"/>
              </w:rPr>
            </w:pPr>
            <w:r w:rsidRPr="006552E8">
              <w:rPr>
                <w:sz w:val="24"/>
              </w:rPr>
              <w:t>Mevcut teknoloji ve bilişim altyapısı ile ihtiyaç duyulan teknoloji ve bilişim altyapısı arasındaki fark ortaya çıkarıldı mı?</w:t>
            </w:r>
          </w:p>
        </w:tc>
        <w:tc>
          <w:tcPr>
            <w:tcW w:w="658" w:type="dxa"/>
          </w:tcPr>
          <w:p w14:paraId="4BDC5BB2" w14:textId="0848DC9B" w:rsidR="00052151" w:rsidRPr="006552E8" w:rsidRDefault="000D23C1" w:rsidP="000D23C1">
            <w:pPr>
              <w:pStyle w:val="TableParagraph"/>
              <w:jc w:val="center"/>
            </w:pPr>
            <w:r w:rsidRPr="006552E8">
              <w:t>x</w:t>
            </w:r>
          </w:p>
        </w:tc>
        <w:tc>
          <w:tcPr>
            <w:tcW w:w="757" w:type="dxa"/>
          </w:tcPr>
          <w:p w14:paraId="5FB68FCF" w14:textId="77777777" w:rsidR="00052151" w:rsidRPr="006552E8" w:rsidRDefault="00052151" w:rsidP="000D23C1">
            <w:pPr>
              <w:pStyle w:val="TableParagraph"/>
              <w:jc w:val="center"/>
            </w:pPr>
          </w:p>
        </w:tc>
        <w:tc>
          <w:tcPr>
            <w:tcW w:w="1155" w:type="dxa"/>
          </w:tcPr>
          <w:p w14:paraId="79B7D15C" w14:textId="77777777" w:rsidR="00052151" w:rsidRPr="006552E8" w:rsidRDefault="00052151">
            <w:pPr>
              <w:pStyle w:val="TableParagraph"/>
            </w:pPr>
          </w:p>
        </w:tc>
      </w:tr>
    </w:tbl>
    <w:p w14:paraId="24361FC9" w14:textId="5EE4451A" w:rsidR="00052151" w:rsidRPr="006552E8" w:rsidRDefault="00052151">
      <w:pPr>
        <w:pStyle w:val="GvdeMetni"/>
        <w:spacing w:before="1"/>
        <w:rPr>
          <w:b/>
          <w:sz w:val="27"/>
        </w:rPr>
      </w:pPr>
    </w:p>
    <w:p w14:paraId="4B6E33D7" w14:textId="77777777" w:rsidR="00052151" w:rsidRPr="006552E8" w:rsidRDefault="00052151">
      <w:pPr>
        <w:rPr>
          <w:sz w:val="27"/>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3386C134" w14:textId="77777777" w:rsidR="00052151" w:rsidRPr="006552E8" w:rsidRDefault="00052151">
      <w:pPr>
        <w:pStyle w:val="GvdeMetni"/>
        <w:spacing w:before="9"/>
        <w:rPr>
          <w:b/>
          <w:sz w:val="20"/>
        </w:rPr>
      </w:pPr>
    </w:p>
    <w:tbl>
      <w:tblPr>
        <w:tblStyle w:val="TableNormal"/>
        <w:tblW w:w="9210"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963"/>
        <w:gridCol w:w="658"/>
        <w:gridCol w:w="757"/>
        <w:gridCol w:w="1299"/>
      </w:tblGrid>
      <w:tr w:rsidR="00052151" w:rsidRPr="006552E8" w14:paraId="258DBD29" w14:textId="77777777" w:rsidTr="000D23C1">
        <w:trPr>
          <w:trHeight w:val="415"/>
        </w:trPr>
        <w:tc>
          <w:tcPr>
            <w:tcW w:w="6496" w:type="dxa"/>
            <w:gridSpan w:val="2"/>
            <w:shd w:val="clear" w:color="auto" w:fill="4AACC5"/>
          </w:tcPr>
          <w:p w14:paraId="53AEACD3" w14:textId="77777777" w:rsidR="00052151" w:rsidRPr="006552E8" w:rsidRDefault="00D3649C">
            <w:pPr>
              <w:pStyle w:val="TableParagraph"/>
              <w:spacing w:before="59"/>
              <w:ind w:left="2438" w:right="2429"/>
              <w:jc w:val="center"/>
              <w:rPr>
                <w:b/>
                <w:sz w:val="24"/>
              </w:rPr>
            </w:pPr>
            <w:r w:rsidRPr="006552E8">
              <w:rPr>
                <w:b/>
                <w:color w:val="FFFFFF"/>
                <w:sz w:val="24"/>
              </w:rPr>
              <w:t>Kontrol Soruları</w:t>
            </w:r>
          </w:p>
        </w:tc>
        <w:tc>
          <w:tcPr>
            <w:tcW w:w="658" w:type="dxa"/>
            <w:shd w:val="clear" w:color="auto" w:fill="4AACC5"/>
          </w:tcPr>
          <w:p w14:paraId="6F28F8AF" w14:textId="77777777" w:rsidR="00052151" w:rsidRPr="006552E8" w:rsidRDefault="00D3649C">
            <w:pPr>
              <w:pStyle w:val="TableParagraph"/>
              <w:spacing w:before="62"/>
              <w:ind w:left="111"/>
              <w:rPr>
                <w:b/>
                <w:sz w:val="24"/>
              </w:rPr>
            </w:pPr>
            <w:r w:rsidRPr="006552E8">
              <w:rPr>
                <w:b/>
                <w:color w:val="FFFFFF"/>
                <w:sz w:val="24"/>
              </w:rPr>
              <w:t>Evet</w:t>
            </w:r>
          </w:p>
        </w:tc>
        <w:tc>
          <w:tcPr>
            <w:tcW w:w="757" w:type="dxa"/>
            <w:shd w:val="clear" w:color="auto" w:fill="4AACC5"/>
          </w:tcPr>
          <w:p w14:paraId="11D95035" w14:textId="77777777" w:rsidR="00052151" w:rsidRPr="006552E8" w:rsidRDefault="00D3649C">
            <w:pPr>
              <w:pStyle w:val="TableParagraph"/>
              <w:spacing w:before="62"/>
              <w:ind w:left="113"/>
              <w:rPr>
                <w:b/>
                <w:sz w:val="24"/>
              </w:rPr>
            </w:pPr>
            <w:r w:rsidRPr="006552E8">
              <w:rPr>
                <w:b/>
                <w:color w:val="FFFFFF"/>
                <w:sz w:val="24"/>
              </w:rPr>
              <w:t>Hayır</w:t>
            </w:r>
          </w:p>
        </w:tc>
        <w:tc>
          <w:tcPr>
            <w:tcW w:w="1299" w:type="dxa"/>
            <w:shd w:val="clear" w:color="auto" w:fill="4AACC5"/>
          </w:tcPr>
          <w:p w14:paraId="58E6B3D4" w14:textId="77777777" w:rsidR="00052151" w:rsidRPr="006552E8" w:rsidRDefault="00D3649C">
            <w:pPr>
              <w:pStyle w:val="TableParagraph"/>
              <w:spacing w:before="62"/>
              <w:ind w:left="120"/>
              <w:rPr>
                <w:b/>
                <w:sz w:val="24"/>
              </w:rPr>
            </w:pPr>
            <w:r w:rsidRPr="006552E8">
              <w:rPr>
                <w:b/>
                <w:color w:val="FFFFFF"/>
                <w:sz w:val="24"/>
              </w:rPr>
              <w:t>Açıklama</w:t>
            </w:r>
          </w:p>
        </w:tc>
      </w:tr>
      <w:tr w:rsidR="00052151" w:rsidRPr="006552E8" w14:paraId="22669AAC" w14:textId="77777777" w:rsidTr="000D23C1">
        <w:trPr>
          <w:trHeight w:val="664"/>
        </w:trPr>
        <w:tc>
          <w:tcPr>
            <w:tcW w:w="533" w:type="dxa"/>
          </w:tcPr>
          <w:p w14:paraId="499E8C03" w14:textId="77777777" w:rsidR="00052151" w:rsidRPr="006552E8" w:rsidRDefault="00D3649C">
            <w:pPr>
              <w:pStyle w:val="TableParagraph"/>
              <w:spacing w:before="186"/>
              <w:ind w:left="107"/>
              <w:rPr>
                <w:sz w:val="24"/>
              </w:rPr>
            </w:pPr>
            <w:r w:rsidRPr="006552E8">
              <w:rPr>
                <w:sz w:val="24"/>
              </w:rPr>
              <w:t>14</w:t>
            </w:r>
          </w:p>
        </w:tc>
        <w:tc>
          <w:tcPr>
            <w:tcW w:w="5963" w:type="dxa"/>
          </w:tcPr>
          <w:p w14:paraId="626E18D1" w14:textId="77777777" w:rsidR="00052151" w:rsidRPr="006552E8" w:rsidRDefault="00D3649C">
            <w:pPr>
              <w:pStyle w:val="TableParagraph"/>
              <w:spacing w:before="40"/>
              <w:ind w:left="107"/>
              <w:rPr>
                <w:sz w:val="24"/>
              </w:rPr>
            </w:pPr>
            <w:r w:rsidRPr="006552E8">
              <w:rPr>
                <w:sz w:val="24"/>
              </w:rPr>
              <w:t>Mali kaynaklar yıllar itibarıyla belirlendi mi? (Bütçe, döner sermaye, AB fonları, vb.)</w:t>
            </w:r>
          </w:p>
        </w:tc>
        <w:tc>
          <w:tcPr>
            <w:tcW w:w="658" w:type="dxa"/>
          </w:tcPr>
          <w:p w14:paraId="34BAFFF0" w14:textId="6E43E818" w:rsidR="00052151" w:rsidRPr="006552E8" w:rsidRDefault="000D23C1" w:rsidP="000D23C1">
            <w:pPr>
              <w:pStyle w:val="TableParagraph"/>
              <w:jc w:val="center"/>
            </w:pPr>
            <w:r w:rsidRPr="006552E8">
              <w:t>x</w:t>
            </w:r>
          </w:p>
        </w:tc>
        <w:tc>
          <w:tcPr>
            <w:tcW w:w="757" w:type="dxa"/>
          </w:tcPr>
          <w:p w14:paraId="04F97741" w14:textId="77777777" w:rsidR="00052151" w:rsidRPr="006552E8" w:rsidRDefault="00052151" w:rsidP="000D23C1">
            <w:pPr>
              <w:pStyle w:val="TableParagraph"/>
              <w:jc w:val="center"/>
            </w:pPr>
          </w:p>
        </w:tc>
        <w:tc>
          <w:tcPr>
            <w:tcW w:w="1299" w:type="dxa"/>
          </w:tcPr>
          <w:p w14:paraId="71609CA7" w14:textId="77777777" w:rsidR="00052151" w:rsidRPr="006552E8" w:rsidRDefault="00052151">
            <w:pPr>
              <w:pStyle w:val="TableParagraph"/>
            </w:pPr>
          </w:p>
        </w:tc>
      </w:tr>
      <w:tr w:rsidR="00052151" w:rsidRPr="006552E8" w14:paraId="4F487CB0" w14:textId="77777777" w:rsidTr="000D23C1">
        <w:trPr>
          <w:trHeight w:val="959"/>
        </w:trPr>
        <w:tc>
          <w:tcPr>
            <w:tcW w:w="533" w:type="dxa"/>
          </w:tcPr>
          <w:p w14:paraId="55487074" w14:textId="77777777" w:rsidR="00052151" w:rsidRPr="006552E8" w:rsidRDefault="00052151">
            <w:pPr>
              <w:pStyle w:val="TableParagraph"/>
              <w:spacing w:before="3"/>
              <w:rPr>
                <w:b/>
                <w:sz w:val="27"/>
              </w:rPr>
            </w:pPr>
          </w:p>
          <w:p w14:paraId="570F0647" w14:textId="77777777" w:rsidR="00052151" w:rsidRPr="006552E8" w:rsidRDefault="00D3649C">
            <w:pPr>
              <w:pStyle w:val="TableParagraph"/>
              <w:ind w:left="107"/>
              <w:rPr>
                <w:sz w:val="24"/>
              </w:rPr>
            </w:pPr>
            <w:r w:rsidRPr="006552E8">
              <w:rPr>
                <w:sz w:val="24"/>
              </w:rPr>
              <w:t>15</w:t>
            </w:r>
          </w:p>
        </w:tc>
        <w:tc>
          <w:tcPr>
            <w:tcW w:w="5963" w:type="dxa"/>
          </w:tcPr>
          <w:p w14:paraId="7670C076" w14:textId="77777777" w:rsidR="00052151" w:rsidRPr="006552E8" w:rsidRDefault="00D3649C">
            <w:pPr>
              <w:pStyle w:val="TableParagraph"/>
              <w:spacing w:before="40"/>
              <w:ind w:left="107" w:right="98"/>
              <w:jc w:val="both"/>
              <w:rPr>
                <w:sz w:val="24"/>
              </w:rPr>
            </w:pPr>
            <w:r w:rsidRPr="006552E8">
              <w:rPr>
                <w:sz w:val="24"/>
              </w:rPr>
              <w:t>Akademik faaliyetler analizi; amaç, hedef, performans göstergeleri ve stratejilerin belirlenmesi için girdi sağlayacak biçimde yapıldı mı?</w:t>
            </w:r>
          </w:p>
        </w:tc>
        <w:tc>
          <w:tcPr>
            <w:tcW w:w="658" w:type="dxa"/>
          </w:tcPr>
          <w:p w14:paraId="5E945392" w14:textId="3E2BCCFE" w:rsidR="00052151" w:rsidRPr="006552E8" w:rsidRDefault="000D23C1" w:rsidP="000D23C1">
            <w:pPr>
              <w:pStyle w:val="TableParagraph"/>
              <w:jc w:val="center"/>
            </w:pPr>
            <w:r w:rsidRPr="006552E8">
              <w:t>x</w:t>
            </w:r>
          </w:p>
        </w:tc>
        <w:tc>
          <w:tcPr>
            <w:tcW w:w="757" w:type="dxa"/>
          </w:tcPr>
          <w:p w14:paraId="7B56E6AC" w14:textId="77777777" w:rsidR="00052151" w:rsidRPr="006552E8" w:rsidRDefault="00052151" w:rsidP="000D23C1">
            <w:pPr>
              <w:pStyle w:val="TableParagraph"/>
              <w:jc w:val="center"/>
            </w:pPr>
          </w:p>
        </w:tc>
        <w:tc>
          <w:tcPr>
            <w:tcW w:w="1299" w:type="dxa"/>
          </w:tcPr>
          <w:p w14:paraId="4FDC3E22" w14:textId="77777777" w:rsidR="00052151" w:rsidRPr="006552E8" w:rsidRDefault="00052151">
            <w:pPr>
              <w:pStyle w:val="TableParagraph"/>
            </w:pPr>
          </w:p>
        </w:tc>
      </w:tr>
      <w:tr w:rsidR="00052151" w:rsidRPr="006552E8" w14:paraId="21E09E4D" w14:textId="77777777" w:rsidTr="000D23C1">
        <w:trPr>
          <w:trHeight w:val="666"/>
        </w:trPr>
        <w:tc>
          <w:tcPr>
            <w:tcW w:w="533" w:type="dxa"/>
          </w:tcPr>
          <w:p w14:paraId="2AE439B7" w14:textId="77777777" w:rsidR="00052151" w:rsidRPr="006552E8" w:rsidRDefault="00D3649C">
            <w:pPr>
              <w:pStyle w:val="TableParagraph"/>
              <w:spacing w:before="186"/>
              <w:ind w:left="107"/>
              <w:rPr>
                <w:sz w:val="24"/>
              </w:rPr>
            </w:pPr>
            <w:r w:rsidRPr="006552E8">
              <w:rPr>
                <w:sz w:val="24"/>
              </w:rPr>
              <w:t>16</w:t>
            </w:r>
          </w:p>
        </w:tc>
        <w:tc>
          <w:tcPr>
            <w:tcW w:w="5963" w:type="dxa"/>
          </w:tcPr>
          <w:p w14:paraId="1086E9CA" w14:textId="77777777" w:rsidR="00052151" w:rsidRPr="006552E8" w:rsidRDefault="00D3649C">
            <w:pPr>
              <w:pStyle w:val="TableParagraph"/>
              <w:spacing w:before="40"/>
              <w:ind w:left="107" w:right="52"/>
              <w:rPr>
                <w:sz w:val="24"/>
              </w:rPr>
            </w:pPr>
            <w:r w:rsidRPr="006552E8">
              <w:rPr>
                <w:sz w:val="24"/>
              </w:rPr>
              <w:t>Yükseköğretim sektörü analizi bağlamında sektörel eğilim ve sektörel yapı analizleri yapıldı mı?</w:t>
            </w:r>
          </w:p>
        </w:tc>
        <w:tc>
          <w:tcPr>
            <w:tcW w:w="658" w:type="dxa"/>
          </w:tcPr>
          <w:p w14:paraId="22C3A8BA" w14:textId="3163F1E2" w:rsidR="00052151" w:rsidRPr="006552E8" w:rsidRDefault="000D23C1" w:rsidP="000D23C1">
            <w:pPr>
              <w:pStyle w:val="TableParagraph"/>
              <w:jc w:val="center"/>
            </w:pPr>
            <w:r w:rsidRPr="006552E8">
              <w:t>x</w:t>
            </w:r>
          </w:p>
        </w:tc>
        <w:tc>
          <w:tcPr>
            <w:tcW w:w="757" w:type="dxa"/>
          </w:tcPr>
          <w:p w14:paraId="472C9FD7" w14:textId="77777777" w:rsidR="00052151" w:rsidRPr="006552E8" w:rsidRDefault="00052151" w:rsidP="000D23C1">
            <w:pPr>
              <w:pStyle w:val="TableParagraph"/>
              <w:jc w:val="center"/>
            </w:pPr>
          </w:p>
        </w:tc>
        <w:tc>
          <w:tcPr>
            <w:tcW w:w="1299" w:type="dxa"/>
          </w:tcPr>
          <w:p w14:paraId="15FCE4C2" w14:textId="77777777" w:rsidR="00052151" w:rsidRPr="006552E8" w:rsidRDefault="00052151">
            <w:pPr>
              <w:pStyle w:val="TableParagraph"/>
            </w:pPr>
          </w:p>
        </w:tc>
      </w:tr>
      <w:tr w:rsidR="00052151" w:rsidRPr="006552E8" w14:paraId="464FDA08" w14:textId="77777777" w:rsidTr="000D23C1">
        <w:trPr>
          <w:trHeight w:val="664"/>
        </w:trPr>
        <w:tc>
          <w:tcPr>
            <w:tcW w:w="533" w:type="dxa"/>
          </w:tcPr>
          <w:p w14:paraId="4125AFD0" w14:textId="77777777" w:rsidR="00052151" w:rsidRPr="006552E8" w:rsidRDefault="00D3649C">
            <w:pPr>
              <w:pStyle w:val="TableParagraph"/>
              <w:spacing w:before="186"/>
              <w:ind w:left="107"/>
              <w:rPr>
                <w:sz w:val="24"/>
              </w:rPr>
            </w:pPr>
            <w:r w:rsidRPr="006552E8">
              <w:rPr>
                <w:sz w:val="24"/>
              </w:rPr>
              <w:t>17</w:t>
            </w:r>
          </w:p>
        </w:tc>
        <w:tc>
          <w:tcPr>
            <w:tcW w:w="5963" w:type="dxa"/>
          </w:tcPr>
          <w:p w14:paraId="5DD68F1C" w14:textId="77777777" w:rsidR="00052151" w:rsidRPr="006552E8" w:rsidRDefault="00D3649C">
            <w:pPr>
              <w:pStyle w:val="TableParagraph"/>
              <w:spacing w:before="40"/>
              <w:ind w:left="107"/>
              <w:rPr>
                <w:sz w:val="24"/>
              </w:rPr>
            </w:pPr>
            <w:r w:rsidRPr="006552E8">
              <w:rPr>
                <w:sz w:val="24"/>
              </w:rPr>
              <w:t>GZFT analizi bulguları doğrultusunda geliştirilebilecek GF, GT, FZ ve TZ stratejileri analiz edildi mi?</w:t>
            </w:r>
          </w:p>
        </w:tc>
        <w:tc>
          <w:tcPr>
            <w:tcW w:w="658" w:type="dxa"/>
          </w:tcPr>
          <w:p w14:paraId="0B3D0921" w14:textId="62433B20" w:rsidR="00052151" w:rsidRPr="006552E8" w:rsidRDefault="000D23C1" w:rsidP="000D23C1">
            <w:pPr>
              <w:pStyle w:val="TableParagraph"/>
              <w:jc w:val="center"/>
            </w:pPr>
            <w:r w:rsidRPr="006552E8">
              <w:t>x</w:t>
            </w:r>
          </w:p>
        </w:tc>
        <w:tc>
          <w:tcPr>
            <w:tcW w:w="757" w:type="dxa"/>
          </w:tcPr>
          <w:p w14:paraId="3F93F64E" w14:textId="77777777" w:rsidR="00052151" w:rsidRPr="006552E8" w:rsidRDefault="00052151" w:rsidP="000D23C1">
            <w:pPr>
              <w:pStyle w:val="TableParagraph"/>
              <w:jc w:val="center"/>
            </w:pPr>
          </w:p>
        </w:tc>
        <w:tc>
          <w:tcPr>
            <w:tcW w:w="1299" w:type="dxa"/>
          </w:tcPr>
          <w:p w14:paraId="2A5CD478" w14:textId="77777777" w:rsidR="00052151" w:rsidRPr="006552E8" w:rsidRDefault="00052151">
            <w:pPr>
              <w:pStyle w:val="TableParagraph"/>
            </w:pPr>
          </w:p>
        </w:tc>
      </w:tr>
      <w:tr w:rsidR="00052151" w:rsidRPr="006552E8" w14:paraId="15AFBE98" w14:textId="77777777" w:rsidTr="000D23C1">
        <w:trPr>
          <w:trHeight w:val="415"/>
        </w:trPr>
        <w:tc>
          <w:tcPr>
            <w:tcW w:w="533" w:type="dxa"/>
          </w:tcPr>
          <w:p w14:paraId="006C47F7" w14:textId="77777777" w:rsidR="00052151" w:rsidRPr="006552E8" w:rsidRDefault="00D3649C">
            <w:pPr>
              <w:pStyle w:val="TableParagraph"/>
              <w:spacing w:before="60"/>
              <w:ind w:left="107"/>
              <w:rPr>
                <w:sz w:val="24"/>
              </w:rPr>
            </w:pPr>
            <w:r w:rsidRPr="006552E8">
              <w:rPr>
                <w:sz w:val="24"/>
              </w:rPr>
              <w:t>18</w:t>
            </w:r>
          </w:p>
        </w:tc>
        <w:tc>
          <w:tcPr>
            <w:tcW w:w="5963" w:type="dxa"/>
          </w:tcPr>
          <w:p w14:paraId="55118727" w14:textId="77777777" w:rsidR="00052151" w:rsidRPr="006552E8" w:rsidRDefault="00D3649C">
            <w:pPr>
              <w:pStyle w:val="TableParagraph"/>
              <w:spacing w:before="60"/>
              <w:ind w:left="107"/>
              <w:rPr>
                <w:sz w:val="24"/>
              </w:rPr>
            </w:pPr>
            <w:r w:rsidRPr="006552E8">
              <w:rPr>
                <w:sz w:val="24"/>
              </w:rPr>
              <w:t>Tespitler ve ihtiyaçlar tablosu oluşturuldu mu?</w:t>
            </w:r>
          </w:p>
        </w:tc>
        <w:tc>
          <w:tcPr>
            <w:tcW w:w="658" w:type="dxa"/>
          </w:tcPr>
          <w:p w14:paraId="1C7AB465" w14:textId="4840142A" w:rsidR="00052151" w:rsidRPr="006552E8" w:rsidRDefault="000D23C1" w:rsidP="000D23C1">
            <w:pPr>
              <w:pStyle w:val="TableParagraph"/>
              <w:jc w:val="center"/>
            </w:pPr>
            <w:r w:rsidRPr="006552E8">
              <w:t>x</w:t>
            </w:r>
          </w:p>
        </w:tc>
        <w:tc>
          <w:tcPr>
            <w:tcW w:w="757" w:type="dxa"/>
          </w:tcPr>
          <w:p w14:paraId="2A6741BD" w14:textId="77777777" w:rsidR="00052151" w:rsidRPr="006552E8" w:rsidRDefault="00052151" w:rsidP="000D23C1">
            <w:pPr>
              <w:pStyle w:val="TableParagraph"/>
              <w:jc w:val="center"/>
            </w:pPr>
          </w:p>
        </w:tc>
        <w:tc>
          <w:tcPr>
            <w:tcW w:w="1299" w:type="dxa"/>
          </w:tcPr>
          <w:p w14:paraId="5651A83B" w14:textId="77777777" w:rsidR="00052151" w:rsidRPr="006552E8" w:rsidRDefault="00052151">
            <w:pPr>
              <w:pStyle w:val="TableParagraph"/>
            </w:pPr>
          </w:p>
        </w:tc>
      </w:tr>
      <w:tr w:rsidR="00052151" w:rsidRPr="006552E8" w14:paraId="3CAA0ACA" w14:textId="77777777" w:rsidTr="000D23C1">
        <w:trPr>
          <w:trHeight w:val="664"/>
        </w:trPr>
        <w:tc>
          <w:tcPr>
            <w:tcW w:w="533" w:type="dxa"/>
          </w:tcPr>
          <w:p w14:paraId="122F9AEC" w14:textId="77777777" w:rsidR="00052151" w:rsidRPr="006552E8" w:rsidRDefault="00D3649C">
            <w:pPr>
              <w:pStyle w:val="TableParagraph"/>
              <w:spacing w:before="184"/>
              <w:ind w:left="107"/>
              <w:rPr>
                <w:sz w:val="24"/>
              </w:rPr>
            </w:pPr>
            <w:r w:rsidRPr="006552E8">
              <w:rPr>
                <w:sz w:val="24"/>
              </w:rPr>
              <w:t>19</w:t>
            </w:r>
          </w:p>
        </w:tc>
        <w:tc>
          <w:tcPr>
            <w:tcW w:w="5963" w:type="dxa"/>
          </w:tcPr>
          <w:p w14:paraId="47571112" w14:textId="77777777" w:rsidR="00052151" w:rsidRPr="006552E8" w:rsidRDefault="00D3649C">
            <w:pPr>
              <w:pStyle w:val="TableParagraph"/>
              <w:spacing w:before="37"/>
              <w:ind w:left="107"/>
              <w:rPr>
                <w:sz w:val="24"/>
              </w:rPr>
            </w:pPr>
            <w:r w:rsidRPr="006552E8">
              <w:rPr>
                <w:sz w:val="24"/>
              </w:rPr>
              <w:t>Tespitler, durum analizini tüm boyutlarıyla kapsayacak bir biçimde belirlendi mi?</w:t>
            </w:r>
          </w:p>
        </w:tc>
        <w:tc>
          <w:tcPr>
            <w:tcW w:w="658" w:type="dxa"/>
          </w:tcPr>
          <w:p w14:paraId="7236C85C" w14:textId="5D526B6B" w:rsidR="00052151" w:rsidRPr="006552E8" w:rsidRDefault="000D23C1" w:rsidP="000D23C1">
            <w:pPr>
              <w:pStyle w:val="TableParagraph"/>
              <w:jc w:val="center"/>
            </w:pPr>
            <w:r w:rsidRPr="006552E8">
              <w:t>x</w:t>
            </w:r>
          </w:p>
        </w:tc>
        <w:tc>
          <w:tcPr>
            <w:tcW w:w="757" w:type="dxa"/>
          </w:tcPr>
          <w:p w14:paraId="3AB1760C" w14:textId="77777777" w:rsidR="00052151" w:rsidRPr="006552E8" w:rsidRDefault="00052151" w:rsidP="000D23C1">
            <w:pPr>
              <w:pStyle w:val="TableParagraph"/>
              <w:jc w:val="center"/>
            </w:pPr>
          </w:p>
        </w:tc>
        <w:tc>
          <w:tcPr>
            <w:tcW w:w="1299" w:type="dxa"/>
          </w:tcPr>
          <w:p w14:paraId="450A7151" w14:textId="77777777" w:rsidR="00052151" w:rsidRPr="006552E8" w:rsidRDefault="00052151">
            <w:pPr>
              <w:pStyle w:val="TableParagraph"/>
            </w:pPr>
          </w:p>
        </w:tc>
      </w:tr>
      <w:tr w:rsidR="00052151" w:rsidRPr="006552E8" w14:paraId="2563C61E" w14:textId="77777777" w:rsidTr="000D23C1">
        <w:trPr>
          <w:trHeight w:val="666"/>
        </w:trPr>
        <w:tc>
          <w:tcPr>
            <w:tcW w:w="533" w:type="dxa"/>
          </w:tcPr>
          <w:p w14:paraId="626CC378" w14:textId="77777777" w:rsidR="00052151" w:rsidRPr="006552E8" w:rsidRDefault="00D3649C">
            <w:pPr>
              <w:pStyle w:val="TableParagraph"/>
              <w:spacing w:before="186"/>
              <w:ind w:left="107"/>
              <w:rPr>
                <w:sz w:val="24"/>
              </w:rPr>
            </w:pPr>
            <w:r w:rsidRPr="006552E8">
              <w:rPr>
                <w:sz w:val="24"/>
              </w:rPr>
              <w:t>20</w:t>
            </w:r>
          </w:p>
        </w:tc>
        <w:tc>
          <w:tcPr>
            <w:tcW w:w="5963" w:type="dxa"/>
          </w:tcPr>
          <w:p w14:paraId="0193B581" w14:textId="77777777" w:rsidR="00052151" w:rsidRPr="006552E8" w:rsidRDefault="00D3649C">
            <w:pPr>
              <w:pStyle w:val="TableParagraph"/>
              <w:tabs>
                <w:tab w:val="left" w:pos="1272"/>
                <w:tab w:val="left" w:pos="1921"/>
                <w:tab w:val="left" w:pos="3062"/>
                <w:tab w:val="left" w:pos="5054"/>
              </w:tabs>
              <w:spacing w:before="40"/>
              <w:ind w:left="107" w:right="96"/>
              <w:rPr>
                <w:sz w:val="24"/>
              </w:rPr>
            </w:pPr>
            <w:r w:rsidRPr="006552E8">
              <w:rPr>
                <w:sz w:val="24"/>
              </w:rPr>
              <w:t>İhtiyaçlar</w:t>
            </w:r>
            <w:r w:rsidRPr="006552E8">
              <w:rPr>
                <w:sz w:val="24"/>
              </w:rPr>
              <w:tab/>
              <w:t>ilgili</w:t>
            </w:r>
            <w:r w:rsidRPr="006552E8">
              <w:rPr>
                <w:sz w:val="24"/>
              </w:rPr>
              <w:tab/>
              <w:t>hedefleri</w:t>
            </w:r>
            <w:r w:rsidRPr="006552E8">
              <w:rPr>
                <w:sz w:val="24"/>
              </w:rPr>
              <w:tab/>
              <w:t>yönlendirebilecek</w:t>
            </w:r>
            <w:r w:rsidRPr="006552E8">
              <w:rPr>
                <w:sz w:val="24"/>
              </w:rPr>
              <w:tab/>
            </w:r>
            <w:r w:rsidRPr="006552E8">
              <w:rPr>
                <w:spacing w:val="-3"/>
                <w:sz w:val="24"/>
              </w:rPr>
              <w:t xml:space="preserve">nitelikte </w:t>
            </w:r>
            <w:r w:rsidRPr="006552E8">
              <w:rPr>
                <w:sz w:val="24"/>
              </w:rPr>
              <w:t>belirlendi</w:t>
            </w:r>
            <w:r w:rsidRPr="006552E8">
              <w:rPr>
                <w:spacing w:val="-3"/>
                <w:sz w:val="24"/>
              </w:rPr>
              <w:t xml:space="preserve"> </w:t>
            </w:r>
            <w:r w:rsidRPr="006552E8">
              <w:rPr>
                <w:sz w:val="24"/>
              </w:rPr>
              <w:t>mi?</w:t>
            </w:r>
          </w:p>
        </w:tc>
        <w:tc>
          <w:tcPr>
            <w:tcW w:w="658" w:type="dxa"/>
          </w:tcPr>
          <w:p w14:paraId="1AA6C05A" w14:textId="3DEFD1BF" w:rsidR="00052151" w:rsidRPr="006552E8" w:rsidRDefault="000D23C1" w:rsidP="000D23C1">
            <w:pPr>
              <w:pStyle w:val="TableParagraph"/>
              <w:jc w:val="center"/>
            </w:pPr>
            <w:r w:rsidRPr="006552E8">
              <w:t>x</w:t>
            </w:r>
          </w:p>
        </w:tc>
        <w:tc>
          <w:tcPr>
            <w:tcW w:w="757" w:type="dxa"/>
          </w:tcPr>
          <w:p w14:paraId="0A2DEFCD" w14:textId="77777777" w:rsidR="00052151" w:rsidRPr="006552E8" w:rsidRDefault="00052151" w:rsidP="000D23C1">
            <w:pPr>
              <w:pStyle w:val="TableParagraph"/>
              <w:jc w:val="center"/>
            </w:pPr>
          </w:p>
        </w:tc>
        <w:tc>
          <w:tcPr>
            <w:tcW w:w="1299" w:type="dxa"/>
          </w:tcPr>
          <w:p w14:paraId="1F5545CF" w14:textId="77777777" w:rsidR="00052151" w:rsidRPr="006552E8" w:rsidRDefault="00052151">
            <w:pPr>
              <w:pStyle w:val="TableParagraph"/>
            </w:pPr>
          </w:p>
        </w:tc>
      </w:tr>
      <w:tr w:rsidR="00052151" w:rsidRPr="006552E8" w14:paraId="4014F8E6" w14:textId="77777777" w:rsidTr="000D23C1">
        <w:trPr>
          <w:trHeight w:val="412"/>
        </w:trPr>
        <w:tc>
          <w:tcPr>
            <w:tcW w:w="9210" w:type="dxa"/>
            <w:gridSpan w:val="5"/>
          </w:tcPr>
          <w:p w14:paraId="7FB439A9" w14:textId="77777777" w:rsidR="00052151" w:rsidRPr="006552E8" w:rsidRDefault="00D3649C" w:rsidP="000D23C1">
            <w:pPr>
              <w:pStyle w:val="TableParagraph"/>
              <w:spacing w:before="59"/>
              <w:ind w:left="107"/>
              <w:jc w:val="center"/>
              <w:rPr>
                <w:b/>
                <w:sz w:val="24"/>
              </w:rPr>
            </w:pPr>
            <w:r w:rsidRPr="006552E8">
              <w:rPr>
                <w:b/>
                <w:sz w:val="24"/>
              </w:rPr>
              <w:t>Geleceğe Bakış</w:t>
            </w:r>
          </w:p>
        </w:tc>
      </w:tr>
      <w:tr w:rsidR="00052151" w:rsidRPr="006552E8" w14:paraId="044C0455" w14:textId="77777777" w:rsidTr="000D23C1">
        <w:trPr>
          <w:trHeight w:val="998"/>
        </w:trPr>
        <w:tc>
          <w:tcPr>
            <w:tcW w:w="533" w:type="dxa"/>
          </w:tcPr>
          <w:p w14:paraId="7F9D7262" w14:textId="77777777" w:rsidR="00052151" w:rsidRPr="006552E8" w:rsidRDefault="00052151">
            <w:pPr>
              <w:pStyle w:val="TableParagraph"/>
              <w:spacing w:before="10"/>
              <w:rPr>
                <w:b/>
                <w:sz w:val="28"/>
              </w:rPr>
            </w:pPr>
          </w:p>
          <w:p w14:paraId="563A09D8" w14:textId="77777777" w:rsidR="00052151" w:rsidRPr="006552E8" w:rsidRDefault="00D3649C">
            <w:pPr>
              <w:pStyle w:val="TableParagraph"/>
              <w:ind w:left="107"/>
              <w:rPr>
                <w:sz w:val="24"/>
              </w:rPr>
            </w:pPr>
            <w:r w:rsidRPr="006552E8">
              <w:rPr>
                <w:sz w:val="24"/>
              </w:rPr>
              <w:t>1</w:t>
            </w:r>
          </w:p>
        </w:tc>
        <w:tc>
          <w:tcPr>
            <w:tcW w:w="5963" w:type="dxa"/>
          </w:tcPr>
          <w:p w14:paraId="0B988135" w14:textId="77777777" w:rsidR="00052151" w:rsidRPr="006552E8" w:rsidRDefault="00D3649C">
            <w:pPr>
              <w:pStyle w:val="TableParagraph"/>
              <w:spacing w:before="59"/>
              <w:ind w:left="107" w:right="96"/>
              <w:jc w:val="both"/>
              <w:rPr>
                <w:sz w:val="24"/>
              </w:rPr>
            </w:pPr>
            <w:r w:rsidRPr="006552E8">
              <w:rPr>
                <w:sz w:val="24"/>
              </w:rPr>
              <w:t>Misyon bildirimi üniversitenin mevzuattan aldığı görevleri, sunduğu hizmet ve faaliyetleri kapsayacak bir biçimde belirlendi mi? (Ne)</w:t>
            </w:r>
          </w:p>
        </w:tc>
        <w:tc>
          <w:tcPr>
            <w:tcW w:w="658" w:type="dxa"/>
          </w:tcPr>
          <w:p w14:paraId="74A18AA5" w14:textId="344E591D" w:rsidR="00052151" w:rsidRPr="006552E8" w:rsidRDefault="000D23C1" w:rsidP="000D23C1">
            <w:pPr>
              <w:pStyle w:val="TableParagraph"/>
              <w:jc w:val="center"/>
            </w:pPr>
            <w:r w:rsidRPr="006552E8">
              <w:t>x</w:t>
            </w:r>
          </w:p>
        </w:tc>
        <w:tc>
          <w:tcPr>
            <w:tcW w:w="757" w:type="dxa"/>
          </w:tcPr>
          <w:p w14:paraId="7450C536" w14:textId="77777777" w:rsidR="00052151" w:rsidRPr="006552E8" w:rsidRDefault="00052151" w:rsidP="000D23C1">
            <w:pPr>
              <w:pStyle w:val="TableParagraph"/>
              <w:jc w:val="center"/>
            </w:pPr>
          </w:p>
        </w:tc>
        <w:tc>
          <w:tcPr>
            <w:tcW w:w="1299" w:type="dxa"/>
          </w:tcPr>
          <w:p w14:paraId="59AAB0C3" w14:textId="77777777" w:rsidR="00052151" w:rsidRPr="006552E8" w:rsidRDefault="00052151">
            <w:pPr>
              <w:pStyle w:val="TableParagraph"/>
            </w:pPr>
          </w:p>
        </w:tc>
      </w:tr>
      <w:tr w:rsidR="00052151" w:rsidRPr="006552E8" w14:paraId="7CED3E94" w14:textId="77777777" w:rsidTr="000D23C1">
        <w:trPr>
          <w:trHeight w:val="707"/>
        </w:trPr>
        <w:tc>
          <w:tcPr>
            <w:tcW w:w="533" w:type="dxa"/>
          </w:tcPr>
          <w:p w14:paraId="734EDC09" w14:textId="77777777" w:rsidR="00052151" w:rsidRPr="006552E8" w:rsidRDefault="00D3649C">
            <w:pPr>
              <w:pStyle w:val="TableParagraph"/>
              <w:spacing w:before="208"/>
              <w:ind w:left="107"/>
              <w:rPr>
                <w:sz w:val="24"/>
              </w:rPr>
            </w:pPr>
            <w:r w:rsidRPr="006552E8">
              <w:rPr>
                <w:sz w:val="24"/>
              </w:rPr>
              <w:t>2</w:t>
            </w:r>
          </w:p>
        </w:tc>
        <w:tc>
          <w:tcPr>
            <w:tcW w:w="5963" w:type="dxa"/>
          </w:tcPr>
          <w:p w14:paraId="335C3716" w14:textId="77777777" w:rsidR="00052151" w:rsidRPr="006552E8" w:rsidRDefault="00D3649C">
            <w:pPr>
              <w:pStyle w:val="TableParagraph"/>
              <w:spacing w:before="62"/>
              <w:ind w:left="107"/>
              <w:rPr>
                <w:sz w:val="24"/>
              </w:rPr>
            </w:pPr>
            <w:r w:rsidRPr="006552E8">
              <w:rPr>
                <w:sz w:val="24"/>
              </w:rPr>
              <w:t>Misyon bildirimi hedef kitleyi içerecek bir biçimde ifade edildi mi? (Kime)</w:t>
            </w:r>
          </w:p>
        </w:tc>
        <w:tc>
          <w:tcPr>
            <w:tcW w:w="658" w:type="dxa"/>
          </w:tcPr>
          <w:p w14:paraId="73BA1D88" w14:textId="3CBD8760" w:rsidR="00052151" w:rsidRPr="006552E8" w:rsidRDefault="000D23C1" w:rsidP="000D23C1">
            <w:pPr>
              <w:pStyle w:val="TableParagraph"/>
              <w:jc w:val="center"/>
            </w:pPr>
            <w:r w:rsidRPr="006552E8">
              <w:t>x</w:t>
            </w:r>
          </w:p>
        </w:tc>
        <w:tc>
          <w:tcPr>
            <w:tcW w:w="757" w:type="dxa"/>
          </w:tcPr>
          <w:p w14:paraId="460BE2BE" w14:textId="77777777" w:rsidR="00052151" w:rsidRPr="006552E8" w:rsidRDefault="00052151" w:rsidP="000D23C1">
            <w:pPr>
              <w:pStyle w:val="TableParagraph"/>
              <w:jc w:val="center"/>
            </w:pPr>
          </w:p>
        </w:tc>
        <w:tc>
          <w:tcPr>
            <w:tcW w:w="1299" w:type="dxa"/>
          </w:tcPr>
          <w:p w14:paraId="51066212" w14:textId="77777777" w:rsidR="00052151" w:rsidRPr="006552E8" w:rsidRDefault="00052151">
            <w:pPr>
              <w:pStyle w:val="TableParagraph"/>
            </w:pPr>
          </w:p>
        </w:tc>
      </w:tr>
      <w:tr w:rsidR="00052151" w:rsidRPr="006552E8" w14:paraId="1C5EE0FB" w14:textId="77777777" w:rsidTr="000D23C1">
        <w:trPr>
          <w:trHeight w:val="412"/>
        </w:trPr>
        <w:tc>
          <w:tcPr>
            <w:tcW w:w="533" w:type="dxa"/>
          </w:tcPr>
          <w:p w14:paraId="34869F24" w14:textId="77777777" w:rsidR="00052151" w:rsidRPr="006552E8" w:rsidRDefault="00D3649C">
            <w:pPr>
              <w:pStyle w:val="TableParagraph"/>
              <w:spacing w:before="59"/>
              <w:ind w:left="107"/>
              <w:rPr>
                <w:sz w:val="24"/>
              </w:rPr>
            </w:pPr>
            <w:r w:rsidRPr="006552E8">
              <w:rPr>
                <w:sz w:val="24"/>
              </w:rPr>
              <w:t>3</w:t>
            </w:r>
          </w:p>
        </w:tc>
        <w:tc>
          <w:tcPr>
            <w:tcW w:w="5963" w:type="dxa"/>
          </w:tcPr>
          <w:p w14:paraId="2B93E6CB" w14:textId="77777777" w:rsidR="00052151" w:rsidRPr="006552E8" w:rsidRDefault="00D3649C">
            <w:pPr>
              <w:pStyle w:val="TableParagraph"/>
              <w:spacing w:before="59"/>
              <w:ind w:left="107"/>
              <w:rPr>
                <w:sz w:val="24"/>
              </w:rPr>
            </w:pPr>
            <w:r w:rsidRPr="006552E8">
              <w:rPr>
                <w:sz w:val="24"/>
              </w:rPr>
              <w:t>Misyonun nasıl gerçekleştirileceği belirtildi mi? (Nasıl)</w:t>
            </w:r>
          </w:p>
        </w:tc>
        <w:tc>
          <w:tcPr>
            <w:tcW w:w="658" w:type="dxa"/>
          </w:tcPr>
          <w:p w14:paraId="6409D4DB" w14:textId="4DFF3F8C" w:rsidR="00052151" w:rsidRPr="006552E8" w:rsidRDefault="000D23C1" w:rsidP="000D23C1">
            <w:pPr>
              <w:pStyle w:val="TableParagraph"/>
              <w:jc w:val="center"/>
            </w:pPr>
            <w:r w:rsidRPr="006552E8">
              <w:t>x</w:t>
            </w:r>
          </w:p>
        </w:tc>
        <w:tc>
          <w:tcPr>
            <w:tcW w:w="757" w:type="dxa"/>
          </w:tcPr>
          <w:p w14:paraId="6837D0F7" w14:textId="77777777" w:rsidR="00052151" w:rsidRPr="006552E8" w:rsidRDefault="00052151" w:rsidP="000D23C1">
            <w:pPr>
              <w:pStyle w:val="TableParagraph"/>
              <w:jc w:val="center"/>
            </w:pPr>
          </w:p>
        </w:tc>
        <w:tc>
          <w:tcPr>
            <w:tcW w:w="1299" w:type="dxa"/>
          </w:tcPr>
          <w:p w14:paraId="405873CA" w14:textId="77777777" w:rsidR="00052151" w:rsidRPr="006552E8" w:rsidRDefault="00052151">
            <w:pPr>
              <w:pStyle w:val="TableParagraph"/>
            </w:pPr>
          </w:p>
        </w:tc>
      </w:tr>
      <w:tr w:rsidR="00052151" w:rsidRPr="006552E8" w14:paraId="6F629933" w14:textId="77777777" w:rsidTr="000D23C1">
        <w:trPr>
          <w:trHeight w:val="705"/>
        </w:trPr>
        <w:tc>
          <w:tcPr>
            <w:tcW w:w="533" w:type="dxa"/>
          </w:tcPr>
          <w:p w14:paraId="7EE9B36E" w14:textId="77777777" w:rsidR="00052151" w:rsidRPr="006552E8" w:rsidRDefault="00D3649C">
            <w:pPr>
              <w:pStyle w:val="TableParagraph"/>
              <w:spacing w:before="205"/>
              <w:ind w:left="107"/>
              <w:rPr>
                <w:sz w:val="24"/>
              </w:rPr>
            </w:pPr>
            <w:r w:rsidRPr="006552E8">
              <w:rPr>
                <w:sz w:val="24"/>
              </w:rPr>
              <w:t>4</w:t>
            </w:r>
          </w:p>
        </w:tc>
        <w:tc>
          <w:tcPr>
            <w:tcW w:w="5963" w:type="dxa"/>
          </w:tcPr>
          <w:p w14:paraId="66957047" w14:textId="77777777" w:rsidR="00052151" w:rsidRPr="006552E8" w:rsidRDefault="00D3649C">
            <w:pPr>
              <w:pStyle w:val="TableParagraph"/>
              <w:spacing w:before="59"/>
              <w:ind w:left="107"/>
              <w:rPr>
                <w:sz w:val="24"/>
              </w:rPr>
            </w:pPr>
            <w:r w:rsidRPr="006552E8">
              <w:rPr>
                <w:sz w:val="24"/>
              </w:rPr>
              <w:t>Misyon bildirimi, üniversitenin hizmetlerinin nihai amacını kapsayacak bir biçimde belirlendi mi? (Niçin)</w:t>
            </w:r>
          </w:p>
        </w:tc>
        <w:tc>
          <w:tcPr>
            <w:tcW w:w="658" w:type="dxa"/>
          </w:tcPr>
          <w:p w14:paraId="0E015499" w14:textId="5435B73F" w:rsidR="00052151" w:rsidRPr="006552E8" w:rsidRDefault="000D23C1" w:rsidP="000D23C1">
            <w:pPr>
              <w:pStyle w:val="TableParagraph"/>
              <w:jc w:val="center"/>
            </w:pPr>
            <w:r w:rsidRPr="006552E8">
              <w:t>x</w:t>
            </w:r>
          </w:p>
        </w:tc>
        <w:tc>
          <w:tcPr>
            <w:tcW w:w="757" w:type="dxa"/>
          </w:tcPr>
          <w:p w14:paraId="64172E46" w14:textId="77777777" w:rsidR="00052151" w:rsidRPr="006552E8" w:rsidRDefault="00052151" w:rsidP="000D23C1">
            <w:pPr>
              <w:pStyle w:val="TableParagraph"/>
              <w:jc w:val="center"/>
            </w:pPr>
          </w:p>
        </w:tc>
        <w:tc>
          <w:tcPr>
            <w:tcW w:w="1299" w:type="dxa"/>
          </w:tcPr>
          <w:p w14:paraId="68571236" w14:textId="77777777" w:rsidR="00052151" w:rsidRPr="006552E8" w:rsidRDefault="00052151">
            <w:pPr>
              <w:pStyle w:val="TableParagraph"/>
            </w:pPr>
          </w:p>
        </w:tc>
      </w:tr>
      <w:tr w:rsidR="00052151" w:rsidRPr="006552E8" w14:paraId="5657FB5C" w14:textId="77777777" w:rsidTr="000D23C1">
        <w:trPr>
          <w:trHeight w:val="414"/>
        </w:trPr>
        <w:tc>
          <w:tcPr>
            <w:tcW w:w="533" w:type="dxa"/>
          </w:tcPr>
          <w:p w14:paraId="349C35D6" w14:textId="77777777" w:rsidR="00052151" w:rsidRPr="006552E8" w:rsidRDefault="00D3649C">
            <w:pPr>
              <w:pStyle w:val="TableParagraph"/>
              <w:spacing w:before="59"/>
              <w:ind w:left="107"/>
              <w:rPr>
                <w:sz w:val="24"/>
              </w:rPr>
            </w:pPr>
            <w:r w:rsidRPr="006552E8">
              <w:rPr>
                <w:sz w:val="24"/>
              </w:rPr>
              <w:t>5</w:t>
            </w:r>
          </w:p>
        </w:tc>
        <w:tc>
          <w:tcPr>
            <w:tcW w:w="5963" w:type="dxa"/>
          </w:tcPr>
          <w:p w14:paraId="67CA1367" w14:textId="77777777" w:rsidR="00052151" w:rsidRPr="006552E8" w:rsidRDefault="00D3649C">
            <w:pPr>
              <w:pStyle w:val="TableParagraph"/>
              <w:spacing w:before="59"/>
              <w:ind w:left="107"/>
              <w:rPr>
                <w:sz w:val="24"/>
              </w:rPr>
            </w:pPr>
            <w:r w:rsidRPr="006552E8">
              <w:rPr>
                <w:sz w:val="24"/>
              </w:rPr>
              <w:t>Misyon özlü ve anlaşılır bir biçimde ifade edildi mi?</w:t>
            </w:r>
          </w:p>
        </w:tc>
        <w:tc>
          <w:tcPr>
            <w:tcW w:w="658" w:type="dxa"/>
          </w:tcPr>
          <w:p w14:paraId="4E574D41" w14:textId="2BC3E07A" w:rsidR="00052151" w:rsidRPr="006552E8" w:rsidRDefault="000D23C1" w:rsidP="000D23C1">
            <w:pPr>
              <w:pStyle w:val="TableParagraph"/>
              <w:jc w:val="center"/>
            </w:pPr>
            <w:r w:rsidRPr="006552E8">
              <w:t>x</w:t>
            </w:r>
          </w:p>
        </w:tc>
        <w:tc>
          <w:tcPr>
            <w:tcW w:w="757" w:type="dxa"/>
          </w:tcPr>
          <w:p w14:paraId="063B939A" w14:textId="77777777" w:rsidR="00052151" w:rsidRPr="006552E8" w:rsidRDefault="00052151" w:rsidP="000D23C1">
            <w:pPr>
              <w:pStyle w:val="TableParagraph"/>
              <w:jc w:val="center"/>
            </w:pPr>
          </w:p>
        </w:tc>
        <w:tc>
          <w:tcPr>
            <w:tcW w:w="1299" w:type="dxa"/>
          </w:tcPr>
          <w:p w14:paraId="369A3E62" w14:textId="77777777" w:rsidR="00052151" w:rsidRPr="006552E8" w:rsidRDefault="00052151">
            <w:pPr>
              <w:pStyle w:val="TableParagraph"/>
            </w:pPr>
          </w:p>
        </w:tc>
      </w:tr>
      <w:tr w:rsidR="00052151" w:rsidRPr="006552E8" w14:paraId="5EF430E2" w14:textId="77777777" w:rsidTr="000D23C1">
        <w:trPr>
          <w:trHeight w:val="705"/>
        </w:trPr>
        <w:tc>
          <w:tcPr>
            <w:tcW w:w="533" w:type="dxa"/>
          </w:tcPr>
          <w:p w14:paraId="0852D663" w14:textId="77777777" w:rsidR="00052151" w:rsidRPr="006552E8" w:rsidRDefault="00D3649C">
            <w:pPr>
              <w:pStyle w:val="TableParagraph"/>
              <w:spacing w:before="205"/>
              <w:ind w:left="107"/>
              <w:rPr>
                <w:sz w:val="24"/>
              </w:rPr>
            </w:pPr>
            <w:r w:rsidRPr="006552E8">
              <w:rPr>
                <w:sz w:val="24"/>
              </w:rPr>
              <w:t>6</w:t>
            </w:r>
          </w:p>
        </w:tc>
        <w:tc>
          <w:tcPr>
            <w:tcW w:w="5963" w:type="dxa"/>
          </w:tcPr>
          <w:p w14:paraId="6CF73EE5" w14:textId="77777777" w:rsidR="00052151" w:rsidRPr="006552E8" w:rsidRDefault="00D3649C">
            <w:pPr>
              <w:pStyle w:val="TableParagraph"/>
              <w:spacing w:before="59"/>
              <w:ind w:left="107"/>
              <w:rPr>
                <w:sz w:val="24"/>
              </w:rPr>
            </w:pPr>
            <w:r w:rsidRPr="006552E8">
              <w:rPr>
                <w:sz w:val="24"/>
              </w:rPr>
              <w:t>Vizyon bildirimi, üniversitenin gelecekte ulaşmak istediği noktayı gösterecek bir biçimde belirlendi mi?</w:t>
            </w:r>
          </w:p>
        </w:tc>
        <w:tc>
          <w:tcPr>
            <w:tcW w:w="658" w:type="dxa"/>
          </w:tcPr>
          <w:p w14:paraId="6434DA77" w14:textId="14877413" w:rsidR="00052151" w:rsidRPr="006552E8" w:rsidRDefault="000D23C1" w:rsidP="000D23C1">
            <w:pPr>
              <w:pStyle w:val="TableParagraph"/>
              <w:jc w:val="center"/>
            </w:pPr>
            <w:r w:rsidRPr="006552E8">
              <w:t>x</w:t>
            </w:r>
          </w:p>
        </w:tc>
        <w:tc>
          <w:tcPr>
            <w:tcW w:w="757" w:type="dxa"/>
          </w:tcPr>
          <w:p w14:paraId="5AADEA0F" w14:textId="77777777" w:rsidR="00052151" w:rsidRPr="006552E8" w:rsidRDefault="00052151" w:rsidP="000D23C1">
            <w:pPr>
              <w:pStyle w:val="TableParagraph"/>
              <w:jc w:val="center"/>
            </w:pPr>
          </w:p>
        </w:tc>
        <w:tc>
          <w:tcPr>
            <w:tcW w:w="1299" w:type="dxa"/>
          </w:tcPr>
          <w:p w14:paraId="5CF931B1" w14:textId="77777777" w:rsidR="00052151" w:rsidRPr="006552E8" w:rsidRDefault="00052151">
            <w:pPr>
              <w:pStyle w:val="TableParagraph"/>
            </w:pPr>
          </w:p>
        </w:tc>
      </w:tr>
      <w:tr w:rsidR="00052151" w:rsidRPr="006552E8" w14:paraId="041D185C" w14:textId="77777777" w:rsidTr="000D23C1">
        <w:trPr>
          <w:trHeight w:val="705"/>
        </w:trPr>
        <w:tc>
          <w:tcPr>
            <w:tcW w:w="533" w:type="dxa"/>
          </w:tcPr>
          <w:p w14:paraId="59044948" w14:textId="77777777" w:rsidR="00052151" w:rsidRPr="006552E8" w:rsidRDefault="00D3649C">
            <w:pPr>
              <w:pStyle w:val="TableParagraph"/>
              <w:spacing w:before="206"/>
              <w:ind w:left="107"/>
              <w:rPr>
                <w:sz w:val="24"/>
              </w:rPr>
            </w:pPr>
            <w:r w:rsidRPr="006552E8">
              <w:rPr>
                <w:sz w:val="24"/>
              </w:rPr>
              <w:t>7</w:t>
            </w:r>
          </w:p>
        </w:tc>
        <w:tc>
          <w:tcPr>
            <w:tcW w:w="5963" w:type="dxa"/>
          </w:tcPr>
          <w:p w14:paraId="147C40AD" w14:textId="77777777" w:rsidR="00052151" w:rsidRPr="006552E8" w:rsidRDefault="00D3649C">
            <w:pPr>
              <w:pStyle w:val="TableParagraph"/>
              <w:spacing w:before="59"/>
              <w:ind w:left="107"/>
              <w:rPr>
                <w:sz w:val="24"/>
              </w:rPr>
            </w:pPr>
            <w:r w:rsidRPr="006552E8">
              <w:rPr>
                <w:sz w:val="24"/>
              </w:rPr>
              <w:t>Vizyon bildirimi kısa, akılda kalıcı ve çalışanları motive edici bir biçimde ifade edildi mi?</w:t>
            </w:r>
          </w:p>
        </w:tc>
        <w:tc>
          <w:tcPr>
            <w:tcW w:w="658" w:type="dxa"/>
          </w:tcPr>
          <w:p w14:paraId="7DC9E770" w14:textId="2B7CC8E2" w:rsidR="00052151" w:rsidRPr="006552E8" w:rsidRDefault="000D23C1" w:rsidP="000D23C1">
            <w:pPr>
              <w:pStyle w:val="TableParagraph"/>
              <w:jc w:val="center"/>
            </w:pPr>
            <w:r w:rsidRPr="006552E8">
              <w:t>x</w:t>
            </w:r>
          </w:p>
        </w:tc>
        <w:tc>
          <w:tcPr>
            <w:tcW w:w="757" w:type="dxa"/>
          </w:tcPr>
          <w:p w14:paraId="45C0B58A" w14:textId="77777777" w:rsidR="00052151" w:rsidRPr="006552E8" w:rsidRDefault="00052151" w:rsidP="000D23C1">
            <w:pPr>
              <w:pStyle w:val="TableParagraph"/>
              <w:jc w:val="center"/>
            </w:pPr>
          </w:p>
        </w:tc>
        <w:tc>
          <w:tcPr>
            <w:tcW w:w="1299" w:type="dxa"/>
          </w:tcPr>
          <w:p w14:paraId="0D0140BC" w14:textId="77777777" w:rsidR="00052151" w:rsidRPr="006552E8" w:rsidRDefault="00052151">
            <w:pPr>
              <w:pStyle w:val="TableParagraph"/>
            </w:pPr>
          </w:p>
        </w:tc>
      </w:tr>
      <w:tr w:rsidR="00052151" w:rsidRPr="006552E8" w14:paraId="6232BD96" w14:textId="77777777" w:rsidTr="000D23C1">
        <w:trPr>
          <w:trHeight w:val="705"/>
        </w:trPr>
        <w:tc>
          <w:tcPr>
            <w:tcW w:w="533" w:type="dxa"/>
          </w:tcPr>
          <w:p w14:paraId="6B3C2D67" w14:textId="77777777" w:rsidR="00052151" w:rsidRPr="006552E8" w:rsidRDefault="00D3649C">
            <w:pPr>
              <w:pStyle w:val="TableParagraph"/>
              <w:spacing w:before="205"/>
              <w:ind w:left="107"/>
              <w:rPr>
                <w:sz w:val="24"/>
              </w:rPr>
            </w:pPr>
            <w:r w:rsidRPr="006552E8">
              <w:rPr>
                <w:sz w:val="24"/>
              </w:rPr>
              <w:t>8</w:t>
            </w:r>
          </w:p>
        </w:tc>
        <w:tc>
          <w:tcPr>
            <w:tcW w:w="5963" w:type="dxa"/>
          </w:tcPr>
          <w:p w14:paraId="7EA6BA28" w14:textId="77777777" w:rsidR="00052151" w:rsidRPr="006552E8" w:rsidRDefault="00D3649C">
            <w:pPr>
              <w:pStyle w:val="TableParagraph"/>
              <w:spacing w:before="59"/>
              <w:ind w:left="107"/>
              <w:rPr>
                <w:sz w:val="24"/>
              </w:rPr>
            </w:pPr>
            <w:r w:rsidRPr="006552E8">
              <w:rPr>
                <w:sz w:val="24"/>
              </w:rPr>
              <w:t>Vizyon bildiriminin ulaşılabilirliği ile iddiası arasında denge sağlandı mı?</w:t>
            </w:r>
          </w:p>
        </w:tc>
        <w:tc>
          <w:tcPr>
            <w:tcW w:w="658" w:type="dxa"/>
          </w:tcPr>
          <w:p w14:paraId="5D40868B" w14:textId="6D33409E" w:rsidR="00052151" w:rsidRPr="006552E8" w:rsidRDefault="000D23C1" w:rsidP="000D23C1">
            <w:pPr>
              <w:pStyle w:val="TableParagraph"/>
              <w:jc w:val="center"/>
            </w:pPr>
            <w:r w:rsidRPr="006552E8">
              <w:t>x</w:t>
            </w:r>
          </w:p>
        </w:tc>
        <w:tc>
          <w:tcPr>
            <w:tcW w:w="757" w:type="dxa"/>
          </w:tcPr>
          <w:p w14:paraId="0F765FA3" w14:textId="77777777" w:rsidR="00052151" w:rsidRPr="006552E8" w:rsidRDefault="00052151" w:rsidP="000D23C1">
            <w:pPr>
              <w:pStyle w:val="TableParagraph"/>
              <w:jc w:val="center"/>
            </w:pPr>
          </w:p>
        </w:tc>
        <w:tc>
          <w:tcPr>
            <w:tcW w:w="1299" w:type="dxa"/>
          </w:tcPr>
          <w:p w14:paraId="4B3F9B39" w14:textId="77777777" w:rsidR="00052151" w:rsidRPr="006552E8" w:rsidRDefault="00052151">
            <w:pPr>
              <w:pStyle w:val="TableParagraph"/>
            </w:pPr>
          </w:p>
        </w:tc>
      </w:tr>
      <w:tr w:rsidR="00052151" w:rsidRPr="006552E8" w14:paraId="09B5AB34" w14:textId="77777777" w:rsidTr="000D23C1">
        <w:trPr>
          <w:trHeight w:val="1000"/>
        </w:trPr>
        <w:tc>
          <w:tcPr>
            <w:tcW w:w="533" w:type="dxa"/>
          </w:tcPr>
          <w:p w14:paraId="4FA00233" w14:textId="77777777" w:rsidR="00052151" w:rsidRPr="006552E8" w:rsidRDefault="00052151">
            <w:pPr>
              <w:pStyle w:val="TableParagraph"/>
              <w:rPr>
                <w:b/>
                <w:sz w:val="29"/>
              </w:rPr>
            </w:pPr>
          </w:p>
          <w:p w14:paraId="48814F25" w14:textId="77777777" w:rsidR="00052151" w:rsidRPr="006552E8" w:rsidRDefault="00D3649C">
            <w:pPr>
              <w:pStyle w:val="TableParagraph"/>
              <w:ind w:left="107"/>
              <w:rPr>
                <w:sz w:val="24"/>
              </w:rPr>
            </w:pPr>
            <w:r w:rsidRPr="006552E8">
              <w:rPr>
                <w:sz w:val="24"/>
              </w:rPr>
              <w:t>9</w:t>
            </w:r>
          </w:p>
        </w:tc>
        <w:tc>
          <w:tcPr>
            <w:tcW w:w="5963" w:type="dxa"/>
          </w:tcPr>
          <w:p w14:paraId="23C61882" w14:textId="77777777" w:rsidR="00052151" w:rsidRPr="006552E8" w:rsidRDefault="00D3649C">
            <w:pPr>
              <w:pStyle w:val="TableParagraph"/>
              <w:spacing w:before="61"/>
              <w:ind w:left="107" w:right="95"/>
              <w:jc w:val="both"/>
              <w:rPr>
                <w:sz w:val="24"/>
              </w:rPr>
            </w:pPr>
            <w:r w:rsidRPr="006552E8">
              <w:rPr>
                <w:sz w:val="24"/>
              </w:rPr>
              <w:t>Üniversitenin kurumsal ilkeleri ve davranış kuralları ile yönetim biçimini ifade edecek şekilde temel değerler belirlendi mi?</w:t>
            </w:r>
          </w:p>
        </w:tc>
        <w:tc>
          <w:tcPr>
            <w:tcW w:w="658" w:type="dxa"/>
          </w:tcPr>
          <w:p w14:paraId="01A6F372" w14:textId="6242E847" w:rsidR="00052151" w:rsidRPr="006552E8" w:rsidRDefault="000D23C1" w:rsidP="000D23C1">
            <w:pPr>
              <w:pStyle w:val="TableParagraph"/>
              <w:jc w:val="center"/>
            </w:pPr>
            <w:r w:rsidRPr="006552E8">
              <w:t>x</w:t>
            </w:r>
          </w:p>
        </w:tc>
        <w:tc>
          <w:tcPr>
            <w:tcW w:w="757" w:type="dxa"/>
          </w:tcPr>
          <w:p w14:paraId="7CD60313" w14:textId="77777777" w:rsidR="00052151" w:rsidRPr="006552E8" w:rsidRDefault="00052151" w:rsidP="000D23C1">
            <w:pPr>
              <w:pStyle w:val="TableParagraph"/>
              <w:jc w:val="center"/>
            </w:pPr>
          </w:p>
        </w:tc>
        <w:tc>
          <w:tcPr>
            <w:tcW w:w="1299" w:type="dxa"/>
          </w:tcPr>
          <w:p w14:paraId="3940E59E" w14:textId="77777777" w:rsidR="00052151" w:rsidRPr="006552E8" w:rsidRDefault="00052151">
            <w:pPr>
              <w:pStyle w:val="TableParagraph"/>
            </w:pPr>
          </w:p>
        </w:tc>
      </w:tr>
      <w:tr w:rsidR="00052151" w:rsidRPr="006552E8" w14:paraId="6FDCDB32" w14:textId="77777777" w:rsidTr="000D23C1">
        <w:trPr>
          <w:trHeight w:val="705"/>
        </w:trPr>
        <w:tc>
          <w:tcPr>
            <w:tcW w:w="533" w:type="dxa"/>
          </w:tcPr>
          <w:p w14:paraId="1975A456" w14:textId="77777777" w:rsidR="00052151" w:rsidRPr="006552E8" w:rsidRDefault="00D3649C">
            <w:pPr>
              <w:pStyle w:val="TableParagraph"/>
              <w:spacing w:before="205"/>
              <w:ind w:left="107"/>
              <w:rPr>
                <w:sz w:val="24"/>
              </w:rPr>
            </w:pPr>
            <w:r w:rsidRPr="006552E8">
              <w:rPr>
                <w:sz w:val="24"/>
              </w:rPr>
              <w:t>10</w:t>
            </w:r>
          </w:p>
        </w:tc>
        <w:tc>
          <w:tcPr>
            <w:tcW w:w="5963" w:type="dxa"/>
          </w:tcPr>
          <w:p w14:paraId="512E44CB" w14:textId="77777777" w:rsidR="00052151" w:rsidRPr="006552E8" w:rsidRDefault="00D3649C">
            <w:pPr>
              <w:pStyle w:val="TableParagraph"/>
              <w:spacing w:before="59"/>
              <w:ind w:left="107"/>
              <w:rPr>
                <w:sz w:val="24"/>
              </w:rPr>
            </w:pPr>
            <w:r w:rsidRPr="006552E8">
              <w:rPr>
                <w:sz w:val="24"/>
              </w:rPr>
              <w:t>Misyon, vizyon, amaçlar, hedefler ve stratejiler; temel değerler ile tutarlı bir biçimde belirlendi mi?</w:t>
            </w:r>
          </w:p>
        </w:tc>
        <w:tc>
          <w:tcPr>
            <w:tcW w:w="658" w:type="dxa"/>
          </w:tcPr>
          <w:p w14:paraId="7711F982" w14:textId="3BD5E7CD" w:rsidR="00052151" w:rsidRPr="006552E8" w:rsidRDefault="000D23C1" w:rsidP="000D23C1">
            <w:pPr>
              <w:pStyle w:val="TableParagraph"/>
              <w:jc w:val="center"/>
            </w:pPr>
            <w:r w:rsidRPr="006552E8">
              <w:t>x</w:t>
            </w:r>
          </w:p>
        </w:tc>
        <w:tc>
          <w:tcPr>
            <w:tcW w:w="757" w:type="dxa"/>
          </w:tcPr>
          <w:p w14:paraId="079DE14C" w14:textId="77777777" w:rsidR="00052151" w:rsidRPr="006552E8" w:rsidRDefault="00052151" w:rsidP="000D23C1">
            <w:pPr>
              <w:pStyle w:val="TableParagraph"/>
              <w:jc w:val="center"/>
            </w:pPr>
          </w:p>
        </w:tc>
        <w:tc>
          <w:tcPr>
            <w:tcW w:w="1299" w:type="dxa"/>
          </w:tcPr>
          <w:p w14:paraId="4ED8D7D5" w14:textId="77777777" w:rsidR="00052151" w:rsidRPr="006552E8" w:rsidRDefault="00052151">
            <w:pPr>
              <w:pStyle w:val="TableParagraph"/>
            </w:pPr>
          </w:p>
        </w:tc>
      </w:tr>
      <w:tr w:rsidR="00052151" w:rsidRPr="006552E8" w14:paraId="7BDCFABB" w14:textId="77777777" w:rsidTr="000D23C1">
        <w:trPr>
          <w:trHeight w:val="707"/>
        </w:trPr>
        <w:tc>
          <w:tcPr>
            <w:tcW w:w="533" w:type="dxa"/>
          </w:tcPr>
          <w:p w14:paraId="06D1FEAF" w14:textId="77777777" w:rsidR="00052151" w:rsidRPr="006552E8" w:rsidRDefault="00D3649C">
            <w:pPr>
              <w:pStyle w:val="TableParagraph"/>
              <w:spacing w:before="205"/>
              <w:ind w:left="107"/>
              <w:rPr>
                <w:sz w:val="24"/>
              </w:rPr>
            </w:pPr>
            <w:r w:rsidRPr="006552E8">
              <w:rPr>
                <w:sz w:val="24"/>
              </w:rPr>
              <w:t>11</w:t>
            </w:r>
          </w:p>
        </w:tc>
        <w:tc>
          <w:tcPr>
            <w:tcW w:w="5963" w:type="dxa"/>
          </w:tcPr>
          <w:p w14:paraId="41243A3E" w14:textId="77777777" w:rsidR="00052151" w:rsidRPr="006552E8" w:rsidRDefault="00D3649C">
            <w:pPr>
              <w:pStyle w:val="TableParagraph"/>
              <w:spacing w:before="59"/>
              <w:ind w:left="107"/>
              <w:rPr>
                <w:sz w:val="24"/>
              </w:rPr>
            </w:pPr>
            <w:r w:rsidRPr="006552E8">
              <w:rPr>
                <w:sz w:val="24"/>
              </w:rPr>
              <w:t>Temel değerler, sahiplenilecek ve benimsenecek sayıda oluşturuldu mu?</w:t>
            </w:r>
          </w:p>
        </w:tc>
        <w:tc>
          <w:tcPr>
            <w:tcW w:w="658" w:type="dxa"/>
          </w:tcPr>
          <w:p w14:paraId="25DB3EFB" w14:textId="182A6E8E" w:rsidR="00052151" w:rsidRPr="006552E8" w:rsidRDefault="000D23C1" w:rsidP="000D23C1">
            <w:pPr>
              <w:pStyle w:val="TableParagraph"/>
              <w:jc w:val="center"/>
            </w:pPr>
            <w:r w:rsidRPr="006552E8">
              <w:t>x</w:t>
            </w:r>
          </w:p>
        </w:tc>
        <w:tc>
          <w:tcPr>
            <w:tcW w:w="757" w:type="dxa"/>
          </w:tcPr>
          <w:p w14:paraId="670BF095" w14:textId="77777777" w:rsidR="00052151" w:rsidRPr="006552E8" w:rsidRDefault="00052151" w:rsidP="000D23C1">
            <w:pPr>
              <w:pStyle w:val="TableParagraph"/>
              <w:jc w:val="center"/>
            </w:pPr>
          </w:p>
        </w:tc>
        <w:tc>
          <w:tcPr>
            <w:tcW w:w="1299" w:type="dxa"/>
          </w:tcPr>
          <w:p w14:paraId="50197652" w14:textId="77777777" w:rsidR="00052151" w:rsidRPr="006552E8" w:rsidRDefault="00052151">
            <w:pPr>
              <w:pStyle w:val="TableParagraph"/>
            </w:pPr>
          </w:p>
        </w:tc>
      </w:tr>
    </w:tbl>
    <w:p w14:paraId="678BDB0E" w14:textId="77777777" w:rsidR="00052151" w:rsidRPr="006552E8" w:rsidRDefault="00052151">
      <w:pPr>
        <w:pStyle w:val="GvdeMetni"/>
        <w:rPr>
          <w:b/>
          <w:sz w:val="20"/>
        </w:rPr>
      </w:pPr>
    </w:p>
    <w:p w14:paraId="7B5FA37D" w14:textId="77777777" w:rsidR="00052151" w:rsidRPr="006552E8" w:rsidRDefault="00052151">
      <w:pPr>
        <w:pStyle w:val="GvdeMetni"/>
        <w:rPr>
          <w:b/>
          <w:sz w:val="20"/>
        </w:rPr>
      </w:pPr>
    </w:p>
    <w:p w14:paraId="1F0FF8D5" w14:textId="77777777" w:rsidR="00052151" w:rsidRPr="006552E8" w:rsidRDefault="00BD5B54">
      <w:pPr>
        <w:pStyle w:val="GvdeMetni"/>
        <w:spacing w:before="9"/>
        <w:rPr>
          <w:b/>
          <w:sz w:val="25"/>
        </w:rPr>
      </w:pPr>
      <w:r w:rsidRPr="006552E8">
        <w:rPr>
          <w:noProof/>
          <w:lang w:eastAsia="tr-TR"/>
        </w:rPr>
        <w:lastRenderedPageBreak/>
        <mc:AlternateContent>
          <mc:Choice Requires="wpg">
            <w:drawing>
              <wp:anchor distT="0" distB="0" distL="0" distR="0" simplePos="0" relativeHeight="487857664" behindDoc="1" locked="0" layoutInCell="1" allowOverlap="1" wp14:anchorId="228803BC" wp14:editId="5703F845">
                <wp:simplePos x="0" y="0"/>
                <wp:positionH relativeFrom="page">
                  <wp:posOffset>881380</wp:posOffset>
                </wp:positionH>
                <wp:positionV relativeFrom="paragraph">
                  <wp:posOffset>224790</wp:posOffset>
                </wp:positionV>
                <wp:extent cx="5798185" cy="233680"/>
                <wp:effectExtent l="12700" t="0" r="0" b="0"/>
                <wp:wrapTopAndBottom/>
                <wp:docPr id="2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33680"/>
                          <a:chOff x="1388" y="354"/>
                          <a:chExt cx="9131" cy="368"/>
                        </a:xfrm>
                      </wpg:grpSpPr>
                      <wps:wsp>
                        <wps:cNvPr id="29" name="Rectangle 20"/>
                        <wps:cNvSpPr>
                          <a:spLocks/>
                        </wps:cNvSpPr>
                        <wps:spPr bwMode="auto">
                          <a:xfrm>
                            <a:off x="1387" y="363"/>
                            <a:ext cx="9131" cy="358"/>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9"/>
                        <wps:cNvSpPr>
                          <a:spLocks/>
                        </wps:cNvSpPr>
                        <wps:spPr bwMode="auto">
                          <a:xfrm>
                            <a:off x="1387" y="354"/>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18"/>
                        <wps:cNvSpPr txBox="1">
                          <a:spLocks/>
                        </wps:cNvSpPr>
                        <wps:spPr bwMode="auto">
                          <a:xfrm>
                            <a:off x="1387" y="363"/>
                            <a:ext cx="913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92E43"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803BC" id="Group 17" o:spid="_x0000_s1454" style="position:absolute;margin-left:69.4pt;margin-top:17.7pt;width:456.55pt;height:18.4pt;z-index:-15458816;mso-wrap-distance-left:0;mso-wrap-distance-right:0;mso-position-horizontal-relative:page;mso-position-vertical-relative:text" coordorigin="1388,354" coordsize="91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">
                <v:rect id="Rectangle 20" o:spid="_x0000_s1455" style="position:absolute;left:1387;top:363;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" fillcolor="#30849b" stroked="f">
                  <v:path arrowok="t"/>
                </v:rect>
                <v:rect id="Rectangle 19" o:spid="_x0000_s1456" style="position:absolute;left:1387;top:354;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" fillcolor="black" stroked="f">
                  <v:path arrowok="t"/>
                </v:rect>
                <v:shape id="Text Box 18" o:spid="_x0000_s1457" type="#_x0000_t202" style="position:absolute;left:1387;top:363;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" filled="f" stroked="f">
                  <v:path arrowok="t"/>
                  <v:textbox inset="0,0,0,0">
                    <w:txbxContent>
                      <w:p w14:paraId="7A692E43"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123</w:t>
                        </w:r>
                      </w:p>
                    </w:txbxContent>
                  </v:textbox>
                </v:shape>
                <w10:wrap type="topAndBottom" anchorx="page"/>
              </v:group>
            </w:pict>
          </mc:Fallback>
        </mc:AlternateContent>
      </w:r>
    </w:p>
    <w:p w14:paraId="42C9D81F" w14:textId="77777777" w:rsidR="00052151" w:rsidRPr="006552E8" w:rsidRDefault="00052151">
      <w:pPr>
        <w:rPr>
          <w:sz w:val="25"/>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547507CF" w14:textId="77777777" w:rsidR="00052151" w:rsidRPr="006552E8" w:rsidRDefault="00BD5B54">
      <w:pPr>
        <w:pStyle w:val="GvdeMetni"/>
        <w:spacing w:line="220" w:lineRule="exact"/>
        <w:ind w:left="107"/>
        <w:rPr>
          <w:sz w:val="20"/>
        </w:rPr>
      </w:pPr>
      <w:r w:rsidRPr="006552E8">
        <w:rPr>
          <w:noProof/>
          <w:position w:val="-3"/>
          <w:sz w:val="20"/>
          <w:lang w:eastAsia="tr-TR"/>
        </w:rPr>
        <w:lastRenderedPageBreak/>
        <mc:AlternateContent>
          <mc:Choice Requires="wps">
            <w:drawing>
              <wp:inline distT="0" distB="0" distL="0" distR="0" wp14:anchorId="4E585904" wp14:editId="2E5BC226">
                <wp:extent cx="5798185" cy="140335"/>
                <wp:effectExtent l="0" t="0" r="0" b="0"/>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13059"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4E585904" id="Text Box 16" o:spid="_x0000_s1458"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" fillcolor="#30849b" stroked="f">
                <v:path arrowok="t"/>
                <v:textbox inset="0,0,0,0">
                  <w:txbxContent>
                    <w:p w14:paraId="6FE13059"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28B97547" w14:textId="77777777" w:rsidR="00052151" w:rsidRPr="006552E8" w:rsidRDefault="00052151">
      <w:pPr>
        <w:pStyle w:val="GvdeMetni"/>
        <w:rPr>
          <w:b/>
          <w:sz w:val="20"/>
        </w:rPr>
      </w:pPr>
    </w:p>
    <w:p w14:paraId="6DD4FFE7" w14:textId="77777777" w:rsidR="00052151" w:rsidRPr="006552E8" w:rsidRDefault="00052151">
      <w:pPr>
        <w:pStyle w:val="GvdeMetni"/>
        <w:spacing w:before="9"/>
        <w:rPr>
          <w:b/>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965"/>
        <w:gridCol w:w="672"/>
        <w:gridCol w:w="759"/>
        <w:gridCol w:w="1135"/>
      </w:tblGrid>
      <w:tr w:rsidR="00052151" w:rsidRPr="006552E8" w14:paraId="7CBD6A97" w14:textId="77777777">
        <w:trPr>
          <w:trHeight w:val="535"/>
        </w:trPr>
        <w:tc>
          <w:tcPr>
            <w:tcW w:w="6498" w:type="dxa"/>
            <w:gridSpan w:val="2"/>
            <w:shd w:val="clear" w:color="auto" w:fill="4AACC5"/>
          </w:tcPr>
          <w:p w14:paraId="1F6A3C54" w14:textId="77777777" w:rsidR="00052151" w:rsidRPr="006552E8" w:rsidRDefault="00D3649C">
            <w:pPr>
              <w:pStyle w:val="TableParagraph"/>
              <w:spacing w:before="122"/>
              <w:ind w:left="2438" w:right="2431"/>
              <w:jc w:val="center"/>
              <w:rPr>
                <w:b/>
                <w:sz w:val="24"/>
              </w:rPr>
            </w:pPr>
            <w:r w:rsidRPr="006552E8">
              <w:rPr>
                <w:b/>
                <w:color w:val="FFFFFF"/>
                <w:sz w:val="24"/>
              </w:rPr>
              <w:t>Kontrol Soruları</w:t>
            </w:r>
          </w:p>
        </w:tc>
        <w:tc>
          <w:tcPr>
            <w:tcW w:w="672" w:type="dxa"/>
            <w:shd w:val="clear" w:color="auto" w:fill="4AACC5"/>
          </w:tcPr>
          <w:p w14:paraId="49991C49" w14:textId="77777777" w:rsidR="00052151" w:rsidRPr="006552E8" w:rsidRDefault="00D3649C">
            <w:pPr>
              <w:pStyle w:val="TableParagraph"/>
              <w:spacing w:before="122"/>
              <w:ind w:left="119"/>
              <w:rPr>
                <w:b/>
                <w:sz w:val="24"/>
              </w:rPr>
            </w:pPr>
            <w:r w:rsidRPr="006552E8">
              <w:rPr>
                <w:b/>
                <w:color w:val="FFFFFF"/>
                <w:sz w:val="24"/>
              </w:rPr>
              <w:t>Evet</w:t>
            </w:r>
          </w:p>
        </w:tc>
        <w:tc>
          <w:tcPr>
            <w:tcW w:w="759" w:type="dxa"/>
            <w:shd w:val="clear" w:color="auto" w:fill="4AACC5"/>
          </w:tcPr>
          <w:p w14:paraId="11DEF816" w14:textId="77777777" w:rsidR="00052151" w:rsidRPr="006552E8" w:rsidRDefault="00D3649C">
            <w:pPr>
              <w:pStyle w:val="TableParagraph"/>
              <w:spacing w:before="122"/>
              <w:ind w:left="114"/>
              <w:rPr>
                <w:b/>
                <w:sz w:val="24"/>
              </w:rPr>
            </w:pPr>
            <w:r w:rsidRPr="006552E8">
              <w:rPr>
                <w:b/>
                <w:color w:val="FFFFFF"/>
                <w:sz w:val="24"/>
              </w:rPr>
              <w:t>Hayır</w:t>
            </w:r>
          </w:p>
        </w:tc>
        <w:tc>
          <w:tcPr>
            <w:tcW w:w="1135" w:type="dxa"/>
            <w:shd w:val="clear" w:color="auto" w:fill="4AACC5"/>
          </w:tcPr>
          <w:p w14:paraId="31E0161F" w14:textId="77777777" w:rsidR="00052151" w:rsidRPr="006552E8" w:rsidRDefault="00D3649C">
            <w:pPr>
              <w:pStyle w:val="TableParagraph"/>
              <w:spacing w:before="122"/>
              <w:ind w:left="109"/>
              <w:rPr>
                <w:b/>
                <w:sz w:val="24"/>
              </w:rPr>
            </w:pPr>
            <w:r w:rsidRPr="006552E8">
              <w:rPr>
                <w:b/>
                <w:color w:val="FFFFFF"/>
                <w:sz w:val="24"/>
              </w:rPr>
              <w:t>Açıklama</w:t>
            </w:r>
          </w:p>
        </w:tc>
      </w:tr>
      <w:tr w:rsidR="00052151" w:rsidRPr="006552E8" w14:paraId="1E6DCD5F" w14:textId="77777777">
        <w:trPr>
          <w:trHeight w:val="532"/>
        </w:trPr>
        <w:tc>
          <w:tcPr>
            <w:tcW w:w="9064" w:type="dxa"/>
            <w:gridSpan w:val="5"/>
          </w:tcPr>
          <w:p w14:paraId="09AF2010" w14:textId="77777777" w:rsidR="00052151" w:rsidRPr="006552E8" w:rsidRDefault="00D3649C">
            <w:pPr>
              <w:pStyle w:val="TableParagraph"/>
              <w:spacing w:before="119"/>
              <w:ind w:left="107"/>
              <w:rPr>
                <w:b/>
                <w:sz w:val="24"/>
              </w:rPr>
            </w:pPr>
            <w:r w:rsidRPr="006552E8">
              <w:rPr>
                <w:b/>
                <w:sz w:val="24"/>
              </w:rPr>
              <w:t>Farklılaşma Stratejisi</w:t>
            </w:r>
          </w:p>
        </w:tc>
      </w:tr>
      <w:tr w:rsidR="00052151" w:rsidRPr="006552E8" w14:paraId="638DBA11" w14:textId="77777777">
        <w:trPr>
          <w:trHeight w:val="705"/>
        </w:trPr>
        <w:tc>
          <w:tcPr>
            <w:tcW w:w="533" w:type="dxa"/>
          </w:tcPr>
          <w:p w14:paraId="756C7AE4" w14:textId="77777777" w:rsidR="00052151" w:rsidRPr="006552E8" w:rsidRDefault="00D3649C">
            <w:pPr>
              <w:pStyle w:val="TableParagraph"/>
              <w:spacing w:before="205"/>
              <w:ind w:left="107"/>
              <w:rPr>
                <w:sz w:val="24"/>
              </w:rPr>
            </w:pPr>
            <w:r w:rsidRPr="006552E8">
              <w:rPr>
                <w:sz w:val="24"/>
              </w:rPr>
              <w:t>1</w:t>
            </w:r>
          </w:p>
        </w:tc>
        <w:tc>
          <w:tcPr>
            <w:tcW w:w="5965" w:type="dxa"/>
          </w:tcPr>
          <w:p w14:paraId="5DB384AC" w14:textId="77777777" w:rsidR="00052151" w:rsidRPr="006552E8" w:rsidRDefault="00D3649C">
            <w:pPr>
              <w:pStyle w:val="TableParagraph"/>
              <w:spacing w:before="59"/>
              <w:ind w:left="107" w:right="94"/>
              <w:rPr>
                <w:sz w:val="24"/>
              </w:rPr>
            </w:pPr>
            <w:r w:rsidRPr="006552E8">
              <w:rPr>
                <w:sz w:val="24"/>
              </w:rPr>
              <w:t>Alternatif konum stratejileri değerlendirilerek konum tercihi yapıldı mı?</w:t>
            </w:r>
          </w:p>
        </w:tc>
        <w:tc>
          <w:tcPr>
            <w:tcW w:w="672" w:type="dxa"/>
          </w:tcPr>
          <w:p w14:paraId="4AF5A076" w14:textId="36673B80" w:rsidR="00052151" w:rsidRPr="006552E8" w:rsidRDefault="000D23C1">
            <w:pPr>
              <w:pStyle w:val="TableParagraph"/>
            </w:pPr>
            <w:r w:rsidRPr="006552E8">
              <w:t>x</w:t>
            </w:r>
          </w:p>
        </w:tc>
        <w:tc>
          <w:tcPr>
            <w:tcW w:w="759" w:type="dxa"/>
          </w:tcPr>
          <w:p w14:paraId="4C19B0DF" w14:textId="77777777" w:rsidR="00052151" w:rsidRPr="006552E8" w:rsidRDefault="00052151">
            <w:pPr>
              <w:pStyle w:val="TableParagraph"/>
            </w:pPr>
          </w:p>
        </w:tc>
        <w:tc>
          <w:tcPr>
            <w:tcW w:w="1135" w:type="dxa"/>
          </w:tcPr>
          <w:p w14:paraId="10A34B55" w14:textId="77777777" w:rsidR="00052151" w:rsidRPr="006552E8" w:rsidRDefault="00052151">
            <w:pPr>
              <w:pStyle w:val="TableParagraph"/>
            </w:pPr>
          </w:p>
        </w:tc>
      </w:tr>
      <w:tr w:rsidR="00052151" w:rsidRPr="006552E8" w14:paraId="62016E38" w14:textId="77777777">
        <w:trPr>
          <w:trHeight w:val="707"/>
        </w:trPr>
        <w:tc>
          <w:tcPr>
            <w:tcW w:w="533" w:type="dxa"/>
          </w:tcPr>
          <w:p w14:paraId="4F28153C" w14:textId="77777777" w:rsidR="00052151" w:rsidRPr="006552E8" w:rsidRDefault="00D3649C">
            <w:pPr>
              <w:pStyle w:val="TableParagraph"/>
              <w:spacing w:before="205"/>
              <w:ind w:left="107"/>
              <w:rPr>
                <w:sz w:val="24"/>
              </w:rPr>
            </w:pPr>
            <w:r w:rsidRPr="006552E8">
              <w:rPr>
                <w:sz w:val="24"/>
              </w:rPr>
              <w:t>2</w:t>
            </w:r>
          </w:p>
        </w:tc>
        <w:tc>
          <w:tcPr>
            <w:tcW w:w="5965" w:type="dxa"/>
          </w:tcPr>
          <w:p w14:paraId="4FC390B0" w14:textId="77777777" w:rsidR="00052151" w:rsidRPr="006552E8" w:rsidRDefault="00D3649C">
            <w:pPr>
              <w:pStyle w:val="TableParagraph"/>
              <w:spacing w:before="59"/>
              <w:ind w:left="107" w:right="94"/>
              <w:rPr>
                <w:sz w:val="24"/>
              </w:rPr>
            </w:pPr>
            <w:r w:rsidRPr="006552E8">
              <w:rPr>
                <w:sz w:val="24"/>
              </w:rPr>
              <w:t>Başarı bölgesi, üniversiteye avantaj sağlayabilecek nitelikte belirlendi mi?</w:t>
            </w:r>
          </w:p>
        </w:tc>
        <w:tc>
          <w:tcPr>
            <w:tcW w:w="672" w:type="dxa"/>
          </w:tcPr>
          <w:p w14:paraId="1C928D60" w14:textId="31627504" w:rsidR="00052151" w:rsidRPr="006552E8" w:rsidRDefault="000D23C1">
            <w:pPr>
              <w:pStyle w:val="TableParagraph"/>
            </w:pPr>
            <w:r w:rsidRPr="006552E8">
              <w:t>x</w:t>
            </w:r>
          </w:p>
        </w:tc>
        <w:tc>
          <w:tcPr>
            <w:tcW w:w="759" w:type="dxa"/>
          </w:tcPr>
          <w:p w14:paraId="3D4662C2" w14:textId="77777777" w:rsidR="00052151" w:rsidRPr="006552E8" w:rsidRDefault="00052151">
            <w:pPr>
              <w:pStyle w:val="TableParagraph"/>
            </w:pPr>
          </w:p>
        </w:tc>
        <w:tc>
          <w:tcPr>
            <w:tcW w:w="1135" w:type="dxa"/>
          </w:tcPr>
          <w:p w14:paraId="50477FDF" w14:textId="77777777" w:rsidR="00052151" w:rsidRPr="006552E8" w:rsidRDefault="00052151">
            <w:pPr>
              <w:pStyle w:val="TableParagraph"/>
            </w:pPr>
          </w:p>
        </w:tc>
      </w:tr>
      <w:tr w:rsidR="00052151" w:rsidRPr="006552E8" w14:paraId="7315BA11" w14:textId="77777777">
        <w:trPr>
          <w:trHeight w:val="705"/>
        </w:trPr>
        <w:tc>
          <w:tcPr>
            <w:tcW w:w="533" w:type="dxa"/>
          </w:tcPr>
          <w:p w14:paraId="6BEE3CDF" w14:textId="77777777" w:rsidR="00052151" w:rsidRPr="006552E8" w:rsidRDefault="00D3649C">
            <w:pPr>
              <w:pStyle w:val="TableParagraph"/>
              <w:spacing w:before="205"/>
              <w:ind w:left="107"/>
              <w:rPr>
                <w:sz w:val="24"/>
              </w:rPr>
            </w:pPr>
            <w:r w:rsidRPr="006552E8">
              <w:rPr>
                <w:sz w:val="24"/>
              </w:rPr>
              <w:t>3</w:t>
            </w:r>
          </w:p>
        </w:tc>
        <w:tc>
          <w:tcPr>
            <w:tcW w:w="5965" w:type="dxa"/>
          </w:tcPr>
          <w:p w14:paraId="2DA231BF" w14:textId="77777777" w:rsidR="00052151" w:rsidRPr="006552E8" w:rsidRDefault="00D3649C">
            <w:pPr>
              <w:pStyle w:val="TableParagraph"/>
              <w:spacing w:before="59"/>
              <w:ind w:left="107" w:right="94"/>
              <w:rPr>
                <w:sz w:val="24"/>
              </w:rPr>
            </w:pPr>
            <w:r w:rsidRPr="006552E8">
              <w:rPr>
                <w:sz w:val="24"/>
              </w:rPr>
              <w:t>Değer sunumu tercihi konum ve başarı bölgesi tercihleriyle uyumlu ve onları destekleyici nitelikte belirlendi mi?</w:t>
            </w:r>
          </w:p>
        </w:tc>
        <w:tc>
          <w:tcPr>
            <w:tcW w:w="672" w:type="dxa"/>
          </w:tcPr>
          <w:p w14:paraId="425B343E" w14:textId="292FFA4A" w:rsidR="00052151" w:rsidRPr="006552E8" w:rsidRDefault="000D23C1">
            <w:pPr>
              <w:pStyle w:val="TableParagraph"/>
            </w:pPr>
            <w:r w:rsidRPr="006552E8">
              <w:t>x</w:t>
            </w:r>
          </w:p>
        </w:tc>
        <w:tc>
          <w:tcPr>
            <w:tcW w:w="759" w:type="dxa"/>
          </w:tcPr>
          <w:p w14:paraId="3FF00FC8" w14:textId="77777777" w:rsidR="00052151" w:rsidRPr="006552E8" w:rsidRDefault="00052151">
            <w:pPr>
              <w:pStyle w:val="TableParagraph"/>
            </w:pPr>
          </w:p>
        </w:tc>
        <w:tc>
          <w:tcPr>
            <w:tcW w:w="1135" w:type="dxa"/>
          </w:tcPr>
          <w:p w14:paraId="779A3CA7" w14:textId="77777777" w:rsidR="00052151" w:rsidRPr="006552E8" w:rsidRDefault="00052151">
            <w:pPr>
              <w:pStyle w:val="TableParagraph"/>
            </w:pPr>
          </w:p>
        </w:tc>
      </w:tr>
      <w:tr w:rsidR="00052151" w:rsidRPr="006552E8" w14:paraId="686EF80E" w14:textId="77777777">
        <w:trPr>
          <w:trHeight w:val="998"/>
        </w:trPr>
        <w:tc>
          <w:tcPr>
            <w:tcW w:w="533" w:type="dxa"/>
          </w:tcPr>
          <w:p w14:paraId="2390117E" w14:textId="77777777" w:rsidR="00052151" w:rsidRPr="006552E8" w:rsidRDefault="00052151">
            <w:pPr>
              <w:pStyle w:val="TableParagraph"/>
              <w:spacing w:before="10"/>
              <w:rPr>
                <w:b/>
                <w:sz w:val="28"/>
              </w:rPr>
            </w:pPr>
          </w:p>
          <w:p w14:paraId="68FBD73A" w14:textId="77777777" w:rsidR="00052151" w:rsidRPr="006552E8" w:rsidRDefault="00D3649C">
            <w:pPr>
              <w:pStyle w:val="TableParagraph"/>
              <w:spacing w:before="1"/>
              <w:ind w:left="107"/>
              <w:rPr>
                <w:sz w:val="24"/>
              </w:rPr>
            </w:pPr>
            <w:r w:rsidRPr="006552E8">
              <w:rPr>
                <w:sz w:val="24"/>
              </w:rPr>
              <w:t>4</w:t>
            </w:r>
          </w:p>
        </w:tc>
        <w:tc>
          <w:tcPr>
            <w:tcW w:w="5965" w:type="dxa"/>
          </w:tcPr>
          <w:p w14:paraId="207CBEB6" w14:textId="77777777" w:rsidR="00052151" w:rsidRPr="006552E8" w:rsidRDefault="00D3649C">
            <w:pPr>
              <w:pStyle w:val="TableParagraph"/>
              <w:spacing w:before="60"/>
              <w:ind w:left="107" w:right="96"/>
              <w:jc w:val="both"/>
              <w:rPr>
                <w:sz w:val="24"/>
              </w:rPr>
            </w:pPr>
            <w:r w:rsidRPr="006552E8">
              <w:rPr>
                <w:sz w:val="24"/>
              </w:rPr>
              <w:t>Üniversitenin</w:t>
            </w:r>
            <w:r w:rsidRPr="006552E8">
              <w:rPr>
                <w:spacing w:val="-14"/>
                <w:sz w:val="24"/>
              </w:rPr>
              <w:t xml:space="preserve"> </w:t>
            </w:r>
            <w:r w:rsidRPr="006552E8">
              <w:rPr>
                <w:sz w:val="24"/>
              </w:rPr>
              <w:t>konumunu</w:t>
            </w:r>
            <w:r w:rsidRPr="006552E8">
              <w:rPr>
                <w:spacing w:val="-17"/>
                <w:sz w:val="24"/>
              </w:rPr>
              <w:t xml:space="preserve"> </w:t>
            </w:r>
            <w:r w:rsidRPr="006552E8">
              <w:rPr>
                <w:sz w:val="24"/>
              </w:rPr>
              <w:t>kuvvetlendirecek</w:t>
            </w:r>
            <w:r w:rsidRPr="006552E8">
              <w:rPr>
                <w:spacing w:val="-15"/>
                <w:sz w:val="24"/>
              </w:rPr>
              <w:t xml:space="preserve"> </w:t>
            </w:r>
            <w:r w:rsidRPr="006552E8">
              <w:rPr>
                <w:sz w:val="24"/>
              </w:rPr>
              <w:t>ve</w:t>
            </w:r>
            <w:r w:rsidRPr="006552E8">
              <w:rPr>
                <w:spacing w:val="-15"/>
                <w:sz w:val="24"/>
              </w:rPr>
              <w:t xml:space="preserve"> </w:t>
            </w:r>
            <w:r w:rsidRPr="006552E8">
              <w:rPr>
                <w:sz w:val="24"/>
              </w:rPr>
              <w:t>başarı</w:t>
            </w:r>
            <w:r w:rsidRPr="006552E8">
              <w:rPr>
                <w:spacing w:val="-14"/>
                <w:sz w:val="24"/>
              </w:rPr>
              <w:t xml:space="preserve"> </w:t>
            </w:r>
            <w:r w:rsidRPr="006552E8">
              <w:rPr>
                <w:sz w:val="24"/>
              </w:rPr>
              <w:t>bölgesi tercihinde sürdürülebilir bir üstünlük sağlayabilecek temel yetkinlik alanları tespit edildi</w:t>
            </w:r>
            <w:r w:rsidRPr="006552E8">
              <w:rPr>
                <w:spacing w:val="-2"/>
                <w:sz w:val="24"/>
              </w:rPr>
              <w:t xml:space="preserve"> </w:t>
            </w:r>
            <w:r w:rsidRPr="006552E8">
              <w:rPr>
                <w:sz w:val="24"/>
              </w:rPr>
              <w:t>mi?</w:t>
            </w:r>
          </w:p>
        </w:tc>
        <w:tc>
          <w:tcPr>
            <w:tcW w:w="672" w:type="dxa"/>
          </w:tcPr>
          <w:p w14:paraId="6CAD2282" w14:textId="30A1A893" w:rsidR="00052151" w:rsidRPr="006552E8" w:rsidRDefault="000D23C1">
            <w:pPr>
              <w:pStyle w:val="TableParagraph"/>
            </w:pPr>
            <w:r w:rsidRPr="006552E8">
              <w:t>x</w:t>
            </w:r>
          </w:p>
        </w:tc>
        <w:tc>
          <w:tcPr>
            <w:tcW w:w="759" w:type="dxa"/>
          </w:tcPr>
          <w:p w14:paraId="4911BFA0" w14:textId="77777777" w:rsidR="00052151" w:rsidRPr="006552E8" w:rsidRDefault="00052151">
            <w:pPr>
              <w:pStyle w:val="TableParagraph"/>
            </w:pPr>
          </w:p>
        </w:tc>
        <w:tc>
          <w:tcPr>
            <w:tcW w:w="1135" w:type="dxa"/>
          </w:tcPr>
          <w:p w14:paraId="48F13444" w14:textId="77777777" w:rsidR="00052151" w:rsidRPr="006552E8" w:rsidRDefault="00052151">
            <w:pPr>
              <w:pStyle w:val="TableParagraph"/>
            </w:pPr>
          </w:p>
        </w:tc>
      </w:tr>
      <w:tr w:rsidR="00052151" w:rsidRPr="006552E8" w14:paraId="20ADFF21" w14:textId="77777777">
        <w:trPr>
          <w:trHeight w:val="532"/>
        </w:trPr>
        <w:tc>
          <w:tcPr>
            <w:tcW w:w="9064" w:type="dxa"/>
            <w:gridSpan w:val="5"/>
          </w:tcPr>
          <w:p w14:paraId="042F2BBF" w14:textId="77777777" w:rsidR="00052151" w:rsidRPr="006552E8" w:rsidRDefault="00D3649C">
            <w:pPr>
              <w:pStyle w:val="TableParagraph"/>
              <w:spacing w:before="119"/>
              <w:ind w:left="107"/>
              <w:rPr>
                <w:b/>
                <w:sz w:val="24"/>
              </w:rPr>
            </w:pPr>
            <w:r w:rsidRPr="006552E8">
              <w:rPr>
                <w:b/>
                <w:sz w:val="24"/>
              </w:rPr>
              <w:t>Strateji Geliştirme: Amaç, Hedef ve Performans Göstergesi ile Stratejilerin Belirlenmesi</w:t>
            </w:r>
          </w:p>
        </w:tc>
      </w:tr>
      <w:tr w:rsidR="00052151" w:rsidRPr="006552E8" w14:paraId="7CC37C0E" w14:textId="77777777">
        <w:trPr>
          <w:trHeight w:val="707"/>
        </w:trPr>
        <w:tc>
          <w:tcPr>
            <w:tcW w:w="533" w:type="dxa"/>
          </w:tcPr>
          <w:p w14:paraId="4E214611" w14:textId="77777777" w:rsidR="00052151" w:rsidRPr="006552E8" w:rsidRDefault="00D3649C">
            <w:pPr>
              <w:pStyle w:val="TableParagraph"/>
              <w:spacing w:before="208"/>
              <w:ind w:left="107"/>
              <w:rPr>
                <w:sz w:val="24"/>
              </w:rPr>
            </w:pPr>
            <w:r w:rsidRPr="006552E8">
              <w:rPr>
                <w:sz w:val="24"/>
              </w:rPr>
              <w:t>1</w:t>
            </w:r>
          </w:p>
        </w:tc>
        <w:tc>
          <w:tcPr>
            <w:tcW w:w="5965" w:type="dxa"/>
          </w:tcPr>
          <w:p w14:paraId="6D89D30A" w14:textId="77777777" w:rsidR="00052151" w:rsidRPr="006552E8" w:rsidRDefault="00D3649C">
            <w:pPr>
              <w:pStyle w:val="TableParagraph"/>
              <w:spacing w:before="61"/>
              <w:ind w:left="107" w:right="94"/>
              <w:rPr>
                <w:sz w:val="24"/>
              </w:rPr>
            </w:pPr>
            <w:r w:rsidRPr="006552E8">
              <w:rPr>
                <w:sz w:val="24"/>
              </w:rPr>
              <w:t>Amaçlar belirlenirken üst politika belgeleri dikkate alındı mı?</w:t>
            </w:r>
          </w:p>
        </w:tc>
        <w:tc>
          <w:tcPr>
            <w:tcW w:w="672" w:type="dxa"/>
          </w:tcPr>
          <w:p w14:paraId="5B7210CE" w14:textId="44CCD203" w:rsidR="00052151" w:rsidRPr="006552E8" w:rsidRDefault="000D23C1" w:rsidP="000D23C1">
            <w:pPr>
              <w:pStyle w:val="TableParagraph"/>
              <w:jc w:val="center"/>
            </w:pPr>
            <w:r w:rsidRPr="006552E8">
              <w:t>x</w:t>
            </w:r>
          </w:p>
        </w:tc>
        <w:tc>
          <w:tcPr>
            <w:tcW w:w="759" w:type="dxa"/>
          </w:tcPr>
          <w:p w14:paraId="41FB9783" w14:textId="77777777" w:rsidR="00052151" w:rsidRPr="006552E8" w:rsidRDefault="00052151">
            <w:pPr>
              <w:pStyle w:val="TableParagraph"/>
            </w:pPr>
          </w:p>
        </w:tc>
        <w:tc>
          <w:tcPr>
            <w:tcW w:w="1135" w:type="dxa"/>
          </w:tcPr>
          <w:p w14:paraId="6BF04CE9" w14:textId="77777777" w:rsidR="00052151" w:rsidRPr="006552E8" w:rsidRDefault="00052151">
            <w:pPr>
              <w:pStyle w:val="TableParagraph"/>
            </w:pPr>
          </w:p>
        </w:tc>
      </w:tr>
      <w:tr w:rsidR="00052151" w:rsidRPr="006552E8" w14:paraId="38292183" w14:textId="77777777">
        <w:trPr>
          <w:trHeight w:val="705"/>
        </w:trPr>
        <w:tc>
          <w:tcPr>
            <w:tcW w:w="533" w:type="dxa"/>
          </w:tcPr>
          <w:p w14:paraId="727B1733" w14:textId="77777777" w:rsidR="00052151" w:rsidRPr="006552E8" w:rsidRDefault="00D3649C">
            <w:pPr>
              <w:pStyle w:val="TableParagraph"/>
              <w:spacing w:before="205"/>
              <w:ind w:left="107"/>
              <w:rPr>
                <w:sz w:val="24"/>
              </w:rPr>
            </w:pPr>
            <w:r w:rsidRPr="006552E8">
              <w:rPr>
                <w:sz w:val="24"/>
              </w:rPr>
              <w:t>2</w:t>
            </w:r>
          </w:p>
        </w:tc>
        <w:tc>
          <w:tcPr>
            <w:tcW w:w="5965" w:type="dxa"/>
          </w:tcPr>
          <w:p w14:paraId="7735F1F1" w14:textId="77777777" w:rsidR="00052151" w:rsidRPr="006552E8" w:rsidRDefault="00D3649C">
            <w:pPr>
              <w:pStyle w:val="TableParagraph"/>
              <w:tabs>
                <w:tab w:val="left" w:pos="1151"/>
                <w:tab w:val="left" w:pos="2625"/>
                <w:tab w:val="left" w:pos="4142"/>
                <w:tab w:val="left" w:pos="5185"/>
              </w:tabs>
              <w:spacing w:before="59"/>
              <w:ind w:left="107" w:right="97"/>
              <w:rPr>
                <w:sz w:val="24"/>
              </w:rPr>
            </w:pPr>
            <w:r w:rsidRPr="006552E8">
              <w:rPr>
                <w:sz w:val="24"/>
              </w:rPr>
              <w:t>Amaçlar</w:t>
            </w:r>
            <w:r w:rsidRPr="006552E8">
              <w:rPr>
                <w:sz w:val="24"/>
              </w:rPr>
              <w:tab/>
              <w:t>belirlenirken</w:t>
            </w:r>
            <w:r w:rsidRPr="006552E8">
              <w:rPr>
                <w:sz w:val="24"/>
              </w:rPr>
              <w:tab/>
              <w:t>üniversitenin</w:t>
            </w:r>
            <w:r w:rsidRPr="006552E8">
              <w:rPr>
                <w:sz w:val="24"/>
              </w:rPr>
              <w:tab/>
              <w:t>sorumlu</w:t>
            </w:r>
            <w:r w:rsidRPr="006552E8">
              <w:rPr>
                <w:sz w:val="24"/>
              </w:rPr>
              <w:tab/>
            </w:r>
            <w:r w:rsidRPr="006552E8">
              <w:rPr>
                <w:spacing w:val="-4"/>
                <w:sz w:val="24"/>
              </w:rPr>
              <w:t xml:space="preserve">olduğu </w:t>
            </w:r>
            <w:r w:rsidRPr="006552E8">
              <w:rPr>
                <w:sz w:val="24"/>
              </w:rPr>
              <w:t>program amacı ve alt program hedefleri dikkate alındı</w:t>
            </w:r>
            <w:r w:rsidRPr="006552E8">
              <w:rPr>
                <w:spacing w:val="-17"/>
                <w:sz w:val="24"/>
              </w:rPr>
              <w:t xml:space="preserve"> </w:t>
            </w:r>
            <w:r w:rsidRPr="006552E8">
              <w:rPr>
                <w:sz w:val="24"/>
              </w:rPr>
              <w:t>mı?</w:t>
            </w:r>
          </w:p>
        </w:tc>
        <w:tc>
          <w:tcPr>
            <w:tcW w:w="672" w:type="dxa"/>
          </w:tcPr>
          <w:p w14:paraId="6B8F9279" w14:textId="00A1A94A" w:rsidR="00052151" w:rsidRPr="006552E8" w:rsidRDefault="000D23C1" w:rsidP="000D23C1">
            <w:pPr>
              <w:pStyle w:val="TableParagraph"/>
              <w:jc w:val="center"/>
            </w:pPr>
            <w:r w:rsidRPr="006552E8">
              <w:t>x</w:t>
            </w:r>
          </w:p>
        </w:tc>
        <w:tc>
          <w:tcPr>
            <w:tcW w:w="759" w:type="dxa"/>
          </w:tcPr>
          <w:p w14:paraId="7DF329C2" w14:textId="77777777" w:rsidR="00052151" w:rsidRPr="006552E8" w:rsidRDefault="00052151">
            <w:pPr>
              <w:pStyle w:val="TableParagraph"/>
            </w:pPr>
          </w:p>
        </w:tc>
        <w:tc>
          <w:tcPr>
            <w:tcW w:w="1135" w:type="dxa"/>
          </w:tcPr>
          <w:p w14:paraId="7495F6C7" w14:textId="77777777" w:rsidR="00052151" w:rsidRPr="006552E8" w:rsidRDefault="00052151">
            <w:pPr>
              <w:pStyle w:val="TableParagraph"/>
            </w:pPr>
          </w:p>
        </w:tc>
      </w:tr>
      <w:tr w:rsidR="00052151" w:rsidRPr="006552E8" w14:paraId="256B18AA" w14:textId="77777777">
        <w:trPr>
          <w:trHeight w:val="705"/>
        </w:trPr>
        <w:tc>
          <w:tcPr>
            <w:tcW w:w="533" w:type="dxa"/>
          </w:tcPr>
          <w:p w14:paraId="1CF763C0" w14:textId="77777777" w:rsidR="00052151" w:rsidRPr="006552E8" w:rsidRDefault="00D3649C">
            <w:pPr>
              <w:pStyle w:val="TableParagraph"/>
              <w:spacing w:before="205"/>
              <w:ind w:left="107"/>
              <w:rPr>
                <w:sz w:val="24"/>
              </w:rPr>
            </w:pPr>
            <w:r w:rsidRPr="006552E8">
              <w:rPr>
                <w:sz w:val="24"/>
              </w:rPr>
              <w:t>3</w:t>
            </w:r>
          </w:p>
        </w:tc>
        <w:tc>
          <w:tcPr>
            <w:tcW w:w="5965" w:type="dxa"/>
          </w:tcPr>
          <w:p w14:paraId="59BA8953" w14:textId="77777777" w:rsidR="00052151" w:rsidRPr="006552E8" w:rsidRDefault="00D3649C">
            <w:pPr>
              <w:pStyle w:val="TableParagraph"/>
              <w:spacing w:before="59"/>
              <w:ind w:left="107" w:right="94"/>
              <w:rPr>
                <w:sz w:val="24"/>
              </w:rPr>
            </w:pPr>
            <w:r w:rsidRPr="006552E8">
              <w:rPr>
                <w:sz w:val="24"/>
              </w:rPr>
              <w:t>Amaçlar, üniversitenin elde etmek istediği sonuçları ve etkileri yansıtacak bir biçimde belirlendi mi?</w:t>
            </w:r>
          </w:p>
        </w:tc>
        <w:tc>
          <w:tcPr>
            <w:tcW w:w="672" w:type="dxa"/>
          </w:tcPr>
          <w:p w14:paraId="6433276B" w14:textId="54E83A72" w:rsidR="00052151" w:rsidRPr="006552E8" w:rsidRDefault="000D23C1" w:rsidP="000D23C1">
            <w:pPr>
              <w:pStyle w:val="TableParagraph"/>
              <w:jc w:val="center"/>
            </w:pPr>
            <w:r w:rsidRPr="006552E8">
              <w:t>x</w:t>
            </w:r>
          </w:p>
        </w:tc>
        <w:tc>
          <w:tcPr>
            <w:tcW w:w="759" w:type="dxa"/>
          </w:tcPr>
          <w:p w14:paraId="197C0DCA" w14:textId="77777777" w:rsidR="00052151" w:rsidRPr="006552E8" w:rsidRDefault="00052151">
            <w:pPr>
              <w:pStyle w:val="TableParagraph"/>
            </w:pPr>
          </w:p>
        </w:tc>
        <w:tc>
          <w:tcPr>
            <w:tcW w:w="1135" w:type="dxa"/>
          </w:tcPr>
          <w:p w14:paraId="4729B0A9" w14:textId="77777777" w:rsidR="00052151" w:rsidRPr="006552E8" w:rsidRDefault="00052151">
            <w:pPr>
              <w:pStyle w:val="TableParagraph"/>
            </w:pPr>
          </w:p>
        </w:tc>
      </w:tr>
      <w:tr w:rsidR="00052151" w:rsidRPr="006552E8" w14:paraId="08FBA5E6" w14:textId="77777777">
        <w:trPr>
          <w:trHeight w:val="707"/>
        </w:trPr>
        <w:tc>
          <w:tcPr>
            <w:tcW w:w="533" w:type="dxa"/>
          </w:tcPr>
          <w:p w14:paraId="189E005C" w14:textId="77777777" w:rsidR="00052151" w:rsidRPr="006552E8" w:rsidRDefault="00D3649C">
            <w:pPr>
              <w:pStyle w:val="TableParagraph"/>
              <w:spacing w:before="208"/>
              <w:ind w:left="107"/>
              <w:rPr>
                <w:sz w:val="24"/>
              </w:rPr>
            </w:pPr>
            <w:r w:rsidRPr="006552E8">
              <w:rPr>
                <w:sz w:val="24"/>
              </w:rPr>
              <w:t>4</w:t>
            </w:r>
          </w:p>
        </w:tc>
        <w:tc>
          <w:tcPr>
            <w:tcW w:w="5965" w:type="dxa"/>
          </w:tcPr>
          <w:p w14:paraId="008091A8" w14:textId="77777777" w:rsidR="00052151" w:rsidRPr="006552E8" w:rsidRDefault="00D3649C">
            <w:pPr>
              <w:pStyle w:val="TableParagraph"/>
              <w:spacing w:before="61"/>
              <w:ind w:left="107" w:right="31"/>
              <w:rPr>
                <w:sz w:val="24"/>
              </w:rPr>
            </w:pPr>
            <w:r w:rsidRPr="006552E8">
              <w:rPr>
                <w:sz w:val="24"/>
              </w:rPr>
              <w:t>Amaçların sayısı iki ila beş arasında olacak şekilde belirlendi mi?</w:t>
            </w:r>
          </w:p>
        </w:tc>
        <w:tc>
          <w:tcPr>
            <w:tcW w:w="672" w:type="dxa"/>
          </w:tcPr>
          <w:p w14:paraId="5F609167" w14:textId="6C171AF4" w:rsidR="00052151" w:rsidRPr="006552E8" w:rsidRDefault="000D23C1" w:rsidP="000D23C1">
            <w:pPr>
              <w:pStyle w:val="TableParagraph"/>
              <w:jc w:val="center"/>
            </w:pPr>
            <w:r w:rsidRPr="006552E8">
              <w:t>x</w:t>
            </w:r>
          </w:p>
        </w:tc>
        <w:tc>
          <w:tcPr>
            <w:tcW w:w="759" w:type="dxa"/>
          </w:tcPr>
          <w:p w14:paraId="16B6FF2D" w14:textId="77777777" w:rsidR="00052151" w:rsidRPr="006552E8" w:rsidRDefault="00052151">
            <w:pPr>
              <w:pStyle w:val="TableParagraph"/>
            </w:pPr>
          </w:p>
        </w:tc>
        <w:tc>
          <w:tcPr>
            <w:tcW w:w="1135" w:type="dxa"/>
          </w:tcPr>
          <w:p w14:paraId="05682FBA" w14:textId="77777777" w:rsidR="00052151" w:rsidRPr="006552E8" w:rsidRDefault="00052151">
            <w:pPr>
              <w:pStyle w:val="TableParagraph"/>
            </w:pPr>
          </w:p>
        </w:tc>
      </w:tr>
      <w:tr w:rsidR="00052151" w:rsidRPr="006552E8" w14:paraId="3DEF69E5" w14:textId="77777777">
        <w:trPr>
          <w:trHeight w:val="705"/>
        </w:trPr>
        <w:tc>
          <w:tcPr>
            <w:tcW w:w="533" w:type="dxa"/>
          </w:tcPr>
          <w:p w14:paraId="39182C4A" w14:textId="77777777" w:rsidR="00052151" w:rsidRPr="006552E8" w:rsidRDefault="00D3649C">
            <w:pPr>
              <w:pStyle w:val="TableParagraph"/>
              <w:spacing w:before="205"/>
              <w:ind w:left="107"/>
              <w:rPr>
                <w:sz w:val="24"/>
              </w:rPr>
            </w:pPr>
            <w:r w:rsidRPr="006552E8">
              <w:rPr>
                <w:sz w:val="24"/>
              </w:rPr>
              <w:t>5</w:t>
            </w:r>
          </w:p>
        </w:tc>
        <w:tc>
          <w:tcPr>
            <w:tcW w:w="5965" w:type="dxa"/>
          </w:tcPr>
          <w:p w14:paraId="6F67F483" w14:textId="77777777" w:rsidR="00052151" w:rsidRPr="006552E8" w:rsidRDefault="00D3649C">
            <w:pPr>
              <w:pStyle w:val="TableParagraph"/>
              <w:spacing w:before="59"/>
              <w:ind w:left="107" w:right="94"/>
              <w:rPr>
                <w:sz w:val="24"/>
              </w:rPr>
            </w:pPr>
            <w:r w:rsidRPr="006552E8">
              <w:rPr>
                <w:sz w:val="24"/>
              </w:rPr>
              <w:t>Hedefler belirlenirken üst politika belgeleri dikkate alındı mı?</w:t>
            </w:r>
          </w:p>
        </w:tc>
        <w:tc>
          <w:tcPr>
            <w:tcW w:w="672" w:type="dxa"/>
          </w:tcPr>
          <w:p w14:paraId="021C396F" w14:textId="4D71EB64" w:rsidR="00052151" w:rsidRPr="006552E8" w:rsidRDefault="000D23C1" w:rsidP="000D23C1">
            <w:pPr>
              <w:pStyle w:val="TableParagraph"/>
              <w:jc w:val="center"/>
            </w:pPr>
            <w:r w:rsidRPr="006552E8">
              <w:t>x</w:t>
            </w:r>
          </w:p>
        </w:tc>
        <w:tc>
          <w:tcPr>
            <w:tcW w:w="759" w:type="dxa"/>
          </w:tcPr>
          <w:p w14:paraId="0FD403E9" w14:textId="77777777" w:rsidR="00052151" w:rsidRPr="006552E8" w:rsidRDefault="00052151">
            <w:pPr>
              <w:pStyle w:val="TableParagraph"/>
            </w:pPr>
          </w:p>
        </w:tc>
        <w:tc>
          <w:tcPr>
            <w:tcW w:w="1135" w:type="dxa"/>
          </w:tcPr>
          <w:p w14:paraId="53A6B80B" w14:textId="77777777" w:rsidR="00052151" w:rsidRPr="006552E8" w:rsidRDefault="00052151">
            <w:pPr>
              <w:pStyle w:val="TableParagraph"/>
            </w:pPr>
          </w:p>
        </w:tc>
      </w:tr>
      <w:tr w:rsidR="00052151" w:rsidRPr="006552E8" w14:paraId="3847615E" w14:textId="77777777">
        <w:trPr>
          <w:trHeight w:val="705"/>
        </w:trPr>
        <w:tc>
          <w:tcPr>
            <w:tcW w:w="533" w:type="dxa"/>
          </w:tcPr>
          <w:p w14:paraId="24BE3F40" w14:textId="77777777" w:rsidR="00052151" w:rsidRPr="006552E8" w:rsidRDefault="00D3649C">
            <w:pPr>
              <w:pStyle w:val="TableParagraph"/>
              <w:spacing w:before="205"/>
              <w:ind w:left="107"/>
              <w:rPr>
                <w:sz w:val="24"/>
              </w:rPr>
            </w:pPr>
            <w:r w:rsidRPr="006552E8">
              <w:rPr>
                <w:sz w:val="24"/>
              </w:rPr>
              <w:t>6</w:t>
            </w:r>
          </w:p>
        </w:tc>
        <w:tc>
          <w:tcPr>
            <w:tcW w:w="5965" w:type="dxa"/>
          </w:tcPr>
          <w:p w14:paraId="318D318C" w14:textId="77777777" w:rsidR="00052151" w:rsidRPr="006552E8" w:rsidRDefault="00D3649C">
            <w:pPr>
              <w:pStyle w:val="TableParagraph"/>
              <w:tabs>
                <w:tab w:val="left" w:pos="1184"/>
                <w:tab w:val="left" w:pos="2647"/>
                <w:tab w:val="left" w:pos="4154"/>
                <w:tab w:val="left" w:pos="5185"/>
              </w:tabs>
              <w:spacing w:before="59"/>
              <w:ind w:left="107" w:right="94"/>
              <w:rPr>
                <w:sz w:val="24"/>
              </w:rPr>
            </w:pPr>
            <w:r w:rsidRPr="006552E8">
              <w:rPr>
                <w:sz w:val="24"/>
              </w:rPr>
              <w:t>Hedefler</w:t>
            </w:r>
            <w:r w:rsidRPr="006552E8">
              <w:rPr>
                <w:sz w:val="24"/>
              </w:rPr>
              <w:tab/>
              <w:t>belirlenirken</w:t>
            </w:r>
            <w:r w:rsidRPr="006552E8">
              <w:rPr>
                <w:sz w:val="24"/>
              </w:rPr>
              <w:tab/>
              <w:t>üniversitenin</w:t>
            </w:r>
            <w:r w:rsidRPr="006552E8">
              <w:rPr>
                <w:sz w:val="24"/>
              </w:rPr>
              <w:tab/>
              <w:t>sorumlu</w:t>
            </w:r>
            <w:r w:rsidRPr="006552E8">
              <w:rPr>
                <w:sz w:val="24"/>
              </w:rPr>
              <w:tab/>
            </w:r>
            <w:r w:rsidRPr="006552E8">
              <w:rPr>
                <w:spacing w:val="-3"/>
                <w:sz w:val="24"/>
              </w:rPr>
              <w:t xml:space="preserve">olduğu </w:t>
            </w:r>
            <w:r w:rsidRPr="006552E8">
              <w:rPr>
                <w:sz w:val="24"/>
              </w:rPr>
              <w:t>program amacı ve alt program hedefleri dikkate alındı</w:t>
            </w:r>
            <w:r w:rsidRPr="006552E8">
              <w:rPr>
                <w:spacing w:val="-15"/>
                <w:sz w:val="24"/>
              </w:rPr>
              <w:t xml:space="preserve"> </w:t>
            </w:r>
            <w:r w:rsidRPr="006552E8">
              <w:rPr>
                <w:sz w:val="24"/>
              </w:rPr>
              <w:t>mı?</w:t>
            </w:r>
          </w:p>
        </w:tc>
        <w:tc>
          <w:tcPr>
            <w:tcW w:w="672" w:type="dxa"/>
          </w:tcPr>
          <w:p w14:paraId="10B2A3A6" w14:textId="266032C5" w:rsidR="00052151" w:rsidRPr="006552E8" w:rsidRDefault="000D23C1" w:rsidP="000D23C1">
            <w:pPr>
              <w:pStyle w:val="TableParagraph"/>
              <w:jc w:val="center"/>
            </w:pPr>
            <w:r w:rsidRPr="006552E8">
              <w:t>x</w:t>
            </w:r>
          </w:p>
        </w:tc>
        <w:tc>
          <w:tcPr>
            <w:tcW w:w="759" w:type="dxa"/>
          </w:tcPr>
          <w:p w14:paraId="303CDE57" w14:textId="77777777" w:rsidR="00052151" w:rsidRPr="006552E8" w:rsidRDefault="00052151">
            <w:pPr>
              <w:pStyle w:val="TableParagraph"/>
            </w:pPr>
          </w:p>
        </w:tc>
        <w:tc>
          <w:tcPr>
            <w:tcW w:w="1135" w:type="dxa"/>
          </w:tcPr>
          <w:p w14:paraId="2A2A6A93" w14:textId="77777777" w:rsidR="00052151" w:rsidRPr="006552E8" w:rsidRDefault="00052151">
            <w:pPr>
              <w:pStyle w:val="TableParagraph"/>
            </w:pPr>
          </w:p>
        </w:tc>
      </w:tr>
      <w:tr w:rsidR="00052151" w:rsidRPr="006552E8" w14:paraId="1D9D5584" w14:textId="77777777">
        <w:trPr>
          <w:trHeight w:val="707"/>
        </w:trPr>
        <w:tc>
          <w:tcPr>
            <w:tcW w:w="533" w:type="dxa"/>
          </w:tcPr>
          <w:p w14:paraId="256F366E" w14:textId="77777777" w:rsidR="00052151" w:rsidRPr="006552E8" w:rsidRDefault="00D3649C">
            <w:pPr>
              <w:pStyle w:val="TableParagraph"/>
              <w:spacing w:before="205"/>
              <w:ind w:left="107"/>
              <w:rPr>
                <w:sz w:val="24"/>
              </w:rPr>
            </w:pPr>
            <w:r w:rsidRPr="006552E8">
              <w:rPr>
                <w:sz w:val="24"/>
              </w:rPr>
              <w:t>7</w:t>
            </w:r>
          </w:p>
        </w:tc>
        <w:tc>
          <w:tcPr>
            <w:tcW w:w="5965" w:type="dxa"/>
          </w:tcPr>
          <w:p w14:paraId="3687E74A" w14:textId="77777777" w:rsidR="00052151" w:rsidRPr="006552E8" w:rsidRDefault="00D3649C">
            <w:pPr>
              <w:pStyle w:val="TableParagraph"/>
              <w:spacing w:before="59" w:line="242" w:lineRule="auto"/>
              <w:ind w:left="107" w:right="94"/>
              <w:rPr>
                <w:sz w:val="24"/>
              </w:rPr>
            </w:pPr>
            <w:r w:rsidRPr="006552E8">
              <w:rPr>
                <w:sz w:val="24"/>
              </w:rPr>
              <w:t>Hedefler sayı ve nitelik itibarıyla amacı gerçekleştirecek kapsayıcılıkta belirlendi mi?</w:t>
            </w:r>
          </w:p>
        </w:tc>
        <w:tc>
          <w:tcPr>
            <w:tcW w:w="672" w:type="dxa"/>
          </w:tcPr>
          <w:p w14:paraId="16C0C6BF" w14:textId="5388886E" w:rsidR="00052151" w:rsidRPr="006552E8" w:rsidRDefault="000D23C1" w:rsidP="000D23C1">
            <w:pPr>
              <w:pStyle w:val="TableParagraph"/>
              <w:jc w:val="center"/>
            </w:pPr>
            <w:r w:rsidRPr="006552E8">
              <w:t>x</w:t>
            </w:r>
          </w:p>
        </w:tc>
        <w:tc>
          <w:tcPr>
            <w:tcW w:w="759" w:type="dxa"/>
          </w:tcPr>
          <w:p w14:paraId="7C953E16" w14:textId="77777777" w:rsidR="00052151" w:rsidRPr="006552E8" w:rsidRDefault="00052151">
            <w:pPr>
              <w:pStyle w:val="TableParagraph"/>
            </w:pPr>
          </w:p>
        </w:tc>
        <w:tc>
          <w:tcPr>
            <w:tcW w:w="1135" w:type="dxa"/>
          </w:tcPr>
          <w:p w14:paraId="047BD4BF" w14:textId="77777777" w:rsidR="00052151" w:rsidRPr="006552E8" w:rsidRDefault="00052151">
            <w:pPr>
              <w:pStyle w:val="TableParagraph"/>
            </w:pPr>
          </w:p>
        </w:tc>
      </w:tr>
      <w:tr w:rsidR="00052151" w:rsidRPr="006552E8" w14:paraId="7C1F910B" w14:textId="77777777">
        <w:trPr>
          <w:trHeight w:val="705"/>
        </w:trPr>
        <w:tc>
          <w:tcPr>
            <w:tcW w:w="533" w:type="dxa"/>
          </w:tcPr>
          <w:p w14:paraId="37E67049" w14:textId="77777777" w:rsidR="00052151" w:rsidRPr="006552E8" w:rsidRDefault="00D3649C">
            <w:pPr>
              <w:pStyle w:val="TableParagraph"/>
              <w:spacing w:before="206"/>
              <w:ind w:left="107"/>
              <w:rPr>
                <w:sz w:val="24"/>
              </w:rPr>
            </w:pPr>
            <w:r w:rsidRPr="006552E8">
              <w:rPr>
                <w:sz w:val="24"/>
              </w:rPr>
              <w:t>8</w:t>
            </w:r>
          </w:p>
        </w:tc>
        <w:tc>
          <w:tcPr>
            <w:tcW w:w="5965" w:type="dxa"/>
          </w:tcPr>
          <w:p w14:paraId="1E6E775D" w14:textId="77777777" w:rsidR="00052151" w:rsidRPr="006552E8" w:rsidRDefault="00D3649C">
            <w:pPr>
              <w:pStyle w:val="TableParagraph"/>
              <w:spacing w:before="60"/>
              <w:ind w:left="107" w:right="31"/>
              <w:rPr>
                <w:sz w:val="24"/>
              </w:rPr>
            </w:pPr>
            <w:r w:rsidRPr="006552E8">
              <w:rPr>
                <w:sz w:val="24"/>
              </w:rPr>
              <w:t>Hedefler bağlı bulunduğu amaçla doğrudan ilişkili olacak bir biçimde belirlendi mi?</w:t>
            </w:r>
          </w:p>
        </w:tc>
        <w:tc>
          <w:tcPr>
            <w:tcW w:w="672" w:type="dxa"/>
          </w:tcPr>
          <w:p w14:paraId="0EE5F245" w14:textId="37E6CE23" w:rsidR="00052151" w:rsidRPr="006552E8" w:rsidRDefault="000D23C1" w:rsidP="000D23C1">
            <w:pPr>
              <w:pStyle w:val="TableParagraph"/>
              <w:jc w:val="center"/>
            </w:pPr>
            <w:r w:rsidRPr="006552E8">
              <w:t>x</w:t>
            </w:r>
          </w:p>
        </w:tc>
        <w:tc>
          <w:tcPr>
            <w:tcW w:w="759" w:type="dxa"/>
          </w:tcPr>
          <w:p w14:paraId="268BFF7C" w14:textId="77777777" w:rsidR="00052151" w:rsidRPr="006552E8" w:rsidRDefault="00052151">
            <w:pPr>
              <w:pStyle w:val="TableParagraph"/>
            </w:pPr>
          </w:p>
        </w:tc>
        <w:tc>
          <w:tcPr>
            <w:tcW w:w="1135" w:type="dxa"/>
          </w:tcPr>
          <w:p w14:paraId="63D4F749" w14:textId="77777777" w:rsidR="00052151" w:rsidRPr="006552E8" w:rsidRDefault="00052151">
            <w:pPr>
              <w:pStyle w:val="TableParagraph"/>
            </w:pPr>
          </w:p>
        </w:tc>
      </w:tr>
      <w:tr w:rsidR="00052151" w:rsidRPr="006552E8" w14:paraId="0DF49511" w14:textId="77777777">
        <w:trPr>
          <w:trHeight w:val="412"/>
        </w:trPr>
        <w:tc>
          <w:tcPr>
            <w:tcW w:w="533" w:type="dxa"/>
          </w:tcPr>
          <w:p w14:paraId="620C57EB" w14:textId="77777777" w:rsidR="00052151" w:rsidRPr="006552E8" w:rsidRDefault="00D3649C">
            <w:pPr>
              <w:pStyle w:val="TableParagraph"/>
              <w:spacing w:before="59"/>
              <w:ind w:left="107"/>
              <w:rPr>
                <w:sz w:val="24"/>
              </w:rPr>
            </w:pPr>
            <w:r w:rsidRPr="006552E8">
              <w:rPr>
                <w:sz w:val="24"/>
              </w:rPr>
              <w:t>9</w:t>
            </w:r>
          </w:p>
        </w:tc>
        <w:tc>
          <w:tcPr>
            <w:tcW w:w="5965" w:type="dxa"/>
          </w:tcPr>
          <w:p w14:paraId="0E95B534" w14:textId="77777777" w:rsidR="00052151" w:rsidRPr="006552E8" w:rsidRDefault="00D3649C">
            <w:pPr>
              <w:pStyle w:val="TableParagraph"/>
              <w:spacing w:before="59"/>
              <w:ind w:left="107"/>
              <w:rPr>
                <w:sz w:val="24"/>
              </w:rPr>
            </w:pPr>
            <w:r w:rsidRPr="006552E8">
              <w:rPr>
                <w:sz w:val="24"/>
              </w:rPr>
              <w:t>Hedefler ölçülebilir olarak ifade edildi mi?</w:t>
            </w:r>
          </w:p>
        </w:tc>
        <w:tc>
          <w:tcPr>
            <w:tcW w:w="672" w:type="dxa"/>
          </w:tcPr>
          <w:p w14:paraId="205555C6" w14:textId="2C7ED6F4" w:rsidR="00052151" w:rsidRPr="006552E8" w:rsidRDefault="000D23C1" w:rsidP="000D23C1">
            <w:pPr>
              <w:pStyle w:val="TableParagraph"/>
              <w:jc w:val="center"/>
            </w:pPr>
            <w:r w:rsidRPr="006552E8">
              <w:t>x</w:t>
            </w:r>
          </w:p>
        </w:tc>
        <w:tc>
          <w:tcPr>
            <w:tcW w:w="759" w:type="dxa"/>
          </w:tcPr>
          <w:p w14:paraId="04C84428" w14:textId="77777777" w:rsidR="00052151" w:rsidRPr="006552E8" w:rsidRDefault="00052151">
            <w:pPr>
              <w:pStyle w:val="TableParagraph"/>
            </w:pPr>
          </w:p>
        </w:tc>
        <w:tc>
          <w:tcPr>
            <w:tcW w:w="1135" w:type="dxa"/>
          </w:tcPr>
          <w:p w14:paraId="11EB60FD" w14:textId="77777777" w:rsidR="00052151" w:rsidRPr="006552E8" w:rsidRDefault="00052151">
            <w:pPr>
              <w:pStyle w:val="TableParagraph"/>
            </w:pPr>
          </w:p>
        </w:tc>
      </w:tr>
      <w:tr w:rsidR="00052151" w:rsidRPr="006552E8" w14:paraId="27EC37ED" w14:textId="77777777">
        <w:trPr>
          <w:trHeight w:val="412"/>
        </w:trPr>
        <w:tc>
          <w:tcPr>
            <w:tcW w:w="533" w:type="dxa"/>
          </w:tcPr>
          <w:p w14:paraId="7B0767C4" w14:textId="77777777" w:rsidR="00052151" w:rsidRPr="006552E8" w:rsidRDefault="00D3649C">
            <w:pPr>
              <w:pStyle w:val="TableParagraph"/>
              <w:spacing w:before="59"/>
              <w:ind w:left="107"/>
              <w:rPr>
                <w:sz w:val="24"/>
              </w:rPr>
            </w:pPr>
            <w:r w:rsidRPr="006552E8">
              <w:rPr>
                <w:sz w:val="24"/>
              </w:rPr>
              <w:t>10</w:t>
            </w:r>
          </w:p>
        </w:tc>
        <w:tc>
          <w:tcPr>
            <w:tcW w:w="5965" w:type="dxa"/>
          </w:tcPr>
          <w:p w14:paraId="6624CC0D" w14:textId="77777777" w:rsidR="00052151" w:rsidRPr="006552E8" w:rsidRDefault="00D3649C">
            <w:pPr>
              <w:pStyle w:val="TableParagraph"/>
              <w:spacing w:before="59"/>
              <w:ind w:left="107"/>
              <w:rPr>
                <w:sz w:val="24"/>
              </w:rPr>
            </w:pPr>
            <w:r w:rsidRPr="006552E8">
              <w:rPr>
                <w:sz w:val="24"/>
              </w:rPr>
              <w:t>Her bir hedef için performans göstergeleri belirlendi mi?</w:t>
            </w:r>
          </w:p>
        </w:tc>
        <w:tc>
          <w:tcPr>
            <w:tcW w:w="672" w:type="dxa"/>
          </w:tcPr>
          <w:p w14:paraId="2CB506AF" w14:textId="19091800" w:rsidR="00052151" w:rsidRPr="006552E8" w:rsidRDefault="000D23C1" w:rsidP="000D23C1">
            <w:pPr>
              <w:pStyle w:val="TableParagraph"/>
              <w:jc w:val="center"/>
            </w:pPr>
            <w:r w:rsidRPr="006552E8">
              <w:t>x</w:t>
            </w:r>
          </w:p>
        </w:tc>
        <w:tc>
          <w:tcPr>
            <w:tcW w:w="759" w:type="dxa"/>
          </w:tcPr>
          <w:p w14:paraId="37CE39FF" w14:textId="77777777" w:rsidR="00052151" w:rsidRPr="006552E8" w:rsidRDefault="00052151">
            <w:pPr>
              <w:pStyle w:val="TableParagraph"/>
            </w:pPr>
          </w:p>
        </w:tc>
        <w:tc>
          <w:tcPr>
            <w:tcW w:w="1135" w:type="dxa"/>
          </w:tcPr>
          <w:p w14:paraId="7D93BDFB" w14:textId="77777777" w:rsidR="00052151" w:rsidRPr="006552E8" w:rsidRDefault="00052151">
            <w:pPr>
              <w:pStyle w:val="TableParagraph"/>
            </w:pPr>
          </w:p>
        </w:tc>
      </w:tr>
      <w:tr w:rsidR="00052151" w:rsidRPr="006552E8" w14:paraId="34F369CF" w14:textId="77777777">
        <w:trPr>
          <w:trHeight w:val="414"/>
        </w:trPr>
        <w:tc>
          <w:tcPr>
            <w:tcW w:w="533" w:type="dxa"/>
          </w:tcPr>
          <w:p w14:paraId="2C2A4EBF" w14:textId="77777777" w:rsidR="00052151" w:rsidRPr="006552E8" w:rsidRDefault="00D3649C">
            <w:pPr>
              <w:pStyle w:val="TableParagraph"/>
              <w:spacing w:before="61"/>
              <w:ind w:left="107"/>
              <w:rPr>
                <w:sz w:val="24"/>
              </w:rPr>
            </w:pPr>
            <w:r w:rsidRPr="006552E8">
              <w:rPr>
                <w:sz w:val="24"/>
              </w:rPr>
              <w:t>11</w:t>
            </w:r>
          </w:p>
        </w:tc>
        <w:tc>
          <w:tcPr>
            <w:tcW w:w="5965" w:type="dxa"/>
          </w:tcPr>
          <w:p w14:paraId="6E1BD272" w14:textId="77777777" w:rsidR="00052151" w:rsidRPr="006552E8" w:rsidRDefault="00D3649C">
            <w:pPr>
              <w:pStyle w:val="TableParagraph"/>
              <w:spacing w:before="61"/>
              <w:ind w:left="107"/>
              <w:rPr>
                <w:sz w:val="24"/>
              </w:rPr>
            </w:pPr>
            <w:r w:rsidRPr="006552E8">
              <w:rPr>
                <w:sz w:val="24"/>
              </w:rPr>
              <w:t>Her</w:t>
            </w:r>
            <w:r w:rsidRPr="006552E8">
              <w:rPr>
                <w:spacing w:val="-13"/>
                <w:sz w:val="24"/>
              </w:rPr>
              <w:t xml:space="preserve"> </w:t>
            </w:r>
            <w:r w:rsidRPr="006552E8">
              <w:rPr>
                <w:sz w:val="24"/>
              </w:rPr>
              <w:t>bir</w:t>
            </w:r>
            <w:r w:rsidRPr="006552E8">
              <w:rPr>
                <w:spacing w:val="-14"/>
                <w:sz w:val="24"/>
              </w:rPr>
              <w:t xml:space="preserve"> </w:t>
            </w:r>
            <w:r w:rsidRPr="006552E8">
              <w:rPr>
                <w:sz w:val="24"/>
              </w:rPr>
              <w:t>hedef</w:t>
            </w:r>
            <w:r w:rsidRPr="006552E8">
              <w:rPr>
                <w:spacing w:val="-13"/>
                <w:sz w:val="24"/>
              </w:rPr>
              <w:t xml:space="preserve"> </w:t>
            </w:r>
            <w:r w:rsidRPr="006552E8">
              <w:rPr>
                <w:sz w:val="24"/>
              </w:rPr>
              <w:t>için</w:t>
            </w:r>
            <w:r w:rsidRPr="006552E8">
              <w:rPr>
                <w:spacing w:val="-15"/>
                <w:sz w:val="24"/>
              </w:rPr>
              <w:t xml:space="preserve"> </w:t>
            </w:r>
            <w:r w:rsidRPr="006552E8">
              <w:rPr>
                <w:sz w:val="24"/>
              </w:rPr>
              <w:t>riskler</w:t>
            </w:r>
            <w:r w:rsidRPr="006552E8">
              <w:rPr>
                <w:spacing w:val="-12"/>
                <w:sz w:val="24"/>
              </w:rPr>
              <w:t xml:space="preserve"> </w:t>
            </w:r>
            <w:r w:rsidRPr="006552E8">
              <w:rPr>
                <w:sz w:val="24"/>
              </w:rPr>
              <w:t>ve</w:t>
            </w:r>
            <w:r w:rsidRPr="006552E8">
              <w:rPr>
                <w:spacing w:val="-12"/>
                <w:sz w:val="24"/>
              </w:rPr>
              <w:t xml:space="preserve"> </w:t>
            </w:r>
            <w:r w:rsidRPr="006552E8">
              <w:rPr>
                <w:sz w:val="24"/>
              </w:rPr>
              <w:t>kontrol</w:t>
            </w:r>
            <w:r w:rsidRPr="006552E8">
              <w:rPr>
                <w:spacing w:val="-15"/>
                <w:sz w:val="24"/>
              </w:rPr>
              <w:t xml:space="preserve"> </w:t>
            </w:r>
            <w:r w:rsidRPr="006552E8">
              <w:rPr>
                <w:sz w:val="24"/>
              </w:rPr>
              <w:t>faaliyetleri</w:t>
            </w:r>
            <w:r w:rsidRPr="006552E8">
              <w:rPr>
                <w:spacing w:val="-16"/>
                <w:sz w:val="24"/>
              </w:rPr>
              <w:t xml:space="preserve"> </w:t>
            </w:r>
            <w:r w:rsidRPr="006552E8">
              <w:rPr>
                <w:sz w:val="24"/>
              </w:rPr>
              <w:t>belirlendi</w:t>
            </w:r>
            <w:r w:rsidRPr="006552E8">
              <w:rPr>
                <w:spacing w:val="-15"/>
                <w:sz w:val="24"/>
              </w:rPr>
              <w:t xml:space="preserve"> </w:t>
            </w:r>
            <w:r w:rsidRPr="006552E8">
              <w:rPr>
                <w:sz w:val="24"/>
              </w:rPr>
              <w:t>mi?</w:t>
            </w:r>
          </w:p>
        </w:tc>
        <w:tc>
          <w:tcPr>
            <w:tcW w:w="672" w:type="dxa"/>
          </w:tcPr>
          <w:p w14:paraId="3C65502F" w14:textId="0CEA64D0" w:rsidR="00052151" w:rsidRPr="006552E8" w:rsidRDefault="000D23C1" w:rsidP="000D23C1">
            <w:pPr>
              <w:pStyle w:val="TableParagraph"/>
              <w:jc w:val="center"/>
            </w:pPr>
            <w:r w:rsidRPr="006552E8">
              <w:t>x</w:t>
            </w:r>
          </w:p>
        </w:tc>
        <w:tc>
          <w:tcPr>
            <w:tcW w:w="759" w:type="dxa"/>
          </w:tcPr>
          <w:p w14:paraId="15C1DCCA" w14:textId="77777777" w:rsidR="00052151" w:rsidRPr="006552E8" w:rsidRDefault="00052151">
            <w:pPr>
              <w:pStyle w:val="TableParagraph"/>
            </w:pPr>
          </w:p>
        </w:tc>
        <w:tc>
          <w:tcPr>
            <w:tcW w:w="1135" w:type="dxa"/>
          </w:tcPr>
          <w:p w14:paraId="493FF053" w14:textId="77777777" w:rsidR="00052151" w:rsidRPr="006552E8" w:rsidRDefault="00052151">
            <w:pPr>
              <w:pStyle w:val="TableParagraph"/>
            </w:pPr>
          </w:p>
        </w:tc>
      </w:tr>
      <w:tr w:rsidR="00052151" w:rsidRPr="006552E8" w14:paraId="1D7880E5" w14:textId="77777777">
        <w:trPr>
          <w:trHeight w:val="705"/>
        </w:trPr>
        <w:tc>
          <w:tcPr>
            <w:tcW w:w="533" w:type="dxa"/>
          </w:tcPr>
          <w:p w14:paraId="792EF2E0" w14:textId="77777777" w:rsidR="00052151" w:rsidRPr="006552E8" w:rsidRDefault="00D3649C">
            <w:pPr>
              <w:pStyle w:val="TableParagraph"/>
              <w:spacing w:before="205"/>
              <w:ind w:left="107"/>
              <w:rPr>
                <w:sz w:val="24"/>
              </w:rPr>
            </w:pPr>
            <w:r w:rsidRPr="006552E8">
              <w:rPr>
                <w:sz w:val="24"/>
              </w:rPr>
              <w:t>12</w:t>
            </w:r>
          </w:p>
        </w:tc>
        <w:tc>
          <w:tcPr>
            <w:tcW w:w="5965" w:type="dxa"/>
          </w:tcPr>
          <w:p w14:paraId="192882EC" w14:textId="77777777" w:rsidR="00052151" w:rsidRPr="006552E8" w:rsidRDefault="00D3649C">
            <w:pPr>
              <w:pStyle w:val="TableParagraph"/>
              <w:spacing w:before="59"/>
              <w:ind w:left="107" w:right="31"/>
              <w:rPr>
                <w:sz w:val="24"/>
              </w:rPr>
            </w:pPr>
            <w:r w:rsidRPr="006552E8">
              <w:rPr>
                <w:sz w:val="24"/>
              </w:rPr>
              <w:t>Hedefler faaliyetlere temel teşkil edecek nitelikte belirlendi mi?</w:t>
            </w:r>
          </w:p>
        </w:tc>
        <w:tc>
          <w:tcPr>
            <w:tcW w:w="672" w:type="dxa"/>
          </w:tcPr>
          <w:p w14:paraId="423361D7" w14:textId="172A2481" w:rsidR="00052151" w:rsidRPr="006552E8" w:rsidRDefault="000D23C1" w:rsidP="000D23C1">
            <w:pPr>
              <w:pStyle w:val="TableParagraph"/>
              <w:jc w:val="center"/>
            </w:pPr>
            <w:r w:rsidRPr="006552E8">
              <w:t>x</w:t>
            </w:r>
          </w:p>
        </w:tc>
        <w:tc>
          <w:tcPr>
            <w:tcW w:w="759" w:type="dxa"/>
          </w:tcPr>
          <w:p w14:paraId="483D413C" w14:textId="77777777" w:rsidR="00052151" w:rsidRPr="006552E8" w:rsidRDefault="00052151">
            <w:pPr>
              <w:pStyle w:val="TableParagraph"/>
            </w:pPr>
          </w:p>
        </w:tc>
        <w:tc>
          <w:tcPr>
            <w:tcW w:w="1135" w:type="dxa"/>
          </w:tcPr>
          <w:p w14:paraId="70FC6340" w14:textId="77777777" w:rsidR="00052151" w:rsidRPr="006552E8" w:rsidRDefault="00052151">
            <w:pPr>
              <w:pStyle w:val="TableParagraph"/>
            </w:pPr>
          </w:p>
        </w:tc>
      </w:tr>
      <w:tr w:rsidR="00052151" w:rsidRPr="006552E8" w14:paraId="7DBBDB80" w14:textId="77777777">
        <w:trPr>
          <w:trHeight w:val="412"/>
        </w:trPr>
        <w:tc>
          <w:tcPr>
            <w:tcW w:w="533" w:type="dxa"/>
          </w:tcPr>
          <w:p w14:paraId="32F5815F" w14:textId="77777777" w:rsidR="00052151" w:rsidRPr="006552E8" w:rsidRDefault="00D3649C">
            <w:pPr>
              <w:pStyle w:val="TableParagraph"/>
              <w:spacing w:before="59"/>
              <w:ind w:left="107"/>
              <w:rPr>
                <w:sz w:val="24"/>
              </w:rPr>
            </w:pPr>
            <w:r w:rsidRPr="006552E8">
              <w:rPr>
                <w:sz w:val="24"/>
              </w:rPr>
              <w:t>13</w:t>
            </w:r>
          </w:p>
        </w:tc>
        <w:tc>
          <w:tcPr>
            <w:tcW w:w="5965" w:type="dxa"/>
          </w:tcPr>
          <w:p w14:paraId="0F70EB7D" w14:textId="77777777" w:rsidR="00052151" w:rsidRPr="006552E8" w:rsidRDefault="00D3649C">
            <w:pPr>
              <w:pStyle w:val="TableParagraph"/>
              <w:spacing w:before="59"/>
              <w:ind w:left="107"/>
              <w:rPr>
                <w:sz w:val="24"/>
              </w:rPr>
            </w:pPr>
            <w:r w:rsidRPr="006552E8">
              <w:rPr>
                <w:sz w:val="24"/>
              </w:rPr>
              <w:t xml:space="preserve">Her bir amaç için iki ila beş arasında hedef belirlendi </w:t>
            </w:r>
            <w:r w:rsidRPr="006552E8">
              <w:rPr>
                <w:sz w:val="24"/>
              </w:rPr>
              <w:lastRenderedPageBreak/>
              <w:t>mi?</w:t>
            </w:r>
          </w:p>
        </w:tc>
        <w:tc>
          <w:tcPr>
            <w:tcW w:w="672" w:type="dxa"/>
          </w:tcPr>
          <w:p w14:paraId="7A06C2F1" w14:textId="46C73165" w:rsidR="00052151" w:rsidRPr="006552E8" w:rsidRDefault="000D23C1" w:rsidP="000D23C1">
            <w:pPr>
              <w:pStyle w:val="TableParagraph"/>
              <w:jc w:val="center"/>
            </w:pPr>
            <w:r w:rsidRPr="006552E8">
              <w:lastRenderedPageBreak/>
              <w:t>x</w:t>
            </w:r>
          </w:p>
        </w:tc>
        <w:tc>
          <w:tcPr>
            <w:tcW w:w="759" w:type="dxa"/>
          </w:tcPr>
          <w:p w14:paraId="7071A204" w14:textId="77777777" w:rsidR="00052151" w:rsidRPr="006552E8" w:rsidRDefault="00052151">
            <w:pPr>
              <w:pStyle w:val="TableParagraph"/>
            </w:pPr>
          </w:p>
        </w:tc>
        <w:tc>
          <w:tcPr>
            <w:tcW w:w="1135" w:type="dxa"/>
          </w:tcPr>
          <w:p w14:paraId="52616711" w14:textId="77777777" w:rsidR="00052151" w:rsidRPr="006552E8" w:rsidRDefault="00052151">
            <w:pPr>
              <w:pStyle w:val="TableParagraph"/>
            </w:pPr>
          </w:p>
        </w:tc>
      </w:tr>
      <w:tr w:rsidR="00052151" w:rsidRPr="006552E8" w14:paraId="30AC7600" w14:textId="77777777">
        <w:trPr>
          <w:trHeight w:val="415"/>
        </w:trPr>
        <w:tc>
          <w:tcPr>
            <w:tcW w:w="533" w:type="dxa"/>
          </w:tcPr>
          <w:p w14:paraId="2AE0C605" w14:textId="77777777" w:rsidR="00052151" w:rsidRPr="006552E8" w:rsidRDefault="00D3649C">
            <w:pPr>
              <w:pStyle w:val="TableParagraph"/>
              <w:spacing w:before="59"/>
              <w:ind w:left="107"/>
              <w:rPr>
                <w:sz w:val="24"/>
              </w:rPr>
            </w:pPr>
            <w:r w:rsidRPr="006552E8">
              <w:rPr>
                <w:sz w:val="24"/>
              </w:rPr>
              <w:lastRenderedPageBreak/>
              <w:t>14</w:t>
            </w:r>
          </w:p>
        </w:tc>
        <w:tc>
          <w:tcPr>
            <w:tcW w:w="5965" w:type="dxa"/>
          </w:tcPr>
          <w:p w14:paraId="0C1985DC" w14:textId="77777777" w:rsidR="00052151" w:rsidRPr="006552E8" w:rsidRDefault="00D3649C">
            <w:pPr>
              <w:pStyle w:val="TableParagraph"/>
              <w:spacing w:before="59"/>
              <w:ind w:left="107"/>
              <w:rPr>
                <w:sz w:val="24"/>
              </w:rPr>
            </w:pPr>
            <w:r w:rsidRPr="006552E8">
              <w:rPr>
                <w:sz w:val="24"/>
              </w:rPr>
              <w:t>Tespitler ve ihtiyaçlar ile hedef ilişkisi kuruldu mu?</w:t>
            </w:r>
          </w:p>
        </w:tc>
        <w:tc>
          <w:tcPr>
            <w:tcW w:w="672" w:type="dxa"/>
          </w:tcPr>
          <w:p w14:paraId="4A310CCE" w14:textId="62BEC2EF" w:rsidR="00052151" w:rsidRPr="006552E8" w:rsidRDefault="000D23C1" w:rsidP="000D23C1">
            <w:pPr>
              <w:pStyle w:val="TableParagraph"/>
              <w:jc w:val="center"/>
            </w:pPr>
            <w:r w:rsidRPr="006552E8">
              <w:t>x</w:t>
            </w:r>
          </w:p>
        </w:tc>
        <w:tc>
          <w:tcPr>
            <w:tcW w:w="759" w:type="dxa"/>
          </w:tcPr>
          <w:p w14:paraId="56C52A67" w14:textId="77777777" w:rsidR="00052151" w:rsidRPr="006552E8" w:rsidRDefault="00052151">
            <w:pPr>
              <w:pStyle w:val="TableParagraph"/>
            </w:pPr>
          </w:p>
        </w:tc>
        <w:tc>
          <w:tcPr>
            <w:tcW w:w="1135" w:type="dxa"/>
          </w:tcPr>
          <w:p w14:paraId="64F89D03" w14:textId="77777777" w:rsidR="00052151" w:rsidRPr="006552E8" w:rsidRDefault="00052151">
            <w:pPr>
              <w:pStyle w:val="TableParagraph"/>
            </w:pPr>
          </w:p>
        </w:tc>
      </w:tr>
    </w:tbl>
    <w:p w14:paraId="6337A5C8" w14:textId="77777777" w:rsidR="00052151" w:rsidRPr="006552E8" w:rsidRDefault="00052151">
      <w:pPr>
        <w:pStyle w:val="GvdeMetni"/>
        <w:rPr>
          <w:b/>
          <w:sz w:val="20"/>
        </w:rPr>
      </w:pPr>
    </w:p>
    <w:p w14:paraId="68DFC3F1" w14:textId="77777777" w:rsidR="00052151" w:rsidRPr="006552E8" w:rsidRDefault="00052151">
      <w:pPr>
        <w:pStyle w:val="GvdeMetni"/>
        <w:rPr>
          <w:b/>
          <w:sz w:val="20"/>
        </w:rPr>
      </w:pPr>
    </w:p>
    <w:p w14:paraId="6B6CF008" w14:textId="77777777" w:rsidR="00052151" w:rsidRPr="006552E8" w:rsidRDefault="00052151">
      <w:pPr>
        <w:pStyle w:val="GvdeMetni"/>
        <w:rPr>
          <w:b/>
          <w:sz w:val="20"/>
        </w:rPr>
      </w:pPr>
    </w:p>
    <w:p w14:paraId="4D4149EF" w14:textId="04907A7D" w:rsidR="00052151" w:rsidRPr="006552E8" w:rsidRDefault="00052151">
      <w:pPr>
        <w:pStyle w:val="GvdeMetni"/>
        <w:rPr>
          <w:b/>
          <w:sz w:val="18"/>
        </w:rPr>
      </w:pPr>
    </w:p>
    <w:p w14:paraId="05D2EE78" w14:textId="77777777" w:rsidR="00052151" w:rsidRPr="006552E8" w:rsidRDefault="00BD5B54">
      <w:pPr>
        <w:pStyle w:val="GvdeMetni"/>
        <w:spacing w:line="220" w:lineRule="exact"/>
        <w:ind w:left="107"/>
        <w:rPr>
          <w:sz w:val="20"/>
        </w:rPr>
      </w:pPr>
      <w:r w:rsidRPr="006552E8">
        <w:rPr>
          <w:noProof/>
          <w:position w:val="-3"/>
          <w:sz w:val="20"/>
          <w:lang w:eastAsia="tr-TR"/>
        </w:rPr>
        <mc:AlternateContent>
          <mc:Choice Requires="wps">
            <w:drawing>
              <wp:inline distT="0" distB="0" distL="0" distR="0" wp14:anchorId="7DD20C6F" wp14:editId="7E3404AB">
                <wp:extent cx="5798185" cy="140335"/>
                <wp:effectExtent l="0" t="0" r="0" b="0"/>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8185" cy="140335"/>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9DB9E" w14:textId="77777777" w:rsidR="00786CD5" w:rsidRDefault="00786CD5">
                            <w:pPr>
                              <w:spacing w:before="1" w:line="219" w:lineRule="exact"/>
                              <w:ind w:right="25"/>
                              <w:jc w:val="right"/>
                              <w:rPr>
                                <w:b/>
                                <w:sz w:val="18"/>
                              </w:rPr>
                            </w:pPr>
                            <w:r>
                              <w:rPr>
                                <w:b/>
                                <w:color w:val="FFFFFF"/>
                                <w:sz w:val="18"/>
                              </w:rPr>
                              <w:t>Ekler</w:t>
                            </w:r>
                          </w:p>
                        </w:txbxContent>
                      </wps:txbx>
                      <wps:bodyPr rot="0" vert="horz" wrap="square" lIns="0" tIns="0" rIns="0" bIns="0" anchor="t" anchorCtr="0" upright="1">
                        <a:noAutofit/>
                      </wps:bodyPr>
                    </wps:wsp>
                  </a:graphicData>
                </a:graphic>
              </wp:inline>
            </w:drawing>
          </mc:Choice>
          <mc:Fallback>
            <w:pict>
              <v:shape w14:anchorId="7DD20C6F" id="Text Box 11" o:spid="_x0000_s1459" type="#_x0000_t202" style="width:456.55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" fillcolor="#30849b" stroked="f">
                <v:path arrowok="t"/>
                <v:textbox inset="0,0,0,0">
                  <w:txbxContent>
                    <w:p w14:paraId="2289DB9E" w14:textId="77777777" w:rsidR="00786CD5" w:rsidRDefault="00786CD5">
                      <w:pPr>
                        <w:spacing w:before="1" w:line="219" w:lineRule="exact"/>
                        <w:ind w:right="25"/>
                        <w:jc w:val="right"/>
                        <w:rPr>
                          <w:b/>
                          <w:sz w:val="18"/>
                        </w:rPr>
                      </w:pPr>
                      <w:r>
                        <w:rPr>
                          <w:b/>
                          <w:color w:val="FFFFFF"/>
                          <w:sz w:val="18"/>
                        </w:rPr>
                        <w:t>Ekler</w:t>
                      </w:r>
                    </w:p>
                  </w:txbxContent>
                </v:textbox>
                <w10:anchorlock/>
              </v:shape>
            </w:pict>
          </mc:Fallback>
        </mc:AlternateContent>
      </w:r>
    </w:p>
    <w:p w14:paraId="081330E9" w14:textId="77777777" w:rsidR="00052151" w:rsidRPr="006552E8" w:rsidRDefault="00052151">
      <w:pPr>
        <w:pStyle w:val="GvdeMetni"/>
        <w:rPr>
          <w:b/>
          <w:sz w:val="20"/>
        </w:rPr>
      </w:pPr>
    </w:p>
    <w:p w14:paraId="634820C7" w14:textId="77777777" w:rsidR="00052151" w:rsidRPr="006552E8" w:rsidRDefault="00052151">
      <w:pPr>
        <w:pStyle w:val="GvdeMetni"/>
        <w:spacing w:before="9"/>
        <w:rPr>
          <w:b/>
          <w:sz w:val="20"/>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5965"/>
        <w:gridCol w:w="672"/>
        <w:gridCol w:w="759"/>
        <w:gridCol w:w="1135"/>
      </w:tblGrid>
      <w:tr w:rsidR="00052151" w:rsidRPr="006552E8" w14:paraId="14F8DF69" w14:textId="77777777">
        <w:trPr>
          <w:trHeight w:val="415"/>
        </w:trPr>
        <w:tc>
          <w:tcPr>
            <w:tcW w:w="6498" w:type="dxa"/>
            <w:gridSpan w:val="2"/>
            <w:shd w:val="clear" w:color="auto" w:fill="4AACC5"/>
          </w:tcPr>
          <w:p w14:paraId="611E4CBB" w14:textId="77777777" w:rsidR="00052151" w:rsidRPr="006552E8" w:rsidRDefault="00D3649C">
            <w:pPr>
              <w:pStyle w:val="TableParagraph"/>
              <w:spacing w:before="62"/>
              <w:ind w:left="2438" w:right="2431"/>
              <w:jc w:val="center"/>
              <w:rPr>
                <w:b/>
                <w:sz w:val="24"/>
              </w:rPr>
            </w:pPr>
            <w:r w:rsidRPr="006552E8">
              <w:rPr>
                <w:b/>
                <w:color w:val="FFFFFF"/>
                <w:sz w:val="24"/>
              </w:rPr>
              <w:t>Kontrol Soruları</w:t>
            </w:r>
          </w:p>
        </w:tc>
        <w:tc>
          <w:tcPr>
            <w:tcW w:w="672" w:type="dxa"/>
            <w:shd w:val="clear" w:color="auto" w:fill="4AACC5"/>
          </w:tcPr>
          <w:p w14:paraId="627284FD" w14:textId="77777777" w:rsidR="00052151" w:rsidRPr="006552E8" w:rsidRDefault="00D3649C">
            <w:pPr>
              <w:pStyle w:val="TableParagraph"/>
              <w:spacing w:before="62"/>
              <w:ind w:left="119"/>
              <w:rPr>
                <w:b/>
                <w:sz w:val="24"/>
              </w:rPr>
            </w:pPr>
            <w:r w:rsidRPr="006552E8">
              <w:rPr>
                <w:b/>
                <w:color w:val="FFFFFF"/>
                <w:sz w:val="24"/>
              </w:rPr>
              <w:t>Evet</w:t>
            </w:r>
          </w:p>
        </w:tc>
        <w:tc>
          <w:tcPr>
            <w:tcW w:w="759" w:type="dxa"/>
            <w:shd w:val="clear" w:color="auto" w:fill="4AACC5"/>
          </w:tcPr>
          <w:p w14:paraId="5E64BCB1" w14:textId="77777777" w:rsidR="00052151" w:rsidRPr="006552E8" w:rsidRDefault="00D3649C">
            <w:pPr>
              <w:pStyle w:val="TableParagraph"/>
              <w:spacing w:before="62"/>
              <w:ind w:left="114"/>
              <w:rPr>
                <w:b/>
                <w:sz w:val="24"/>
              </w:rPr>
            </w:pPr>
            <w:r w:rsidRPr="006552E8">
              <w:rPr>
                <w:b/>
                <w:color w:val="FFFFFF"/>
                <w:sz w:val="24"/>
              </w:rPr>
              <w:t>Hayır</w:t>
            </w:r>
          </w:p>
        </w:tc>
        <w:tc>
          <w:tcPr>
            <w:tcW w:w="1135" w:type="dxa"/>
            <w:shd w:val="clear" w:color="auto" w:fill="4AACC5"/>
          </w:tcPr>
          <w:p w14:paraId="59A7C9E3" w14:textId="77777777" w:rsidR="00052151" w:rsidRPr="006552E8" w:rsidRDefault="00D3649C">
            <w:pPr>
              <w:pStyle w:val="TableParagraph"/>
              <w:spacing w:before="62"/>
              <w:ind w:left="109"/>
              <w:rPr>
                <w:b/>
                <w:sz w:val="24"/>
              </w:rPr>
            </w:pPr>
            <w:r w:rsidRPr="006552E8">
              <w:rPr>
                <w:b/>
                <w:color w:val="FFFFFF"/>
                <w:sz w:val="24"/>
              </w:rPr>
              <w:t>Açıklama</w:t>
            </w:r>
          </w:p>
        </w:tc>
      </w:tr>
      <w:tr w:rsidR="00052151" w:rsidRPr="006552E8" w14:paraId="301F92FB" w14:textId="77777777">
        <w:trPr>
          <w:trHeight w:val="705"/>
        </w:trPr>
        <w:tc>
          <w:tcPr>
            <w:tcW w:w="533" w:type="dxa"/>
          </w:tcPr>
          <w:p w14:paraId="2A9F7FBC" w14:textId="77777777" w:rsidR="00052151" w:rsidRPr="006552E8" w:rsidRDefault="00D3649C">
            <w:pPr>
              <w:pStyle w:val="TableParagraph"/>
              <w:spacing w:before="205"/>
              <w:ind w:left="107"/>
              <w:rPr>
                <w:sz w:val="24"/>
              </w:rPr>
            </w:pPr>
            <w:r w:rsidRPr="006552E8">
              <w:rPr>
                <w:sz w:val="24"/>
              </w:rPr>
              <w:t>15</w:t>
            </w:r>
          </w:p>
        </w:tc>
        <w:tc>
          <w:tcPr>
            <w:tcW w:w="5965" w:type="dxa"/>
          </w:tcPr>
          <w:p w14:paraId="43F418CD" w14:textId="77777777" w:rsidR="00052151" w:rsidRPr="006552E8" w:rsidRDefault="00D3649C">
            <w:pPr>
              <w:pStyle w:val="TableParagraph"/>
              <w:spacing w:before="59"/>
              <w:ind w:left="107" w:right="94"/>
              <w:rPr>
                <w:sz w:val="24"/>
              </w:rPr>
            </w:pPr>
            <w:r w:rsidRPr="006552E8">
              <w:rPr>
                <w:sz w:val="24"/>
              </w:rPr>
              <w:t>Her bir hedefe ilişkin hedef kartı eksiksiz bir biçimde hazırlandı mı?</w:t>
            </w:r>
          </w:p>
        </w:tc>
        <w:tc>
          <w:tcPr>
            <w:tcW w:w="672" w:type="dxa"/>
          </w:tcPr>
          <w:p w14:paraId="06685195" w14:textId="4B494375" w:rsidR="00052151" w:rsidRPr="006552E8" w:rsidRDefault="000D23C1" w:rsidP="000D23C1">
            <w:pPr>
              <w:pStyle w:val="TableParagraph"/>
              <w:jc w:val="center"/>
            </w:pPr>
            <w:r w:rsidRPr="006552E8">
              <w:t>x</w:t>
            </w:r>
          </w:p>
        </w:tc>
        <w:tc>
          <w:tcPr>
            <w:tcW w:w="759" w:type="dxa"/>
          </w:tcPr>
          <w:p w14:paraId="6B0E8430" w14:textId="77777777" w:rsidR="00052151" w:rsidRPr="006552E8" w:rsidRDefault="00052151">
            <w:pPr>
              <w:pStyle w:val="TableParagraph"/>
            </w:pPr>
          </w:p>
        </w:tc>
        <w:tc>
          <w:tcPr>
            <w:tcW w:w="1135" w:type="dxa"/>
          </w:tcPr>
          <w:p w14:paraId="26F21515" w14:textId="77777777" w:rsidR="00052151" w:rsidRPr="006552E8" w:rsidRDefault="00052151">
            <w:pPr>
              <w:pStyle w:val="TableParagraph"/>
            </w:pPr>
          </w:p>
        </w:tc>
      </w:tr>
      <w:tr w:rsidR="00052151" w:rsidRPr="006552E8" w14:paraId="0733475E" w14:textId="77777777">
        <w:trPr>
          <w:trHeight w:val="705"/>
        </w:trPr>
        <w:tc>
          <w:tcPr>
            <w:tcW w:w="533" w:type="dxa"/>
          </w:tcPr>
          <w:p w14:paraId="4656848B" w14:textId="77777777" w:rsidR="00052151" w:rsidRPr="006552E8" w:rsidRDefault="00D3649C">
            <w:pPr>
              <w:pStyle w:val="TableParagraph"/>
              <w:spacing w:before="205"/>
              <w:ind w:left="107"/>
              <w:rPr>
                <w:sz w:val="24"/>
              </w:rPr>
            </w:pPr>
            <w:r w:rsidRPr="006552E8">
              <w:rPr>
                <w:sz w:val="24"/>
              </w:rPr>
              <w:t>16</w:t>
            </w:r>
          </w:p>
        </w:tc>
        <w:tc>
          <w:tcPr>
            <w:tcW w:w="5965" w:type="dxa"/>
          </w:tcPr>
          <w:p w14:paraId="0027AEC7" w14:textId="77777777" w:rsidR="00052151" w:rsidRPr="006552E8" w:rsidRDefault="00D3649C">
            <w:pPr>
              <w:pStyle w:val="TableParagraph"/>
              <w:tabs>
                <w:tab w:val="left" w:pos="1095"/>
                <w:tab w:val="left" w:pos="2537"/>
                <w:tab w:val="left" w:pos="3822"/>
                <w:tab w:val="left" w:pos="5057"/>
              </w:tabs>
              <w:spacing w:before="59"/>
              <w:ind w:left="107" w:right="96"/>
              <w:rPr>
                <w:sz w:val="24"/>
              </w:rPr>
            </w:pPr>
            <w:r w:rsidRPr="006552E8">
              <w:rPr>
                <w:sz w:val="24"/>
              </w:rPr>
              <w:t>Hedefin</w:t>
            </w:r>
            <w:r w:rsidRPr="006552E8">
              <w:rPr>
                <w:sz w:val="24"/>
              </w:rPr>
              <w:tab/>
              <w:t>gerçekleşme</w:t>
            </w:r>
            <w:r w:rsidRPr="006552E8">
              <w:rPr>
                <w:sz w:val="24"/>
              </w:rPr>
              <w:tab/>
              <w:t>sonuçlarını</w:t>
            </w:r>
            <w:r w:rsidRPr="006552E8">
              <w:rPr>
                <w:sz w:val="24"/>
              </w:rPr>
              <w:tab/>
              <w:t>yansıtacak</w:t>
            </w:r>
            <w:r w:rsidRPr="006552E8">
              <w:rPr>
                <w:sz w:val="24"/>
              </w:rPr>
              <w:tab/>
            </w:r>
            <w:r w:rsidRPr="006552E8">
              <w:rPr>
                <w:spacing w:val="-3"/>
                <w:sz w:val="24"/>
              </w:rPr>
              <w:t xml:space="preserve">nitelikte </w:t>
            </w:r>
            <w:r w:rsidRPr="006552E8">
              <w:rPr>
                <w:sz w:val="24"/>
              </w:rPr>
              <w:t>performans göstergesi tanımlandı</w:t>
            </w:r>
            <w:r w:rsidRPr="006552E8">
              <w:rPr>
                <w:spacing w:val="-5"/>
                <w:sz w:val="24"/>
              </w:rPr>
              <w:t xml:space="preserve"> </w:t>
            </w:r>
            <w:r w:rsidRPr="006552E8">
              <w:rPr>
                <w:sz w:val="24"/>
              </w:rPr>
              <w:t>mı?</w:t>
            </w:r>
          </w:p>
        </w:tc>
        <w:tc>
          <w:tcPr>
            <w:tcW w:w="672" w:type="dxa"/>
          </w:tcPr>
          <w:p w14:paraId="0D68B973" w14:textId="54ADCA47" w:rsidR="00052151" w:rsidRPr="006552E8" w:rsidRDefault="000D23C1" w:rsidP="000D23C1">
            <w:pPr>
              <w:pStyle w:val="TableParagraph"/>
              <w:jc w:val="center"/>
            </w:pPr>
            <w:r w:rsidRPr="006552E8">
              <w:t>x</w:t>
            </w:r>
          </w:p>
        </w:tc>
        <w:tc>
          <w:tcPr>
            <w:tcW w:w="759" w:type="dxa"/>
          </w:tcPr>
          <w:p w14:paraId="059F2A41" w14:textId="77777777" w:rsidR="00052151" w:rsidRPr="006552E8" w:rsidRDefault="00052151">
            <w:pPr>
              <w:pStyle w:val="TableParagraph"/>
            </w:pPr>
          </w:p>
        </w:tc>
        <w:tc>
          <w:tcPr>
            <w:tcW w:w="1135" w:type="dxa"/>
          </w:tcPr>
          <w:p w14:paraId="4624A74E" w14:textId="77777777" w:rsidR="00052151" w:rsidRPr="006552E8" w:rsidRDefault="00052151">
            <w:pPr>
              <w:pStyle w:val="TableParagraph"/>
            </w:pPr>
          </w:p>
        </w:tc>
      </w:tr>
      <w:tr w:rsidR="00052151" w:rsidRPr="006552E8" w14:paraId="7F6F8FDC" w14:textId="77777777">
        <w:trPr>
          <w:trHeight w:val="707"/>
        </w:trPr>
        <w:tc>
          <w:tcPr>
            <w:tcW w:w="533" w:type="dxa"/>
          </w:tcPr>
          <w:p w14:paraId="554599A5" w14:textId="77777777" w:rsidR="00052151" w:rsidRPr="006552E8" w:rsidRDefault="00D3649C">
            <w:pPr>
              <w:pStyle w:val="TableParagraph"/>
              <w:spacing w:before="205"/>
              <w:ind w:left="107"/>
              <w:rPr>
                <w:sz w:val="24"/>
              </w:rPr>
            </w:pPr>
            <w:r w:rsidRPr="006552E8">
              <w:rPr>
                <w:sz w:val="24"/>
              </w:rPr>
              <w:t>17</w:t>
            </w:r>
          </w:p>
        </w:tc>
        <w:tc>
          <w:tcPr>
            <w:tcW w:w="5965" w:type="dxa"/>
          </w:tcPr>
          <w:p w14:paraId="6A242721" w14:textId="77777777" w:rsidR="00052151" w:rsidRPr="006552E8" w:rsidRDefault="00D3649C">
            <w:pPr>
              <w:pStyle w:val="TableParagraph"/>
              <w:spacing w:before="59" w:line="242" w:lineRule="auto"/>
              <w:ind w:left="107" w:right="94"/>
              <w:rPr>
                <w:sz w:val="24"/>
              </w:rPr>
            </w:pPr>
            <w:r w:rsidRPr="006552E8">
              <w:rPr>
                <w:sz w:val="24"/>
              </w:rPr>
              <w:t>Performans göstergeleri en az bir, en fazla beş olacak şekilde belirlendi mi?</w:t>
            </w:r>
          </w:p>
        </w:tc>
        <w:tc>
          <w:tcPr>
            <w:tcW w:w="672" w:type="dxa"/>
          </w:tcPr>
          <w:p w14:paraId="07FE152D" w14:textId="2A35D96A" w:rsidR="00052151" w:rsidRPr="006552E8" w:rsidRDefault="000D23C1" w:rsidP="000D23C1">
            <w:pPr>
              <w:pStyle w:val="TableParagraph"/>
              <w:jc w:val="center"/>
            </w:pPr>
            <w:r w:rsidRPr="006552E8">
              <w:t>x</w:t>
            </w:r>
          </w:p>
        </w:tc>
        <w:tc>
          <w:tcPr>
            <w:tcW w:w="759" w:type="dxa"/>
          </w:tcPr>
          <w:p w14:paraId="397F2050" w14:textId="77777777" w:rsidR="00052151" w:rsidRPr="006552E8" w:rsidRDefault="00052151">
            <w:pPr>
              <w:pStyle w:val="TableParagraph"/>
            </w:pPr>
          </w:p>
        </w:tc>
        <w:tc>
          <w:tcPr>
            <w:tcW w:w="1135" w:type="dxa"/>
          </w:tcPr>
          <w:p w14:paraId="5D07630B" w14:textId="77777777" w:rsidR="00052151" w:rsidRPr="006552E8" w:rsidRDefault="00052151">
            <w:pPr>
              <w:pStyle w:val="TableParagraph"/>
            </w:pPr>
          </w:p>
        </w:tc>
      </w:tr>
      <w:tr w:rsidR="00052151" w:rsidRPr="006552E8" w14:paraId="0BD08704" w14:textId="77777777">
        <w:trPr>
          <w:trHeight w:val="705"/>
        </w:trPr>
        <w:tc>
          <w:tcPr>
            <w:tcW w:w="533" w:type="dxa"/>
          </w:tcPr>
          <w:p w14:paraId="75EED637" w14:textId="77777777" w:rsidR="00052151" w:rsidRPr="006552E8" w:rsidRDefault="00D3649C">
            <w:pPr>
              <w:pStyle w:val="TableParagraph"/>
              <w:spacing w:before="205"/>
              <w:ind w:left="107"/>
              <w:rPr>
                <w:sz w:val="24"/>
              </w:rPr>
            </w:pPr>
            <w:r w:rsidRPr="006552E8">
              <w:rPr>
                <w:sz w:val="24"/>
              </w:rPr>
              <w:t>18</w:t>
            </w:r>
          </w:p>
        </w:tc>
        <w:tc>
          <w:tcPr>
            <w:tcW w:w="5965" w:type="dxa"/>
          </w:tcPr>
          <w:p w14:paraId="669D0060" w14:textId="77777777" w:rsidR="00052151" w:rsidRPr="006552E8" w:rsidRDefault="00D3649C">
            <w:pPr>
              <w:pStyle w:val="TableParagraph"/>
              <w:spacing w:before="59"/>
              <w:ind w:left="107" w:right="94"/>
              <w:rPr>
                <w:sz w:val="24"/>
              </w:rPr>
            </w:pPr>
            <w:r w:rsidRPr="006552E8">
              <w:rPr>
                <w:sz w:val="24"/>
              </w:rPr>
              <w:t>Performans göstergeleri hedefle doğrudan ilişkili olacak şekilde belirlendi mi?</w:t>
            </w:r>
          </w:p>
        </w:tc>
        <w:tc>
          <w:tcPr>
            <w:tcW w:w="672" w:type="dxa"/>
          </w:tcPr>
          <w:p w14:paraId="30246194" w14:textId="6EE28641" w:rsidR="00052151" w:rsidRPr="006552E8" w:rsidRDefault="000D23C1" w:rsidP="000D23C1">
            <w:pPr>
              <w:pStyle w:val="TableParagraph"/>
              <w:jc w:val="center"/>
            </w:pPr>
            <w:r w:rsidRPr="006552E8">
              <w:t>x</w:t>
            </w:r>
          </w:p>
        </w:tc>
        <w:tc>
          <w:tcPr>
            <w:tcW w:w="759" w:type="dxa"/>
          </w:tcPr>
          <w:p w14:paraId="7EC04A85" w14:textId="77777777" w:rsidR="00052151" w:rsidRPr="006552E8" w:rsidRDefault="00052151">
            <w:pPr>
              <w:pStyle w:val="TableParagraph"/>
            </w:pPr>
          </w:p>
        </w:tc>
        <w:tc>
          <w:tcPr>
            <w:tcW w:w="1135" w:type="dxa"/>
          </w:tcPr>
          <w:p w14:paraId="31F7D5C4" w14:textId="77777777" w:rsidR="00052151" w:rsidRPr="006552E8" w:rsidRDefault="00052151">
            <w:pPr>
              <w:pStyle w:val="TableParagraph"/>
            </w:pPr>
          </w:p>
        </w:tc>
      </w:tr>
      <w:tr w:rsidR="00052151" w:rsidRPr="006552E8" w14:paraId="0088A2D8" w14:textId="77777777">
        <w:trPr>
          <w:trHeight w:val="998"/>
        </w:trPr>
        <w:tc>
          <w:tcPr>
            <w:tcW w:w="533" w:type="dxa"/>
          </w:tcPr>
          <w:p w14:paraId="59D84A84" w14:textId="77777777" w:rsidR="00052151" w:rsidRPr="006552E8" w:rsidRDefault="00052151">
            <w:pPr>
              <w:pStyle w:val="TableParagraph"/>
              <w:spacing w:before="10"/>
              <w:rPr>
                <w:b/>
                <w:sz w:val="28"/>
              </w:rPr>
            </w:pPr>
          </w:p>
          <w:p w14:paraId="59AF8E48" w14:textId="77777777" w:rsidR="00052151" w:rsidRPr="006552E8" w:rsidRDefault="00D3649C">
            <w:pPr>
              <w:pStyle w:val="TableParagraph"/>
              <w:spacing w:before="1"/>
              <w:ind w:left="107"/>
              <w:rPr>
                <w:sz w:val="24"/>
              </w:rPr>
            </w:pPr>
            <w:r w:rsidRPr="006552E8">
              <w:rPr>
                <w:sz w:val="24"/>
              </w:rPr>
              <w:t>19</w:t>
            </w:r>
          </w:p>
        </w:tc>
        <w:tc>
          <w:tcPr>
            <w:tcW w:w="5965" w:type="dxa"/>
          </w:tcPr>
          <w:p w14:paraId="3EF24250" w14:textId="77777777" w:rsidR="00052151" w:rsidRPr="006552E8" w:rsidRDefault="00D3649C">
            <w:pPr>
              <w:pStyle w:val="TableParagraph"/>
              <w:spacing w:before="60"/>
              <w:ind w:left="107" w:right="95"/>
              <w:jc w:val="both"/>
              <w:rPr>
                <w:sz w:val="24"/>
              </w:rPr>
            </w:pPr>
            <w:r w:rsidRPr="006552E8">
              <w:rPr>
                <w:sz w:val="24"/>
              </w:rPr>
              <w:t>Her bir gösterge için gösterge değerleri, başlangıç ve stratejik plan dönemindeki her yıl için ayrı ayrı ve</w:t>
            </w:r>
            <w:r w:rsidRPr="006552E8">
              <w:rPr>
                <w:spacing w:val="-25"/>
                <w:sz w:val="24"/>
              </w:rPr>
              <w:t xml:space="preserve"> </w:t>
            </w:r>
            <w:r w:rsidRPr="006552E8">
              <w:rPr>
                <w:sz w:val="24"/>
              </w:rPr>
              <w:t>kümülatif olarak belirlendi</w:t>
            </w:r>
            <w:r w:rsidRPr="006552E8">
              <w:rPr>
                <w:spacing w:val="-1"/>
                <w:sz w:val="24"/>
              </w:rPr>
              <w:t xml:space="preserve"> </w:t>
            </w:r>
            <w:r w:rsidRPr="006552E8">
              <w:rPr>
                <w:sz w:val="24"/>
              </w:rPr>
              <w:t>mi?</w:t>
            </w:r>
          </w:p>
        </w:tc>
        <w:tc>
          <w:tcPr>
            <w:tcW w:w="672" w:type="dxa"/>
          </w:tcPr>
          <w:p w14:paraId="6EE6CEF3" w14:textId="03456826" w:rsidR="00052151" w:rsidRPr="006552E8" w:rsidRDefault="000D23C1" w:rsidP="000D23C1">
            <w:pPr>
              <w:pStyle w:val="TableParagraph"/>
              <w:jc w:val="center"/>
            </w:pPr>
            <w:r w:rsidRPr="006552E8">
              <w:t>x</w:t>
            </w:r>
          </w:p>
        </w:tc>
        <w:tc>
          <w:tcPr>
            <w:tcW w:w="759" w:type="dxa"/>
          </w:tcPr>
          <w:p w14:paraId="279E42F4" w14:textId="77777777" w:rsidR="00052151" w:rsidRPr="006552E8" w:rsidRDefault="00052151">
            <w:pPr>
              <w:pStyle w:val="TableParagraph"/>
            </w:pPr>
          </w:p>
        </w:tc>
        <w:tc>
          <w:tcPr>
            <w:tcW w:w="1135" w:type="dxa"/>
          </w:tcPr>
          <w:p w14:paraId="7D7B5C16" w14:textId="77777777" w:rsidR="00052151" w:rsidRPr="006552E8" w:rsidRDefault="00052151">
            <w:pPr>
              <w:pStyle w:val="TableParagraph"/>
            </w:pPr>
          </w:p>
        </w:tc>
      </w:tr>
      <w:tr w:rsidR="00052151" w:rsidRPr="006552E8" w14:paraId="553E1C42" w14:textId="77777777">
        <w:trPr>
          <w:trHeight w:val="1000"/>
        </w:trPr>
        <w:tc>
          <w:tcPr>
            <w:tcW w:w="533" w:type="dxa"/>
          </w:tcPr>
          <w:p w14:paraId="14DBECD9" w14:textId="77777777" w:rsidR="00052151" w:rsidRPr="006552E8" w:rsidRDefault="00052151">
            <w:pPr>
              <w:pStyle w:val="TableParagraph"/>
              <w:spacing w:before="10"/>
              <w:rPr>
                <w:b/>
                <w:sz w:val="28"/>
              </w:rPr>
            </w:pPr>
          </w:p>
          <w:p w14:paraId="5419F309" w14:textId="77777777" w:rsidR="00052151" w:rsidRPr="006552E8" w:rsidRDefault="00D3649C">
            <w:pPr>
              <w:pStyle w:val="TableParagraph"/>
              <w:ind w:left="107"/>
              <w:rPr>
                <w:sz w:val="24"/>
              </w:rPr>
            </w:pPr>
            <w:r w:rsidRPr="006552E8">
              <w:rPr>
                <w:sz w:val="24"/>
              </w:rPr>
              <w:t>20</w:t>
            </w:r>
          </w:p>
        </w:tc>
        <w:tc>
          <w:tcPr>
            <w:tcW w:w="5965" w:type="dxa"/>
          </w:tcPr>
          <w:p w14:paraId="028D7A13" w14:textId="77777777" w:rsidR="00052151" w:rsidRPr="006552E8" w:rsidRDefault="00D3649C">
            <w:pPr>
              <w:pStyle w:val="TableParagraph"/>
              <w:spacing w:before="59"/>
              <w:ind w:left="107" w:right="95"/>
              <w:jc w:val="both"/>
              <w:rPr>
                <w:sz w:val="24"/>
              </w:rPr>
            </w:pPr>
            <w:r w:rsidRPr="006552E8">
              <w:rPr>
                <w:sz w:val="24"/>
              </w:rPr>
              <w:t>Üniversitenin sorumlu olduğu programların anahtar göstergeleri ile alt programların performans göstergeleri dikkate alındı mı?</w:t>
            </w:r>
          </w:p>
        </w:tc>
        <w:tc>
          <w:tcPr>
            <w:tcW w:w="672" w:type="dxa"/>
          </w:tcPr>
          <w:p w14:paraId="0890E5F3" w14:textId="18B92916" w:rsidR="00052151" w:rsidRPr="006552E8" w:rsidRDefault="000D23C1" w:rsidP="000D23C1">
            <w:pPr>
              <w:pStyle w:val="TableParagraph"/>
              <w:jc w:val="center"/>
            </w:pPr>
            <w:r w:rsidRPr="006552E8">
              <w:t>x</w:t>
            </w:r>
          </w:p>
        </w:tc>
        <w:tc>
          <w:tcPr>
            <w:tcW w:w="759" w:type="dxa"/>
          </w:tcPr>
          <w:p w14:paraId="39D253DA" w14:textId="77777777" w:rsidR="00052151" w:rsidRPr="006552E8" w:rsidRDefault="00052151">
            <w:pPr>
              <w:pStyle w:val="TableParagraph"/>
            </w:pPr>
          </w:p>
        </w:tc>
        <w:tc>
          <w:tcPr>
            <w:tcW w:w="1135" w:type="dxa"/>
          </w:tcPr>
          <w:p w14:paraId="54E7A1FC" w14:textId="77777777" w:rsidR="00052151" w:rsidRPr="006552E8" w:rsidRDefault="00052151">
            <w:pPr>
              <w:pStyle w:val="TableParagraph"/>
            </w:pPr>
          </w:p>
        </w:tc>
      </w:tr>
      <w:tr w:rsidR="00052151" w:rsidRPr="006552E8" w14:paraId="14819BFE" w14:textId="77777777">
        <w:trPr>
          <w:trHeight w:val="705"/>
        </w:trPr>
        <w:tc>
          <w:tcPr>
            <w:tcW w:w="533" w:type="dxa"/>
          </w:tcPr>
          <w:p w14:paraId="4ACEF667" w14:textId="77777777" w:rsidR="00052151" w:rsidRPr="006552E8" w:rsidRDefault="00D3649C">
            <w:pPr>
              <w:pStyle w:val="TableParagraph"/>
              <w:spacing w:before="205"/>
              <w:ind w:left="107"/>
              <w:rPr>
                <w:sz w:val="24"/>
              </w:rPr>
            </w:pPr>
            <w:r w:rsidRPr="006552E8">
              <w:rPr>
                <w:sz w:val="24"/>
              </w:rPr>
              <w:t>21</w:t>
            </w:r>
          </w:p>
        </w:tc>
        <w:tc>
          <w:tcPr>
            <w:tcW w:w="5965" w:type="dxa"/>
          </w:tcPr>
          <w:p w14:paraId="00CFB2E0" w14:textId="77777777" w:rsidR="00052151" w:rsidRPr="006552E8" w:rsidRDefault="00D3649C">
            <w:pPr>
              <w:pStyle w:val="TableParagraph"/>
              <w:spacing w:before="59"/>
              <w:ind w:left="107" w:right="94"/>
              <w:rPr>
                <w:sz w:val="24"/>
              </w:rPr>
            </w:pPr>
            <w:r w:rsidRPr="006552E8">
              <w:rPr>
                <w:sz w:val="24"/>
              </w:rPr>
              <w:t>Stratejiler “hedefe nasıl ulaşılır?” sorusunun cevabını verecek biçimde ifade edildi mi?</w:t>
            </w:r>
          </w:p>
        </w:tc>
        <w:tc>
          <w:tcPr>
            <w:tcW w:w="672" w:type="dxa"/>
          </w:tcPr>
          <w:p w14:paraId="3B0DEC9B" w14:textId="1269FC13" w:rsidR="00052151" w:rsidRPr="006552E8" w:rsidRDefault="000D23C1" w:rsidP="000D23C1">
            <w:pPr>
              <w:pStyle w:val="TableParagraph"/>
              <w:jc w:val="center"/>
            </w:pPr>
            <w:r w:rsidRPr="006552E8">
              <w:t>x</w:t>
            </w:r>
          </w:p>
        </w:tc>
        <w:tc>
          <w:tcPr>
            <w:tcW w:w="759" w:type="dxa"/>
          </w:tcPr>
          <w:p w14:paraId="203AB6C0" w14:textId="77777777" w:rsidR="00052151" w:rsidRPr="006552E8" w:rsidRDefault="00052151">
            <w:pPr>
              <w:pStyle w:val="TableParagraph"/>
            </w:pPr>
          </w:p>
        </w:tc>
        <w:tc>
          <w:tcPr>
            <w:tcW w:w="1135" w:type="dxa"/>
          </w:tcPr>
          <w:p w14:paraId="0781AAC9" w14:textId="77777777" w:rsidR="00052151" w:rsidRPr="006552E8" w:rsidRDefault="00052151">
            <w:pPr>
              <w:pStyle w:val="TableParagraph"/>
            </w:pPr>
          </w:p>
        </w:tc>
      </w:tr>
      <w:tr w:rsidR="00052151" w:rsidRPr="006552E8" w14:paraId="6337C818" w14:textId="77777777">
        <w:trPr>
          <w:trHeight w:val="412"/>
        </w:trPr>
        <w:tc>
          <w:tcPr>
            <w:tcW w:w="533" w:type="dxa"/>
          </w:tcPr>
          <w:p w14:paraId="4B4A10E0" w14:textId="77777777" w:rsidR="00052151" w:rsidRPr="006552E8" w:rsidRDefault="00D3649C">
            <w:pPr>
              <w:pStyle w:val="TableParagraph"/>
              <w:spacing w:before="59"/>
              <w:ind w:left="107"/>
              <w:rPr>
                <w:sz w:val="24"/>
              </w:rPr>
            </w:pPr>
            <w:r w:rsidRPr="006552E8">
              <w:rPr>
                <w:sz w:val="24"/>
              </w:rPr>
              <w:t>22</w:t>
            </w:r>
          </w:p>
        </w:tc>
        <w:tc>
          <w:tcPr>
            <w:tcW w:w="5965" w:type="dxa"/>
          </w:tcPr>
          <w:p w14:paraId="737644A7" w14:textId="77777777" w:rsidR="00052151" w:rsidRPr="006552E8" w:rsidRDefault="00D3649C">
            <w:pPr>
              <w:pStyle w:val="TableParagraph"/>
              <w:spacing w:before="59"/>
              <w:ind w:left="107"/>
              <w:rPr>
                <w:sz w:val="24"/>
              </w:rPr>
            </w:pPr>
            <w:r w:rsidRPr="006552E8">
              <w:rPr>
                <w:sz w:val="24"/>
              </w:rPr>
              <w:t>Stratejilerin sayısı en fazla beş olacak şekilde belirlendi mi?</w:t>
            </w:r>
          </w:p>
        </w:tc>
        <w:tc>
          <w:tcPr>
            <w:tcW w:w="672" w:type="dxa"/>
          </w:tcPr>
          <w:p w14:paraId="1B34AE5C" w14:textId="06F82F89" w:rsidR="00052151" w:rsidRPr="006552E8" w:rsidRDefault="000D23C1" w:rsidP="000D23C1">
            <w:pPr>
              <w:pStyle w:val="TableParagraph"/>
              <w:jc w:val="center"/>
            </w:pPr>
            <w:r w:rsidRPr="006552E8">
              <w:t>x</w:t>
            </w:r>
          </w:p>
        </w:tc>
        <w:tc>
          <w:tcPr>
            <w:tcW w:w="759" w:type="dxa"/>
          </w:tcPr>
          <w:p w14:paraId="4F11C448" w14:textId="77777777" w:rsidR="00052151" w:rsidRPr="006552E8" w:rsidRDefault="00052151">
            <w:pPr>
              <w:pStyle w:val="TableParagraph"/>
            </w:pPr>
          </w:p>
        </w:tc>
        <w:tc>
          <w:tcPr>
            <w:tcW w:w="1135" w:type="dxa"/>
          </w:tcPr>
          <w:p w14:paraId="77A3D538" w14:textId="77777777" w:rsidR="00052151" w:rsidRPr="006552E8" w:rsidRDefault="00052151">
            <w:pPr>
              <w:pStyle w:val="TableParagraph"/>
            </w:pPr>
          </w:p>
        </w:tc>
      </w:tr>
      <w:tr w:rsidR="00052151" w:rsidRPr="006552E8" w14:paraId="7FAADB12" w14:textId="77777777">
        <w:trPr>
          <w:trHeight w:val="705"/>
        </w:trPr>
        <w:tc>
          <w:tcPr>
            <w:tcW w:w="533" w:type="dxa"/>
          </w:tcPr>
          <w:p w14:paraId="6E041935" w14:textId="77777777" w:rsidR="00052151" w:rsidRPr="006552E8" w:rsidRDefault="00D3649C">
            <w:pPr>
              <w:pStyle w:val="TableParagraph"/>
              <w:spacing w:before="206"/>
              <w:ind w:left="107"/>
              <w:rPr>
                <w:sz w:val="24"/>
              </w:rPr>
            </w:pPr>
            <w:r w:rsidRPr="006552E8">
              <w:rPr>
                <w:sz w:val="24"/>
              </w:rPr>
              <w:t>23</w:t>
            </w:r>
          </w:p>
        </w:tc>
        <w:tc>
          <w:tcPr>
            <w:tcW w:w="5965" w:type="dxa"/>
          </w:tcPr>
          <w:p w14:paraId="2E47F3F3" w14:textId="77777777" w:rsidR="00052151" w:rsidRPr="006552E8" w:rsidRDefault="00D3649C">
            <w:pPr>
              <w:pStyle w:val="TableParagraph"/>
              <w:spacing w:before="59"/>
              <w:ind w:left="107" w:right="31"/>
              <w:rPr>
                <w:sz w:val="24"/>
              </w:rPr>
            </w:pPr>
            <w:r w:rsidRPr="006552E8">
              <w:rPr>
                <w:sz w:val="24"/>
              </w:rPr>
              <w:t>Her bir hedef için toplam ve yıllara yayılmış maliyet tahmini yapıldı mı, tahmini maliyet tablosu dolduruldu mu?</w:t>
            </w:r>
          </w:p>
        </w:tc>
        <w:tc>
          <w:tcPr>
            <w:tcW w:w="672" w:type="dxa"/>
          </w:tcPr>
          <w:p w14:paraId="1966881F" w14:textId="7A444AF2" w:rsidR="00052151" w:rsidRPr="006552E8" w:rsidRDefault="000D23C1" w:rsidP="000D23C1">
            <w:pPr>
              <w:pStyle w:val="TableParagraph"/>
              <w:jc w:val="center"/>
            </w:pPr>
            <w:r w:rsidRPr="006552E8">
              <w:t>x</w:t>
            </w:r>
          </w:p>
        </w:tc>
        <w:tc>
          <w:tcPr>
            <w:tcW w:w="759" w:type="dxa"/>
          </w:tcPr>
          <w:p w14:paraId="0D80D4BF" w14:textId="77777777" w:rsidR="00052151" w:rsidRPr="006552E8" w:rsidRDefault="00052151">
            <w:pPr>
              <w:pStyle w:val="TableParagraph"/>
            </w:pPr>
          </w:p>
        </w:tc>
        <w:tc>
          <w:tcPr>
            <w:tcW w:w="1135" w:type="dxa"/>
          </w:tcPr>
          <w:p w14:paraId="226E61CE" w14:textId="77777777" w:rsidR="00052151" w:rsidRPr="006552E8" w:rsidRDefault="00052151">
            <w:pPr>
              <w:pStyle w:val="TableParagraph"/>
            </w:pPr>
          </w:p>
        </w:tc>
      </w:tr>
      <w:tr w:rsidR="00052151" w:rsidRPr="006552E8" w14:paraId="62DFD68C" w14:textId="77777777">
        <w:trPr>
          <w:trHeight w:val="707"/>
        </w:trPr>
        <w:tc>
          <w:tcPr>
            <w:tcW w:w="533" w:type="dxa"/>
          </w:tcPr>
          <w:p w14:paraId="58A34D6E" w14:textId="77777777" w:rsidR="00052151" w:rsidRPr="006552E8" w:rsidRDefault="00D3649C">
            <w:pPr>
              <w:pStyle w:val="TableParagraph"/>
              <w:spacing w:before="208"/>
              <w:ind w:left="107"/>
              <w:rPr>
                <w:sz w:val="24"/>
              </w:rPr>
            </w:pPr>
            <w:r w:rsidRPr="006552E8">
              <w:rPr>
                <w:sz w:val="24"/>
              </w:rPr>
              <w:t>24</w:t>
            </w:r>
          </w:p>
        </w:tc>
        <w:tc>
          <w:tcPr>
            <w:tcW w:w="5965" w:type="dxa"/>
          </w:tcPr>
          <w:p w14:paraId="0BDE5399" w14:textId="77777777" w:rsidR="00052151" w:rsidRPr="006552E8" w:rsidRDefault="00D3649C">
            <w:pPr>
              <w:pStyle w:val="TableParagraph"/>
              <w:spacing w:before="61"/>
              <w:ind w:left="107" w:right="94"/>
              <w:rPr>
                <w:sz w:val="24"/>
              </w:rPr>
            </w:pPr>
            <w:r w:rsidRPr="006552E8">
              <w:rPr>
                <w:sz w:val="24"/>
              </w:rPr>
              <w:t>Maliyet tablosu ve kaynak tablosu birbiriyle tutarlı olacak şekilde oluşturuldu mu?</w:t>
            </w:r>
          </w:p>
        </w:tc>
        <w:tc>
          <w:tcPr>
            <w:tcW w:w="672" w:type="dxa"/>
          </w:tcPr>
          <w:p w14:paraId="6B39D7DE" w14:textId="28FC1E40" w:rsidR="00052151" w:rsidRPr="006552E8" w:rsidRDefault="000D23C1" w:rsidP="000D23C1">
            <w:pPr>
              <w:pStyle w:val="TableParagraph"/>
              <w:jc w:val="center"/>
            </w:pPr>
            <w:r w:rsidRPr="006552E8">
              <w:t>x</w:t>
            </w:r>
          </w:p>
        </w:tc>
        <w:tc>
          <w:tcPr>
            <w:tcW w:w="759" w:type="dxa"/>
          </w:tcPr>
          <w:p w14:paraId="251B3DD6" w14:textId="77777777" w:rsidR="00052151" w:rsidRPr="006552E8" w:rsidRDefault="00052151">
            <w:pPr>
              <w:pStyle w:val="TableParagraph"/>
            </w:pPr>
          </w:p>
        </w:tc>
        <w:tc>
          <w:tcPr>
            <w:tcW w:w="1135" w:type="dxa"/>
          </w:tcPr>
          <w:p w14:paraId="211FFAA9" w14:textId="77777777" w:rsidR="00052151" w:rsidRPr="006552E8" w:rsidRDefault="00052151">
            <w:pPr>
              <w:pStyle w:val="TableParagraph"/>
            </w:pPr>
          </w:p>
        </w:tc>
      </w:tr>
      <w:tr w:rsidR="00052151" w:rsidRPr="006552E8" w14:paraId="098CA45B" w14:textId="77777777">
        <w:trPr>
          <w:trHeight w:val="532"/>
        </w:trPr>
        <w:tc>
          <w:tcPr>
            <w:tcW w:w="9064" w:type="dxa"/>
            <w:gridSpan w:val="5"/>
          </w:tcPr>
          <w:p w14:paraId="403698B1" w14:textId="77777777" w:rsidR="00052151" w:rsidRPr="006552E8" w:rsidRDefault="00D3649C">
            <w:pPr>
              <w:pStyle w:val="TableParagraph"/>
              <w:spacing w:before="119"/>
              <w:ind w:left="107"/>
              <w:rPr>
                <w:b/>
                <w:sz w:val="24"/>
              </w:rPr>
            </w:pPr>
            <w:r w:rsidRPr="006552E8">
              <w:rPr>
                <w:b/>
                <w:sz w:val="24"/>
              </w:rPr>
              <w:t>İzleme ve Değerlendirme</w:t>
            </w:r>
          </w:p>
        </w:tc>
      </w:tr>
      <w:tr w:rsidR="00052151" w:rsidRPr="006552E8" w14:paraId="2666DED4" w14:textId="77777777">
        <w:trPr>
          <w:trHeight w:val="998"/>
        </w:trPr>
        <w:tc>
          <w:tcPr>
            <w:tcW w:w="533" w:type="dxa"/>
          </w:tcPr>
          <w:p w14:paraId="7389F9AB" w14:textId="77777777" w:rsidR="00052151" w:rsidRPr="006552E8" w:rsidRDefault="00052151">
            <w:pPr>
              <w:pStyle w:val="TableParagraph"/>
              <w:spacing w:before="10"/>
              <w:rPr>
                <w:b/>
                <w:sz w:val="28"/>
              </w:rPr>
            </w:pPr>
          </w:p>
          <w:p w14:paraId="0F3C0152" w14:textId="77777777" w:rsidR="00052151" w:rsidRPr="006552E8" w:rsidRDefault="00D3649C">
            <w:pPr>
              <w:pStyle w:val="TableParagraph"/>
              <w:ind w:left="107"/>
              <w:rPr>
                <w:sz w:val="24"/>
              </w:rPr>
            </w:pPr>
            <w:r w:rsidRPr="006552E8">
              <w:rPr>
                <w:sz w:val="24"/>
              </w:rPr>
              <w:t>1</w:t>
            </w:r>
          </w:p>
        </w:tc>
        <w:tc>
          <w:tcPr>
            <w:tcW w:w="5965" w:type="dxa"/>
          </w:tcPr>
          <w:p w14:paraId="0C0B655C" w14:textId="77777777" w:rsidR="00052151" w:rsidRPr="006552E8" w:rsidRDefault="00D3649C">
            <w:pPr>
              <w:pStyle w:val="TableParagraph"/>
              <w:spacing w:before="59"/>
              <w:ind w:left="107" w:right="92"/>
              <w:jc w:val="both"/>
              <w:rPr>
                <w:sz w:val="24"/>
              </w:rPr>
            </w:pPr>
            <w:r w:rsidRPr="006552E8">
              <w:rPr>
                <w:sz w:val="24"/>
              </w:rPr>
              <w:t>İzleme ve değerlendirmenin yapılabilmesi için hedef ve performans göstergeleri bağlamında tek bir sorumlu birim ve işbirliği yapılan diğer birimler tanımlandı mı?</w:t>
            </w:r>
          </w:p>
        </w:tc>
        <w:tc>
          <w:tcPr>
            <w:tcW w:w="672" w:type="dxa"/>
          </w:tcPr>
          <w:p w14:paraId="2C3C213C" w14:textId="6B214C4C" w:rsidR="00052151" w:rsidRPr="006552E8" w:rsidRDefault="000D23C1" w:rsidP="000D23C1">
            <w:pPr>
              <w:pStyle w:val="TableParagraph"/>
              <w:jc w:val="center"/>
            </w:pPr>
            <w:r w:rsidRPr="006552E8">
              <w:t>x</w:t>
            </w:r>
          </w:p>
        </w:tc>
        <w:tc>
          <w:tcPr>
            <w:tcW w:w="759" w:type="dxa"/>
          </w:tcPr>
          <w:p w14:paraId="19D3D816" w14:textId="77777777" w:rsidR="00052151" w:rsidRPr="006552E8" w:rsidRDefault="00052151">
            <w:pPr>
              <w:pStyle w:val="TableParagraph"/>
            </w:pPr>
          </w:p>
        </w:tc>
        <w:tc>
          <w:tcPr>
            <w:tcW w:w="1135" w:type="dxa"/>
          </w:tcPr>
          <w:p w14:paraId="6F157CEF" w14:textId="77777777" w:rsidR="00052151" w:rsidRPr="006552E8" w:rsidRDefault="00052151">
            <w:pPr>
              <w:pStyle w:val="TableParagraph"/>
            </w:pPr>
          </w:p>
        </w:tc>
      </w:tr>
      <w:tr w:rsidR="00052151" w:rsidRPr="006552E8" w14:paraId="3A6F948B" w14:textId="77777777">
        <w:trPr>
          <w:trHeight w:val="708"/>
        </w:trPr>
        <w:tc>
          <w:tcPr>
            <w:tcW w:w="533" w:type="dxa"/>
          </w:tcPr>
          <w:p w14:paraId="537F242F" w14:textId="77777777" w:rsidR="00052151" w:rsidRPr="006552E8" w:rsidRDefault="00D3649C">
            <w:pPr>
              <w:pStyle w:val="TableParagraph"/>
              <w:spacing w:before="208"/>
              <w:ind w:left="107"/>
              <w:rPr>
                <w:sz w:val="24"/>
              </w:rPr>
            </w:pPr>
            <w:r w:rsidRPr="006552E8">
              <w:rPr>
                <w:sz w:val="24"/>
              </w:rPr>
              <w:t>2</w:t>
            </w:r>
          </w:p>
        </w:tc>
        <w:tc>
          <w:tcPr>
            <w:tcW w:w="5965" w:type="dxa"/>
          </w:tcPr>
          <w:p w14:paraId="4F9C0F9E" w14:textId="77777777" w:rsidR="00052151" w:rsidRPr="006552E8" w:rsidRDefault="00D3649C">
            <w:pPr>
              <w:pStyle w:val="TableParagraph"/>
              <w:spacing w:before="61"/>
              <w:ind w:left="107" w:right="94"/>
              <w:rPr>
                <w:sz w:val="24"/>
              </w:rPr>
            </w:pPr>
            <w:r w:rsidRPr="006552E8">
              <w:rPr>
                <w:sz w:val="24"/>
              </w:rPr>
              <w:t>İhtiyaç duyulan verilerin nasıl, hangi sıklıkta ve kim tarafından temin edileceği tespit edildi mi?</w:t>
            </w:r>
          </w:p>
        </w:tc>
        <w:tc>
          <w:tcPr>
            <w:tcW w:w="672" w:type="dxa"/>
          </w:tcPr>
          <w:p w14:paraId="310FF37F" w14:textId="7778F1A6" w:rsidR="00052151" w:rsidRPr="006552E8" w:rsidRDefault="000D23C1" w:rsidP="000D23C1">
            <w:pPr>
              <w:pStyle w:val="TableParagraph"/>
              <w:jc w:val="center"/>
            </w:pPr>
            <w:r w:rsidRPr="006552E8">
              <w:t>x</w:t>
            </w:r>
          </w:p>
        </w:tc>
        <w:tc>
          <w:tcPr>
            <w:tcW w:w="759" w:type="dxa"/>
          </w:tcPr>
          <w:p w14:paraId="4BFD1379" w14:textId="77777777" w:rsidR="00052151" w:rsidRPr="006552E8" w:rsidRDefault="00052151">
            <w:pPr>
              <w:pStyle w:val="TableParagraph"/>
            </w:pPr>
          </w:p>
        </w:tc>
        <w:tc>
          <w:tcPr>
            <w:tcW w:w="1135" w:type="dxa"/>
          </w:tcPr>
          <w:p w14:paraId="46E0D59C" w14:textId="77777777" w:rsidR="00052151" w:rsidRPr="006552E8" w:rsidRDefault="00052151">
            <w:pPr>
              <w:pStyle w:val="TableParagraph"/>
            </w:pPr>
          </w:p>
        </w:tc>
      </w:tr>
      <w:tr w:rsidR="00052151" w:rsidRPr="006552E8" w14:paraId="0798D9AE" w14:textId="77777777">
        <w:trPr>
          <w:trHeight w:val="705"/>
        </w:trPr>
        <w:tc>
          <w:tcPr>
            <w:tcW w:w="533" w:type="dxa"/>
          </w:tcPr>
          <w:p w14:paraId="65A26E49" w14:textId="77777777" w:rsidR="00052151" w:rsidRPr="006552E8" w:rsidRDefault="00D3649C">
            <w:pPr>
              <w:pStyle w:val="TableParagraph"/>
              <w:spacing w:before="205"/>
              <w:ind w:left="107"/>
              <w:rPr>
                <w:sz w:val="24"/>
              </w:rPr>
            </w:pPr>
            <w:r w:rsidRPr="006552E8">
              <w:rPr>
                <w:sz w:val="24"/>
              </w:rPr>
              <w:t>3</w:t>
            </w:r>
          </w:p>
        </w:tc>
        <w:tc>
          <w:tcPr>
            <w:tcW w:w="5965" w:type="dxa"/>
          </w:tcPr>
          <w:p w14:paraId="236DE5E6" w14:textId="77777777" w:rsidR="00052151" w:rsidRPr="006552E8" w:rsidRDefault="00D3649C">
            <w:pPr>
              <w:pStyle w:val="TableParagraph"/>
              <w:spacing w:before="59"/>
              <w:ind w:left="107" w:right="94"/>
              <w:rPr>
                <w:sz w:val="24"/>
              </w:rPr>
            </w:pPr>
            <w:r w:rsidRPr="006552E8">
              <w:rPr>
                <w:sz w:val="24"/>
              </w:rPr>
              <w:t>Rektör başkanlığında altı aylık dönemlerde izleme, yıllık dönemlerde ise değerlendirme toplantıları planlandı mı?</w:t>
            </w:r>
          </w:p>
        </w:tc>
        <w:tc>
          <w:tcPr>
            <w:tcW w:w="672" w:type="dxa"/>
          </w:tcPr>
          <w:p w14:paraId="4A197A4D" w14:textId="75DB58D3" w:rsidR="00052151" w:rsidRPr="006552E8" w:rsidRDefault="000D23C1" w:rsidP="000D23C1">
            <w:pPr>
              <w:pStyle w:val="TableParagraph"/>
              <w:jc w:val="center"/>
            </w:pPr>
            <w:r w:rsidRPr="006552E8">
              <w:t>x</w:t>
            </w:r>
          </w:p>
        </w:tc>
        <w:tc>
          <w:tcPr>
            <w:tcW w:w="759" w:type="dxa"/>
          </w:tcPr>
          <w:p w14:paraId="4E75BC54" w14:textId="77777777" w:rsidR="00052151" w:rsidRPr="006552E8" w:rsidRDefault="00052151">
            <w:pPr>
              <w:pStyle w:val="TableParagraph"/>
            </w:pPr>
          </w:p>
        </w:tc>
        <w:tc>
          <w:tcPr>
            <w:tcW w:w="1135" w:type="dxa"/>
          </w:tcPr>
          <w:p w14:paraId="15C6D2FC" w14:textId="77777777" w:rsidR="00052151" w:rsidRPr="006552E8" w:rsidRDefault="00052151">
            <w:pPr>
              <w:pStyle w:val="TableParagraph"/>
            </w:pPr>
          </w:p>
        </w:tc>
      </w:tr>
    </w:tbl>
    <w:p w14:paraId="0DE38A4F" w14:textId="77777777" w:rsidR="00052151" w:rsidRPr="006552E8" w:rsidRDefault="00052151">
      <w:pPr>
        <w:pStyle w:val="GvdeMetni"/>
        <w:rPr>
          <w:b/>
          <w:sz w:val="20"/>
        </w:rPr>
      </w:pPr>
    </w:p>
    <w:p w14:paraId="6D3D9E9C" w14:textId="77777777" w:rsidR="00052151" w:rsidRPr="006552E8" w:rsidRDefault="00052151">
      <w:pPr>
        <w:pStyle w:val="GvdeMetni"/>
        <w:rPr>
          <w:b/>
          <w:sz w:val="20"/>
        </w:rPr>
      </w:pPr>
    </w:p>
    <w:p w14:paraId="6FFAC36D" w14:textId="77777777" w:rsidR="00052151" w:rsidRPr="006552E8" w:rsidRDefault="00052151">
      <w:pPr>
        <w:pStyle w:val="GvdeMetni"/>
        <w:rPr>
          <w:b/>
          <w:sz w:val="20"/>
        </w:rPr>
      </w:pPr>
    </w:p>
    <w:p w14:paraId="02281713" w14:textId="77777777" w:rsidR="00052151" w:rsidRPr="006552E8" w:rsidRDefault="00052151">
      <w:pPr>
        <w:pStyle w:val="GvdeMetni"/>
        <w:rPr>
          <w:b/>
          <w:sz w:val="20"/>
        </w:rPr>
      </w:pPr>
    </w:p>
    <w:p w14:paraId="5709EBB9" w14:textId="77777777" w:rsidR="00052151" w:rsidRPr="006552E8" w:rsidRDefault="00052151">
      <w:pPr>
        <w:pStyle w:val="GvdeMetni"/>
        <w:rPr>
          <w:b/>
          <w:sz w:val="20"/>
        </w:rPr>
      </w:pPr>
    </w:p>
    <w:p w14:paraId="32A4FE6A" w14:textId="77777777" w:rsidR="00052151" w:rsidRPr="006552E8" w:rsidRDefault="00052151">
      <w:pPr>
        <w:pStyle w:val="GvdeMetni"/>
        <w:rPr>
          <w:b/>
          <w:sz w:val="20"/>
        </w:rPr>
      </w:pPr>
    </w:p>
    <w:p w14:paraId="7EC0E9B1" w14:textId="77777777" w:rsidR="00052151" w:rsidRPr="006552E8" w:rsidRDefault="00052151">
      <w:pPr>
        <w:pStyle w:val="GvdeMetni"/>
        <w:rPr>
          <w:b/>
          <w:sz w:val="20"/>
        </w:rPr>
      </w:pPr>
    </w:p>
    <w:p w14:paraId="49D22C8D" w14:textId="77777777" w:rsidR="00052151" w:rsidRPr="006552E8" w:rsidRDefault="00052151">
      <w:pPr>
        <w:pStyle w:val="GvdeMetni"/>
        <w:rPr>
          <w:b/>
          <w:sz w:val="20"/>
        </w:rPr>
      </w:pPr>
    </w:p>
    <w:p w14:paraId="1F0403CD" w14:textId="77777777" w:rsidR="00052151" w:rsidRPr="006552E8" w:rsidRDefault="00052151">
      <w:pPr>
        <w:pStyle w:val="GvdeMetni"/>
        <w:rPr>
          <w:b/>
          <w:sz w:val="20"/>
        </w:rPr>
      </w:pPr>
    </w:p>
    <w:p w14:paraId="78129C7F" w14:textId="77777777" w:rsidR="00052151" w:rsidRPr="006552E8" w:rsidRDefault="00052151">
      <w:pPr>
        <w:pStyle w:val="GvdeMetni"/>
        <w:rPr>
          <w:b/>
          <w:sz w:val="20"/>
        </w:rPr>
      </w:pPr>
    </w:p>
    <w:p w14:paraId="7D0AA9D8" w14:textId="77777777" w:rsidR="00052151" w:rsidRPr="006552E8" w:rsidRDefault="00052151">
      <w:pPr>
        <w:pStyle w:val="GvdeMetni"/>
        <w:rPr>
          <w:b/>
          <w:sz w:val="20"/>
        </w:rPr>
      </w:pPr>
    </w:p>
    <w:p w14:paraId="1D22D176" w14:textId="77777777" w:rsidR="00052151" w:rsidRPr="006552E8" w:rsidRDefault="00052151">
      <w:pPr>
        <w:pStyle w:val="GvdeMetni"/>
        <w:rPr>
          <w:b/>
          <w:sz w:val="20"/>
        </w:rPr>
      </w:pPr>
    </w:p>
    <w:p w14:paraId="5BCA576F" w14:textId="77777777" w:rsidR="00052151" w:rsidRPr="006552E8" w:rsidRDefault="00052151">
      <w:pPr>
        <w:pStyle w:val="GvdeMetni"/>
        <w:rPr>
          <w:b/>
          <w:sz w:val="20"/>
        </w:rPr>
      </w:pPr>
    </w:p>
    <w:p w14:paraId="7C8926AC" w14:textId="292B2F75" w:rsidR="00052151" w:rsidRPr="006552E8" w:rsidRDefault="00052151">
      <w:pPr>
        <w:pStyle w:val="GvdeMetni"/>
        <w:spacing w:before="8"/>
        <w:rPr>
          <w:b/>
          <w:sz w:val="21"/>
        </w:rPr>
      </w:pPr>
    </w:p>
    <w:p w14:paraId="349D7D29" w14:textId="77777777" w:rsidR="00052151" w:rsidRPr="006552E8" w:rsidRDefault="00052151">
      <w:pPr>
        <w:rPr>
          <w:sz w:val="21"/>
        </w:rPr>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8D75E4C" w14:textId="78C85A5E" w:rsidR="00052151" w:rsidRPr="006552E8" w:rsidRDefault="00052151">
      <w:pPr>
        <w:pStyle w:val="GvdeMetni"/>
        <w:spacing w:line="220" w:lineRule="exact"/>
        <w:ind w:left="107"/>
        <w:rPr>
          <w:sz w:val="20"/>
        </w:rPr>
      </w:pPr>
    </w:p>
    <w:p w14:paraId="19493944" w14:textId="77777777" w:rsidR="00052151" w:rsidRPr="006552E8" w:rsidRDefault="00052151">
      <w:pPr>
        <w:pStyle w:val="GvdeMetni"/>
        <w:rPr>
          <w:b/>
          <w:sz w:val="20"/>
        </w:rPr>
      </w:pPr>
    </w:p>
    <w:p w14:paraId="2926AD43" w14:textId="77777777" w:rsidR="00052151" w:rsidRPr="006552E8" w:rsidRDefault="00052151">
      <w:pPr>
        <w:pStyle w:val="GvdeMetni"/>
        <w:spacing w:before="9"/>
        <w:rPr>
          <w:b/>
          <w:sz w:val="26"/>
        </w:rPr>
      </w:pPr>
    </w:p>
    <w:p w14:paraId="4BD1A8B9" w14:textId="77777777" w:rsidR="00052151" w:rsidRPr="006552E8" w:rsidRDefault="00D3649C">
      <w:pPr>
        <w:pStyle w:val="ListeParagraf"/>
        <w:numPr>
          <w:ilvl w:val="0"/>
          <w:numId w:val="1"/>
        </w:numPr>
        <w:tabs>
          <w:tab w:val="left" w:pos="856"/>
          <w:tab w:val="left" w:pos="857"/>
        </w:tabs>
        <w:spacing w:before="47"/>
        <w:ind w:hanging="721"/>
        <w:rPr>
          <w:b/>
          <w:sz w:val="26"/>
        </w:rPr>
      </w:pPr>
      <w:bookmarkStart w:id="108" w:name="_bookmark118"/>
      <w:bookmarkEnd w:id="108"/>
      <w:r w:rsidRPr="006552E8">
        <w:rPr>
          <w:b/>
          <w:color w:val="30849B"/>
          <w:sz w:val="26"/>
        </w:rPr>
        <w:t>Eylem Planı</w:t>
      </w:r>
      <w:r w:rsidRPr="006552E8">
        <w:rPr>
          <w:b/>
          <w:color w:val="30849B"/>
          <w:spacing w:val="-1"/>
          <w:sz w:val="26"/>
        </w:rPr>
        <w:t xml:space="preserve"> </w:t>
      </w:r>
      <w:r w:rsidRPr="006552E8">
        <w:rPr>
          <w:b/>
          <w:color w:val="30849B"/>
          <w:sz w:val="26"/>
        </w:rPr>
        <w:t>Formatı</w:t>
      </w:r>
    </w:p>
    <w:p w14:paraId="4542A2B0" w14:textId="77777777" w:rsidR="00052151" w:rsidRPr="006552E8" w:rsidRDefault="00052151">
      <w:pPr>
        <w:pStyle w:val="GvdeMetni"/>
        <w:rPr>
          <w:b/>
          <w:sz w:val="20"/>
        </w:rPr>
      </w:pPr>
    </w:p>
    <w:p w14:paraId="28681FD7" w14:textId="77777777" w:rsidR="00052151" w:rsidRPr="006552E8" w:rsidRDefault="00052151">
      <w:pPr>
        <w:pStyle w:val="GvdeMetni"/>
        <w:rPr>
          <w:b/>
          <w:sz w:val="14"/>
        </w:r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994"/>
        <w:gridCol w:w="1419"/>
        <w:gridCol w:w="1008"/>
        <w:gridCol w:w="1148"/>
        <w:gridCol w:w="255"/>
        <w:gridCol w:w="821"/>
        <w:gridCol w:w="882"/>
        <w:gridCol w:w="197"/>
        <w:gridCol w:w="1003"/>
      </w:tblGrid>
      <w:tr w:rsidR="00052151" w:rsidRPr="006552E8" w14:paraId="64E79784" w14:textId="77777777">
        <w:trPr>
          <w:trHeight w:val="395"/>
        </w:trPr>
        <w:tc>
          <w:tcPr>
            <w:tcW w:w="9076" w:type="dxa"/>
            <w:gridSpan w:val="10"/>
            <w:tcBorders>
              <w:right w:val="single" w:sz="2" w:space="0" w:color="000000"/>
            </w:tcBorders>
          </w:tcPr>
          <w:p w14:paraId="3D9A5625" w14:textId="77777777" w:rsidR="00052151" w:rsidRPr="006552E8" w:rsidRDefault="00D3649C">
            <w:pPr>
              <w:pStyle w:val="TableParagraph"/>
              <w:spacing w:before="64"/>
              <w:ind w:left="71"/>
              <w:rPr>
                <w:b/>
              </w:rPr>
            </w:pPr>
            <w:r w:rsidRPr="006552E8">
              <w:rPr>
                <w:b/>
              </w:rPr>
              <w:t>Amaç 1:</w:t>
            </w:r>
          </w:p>
        </w:tc>
      </w:tr>
      <w:tr w:rsidR="00052151" w:rsidRPr="006552E8" w14:paraId="2CC8F793" w14:textId="77777777">
        <w:trPr>
          <w:trHeight w:val="398"/>
        </w:trPr>
        <w:tc>
          <w:tcPr>
            <w:tcW w:w="9076" w:type="dxa"/>
            <w:gridSpan w:val="10"/>
            <w:tcBorders>
              <w:right w:val="single" w:sz="2" w:space="0" w:color="000000"/>
            </w:tcBorders>
          </w:tcPr>
          <w:p w14:paraId="23AC8722" w14:textId="77777777" w:rsidR="00052151" w:rsidRPr="006552E8" w:rsidRDefault="00D3649C">
            <w:pPr>
              <w:pStyle w:val="TableParagraph"/>
              <w:spacing w:before="64"/>
              <w:ind w:left="71"/>
              <w:rPr>
                <w:b/>
              </w:rPr>
            </w:pPr>
            <w:r w:rsidRPr="006552E8">
              <w:rPr>
                <w:b/>
              </w:rPr>
              <w:t>Hedef 1.1:</w:t>
            </w:r>
          </w:p>
        </w:tc>
      </w:tr>
      <w:tr w:rsidR="00052151" w:rsidRPr="006552E8" w14:paraId="3928BA63" w14:textId="77777777">
        <w:trPr>
          <w:trHeight w:val="926"/>
        </w:trPr>
        <w:tc>
          <w:tcPr>
            <w:tcW w:w="1349" w:type="dxa"/>
            <w:shd w:val="clear" w:color="auto" w:fill="4AACC5"/>
          </w:tcPr>
          <w:p w14:paraId="34CE7C2C" w14:textId="77777777" w:rsidR="00052151" w:rsidRPr="006552E8" w:rsidRDefault="00D3649C">
            <w:pPr>
              <w:pStyle w:val="TableParagraph"/>
              <w:spacing w:before="59"/>
              <w:ind w:left="71" w:right="182"/>
              <w:rPr>
                <w:b/>
              </w:rPr>
            </w:pPr>
            <w:r w:rsidRPr="006552E8">
              <w:rPr>
                <w:b/>
                <w:color w:val="FFFFFF"/>
              </w:rPr>
              <w:t>Performans Göstergesi 1.1.1:</w:t>
            </w:r>
          </w:p>
        </w:tc>
        <w:tc>
          <w:tcPr>
            <w:tcW w:w="994" w:type="dxa"/>
            <w:shd w:val="clear" w:color="auto" w:fill="4AACC5"/>
          </w:tcPr>
          <w:p w14:paraId="707E7F8B" w14:textId="77777777" w:rsidR="00052151" w:rsidRPr="006552E8" w:rsidRDefault="00D3649C">
            <w:pPr>
              <w:pStyle w:val="TableParagraph"/>
              <w:spacing w:before="193"/>
              <w:ind w:left="256" w:right="136" w:hanging="87"/>
              <w:rPr>
                <w:b/>
              </w:rPr>
            </w:pPr>
            <w:r w:rsidRPr="006552E8">
              <w:rPr>
                <w:b/>
                <w:color w:val="FFFFFF"/>
              </w:rPr>
              <w:t>Hedefe Etkisi</w:t>
            </w:r>
          </w:p>
        </w:tc>
        <w:tc>
          <w:tcPr>
            <w:tcW w:w="1419" w:type="dxa"/>
            <w:shd w:val="clear" w:color="auto" w:fill="4AACC5"/>
          </w:tcPr>
          <w:p w14:paraId="3FEFF65A" w14:textId="77777777" w:rsidR="00052151" w:rsidRPr="006552E8" w:rsidRDefault="00D3649C">
            <w:pPr>
              <w:pStyle w:val="TableParagraph"/>
              <w:spacing w:before="59"/>
              <w:ind w:left="124" w:right="115"/>
              <w:jc w:val="center"/>
              <w:rPr>
                <w:b/>
              </w:rPr>
            </w:pPr>
            <w:r w:rsidRPr="006552E8">
              <w:rPr>
                <w:b/>
                <w:color w:val="FFFFFF"/>
              </w:rPr>
              <w:t>Plan Dönemi Başlangıç Değeri</w:t>
            </w:r>
          </w:p>
        </w:tc>
        <w:tc>
          <w:tcPr>
            <w:tcW w:w="1008" w:type="dxa"/>
            <w:shd w:val="clear" w:color="auto" w:fill="4AACC5"/>
          </w:tcPr>
          <w:p w14:paraId="73CAA219" w14:textId="77777777" w:rsidR="00052151" w:rsidRPr="006552E8" w:rsidRDefault="00D3649C">
            <w:pPr>
              <w:pStyle w:val="TableParagraph"/>
              <w:spacing w:before="193"/>
              <w:ind w:left="253"/>
              <w:rPr>
                <w:b/>
              </w:rPr>
            </w:pPr>
            <w:r w:rsidRPr="006552E8">
              <w:rPr>
                <w:b/>
                <w:color w:val="FFFFFF"/>
              </w:rPr>
              <w:t>Planın</w:t>
            </w:r>
          </w:p>
          <w:p w14:paraId="3FB99D42" w14:textId="77777777" w:rsidR="00052151" w:rsidRPr="006552E8" w:rsidRDefault="00D3649C">
            <w:pPr>
              <w:pStyle w:val="TableParagraph"/>
              <w:ind w:left="289"/>
              <w:rPr>
                <w:b/>
              </w:rPr>
            </w:pPr>
            <w:r w:rsidRPr="006552E8">
              <w:rPr>
                <w:b/>
                <w:color w:val="FFFFFF"/>
              </w:rPr>
              <w:t>1.</w:t>
            </w:r>
            <w:r w:rsidRPr="006552E8">
              <w:rPr>
                <w:b/>
                <w:color w:val="FFFFFF"/>
                <w:spacing w:val="-1"/>
              </w:rPr>
              <w:t xml:space="preserve"> </w:t>
            </w:r>
            <w:r w:rsidRPr="006552E8">
              <w:rPr>
                <w:b/>
                <w:color w:val="FFFFFF"/>
              </w:rPr>
              <w:t>Yılı</w:t>
            </w:r>
          </w:p>
        </w:tc>
        <w:tc>
          <w:tcPr>
            <w:tcW w:w="1148" w:type="dxa"/>
            <w:shd w:val="clear" w:color="auto" w:fill="4AACC5"/>
          </w:tcPr>
          <w:p w14:paraId="4ED2B056" w14:textId="77777777" w:rsidR="00052151" w:rsidRPr="006552E8" w:rsidRDefault="00D3649C">
            <w:pPr>
              <w:pStyle w:val="TableParagraph"/>
              <w:spacing w:before="193"/>
              <w:ind w:left="321"/>
              <w:rPr>
                <w:b/>
              </w:rPr>
            </w:pPr>
            <w:r w:rsidRPr="006552E8">
              <w:rPr>
                <w:b/>
                <w:color w:val="FFFFFF"/>
              </w:rPr>
              <w:t>Planın</w:t>
            </w:r>
          </w:p>
          <w:p w14:paraId="03C3B866" w14:textId="77777777" w:rsidR="00052151" w:rsidRPr="006552E8" w:rsidRDefault="00D3649C">
            <w:pPr>
              <w:pStyle w:val="TableParagraph"/>
              <w:ind w:left="357"/>
              <w:rPr>
                <w:b/>
              </w:rPr>
            </w:pPr>
            <w:r w:rsidRPr="006552E8">
              <w:rPr>
                <w:b/>
                <w:color w:val="FFFFFF"/>
              </w:rPr>
              <w:t>2.</w:t>
            </w:r>
            <w:r w:rsidRPr="006552E8">
              <w:rPr>
                <w:b/>
                <w:color w:val="FFFFFF"/>
                <w:spacing w:val="-1"/>
              </w:rPr>
              <w:t xml:space="preserve"> </w:t>
            </w:r>
            <w:r w:rsidRPr="006552E8">
              <w:rPr>
                <w:b/>
                <w:color w:val="FFFFFF"/>
              </w:rPr>
              <w:t>Yılı</w:t>
            </w:r>
          </w:p>
        </w:tc>
        <w:tc>
          <w:tcPr>
            <w:tcW w:w="1076" w:type="dxa"/>
            <w:gridSpan w:val="2"/>
            <w:shd w:val="clear" w:color="auto" w:fill="4AACC5"/>
          </w:tcPr>
          <w:p w14:paraId="0685DCC7" w14:textId="77777777" w:rsidR="00052151" w:rsidRPr="006552E8" w:rsidRDefault="00D3649C">
            <w:pPr>
              <w:pStyle w:val="TableParagraph"/>
              <w:spacing w:before="193"/>
              <w:ind w:left="250"/>
              <w:rPr>
                <w:b/>
              </w:rPr>
            </w:pPr>
            <w:r w:rsidRPr="006552E8">
              <w:rPr>
                <w:b/>
                <w:color w:val="FFFFFF"/>
              </w:rPr>
              <w:t>Planın</w:t>
            </w:r>
          </w:p>
          <w:p w14:paraId="587368DA" w14:textId="77777777" w:rsidR="00052151" w:rsidRPr="006552E8" w:rsidRDefault="00D3649C">
            <w:pPr>
              <w:pStyle w:val="TableParagraph"/>
              <w:ind w:left="286"/>
              <w:rPr>
                <w:b/>
              </w:rPr>
            </w:pPr>
            <w:r w:rsidRPr="006552E8">
              <w:rPr>
                <w:b/>
                <w:color w:val="FFFFFF"/>
              </w:rPr>
              <w:t>3.</w:t>
            </w:r>
            <w:r w:rsidRPr="006552E8">
              <w:rPr>
                <w:b/>
                <w:color w:val="FFFFFF"/>
                <w:spacing w:val="-1"/>
              </w:rPr>
              <w:t xml:space="preserve"> </w:t>
            </w:r>
            <w:r w:rsidRPr="006552E8">
              <w:rPr>
                <w:b/>
                <w:color w:val="FFFFFF"/>
              </w:rPr>
              <w:t>Yılı</w:t>
            </w:r>
          </w:p>
        </w:tc>
        <w:tc>
          <w:tcPr>
            <w:tcW w:w="1079" w:type="dxa"/>
            <w:gridSpan w:val="2"/>
            <w:shd w:val="clear" w:color="auto" w:fill="4AACC5"/>
          </w:tcPr>
          <w:p w14:paraId="5E8A53A0" w14:textId="77777777" w:rsidR="00052151" w:rsidRPr="006552E8" w:rsidRDefault="00D3649C">
            <w:pPr>
              <w:pStyle w:val="TableParagraph"/>
              <w:spacing w:before="193"/>
              <w:ind w:left="252"/>
              <w:rPr>
                <w:b/>
              </w:rPr>
            </w:pPr>
            <w:r w:rsidRPr="006552E8">
              <w:rPr>
                <w:b/>
                <w:color w:val="FFFFFF"/>
              </w:rPr>
              <w:t>Planın</w:t>
            </w:r>
          </w:p>
          <w:p w14:paraId="7BB7188F" w14:textId="77777777" w:rsidR="00052151" w:rsidRPr="006552E8" w:rsidRDefault="00D3649C">
            <w:pPr>
              <w:pStyle w:val="TableParagraph"/>
              <w:ind w:left="288"/>
              <w:rPr>
                <w:b/>
              </w:rPr>
            </w:pPr>
            <w:r w:rsidRPr="006552E8">
              <w:rPr>
                <w:b/>
                <w:color w:val="FFFFFF"/>
              </w:rPr>
              <w:t>4.</w:t>
            </w:r>
            <w:r w:rsidRPr="006552E8">
              <w:rPr>
                <w:b/>
                <w:color w:val="FFFFFF"/>
                <w:spacing w:val="-1"/>
              </w:rPr>
              <w:t xml:space="preserve"> </w:t>
            </w:r>
            <w:r w:rsidRPr="006552E8">
              <w:rPr>
                <w:b/>
                <w:color w:val="FFFFFF"/>
              </w:rPr>
              <w:t>Yılı</w:t>
            </w:r>
          </w:p>
        </w:tc>
        <w:tc>
          <w:tcPr>
            <w:tcW w:w="1003" w:type="dxa"/>
            <w:shd w:val="clear" w:color="auto" w:fill="4AACC5"/>
          </w:tcPr>
          <w:p w14:paraId="3A361452" w14:textId="77777777" w:rsidR="00052151" w:rsidRPr="006552E8" w:rsidRDefault="00D3649C">
            <w:pPr>
              <w:pStyle w:val="TableParagraph"/>
              <w:spacing w:before="193"/>
              <w:ind w:left="215"/>
              <w:rPr>
                <w:b/>
              </w:rPr>
            </w:pPr>
            <w:r w:rsidRPr="006552E8">
              <w:rPr>
                <w:b/>
                <w:color w:val="FFFFFF"/>
              </w:rPr>
              <w:t>Planın</w:t>
            </w:r>
          </w:p>
          <w:p w14:paraId="47B656B2" w14:textId="77777777" w:rsidR="00052151" w:rsidRPr="006552E8" w:rsidRDefault="00D3649C">
            <w:pPr>
              <w:pStyle w:val="TableParagraph"/>
              <w:ind w:left="251"/>
              <w:rPr>
                <w:b/>
              </w:rPr>
            </w:pPr>
            <w:r w:rsidRPr="006552E8">
              <w:rPr>
                <w:b/>
                <w:color w:val="FFFFFF"/>
              </w:rPr>
              <w:t>5.</w:t>
            </w:r>
            <w:r w:rsidRPr="006552E8">
              <w:rPr>
                <w:b/>
                <w:color w:val="FFFFFF"/>
                <w:spacing w:val="-1"/>
              </w:rPr>
              <w:t xml:space="preserve"> </w:t>
            </w:r>
            <w:r w:rsidRPr="006552E8">
              <w:rPr>
                <w:b/>
                <w:color w:val="FFFFFF"/>
              </w:rPr>
              <w:t>Yılı</w:t>
            </w:r>
          </w:p>
        </w:tc>
      </w:tr>
      <w:tr w:rsidR="00052151" w:rsidRPr="006552E8" w14:paraId="6E150B7B" w14:textId="77777777">
        <w:trPr>
          <w:trHeight w:val="388"/>
        </w:trPr>
        <w:tc>
          <w:tcPr>
            <w:tcW w:w="1349" w:type="dxa"/>
          </w:tcPr>
          <w:p w14:paraId="6A834BFE" w14:textId="77777777" w:rsidR="00052151" w:rsidRPr="006552E8" w:rsidRDefault="00052151">
            <w:pPr>
              <w:pStyle w:val="TableParagraph"/>
              <w:rPr>
                <w:sz w:val="20"/>
              </w:rPr>
            </w:pPr>
          </w:p>
        </w:tc>
        <w:tc>
          <w:tcPr>
            <w:tcW w:w="994" w:type="dxa"/>
          </w:tcPr>
          <w:p w14:paraId="4A073BEB" w14:textId="77777777" w:rsidR="00052151" w:rsidRPr="006552E8" w:rsidRDefault="00052151">
            <w:pPr>
              <w:pStyle w:val="TableParagraph"/>
              <w:rPr>
                <w:sz w:val="20"/>
              </w:rPr>
            </w:pPr>
          </w:p>
        </w:tc>
        <w:tc>
          <w:tcPr>
            <w:tcW w:w="1419" w:type="dxa"/>
          </w:tcPr>
          <w:p w14:paraId="12928EC0" w14:textId="77777777" w:rsidR="00052151" w:rsidRPr="006552E8" w:rsidRDefault="00052151">
            <w:pPr>
              <w:pStyle w:val="TableParagraph"/>
              <w:rPr>
                <w:sz w:val="20"/>
              </w:rPr>
            </w:pPr>
          </w:p>
        </w:tc>
        <w:tc>
          <w:tcPr>
            <w:tcW w:w="1008" w:type="dxa"/>
          </w:tcPr>
          <w:p w14:paraId="1B7B1034" w14:textId="77777777" w:rsidR="00052151" w:rsidRPr="006552E8" w:rsidRDefault="00052151">
            <w:pPr>
              <w:pStyle w:val="TableParagraph"/>
              <w:rPr>
                <w:sz w:val="20"/>
              </w:rPr>
            </w:pPr>
          </w:p>
        </w:tc>
        <w:tc>
          <w:tcPr>
            <w:tcW w:w="1148" w:type="dxa"/>
          </w:tcPr>
          <w:p w14:paraId="5B29540F" w14:textId="77777777" w:rsidR="00052151" w:rsidRPr="006552E8" w:rsidRDefault="00052151">
            <w:pPr>
              <w:pStyle w:val="TableParagraph"/>
              <w:rPr>
                <w:sz w:val="20"/>
              </w:rPr>
            </w:pPr>
          </w:p>
        </w:tc>
        <w:tc>
          <w:tcPr>
            <w:tcW w:w="1076" w:type="dxa"/>
            <w:gridSpan w:val="2"/>
          </w:tcPr>
          <w:p w14:paraId="5B8AB3FD" w14:textId="77777777" w:rsidR="00052151" w:rsidRPr="006552E8" w:rsidRDefault="00052151">
            <w:pPr>
              <w:pStyle w:val="TableParagraph"/>
              <w:rPr>
                <w:sz w:val="20"/>
              </w:rPr>
            </w:pPr>
          </w:p>
        </w:tc>
        <w:tc>
          <w:tcPr>
            <w:tcW w:w="1079" w:type="dxa"/>
            <w:gridSpan w:val="2"/>
          </w:tcPr>
          <w:p w14:paraId="7327EA5E" w14:textId="77777777" w:rsidR="00052151" w:rsidRPr="006552E8" w:rsidRDefault="00052151">
            <w:pPr>
              <w:pStyle w:val="TableParagraph"/>
              <w:rPr>
                <w:sz w:val="20"/>
              </w:rPr>
            </w:pPr>
          </w:p>
        </w:tc>
        <w:tc>
          <w:tcPr>
            <w:tcW w:w="1003" w:type="dxa"/>
          </w:tcPr>
          <w:p w14:paraId="5D5702D8" w14:textId="77777777" w:rsidR="00052151" w:rsidRPr="006552E8" w:rsidRDefault="00052151">
            <w:pPr>
              <w:pStyle w:val="TableParagraph"/>
              <w:rPr>
                <w:sz w:val="20"/>
              </w:rPr>
            </w:pPr>
          </w:p>
        </w:tc>
      </w:tr>
      <w:tr w:rsidR="00052151" w:rsidRPr="006552E8" w14:paraId="3C4DEAF0" w14:textId="77777777">
        <w:trPr>
          <w:trHeight w:val="926"/>
        </w:trPr>
        <w:tc>
          <w:tcPr>
            <w:tcW w:w="3762" w:type="dxa"/>
            <w:gridSpan w:val="3"/>
            <w:shd w:val="clear" w:color="auto" w:fill="4AACC5"/>
          </w:tcPr>
          <w:p w14:paraId="386666EB" w14:textId="77777777" w:rsidR="00052151" w:rsidRPr="006552E8" w:rsidRDefault="00052151">
            <w:pPr>
              <w:pStyle w:val="TableParagraph"/>
              <w:spacing w:before="11"/>
              <w:rPr>
                <w:b/>
                <w:sz w:val="26"/>
              </w:rPr>
            </w:pPr>
          </w:p>
          <w:p w14:paraId="4B871B50" w14:textId="77777777" w:rsidR="00052151" w:rsidRPr="006552E8" w:rsidRDefault="00D3649C">
            <w:pPr>
              <w:pStyle w:val="TableParagraph"/>
              <w:ind w:left="71"/>
              <w:rPr>
                <w:b/>
              </w:rPr>
            </w:pPr>
            <w:r w:rsidRPr="006552E8">
              <w:rPr>
                <w:b/>
                <w:color w:val="FFFFFF"/>
              </w:rPr>
              <w:t>Faaliyetler</w:t>
            </w:r>
            <w:r w:rsidRPr="006552E8">
              <w:rPr>
                <w:b/>
                <w:color w:val="FFFFFF"/>
                <w:vertAlign w:val="superscript"/>
              </w:rPr>
              <w:t>*</w:t>
            </w:r>
          </w:p>
        </w:tc>
        <w:tc>
          <w:tcPr>
            <w:tcW w:w="1008" w:type="dxa"/>
            <w:shd w:val="clear" w:color="auto" w:fill="4AACC5"/>
          </w:tcPr>
          <w:p w14:paraId="192FB304" w14:textId="77777777" w:rsidR="00052151" w:rsidRPr="006552E8" w:rsidRDefault="00D3649C">
            <w:pPr>
              <w:pStyle w:val="TableParagraph"/>
              <w:spacing w:before="193"/>
              <w:ind w:left="260" w:right="90" w:hanging="142"/>
              <w:rPr>
                <w:b/>
              </w:rPr>
            </w:pPr>
            <w:r w:rsidRPr="006552E8">
              <w:rPr>
                <w:b/>
                <w:color w:val="FFFFFF"/>
              </w:rPr>
              <w:t>Sorumlu Birim</w:t>
            </w:r>
          </w:p>
        </w:tc>
        <w:tc>
          <w:tcPr>
            <w:tcW w:w="1403" w:type="dxa"/>
            <w:gridSpan w:val="2"/>
            <w:shd w:val="clear" w:color="auto" w:fill="4AACC5"/>
          </w:tcPr>
          <w:p w14:paraId="55F369F5" w14:textId="77777777" w:rsidR="00052151" w:rsidRPr="006552E8" w:rsidRDefault="00D3649C">
            <w:pPr>
              <w:pStyle w:val="TableParagraph"/>
              <w:spacing w:before="59"/>
              <w:ind w:left="268" w:right="236" w:firstLine="100"/>
              <w:rPr>
                <w:b/>
              </w:rPr>
            </w:pPr>
            <w:r w:rsidRPr="006552E8">
              <w:rPr>
                <w:b/>
                <w:color w:val="FFFFFF"/>
              </w:rPr>
              <w:t>İşbirliği Yapılacak Birim(ler)</w:t>
            </w:r>
          </w:p>
        </w:tc>
        <w:tc>
          <w:tcPr>
            <w:tcW w:w="1703" w:type="dxa"/>
            <w:gridSpan w:val="2"/>
            <w:shd w:val="clear" w:color="auto" w:fill="4AACC5"/>
          </w:tcPr>
          <w:p w14:paraId="7634BD1C" w14:textId="77777777" w:rsidR="00052151" w:rsidRPr="006552E8" w:rsidRDefault="00D3649C">
            <w:pPr>
              <w:pStyle w:val="TableParagraph"/>
              <w:spacing w:before="193"/>
              <w:ind w:left="137" w:right="113" w:firstLine="266"/>
              <w:rPr>
                <w:b/>
              </w:rPr>
            </w:pPr>
            <w:r w:rsidRPr="006552E8">
              <w:rPr>
                <w:b/>
                <w:color w:val="FFFFFF"/>
              </w:rPr>
              <w:t>Faaliyetin Başlangıç Tarihi</w:t>
            </w:r>
          </w:p>
        </w:tc>
        <w:tc>
          <w:tcPr>
            <w:tcW w:w="1200" w:type="dxa"/>
            <w:gridSpan w:val="2"/>
            <w:shd w:val="clear" w:color="auto" w:fill="4AACC5"/>
          </w:tcPr>
          <w:p w14:paraId="6047C498" w14:textId="77777777" w:rsidR="00052151" w:rsidRPr="006552E8" w:rsidRDefault="00D3649C">
            <w:pPr>
              <w:pStyle w:val="TableParagraph"/>
              <w:spacing w:before="193"/>
              <w:ind w:left="114" w:right="88" w:firstLine="38"/>
              <w:rPr>
                <w:b/>
              </w:rPr>
            </w:pPr>
            <w:r w:rsidRPr="006552E8">
              <w:rPr>
                <w:b/>
                <w:color w:val="FFFFFF"/>
              </w:rPr>
              <w:t>Faaliyetin Bitiş Tarihi</w:t>
            </w:r>
          </w:p>
        </w:tc>
      </w:tr>
      <w:tr w:rsidR="00052151" w:rsidRPr="006552E8" w14:paraId="54FF33D0" w14:textId="77777777">
        <w:trPr>
          <w:trHeight w:val="388"/>
        </w:trPr>
        <w:tc>
          <w:tcPr>
            <w:tcW w:w="3762" w:type="dxa"/>
            <w:gridSpan w:val="3"/>
          </w:tcPr>
          <w:p w14:paraId="143ACC5C" w14:textId="77777777" w:rsidR="00052151" w:rsidRPr="006552E8" w:rsidRDefault="00D3649C">
            <w:pPr>
              <w:pStyle w:val="TableParagraph"/>
              <w:spacing w:before="59"/>
              <w:ind w:left="71"/>
            </w:pPr>
            <w:r w:rsidRPr="006552E8">
              <w:t>F1.1.1:</w:t>
            </w:r>
          </w:p>
        </w:tc>
        <w:tc>
          <w:tcPr>
            <w:tcW w:w="1008" w:type="dxa"/>
          </w:tcPr>
          <w:p w14:paraId="2EBEB0BA" w14:textId="77777777" w:rsidR="00052151" w:rsidRPr="006552E8" w:rsidRDefault="00052151">
            <w:pPr>
              <w:pStyle w:val="TableParagraph"/>
              <w:rPr>
                <w:sz w:val="20"/>
              </w:rPr>
            </w:pPr>
          </w:p>
        </w:tc>
        <w:tc>
          <w:tcPr>
            <w:tcW w:w="1403" w:type="dxa"/>
            <w:gridSpan w:val="2"/>
          </w:tcPr>
          <w:p w14:paraId="648E9819" w14:textId="77777777" w:rsidR="00052151" w:rsidRPr="006552E8" w:rsidRDefault="00052151">
            <w:pPr>
              <w:pStyle w:val="TableParagraph"/>
              <w:rPr>
                <w:sz w:val="20"/>
              </w:rPr>
            </w:pPr>
          </w:p>
        </w:tc>
        <w:tc>
          <w:tcPr>
            <w:tcW w:w="1703" w:type="dxa"/>
            <w:gridSpan w:val="2"/>
          </w:tcPr>
          <w:p w14:paraId="4D6DF0B1" w14:textId="77777777" w:rsidR="00052151" w:rsidRPr="006552E8" w:rsidRDefault="00052151">
            <w:pPr>
              <w:pStyle w:val="TableParagraph"/>
              <w:rPr>
                <w:sz w:val="20"/>
              </w:rPr>
            </w:pPr>
          </w:p>
        </w:tc>
        <w:tc>
          <w:tcPr>
            <w:tcW w:w="1200" w:type="dxa"/>
            <w:gridSpan w:val="2"/>
          </w:tcPr>
          <w:p w14:paraId="0DB78893" w14:textId="77777777" w:rsidR="00052151" w:rsidRPr="006552E8" w:rsidRDefault="00052151">
            <w:pPr>
              <w:pStyle w:val="TableParagraph"/>
              <w:rPr>
                <w:sz w:val="20"/>
              </w:rPr>
            </w:pPr>
          </w:p>
        </w:tc>
      </w:tr>
      <w:tr w:rsidR="00052151" w:rsidRPr="006552E8" w14:paraId="584AE320" w14:textId="77777777">
        <w:trPr>
          <w:trHeight w:val="388"/>
        </w:trPr>
        <w:tc>
          <w:tcPr>
            <w:tcW w:w="3762" w:type="dxa"/>
            <w:gridSpan w:val="3"/>
          </w:tcPr>
          <w:p w14:paraId="5D73862E" w14:textId="77777777" w:rsidR="00052151" w:rsidRPr="006552E8" w:rsidRDefault="00D3649C">
            <w:pPr>
              <w:pStyle w:val="TableParagraph"/>
              <w:spacing w:before="59"/>
              <w:ind w:left="71"/>
            </w:pPr>
            <w:r w:rsidRPr="006552E8">
              <w:t>F1.1.2:</w:t>
            </w:r>
          </w:p>
        </w:tc>
        <w:tc>
          <w:tcPr>
            <w:tcW w:w="1008" w:type="dxa"/>
          </w:tcPr>
          <w:p w14:paraId="33EF87D3" w14:textId="77777777" w:rsidR="00052151" w:rsidRPr="006552E8" w:rsidRDefault="00052151">
            <w:pPr>
              <w:pStyle w:val="TableParagraph"/>
              <w:rPr>
                <w:sz w:val="20"/>
              </w:rPr>
            </w:pPr>
          </w:p>
        </w:tc>
        <w:tc>
          <w:tcPr>
            <w:tcW w:w="1403" w:type="dxa"/>
            <w:gridSpan w:val="2"/>
          </w:tcPr>
          <w:p w14:paraId="073A7FD3" w14:textId="77777777" w:rsidR="00052151" w:rsidRPr="006552E8" w:rsidRDefault="00052151">
            <w:pPr>
              <w:pStyle w:val="TableParagraph"/>
              <w:rPr>
                <w:sz w:val="20"/>
              </w:rPr>
            </w:pPr>
          </w:p>
        </w:tc>
        <w:tc>
          <w:tcPr>
            <w:tcW w:w="1703" w:type="dxa"/>
            <w:gridSpan w:val="2"/>
          </w:tcPr>
          <w:p w14:paraId="6A4670C8" w14:textId="77777777" w:rsidR="00052151" w:rsidRPr="006552E8" w:rsidRDefault="00052151">
            <w:pPr>
              <w:pStyle w:val="TableParagraph"/>
              <w:rPr>
                <w:sz w:val="20"/>
              </w:rPr>
            </w:pPr>
          </w:p>
        </w:tc>
        <w:tc>
          <w:tcPr>
            <w:tcW w:w="1200" w:type="dxa"/>
            <w:gridSpan w:val="2"/>
          </w:tcPr>
          <w:p w14:paraId="2B618C2A" w14:textId="77777777" w:rsidR="00052151" w:rsidRPr="006552E8" w:rsidRDefault="00052151">
            <w:pPr>
              <w:pStyle w:val="TableParagraph"/>
              <w:rPr>
                <w:sz w:val="20"/>
              </w:rPr>
            </w:pPr>
          </w:p>
        </w:tc>
      </w:tr>
      <w:tr w:rsidR="00052151" w:rsidRPr="006552E8" w14:paraId="699B35E7" w14:textId="77777777">
        <w:trPr>
          <w:trHeight w:val="388"/>
        </w:trPr>
        <w:tc>
          <w:tcPr>
            <w:tcW w:w="3762" w:type="dxa"/>
            <w:gridSpan w:val="3"/>
          </w:tcPr>
          <w:p w14:paraId="4BF8217C" w14:textId="77777777" w:rsidR="00052151" w:rsidRPr="006552E8" w:rsidRDefault="00D3649C">
            <w:pPr>
              <w:pStyle w:val="TableParagraph"/>
              <w:spacing w:before="59"/>
              <w:ind w:left="71"/>
            </w:pPr>
            <w:r w:rsidRPr="006552E8">
              <w:t>F1.1.3:</w:t>
            </w:r>
          </w:p>
        </w:tc>
        <w:tc>
          <w:tcPr>
            <w:tcW w:w="1008" w:type="dxa"/>
          </w:tcPr>
          <w:p w14:paraId="09296A3E" w14:textId="77777777" w:rsidR="00052151" w:rsidRPr="006552E8" w:rsidRDefault="00052151">
            <w:pPr>
              <w:pStyle w:val="TableParagraph"/>
              <w:rPr>
                <w:sz w:val="20"/>
              </w:rPr>
            </w:pPr>
          </w:p>
        </w:tc>
        <w:tc>
          <w:tcPr>
            <w:tcW w:w="1403" w:type="dxa"/>
            <w:gridSpan w:val="2"/>
          </w:tcPr>
          <w:p w14:paraId="14DD77FC" w14:textId="77777777" w:rsidR="00052151" w:rsidRPr="006552E8" w:rsidRDefault="00052151">
            <w:pPr>
              <w:pStyle w:val="TableParagraph"/>
              <w:rPr>
                <w:sz w:val="20"/>
              </w:rPr>
            </w:pPr>
          </w:p>
        </w:tc>
        <w:tc>
          <w:tcPr>
            <w:tcW w:w="1703" w:type="dxa"/>
            <w:gridSpan w:val="2"/>
          </w:tcPr>
          <w:p w14:paraId="0F50BF83" w14:textId="77777777" w:rsidR="00052151" w:rsidRPr="006552E8" w:rsidRDefault="00052151">
            <w:pPr>
              <w:pStyle w:val="TableParagraph"/>
              <w:rPr>
                <w:sz w:val="20"/>
              </w:rPr>
            </w:pPr>
          </w:p>
        </w:tc>
        <w:tc>
          <w:tcPr>
            <w:tcW w:w="1200" w:type="dxa"/>
            <w:gridSpan w:val="2"/>
          </w:tcPr>
          <w:p w14:paraId="27CFCA93" w14:textId="77777777" w:rsidR="00052151" w:rsidRPr="006552E8" w:rsidRDefault="00052151">
            <w:pPr>
              <w:pStyle w:val="TableParagraph"/>
              <w:rPr>
                <w:sz w:val="20"/>
              </w:rPr>
            </w:pPr>
          </w:p>
        </w:tc>
      </w:tr>
      <w:tr w:rsidR="00052151" w:rsidRPr="006552E8" w14:paraId="23D85A3E" w14:textId="77777777">
        <w:trPr>
          <w:trHeight w:val="388"/>
        </w:trPr>
        <w:tc>
          <w:tcPr>
            <w:tcW w:w="3762" w:type="dxa"/>
            <w:gridSpan w:val="3"/>
          </w:tcPr>
          <w:p w14:paraId="026FCA38" w14:textId="77777777" w:rsidR="00052151" w:rsidRPr="006552E8" w:rsidRDefault="00D3649C">
            <w:pPr>
              <w:pStyle w:val="TableParagraph"/>
              <w:spacing w:before="59"/>
              <w:ind w:left="71"/>
            </w:pPr>
            <w:r w:rsidRPr="006552E8">
              <w:t>…</w:t>
            </w:r>
          </w:p>
        </w:tc>
        <w:tc>
          <w:tcPr>
            <w:tcW w:w="1008" w:type="dxa"/>
          </w:tcPr>
          <w:p w14:paraId="15AD7E05" w14:textId="77777777" w:rsidR="00052151" w:rsidRPr="006552E8" w:rsidRDefault="00052151">
            <w:pPr>
              <w:pStyle w:val="TableParagraph"/>
              <w:rPr>
                <w:sz w:val="20"/>
              </w:rPr>
            </w:pPr>
          </w:p>
        </w:tc>
        <w:tc>
          <w:tcPr>
            <w:tcW w:w="1403" w:type="dxa"/>
            <w:gridSpan w:val="2"/>
          </w:tcPr>
          <w:p w14:paraId="3BC837B9" w14:textId="77777777" w:rsidR="00052151" w:rsidRPr="006552E8" w:rsidRDefault="00052151">
            <w:pPr>
              <w:pStyle w:val="TableParagraph"/>
              <w:rPr>
                <w:sz w:val="20"/>
              </w:rPr>
            </w:pPr>
          </w:p>
        </w:tc>
        <w:tc>
          <w:tcPr>
            <w:tcW w:w="1703" w:type="dxa"/>
            <w:gridSpan w:val="2"/>
          </w:tcPr>
          <w:p w14:paraId="0B0E7DA4" w14:textId="77777777" w:rsidR="00052151" w:rsidRPr="006552E8" w:rsidRDefault="00052151">
            <w:pPr>
              <w:pStyle w:val="TableParagraph"/>
              <w:rPr>
                <w:sz w:val="20"/>
              </w:rPr>
            </w:pPr>
          </w:p>
        </w:tc>
        <w:tc>
          <w:tcPr>
            <w:tcW w:w="1200" w:type="dxa"/>
            <w:gridSpan w:val="2"/>
          </w:tcPr>
          <w:p w14:paraId="45F6B05B" w14:textId="77777777" w:rsidR="00052151" w:rsidRPr="006552E8" w:rsidRDefault="00052151">
            <w:pPr>
              <w:pStyle w:val="TableParagraph"/>
              <w:rPr>
                <w:sz w:val="20"/>
              </w:rPr>
            </w:pPr>
          </w:p>
        </w:tc>
      </w:tr>
    </w:tbl>
    <w:p w14:paraId="3E0AC56E" w14:textId="77777777" w:rsidR="00052151" w:rsidRPr="006552E8" w:rsidRDefault="00D3649C">
      <w:pPr>
        <w:pStyle w:val="ListeParagraf"/>
        <w:numPr>
          <w:ilvl w:val="0"/>
          <w:numId w:val="73"/>
        </w:numPr>
        <w:tabs>
          <w:tab w:val="left" w:pos="226"/>
        </w:tabs>
        <w:spacing w:before="61"/>
        <w:ind w:left="136" w:right="135" w:firstLine="0"/>
        <w:rPr>
          <w:sz w:val="20"/>
        </w:rPr>
      </w:pPr>
      <w:r w:rsidRPr="006552E8">
        <w:rPr>
          <w:sz w:val="20"/>
        </w:rPr>
        <w:t>Faaliyetlerde</w:t>
      </w:r>
      <w:r w:rsidRPr="006552E8">
        <w:rPr>
          <w:spacing w:val="-14"/>
          <w:sz w:val="20"/>
        </w:rPr>
        <w:t xml:space="preserve"> </w:t>
      </w:r>
      <w:r w:rsidRPr="006552E8">
        <w:rPr>
          <w:sz w:val="20"/>
        </w:rPr>
        <w:t>numaralandırma</w:t>
      </w:r>
      <w:r w:rsidRPr="006552E8">
        <w:rPr>
          <w:spacing w:val="-12"/>
          <w:sz w:val="20"/>
        </w:rPr>
        <w:t xml:space="preserve"> </w:t>
      </w:r>
      <w:r w:rsidRPr="006552E8">
        <w:rPr>
          <w:sz w:val="20"/>
        </w:rPr>
        <w:t>tabloda</w:t>
      </w:r>
      <w:r w:rsidRPr="006552E8">
        <w:rPr>
          <w:spacing w:val="-12"/>
          <w:sz w:val="20"/>
        </w:rPr>
        <w:t xml:space="preserve"> </w:t>
      </w:r>
      <w:r w:rsidRPr="006552E8">
        <w:rPr>
          <w:sz w:val="20"/>
        </w:rPr>
        <w:t>gösterildiği</w:t>
      </w:r>
      <w:r w:rsidRPr="006552E8">
        <w:rPr>
          <w:spacing w:val="-14"/>
          <w:sz w:val="20"/>
        </w:rPr>
        <w:t xml:space="preserve"> </w:t>
      </w:r>
      <w:r w:rsidRPr="006552E8">
        <w:rPr>
          <w:sz w:val="20"/>
        </w:rPr>
        <w:t>biçimde</w:t>
      </w:r>
      <w:r w:rsidRPr="006552E8">
        <w:rPr>
          <w:spacing w:val="-9"/>
          <w:sz w:val="20"/>
        </w:rPr>
        <w:t xml:space="preserve"> </w:t>
      </w:r>
      <w:r w:rsidRPr="006552E8">
        <w:rPr>
          <w:sz w:val="20"/>
        </w:rPr>
        <w:t>yapılır.</w:t>
      </w:r>
      <w:r w:rsidRPr="006552E8">
        <w:rPr>
          <w:spacing w:val="-13"/>
          <w:sz w:val="20"/>
        </w:rPr>
        <w:t xml:space="preserve"> </w:t>
      </w:r>
      <w:r w:rsidRPr="006552E8">
        <w:rPr>
          <w:sz w:val="20"/>
        </w:rPr>
        <w:t>Faaliyetler</w:t>
      </w:r>
      <w:r w:rsidRPr="006552E8">
        <w:rPr>
          <w:spacing w:val="-13"/>
          <w:sz w:val="20"/>
        </w:rPr>
        <w:t xml:space="preserve"> </w:t>
      </w:r>
      <w:r w:rsidRPr="006552E8">
        <w:rPr>
          <w:sz w:val="20"/>
        </w:rPr>
        <w:t>doğrudan</w:t>
      </w:r>
      <w:r w:rsidRPr="006552E8">
        <w:rPr>
          <w:spacing w:val="-11"/>
          <w:sz w:val="20"/>
        </w:rPr>
        <w:t xml:space="preserve"> </w:t>
      </w:r>
      <w:r w:rsidRPr="006552E8">
        <w:rPr>
          <w:sz w:val="20"/>
        </w:rPr>
        <w:t>hedefle</w:t>
      </w:r>
      <w:r w:rsidRPr="006552E8">
        <w:rPr>
          <w:spacing w:val="-13"/>
          <w:sz w:val="20"/>
        </w:rPr>
        <w:t xml:space="preserve"> </w:t>
      </w:r>
      <w:r w:rsidRPr="006552E8">
        <w:rPr>
          <w:sz w:val="20"/>
        </w:rPr>
        <w:t>ilişkilendirilecek bir biçimde numaralandırılır. Bunun dışında bir numaralandırma</w:t>
      </w:r>
      <w:r w:rsidRPr="006552E8">
        <w:rPr>
          <w:spacing w:val="-2"/>
          <w:sz w:val="20"/>
        </w:rPr>
        <w:t xml:space="preserve"> </w:t>
      </w:r>
      <w:r w:rsidRPr="006552E8">
        <w:rPr>
          <w:sz w:val="20"/>
        </w:rPr>
        <w:t>kullanılamaz.</w:t>
      </w:r>
    </w:p>
    <w:p w14:paraId="3E44DCAF" w14:textId="77777777" w:rsidR="00052151" w:rsidRPr="006552E8" w:rsidRDefault="00052151">
      <w:pPr>
        <w:pStyle w:val="GvdeMetni"/>
        <w:rPr>
          <w:sz w:val="20"/>
        </w:rPr>
      </w:pPr>
    </w:p>
    <w:p w14:paraId="72D3099A" w14:textId="77777777" w:rsidR="00052151" w:rsidRPr="006552E8" w:rsidRDefault="00052151">
      <w:pPr>
        <w:pStyle w:val="GvdeMetni"/>
        <w:rPr>
          <w:sz w:val="20"/>
        </w:rPr>
      </w:pPr>
    </w:p>
    <w:p w14:paraId="25244598" w14:textId="77777777" w:rsidR="00052151" w:rsidRPr="006552E8" w:rsidRDefault="00052151">
      <w:pPr>
        <w:pStyle w:val="GvdeMetni"/>
        <w:rPr>
          <w:sz w:val="20"/>
        </w:rPr>
      </w:pPr>
    </w:p>
    <w:p w14:paraId="7B8E9A61" w14:textId="77777777" w:rsidR="00052151" w:rsidRPr="006552E8" w:rsidRDefault="00052151">
      <w:pPr>
        <w:pStyle w:val="GvdeMetni"/>
        <w:rPr>
          <w:sz w:val="20"/>
        </w:rPr>
      </w:pPr>
    </w:p>
    <w:p w14:paraId="28C563FD" w14:textId="77777777" w:rsidR="00052151" w:rsidRPr="006552E8" w:rsidRDefault="00052151">
      <w:pPr>
        <w:pStyle w:val="GvdeMetni"/>
        <w:rPr>
          <w:sz w:val="20"/>
        </w:rPr>
      </w:pPr>
    </w:p>
    <w:p w14:paraId="3799B85A" w14:textId="77777777" w:rsidR="00052151" w:rsidRPr="006552E8" w:rsidRDefault="00052151">
      <w:pPr>
        <w:pStyle w:val="GvdeMetni"/>
        <w:rPr>
          <w:sz w:val="20"/>
        </w:rPr>
      </w:pPr>
    </w:p>
    <w:p w14:paraId="1F422D90" w14:textId="77777777" w:rsidR="00052151" w:rsidRPr="006552E8" w:rsidRDefault="00052151">
      <w:pPr>
        <w:pStyle w:val="GvdeMetni"/>
        <w:rPr>
          <w:sz w:val="20"/>
        </w:rPr>
      </w:pPr>
    </w:p>
    <w:p w14:paraId="48DAB11F" w14:textId="77777777" w:rsidR="00052151" w:rsidRPr="006552E8" w:rsidRDefault="00052151">
      <w:pPr>
        <w:pStyle w:val="GvdeMetni"/>
        <w:rPr>
          <w:sz w:val="20"/>
        </w:rPr>
      </w:pPr>
    </w:p>
    <w:p w14:paraId="08C9DADE" w14:textId="77777777" w:rsidR="00052151" w:rsidRPr="006552E8" w:rsidRDefault="00052151">
      <w:pPr>
        <w:pStyle w:val="GvdeMetni"/>
        <w:rPr>
          <w:sz w:val="20"/>
        </w:rPr>
      </w:pPr>
    </w:p>
    <w:p w14:paraId="42DE19A4" w14:textId="77777777" w:rsidR="00052151" w:rsidRPr="006552E8" w:rsidRDefault="00052151">
      <w:pPr>
        <w:pStyle w:val="GvdeMetni"/>
        <w:rPr>
          <w:sz w:val="20"/>
        </w:rPr>
      </w:pPr>
    </w:p>
    <w:p w14:paraId="5D8A7BBF" w14:textId="77777777" w:rsidR="00052151" w:rsidRPr="006552E8" w:rsidRDefault="00052151">
      <w:pPr>
        <w:pStyle w:val="GvdeMetni"/>
        <w:rPr>
          <w:sz w:val="20"/>
        </w:rPr>
      </w:pPr>
    </w:p>
    <w:p w14:paraId="24BA400E" w14:textId="77777777" w:rsidR="00052151" w:rsidRPr="006552E8" w:rsidRDefault="00052151">
      <w:pPr>
        <w:pStyle w:val="GvdeMetni"/>
        <w:rPr>
          <w:sz w:val="20"/>
        </w:rPr>
      </w:pPr>
    </w:p>
    <w:p w14:paraId="1838219F" w14:textId="77777777" w:rsidR="00052151" w:rsidRPr="006552E8" w:rsidRDefault="00052151">
      <w:pPr>
        <w:pStyle w:val="GvdeMetni"/>
        <w:rPr>
          <w:sz w:val="20"/>
        </w:rPr>
      </w:pPr>
    </w:p>
    <w:p w14:paraId="3C6E7DA5" w14:textId="77777777" w:rsidR="00052151" w:rsidRPr="006552E8" w:rsidRDefault="00052151">
      <w:pPr>
        <w:pStyle w:val="GvdeMetni"/>
        <w:rPr>
          <w:sz w:val="20"/>
        </w:rPr>
      </w:pPr>
    </w:p>
    <w:p w14:paraId="75D6F536" w14:textId="77777777" w:rsidR="00052151" w:rsidRPr="006552E8" w:rsidRDefault="00052151">
      <w:pPr>
        <w:pStyle w:val="GvdeMetni"/>
        <w:rPr>
          <w:sz w:val="20"/>
        </w:rPr>
      </w:pPr>
    </w:p>
    <w:p w14:paraId="528A0364" w14:textId="77777777" w:rsidR="00052151" w:rsidRPr="006552E8" w:rsidRDefault="00052151">
      <w:pPr>
        <w:pStyle w:val="GvdeMetni"/>
        <w:rPr>
          <w:sz w:val="20"/>
        </w:rPr>
      </w:pPr>
    </w:p>
    <w:p w14:paraId="13B0E707" w14:textId="77777777" w:rsidR="00052151" w:rsidRPr="006552E8" w:rsidRDefault="00052151">
      <w:pPr>
        <w:pStyle w:val="GvdeMetni"/>
        <w:rPr>
          <w:sz w:val="20"/>
        </w:rPr>
      </w:pPr>
    </w:p>
    <w:p w14:paraId="049BA6E7" w14:textId="77777777" w:rsidR="00052151" w:rsidRPr="006552E8" w:rsidRDefault="00052151">
      <w:pPr>
        <w:pStyle w:val="GvdeMetni"/>
        <w:rPr>
          <w:sz w:val="20"/>
        </w:rPr>
      </w:pPr>
    </w:p>
    <w:p w14:paraId="625E9799" w14:textId="77777777" w:rsidR="00052151" w:rsidRPr="006552E8" w:rsidRDefault="00052151">
      <w:pPr>
        <w:pStyle w:val="GvdeMetni"/>
        <w:rPr>
          <w:sz w:val="20"/>
        </w:rPr>
      </w:pPr>
    </w:p>
    <w:p w14:paraId="61EAC4D0" w14:textId="77777777" w:rsidR="00052151" w:rsidRPr="006552E8" w:rsidRDefault="00052151">
      <w:pPr>
        <w:pStyle w:val="GvdeMetni"/>
        <w:rPr>
          <w:sz w:val="20"/>
        </w:rPr>
      </w:pPr>
    </w:p>
    <w:p w14:paraId="068D3F8D" w14:textId="77777777" w:rsidR="00052151" w:rsidRPr="006552E8" w:rsidRDefault="00052151">
      <w:pPr>
        <w:pStyle w:val="GvdeMetni"/>
        <w:rPr>
          <w:sz w:val="20"/>
        </w:rPr>
      </w:pPr>
    </w:p>
    <w:p w14:paraId="73CBAB7B" w14:textId="77777777" w:rsidR="00052151" w:rsidRPr="006552E8" w:rsidRDefault="00052151">
      <w:pPr>
        <w:pStyle w:val="GvdeMetni"/>
        <w:rPr>
          <w:sz w:val="20"/>
        </w:rPr>
      </w:pPr>
    </w:p>
    <w:p w14:paraId="677E94C7" w14:textId="77777777" w:rsidR="00052151" w:rsidRPr="006552E8" w:rsidRDefault="00052151">
      <w:pPr>
        <w:pStyle w:val="GvdeMetni"/>
        <w:rPr>
          <w:sz w:val="20"/>
        </w:rPr>
      </w:pPr>
    </w:p>
    <w:p w14:paraId="7E1E834F" w14:textId="77777777" w:rsidR="00052151" w:rsidRPr="006552E8" w:rsidRDefault="00052151">
      <w:pPr>
        <w:pStyle w:val="GvdeMetni"/>
        <w:rPr>
          <w:sz w:val="20"/>
        </w:rPr>
      </w:pPr>
    </w:p>
    <w:p w14:paraId="73A078EA" w14:textId="77777777" w:rsidR="00052151" w:rsidRPr="006552E8" w:rsidRDefault="00052151">
      <w:pPr>
        <w:pStyle w:val="GvdeMetni"/>
        <w:rPr>
          <w:sz w:val="20"/>
        </w:rPr>
      </w:pPr>
    </w:p>
    <w:p w14:paraId="6E4B95BA" w14:textId="77777777" w:rsidR="00052151" w:rsidRPr="006552E8" w:rsidRDefault="00052151">
      <w:pPr>
        <w:pStyle w:val="GvdeMetni"/>
        <w:rPr>
          <w:sz w:val="20"/>
        </w:rPr>
      </w:pPr>
    </w:p>
    <w:p w14:paraId="64BBEFFD" w14:textId="77777777" w:rsidR="00052151" w:rsidRPr="006552E8" w:rsidRDefault="00052151">
      <w:pPr>
        <w:pStyle w:val="GvdeMetni"/>
        <w:rPr>
          <w:sz w:val="20"/>
        </w:rPr>
      </w:pPr>
    </w:p>
    <w:p w14:paraId="18F29AA6" w14:textId="77777777" w:rsidR="00052151" w:rsidRPr="006552E8" w:rsidRDefault="00052151">
      <w:pPr>
        <w:pStyle w:val="GvdeMetni"/>
        <w:rPr>
          <w:sz w:val="20"/>
        </w:rPr>
      </w:pPr>
    </w:p>
    <w:p w14:paraId="2E238EB3" w14:textId="77777777" w:rsidR="00052151" w:rsidRPr="006552E8" w:rsidRDefault="00052151">
      <w:pPr>
        <w:pStyle w:val="GvdeMetni"/>
        <w:rPr>
          <w:sz w:val="20"/>
        </w:rPr>
      </w:pPr>
    </w:p>
    <w:p w14:paraId="25262BF1" w14:textId="77777777" w:rsidR="00052151" w:rsidRPr="006552E8" w:rsidRDefault="00052151">
      <w:pPr>
        <w:pStyle w:val="GvdeMetni"/>
        <w:rPr>
          <w:sz w:val="20"/>
        </w:rPr>
      </w:pPr>
    </w:p>
    <w:p w14:paraId="447077E5" w14:textId="77777777" w:rsidR="00052151" w:rsidRPr="006552E8" w:rsidRDefault="00052151">
      <w:pPr>
        <w:pStyle w:val="GvdeMetni"/>
        <w:rPr>
          <w:sz w:val="20"/>
        </w:rPr>
      </w:pPr>
    </w:p>
    <w:p w14:paraId="29B460A3" w14:textId="77777777" w:rsidR="00052151" w:rsidRPr="006552E8" w:rsidRDefault="00052151">
      <w:pPr>
        <w:pStyle w:val="GvdeMetni"/>
        <w:rPr>
          <w:sz w:val="20"/>
        </w:rPr>
      </w:pPr>
    </w:p>
    <w:p w14:paraId="07EC1BE5" w14:textId="77777777" w:rsidR="00052151" w:rsidRPr="006552E8" w:rsidRDefault="00052151">
      <w:pPr>
        <w:pStyle w:val="GvdeMetni"/>
        <w:rPr>
          <w:sz w:val="20"/>
        </w:rPr>
      </w:pPr>
    </w:p>
    <w:p w14:paraId="07F6C908" w14:textId="77777777" w:rsidR="00052151" w:rsidRPr="006552E8" w:rsidRDefault="00BD5B54">
      <w:pPr>
        <w:pStyle w:val="GvdeMetni"/>
        <w:spacing w:before="5"/>
        <w:rPr>
          <w:sz w:val="13"/>
        </w:rPr>
      </w:pPr>
      <w:r w:rsidRPr="006552E8">
        <w:rPr>
          <w:noProof/>
          <w:lang w:eastAsia="tr-TR"/>
        </w:rPr>
        <w:lastRenderedPageBreak/>
        <mc:AlternateContent>
          <mc:Choice Requires="wpg">
            <w:drawing>
              <wp:anchor distT="0" distB="0" distL="0" distR="0" simplePos="0" relativeHeight="487862272" behindDoc="1" locked="0" layoutInCell="1" allowOverlap="1" wp14:anchorId="63DA51E2" wp14:editId="49843A5F">
                <wp:simplePos x="0" y="0"/>
                <wp:positionH relativeFrom="page">
                  <wp:posOffset>881380</wp:posOffset>
                </wp:positionH>
                <wp:positionV relativeFrom="paragraph">
                  <wp:posOffset>128905</wp:posOffset>
                </wp:positionV>
                <wp:extent cx="5798185" cy="233680"/>
                <wp:effectExtent l="1270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233680"/>
                          <a:chOff x="1388" y="203"/>
                          <a:chExt cx="9131" cy="368"/>
                        </a:xfrm>
                      </wpg:grpSpPr>
                      <wps:wsp>
                        <wps:cNvPr id="4" name="Rectangle 5"/>
                        <wps:cNvSpPr>
                          <a:spLocks/>
                        </wps:cNvSpPr>
                        <wps:spPr bwMode="auto">
                          <a:xfrm>
                            <a:off x="1387" y="213"/>
                            <a:ext cx="9131" cy="358"/>
                          </a:xfrm>
                          <a:prstGeom prst="rect">
                            <a:avLst/>
                          </a:prstGeom>
                          <a:solidFill>
                            <a:srgbClr val="3084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wps:cNvSpPr>
                        <wps:spPr bwMode="auto">
                          <a:xfrm>
                            <a:off x="1387" y="203"/>
                            <a:ext cx="913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3"/>
                        <wps:cNvSpPr txBox="1">
                          <a:spLocks/>
                        </wps:cNvSpPr>
                        <wps:spPr bwMode="auto">
                          <a:xfrm>
                            <a:off x="1387" y="213"/>
                            <a:ext cx="913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549F0"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126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A51E2" id="Group 2" o:spid="_x0000_s1460" style="position:absolute;margin-left:69.4pt;margin-top:10.15pt;width:456.55pt;height:18.4pt;z-index:-15454208;mso-wrap-distance-left:0;mso-wrap-distance-right:0;mso-position-horizontal-relative:page;mso-position-vertical-relative:text" coordorigin="1388,203" coordsize="91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">
                <v:rect id="Rectangle 5" o:spid="_x0000_s1461" style="position:absolute;left:1387;top:213;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" fillcolor="#30849b" stroked="f">
                  <v:path arrowok="t"/>
                </v:rect>
                <v:rect id="Rectangle 4" o:spid="_x0000_s1462" style="position:absolute;left:1387;top:203;width:913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" fillcolor="black" stroked="f">
                  <v:path arrowok="t"/>
                </v:rect>
                <v:shape id="Text Box 3" o:spid="_x0000_s1463" type="#_x0000_t202" style="position:absolute;left:1387;top:213;width:913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" filled="f" stroked="f">
                  <v:path arrowok="t"/>
                  <v:textbox inset="0,0,0,0">
                    <w:txbxContent>
                      <w:p w14:paraId="32F549F0" w14:textId="77777777" w:rsidR="00786CD5" w:rsidRDefault="00786CD5">
                        <w:pPr>
                          <w:tabs>
                            <w:tab w:val="right" w:pos="8905"/>
                          </w:tabs>
                          <w:spacing w:before="21"/>
                          <w:ind w:left="28"/>
                          <w:rPr>
                            <w:sz w:val="24"/>
                          </w:rPr>
                        </w:pPr>
                        <w:r>
                          <w:rPr>
                            <w:b/>
                            <w:color w:val="FFFFFF"/>
                            <w:sz w:val="18"/>
                          </w:rPr>
                          <w:t>Üniversiteler İçin Stratejik</w:t>
                        </w:r>
                        <w:r>
                          <w:rPr>
                            <w:b/>
                            <w:color w:val="FFFFFF"/>
                            <w:spacing w:val="-1"/>
                            <w:sz w:val="18"/>
                          </w:rPr>
                          <w:t xml:space="preserve"> </w:t>
                        </w:r>
                        <w:r>
                          <w:rPr>
                            <w:b/>
                            <w:color w:val="FFFFFF"/>
                            <w:sz w:val="18"/>
                          </w:rPr>
                          <w:t>Planlama</w:t>
                        </w:r>
                        <w:r>
                          <w:rPr>
                            <w:b/>
                            <w:color w:val="FFFFFF"/>
                            <w:spacing w:val="-1"/>
                            <w:sz w:val="18"/>
                          </w:rPr>
                          <w:t xml:space="preserve"> </w:t>
                        </w:r>
                        <w:r>
                          <w:rPr>
                            <w:b/>
                            <w:color w:val="FFFFFF"/>
                            <w:sz w:val="18"/>
                          </w:rPr>
                          <w:t>Kılavuzu</w:t>
                        </w:r>
                        <w:r>
                          <w:rPr>
                            <w:b/>
                            <w:color w:val="FFFFFF"/>
                            <w:sz w:val="18"/>
                          </w:rPr>
                          <w:tab/>
                        </w:r>
                        <w:r>
                          <w:rPr>
                            <w:color w:val="FFFFFF"/>
                            <w:sz w:val="24"/>
                          </w:rPr>
                          <w:t>126</w:t>
                        </w:r>
                      </w:p>
                    </w:txbxContent>
                  </v:textbox>
                </v:shape>
                <w10:wrap type="topAndBottom" anchorx="page"/>
              </v:group>
            </w:pict>
          </mc:Fallback>
        </mc:AlternateContent>
      </w:r>
    </w:p>
    <w:sectPr w:rsidR="00052151" w:rsidRPr="006552E8">
      <w:pgSz w:w="11910" w:h="16840"/>
      <w:pgMar w:top="68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59C2" w14:textId="77777777" w:rsidR="000C4B29" w:rsidRDefault="000C4B29" w:rsidP="00EC51EC">
      <w:r>
        <w:separator/>
      </w:r>
    </w:p>
  </w:endnote>
  <w:endnote w:type="continuationSeparator" w:id="0">
    <w:p w14:paraId="1F6FD47C" w14:textId="77777777" w:rsidR="000C4B29" w:rsidRDefault="000C4B29" w:rsidP="00EC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9123" w14:textId="3B1336F6" w:rsidR="00786CD5" w:rsidRDefault="00786CD5">
    <w:pPr>
      <w:pStyle w:val="a"/>
      <w:jc w:val="right"/>
    </w:pPr>
    <w:r>
      <w:fldChar w:fldCharType="begin"/>
    </w:r>
    <w:r>
      <w:instrText xml:space="preserve"> PAGE   \* MERGEFORMAT </w:instrText>
    </w:r>
    <w:r>
      <w:fldChar w:fldCharType="separate"/>
    </w:r>
    <w:r w:rsidR="00267F47">
      <w:rPr>
        <w:noProof/>
      </w:rPr>
      <w:t>44</w:t>
    </w:r>
    <w:r>
      <w:fldChar w:fldCharType="end"/>
    </w:r>
  </w:p>
  <w:p w14:paraId="6A37C793" w14:textId="77777777" w:rsidR="00786CD5" w:rsidRDefault="00786CD5" w:rsidP="0099533E">
    <w:pPr>
      <w:pStyle w:val="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B8B86" w14:textId="77777777" w:rsidR="000C4B29" w:rsidRDefault="000C4B29" w:rsidP="00EC51EC">
      <w:r>
        <w:separator/>
      </w:r>
    </w:p>
  </w:footnote>
  <w:footnote w:type="continuationSeparator" w:id="0">
    <w:p w14:paraId="23B3602D" w14:textId="77777777" w:rsidR="000C4B29" w:rsidRDefault="000C4B29" w:rsidP="00EC51EC">
      <w:r>
        <w:continuationSeparator/>
      </w:r>
    </w:p>
  </w:footnote>
  <w:footnote w:id="1">
    <w:p w14:paraId="6D1AF1F3" w14:textId="77777777" w:rsidR="00786CD5" w:rsidRDefault="00786CD5" w:rsidP="00EC51EC">
      <w:pPr>
        <w:pStyle w:val="DipnotMetni"/>
        <w:ind w:left="284" w:hanging="284"/>
      </w:pPr>
      <w:r>
        <w:rPr>
          <w:rStyle w:val="DipnotBavurusu"/>
        </w:rPr>
        <w:footnoteRef/>
      </w:r>
      <w:r w:rsidRPr="00397F58">
        <w:tab/>
      </w:r>
      <w:r>
        <w:t>Bilgi ve teknoloji kaynakları sayılarında, verilmiş olan kodlardaki taşınır kayıtları esas alınır.</w:t>
      </w:r>
    </w:p>
  </w:footnote>
  <w:footnote w:id="2">
    <w:p w14:paraId="3DC0F0E3" w14:textId="735E19DB" w:rsidR="00786CD5" w:rsidRDefault="00786CD5" w:rsidP="009807C2">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168"/>
    <w:multiLevelType w:val="hybridMultilevel"/>
    <w:tmpl w:val="CCF4611A"/>
    <w:lvl w:ilvl="0" w:tplc="A594BEDC">
      <w:numFmt w:val="bullet"/>
      <w:lvlText w:val=""/>
      <w:lvlJc w:val="left"/>
      <w:pPr>
        <w:ind w:left="215" w:hanging="142"/>
      </w:pPr>
      <w:rPr>
        <w:rFonts w:ascii="Symbol" w:eastAsia="Symbol" w:hAnsi="Symbol" w:cs="Symbol" w:hint="default"/>
        <w:w w:val="99"/>
        <w:sz w:val="20"/>
        <w:szCs w:val="20"/>
        <w:lang w:val="tr-TR" w:eastAsia="en-US" w:bidi="ar-SA"/>
      </w:rPr>
    </w:lvl>
    <w:lvl w:ilvl="1" w:tplc="96F4A926">
      <w:numFmt w:val="bullet"/>
      <w:lvlText w:val="•"/>
      <w:lvlJc w:val="left"/>
      <w:pPr>
        <w:ind w:left="386" w:hanging="142"/>
      </w:pPr>
      <w:rPr>
        <w:rFonts w:hint="default"/>
        <w:lang w:val="tr-TR" w:eastAsia="en-US" w:bidi="ar-SA"/>
      </w:rPr>
    </w:lvl>
    <w:lvl w:ilvl="2" w:tplc="A8FEB210">
      <w:numFmt w:val="bullet"/>
      <w:lvlText w:val="•"/>
      <w:lvlJc w:val="left"/>
      <w:pPr>
        <w:ind w:left="552" w:hanging="142"/>
      </w:pPr>
      <w:rPr>
        <w:rFonts w:hint="default"/>
        <w:lang w:val="tr-TR" w:eastAsia="en-US" w:bidi="ar-SA"/>
      </w:rPr>
    </w:lvl>
    <w:lvl w:ilvl="3" w:tplc="8DE89694">
      <w:numFmt w:val="bullet"/>
      <w:lvlText w:val="•"/>
      <w:lvlJc w:val="left"/>
      <w:pPr>
        <w:ind w:left="719" w:hanging="142"/>
      </w:pPr>
      <w:rPr>
        <w:rFonts w:hint="default"/>
        <w:lang w:val="tr-TR" w:eastAsia="en-US" w:bidi="ar-SA"/>
      </w:rPr>
    </w:lvl>
    <w:lvl w:ilvl="4" w:tplc="2B7A5688">
      <w:numFmt w:val="bullet"/>
      <w:lvlText w:val="•"/>
      <w:lvlJc w:val="left"/>
      <w:pPr>
        <w:ind w:left="885" w:hanging="142"/>
      </w:pPr>
      <w:rPr>
        <w:rFonts w:hint="default"/>
        <w:lang w:val="tr-TR" w:eastAsia="en-US" w:bidi="ar-SA"/>
      </w:rPr>
    </w:lvl>
    <w:lvl w:ilvl="5" w:tplc="F24AA56C">
      <w:numFmt w:val="bullet"/>
      <w:lvlText w:val="•"/>
      <w:lvlJc w:val="left"/>
      <w:pPr>
        <w:ind w:left="1052" w:hanging="142"/>
      </w:pPr>
      <w:rPr>
        <w:rFonts w:hint="default"/>
        <w:lang w:val="tr-TR" w:eastAsia="en-US" w:bidi="ar-SA"/>
      </w:rPr>
    </w:lvl>
    <w:lvl w:ilvl="6" w:tplc="8B049BE6">
      <w:numFmt w:val="bullet"/>
      <w:lvlText w:val="•"/>
      <w:lvlJc w:val="left"/>
      <w:pPr>
        <w:ind w:left="1218" w:hanging="142"/>
      </w:pPr>
      <w:rPr>
        <w:rFonts w:hint="default"/>
        <w:lang w:val="tr-TR" w:eastAsia="en-US" w:bidi="ar-SA"/>
      </w:rPr>
    </w:lvl>
    <w:lvl w:ilvl="7" w:tplc="5B843370">
      <w:numFmt w:val="bullet"/>
      <w:lvlText w:val="•"/>
      <w:lvlJc w:val="left"/>
      <w:pPr>
        <w:ind w:left="1384" w:hanging="142"/>
      </w:pPr>
      <w:rPr>
        <w:rFonts w:hint="default"/>
        <w:lang w:val="tr-TR" w:eastAsia="en-US" w:bidi="ar-SA"/>
      </w:rPr>
    </w:lvl>
    <w:lvl w:ilvl="8" w:tplc="96388F98">
      <w:numFmt w:val="bullet"/>
      <w:lvlText w:val="•"/>
      <w:lvlJc w:val="left"/>
      <w:pPr>
        <w:ind w:left="1551" w:hanging="142"/>
      </w:pPr>
      <w:rPr>
        <w:rFonts w:hint="default"/>
        <w:lang w:val="tr-TR" w:eastAsia="en-US" w:bidi="ar-SA"/>
      </w:rPr>
    </w:lvl>
  </w:abstractNum>
  <w:abstractNum w:abstractNumId="1" w15:restartNumberingAfterBreak="0">
    <w:nsid w:val="01DF0832"/>
    <w:multiLevelType w:val="hybridMultilevel"/>
    <w:tmpl w:val="280843E6"/>
    <w:lvl w:ilvl="0" w:tplc="213C6E4A">
      <w:numFmt w:val="bullet"/>
      <w:lvlText w:val=""/>
      <w:lvlJc w:val="left"/>
      <w:pPr>
        <w:ind w:left="243" w:hanging="154"/>
      </w:pPr>
      <w:rPr>
        <w:rFonts w:ascii="Symbol" w:eastAsia="Symbol" w:hAnsi="Symbol" w:cs="Symbol" w:hint="default"/>
        <w:w w:val="99"/>
        <w:sz w:val="20"/>
        <w:szCs w:val="20"/>
        <w:lang w:val="tr-TR" w:eastAsia="en-US" w:bidi="ar-SA"/>
      </w:rPr>
    </w:lvl>
    <w:lvl w:ilvl="1" w:tplc="97A29366">
      <w:numFmt w:val="bullet"/>
      <w:lvlText w:val="•"/>
      <w:lvlJc w:val="left"/>
      <w:pPr>
        <w:ind w:left="470" w:hanging="154"/>
      </w:pPr>
      <w:rPr>
        <w:rFonts w:hint="default"/>
        <w:lang w:val="tr-TR" w:eastAsia="en-US" w:bidi="ar-SA"/>
      </w:rPr>
    </w:lvl>
    <w:lvl w:ilvl="2" w:tplc="2D6CE77A">
      <w:numFmt w:val="bullet"/>
      <w:lvlText w:val="•"/>
      <w:lvlJc w:val="left"/>
      <w:pPr>
        <w:ind w:left="700" w:hanging="154"/>
      </w:pPr>
      <w:rPr>
        <w:rFonts w:hint="default"/>
        <w:lang w:val="tr-TR" w:eastAsia="en-US" w:bidi="ar-SA"/>
      </w:rPr>
    </w:lvl>
    <w:lvl w:ilvl="3" w:tplc="AF142E5C">
      <w:numFmt w:val="bullet"/>
      <w:lvlText w:val="•"/>
      <w:lvlJc w:val="left"/>
      <w:pPr>
        <w:ind w:left="930" w:hanging="154"/>
      </w:pPr>
      <w:rPr>
        <w:rFonts w:hint="default"/>
        <w:lang w:val="tr-TR" w:eastAsia="en-US" w:bidi="ar-SA"/>
      </w:rPr>
    </w:lvl>
    <w:lvl w:ilvl="4" w:tplc="F64EA724">
      <w:numFmt w:val="bullet"/>
      <w:lvlText w:val="•"/>
      <w:lvlJc w:val="left"/>
      <w:pPr>
        <w:ind w:left="1160" w:hanging="154"/>
      </w:pPr>
      <w:rPr>
        <w:rFonts w:hint="default"/>
        <w:lang w:val="tr-TR" w:eastAsia="en-US" w:bidi="ar-SA"/>
      </w:rPr>
    </w:lvl>
    <w:lvl w:ilvl="5" w:tplc="97D2ED40">
      <w:numFmt w:val="bullet"/>
      <w:lvlText w:val="•"/>
      <w:lvlJc w:val="left"/>
      <w:pPr>
        <w:ind w:left="1391" w:hanging="154"/>
      </w:pPr>
      <w:rPr>
        <w:rFonts w:hint="default"/>
        <w:lang w:val="tr-TR" w:eastAsia="en-US" w:bidi="ar-SA"/>
      </w:rPr>
    </w:lvl>
    <w:lvl w:ilvl="6" w:tplc="30689416">
      <w:numFmt w:val="bullet"/>
      <w:lvlText w:val="•"/>
      <w:lvlJc w:val="left"/>
      <w:pPr>
        <w:ind w:left="1621" w:hanging="154"/>
      </w:pPr>
      <w:rPr>
        <w:rFonts w:hint="default"/>
        <w:lang w:val="tr-TR" w:eastAsia="en-US" w:bidi="ar-SA"/>
      </w:rPr>
    </w:lvl>
    <w:lvl w:ilvl="7" w:tplc="8C9E0F3A">
      <w:numFmt w:val="bullet"/>
      <w:lvlText w:val="•"/>
      <w:lvlJc w:val="left"/>
      <w:pPr>
        <w:ind w:left="1851" w:hanging="154"/>
      </w:pPr>
      <w:rPr>
        <w:rFonts w:hint="default"/>
        <w:lang w:val="tr-TR" w:eastAsia="en-US" w:bidi="ar-SA"/>
      </w:rPr>
    </w:lvl>
    <w:lvl w:ilvl="8" w:tplc="77ACA44A">
      <w:numFmt w:val="bullet"/>
      <w:lvlText w:val="•"/>
      <w:lvlJc w:val="left"/>
      <w:pPr>
        <w:ind w:left="2081" w:hanging="154"/>
      </w:pPr>
      <w:rPr>
        <w:rFonts w:hint="default"/>
        <w:lang w:val="tr-TR" w:eastAsia="en-US" w:bidi="ar-SA"/>
      </w:rPr>
    </w:lvl>
  </w:abstractNum>
  <w:abstractNum w:abstractNumId="2" w15:restartNumberingAfterBreak="0">
    <w:nsid w:val="01EB3561"/>
    <w:multiLevelType w:val="hybridMultilevel"/>
    <w:tmpl w:val="0C4E8E7E"/>
    <w:lvl w:ilvl="0" w:tplc="ECA4D344">
      <w:start w:val="10"/>
      <w:numFmt w:val="upperLetter"/>
      <w:lvlText w:val="%1."/>
      <w:lvlJc w:val="left"/>
      <w:pPr>
        <w:ind w:left="702" w:hanging="284"/>
      </w:pPr>
      <w:rPr>
        <w:rFonts w:ascii="Carlito" w:eastAsia="Carlito" w:hAnsi="Carlito" w:cs="Carlito" w:hint="default"/>
        <w:spacing w:val="-1"/>
        <w:w w:val="100"/>
        <w:sz w:val="22"/>
        <w:szCs w:val="22"/>
        <w:lang w:val="tr-TR" w:eastAsia="en-US" w:bidi="ar-SA"/>
      </w:rPr>
    </w:lvl>
    <w:lvl w:ilvl="1" w:tplc="91D63A90">
      <w:numFmt w:val="bullet"/>
      <w:lvlText w:val="•"/>
      <w:lvlJc w:val="left"/>
      <w:pPr>
        <w:ind w:left="1564" w:hanging="284"/>
      </w:pPr>
      <w:rPr>
        <w:rFonts w:hint="default"/>
        <w:lang w:val="tr-TR" w:eastAsia="en-US" w:bidi="ar-SA"/>
      </w:rPr>
    </w:lvl>
    <w:lvl w:ilvl="2" w:tplc="13EED76C">
      <w:numFmt w:val="bullet"/>
      <w:lvlText w:val="•"/>
      <w:lvlJc w:val="left"/>
      <w:pPr>
        <w:ind w:left="2429" w:hanging="284"/>
      </w:pPr>
      <w:rPr>
        <w:rFonts w:hint="default"/>
        <w:lang w:val="tr-TR" w:eastAsia="en-US" w:bidi="ar-SA"/>
      </w:rPr>
    </w:lvl>
    <w:lvl w:ilvl="3" w:tplc="D3700D32">
      <w:numFmt w:val="bullet"/>
      <w:lvlText w:val="•"/>
      <w:lvlJc w:val="left"/>
      <w:pPr>
        <w:ind w:left="3293" w:hanging="284"/>
      </w:pPr>
      <w:rPr>
        <w:rFonts w:hint="default"/>
        <w:lang w:val="tr-TR" w:eastAsia="en-US" w:bidi="ar-SA"/>
      </w:rPr>
    </w:lvl>
    <w:lvl w:ilvl="4" w:tplc="8A0426A6">
      <w:numFmt w:val="bullet"/>
      <w:lvlText w:val="•"/>
      <w:lvlJc w:val="left"/>
      <w:pPr>
        <w:ind w:left="4158" w:hanging="284"/>
      </w:pPr>
      <w:rPr>
        <w:rFonts w:hint="default"/>
        <w:lang w:val="tr-TR" w:eastAsia="en-US" w:bidi="ar-SA"/>
      </w:rPr>
    </w:lvl>
    <w:lvl w:ilvl="5" w:tplc="019C3458">
      <w:numFmt w:val="bullet"/>
      <w:lvlText w:val="•"/>
      <w:lvlJc w:val="left"/>
      <w:pPr>
        <w:ind w:left="5023" w:hanging="284"/>
      </w:pPr>
      <w:rPr>
        <w:rFonts w:hint="default"/>
        <w:lang w:val="tr-TR" w:eastAsia="en-US" w:bidi="ar-SA"/>
      </w:rPr>
    </w:lvl>
    <w:lvl w:ilvl="6" w:tplc="84BCC502">
      <w:numFmt w:val="bullet"/>
      <w:lvlText w:val="•"/>
      <w:lvlJc w:val="left"/>
      <w:pPr>
        <w:ind w:left="5887" w:hanging="284"/>
      </w:pPr>
      <w:rPr>
        <w:rFonts w:hint="default"/>
        <w:lang w:val="tr-TR" w:eastAsia="en-US" w:bidi="ar-SA"/>
      </w:rPr>
    </w:lvl>
    <w:lvl w:ilvl="7" w:tplc="50DEE3C8">
      <w:numFmt w:val="bullet"/>
      <w:lvlText w:val="•"/>
      <w:lvlJc w:val="left"/>
      <w:pPr>
        <w:ind w:left="6752" w:hanging="284"/>
      </w:pPr>
      <w:rPr>
        <w:rFonts w:hint="default"/>
        <w:lang w:val="tr-TR" w:eastAsia="en-US" w:bidi="ar-SA"/>
      </w:rPr>
    </w:lvl>
    <w:lvl w:ilvl="8" w:tplc="2E969406">
      <w:numFmt w:val="bullet"/>
      <w:lvlText w:val="•"/>
      <w:lvlJc w:val="left"/>
      <w:pPr>
        <w:ind w:left="7617" w:hanging="284"/>
      </w:pPr>
      <w:rPr>
        <w:rFonts w:hint="default"/>
        <w:lang w:val="tr-TR" w:eastAsia="en-US" w:bidi="ar-SA"/>
      </w:rPr>
    </w:lvl>
  </w:abstractNum>
  <w:abstractNum w:abstractNumId="3" w15:restartNumberingAfterBreak="0">
    <w:nsid w:val="052054D8"/>
    <w:multiLevelType w:val="hybridMultilevel"/>
    <w:tmpl w:val="54EC7492"/>
    <w:lvl w:ilvl="0" w:tplc="70E2215E">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8DEE4F2A">
      <w:numFmt w:val="bullet"/>
      <w:lvlText w:val="•"/>
      <w:lvlJc w:val="left"/>
      <w:pPr>
        <w:ind w:left="674" w:hanging="168"/>
      </w:pPr>
      <w:rPr>
        <w:rFonts w:hint="default"/>
        <w:lang w:val="tr-TR" w:eastAsia="en-US" w:bidi="ar-SA"/>
      </w:rPr>
    </w:lvl>
    <w:lvl w:ilvl="2" w:tplc="558413D8">
      <w:numFmt w:val="bullet"/>
      <w:lvlText w:val="•"/>
      <w:lvlJc w:val="left"/>
      <w:pPr>
        <w:ind w:left="989" w:hanging="168"/>
      </w:pPr>
      <w:rPr>
        <w:rFonts w:hint="default"/>
        <w:lang w:val="tr-TR" w:eastAsia="en-US" w:bidi="ar-SA"/>
      </w:rPr>
    </w:lvl>
    <w:lvl w:ilvl="3" w:tplc="92AC602C">
      <w:numFmt w:val="bullet"/>
      <w:lvlText w:val="•"/>
      <w:lvlJc w:val="left"/>
      <w:pPr>
        <w:ind w:left="1304" w:hanging="168"/>
      </w:pPr>
      <w:rPr>
        <w:rFonts w:hint="default"/>
        <w:lang w:val="tr-TR" w:eastAsia="en-US" w:bidi="ar-SA"/>
      </w:rPr>
    </w:lvl>
    <w:lvl w:ilvl="4" w:tplc="DA881634">
      <w:numFmt w:val="bullet"/>
      <w:lvlText w:val="•"/>
      <w:lvlJc w:val="left"/>
      <w:pPr>
        <w:ind w:left="1619" w:hanging="168"/>
      </w:pPr>
      <w:rPr>
        <w:rFonts w:hint="default"/>
        <w:lang w:val="tr-TR" w:eastAsia="en-US" w:bidi="ar-SA"/>
      </w:rPr>
    </w:lvl>
    <w:lvl w:ilvl="5" w:tplc="0E5ADF90">
      <w:numFmt w:val="bullet"/>
      <w:lvlText w:val="•"/>
      <w:lvlJc w:val="left"/>
      <w:pPr>
        <w:ind w:left="1934" w:hanging="168"/>
      </w:pPr>
      <w:rPr>
        <w:rFonts w:hint="default"/>
        <w:lang w:val="tr-TR" w:eastAsia="en-US" w:bidi="ar-SA"/>
      </w:rPr>
    </w:lvl>
    <w:lvl w:ilvl="6" w:tplc="57083166">
      <w:numFmt w:val="bullet"/>
      <w:lvlText w:val="•"/>
      <w:lvlJc w:val="left"/>
      <w:pPr>
        <w:ind w:left="2249" w:hanging="168"/>
      </w:pPr>
      <w:rPr>
        <w:rFonts w:hint="default"/>
        <w:lang w:val="tr-TR" w:eastAsia="en-US" w:bidi="ar-SA"/>
      </w:rPr>
    </w:lvl>
    <w:lvl w:ilvl="7" w:tplc="93D858F6">
      <w:numFmt w:val="bullet"/>
      <w:lvlText w:val="•"/>
      <w:lvlJc w:val="left"/>
      <w:pPr>
        <w:ind w:left="2564" w:hanging="168"/>
      </w:pPr>
      <w:rPr>
        <w:rFonts w:hint="default"/>
        <w:lang w:val="tr-TR" w:eastAsia="en-US" w:bidi="ar-SA"/>
      </w:rPr>
    </w:lvl>
    <w:lvl w:ilvl="8" w:tplc="3DA2EDC8">
      <w:numFmt w:val="bullet"/>
      <w:lvlText w:val="•"/>
      <w:lvlJc w:val="left"/>
      <w:pPr>
        <w:ind w:left="2879" w:hanging="168"/>
      </w:pPr>
      <w:rPr>
        <w:rFonts w:hint="default"/>
        <w:lang w:val="tr-TR" w:eastAsia="en-US" w:bidi="ar-SA"/>
      </w:rPr>
    </w:lvl>
  </w:abstractNum>
  <w:abstractNum w:abstractNumId="4" w15:restartNumberingAfterBreak="0">
    <w:nsid w:val="052F1303"/>
    <w:multiLevelType w:val="hybridMultilevel"/>
    <w:tmpl w:val="0F3CE26C"/>
    <w:lvl w:ilvl="0" w:tplc="E4484FAA">
      <w:numFmt w:val="bullet"/>
      <w:lvlText w:val=""/>
      <w:lvlJc w:val="left"/>
      <w:pPr>
        <w:ind w:left="282" w:hanging="176"/>
      </w:pPr>
      <w:rPr>
        <w:rFonts w:ascii="Symbol" w:eastAsia="Symbol" w:hAnsi="Symbol" w:cs="Symbol" w:hint="default"/>
        <w:w w:val="99"/>
        <w:sz w:val="20"/>
        <w:szCs w:val="20"/>
        <w:lang w:val="tr-TR" w:eastAsia="en-US" w:bidi="ar-SA"/>
      </w:rPr>
    </w:lvl>
    <w:lvl w:ilvl="1" w:tplc="AFB08DC0">
      <w:numFmt w:val="bullet"/>
      <w:lvlText w:val="•"/>
      <w:lvlJc w:val="left"/>
      <w:pPr>
        <w:ind w:left="534" w:hanging="176"/>
      </w:pPr>
      <w:rPr>
        <w:rFonts w:hint="default"/>
        <w:lang w:val="tr-TR" w:eastAsia="en-US" w:bidi="ar-SA"/>
      </w:rPr>
    </w:lvl>
    <w:lvl w:ilvl="2" w:tplc="676E6D2E">
      <w:numFmt w:val="bullet"/>
      <w:lvlText w:val="•"/>
      <w:lvlJc w:val="left"/>
      <w:pPr>
        <w:ind w:left="789" w:hanging="176"/>
      </w:pPr>
      <w:rPr>
        <w:rFonts w:hint="default"/>
        <w:lang w:val="tr-TR" w:eastAsia="en-US" w:bidi="ar-SA"/>
      </w:rPr>
    </w:lvl>
    <w:lvl w:ilvl="3" w:tplc="112AD900">
      <w:numFmt w:val="bullet"/>
      <w:lvlText w:val="•"/>
      <w:lvlJc w:val="left"/>
      <w:pPr>
        <w:ind w:left="1043" w:hanging="176"/>
      </w:pPr>
      <w:rPr>
        <w:rFonts w:hint="default"/>
        <w:lang w:val="tr-TR" w:eastAsia="en-US" w:bidi="ar-SA"/>
      </w:rPr>
    </w:lvl>
    <w:lvl w:ilvl="4" w:tplc="56B4D194">
      <w:numFmt w:val="bullet"/>
      <w:lvlText w:val="•"/>
      <w:lvlJc w:val="left"/>
      <w:pPr>
        <w:ind w:left="1298" w:hanging="176"/>
      </w:pPr>
      <w:rPr>
        <w:rFonts w:hint="default"/>
        <w:lang w:val="tr-TR" w:eastAsia="en-US" w:bidi="ar-SA"/>
      </w:rPr>
    </w:lvl>
    <w:lvl w:ilvl="5" w:tplc="964A0A4A">
      <w:numFmt w:val="bullet"/>
      <w:lvlText w:val="•"/>
      <w:lvlJc w:val="left"/>
      <w:pPr>
        <w:ind w:left="1552" w:hanging="176"/>
      </w:pPr>
      <w:rPr>
        <w:rFonts w:hint="default"/>
        <w:lang w:val="tr-TR" w:eastAsia="en-US" w:bidi="ar-SA"/>
      </w:rPr>
    </w:lvl>
    <w:lvl w:ilvl="6" w:tplc="F822F982">
      <w:numFmt w:val="bullet"/>
      <w:lvlText w:val="•"/>
      <w:lvlJc w:val="left"/>
      <w:pPr>
        <w:ind w:left="1807" w:hanging="176"/>
      </w:pPr>
      <w:rPr>
        <w:rFonts w:hint="default"/>
        <w:lang w:val="tr-TR" w:eastAsia="en-US" w:bidi="ar-SA"/>
      </w:rPr>
    </w:lvl>
    <w:lvl w:ilvl="7" w:tplc="760C4CA0">
      <w:numFmt w:val="bullet"/>
      <w:lvlText w:val="•"/>
      <w:lvlJc w:val="left"/>
      <w:pPr>
        <w:ind w:left="2061" w:hanging="176"/>
      </w:pPr>
      <w:rPr>
        <w:rFonts w:hint="default"/>
        <w:lang w:val="tr-TR" w:eastAsia="en-US" w:bidi="ar-SA"/>
      </w:rPr>
    </w:lvl>
    <w:lvl w:ilvl="8" w:tplc="FC12CB6E">
      <w:numFmt w:val="bullet"/>
      <w:lvlText w:val="•"/>
      <w:lvlJc w:val="left"/>
      <w:pPr>
        <w:ind w:left="2316" w:hanging="176"/>
      </w:pPr>
      <w:rPr>
        <w:rFonts w:hint="default"/>
        <w:lang w:val="tr-TR" w:eastAsia="en-US" w:bidi="ar-SA"/>
      </w:rPr>
    </w:lvl>
  </w:abstractNum>
  <w:abstractNum w:abstractNumId="5" w15:restartNumberingAfterBreak="0">
    <w:nsid w:val="05861972"/>
    <w:multiLevelType w:val="hybridMultilevel"/>
    <w:tmpl w:val="AB323DDE"/>
    <w:lvl w:ilvl="0" w:tplc="E5440F52">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1786E9DA">
      <w:numFmt w:val="bullet"/>
      <w:lvlText w:val="•"/>
      <w:lvlJc w:val="left"/>
      <w:pPr>
        <w:ind w:left="674" w:hanging="168"/>
      </w:pPr>
      <w:rPr>
        <w:rFonts w:hint="default"/>
        <w:lang w:val="tr-TR" w:eastAsia="en-US" w:bidi="ar-SA"/>
      </w:rPr>
    </w:lvl>
    <w:lvl w:ilvl="2" w:tplc="F0E2C9E8">
      <w:numFmt w:val="bullet"/>
      <w:lvlText w:val="•"/>
      <w:lvlJc w:val="left"/>
      <w:pPr>
        <w:ind w:left="989" w:hanging="168"/>
      </w:pPr>
      <w:rPr>
        <w:rFonts w:hint="default"/>
        <w:lang w:val="tr-TR" w:eastAsia="en-US" w:bidi="ar-SA"/>
      </w:rPr>
    </w:lvl>
    <w:lvl w:ilvl="3" w:tplc="53DEDD7C">
      <w:numFmt w:val="bullet"/>
      <w:lvlText w:val="•"/>
      <w:lvlJc w:val="left"/>
      <w:pPr>
        <w:ind w:left="1304" w:hanging="168"/>
      </w:pPr>
      <w:rPr>
        <w:rFonts w:hint="default"/>
        <w:lang w:val="tr-TR" w:eastAsia="en-US" w:bidi="ar-SA"/>
      </w:rPr>
    </w:lvl>
    <w:lvl w:ilvl="4" w:tplc="8F54F9A8">
      <w:numFmt w:val="bullet"/>
      <w:lvlText w:val="•"/>
      <w:lvlJc w:val="left"/>
      <w:pPr>
        <w:ind w:left="1619" w:hanging="168"/>
      </w:pPr>
      <w:rPr>
        <w:rFonts w:hint="default"/>
        <w:lang w:val="tr-TR" w:eastAsia="en-US" w:bidi="ar-SA"/>
      </w:rPr>
    </w:lvl>
    <w:lvl w:ilvl="5" w:tplc="4E384004">
      <w:numFmt w:val="bullet"/>
      <w:lvlText w:val="•"/>
      <w:lvlJc w:val="left"/>
      <w:pPr>
        <w:ind w:left="1934" w:hanging="168"/>
      </w:pPr>
      <w:rPr>
        <w:rFonts w:hint="default"/>
        <w:lang w:val="tr-TR" w:eastAsia="en-US" w:bidi="ar-SA"/>
      </w:rPr>
    </w:lvl>
    <w:lvl w:ilvl="6" w:tplc="3828AE2A">
      <w:numFmt w:val="bullet"/>
      <w:lvlText w:val="•"/>
      <w:lvlJc w:val="left"/>
      <w:pPr>
        <w:ind w:left="2249" w:hanging="168"/>
      </w:pPr>
      <w:rPr>
        <w:rFonts w:hint="default"/>
        <w:lang w:val="tr-TR" w:eastAsia="en-US" w:bidi="ar-SA"/>
      </w:rPr>
    </w:lvl>
    <w:lvl w:ilvl="7" w:tplc="29588A7E">
      <w:numFmt w:val="bullet"/>
      <w:lvlText w:val="•"/>
      <w:lvlJc w:val="left"/>
      <w:pPr>
        <w:ind w:left="2564" w:hanging="168"/>
      </w:pPr>
      <w:rPr>
        <w:rFonts w:hint="default"/>
        <w:lang w:val="tr-TR" w:eastAsia="en-US" w:bidi="ar-SA"/>
      </w:rPr>
    </w:lvl>
    <w:lvl w:ilvl="8" w:tplc="9CCA87F8">
      <w:numFmt w:val="bullet"/>
      <w:lvlText w:val="•"/>
      <w:lvlJc w:val="left"/>
      <w:pPr>
        <w:ind w:left="2879" w:hanging="168"/>
      </w:pPr>
      <w:rPr>
        <w:rFonts w:hint="default"/>
        <w:lang w:val="tr-TR" w:eastAsia="en-US" w:bidi="ar-SA"/>
      </w:rPr>
    </w:lvl>
  </w:abstractNum>
  <w:abstractNum w:abstractNumId="6" w15:restartNumberingAfterBreak="0">
    <w:nsid w:val="05CE5A80"/>
    <w:multiLevelType w:val="hybridMultilevel"/>
    <w:tmpl w:val="5DFE654A"/>
    <w:lvl w:ilvl="0" w:tplc="503679EA">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A5CE654C">
      <w:numFmt w:val="bullet"/>
      <w:lvlText w:val="•"/>
      <w:lvlJc w:val="left"/>
      <w:pPr>
        <w:ind w:left="674" w:hanging="168"/>
      </w:pPr>
      <w:rPr>
        <w:rFonts w:hint="default"/>
        <w:lang w:val="tr-TR" w:eastAsia="en-US" w:bidi="ar-SA"/>
      </w:rPr>
    </w:lvl>
    <w:lvl w:ilvl="2" w:tplc="827C3D7C">
      <w:numFmt w:val="bullet"/>
      <w:lvlText w:val="•"/>
      <w:lvlJc w:val="left"/>
      <w:pPr>
        <w:ind w:left="989" w:hanging="168"/>
      </w:pPr>
      <w:rPr>
        <w:rFonts w:hint="default"/>
        <w:lang w:val="tr-TR" w:eastAsia="en-US" w:bidi="ar-SA"/>
      </w:rPr>
    </w:lvl>
    <w:lvl w:ilvl="3" w:tplc="17D21F1C">
      <w:numFmt w:val="bullet"/>
      <w:lvlText w:val="•"/>
      <w:lvlJc w:val="left"/>
      <w:pPr>
        <w:ind w:left="1304" w:hanging="168"/>
      </w:pPr>
      <w:rPr>
        <w:rFonts w:hint="default"/>
        <w:lang w:val="tr-TR" w:eastAsia="en-US" w:bidi="ar-SA"/>
      </w:rPr>
    </w:lvl>
    <w:lvl w:ilvl="4" w:tplc="F66C1260">
      <w:numFmt w:val="bullet"/>
      <w:lvlText w:val="•"/>
      <w:lvlJc w:val="left"/>
      <w:pPr>
        <w:ind w:left="1619" w:hanging="168"/>
      </w:pPr>
      <w:rPr>
        <w:rFonts w:hint="default"/>
        <w:lang w:val="tr-TR" w:eastAsia="en-US" w:bidi="ar-SA"/>
      </w:rPr>
    </w:lvl>
    <w:lvl w:ilvl="5" w:tplc="6E9A97B2">
      <w:numFmt w:val="bullet"/>
      <w:lvlText w:val="•"/>
      <w:lvlJc w:val="left"/>
      <w:pPr>
        <w:ind w:left="1934" w:hanging="168"/>
      </w:pPr>
      <w:rPr>
        <w:rFonts w:hint="default"/>
        <w:lang w:val="tr-TR" w:eastAsia="en-US" w:bidi="ar-SA"/>
      </w:rPr>
    </w:lvl>
    <w:lvl w:ilvl="6" w:tplc="0AFA79D6">
      <w:numFmt w:val="bullet"/>
      <w:lvlText w:val="•"/>
      <w:lvlJc w:val="left"/>
      <w:pPr>
        <w:ind w:left="2249" w:hanging="168"/>
      </w:pPr>
      <w:rPr>
        <w:rFonts w:hint="default"/>
        <w:lang w:val="tr-TR" w:eastAsia="en-US" w:bidi="ar-SA"/>
      </w:rPr>
    </w:lvl>
    <w:lvl w:ilvl="7" w:tplc="A726C8EC">
      <w:numFmt w:val="bullet"/>
      <w:lvlText w:val="•"/>
      <w:lvlJc w:val="left"/>
      <w:pPr>
        <w:ind w:left="2564" w:hanging="168"/>
      </w:pPr>
      <w:rPr>
        <w:rFonts w:hint="default"/>
        <w:lang w:val="tr-TR" w:eastAsia="en-US" w:bidi="ar-SA"/>
      </w:rPr>
    </w:lvl>
    <w:lvl w:ilvl="8" w:tplc="9DFC4F3C">
      <w:numFmt w:val="bullet"/>
      <w:lvlText w:val="•"/>
      <w:lvlJc w:val="left"/>
      <w:pPr>
        <w:ind w:left="2879" w:hanging="168"/>
      </w:pPr>
      <w:rPr>
        <w:rFonts w:hint="default"/>
        <w:lang w:val="tr-TR" w:eastAsia="en-US" w:bidi="ar-SA"/>
      </w:rPr>
    </w:lvl>
  </w:abstractNum>
  <w:abstractNum w:abstractNumId="7" w15:restartNumberingAfterBreak="0">
    <w:nsid w:val="05DF5D89"/>
    <w:multiLevelType w:val="hybridMultilevel"/>
    <w:tmpl w:val="4D484EF6"/>
    <w:lvl w:ilvl="0" w:tplc="AE50A446">
      <w:start w:val="5"/>
      <w:numFmt w:val="decimal"/>
      <w:lvlText w:val="%1-"/>
      <w:lvlJc w:val="left"/>
      <w:pPr>
        <w:ind w:left="1533" w:hanging="250"/>
      </w:pPr>
      <w:rPr>
        <w:rFonts w:ascii="Carlito" w:eastAsia="Carlito" w:hAnsi="Carlito" w:cs="Carlito" w:hint="default"/>
        <w:spacing w:val="-2"/>
        <w:w w:val="100"/>
        <w:sz w:val="24"/>
        <w:szCs w:val="24"/>
        <w:lang w:val="tr-TR" w:eastAsia="en-US" w:bidi="ar-SA"/>
      </w:rPr>
    </w:lvl>
    <w:lvl w:ilvl="1" w:tplc="85DA7B94">
      <w:numFmt w:val="bullet"/>
      <w:lvlText w:val="•"/>
      <w:lvlJc w:val="left"/>
      <w:pPr>
        <w:ind w:left="2320" w:hanging="250"/>
      </w:pPr>
      <w:rPr>
        <w:rFonts w:hint="default"/>
        <w:lang w:val="tr-TR" w:eastAsia="en-US" w:bidi="ar-SA"/>
      </w:rPr>
    </w:lvl>
    <w:lvl w:ilvl="2" w:tplc="8214A13A">
      <w:numFmt w:val="bullet"/>
      <w:lvlText w:val="•"/>
      <w:lvlJc w:val="left"/>
      <w:pPr>
        <w:ind w:left="3101" w:hanging="250"/>
      </w:pPr>
      <w:rPr>
        <w:rFonts w:hint="default"/>
        <w:lang w:val="tr-TR" w:eastAsia="en-US" w:bidi="ar-SA"/>
      </w:rPr>
    </w:lvl>
    <w:lvl w:ilvl="3" w:tplc="D33E6F84">
      <w:numFmt w:val="bullet"/>
      <w:lvlText w:val="•"/>
      <w:lvlJc w:val="left"/>
      <w:pPr>
        <w:ind w:left="3881" w:hanging="250"/>
      </w:pPr>
      <w:rPr>
        <w:rFonts w:hint="default"/>
        <w:lang w:val="tr-TR" w:eastAsia="en-US" w:bidi="ar-SA"/>
      </w:rPr>
    </w:lvl>
    <w:lvl w:ilvl="4" w:tplc="8C24A15A">
      <w:numFmt w:val="bullet"/>
      <w:lvlText w:val="•"/>
      <w:lvlJc w:val="left"/>
      <w:pPr>
        <w:ind w:left="4662" w:hanging="250"/>
      </w:pPr>
      <w:rPr>
        <w:rFonts w:hint="default"/>
        <w:lang w:val="tr-TR" w:eastAsia="en-US" w:bidi="ar-SA"/>
      </w:rPr>
    </w:lvl>
    <w:lvl w:ilvl="5" w:tplc="7990F1B6">
      <w:numFmt w:val="bullet"/>
      <w:lvlText w:val="•"/>
      <w:lvlJc w:val="left"/>
      <w:pPr>
        <w:ind w:left="5443" w:hanging="250"/>
      </w:pPr>
      <w:rPr>
        <w:rFonts w:hint="default"/>
        <w:lang w:val="tr-TR" w:eastAsia="en-US" w:bidi="ar-SA"/>
      </w:rPr>
    </w:lvl>
    <w:lvl w:ilvl="6" w:tplc="735CF7CA">
      <w:numFmt w:val="bullet"/>
      <w:lvlText w:val="•"/>
      <w:lvlJc w:val="left"/>
      <w:pPr>
        <w:ind w:left="6223" w:hanging="250"/>
      </w:pPr>
      <w:rPr>
        <w:rFonts w:hint="default"/>
        <w:lang w:val="tr-TR" w:eastAsia="en-US" w:bidi="ar-SA"/>
      </w:rPr>
    </w:lvl>
    <w:lvl w:ilvl="7" w:tplc="B3B60348">
      <w:numFmt w:val="bullet"/>
      <w:lvlText w:val="•"/>
      <w:lvlJc w:val="left"/>
      <w:pPr>
        <w:ind w:left="7004" w:hanging="250"/>
      </w:pPr>
      <w:rPr>
        <w:rFonts w:hint="default"/>
        <w:lang w:val="tr-TR" w:eastAsia="en-US" w:bidi="ar-SA"/>
      </w:rPr>
    </w:lvl>
    <w:lvl w:ilvl="8" w:tplc="344E12DE">
      <w:numFmt w:val="bullet"/>
      <w:lvlText w:val="•"/>
      <w:lvlJc w:val="left"/>
      <w:pPr>
        <w:ind w:left="7785" w:hanging="250"/>
      </w:pPr>
      <w:rPr>
        <w:rFonts w:hint="default"/>
        <w:lang w:val="tr-TR" w:eastAsia="en-US" w:bidi="ar-SA"/>
      </w:rPr>
    </w:lvl>
  </w:abstractNum>
  <w:abstractNum w:abstractNumId="8" w15:restartNumberingAfterBreak="0">
    <w:nsid w:val="07661468"/>
    <w:multiLevelType w:val="hybridMultilevel"/>
    <w:tmpl w:val="3A4826FA"/>
    <w:lvl w:ilvl="0" w:tplc="8C44735E">
      <w:numFmt w:val="bullet"/>
      <w:lvlText w:val="•"/>
      <w:lvlJc w:val="left"/>
      <w:pPr>
        <w:ind w:left="364" w:hanging="168"/>
      </w:pPr>
      <w:rPr>
        <w:rFonts w:ascii="Times New Roman" w:eastAsia="Times New Roman" w:hAnsi="Times New Roman" w:cs="Times New Roman" w:hint="default"/>
        <w:color w:val="FFFFFF"/>
        <w:w w:val="100"/>
        <w:sz w:val="22"/>
        <w:szCs w:val="22"/>
        <w:lang w:val="tr-TR" w:eastAsia="en-US" w:bidi="ar-SA"/>
      </w:rPr>
    </w:lvl>
    <w:lvl w:ilvl="1" w:tplc="6E36A5E4">
      <w:numFmt w:val="bullet"/>
      <w:lvlText w:val="•"/>
      <w:lvlJc w:val="left"/>
      <w:pPr>
        <w:ind w:left="674" w:hanging="168"/>
      </w:pPr>
      <w:rPr>
        <w:rFonts w:hint="default"/>
        <w:lang w:val="tr-TR" w:eastAsia="en-US" w:bidi="ar-SA"/>
      </w:rPr>
    </w:lvl>
    <w:lvl w:ilvl="2" w:tplc="8CB0A680">
      <w:numFmt w:val="bullet"/>
      <w:lvlText w:val="•"/>
      <w:lvlJc w:val="left"/>
      <w:pPr>
        <w:ind w:left="989" w:hanging="168"/>
      </w:pPr>
      <w:rPr>
        <w:rFonts w:hint="default"/>
        <w:lang w:val="tr-TR" w:eastAsia="en-US" w:bidi="ar-SA"/>
      </w:rPr>
    </w:lvl>
    <w:lvl w:ilvl="3" w:tplc="06C05C96">
      <w:numFmt w:val="bullet"/>
      <w:lvlText w:val="•"/>
      <w:lvlJc w:val="left"/>
      <w:pPr>
        <w:ind w:left="1304" w:hanging="168"/>
      </w:pPr>
      <w:rPr>
        <w:rFonts w:hint="default"/>
        <w:lang w:val="tr-TR" w:eastAsia="en-US" w:bidi="ar-SA"/>
      </w:rPr>
    </w:lvl>
    <w:lvl w:ilvl="4" w:tplc="3B5A72E8">
      <w:numFmt w:val="bullet"/>
      <w:lvlText w:val="•"/>
      <w:lvlJc w:val="left"/>
      <w:pPr>
        <w:ind w:left="1619" w:hanging="168"/>
      </w:pPr>
      <w:rPr>
        <w:rFonts w:hint="default"/>
        <w:lang w:val="tr-TR" w:eastAsia="en-US" w:bidi="ar-SA"/>
      </w:rPr>
    </w:lvl>
    <w:lvl w:ilvl="5" w:tplc="AAEE01E0">
      <w:numFmt w:val="bullet"/>
      <w:lvlText w:val="•"/>
      <w:lvlJc w:val="left"/>
      <w:pPr>
        <w:ind w:left="1934" w:hanging="168"/>
      </w:pPr>
      <w:rPr>
        <w:rFonts w:hint="default"/>
        <w:lang w:val="tr-TR" w:eastAsia="en-US" w:bidi="ar-SA"/>
      </w:rPr>
    </w:lvl>
    <w:lvl w:ilvl="6" w:tplc="66240886">
      <w:numFmt w:val="bullet"/>
      <w:lvlText w:val="•"/>
      <w:lvlJc w:val="left"/>
      <w:pPr>
        <w:ind w:left="2249" w:hanging="168"/>
      </w:pPr>
      <w:rPr>
        <w:rFonts w:hint="default"/>
        <w:lang w:val="tr-TR" w:eastAsia="en-US" w:bidi="ar-SA"/>
      </w:rPr>
    </w:lvl>
    <w:lvl w:ilvl="7" w:tplc="4DD0A798">
      <w:numFmt w:val="bullet"/>
      <w:lvlText w:val="•"/>
      <w:lvlJc w:val="left"/>
      <w:pPr>
        <w:ind w:left="2564" w:hanging="168"/>
      </w:pPr>
      <w:rPr>
        <w:rFonts w:hint="default"/>
        <w:lang w:val="tr-TR" w:eastAsia="en-US" w:bidi="ar-SA"/>
      </w:rPr>
    </w:lvl>
    <w:lvl w:ilvl="8" w:tplc="EB84ACAC">
      <w:numFmt w:val="bullet"/>
      <w:lvlText w:val="•"/>
      <w:lvlJc w:val="left"/>
      <w:pPr>
        <w:ind w:left="2879" w:hanging="168"/>
      </w:pPr>
      <w:rPr>
        <w:rFonts w:hint="default"/>
        <w:lang w:val="tr-TR" w:eastAsia="en-US" w:bidi="ar-SA"/>
      </w:rPr>
    </w:lvl>
  </w:abstractNum>
  <w:abstractNum w:abstractNumId="9" w15:restartNumberingAfterBreak="0">
    <w:nsid w:val="087A6C2B"/>
    <w:multiLevelType w:val="hybridMultilevel"/>
    <w:tmpl w:val="1C4E4E4A"/>
    <w:lvl w:ilvl="0" w:tplc="BECE9882">
      <w:start w:val="10"/>
      <w:numFmt w:val="upperLetter"/>
      <w:lvlText w:val="%1."/>
      <w:lvlJc w:val="left"/>
      <w:pPr>
        <w:ind w:left="702" w:hanging="284"/>
      </w:pPr>
      <w:rPr>
        <w:rFonts w:ascii="Carlito" w:eastAsia="Carlito" w:hAnsi="Carlito" w:cs="Carlito" w:hint="default"/>
        <w:spacing w:val="-1"/>
        <w:w w:val="100"/>
        <w:sz w:val="22"/>
        <w:szCs w:val="22"/>
        <w:lang w:val="tr-TR" w:eastAsia="en-US" w:bidi="ar-SA"/>
      </w:rPr>
    </w:lvl>
    <w:lvl w:ilvl="1" w:tplc="1AB62DD4">
      <w:numFmt w:val="bullet"/>
      <w:lvlText w:val="•"/>
      <w:lvlJc w:val="left"/>
      <w:pPr>
        <w:ind w:left="1564" w:hanging="284"/>
      </w:pPr>
      <w:rPr>
        <w:rFonts w:hint="default"/>
        <w:lang w:val="tr-TR" w:eastAsia="en-US" w:bidi="ar-SA"/>
      </w:rPr>
    </w:lvl>
    <w:lvl w:ilvl="2" w:tplc="A3F09ED8">
      <w:numFmt w:val="bullet"/>
      <w:lvlText w:val="•"/>
      <w:lvlJc w:val="left"/>
      <w:pPr>
        <w:ind w:left="2429" w:hanging="284"/>
      </w:pPr>
      <w:rPr>
        <w:rFonts w:hint="default"/>
        <w:lang w:val="tr-TR" w:eastAsia="en-US" w:bidi="ar-SA"/>
      </w:rPr>
    </w:lvl>
    <w:lvl w:ilvl="3" w:tplc="6800298A">
      <w:numFmt w:val="bullet"/>
      <w:lvlText w:val="•"/>
      <w:lvlJc w:val="left"/>
      <w:pPr>
        <w:ind w:left="3293" w:hanging="284"/>
      </w:pPr>
      <w:rPr>
        <w:rFonts w:hint="default"/>
        <w:lang w:val="tr-TR" w:eastAsia="en-US" w:bidi="ar-SA"/>
      </w:rPr>
    </w:lvl>
    <w:lvl w:ilvl="4" w:tplc="15829488">
      <w:numFmt w:val="bullet"/>
      <w:lvlText w:val="•"/>
      <w:lvlJc w:val="left"/>
      <w:pPr>
        <w:ind w:left="4158" w:hanging="284"/>
      </w:pPr>
      <w:rPr>
        <w:rFonts w:hint="default"/>
        <w:lang w:val="tr-TR" w:eastAsia="en-US" w:bidi="ar-SA"/>
      </w:rPr>
    </w:lvl>
    <w:lvl w:ilvl="5" w:tplc="C38C7648">
      <w:numFmt w:val="bullet"/>
      <w:lvlText w:val="•"/>
      <w:lvlJc w:val="left"/>
      <w:pPr>
        <w:ind w:left="5023" w:hanging="284"/>
      </w:pPr>
      <w:rPr>
        <w:rFonts w:hint="default"/>
        <w:lang w:val="tr-TR" w:eastAsia="en-US" w:bidi="ar-SA"/>
      </w:rPr>
    </w:lvl>
    <w:lvl w:ilvl="6" w:tplc="25569C4C">
      <w:numFmt w:val="bullet"/>
      <w:lvlText w:val="•"/>
      <w:lvlJc w:val="left"/>
      <w:pPr>
        <w:ind w:left="5887" w:hanging="284"/>
      </w:pPr>
      <w:rPr>
        <w:rFonts w:hint="default"/>
        <w:lang w:val="tr-TR" w:eastAsia="en-US" w:bidi="ar-SA"/>
      </w:rPr>
    </w:lvl>
    <w:lvl w:ilvl="7" w:tplc="7D9AEDFA">
      <w:numFmt w:val="bullet"/>
      <w:lvlText w:val="•"/>
      <w:lvlJc w:val="left"/>
      <w:pPr>
        <w:ind w:left="6752" w:hanging="284"/>
      </w:pPr>
      <w:rPr>
        <w:rFonts w:hint="default"/>
        <w:lang w:val="tr-TR" w:eastAsia="en-US" w:bidi="ar-SA"/>
      </w:rPr>
    </w:lvl>
    <w:lvl w:ilvl="8" w:tplc="570A83CC">
      <w:numFmt w:val="bullet"/>
      <w:lvlText w:val="•"/>
      <w:lvlJc w:val="left"/>
      <w:pPr>
        <w:ind w:left="7617" w:hanging="284"/>
      </w:pPr>
      <w:rPr>
        <w:rFonts w:hint="default"/>
        <w:lang w:val="tr-TR" w:eastAsia="en-US" w:bidi="ar-SA"/>
      </w:rPr>
    </w:lvl>
  </w:abstractNum>
  <w:abstractNum w:abstractNumId="10" w15:restartNumberingAfterBreak="0">
    <w:nsid w:val="08A26D77"/>
    <w:multiLevelType w:val="hybridMultilevel"/>
    <w:tmpl w:val="8B10597E"/>
    <w:lvl w:ilvl="0" w:tplc="B608C020">
      <w:start w:val="1"/>
      <w:numFmt w:val="lowerLetter"/>
      <w:lvlText w:val="%1)"/>
      <w:lvlJc w:val="left"/>
      <w:pPr>
        <w:ind w:left="138" w:hanging="291"/>
      </w:pPr>
      <w:rPr>
        <w:rFonts w:ascii="Carlito" w:eastAsia="Carlito" w:hAnsi="Carlito" w:cs="Carlito" w:hint="default"/>
        <w:spacing w:val="-8"/>
        <w:w w:val="100"/>
        <w:sz w:val="24"/>
        <w:szCs w:val="24"/>
        <w:lang w:val="tr-TR" w:eastAsia="en-US" w:bidi="ar-SA"/>
      </w:rPr>
    </w:lvl>
    <w:lvl w:ilvl="1" w:tplc="46A800C2">
      <w:numFmt w:val="bullet"/>
      <w:lvlText w:val="•"/>
      <w:lvlJc w:val="left"/>
      <w:pPr>
        <w:ind w:left="1060" w:hanging="291"/>
      </w:pPr>
      <w:rPr>
        <w:rFonts w:hint="default"/>
        <w:lang w:val="tr-TR" w:eastAsia="en-US" w:bidi="ar-SA"/>
      </w:rPr>
    </w:lvl>
    <w:lvl w:ilvl="2" w:tplc="50B839C6">
      <w:numFmt w:val="bullet"/>
      <w:lvlText w:val="•"/>
      <w:lvlJc w:val="left"/>
      <w:pPr>
        <w:ind w:left="1981" w:hanging="291"/>
      </w:pPr>
      <w:rPr>
        <w:rFonts w:hint="default"/>
        <w:lang w:val="tr-TR" w:eastAsia="en-US" w:bidi="ar-SA"/>
      </w:rPr>
    </w:lvl>
    <w:lvl w:ilvl="3" w:tplc="E94EDE76">
      <w:numFmt w:val="bullet"/>
      <w:lvlText w:val="•"/>
      <w:lvlJc w:val="left"/>
      <w:pPr>
        <w:ind w:left="2901" w:hanging="291"/>
      </w:pPr>
      <w:rPr>
        <w:rFonts w:hint="default"/>
        <w:lang w:val="tr-TR" w:eastAsia="en-US" w:bidi="ar-SA"/>
      </w:rPr>
    </w:lvl>
    <w:lvl w:ilvl="4" w:tplc="E438DDEA">
      <w:numFmt w:val="bullet"/>
      <w:lvlText w:val="•"/>
      <w:lvlJc w:val="left"/>
      <w:pPr>
        <w:ind w:left="3822" w:hanging="291"/>
      </w:pPr>
      <w:rPr>
        <w:rFonts w:hint="default"/>
        <w:lang w:val="tr-TR" w:eastAsia="en-US" w:bidi="ar-SA"/>
      </w:rPr>
    </w:lvl>
    <w:lvl w:ilvl="5" w:tplc="1CE288B6">
      <w:numFmt w:val="bullet"/>
      <w:lvlText w:val="•"/>
      <w:lvlJc w:val="left"/>
      <w:pPr>
        <w:ind w:left="4743" w:hanging="291"/>
      </w:pPr>
      <w:rPr>
        <w:rFonts w:hint="default"/>
        <w:lang w:val="tr-TR" w:eastAsia="en-US" w:bidi="ar-SA"/>
      </w:rPr>
    </w:lvl>
    <w:lvl w:ilvl="6" w:tplc="1F7AD9C2">
      <w:numFmt w:val="bullet"/>
      <w:lvlText w:val="•"/>
      <w:lvlJc w:val="left"/>
      <w:pPr>
        <w:ind w:left="5663" w:hanging="291"/>
      </w:pPr>
      <w:rPr>
        <w:rFonts w:hint="default"/>
        <w:lang w:val="tr-TR" w:eastAsia="en-US" w:bidi="ar-SA"/>
      </w:rPr>
    </w:lvl>
    <w:lvl w:ilvl="7" w:tplc="6B82E758">
      <w:numFmt w:val="bullet"/>
      <w:lvlText w:val="•"/>
      <w:lvlJc w:val="left"/>
      <w:pPr>
        <w:ind w:left="6584" w:hanging="291"/>
      </w:pPr>
      <w:rPr>
        <w:rFonts w:hint="default"/>
        <w:lang w:val="tr-TR" w:eastAsia="en-US" w:bidi="ar-SA"/>
      </w:rPr>
    </w:lvl>
    <w:lvl w:ilvl="8" w:tplc="AF34D5EA">
      <w:numFmt w:val="bullet"/>
      <w:lvlText w:val="•"/>
      <w:lvlJc w:val="left"/>
      <w:pPr>
        <w:ind w:left="7505" w:hanging="291"/>
      </w:pPr>
      <w:rPr>
        <w:rFonts w:hint="default"/>
        <w:lang w:val="tr-TR" w:eastAsia="en-US" w:bidi="ar-SA"/>
      </w:rPr>
    </w:lvl>
  </w:abstractNum>
  <w:abstractNum w:abstractNumId="11" w15:restartNumberingAfterBreak="0">
    <w:nsid w:val="0985587D"/>
    <w:multiLevelType w:val="hybridMultilevel"/>
    <w:tmpl w:val="FF3644F2"/>
    <w:lvl w:ilvl="0" w:tplc="48901D68">
      <w:numFmt w:val="bullet"/>
      <w:lvlText w:val=""/>
      <w:lvlJc w:val="left"/>
      <w:pPr>
        <w:ind w:left="252" w:hanging="169"/>
      </w:pPr>
      <w:rPr>
        <w:rFonts w:ascii="Symbol" w:eastAsia="Symbol" w:hAnsi="Symbol" w:cs="Symbol" w:hint="default"/>
        <w:w w:val="99"/>
        <w:sz w:val="20"/>
        <w:szCs w:val="20"/>
        <w:lang w:val="tr-TR" w:eastAsia="en-US" w:bidi="ar-SA"/>
      </w:rPr>
    </w:lvl>
    <w:lvl w:ilvl="1" w:tplc="8BA0F0BE">
      <w:numFmt w:val="bullet"/>
      <w:lvlText w:val="•"/>
      <w:lvlJc w:val="left"/>
      <w:pPr>
        <w:ind w:left="415" w:hanging="169"/>
      </w:pPr>
      <w:rPr>
        <w:rFonts w:hint="default"/>
        <w:lang w:val="tr-TR" w:eastAsia="en-US" w:bidi="ar-SA"/>
      </w:rPr>
    </w:lvl>
    <w:lvl w:ilvl="2" w:tplc="6C44D210">
      <w:numFmt w:val="bullet"/>
      <w:lvlText w:val="•"/>
      <w:lvlJc w:val="left"/>
      <w:pPr>
        <w:ind w:left="570" w:hanging="169"/>
      </w:pPr>
      <w:rPr>
        <w:rFonts w:hint="default"/>
        <w:lang w:val="tr-TR" w:eastAsia="en-US" w:bidi="ar-SA"/>
      </w:rPr>
    </w:lvl>
    <w:lvl w:ilvl="3" w:tplc="43662020">
      <w:numFmt w:val="bullet"/>
      <w:lvlText w:val="•"/>
      <w:lvlJc w:val="left"/>
      <w:pPr>
        <w:ind w:left="725" w:hanging="169"/>
      </w:pPr>
      <w:rPr>
        <w:rFonts w:hint="default"/>
        <w:lang w:val="tr-TR" w:eastAsia="en-US" w:bidi="ar-SA"/>
      </w:rPr>
    </w:lvl>
    <w:lvl w:ilvl="4" w:tplc="B9CE9E20">
      <w:numFmt w:val="bullet"/>
      <w:lvlText w:val="•"/>
      <w:lvlJc w:val="left"/>
      <w:pPr>
        <w:ind w:left="880" w:hanging="169"/>
      </w:pPr>
      <w:rPr>
        <w:rFonts w:hint="default"/>
        <w:lang w:val="tr-TR" w:eastAsia="en-US" w:bidi="ar-SA"/>
      </w:rPr>
    </w:lvl>
    <w:lvl w:ilvl="5" w:tplc="E0A814FC">
      <w:numFmt w:val="bullet"/>
      <w:lvlText w:val="•"/>
      <w:lvlJc w:val="left"/>
      <w:pPr>
        <w:ind w:left="1035" w:hanging="169"/>
      </w:pPr>
      <w:rPr>
        <w:rFonts w:hint="default"/>
        <w:lang w:val="tr-TR" w:eastAsia="en-US" w:bidi="ar-SA"/>
      </w:rPr>
    </w:lvl>
    <w:lvl w:ilvl="6" w:tplc="4E24503E">
      <w:numFmt w:val="bullet"/>
      <w:lvlText w:val="•"/>
      <w:lvlJc w:val="left"/>
      <w:pPr>
        <w:ind w:left="1190" w:hanging="169"/>
      </w:pPr>
      <w:rPr>
        <w:rFonts w:hint="default"/>
        <w:lang w:val="tr-TR" w:eastAsia="en-US" w:bidi="ar-SA"/>
      </w:rPr>
    </w:lvl>
    <w:lvl w:ilvl="7" w:tplc="C25A764E">
      <w:numFmt w:val="bullet"/>
      <w:lvlText w:val="•"/>
      <w:lvlJc w:val="left"/>
      <w:pPr>
        <w:ind w:left="1345" w:hanging="169"/>
      </w:pPr>
      <w:rPr>
        <w:rFonts w:hint="default"/>
        <w:lang w:val="tr-TR" w:eastAsia="en-US" w:bidi="ar-SA"/>
      </w:rPr>
    </w:lvl>
    <w:lvl w:ilvl="8" w:tplc="EAB816A4">
      <w:numFmt w:val="bullet"/>
      <w:lvlText w:val="•"/>
      <w:lvlJc w:val="left"/>
      <w:pPr>
        <w:ind w:left="1500" w:hanging="169"/>
      </w:pPr>
      <w:rPr>
        <w:rFonts w:hint="default"/>
        <w:lang w:val="tr-TR" w:eastAsia="en-US" w:bidi="ar-SA"/>
      </w:rPr>
    </w:lvl>
  </w:abstractNum>
  <w:abstractNum w:abstractNumId="12" w15:restartNumberingAfterBreak="0">
    <w:nsid w:val="09A11F2F"/>
    <w:multiLevelType w:val="hybridMultilevel"/>
    <w:tmpl w:val="166C9E7A"/>
    <w:lvl w:ilvl="0" w:tplc="5748F122">
      <w:numFmt w:val="bullet"/>
      <w:lvlText w:val=""/>
      <w:lvlJc w:val="left"/>
      <w:pPr>
        <w:ind w:left="227" w:hanging="154"/>
      </w:pPr>
      <w:rPr>
        <w:rFonts w:ascii="Symbol" w:eastAsia="Symbol" w:hAnsi="Symbol" w:cs="Symbol" w:hint="default"/>
        <w:w w:val="99"/>
        <w:sz w:val="20"/>
        <w:szCs w:val="20"/>
        <w:lang w:val="tr-TR" w:eastAsia="en-US" w:bidi="ar-SA"/>
      </w:rPr>
    </w:lvl>
    <w:lvl w:ilvl="1" w:tplc="2FAE6BDA">
      <w:numFmt w:val="bullet"/>
      <w:lvlText w:val="•"/>
      <w:lvlJc w:val="left"/>
      <w:pPr>
        <w:ind w:left="386" w:hanging="154"/>
      </w:pPr>
      <w:rPr>
        <w:rFonts w:hint="default"/>
        <w:lang w:val="tr-TR" w:eastAsia="en-US" w:bidi="ar-SA"/>
      </w:rPr>
    </w:lvl>
    <w:lvl w:ilvl="2" w:tplc="11766128">
      <w:numFmt w:val="bullet"/>
      <w:lvlText w:val="•"/>
      <w:lvlJc w:val="left"/>
      <w:pPr>
        <w:ind w:left="552" w:hanging="154"/>
      </w:pPr>
      <w:rPr>
        <w:rFonts w:hint="default"/>
        <w:lang w:val="tr-TR" w:eastAsia="en-US" w:bidi="ar-SA"/>
      </w:rPr>
    </w:lvl>
    <w:lvl w:ilvl="3" w:tplc="D882A4D6">
      <w:numFmt w:val="bullet"/>
      <w:lvlText w:val="•"/>
      <w:lvlJc w:val="left"/>
      <w:pPr>
        <w:ind w:left="719" w:hanging="154"/>
      </w:pPr>
      <w:rPr>
        <w:rFonts w:hint="default"/>
        <w:lang w:val="tr-TR" w:eastAsia="en-US" w:bidi="ar-SA"/>
      </w:rPr>
    </w:lvl>
    <w:lvl w:ilvl="4" w:tplc="52FE30D0">
      <w:numFmt w:val="bullet"/>
      <w:lvlText w:val="•"/>
      <w:lvlJc w:val="left"/>
      <w:pPr>
        <w:ind w:left="885" w:hanging="154"/>
      </w:pPr>
      <w:rPr>
        <w:rFonts w:hint="default"/>
        <w:lang w:val="tr-TR" w:eastAsia="en-US" w:bidi="ar-SA"/>
      </w:rPr>
    </w:lvl>
    <w:lvl w:ilvl="5" w:tplc="1CBCB230">
      <w:numFmt w:val="bullet"/>
      <w:lvlText w:val="•"/>
      <w:lvlJc w:val="left"/>
      <w:pPr>
        <w:ind w:left="1052" w:hanging="154"/>
      </w:pPr>
      <w:rPr>
        <w:rFonts w:hint="default"/>
        <w:lang w:val="tr-TR" w:eastAsia="en-US" w:bidi="ar-SA"/>
      </w:rPr>
    </w:lvl>
    <w:lvl w:ilvl="6" w:tplc="48AC81A4">
      <w:numFmt w:val="bullet"/>
      <w:lvlText w:val="•"/>
      <w:lvlJc w:val="left"/>
      <w:pPr>
        <w:ind w:left="1218" w:hanging="154"/>
      </w:pPr>
      <w:rPr>
        <w:rFonts w:hint="default"/>
        <w:lang w:val="tr-TR" w:eastAsia="en-US" w:bidi="ar-SA"/>
      </w:rPr>
    </w:lvl>
    <w:lvl w:ilvl="7" w:tplc="ED4C04B8">
      <w:numFmt w:val="bullet"/>
      <w:lvlText w:val="•"/>
      <w:lvlJc w:val="left"/>
      <w:pPr>
        <w:ind w:left="1384" w:hanging="154"/>
      </w:pPr>
      <w:rPr>
        <w:rFonts w:hint="default"/>
        <w:lang w:val="tr-TR" w:eastAsia="en-US" w:bidi="ar-SA"/>
      </w:rPr>
    </w:lvl>
    <w:lvl w:ilvl="8" w:tplc="8960BD94">
      <w:numFmt w:val="bullet"/>
      <w:lvlText w:val="•"/>
      <w:lvlJc w:val="left"/>
      <w:pPr>
        <w:ind w:left="1551" w:hanging="154"/>
      </w:pPr>
      <w:rPr>
        <w:rFonts w:hint="default"/>
        <w:lang w:val="tr-TR" w:eastAsia="en-US" w:bidi="ar-SA"/>
      </w:rPr>
    </w:lvl>
  </w:abstractNum>
  <w:abstractNum w:abstractNumId="13" w15:restartNumberingAfterBreak="0">
    <w:nsid w:val="09FD5DC7"/>
    <w:multiLevelType w:val="hybridMultilevel"/>
    <w:tmpl w:val="AC3049F6"/>
    <w:lvl w:ilvl="0" w:tplc="CBC616CC">
      <w:start w:val="25"/>
      <w:numFmt w:val="lowerLetter"/>
      <w:lvlText w:val="%1)"/>
      <w:lvlJc w:val="left"/>
      <w:pPr>
        <w:ind w:left="138" w:hanging="250"/>
      </w:pPr>
      <w:rPr>
        <w:rFonts w:ascii="Carlito" w:eastAsia="Carlito" w:hAnsi="Carlito" w:cs="Carlito" w:hint="default"/>
        <w:w w:val="100"/>
        <w:sz w:val="24"/>
        <w:szCs w:val="24"/>
        <w:lang w:val="tr-TR" w:eastAsia="en-US" w:bidi="ar-SA"/>
      </w:rPr>
    </w:lvl>
    <w:lvl w:ilvl="1" w:tplc="E13E8886">
      <w:numFmt w:val="bullet"/>
      <w:lvlText w:val="•"/>
      <w:lvlJc w:val="left"/>
      <w:pPr>
        <w:ind w:left="1060" w:hanging="250"/>
      </w:pPr>
      <w:rPr>
        <w:rFonts w:hint="default"/>
        <w:lang w:val="tr-TR" w:eastAsia="en-US" w:bidi="ar-SA"/>
      </w:rPr>
    </w:lvl>
    <w:lvl w:ilvl="2" w:tplc="EB18A8DC">
      <w:numFmt w:val="bullet"/>
      <w:lvlText w:val="•"/>
      <w:lvlJc w:val="left"/>
      <w:pPr>
        <w:ind w:left="1981" w:hanging="250"/>
      </w:pPr>
      <w:rPr>
        <w:rFonts w:hint="default"/>
        <w:lang w:val="tr-TR" w:eastAsia="en-US" w:bidi="ar-SA"/>
      </w:rPr>
    </w:lvl>
    <w:lvl w:ilvl="3" w:tplc="9F2E116A">
      <w:numFmt w:val="bullet"/>
      <w:lvlText w:val="•"/>
      <w:lvlJc w:val="left"/>
      <w:pPr>
        <w:ind w:left="2901" w:hanging="250"/>
      </w:pPr>
      <w:rPr>
        <w:rFonts w:hint="default"/>
        <w:lang w:val="tr-TR" w:eastAsia="en-US" w:bidi="ar-SA"/>
      </w:rPr>
    </w:lvl>
    <w:lvl w:ilvl="4" w:tplc="70306A76">
      <w:numFmt w:val="bullet"/>
      <w:lvlText w:val="•"/>
      <w:lvlJc w:val="left"/>
      <w:pPr>
        <w:ind w:left="3822" w:hanging="250"/>
      </w:pPr>
      <w:rPr>
        <w:rFonts w:hint="default"/>
        <w:lang w:val="tr-TR" w:eastAsia="en-US" w:bidi="ar-SA"/>
      </w:rPr>
    </w:lvl>
    <w:lvl w:ilvl="5" w:tplc="A61AAB02">
      <w:numFmt w:val="bullet"/>
      <w:lvlText w:val="•"/>
      <w:lvlJc w:val="left"/>
      <w:pPr>
        <w:ind w:left="4743" w:hanging="250"/>
      </w:pPr>
      <w:rPr>
        <w:rFonts w:hint="default"/>
        <w:lang w:val="tr-TR" w:eastAsia="en-US" w:bidi="ar-SA"/>
      </w:rPr>
    </w:lvl>
    <w:lvl w:ilvl="6" w:tplc="E4BA3F72">
      <w:numFmt w:val="bullet"/>
      <w:lvlText w:val="•"/>
      <w:lvlJc w:val="left"/>
      <w:pPr>
        <w:ind w:left="5663" w:hanging="250"/>
      </w:pPr>
      <w:rPr>
        <w:rFonts w:hint="default"/>
        <w:lang w:val="tr-TR" w:eastAsia="en-US" w:bidi="ar-SA"/>
      </w:rPr>
    </w:lvl>
    <w:lvl w:ilvl="7" w:tplc="8D4AB818">
      <w:numFmt w:val="bullet"/>
      <w:lvlText w:val="•"/>
      <w:lvlJc w:val="left"/>
      <w:pPr>
        <w:ind w:left="6584" w:hanging="250"/>
      </w:pPr>
      <w:rPr>
        <w:rFonts w:hint="default"/>
        <w:lang w:val="tr-TR" w:eastAsia="en-US" w:bidi="ar-SA"/>
      </w:rPr>
    </w:lvl>
    <w:lvl w:ilvl="8" w:tplc="150481D0">
      <w:numFmt w:val="bullet"/>
      <w:lvlText w:val="•"/>
      <w:lvlJc w:val="left"/>
      <w:pPr>
        <w:ind w:left="7505" w:hanging="250"/>
      </w:pPr>
      <w:rPr>
        <w:rFonts w:hint="default"/>
        <w:lang w:val="tr-TR" w:eastAsia="en-US" w:bidi="ar-SA"/>
      </w:rPr>
    </w:lvl>
  </w:abstractNum>
  <w:abstractNum w:abstractNumId="14" w15:restartNumberingAfterBreak="0">
    <w:nsid w:val="0A4B063E"/>
    <w:multiLevelType w:val="hybridMultilevel"/>
    <w:tmpl w:val="6596CA46"/>
    <w:lvl w:ilvl="0" w:tplc="6096F554">
      <w:numFmt w:val="bullet"/>
      <w:lvlText w:val=""/>
      <w:lvlJc w:val="left"/>
      <w:pPr>
        <w:ind w:left="568" w:hanging="286"/>
      </w:pPr>
      <w:rPr>
        <w:rFonts w:ascii="Symbol" w:eastAsia="Symbol" w:hAnsi="Symbol" w:cs="Symbol" w:hint="default"/>
        <w:w w:val="100"/>
        <w:sz w:val="24"/>
        <w:szCs w:val="24"/>
        <w:lang w:val="tr-TR" w:eastAsia="en-US" w:bidi="ar-SA"/>
      </w:rPr>
    </w:lvl>
    <w:lvl w:ilvl="1" w:tplc="3402B95C">
      <w:numFmt w:val="bullet"/>
      <w:lvlText w:val="•"/>
      <w:lvlJc w:val="left"/>
      <w:pPr>
        <w:ind w:left="1409" w:hanging="286"/>
      </w:pPr>
      <w:rPr>
        <w:rFonts w:hint="default"/>
        <w:lang w:val="tr-TR" w:eastAsia="en-US" w:bidi="ar-SA"/>
      </w:rPr>
    </w:lvl>
    <w:lvl w:ilvl="2" w:tplc="9362C4B6">
      <w:numFmt w:val="bullet"/>
      <w:lvlText w:val="•"/>
      <w:lvlJc w:val="left"/>
      <w:pPr>
        <w:ind w:left="2258" w:hanging="286"/>
      </w:pPr>
      <w:rPr>
        <w:rFonts w:hint="default"/>
        <w:lang w:val="tr-TR" w:eastAsia="en-US" w:bidi="ar-SA"/>
      </w:rPr>
    </w:lvl>
    <w:lvl w:ilvl="3" w:tplc="FD2AC01C">
      <w:numFmt w:val="bullet"/>
      <w:lvlText w:val="•"/>
      <w:lvlJc w:val="left"/>
      <w:pPr>
        <w:ind w:left="3108" w:hanging="286"/>
      </w:pPr>
      <w:rPr>
        <w:rFonts w:hint="default"/>
        <w:lang w:val="tr-TR" w:eastAsia="en-US" w:bidi="ar-SA"/>
      </w:rPr>
    </w:lvl>
    <w:lvl w:ilvl="4" w:tplc="86B42778">
      <w:numFmt w:val="bullet"/>
      <w:lvlText w:val="•"/>
      <w:lvlJc w:val="left"/>
      <w:pPr>
        <w:ind w:left="3957" w:hanging="286"/>
      </w:pPr>
      <w:rPr>
        <w:rFonts w:hint="default"/>
        <w:lang w:val="tr-TR" w:eastAsia="en-US" w:bidi="ar-SA"/>
      </w:rPr>
    </w:lvl>
    <w:lvl w:ilvl="5" w:tplc="7708D960">
      <w:numFmt w:val="bullet"/>
      <w:lvlText w:val="•"/>
      <w:lvlJc w:val="left"/>
      <w:pPr>
        <w:ind w:left="4807" w:hanging="286"/>
      </w:pPr>
      <w:rPr>
        <w:rFonts w:hint="default"/>
        <w:lang w:val="tr-TR" w:eastAsia="en-US" w:bidi="ar-SA"/>
      </w:rPr>
    </w:lvl>
    <w:lvl w:ilvl="6" w:tplc="D42ACB8E">
      <w:numFmt w:val="bullet"/>
      <w:lvlText w:val="•"/>
      <w:lvlJc w:val="left"/>
      <w:pPr>
        <w:ind w:left="5656" w:hanging="286"/>
      </w:pPr>
      <w:rPr>
        <w:rFonts w:hint="default"/>
        <w:lang w:val="tr-TR" w:eastAsia="en-US" w:bidi="ar-SA"/>
      </w:rPr>
    </w:lvl>
    <w:lvl w:ilvl="7" w:tplc="8A929C52">
      <w:numFmt w:val="bullet"/>
      <w:lvlText w:val="•"/>
      <w:lvlJc w:val="left"/>
      <w:pPr>
        <w:ind w:left="6505" w:hanging="286"/>
      </w:pPr>
      <w:rPr>
        <w:rFonts w:hint="default"/>
        <w:lang w:val="tr-TR" w:eastAsia="en-US" w:bidi="ar-SA"/>
      </w:rPr>
    </w:lvl>
    <w:lvl w:ilvl="8" w:tplc="7D2A128E">
      <w:numFmt w:val="bullet"/>
      <w:lvlText w:val="•"/>
      <w:lvlJc w:val="left"/>
      <w:pPr>
        <w:ind w:left="7355" w:hanging="286"/>
      </w:pPr>
      <w:rPr>
        <w:rFonts w:hint="default"/>
        <w:lang w:val="tr-TR" w:eastAsia="en-US" w:bidi="ar-SA"/>
      </w:rPr>
    </w:lvl>
  </w:abstractNum>
  <w:abstractNum w:abstractNumId="15" w15:restartNumberingAfterBreak="0">
    <w:nsid w:val="0ABC0D26"/>
    <w:multiLevelType w:val="hybridMultilevel"/>
    <w:tmpl w:val="29AC29D6"/>
    <w:lvl w:ilvl="0" w:tplc="39EC8746">
      <w:numFmt w:val="bullet"/>
      <w:lvlText w:val=""/>
      <w:lvlJc w:val="left"/>
      <w:pPr>
        <w:ind w:left="251" w:hanging="168"/>
      </w:pPr>
      <w:rPr>
        <w:rFonts w:ascii="Symbol" w:eastAsia="Symbol" w:hAnsi="Symbol" w:cs="Symbol" w:hint="default"/>
        <w:w w:val="99"/>
        <w:sz w:val="20"/>
        <w:szCs w:val="20"/>
        <w:lang w:val="tr-TR" w:eastAsia="en-US" w:bidi="ar-SA"/>
      </w:rPr>
    </w:lvl>
    <w:lvl w:ilvl="1" w:tplc="0C8E22CE">
      <w:numFmt w:val="bullet"/>
      <w:lvlText w:val="•"/>
      <w:lvlJc w:val="left"/>
      <w:pPr>
        <w:ind w:left="470" w:hanging="168"/>
      </w:pPr>
      <w:rPr>
        <w:rFonts w:hint="default"/>
        <w:lang w:val="tr-TR" w:eastAsia="en-US" w:bidi="ar-SA"/>
      </w:rPr>
    </w:lvl>
    <w:lvl w:ilvl="2" w:tplc="88140D26">
      <w:numFmt w:val="bullet"/>
      <w:lvlText w:val="•"/>
      <w:lvlJc w:val="left"/>
      <w:pPr>
        <w:ind w:left="681" w:hanging="168"/>
      </w:pPr>
      <w:rPr>
        <w:rFonts w:hint="default"/>
        <w:lang w:val="tr-TR" w:eastAsia="en-US" w:bidi="ar-SA"/>
      </w:rPr>
    </w:lvl>
    <w:lvl w:ilvl="3" w:tplc="C4FC7B26">
      <w:numFmt w:val="bullet"/>
      <w:lvlText w:val="•"/>
      <w:lvlJc w:val="left"/>
      <w:pPr>
        <w:ind w:left="892" w:hanging="168"/>
      </w:pPr>
      <w:rPr>
        <w:rFonts w:hint="default"/>
        <w:lang w:val="tr-TR" w:eastAsia="en-US" w:bidi="ar-SA"/>
      </w:rPr>
    </w:lvl>
    <w:lvl w:ilvl="4" w:tplc="C4C8BF5E">
      <w:numFmt w:val="bullet"/>
      <w:lvlText w:val="•"/>
      <w:lvlJc w:val="left"/>
      <w:pPr>
        <w:ind w:left="1102" w:hanging="168"/>
      </w:pPr>
      <w:rPr>
        <w:rFonts w:hint="default"/>
        <w:lang w:val="tr-TR" w:eastAsia="en-US" w:bidi="ar-SA"/>
      </w:rPr>
    </w:lvl>
    <w:lvl w:ilvl="5" w:tplc="2AC2E1B8">
      <w:numFmt w:val="bullet"/>
      <w:lvlText w:val="•"/>
      <w:lvlJc w:val="left"/>
      <w:pPr>
        <w:ind w:left="1313" w:hanging="168"/>
      </w:pPr>
      <w:rPr>
        <w:rFonts w:hint="default"/>
        <w:lang w:val="tr-TR" w:eastAsia="en-US" w:bidi="ar-SA"/>
      </w:rPr>
    </w:lvl>
    <w:lvl w:ilvl="6" w:tplc="E72E8636">
      <w:numFmt w:val="bullet"/>
      <w:lvlText w:val="•"/>
      <w:lvlJc w:val="left"/>
      <w:pPr>
        <w:ind w:left="1524" w:hanging="168"/>
      </w:pPr>
      <w:rPr>
        <w:rFonts w:hint="default"/>
        <w:lang w:val="tr-TR" w:eastAsia="en-US" w:bidi="ar-SA"/>
      </w:rPr>
    </w:lvl>
    <w:lvl w:ilvl="7" w:tplc="2AB23D92">
      <w:numFmt w:val="bullet"/>
      <w:lvlText w:val="•"/>
      <w:lvlJc w:val="left"/>
      <w:pPr>
        <w:ind w:left="1734" w:hanging="168"/>
      </w:pPr>
      <w:rPr>
        <w:rFonts w:hint="default"/>
        <w:lang w:val="tr-TR" w:eastAsia="en-US" w:bidi="ar-SA"/>
      </w:rPr>
    </w:lvl>
    <w:lvl w:ilvl="8" w:tplc="719E4418">
      <w:numFmt w:val="bullet"/>
      <w:lvlText w:val="•"/>
      <w:lvlJc w:val="left"/>
      <w:pPr>
        <w:ind w:left="1945" w:hanging="168"/>
      </w:pPr>
      <w:rPr>
        <w:rFonts w:hint="default"/>
        <w:lang w:val="tr-TR" w:eastAsia="en-US" w:bidi="ar-SA"/>
      </w:rPr>
    </w:lvl>
  </w:abstractNum>
  <w:abstractNum w:abstractNumId="16" w15:restartNumberingAfterBreak="0">
    <w:nsid w:val="0ACC731D"/>
    <w:multiLevelType w:val="hybridMultilevel"/>
    <w:tmpl w:val="FE9EBFDC"/>
    <w:lvl w:ilvl="0" w:tplc="D7A0BFC0">
      <w:numFmt w:val="bullet"/>
      <w:lvlText w:val=""/>
      <w:lvlJc w:val="left"/>
      <w:pPr>
        <w:ind w:left="424" w:hanging="204"/>
      </w:pPr>
      <w:rPr>
        <w:rFonts w:ascii="Symbol" w:eastAsia="Symbol" w:hAnsi="Symbol" w:cs="Symbol" w:hint="default"/>
        <w:w w:val="99"/>
        <w:sz w:val="20"/>
        <w:szCs w:val="20"/>
        <w:lang w:val="tr-TR" w:eastAsia="en-US" w:bidi="ar-SA"/>
      </w:rPr>
    </w:lvl>
    <w:lvl w:ilvl="1" w:tplc="DF1A9BD6">
      <w:numFmt w:val="bullet"/>
      <w:lvlText w:val="•"/>
      <w:lvlJc w:val="left"/>
      <w:pPr>
        <w:ind w:left="1281" w:hanging="204"/>
      </w:pPr>
      <w:rPr>
        <w:rFonts w:hint="default"/>
        <w:lang w:val="tr-TR" w:eastAsia="en-US" w:bidi="ar-SA"/>
      </w:rPr>
    </w:lvl>
    <w:lvl w:ilvl="2" w:tplc="D8745B16">
      <w:numFmt w:val="bullet"/>
      <w:lvlText w:val="•"/>
      <w:lvlJc w:val="left"/>
      <w:pPr>
        <w:ind w:left="2142" w:hanging="204"/>
      </w:pPr>
      <w:rPr>
        <w:rFonts w:hint="default"/>
        <w:lang w:val="tr-TR" w:eastAsia="en-US" w:bidi="ar-SA"/>
      </w:rPr>
    </w:lvl>
    <w:lvl w:ilvl="3" w:tplc="B9068F0A">
      <w:numFmt w:val="bullet"/>
      <w:lvlText w:val="•"/>
      <w:lvlJc w:val="left"/>
      <w:pPr>
        <w:ind w:left="3003" w:hanging="204"/>
      </w:pPr>
      <w:rPr>
        <w:rFonts w:hint="default"/>
        <w:lang w:val="tr-TR" w:eastAsia="en-US" w:bidi="ar-SA"/>
      </w:rPr>
    </w:lvl>
    <w:lvl w:ilvl="4" w:tplc="DB7A6210">
      <w:numFmt w:val="bullet"/>
      <w:lvlText w:val="•"/>
      <w:lvlJc w:val="left"/>
      <w:pPr>
        <w:ind w:left="3864" w:hanging="204"/>
      </w:pPr>
      <w:rPr>
        <w:rFonts w:hint="default"/>
        <w:lang w:val="tr-TR" w:eastAsia="en-US" w:bidi="ar-SA"/>
      </w:rPr>
    </w:lvl>
    <w:lvl w:ilvl="5" w:tplc="8BC690D4">
      <w:numFmt w:val="bullet"/>
      <w:lvlText w:val="•"/>
      <w:lvlJc w:val="left"/>
      <w:pPr>
        <w:ind w:left="4725" w:hanging="204"/>
      </w:pPr>
      <w:rPr>
        <w:rFonts w:hint="default"/>
        <w:lang w:val="tr-TR" w:eastAsia="en-US" w:bidi="ar-SA"/>
      </w:rPr>
    </w:lvl>
    <w:lvl w:ilvl="6" w:tplc="B29C7BDE">
      <w:numFmt w:val="bullet"/>
      <w:lvlText w:val="•"/>
      <w:lvlJc w:val="left"/>
      <w:pPr>
        <w:ind w:left="5586" w:hanging="204"/>
      </w:pPr>
      <w:rPr>
        <w:rFonts w:hint="default"/>
        <w:lang w:val="tr-TR" w:eastAsia="en-US" w:bidi="ar-SA"/>
      </w:rPr>
    </w:lvl>
    <w:lvl w:ilvl="7" w:tplc="8B720C9C">
      <w:numFmt w:val="bullet"/>
      <w:lvlText w:val="•"/>
      <w:lvlJc w:val="left"/>
      <w:pPr>
        <w:ind w:left="6447" w:hanging="204"/>
      </w:pPr>
      <w:rPr>
        <w:rFonts w:hint="default"/>
        <w:lang w:val="tr-TR" w:eastAsia="en-US" w:bidi="ar-SA"/>
      </w:rPr>
    </w:lvl>
    <w:lvl w:ilvl="8" w:tplc="1D522488">
      <w:numFmt w:val="bullet"/>
      <w:lvlText w:val="•"/>
      <w:lvlJc w:val="left"/>
      <w:pPr>
        <w:ind w:left="7308" w:hanging="204"/>
      </w:pPr>
      <w:rPr>
        <w:rFonts w:hint="default"/>
        <w:lang w:val="tr-TR" w:eastAsia="en-US" w:bidi="ar-SA"/>
      </w:rPr>
    </w:lvl>
  </w:abstractNum>
  <w:abstractNum w:abstractNumId="17" w15:restartNumberingAfterBreak="0">
    <w:nsid w:val="0B903441"/>
    <w:multiLevelType w:val="hybridMultilevel"/>
    <w:tmpl w:val="CAF4AD20"/>
    <w:lvl w:ilvl="0" w:tplc="18EC834E">
      <w:numFmt w:val="bullet"/>
      <w:lvlText w:val=""/>
      <w:lvlJc w:val="left"/>
      <w:pPr>
        <w:ind w:left="814" w:hanging="300"/>
      </w:pPr>
      <w:rPr>
        <w:rFonts w:ascii="Wingdings" w:eastAsia="Wingdings" w:hAnsi="Wingdings" w:cs="Wingdings" w:hint="default"/>
        <w:w w:val="100"/>
        <w:sz w:val="24"/>
        <w:szCs w:val="24"/>
        <w:lang w:val="tr-TR" w:eastAsia="en-US" w:bidi="ar-SA"/>
      </w:rPr>
    </w:lvl>
    <w:lvl w:ilvl="1" w:tplc="BDFA96AE">
      <w:numFmt w:val="bullet"/>
      <w:lvlText w:val="•"/>
      <w:lvlJc w:val="left"/>
      <w:pPr>
        <w:ind w:left="1674" w:hanging="300"/>
      </w:pPr>
      <w:rPr>
        <w:rFonts w:hint="default"/>
        <w:lang w:val="tr-TR" w:eastAsia="en-US" w:bidi="ar-SA"/>
      </w:rPr>
    </w:lvl>
    <w:lvl w:ilvl="2" w:tplc="40CEA9AC">
      <w:numFmt w:val="bullet"/>
      <w:lvlText w:val="•"/>
      <w:lvlJc w:val="left"/>
      <w:pPr>
        <w:ind w:left="2529" w:hanging="300"/>
      </w:pPr>
      <w:rPr>
        <w:rFonts w:hint="default"/>
        <w:lang w:val="tr-TR" w:eastAsia="en-US" w:bidi="ar-SA"/>
      </w:rPr>
    </w:lvl>
    <w:lvl w:ilvl="3" w:tplc="CB5618B0">
      <w:numFmt w:val="bullet"/>
      <w:lvlText w:val="•"/>
      <w:lvlJc w:val="left"/>
      <w:pPr>
        <w:ind w:left="3383" w:hanging="300"/>
      </w:pPr>
      <w:rPr>
        <w:rFonts w:hint="default"/>
        <w:lang w:val="tr-TR" w:eastAsia="en-US" w:bidi="ar-SA"/>
      </w:rPr>
    </w:lvl>
    <w:lvl w:ilvl="4" w:tplc="71ECEE2C">
      <w:numFmt w:val="bullet"/>
      <w:lvlText w:val="•"/>
      <w:lvlJc w:val="left"/>
      <w:pPr>
        <w:ind w:left="4238" w:hanging="300"/>
      </w:pPr>
      <w:rPr>
        <w:rFonts w:hint="default"/>
        <w:lang w:val="tr-TR" w:eastAsia="en-US" w:bidi="ar-SA"/>
      </w:rPr>
    </w:lvl>
    <w:lvl w:ilvl="5" w:tplc="B746ACA4">
      <w:numFmt w:val="bullet"/>
      <w:lvlText w:val="•"/>
      <w:lvlJc w:val="left"/>
      <w:pPr>
        <w:ind w:left="5093" w:hanging="300"/>
      </w:pPr>
      <w:rPr>
        <w:rFonts w:hint="default"/>
        <w:lang w:val="tr-TR" w:eastAsia="en-US" w:bidi="ar-SA"/>
      </w:rPr>
    </w:lvl>
    <w:lvl w:ilvl="6" w:tplc="BE94AD20">
      <w:numFmt w:val="bullet"/>
      <w:lvlText w:val="•"/>
      <w:lvlJc w:val="left"/>
      <w:pPr>
        <w:ind w:left="5947" w:hanging="300"/>
      </w:pPr>
      <w:rPr>
        <w:rFonts w:hint="default"/>
        <w:lang w:val="tr-TR" w:eastAsia="en-US" w:bidi="ar-SA"/>
      </w:rPr>
    </w:lvl>
    <w:lvl w:ilvl="7" w:tplc="236666D2">
      <w:numFmt w:val="bullet"/>
      <w:lvlText w:val="•"/>
      <w:lvlJc w:val="left"/>
      <w:pPr>
        <w:ind w:left="6802" w:hanging="300"/>
      </w:pPr>
      <w:rPr>
        <w:rFonts w:hint="default"/>
        <w:lang w:val="tr-TR" w:eastAsia="en-US" w:bidi="ar-SA"/>
      </w:rPr>
    </w:lvl>
    <w:lvl w:ilvl="8" w:tplc="F0E8AD4C">
      <w:numFmt w:val="bullet"/>
      <w:lvlText w:val="•"/>
      <w:lvlJc w:val="left"/>
      <w:pPr>
        <w:ind w:left="7657" w:hanging="300"/>
      </w:pPr>
      <w:rPr>
        <w:rFonts w:hint="default"/>
        <w:lang w:val="tr-TR" w:eastAsia="en-US" w:bidi="ar-SA"/>
      </w:rPr>
    </w:lvl>
  </w:abstractNum>
  <w:abstractNum w:abstractNumId="18" w15:restartNumberingAfterBreak="0">
    <w:nsid w:val="0BFA181D"/>
    <w:multiLevelType w:val="hybridMultilevel"/>
    <w:tmpl w:val="A4E0CE20"/>
    <w:lvl w:ilvl="0" w:tplc="2714715C">
      <w:start w:val="1"/>
      <w:numFmt w:val="lowerLetter"/>
      <w:lvlText w:val="%1)"/>
      <w:lvlJc w:val="left"/>
      <w:pPr>
        <w:ind w:left="138" w:hanging="248"/>
      </w:pPr>
      <w:rPr>
        <w:rFonts w:ascii="Carlito" w:eastAsia="Carlito" w:hAnsi="Carlito" w:cs="Carlito" w:hint="default"/>
        <w:w w:val="100"/>
        <w:sz w:val="24"/>
        <w:szCs w:val="24"/>
        <w:lang w:val="tr-TR" w:eastAsia="en-US" w:bidi="ar-SA"/>
      </w:rPr>
    </w:lvl>
    <w:lvl w:ilvl="1" w:tplc="499AE7E6">
      <w:numFmt w:val="bullet"/>
      <w:lvlText w:val="•"/>
      <w:lvlJc w:val="left"/>
      <w:pPr>
        <w:ind w:left="1060" w:hanging="248"/>
      </w:pPr>
      <w:rPr>
        <w:rFonts w:hint="default"/>
        <w:lang w:val="tr-TR" w:eastAsia="en-US" w:bidi="ar-SA"/>
      </w:rPr>
    </w:lvl>
    <w:lvl w:ilvl="2" w:tplc="099C066A">
      <w:numFmt w:val="bullet"/>
      <w:lvlText w:val="•"/>
      <w:lvlJc w:val="left"/>
      <w:pPr>
        <w:ind w:left="1981" w:hanging="248"/>
      </w:pPr>
      <w:rPr>
        <w:rFonts w:hint="default"/>
        <w:lang w:val="tr-TR" w:eastAsia="en-US" w:bidi="ar-SA"/>
      </w:rPr>
    </w:lvl>
    <w:lvl w:ilvl="3" w:tplc="56FEE52C">
      <w:numFmt w:val="bullet"/>
      <w:lvlText w:val="•"/>
      <w:lvlJc w:val="left"/>
      <w:pPr>
        <w:ind w:left="2901" w:hanging="248"/>
      </w:pPr>
      <w:rPr>
        <w:rFonts w:hint="default"/>
        <w:lang w:val="tr-TR" w:eastAsia="en-US" w:bidi="ar-SA"/>
      </w:rPr>
    </w:lvl>
    <w:lvl w:ilvl="4" w:tplc="572A6096">
      <w:numFmt w:val="bullet"/>
      <w:lvlText w:val="•"/>
      <w:lvlJc w:val="left"/>
      <w:pPr>
        <w:ind w:left="3822" w:hanging="248"/>
      </w:pPr>
      <w:rPr>
        <w:rFonts w:hint="default"/>
        <w:lang w:val="tr-TR" w:eastAsia="en-US" w:bidi="ar-SA"/>
      </w:rPr>
    </w:lvl>
    <w:lvl w:ilvl="5" w:tplc="C6D697B0">
      <w:numFmt w:val="bullet"/>
      <w:lvlText w:val="•"/>
      <w:lvlJc w:val="left"/>
      <w:pPr>
        <w:ind w:left="4743" w:hanging="248"/>
      </w:pPr>
      <w:rPr>
        <w:rFonts w:hint="default"/>
        <w:lang w:val="tr-TR" w:eastAsia="en-US" w:bidi="ar-SA"/>
      </w:rPr>
    </w:lvl>
    <w:lvl w:ilvl="6" w:tplc="E05E1ECA">
      <w:numFmt w:val="bullet"/>
      <w:lvlText w:val="•"/>
      <w:lvlJc w:val="left"/>
      <w:pPr>
        <w:ind w:left="5663" w:hanging="248"/>
      </w:pPr>
      <w:rPr>
        <w:rFonts w:hint="default"/>
        <w:lang w:val="tr-TR" w:eastAsia="en-US" w:bidi="ar-SA"/>
      </w:rPr>
    </w:lvl>
    <w:lvl w:ilvl="7" w:tplc="AC805BFA">
      <w:numFmt w:val="bullet"/>
      <w:lvlText w:val="•"/>
      <w:lvlJc w:val="left"/>
      <w:pPr>
        <w:ind w:left="6584" w:hanging="248"/>
      </w:pPr>
      <w:rPr>
        <w:rFonts w:hint="default"/>
        <w:lang w:val="tr-TR" w:eastAsia="en-US" w:bidi="ar-SA"/>
      </w:rPr>
    </w:lvl>
    <w:lvl w:ilvl="8" w:tplc="FB9EA340">
      <w:numFmt w:val="bullet"/>
      <w:lvlText w:val="•"/>
      <w:lvlJc w:val="left"/>
      <w:pPr>
        <w:ind w:left="7505" w:hanging="248"/>
      </w:pPr>
      <w:rPr>
        <w:rFonts w:hint="default"/>
        <w:lang w:val="tr-TR" w:eastAsia="en-US" w:bidi="ar-SA"/>
      </w:rPr>
    </w:lvl>
  </w:abstractNum>
  <w:abstractNum w:abstractNumId="19" w15:restartNumberingAfterBreak="0">
    <w:nsid w:val="0D5D5449"/>
    <w:multiLevelType w:val="hybridMultilevel"/>
    <w:tmpl w:val="77569498"/>
    <w:lvl w:ilvl="0" w:tplc="06DA3C6C">
      <w:numFmt w:val="bullet"/>
      <w:lvlText w:val="•"/>
      <w:lvlJc w:val="left"/>
      <w:pPr>
        <w:ind w:left="364" w:hanging="168"/>
      </w:pPr>
      <w:rPr>
        <w:rFonts w:ascii="Times New Roman" w:eastAsia="Times New Roman" w:hAnsi="Times New Roman" w:cs="Times New Roman" w:hint="default"/>
        <w:color w:val="FFFFFF"/>
        <w:w w:val="100"/>
        <w:sz w:val="22"/>
        <w:szCs w:val="22"/>
        <w:lang w:val="tr-TR" w:eastAsia="en-US" w:bidi="ar-SA"/>
      </w:rPr>
    </w:lvl>
    <w:lvl w:ilvl="1" w:tplc="56E068C6">
      <w:numFmt w:val="bullet"/>
      <w:lvlText w:val="•"/>
      <w:lvlJc w:val="left"/>
      <w:pPr>
        <w:ind w:left="674" w:hanging="168"/>
      </w:pPr>
      <w:rPr>
        <w:rFonts w:hint="default"/>
        <w:lang w:val="tr-TR" w:eastAsia="en-US" w:bidi="ar-SA"/>
      </w:rPr>
    </w:lvl>
    <w:lvl w:ilvl="2" w:tplc="F490C774">
      <w:numFmt w:val="bullet"/>
      <w:lvlText w:val="•"/>
      <w:lvlJc w:val="left"/>
      <w:pPr>
        <w:ind w:left="989" w:hanging="168"/>
      </w:pPr>
      <w:rPr>
        <w:rFonts w:hint="default"/>
        <w:lang w:val="tr-TR" w:eastAsia="en-US" w:bidi="ar-SA"/>
      </w:rPr>
    </w:lvl>
    <w:lvl w:ilvl="3" w:tplc="4BECF674">
      <w:numFmt w:val="bullet"/>
      <w:lvlText w:val="•"/>
      <w:lvlJc w:val="left"/>
      <w:pPr>
        <w:ind w:left="1304" w:hanging="168"/>
      </w:pPr>
      <w:rPr>
        <w:rFonts w:hint="default"/>
        <w:lang w:val="tr-TR" w:eastAsia="en-US" w:bidi="ar-SA"/>
      </w:rPr>
    </w:lvl>
    <w:lvl w:ilvl="4" w:tplc="78AE2D54">
      <w:numFmt w:val="bullet"/>
      <w:lvlText w:val="•"/>
      <w:lvlJc w:val="left"/>
      <w:pPr>
        <w:ind w:left="1619" w:hanging="168"/>
      </w:pPr>
      <w:rPr>
        <w:rFonts w:hint="default"/>
        <w:lang w:val="tr-TR" w:eastAsia="en-US" w:bidi="ar-SA"/>
      </w:rPr>
    </w:lvl>
    <w:lvl w:ilvl="5" w:tplc="6D5E23B8">
      <w:numFmt w:val="bullet"/>
      <w:lvlText w:val="•"/>
      <w:lvlJc w:val="left"/>
      <w:pPr>
        <w:ind w:left="1934" w:hanging="168"/>
      </w:pPr>
      <w:rPr>
        <w:rFonts w:hint="default"/>
        <w:lang w:val="tr-TR" w:eastAsia="en-US" w:bidi="ar-SA"/>
      </w:rPr>
    </w:lvl>
    <w:lvl w:ilvl="6" w:tplc="CFD827FE">
      <w:numFmt w:val="bullet"/>
      <w:lvlText w:val="•"/>
      <w:lvlJc w:val="left"/>
      <w:pPr>
        <w:ind w:left="2249" w:hanging="168"/>
      </w:pPr>
      <w:rPr>
        <w:rFonts w:hint="default"/>
        <w:lang w:val="tr-TR" w:eastAsia="en-US" w:bidi="ar-SA"/>
      </w:rPr>
    </w:lvl>
    <w:lvl w:ilvl="7" w:tplc="AFDE6B8E">
      <w:numFmt w:val="bullet"/>
      <w:lvlText w:val="•"/>
      <w:lvlJc w:val="left"/>
      <w:pPr>
        <w:ind w:left="2564" w:hanging="168"/>
      </w:pPr>
      <w:rPr>
        <w:rFonts w:hint="default"/>
        <w:lang w:val="tr-TR" w:eastAsia="en-US" w:bidi="ar-SA"/>
      </w:rPr>
    </w:lvl>
    <w:lvl w:ilvl="8" w:tplc="B4387A90">
      <w:numFmt w:val="bullet"/>
      <w:lvlText w:val="•"/>
      <w:lvlJc w:val="left"/>
      <w:pPr>
        <w:ind w:left="2879" w:hanging="168"/>
      </w:pPr>
      <w:rPr>
        <w:rFonts w:hint="default"/>
        <w:lang w:val="tr-TR" w:eastAsia="en-US" w:bidi="ar-SA"/>
      </w:rPr>
    </w:lvl>
  </w:abstractNum>
  <w:abstractNum w:abstractNumId="20" w15:restartNumberingAfterBreak="0">
    <w:nsid w:val="0DA2315C"/>
    <w:multiLevelType w:val="hybridMultilevel"/>
    <w:tmpl w:val="90101A02"/>
    <w:lvl w:ilvl="0" w:tplc="0DFE0CC0">
      <w:start w:val="1"/>
      <w:numFmt w:val="lowerLetter"/>
      <w:lvlText w:val="%1)"/>
      <w:lvlJc w:val="left"/>
      <w:pPr>
        <w:ind w:left="138" w:hanging="248"/>
      </w:pPr>
      <w:rPr>
        <w:rFonts w:ascii="Carlito" w:eastAsia="Carlito" w:hAnsi="Carlito" w:cs="Carlito" w:hint="default"/>
        <w:w w:val="100"/>
        <w:sz w:val="24"/>
        <w:szCs w:val="24"/>
        <w:lang w:val="tr-TR" w:eastAsia="en-US" w:bidi="ar-SA"/>
      </w:rPr>
    </w:lvl>
    <w:lvl w:ilvl="1" w:tplc="A5066B16">
      <w:numFmt w:val="bullet"/>
      <w:lvlText w:val="•"/>
      <w:lvlJc w:val="left"/>
      <w:pPr>
        <w:ind w:left="1060" w:hanging="248"/>
      </w:pPr>
      <w:rPr>
        <w:rFonts w:hint="default"/>
        <w:lang w:val="tr-TR" w:eastAsia="en-US" w:bidi="ar-SA"/>
      </w:rPr>
    </w:lvl>
    <w:lvl w:ilvl="2" w:tplc="AD7E3380">
      <w:numFmt w:val="bullet"/>
      <w:lvlText w:val="•"/>
      <w:lvlJc w:val="left"/>
      <w:pPr>
        <w:ind w:left="1981" w:hanging="248"/>
      </w:pPr>
      <w:rPr>
        <w:rFonts w:hint="default"/>
        <w:lang w:val="tr-TR" w:eastAsia="en-US" w:bidi="ar-SA"/>
      </w:rPr>
    </w:lvl>
    <w:lvl w:ilvl="3" w:tplc="FD4E500C">
      <w:numFmt w:val="bullet"/>
      <w:lvlText w:val="•"/>
      <w:lvlJc w:val="left"/>
      <w:pPr>
        <w:ind w:left="2901" w:hanging="248"/>
      </w:pPr>
      <w:rPr>
        <w:rFonts w:hint="default"/>
        <w:lang w:val="tr-TR" w:eastAsia="en-US" w:bidi="ar-SA"/>
      </w:rPr>
    </w:lvl>
    <w:lvl w:ilvl="4" w:tplc="5E5A2AF6">
      <w:numFmt w:val="bullet"/>
      <w:lvlText w:val="•"/>
      <w:lvlJc w:val="left"/>
      <w:pPr>
        <w:ind w:left="3822" w:hanging="248"/>
      </w:pPr>
      <w:rPr>
        <w:rFonts w:hint="default"/>
        <w:lang w:val="tr-TR" w:eastAsia="en-US" w:bidi="ar-SA"/>
      </w:rPr>
    </w:lvl>
    <w:lvl w:ilvl="5" w:tplc="77AEDE7C">
      <w:numFmt w:val="bullet"/>
      <w:lvlText w:val="•"/>
      <w:lvlJc w:val="left"/>
      <w:pPr>
        <w:ind w:left="4743" w:hanging="248"/>
      </w:pPr>
      <w:rPr>
        <w:rFonts w:hint="default"/>
        <w:lang w:val="tr-TR" w:eastAsia="en-US" w:bidi="ar-SA"/>
      </w:rPr>
    </w:lvl>
    <w:lvl w:ilvl="6" w:tplc="CD44512A">
      <w:numFmt w:val="bullet"/>
      <w:lvlText w:val="•"/>
      <w:lvlJc w:val="left"/>
      <w:pPr>
        <w:ind w:left="5663" w:hanging="248"/>
      </w:pPr>
      <w:rPr>
        <w:rFonts w:hint="default"/>
        <w:lang w:val="tr-TR" w:eastAsia="en-US" w:bidi="ar-SA"/>
      </w:rPr>
    </w:lvl>
    <w:lvl w:ilvl="7" w:tplc="09626910">
      <w:numFmt w:val="bullet"/>
      <w:lvlText w:val="•"/>
      <w:lvlJc w:val="left"/>
      <w:pPr>
        <w:ind w:left="6584" w:hanging="248"/>
      </w:pPr>
      <w:rPr>
        <w:rFonts w:hint="default"/>
        <w:lang w:val="tr-TR" w:eastAsia="en-US" w:bidi="ar-SA"/>
      </w:rPr>
    </w:lvl>
    <w:lvl w:ilvl="8" w:tplc="F042B5B8">
      <w:numFmt w:val="bullet"/>
      <w:lvlText w:val="•"/>
      <w:lvlJc w:val="left"/>
      <w:pPr>
        <w:ind w:left="7505" w:hanging="248"/>
      </w:pPr>
      <w:rPr>
        <w:rFonts w:hint="default"/>
        <w:lang w:val="tr-TR" w:eastAsia="en-US" w:bidi="ar-SA"/>
      </w:rPr>
    </w:lvl>
  </w:abstractNum>
  <w:abstractNum w:abstractNumId="21" w15:restartNumberingAfterBreak="0">
    <w:nsid w:val="0E60272D"/>
    <w:multiLevelType w:val="hybridMultilevel"/>
    <w:tmpl w:val="2B00E950"/>
    <w:lvl w:ilvl="0" w:tplc="24EE2370">
      <w:numFmt w:val="bullet"/>
      <w:lvlText w:val=""/>
      <w:lvlJc w:val="left"/>
      <w:pPr>
        <w:ind w:left="424" w:hanging="204"/>
      </w:pPr>
      <w:rPr>
        <w:rFonts w:ascii="Symbol" w:eastAsia="Symbol" w:hAnsi="Symbol" w:cs="Symbol" w:hint="default"/>
        <w:w w:val="99"/>
        <w:sz w:val="20"/>
        <w:szCs w:val="20"/>
        <w:lang w:val="tr-TR" w:eastAsia="en-US" w:bidi="ar-SA"/>
      </w:rPr>
    </w:lvl>
    <w:lvl w:ilvl="1" w:tplc="FD067B4C">
      <w:numFmt w:val="bullet"/>
      <w:lvlText w:val="•"/>
      <w:lvlJc w:val="left"/>
      <w:pPr>
        <w:ind w:left="1281" w:hanging="204"/>
      </w:pPr>
      <w:rPr>
        <w:rFonts w:hint="default"/>
        <w:lang w:val="tr-TR" w:eastAsia="en-US" w:bidi="ar-SA"/>
      </w:rPr>
    </w:lvl>
    <w:lvl w:ilvl="2" w:tplc="B888DFB0">
      <w:numFmt w:val="bullet"/>
      <w:lvlText w:val="•"/>
      <w:lvlJc w:val="left"/>
      <w:pPr>
        <w:ind w:left="2142" w:hanging="204"/>
      </w:pPr>
      <w:rPr>
        <w:rFonts w:hint="default"/>
        <w:lang w:val="tr-TR" w:eastAsia="en-US" w:bidi="ar-SA"/>
      </w:rPr>
    </w:lvl>
    <w:lvl w:ilvl="3" w:tplc="19065ADC">
      <w:numFmt w:val="bullet"/>
      <w:lvlText w:val="•"/>
      <w:lvlJc w:val="left"/>
      <w:pPr>
        <w:ind w:left="3003" w:hanging="204"/>
      </w:pPr>
      <w:rPr>
        <w:rFonts w:hint="default"/>
        <w:lang w:val="tr-TR" w:eastAsia="en-US" w:bidi="ar-SA"/>
      </w:rPr>
    </w:lvl>
    <w:lvl w:ilvl="4" w:tplc="26CCAB34">
      <w:numFmt w:val="bullet"/>
      <w:lvlText w:val="•"/>
      <w:lvlJc w:val="left"/>
      <w:pPr>
        <w:ind w:left="3864" w:hanging="204"/>
      </w:pPr>
      <w:rPr>
        <w:rFonts w:hint="default"/>
        <w:lang w:val="tr-TR" w:eastAsia="en-US" w:bidi="ar-SA"/>
      </w:rPr>
    </w:lvl>
    <w:lvl w:ilvl="5" w:tplc="6AB645C2">
      <w:numFmt w:val="bullet"/>
      <w:lvlText w:val="•"/>
      <w:lvlJc w:val="left"/>
      <w:pPr>
        <w:ind w:left="4725" w:hanging="204"/>
      </w:pPr>
      <w:rPr>
        <w:rFonts w:hint="default"/>
        <w:lang w:val="tr-TR" w:eastAsia="en-US" w:bidi="ar-SA"/>
      </w:rPr>
    </w:lvl>
    <w:lvl w:ilvl="6" w:tplc="A32A2CD6">
      <w:numFmt w:val="bullet"/>
      <w:lvlText w:val="•"/>
      <w:lvlJc w:val="left"/>
      <w:pPr>
        <w:ind w:left="5586" w:hanging="204"/>
      </w:pPr>
      <w:rPr>
        <w:rFonts w:hint="default"/>
        <w:lang w:val="tr-TR" w:eastAsia="en-US" w:bidi="ar-SA"/>
      </w:rPr>
    </w:lvl>
    <w:lvl w:ilvl="7" w:tplc="8E14314C">
      <w:numFmt w:val="bullet"/>
      <w:lvlText w:val="•"/>
      <w:lvlJc w:val="left"/>
      <w:pPr>
        <w:ind w:left="6447" w:hanging="204"/>
      </w:pPr>
      <w:rPr>
        <w:rFonts w:hint="default"/>
        <w:lang w:val="tr-TR" w:eastAsia="en-US" w:bidi="ar-SA"/>
      </w:rPr>
    </w:lvl>
    <w:lvl w:ilvl="8" w:tplc="A31CFACE">
      <w:numFmt w:val="bullet"/>
      <w:lvlText w:val="•"/>
      <w:lvlJc w:val="left"/>
      <w:pPr>
        <w:ind w:left="7308" w:hanging="204"/>
      </w:pPr>
      <w:rPr>
        <w:rFonts w:hint="default"/>
        <w:lang w:val="tr-TR" w:eastAsia="en-US" w:bidi="ar-SA"/>
      </w:rPr>
    </w:lvl>
  </w:abstractNum>
  <w:abstractNum w:abstractNumId="22" w15:restartNumberingAfterBreak="0">
    <w:nsid w:val="0EB4428F"/>
    <w:multiLevelType w:val="hybridMultilevel"/>
    <w:tmpl w:val="79DA167A"/>
    <w:lvl w:ilvl="0" w:tplc="AD180EBA">
      <w:numFmt w:val="bullet"/>
      <w:lvlText w:val=""/>
      <w:lvlJc w:val="left"/>
      <w:pPr>
        <w:ind w:left="300" w:hanging="192"/>
      </w:pPr>
      <w:rPr>
        <w:rFonts w:ascii="Symbol" w:eastAsia="Symbol" w:hAnsi="Symbol" w:cs="Symbol" w:hint="default"/>
        <w:w w:val="99"/>
        <w:sz w:val="20"/>
        <w:szCs w:val="20"/>
        <w:lang w:val="tr-TR" w:eastAsia="en-US" w:bidi="ar-SA"/>
      </w:rPr>
    </w:lvl>
    <w:lvl w:ilvl="1" w:tplc="464C4746">
      <w:numFmt w:val="bullet"/>
      <w:lvlText w:val="•"/>
      <w:lvlJc w:val="left"/>
      <w:pPr>
        <w:ind w:left="507" w:hanging="192"/>
      </w:pPr>
      <w:rPr>
        <w:rFonts w:hint="default"/>
        <w:lang w:val="tr-TR" w:eastAsia="en-US" w:bidi="ar-SA"/>
      </w:rPr>
    </w:lvl>
    <w:lvl w:ilvl="2" w:tplc="B75E14D6">
      <w:numFmt w:val="bullet"/>
      <w:lvlText w:val="•"/>
      <w:lvlJc w:val="left"/>
      <w:pPr>
        <w:ind w:left="714" w:hanging="192"/>
      </w:pPr>
      <w:rPr>
        <w:rFonts w:hint="default"/>
        <w:lang w:val="tr-TR" w:eastAsia="en-US" w:bidi="ar-SA"/>
      </w:rPr>
    </w:lvl>
    <w:lvl w:ilvl="3" w:tplc="C57E2232">
      <w:numFmt w:val="bullet"/>
      <w:lvlText w:val="•"/>
      <w:lvlJc w:val="left"/>
      <w:pPr>
        <w:ind w:left="921" w:hanging="192"/>
      </w:pPr>
      <w:rPr>
        <w:rFonts w:hint="default"/>
        <w:lang w:val="tr-TR" w:eastAsia="en-US" w:bidi="ar-SA"/>
      </w:rPr>
    </w:lvl>
    <w:lvl w:ilvl="4" w:tplc="5C128EA8">
      <w:numFmt w:val="bullet"/>
      <w:lvlText w:val="•"/>
      <w:lvlJc w:val="left"/>
      <w:pPr>
        <w:ind w:left="1129" w:hanging="192"/>
      </w:pPr>
      <w:rPr>
        <w:rFonts w:hint="default"/>
        <w:lang w:val="tr-TR" w:eastAsia="en-US" w:bidi="ar-SA"/>
      </w:rPr>
    </w:lvl>
    <w:lvl w:ilvl="5" w:tplc="4F1439EE">
      <w:numFmt w:val="bullet"/>
      <w:lvlText w:val="•"/>
      <w:lvlJc w:val="left"/>
      <w:pPr>
        <w:ind w:left="1336" w:hanging="192"/>
      </w:pPr>
      <w:rPr>
        <w:rFonts w:hint="default"/>
        <w:lang w:val="tr-TR" w:eastAsia="en-US" w:bidi="ar-SA"/>
      </w:rPr>
    </w:lvl>
    <w:lvl w:ilvl="6" w:tplc="D70A26F2">
      <w:numFmt w:val="bullet"/>
      <w:lvlText w:val="•"/>
      <w:lvlJc w:val="left"/>
      <w:pPr>
        <w:ind w:left="1543" w:hanging="192"/>
      </w:pPr>
      <w:rPr>
        <w:rFonts w:hint="default"/>
        <w:lang w:val="tr-TR" w:eastAsia="en-US" w:bidi="ar-SA"/>
      </w:rPr>
    </w:lvl>
    <w:lvl w:ilvl="7" w:tplc="768EC1F4">
      <w:numFmt w:val="bullet"/>
      <w:lvlText w:val="•"/>
      <w:lvlJc w:val="left"/>
      <w:pPr>
        <w:ind w:left="1751" w:hanging="192"/>
      </w:pPr>
      <w:rPr>
        <w:rFonts w:hint="default"/>
        <w:lang w:val="tr-TR" w:eastAsia="en-US" w:bidi="ar-SA"/>
      </w:rPr>
    </w:lvl>
    <w:lvl w:ilvl="8" w:tplc="5B4623FA">
      <w:numFmt w:val="bullet"/>
      <w:lvlText w:val="•"/>
      <w:lvlJc w:val="left"/>
      <w:pPr>
        <w:ind w:left="1958" w:hanging="192"/>
      </w:pPr>
      <w:rPr>
        <w:rFonts w:hint="default"/>
        <w:lang w:val="tr-TR" w:eastAsia="en-US" w:bidi="ar-SA"/>
      </w:rPr>
    </w:lvl>
  </w:abstractNum>
  <w:abstractNum w:abstractNumId="23" w15:restartNumberingAfterBreak="0">
    <w:nsid w:val="0EB90E5A"/>
    <w:multiLevelType w:val="hybridMultilevel"/>
    <w:tmpl w:val="8DFA3E8E"/>
    <w:lvl w:ilvl="0" w:tplc="629A18A8">
      <w:numFmt w:val="bullet"/>
      <w:lvlText w:val=""/>
      <w:lvlJc w:val="left"/>
      <w:pPr>
        <w:ind w:left="182" w:hanging="140"/>
      </w:pPr>
      <w:rPr>
        <w:rFonts w:ascii="Symbol" w:eastAsia="Symbol" w:hAnsi="Symbol" w:cs="Symbol" w:hint="default"/>
        <w:w w:val="99"/>
        <w:sz w:val="20"/>
        <w:szCs w:val="20"/>
        <w:lang w:val="tr-TR" w:eastAsia="en-US" w:bidi="ar-SA"/>
      </w:rPr>
    </w:lvl>
    <w:lvl w:ilvl="1" w:tplc="6C9E8368">
      <w:numFmt w:val="bullet"/>
      <w:lvlText w:val="•"/>
      <w:lvlJc w:val="left"/>
      <w:pPr>
        <w:ind w:left="373" w:hanging="140"/>
      </w:pPr>
      <w:rPr>
        <w:rFonts w:hint="default"/>
        <w:lang w:val="tr-TR" w:eastAsia="en-US" w:bidi="ar-SA"/>
      </w:rPr>
    </w:lvl>
    <w:lvl w:ilvl="2" w:tplc="9B34BEAA">
      <w:numFmt w:val="bullet"/>
      <w:lvlText w:val="•"/>
      <w:lvlJc w:val="left"/>
      <w:pPr>
        <w:ind w:left="567" w:hanging="140"/>
      </w:pPr>
      <w:rPr>
        <w:rFonts w:hint="default"/>
        <w:lang w:val="tr-TR" w:eastAsia="en-US" w:bidi="ar-SA"/>
      </w:rPr>
    </w:lvl>
    <w:lvl w:ilvl="3" w:tplc="3632AA94">
      <w:numFmt w:val="bullet"/>
      <w:lvlText w:val="•"/>
      <w:lvlJc w:val="left"/>
      <w:pPr>
        <w:ind w:left="761" w:hanging="140"/>
      </w:pPr>
      <w:rPr>
        <w:rFonts w:hint="default"/>
        <w:lang w:val="tr-TR" w:eastAsia="en-US" w:bidi="ar-SA"/>
      </w:rPr>
    </w:lvl>
    <w:lvl w:ilvl="4" w:tplc="5BA88F08">
      <w:numFmt w:val="bullet"/>
      <w:lvlText w:val="•"/>
      <w:lvlJc w:val="left"/>
      <w:pPr>
        <w:ind w:left="954" w:hanging="140"/>
      </w:pPr>
      <w:rPr>
        <w:rFonts w:hint="default"/>
        <w:lang w:val="tr-TR" w:eastAsia="en-US" w:bidi="ar-SA"/>
      </w:rPr>
    </w:lvl>
    <w:lvl w:ilvl="5" w:tplc="BABEAC86">
      <w:numFmt w:val="bullet"/>
      <w:lvlText w:val="•"/>
      <w:lvlJc w:val="left"/>
      <w:pPr>
        <w:ind w:left="1148" w:hanging="140"/>
      </w:pPr>
      <w:rPr>
        <w:rFonts w:hint="default"/>
        <w:lang w:val="tr-TR" w:eastAsia="en-US" w:bidi="ar-SA"/>
      </w:rPr>
    </w:lvl>
    <w:lvl w:ilvl="6" w:tplc="28CC6554">
      <w:numFmt w:val="bullet"/>
      <w:lvlText w:val="•"/>
      <w:lvlJc w:val="left"/>
      <w:pPr>
        <w:ind w:left="1342" w:hanging="140"/>
      </w:pPr>
      <w:rPr>
        <w:rFonts w:hint="default"/>
        <w:lang w:val="tr-TR" w:eastAsia="en-US" w:bidi="ar-SA"/>
      </w:rPr>
    </w:lvl>
    <w:lvl w:ilvl="7" w:tplc="CE343B76">
      <w:numFmt w:val="bullet"/>
      <w:lvlText w:val="•"/>
      <w:lvlJc w:val="left"/>
      <w:pPr>
        <w:ind w:left="1535" w:hanging="140"/>
      </w:pPr>
      <w:rPr>
        <w:rFonts w:hint="default"/>
        <w:lang w:val="tr-TR" w:eastAsia="en-US" w:bidi="ar-SA"/>
      </w:rPr>
    </w:lvl>
    <w:lvl w:ilvl="8" w:tplc="8A845698">
      <w:numFmt w:val="bullet"/>
      <w:lvlText w:val="•"/>
      <w:lvlJc w:val="left"/>
      <w:pPr>
        <w:ind w:left="1729" w:hanging="140"/>
      </w:pPr>
      <w:rPr>
        <w:rFonts w:hint="default"/>
        <w:lang w:val="tr-TR" w:eastAsia="en-US" w:bidi="ar-SA"/>
      </w:rPr>
    </w:lvl>
  </w:abstractNum>
  <w:abstractNum w:abstractNumId="24" w15:restartNumberingAfterBreak="0">
    <w:nsid w:val="0ECF3B34"/>
    <w:multiLevelType w:val="hybridMultilevel"/>
    <w:tmpl w:val="FAFEA662"/>
    <w:lvl w:ilvl="0" w:tplc="77963BAC">
      <w:start w:val="1"/>
      <w:numFmt w:val="decimal"/>
      <w:lvlText w:val="%1-"/>
      <w:lvlJc w:val="left"/>
      <w:pPr>
        <w:ind w:left="1586" w:hanging="250"/>
      </w:pPr>
      <w:rPr>
        <w:rFonts w:ascii="Carlito" w:eastAsia="Carlito" w:hAnsi="Carlito" w:cs="Carlito" w:hint="default"/>
        <w:w w:val="100"/>
        <w:sz w:val="24"/>
        <w:szCs w:val="24"/>
        <w:lang w:val="tr-TR" w:eastAsia="en-US" w:bidi="ar-SA"/>
      </w:rPr>
    </w:lvl>
    <w:lvl w:ilvl="1" w:tplc="C2E44056">
      <w:start w:val="1"/>
      <w:numFmt w:val="lowerRoman"/>
      <w:lvlText w:val="%2."/>
      <w:lvlJc w:val="left"/>
      <w:pPr>
        <w:ind w:left="138" w:hanging="171"/>
      </w:pPr>
      <w:rPr>
        <w:rFonts w:ascii="Carlito" w:eastAsia="Carlito" w:hAnsi="Carlito" w:cs="Carlito" w:hint="default"/>
        <w:spacing w:val="-3"/>
        <w:w w:val="100"/>
        <w:sz w:val="24"/>
        <w:szCs w:val="24"/>
        <w:lang w:val="tr-TR" w:eastAsia="en-US" w:bidi="ar-SA"/>
      </w:rPr>
    </w:lvl>
    <w:lvl w:ilvl="2" w:tplc="86249A90">
      <w:numFmt w:val="bullet"/>
      <w:lvlText w:val="•"/>
      <w:lvlJc w:val="left"/>
      <w:pPr>
        <w:ind w:left="2442" w:hanging="171"/>
      </w:pPr>
      <w:rPr>
        <w:rFonts w:hint="default"/>
        <w:lang w:val="tr-TR" w:eastAsia="en-US" w:bidi="ar-SA"/>
      </w:rPr>
    </w:lvl>
    <w:lvl w:ilvl="3" w:tplc="035EAC02">
      <w:numFmt w:val="bullet"/>
      <w:lvlText w:val="•"/>
      <w:lvlJc w:val="left"/>
      <w:pPr>
        <w:ind w:left="3305" w:hanging="171"/>
      </w:pPr>
      <w:rPr>
        <w:rFonts w:hint="default"/>
        <w:lang w:val="tr-TR" w:eastAsia="en-US" w:bidi="ar-SA"/>
      </w:rPr>
    </w:lvl>
    <w:lvl w:ilvl="4" w:tplc="5DB2DE58">
      <w:numFmt w:val="bullet"/>
      <w:lvlText w:val="•"/>
      <w:lvlJc w:val="left"/>
      <w:pPr>
        <w:ind w:left="4168" w:hanging="171"/>
      </w:pPr>
      <w:rPr>
        <w:rFonts w:hint="default"/>
        <w:lang w:val="tr-TR" w:eastAsia="en-US" w:bidi="ar-SA"/>
      </w:rPr>
    </w:lvl>
    <w:lvl w:ilvl="5" w:tplc="70168048">
      <w:numFmt w:val="bullet"/>
      <w:lvlText w:val="•"/>
      <w:lvlJc w:val="left"/>
      <w:pPr>
        <w:ind w:left="5031" w:hanging="171"/>
      </w:pPr>
      <w:rPr>
        <w:rFonts w:hint="default"/>
        <w:lang w:val="tr-TR" w:eastAsia="en-US" w:bidi="ar-SA"/>
      </w:rPr>
    </w:lvl>
    <w:lvl w:ilvl="6" w:tplc="CFCC7312">
      <w:numFmt w:val="bullet"/>
      <w:lvlText w:val="•"/>
      <w:lvlJc w:val="left"/>
      <w:pPr>
        <w:ind w:left="5894" w:hanging="171"/>
      </w:pPr>
      <w:rPr>
        <w:rFonts w:hint="default"/>
        <w:lang w:val="tr-TR" w:eastAsia="en-US" w:bidi="ar-SA"/>
      </w:rPr>
    </w:lvl>
    <w:lvl w:ilvl="7" w:tplc="E40C46C0">
      <w:numFmt w:val="bullet"/>
      <w:lvlText w:val="•"/>
      <w:lvlJc w:val="left"/>
      <w:pPr>
        <w:ind w:left="6757" w:hanging="171"/>
      </w:pPr>
      <w:rPr>
        <w:rFonts w:hint="default"/>
        <w:lang w:val="tr-TR" w:eastAsia="en-US" w:bidi="ar-SA"/>
      </w:rPr>
    </w:lvl>
    <w:lvl w:ilvl="8" w:tplc="B56ECDC0">
      <w:numFmt w:val="bullet"/>
      <w:lvlText w:val="•"/>
      <w:lvlJc w:val="left"/>
      <w:pPr>
        <w:ind w:left="7620" w:hanging="171"/>
      </w:pPr>
      <w:rPr>
        <w:rFonts w:hint="default"/>
        <w:lang w:val="tr-TR" w:eastAsia="en-US" w:bidi="ar-SA"/>
      </w:rPr>
    </w:lvl>
  </w:abstractNum>
  <w:abstractNum w:abstractNumId="25" w15:restartNumberingAfterBreak="0">
    <w:nsid w:val="0FA72BC0"/>
    <w:multiLevelType w:val="hybridMultilevel"/>
    <w:tmpl w:val="1C684454"/>
    <w:lvl w:ilvl="0" w:tplc="959646BC">
      <w:numFmt w:val="bullet"/>
      <w:lvlText w:val=""/>
      <w:lvlJc w:val="left"/>
      <w:pPr>
        <w:ind w:left="568" w:hanging="286"/>
      </w:pPr>
      <w:rPr>
        <w:rFonts w:ascii="Symbol" w:eastAsia="Symbol" w:hAnsi="Symbol" w:cs="Symbol" w:hint="default"/>
        <w:w w:val="100"/>
        <w:sz w:val="24"/>
        <w:szCs w:val="24"/>
        <w:lang w:val="tr-TR" w:eastAsia="en-US" w:bidi="ar-SA"/>
      </w:rPr>
    </w:lvl>
    <w:lvl w:ilvl="1" w:tplc="E5F80866">
      <w:numFmt w:val="bullet"/>
      <w:lvlText w:val="•"/>
      <w:lvlJc w:val="left"/>
      <w:pPr>
        <w:ind w:left="1407" w:hanging="286"/>
      </w:pPr>
      <w:rPr>
        <w:rFonts w:hint="default"/>
        <w:lang w:val="tr-TR" w:eastAsia="en-US" w:bidi="ar-SA"/>
      </w:rPr>
    </w:lvl>
    <w:lvl w:ilvl="2" w:tplc="6D8AC8A4">
      <w:numFmt w:val="bullet"/>
      <w:lvlText w:val="•"/>
      <w:lvlJc w:val="left"/>
      <w:pPr>
        <w:ind w:left="2254" w:hanging="286"/>
      </w:pPr>
      <w:rPr>
        <w:rFonts w:hint="default"/>
        <w:lang w:val="tr-TR" w:eastAsia="en-US" w:bidi="ar-SA"/>
      </w:rPr>
    </w:lvl>
    <w:lvl w:ilvl="3" w:tplc="C090F64E">
      <w:numFmt w:val="bullet"/>
      <w:lvlText w:val="•"/>
      <w:lvlJc w:val="left"/>
      <w:pPr>
        <w:ind w:left="3101" w:hanging="286"/>
      </w:pPr>
      <w:rPr>
        <w:rFonts w:hint="default"/>
        <w:lang w:val="tr-TR" w:eastAsia="en-US" w:bidi="ar-SA"/>
      </w:rPr>
    </w:lvl>
    <w:lvl w:ilvl="4" w:tplc="CF5ED4F4">
      <w:numFmt w:val="bullet"/>
      <w:lvlText w:val="•"/>
      <w:lvlJc w:val="left"/>
      <w:pPr>
        <w:ind w:left="3948" w:hanging="286"/>
      </w:pPr>
      <w:rPr>
        <w:rFonts w:hint="default"/>
        <w:lang w:val="tr-TR" w:eastAsia="en-US" w:bidi="ar-SA"/>
      </w:rPr>
    </w:lvl>
    <w:lvl w:ilvl="5" w:tplc="1C183D1C">
      <w:numFmt w:val="bullet"/>
      <w:lvlText w:val="•"/>
      <w:lvlJc w:val="left"/>
      <w:pPr>
        <w:ind w:left="4795" w:hanging="286"/>
      </w:pPr>
      <w:rPr>
        <w:rFonts w:hint="default"/>
        <w:lang w:val="tr-TR" w:eastAsia="en-US" w:bidi="ar-SA"/>
      </w:rPr>
    </w:lvl>
    <w:lvl w:ilvl="6" w:tplc="EDE4E9DC">
      <w:numFmt w:val="bullet"/>
      <w:lvlText w:val="•"/>
      <w:lvlJc w:val="left"/>
      <w:pPr>
        <w:ind w:left="5642" w:hanging="286"/>
      </w:pPr>
      <w:rPr>
        <w:rFonts w:hint="default"/>
        <w:lang w:val="tr-TR" w:eastAsia="en-US" w:bidi="ar-SA"/>
      </w:rPr>
    </w:lvl>
    <w:lvl w:ilvl="7" w:tplc="233AAF5A">
      <w:numFmt w:val="bullet"/>
      <w:lvlText w:val="•"/>
      <w:lvlJc w:val="left"/>
      <w:pPr>
        <w:ind w:left="6489" w:hanging="286"/>
      </w:pPr>
      <w:rPr>
        <w:rFonts w:hint="default"/>
        <w:lang w:val="tr-TR" w:eastAsia="en-US" w:bidi="ar-SA"/>
      </w:rPr>
    </w:lvl>
    <w:lvl w:ilvl="8" w:tplc="B1DCEBA6">
      <w:numFmt w:val="bullet"/>
      <w:lvlText w:val="•"/>
      <w:lvlJc w:val="left"/>
      <w:pPr>
        <w:ind w:left="7336" w:hanging="286"/>
      </w:pPr>
      <w:rPr>
        <w:rFonts w:hint="default"/>
        <w:lang w:val="tr-TR" w:eastAsia="en-US" w:bidi="ar-SA"/>
      </w:rPr>
    </w:lvl>
  </w:abstractNum>
  <w:abstractNum w:abstractNumId="26" w15:restartNumberingAfterBreak="0">
    <w:nsid w:val="12D05BAD"/>
    <w:multiLevelType w:val="hybridMultilevel"/>
    <w:tmpl w:val="77AA15A0"/>
    <w:lvl w:ilvl="0" w:tplc="DA0CB62E">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AF68DD06">
      <w:numFmt w:val="bullet"/>
      <w:lvlText w:val="•"/>
      <w:lvlJc w:val="left"/>
      <w:pPr>
        <w:ind w:left="674" w:hanging="168"/>
      </w:pPr>
      <w:rPr>
        <w:rFonts w:hint="default"/>
        <w:lang w:val="tr-TR" w:eastAsia="en-US" w:bidi="ar-SA"/>
      </w:rPr>
    </w:lvl>
    <w:lvl w:ilvl="2" w:tplc="BEC065F2">
      <w:numFmt w:val="bullet"/>
      <w:lvlText w:val="•"/>
      <w:lvlJc w:val="left"/>
      <w:pPr>
        <w:ind w:left="989" w:hanging="168"/>
      </w:pPr>
      <w:rPr>
        <w:rFonts w:hint="default"/>
        <w:lang w:val="tr-TR" w:eastAsia="en-US" w:bidi="ar-SA"/>
      </w:rPr>
    </w:lvl>
    <w:lvl w:ilvl="3" w:tplc="78BC2D38">
      <w:numFmt w:val="bullet"/>
      <w:lvlText w:val="•"/>
      <w:lvlJc w:val="left"/>
      <w:pPr>
        <w:ind w:left="1304" w:hanging="168"/>
      </w:pPr>
      <w:rPr>
        <w:rFonts w:hint="default"/>
        <w:lang w:val="tr-TR" w:eastAsia="en-US" w:bidi="ar-SA"/>
      </w:rPr>
    </w:lvl>
    <w:lvl w:ilvl="4" w:tplc="4B242A00">
      <w:numFmt w:val="bullet"/>
      <w:lvlText w:val="•"/>
      <w:lvlJc w:val="left"/>
      <w:pPr>
        <w:ind w:left="1619" w:hanging="168"/>
      </w:pPr>
      <w:rPr>
        <w:rFonts w:hint="default"/>
        <w:lang w:val="tr-TR" w:eastAsia="en-US" w:bidi="ar-SA"/>
      </w:rPr>
    </w:lvl>
    <w:lvl w:ilvl="5" w:tplc="CFEC0B5A">
      <w:numFmt w:val="bullet"/>
      <w:lvlText w:val="•"/>
      <w:lvlJc w:val="left"/>
      <w:pPr>
        <w:ind w:left="1934" w:hanging="168"/>
      </w:pPr>
      <w:rPr>
        <w:rFonts w:hint="default"/>
        <w:lang w:val="tr-TR" w:eastAsia="en-US" w:bidi="ar-SA"/>
      </w:rPr>
    </w:lvl>
    <w:lvl w:ilvl="6" w:tplc="DAB271E2">
      <w:numFmt w:val="bullet"/>
      <w:lvlText w:val="•"/>
      <w:lvlJc w:val="left"/>
      <w:pPr>
        <w:ind w:left="2249" w:hanging="168"/>
      </w:pPr>
      <w:rPr>
        <w:rFonts w:hint="default"/>
        <w:lang w:val="tr-TR" w:eastAsia="en-US" w:bidi="ar-SA"/>
      </w:rPr>
    </w:lvl>
    <w:lvl w:ilvl="7" w:tplc="7256C85E">
      <w:numFmt w:val="bullet"/>
      <w:lvlText w:val="•"/>
      <w:lvlJc w:val="left"/>
      <w:pPr>
        <w:ind w:left="2564" w:hanging="168"/>
      </w:pPr>
      <w:rPr>
        <w:rFonts w:hint="default"/>
        <w:lang w:val="tr-TR" w:eastAsia="en-US" w:bidi="ar-SA"/>
      </w:rPr>
    </w:lvl>
    <w:lvl w:ilvl="8" w:tplc="5BB8FDA8">
      <w:numFmt w:val="bullet"/>
      <w:lvlText w:val="•"/>
      <w:lvlJc w:val="left"/>
      <w:pPr>
        <w:ind w:left="2879" w:hanging="168"/>
      </w:pPr>
      <w:rPr>
        <w:rFonts w:hint="default"/>
        <w:lang w:val="tr-TR" w:eastAsia="en-US" w:bidi="ar-SA"/>
      </w:rPr>
    </w:lvl>
  </w:abstractNum>
  <w:abstractNum w:abstractNumId="27" w15:restartNumberingAfterBreak="0">
    <w:nsid w:val="13FC4FE2"/>
    <w:multiLevelType w:val="hybridMultilevel"/>
    <w:tmpl w:val="BCCA2224"/>
    <w:lvl w:ilvl="0" w:tplc="0DDC1F42">
      <w:start w:val="2"/>
      <w:numFmt w:val="decimal"/>
      <w:lvlText w:val="(%1)"/>
      <w:lvlJc w:val="left"/>
      <w:pPr>
        <w:ind w:left="138" w:hanging="360"/>
      </w:pPr>
      <w:rPr>
        <w:rFonts w:ascii="Carlito" w:eastAsia="Carlito" w:hAnsi="Carlito" w:cs="Carlito" w:hint="default"/>
        <w:spacing w:val="-19"/>
        <w:w w:val="100"/>
        <w:sz w:val="24"/>
        <w:szCs w:val="24"/>
        <w:lang w:val="tr-TR" w:eastAsia="en-US" w:bidi="ar-SA"/>
      </w:rPr>
    </w:lvl>
    <w:lvl w:ilvl="1" w:tplc="6AC8D472">
      <w:numFmt w:val="bullet"/>
      <w:lvlText w:val="•"/>
      <w:lvlJc w:val="left"/>
      <w:pPr>
        <w:ind w:left="1060" w:hanging="360"/>
      </w:pPr>
      <w:rPr>
        <w:rFonts w:hint="default"/>
        <w:lang w:val="tr-TR" w:eastAsia="en-US" w:bidi="ar-SA"/>
      </w:rPr>
    </w:lvl>
    <w:lvl w:ilvl="2" w:tplc="BC00F164">
      <w:numFmt w:val="bullet"/>
      <w:lvlText w:val="•"/>
      <w:lvlJc w:val="left"/>
      <w:pPr>
        <w:ind w:left="1981" w:hanging="360"/>
      </w:pPr>
      <w:rPr>
        <w:rFonts w:hint="default"/>
        <w:lang w:val="tr-TR" w:eastAsia="en-US" w:bidi="ar-SA"/>
      </w:rPr>
    </w:lvl>
    <w:lvl w:ilvl="3" w:tplc="40F41B86">
      <w:numFmt w:val="bullet"/>
      <w:lvlText w:val="•"/>
      <w:lvlJc w:val="left"/>
      <w:pPr>
        <w:ind w:left="2901" w:hanging="360"/>
      </w:pPr>
      <w:rPr>
        <w:rFonts w:hint="default"/>
        <w:lang w:val="tr-TR" w:eastAsia="en-US" w:bidi="ar-SA"/>
      </w:rPr>
    </w:lvl>
    <w:lvl w:ilvl="4" w:tplc="361C45CC">
      <w:numFmt w:val="bullet"/>
      <w:lvlText w:val="•"/>
      <w:lvlJc w:val="left"/>
      <w:pPr>
        <w:ind w:left="3822" w:hanging="360"/>
      </w:pPr>
      <w:rPr>
        <w:rFonts w:hint="default"/>
        <w:lang w:val="tr-TR" w:eastAsia="en-US" w:bidi="ar-SA"/>
      </w:rPr>
    </w:lvl>
    <w:lvl w:ilvl="5" w:tplc="F40ADB7C">
      <w:numFmt w:val="bullet"/>
      <w:lvlText w:val="•"/>
      <w:lvlJc w:val="left"/>
      <w:pPr>
        <w:ind w:left="4743" w:hanging="360"/>
      </w:pPr>
      <w:rPr>
        <w:rFonts w:hint="default"/>
        <w:lang w:val="tr-TR" w:eastAsia="en-US" w:bidi="ar-SA"/>
      </w:rPr>
    </w:lvl>
    <w:lvl w:ilvl="6" w:tplc="A6F218FA">
      <w:numFmt w:val="bullet"/>
      <w:lvlText w:val="•"/>
      <w:lvlJc w:val="left"/>
      <w:pPr>
        <w:ind w:left="5663" w:hanging="360"/>
      </w:pPr>
      <w:rPr>
        <w:rFonts w:hint="default"/>
        <w:lang w:val="tr-TR" w:eastAsia="en-US" w:bidi="ar-SA"/>
      </w:rPr>
    </w:lvl>
    <w:lvl w:ilvl="7" w:tplc="78B421E4">
      <w:numFmt w:val="bullet"/>
      <w:lvlText w:val="•"/>
      <w:lvlJc w:val="left"/>
      <w:pPr>
        <w:ind w:left="6584" w:hanging="360"/>
      </w:pPr>
      <w:rPr>
        <w:rFonts w:hint="default"/>
        <w:lang w:val="tr-TR" w:eastAsia="en-US" w:bidi="ar-SA"/>
      </w:rPr>
    </w:lvl>
    <w:lvl w:ilvl="8" w:tplc="8312A8B8">
      <w:numFmt w:val="bullet"/>
      <w:lvlText w:val="•"/>
      <w:lvlJc w:val="left"/>
      <w:pPr>
        <w:ind w:left="7505" w:hanging="360"/>
      </w:pPr>
      <w:rPr>
        <w:rFonts w:hint="default"/>
        <w:lang w:val="tr-TR" w:eastAsia="en-US" w:bidi="ar-SA"/>
      </w:rPr>
    </w:lvl>
  </w:abstractNum>
  <w:abstractNum w:abstractNumId="28" w15:restartNumberingAfterBreak="0">
    <w:nsid w:val="15645876"/>
    <w:multiLevelType w:val="hybridMultilevel"/>
    <w:tmpl w:val="C070209A"/>
    <w:lvl w:ilvl="0" w:tplc="195E84B0">
      <w:numFmt w:val="bullet"/>
      <w:lvlText w:val=""/>
      <w:lvlJc w:val="left"/>
      <w:pPr>
        <w:ind w:left="568" w:hanging="286"/>
      </w:pPr>
      <w:rPr>
        <w:rFonts w:hint="default"/>
        <w:w w:val="100"/>
        <w:lang w:val="tr-TR" w:eastAsia="en-US" w:bidi="ar-SA"/>
      </w:rPr>
    </w:lvl>
    <w:lvl w:ilvl="1" w:tplc="D3D638B8">
      <w:numFmt w:val="bullet"/>
      <w:lvlText w:val="•"/>
      <w:lvlJc w:val="left"/>
      <w:pPr>
        <w:ind w:left="1408" w:hanging="286"/>
      </w:pPr>
      <w:rPr>
        <w:rFonts w:hint="default"/>
        <w:lang w:val="tr-TR" w:eastAsia="en-US" w:bidi="ar-SA"/>
      </w:rPr>
    </w:lvl>
    <w:lvl w:ilvl="2" w:tplc="436858A6">
      <w:numFmt w:val="bullet"/>
      <w:lvlText w:val="•"/>
      <w:lvlJc w:val="left"/>
      <w:pPr>
        <w:ind w:left="2256" w:hanging="286"/>
      </w:pPr>
      <w:rPr>
        <w:rFonts w:hint="default"/>
        <w:lang w:val="tr-TR" w:eastAsia="en-US" w:bidi="ar-SA"/>
      </w:rPr>
    </w:lvl>
    <w:lvl w:ilvl="3" w:tplc="5E08E6FC">
      <w:numFmt w:val="bullet"/>
      <w:lvlText w:val="•"/>
      <w:lvlJc w:val="left"/>
      <w:pPr>
        <w:ind w:left="3105" w:hanging="286"/>
      </w:pPr>
      <w:rPr>
        <w:rFonts w:hint="default"/>
        <w:lang w:val="tr-TR" w:eastAsia="en-US" w:bidi="ar-SA"/>
      </w:rPr>
    </w:lvl>
    <w:lvl w:ilvl="4" w:tplc="D76287CA">
      <w:numFmt w:val="bullet"/>
      <w:lvlText w:val="•"/>
      <w:lvlJc w:val="left"/>
      <w:pPr>
        <w:ind w:left="3953" w:hanging="286"/>
      </w:pPr>
      <w:rPr>
        <w:rFonts w:hint="default"/>
        <w:lang w:val="tr-TR" w:eastAsia="en-US" w:bidi="ar-SA"/>
      </w:rPr>
    </w:lvl>
    <w:lvl w:ilvl="5" w:tplc="B1E8B6B6">
      <w:numFmt w:val="bullet"/>
      <w:lvlText w:val="•"/>
      <w:lvlJc w:val="left"/>
      <w:pPr>
        <w:ind w:left="4802" w:hanging="286"/>
      </w:pPr>
      <w:rPr>
        <w:rFonts w:hint="default"/>
        <w:lang w:val="tr-TR" w:eastAsia="en-US" w:bidi="ar-SA"/>
      </w:rPr>
    </w:lvl>
    <w:lvl w:ilvl="6" w:tplc="0F522650">
      <w:numFmt w:val="bullet"/>
      <w:lvlText w:val="•"/>
      <w:lvlJc w:val="left"/>
      <w:pPr>
        <w:ind w:left="5650" w:hanging="286"/>
      </w:pPr>
      <w:rPr>
        <w:rFonts w:hint="default"/>
        <w:lang w:val="tr-TR" w:eastAsia="en-US" w:bidi="ar-SA"/>
      </w:rPr>
    </w:lvl>
    <w:lvl w:ilvl="7" w:tplc="3BA46C2A">
      <w:numFmt w:val="bullet"/>
      <w:lvlText w:val="•"/>
      <w:lvlJc w:val="left"/>
      <w:pPr>
        <w:ind w:left="6498" w:hanging="286"/>
      </w:pPr>
      <w:rPr>
        <w:rFonts w:hint="default"/>
        <w:lang w:val="tr-TR" w:eastAsia="en-US" w:bidi="ar-SA"/>
      </w:rPr>
    </w:lvl>
    <w:lvl w:ilvl="8" w:tplc="27345602">
      <w:numFmt w:val="bullet"/>
      <w:lvlText w:val="•"/>
      <w:lvlJc w:val="left"/>
      <w:pPr>
        <w:ind w:left="7347" w:hanging="286"/>
      </w:pPr>
      <w:rPr>
        <w:rFonts w:hint="default"/>
        <w:lang w:val="tr-TR" w:eastAsia="en-US" w:bidi="ar-SA"/>
      </w:rPr>
    </w:lvl>
  </w:abstractNum>
  <w:abstractNum w:abstractNumId="29" w15:restartNumberingAfterBreak="0">
    <w:nsid w:val="15D072B8"/>
    <w:multiLevelType w:val="hybridMultilevel"/>
    <w:tmpl w:val="84FA0F88"/>
    <w:lvl w:ilvl="0" w:tplc="1D6E8B44">
      <w:start w:val="1"/>
      <w:numFmt w:val="lowerLetter"/>
      <w:lvlText w:val="%1)"/>
      <w:lvlJc w:val="left"/>
      <w:pPr>
        <w:ind w:left="138" w:hanging="274"/>
      </w:pPr>
      <w:rPr>
        <w:rFonts w:ascii="Carlito" w:eastAsia="Carlito" w:hAnsi="Carlito" w:cs="Carlito" w:hint="default"/>
        <w:spacing w:val="-25"/>
        <w:w w:val="100"/>
        <w:sz w:val="24"/>
        <w:szCs w:val="24"/>
        <w:lang w:val="tr-TR" w:eastAsia="en-US" w:bidi="ar-SA"/>
      </w:rPr>
    </w:lvl>
    <w:lvl w:ilvl="1" w:tplc="11C2B36A">
      <w:numFmt w:val="bullet"/>
      <w:lvlText w:val="•"/>
      <w:lvlJc w:val="left"/>
      <w:pPr>
        <w:ind w:left="1060" w:hanging="274"/>
      </w:pPr>
      <w:rPr>
        <w:rFonts w:hint="default"/>
        <w:lang w:val="tr-TR" w:eastAsia="en-US" w:bidi="ar-SA"/>
      </w:rPr>
    </w:lvl>
    <w:lvl w:ilvl="2" w:tplc="9DF690E2">
      <w:numFmt w:val="bullet"/>
      <w:lvlText w:val="•"/>
      <w:lvlJc w:val="left"/>
      <w:pPr>
        <w:ind w:left="1981" w:hanging="274"/>
      </w:pPr>
      <w:rPr>
        <w:rFonts w:hint="default"/>
        <w:lang w:val="tr-TR" w:eastAsia="en-US" w:bidi="ar-SA"/>
      </w:rPr>
    </w:lvl>
    <w:lvl w:ilvl="3" w:tplc="B8565DD0">
      <w:numFmt w:val="bullet"/>
      <w:lvlText w:val="•"/>
      <w:lvlJc w:val="left"/>
      <w:pPr>
        <w:ind w:left="2901" w:hanging="274"/>
      </w:pPr>
      <w:rPr>
        <w:rFonts w:hint="default"/>
        <w:lang w:val="tr-TR" w:eastAsia="en-US" w:bidi="ar-SA"/>
      </w:rPr>
    </w:lvl>
    <w:lvl w:ilvl="4" w:tplc="8EB669EC">
      <w:numFmt w:val="bullet"/>
      <w:lvlText w:val="•"/>
      <w:lvlJc w:val="left"/>
      <w:pPr>
        <w:ind w:left="3822" w:hanging="274"/>
      </w:pPr>
      <w:rPr>
        <w:rFonts w:hint="default"/>
        <w:lang w:val="tr-TR" w:eastAsia="en-US" w:bidi="ar-SA"/>
      </w:rPr>
    </w:lvl>
    <w:lvl w:ilvl="5" w:tplc="EC24D876">
      <w:numFmt w:val="bullet"/>
      <w:lvlText w:val="•"/>
      <w:lvlJc w:val="left"/>
      <w:pPr>
        <w:ind w:left="4743" w:hanging="274"/>
      </w:pPr>
      <w:rPr>
        <w:rFonts w:hint="default"/>
        <w:lang w:val="tr-TR" w:eastAsia="en-US" w:bidi="ar-SA"/>
      </w:rPr>
    </w:lvl>
    <w:lvl w:ilvl="6" w:tplc="A740D23A">
      <w:numFmt w:val="bullet"/>
      <w:lvlText w:val="•"/>
      <w:lvlJc w:val="left"/>
      <w:pPr>
        <w:ind w:left="5663" w:hanging="274"/>
      </w:pPr>
      <w:rPr>
        <w:rFonts w:hint="default"/>
        <w:lang w:val="tr-TR" w:eastAsia="en-US" w:bidi="ar-SA"/>
      </w:rPr>
    </w:lvl>
    <w:lvl w:ilvl="7" w:tplc="9708B4E0">
      <w:numFmt w:val="bullet"/>
      <w:lvlText w:val="•"/>
      <w:lvlJc w:val="left"/>
      <w:pPr>
        <w:ind w:left="6584" w:hanging="274"/>
      </w:pPr>
      <w:rPr>
        <w:rFonts w:hint="default"/>
        <w:lang w:val="tr-TR" w:eastAsia="en-US" w:bidi="ar-SA"/>
      </w:rPr>
    </w:lvl>
    <w:lvl w:ilvl="8" w:tplc="85602DF6">
      <w:numFmt w:val="bullet"/>
      <w:lvlText w:val="•"/>
      <w:lvlJc w:val="left"/>
      <w:pPr>
        <w:ind w:left="7505" w:hanging="274"/>
      </w:pPr>
      <w:rPr>
        <w:rFonts w:hint="default"/>
        <w:lang w:val="tr-TR" w:eastAsia="en-US" w:bidi="ar-SA"/>
      </w:rPr>
    </w:lvl>
  </w:abstractNum>
  <w:abstractNum w:abstractNumId="30" w15:restartNumberingAfterBreak="0">
    <w:nsid w:val="16B71F0C"/>
    <w:multiLevelType w:val="hybridMultilevel"/>
    <w:tmpl w:val="A00699D8"/>
    <w:lvl w:ilvl="0" w:tplc="85CA2DCA">
      <w:start w:val="2"/>
      <w:numFmt w:val="decimal"/>
      <w:lvlText w:val="(%1)"/>
      <w:lvlJc w:val="left"/>
      <w:pPr>
        <w:ind w:left="138" w:hanging="401"/>
      </w:pPr>
      <w:rPr>
        <w:rFonts w:ascii="Carlito" w:eastAsia="Carlito" w:hAnsi="Carlito" w:cs="Carlito" w:hint="default"/>
        <w:spacing w:val="-5"/>
        <w:w w:val="100"/>
        <w:sz w:val="24"/>
        <w:szCs w:val="24"/>
        <w:lang w:val="tr-TR" w:eastAsia="en-US" w:bidi="ar-SA"/>
      </w:rPr>
    </w:lvl>
    <w:lvl w:ilvl="1" w:tplc="065E8B0C">
      <w:numFmt w:val="bullet"/>
      <w:lvlText w:val="•"/>
      <w:lvlJc w:val="left"/>
      <w:pPr>
        <w:ind w:left="1060" w:hanging="401"/>
      </w:pPr>
      <w:rPr>
        <w:rFonts w:hint="default"/>
        <w:lang w:val="tr-TR" w:eastAsia="en-US" w:bidi="ar-SA"/>
      </w:rPr>
    </w:lvl>
    <w:lvl w:ilvl="2" w:tplc="EB50E5E8">
      <w:numFmt w:val="bullet"/>
      <w:lvlText w:val="•"/>
      <w:lvlJc w:val="left"/>
      <w:pPr>
        <w:ind w:left="1981" w:hanging="401"/>
      </w:pPr>
      <w:rPr>
        <w:rFonts w:hint="default"/>
        <w:lang w:val="tr-TR" w:eastAsia="en-US" w:bidi="ar-SA"/>
      </w:rPr>
    </w:lvl>
    <w:lvl w:ilvl="3" w:tplc="AC84BE4E">
      <w:numFmt w:val="bullet"/>
      <w:lvlText w:val="•"/>
      <w:lvlJc w:val="left"/>
      <w:pPr>
        <w:ind w:left="2901" w:hanging="401"/>
      </w:pPr>
      <w:rPr>
        <w:rFonts w:hint="default"/>
        <w:lang w:val="tr-TR" w:eastAsia="en-US" w:bidi="ar-SA"/>
      </w:rPr>
    </w:lvl>
    <w:lvl w:ilvl="4" w:tplc="40EACD7C">
      <w:numFmt w:val="bullet"/>
      <w:lvlText w:val="•"/>
      <w:lvlJc w:val="left"/>
      <w:pPr>
        <w:ind w:left="3822" w:hanging="401"/>
      </w:pPr>
      <w:rPr>
        <w:rFonts w:hint="default"/>
        <w:lang w:val="tr-TR" w:eastAsia="en-US" w:bidi="ar-SA"/>
      </w:rPr>
    </w:lvl>
    <w:lvl w:ilvl="5" w:tplc="8E5AB652">
      <w:numFmt w:val="bullet"/>
      <w:lvlText w:val="•"/>
      <w:lvlJc w:val="left"/>
      <w:pPr>
        <w:ind w:left="4743" w:hanging="401"/>
      </w:pPr>
      <w:rPr>
        <w:rFonts w:hint="default"/>
        <w:lang w:val="tr-TR" w:eastAsia="en-US" w:bidi="ar-SA"/>
      </w:rPr>
    </w:lvl>
    <w:lvl w:ilvl="6" w:tplc="128A8236">
      <w:numFmt w:val="bullet"/>
      <w:lvlText w:val="•"/>
      <w:lvlJc w:val="left"/>
      <w:pPr>
        <w:ind w:left="5663" w:hanging="401"/>
      </w:pPr>
      <w:rPr>
        <w:rFonts w:hint="default"/>
        <w:lang w:val="tr-TR" w:eastAsia="en-US" w:bidi="ar-SA"/>
      </w:rPr>
    </w:lvl>
    <w:lvl w:ilvl="7" w:tplc="D0C6D98C">
      <w:numFmt w:val="bullet"/>
      <w:lvlText w:val="•"/>
      <w:lvlJc w:val="left"/>
      <w:pPr>
        <w:ind w:left="6584" w:hanging="401"/>
      </w:pPr>
      <w:rPr>
        <w:rFonts w:hint="default"/>
        <w:lang w:val="tr-TR" w:eastAsia="en-US" w:bidi="ar-SA"/>
      </w:rPr>
    </w:lvl>
    <w:lvl w:ilvl="8" w:tplc="493C1202">
      <w:numFmt w:val="bullet"/>
      <w:lvlText w:val="•"/>
      <w:lvlJc w:val="left"/>
      <w:pPr>
        <w:ind w:left="7505" w:hanging="401"/>
      </w:pPr>
      <w:rPr>
        <w:rFonts w:hint="default"/>
        <w:lang w:val="tr-TR" w:eastAsia="en-US" w:bidi="ar-SA"/>
      </w:rPr>
    </w:lvl>
  </w:abstractNum>
  <w:abstractNum w:abstractNumId="31" w15:restartNumberingAfterBreak="0">
    <w:nsid w:val="16DF2506"/>
    <w:multiLevelType w:val="hybridMultilevel"/>
    <w:tmpl w:val="F7B2F6CC"/>
    <w:lvl w:ilvl="0" w:tplc="D17C1390">
      <w:start w:val="1"/>
      <w:numFmt w:val="decimal"/>
      <w:lvlText w:val="%1."/>
      <w:lvlJc w:val="left"/>
      <w:pPr>
        <w:ind w:left="1218" w:hanging="360"/>
      </w:pPr>
      <w:rPr>
        <w:rFonts w:hint="default"/>
      </w:rPr>
    </w:lvl>
    <w:lvl w:ilvl="1" w:tplc="041F0019" w:tentative="1">
      <w:start w:val="1"/>
      <w:numFmt w:val="lowerLetter"/>
      <w:lvlText w:val="%2."/>
      <w:lvlJc w:val="left"/>
      <w:pPr>
        <w:ind w:left="1938" w:hanging="360"/>
      </w:pPr>
    </w:lvl>
    <w:lvl w:ilvl="2" w:tplc="041F001B" w:tentative="1">
      <w:start w:val="1"/>
      <w:numFmt w:val="lowerRoman"/>
      <w:lvlText w:val="%3."/>
      <w:lvlJc w:val="right"/>
      <w:pPr>
        <w:ind w:left="2658" w:hanging="180"/>
      </w:pPr>
    </w:lvl>
    <w:lvl w:ilvl="3" w:tplc="041F000F" w:tentative="1">
      <w:start w:val="1"/>
      <w:numFmt w:val="decimal"/>
      <w:lvlText w:val="%4."/>
      <w:lvlJc w:val="left"/>
      <w:pPr>
        <w:ind w:left="3378" w:hanging="360"/>
      </w:pPr>
    </w:lvl>
    <w:lvl w:ilvl="4" w:tplc="041F0019" w:tentative="1">
      <w:start w:val="1"/>
      <w:numFmt w:val="lowerLetter"/>
      <w:lvlText w:val="%5."/>
      <w:lvlJc w:val="left"/>
      <w:pPr>
        <w:ind w:left="4098" w:hanging="360"/>
      </w:pPr>
    </w:lvl>
    <w:lvl w:ilvl="5" w:tplc="041F001B" w:tentative="1">
      <w:start w:val="1"/>
      <w:numFmt w:val="lowerRoman"/>
      <w:lvlText w:val="%6."/>
      <w:lvlJc w:val="right"/>
      <w:pPr>
        <w:ind w:left="4818" w:hanging="180"/>
      </w:pPr>
    </w:lvl>
    <w:lvl w:ilvl="6" w:tplc="041F000F" w:tentative="1">
      <w:start w:val="1"/>
      <w:numFmt w:val="decimal"/>
      <w:lvlText w:val="%7."/>
      <w:lvlJc w:val="left"/>
      <w:pPr>
        <w:ind w:left="5538" w:hanging="360"/>
      </w:pPr>
    </w:lvl>
    <w:lvl w:ilvl="7" w:tplc="041F0019" w:tentative="1">
      <w:start w:val="1"/>
      <w:numFmt w:val="lowerLetter"/>
      <w:lvlText w:val="%8."/>
      <w:lvlJc w:val="left"/>
      <w:pPr>
        <w:ind w:left="6258" w:hanging="360"/>
      </w:pPr>
    </w:lvl>
    <w:lvl w:ilvl="8" w:tplc="041F001B" w:tentative="1">
      <w:start w:val="1"/>
      <w:numFmt w:val="lowerRoman"/>
      <w:lvlText w:val="%9."/>
      <w:lvlJc w:val="right"/>
      <w:pPr>
        <w:ind w:left="6978" w:hanging="180"/>
      </w:pPr>
    </w:lvl>
  </w:abstractNum>
  <w:abstractNum w:abstractNumId="32" w15:restartNumberingAfterBreak="0">
    <w:nsid w:val="17997C0E"/>
    <w:multiLevelType w:val="hybridMultilevel"/>
    <w:tmpl w:val="0972A21C"/>
    <w:lvl w:ilvl="0" w:tplc="8A80EA10">
      <w:start w:val="1"/>
      <w:numFmt w:val="lowerLetter"/>
      <w:lvlText w:val="%1)"/>
      <w:lvlJc w:val="left"/>
      <w:pPr>
        <w:ind w:left="138" w:hanging="281"/>
      </w:pPr>
      <w:rPr>
        <w:rFonts w:ascii="Carlito" w:eastAsia="Carlito" w:hAnsi="Carlito" w:cs="Carlito" w:hint="default"/>
        <w:spacing w:val="-25"/>
        <w:w w:val="100"/>
        <w:sz w:val="24"/>
        <w:szCs w:val="24"/>
        <w:lang w:val="tr-TR" w:eastAsia="en-US" w:bidi="ar-SA"/>
      </w:rPr>
    </w:lvl>
    <w:lvl w:ilvl="1" w:tplc="0B22748A">
      <w:start w:val="1"/>
      <w:numFmt w:val="decimal"/>
      <w:lvlText w:val="%2)"/>
      <w:lvlJc w:val="left"/>
      <w:pPr>
        <w:ind w:left="138" w:hanging="248"/>
      </w:pPr>
      <w:rPr>
        <w:rFonts w:ascii="Carlito" w:eastAsia="Carlito" w:hAnsi="Carlito" w:cs="Carlito" w:hint="default"/>
        <w:w w:val="100"/>
        <w:sz w:val="24"/>
        <w:szCs w:val="24"/>
        <w:lang w:val="tr-TR" w:eastAsia="en-US" w:bidi="ar-SA"/>
      </w:rPr>
    </w:lvl>
    <w:lvl w:ilvl="2" w:tplc="50B458A8">
      <w:numFmt w:val="bullet"/>
      <w:lvlText w:val="•"/>
      <w:lvlJc w:val="left"/>
      <w:pPr>
        <w:ind w:left="1981" w:hanging="248"/>
      </w:pPr>
      <w:rPr>
        <w:rFonts w:hint="default"/>
        <w:lang w:val="tr-TR" w:eastAsia="en-US" w:bidi="ar-SA"/>
      </w:rPr>
    </w:lvl>
    <w:lvl w:ilvl="3" w:tplc="9B824BCC">
      <w:numFmt w:val="bullet"/>
      <w:lvlText w:val="•"/>
      <w:lvlJc w:val="left"/>
      <w:pPr>
        <w:ind w:left="2901" w:hanging="248"/>
      </w:pPr>
      <w:rPr>
        <w:rFonts w:hint="default"/>
        <w:lang w:val="tr-TR" w:eastAsia="en-US" w:bidi="ar-SA"/>
      </w:rPr>
    </w:lvl>
    <w:lvl w:ilvl="4" w:tplc="3460A1F4">
      <w:numFmt w:val="bullet"/>
      <w:lvlText w:val="•"/>
      <w:lvlJc w:val="left"/>
      <w:pPr>
        <w:ind w:left="3822" w:hanging="248"/>
      </w:pPr>
      <w:rPr>
        <w:rFonts w:hint="default"/>
        <w:lang w:val="tr-TR" w:eastAsia="en-US" w:bidi="ar-SA"/>
      </w:rPr>
    </w:lvl>
    <w:lvl w:ilvl="5" w:tplc="B1382214">
      <w:numFmt w:val="bullet"/>
      <w:lvlText w:val="•"/>
      <w:lvlJc w:val="left"/>
      <w:pPr>
        <w:ind w:left="4743" w:hanging="248"/>
      </w:pPr>
      <w:rPr>
        <w:rFonts w:hint="default"/>
        <w:lang w:val="tr-TR" w:eastAsia="en-US" w:bidi="ar-SA"/>
      </w:rPr>
    </w:lvl>
    <w:lvl w:ilvl="6" w:tplc="A61C037A">
      <w:numFmt w:val="bullet"/>
      <w:lvlText w:val="•"/>
      <w:lvlJc w:val="left"/>
      <w:pPr>
        <w:ind w:left="5663" w:hanging="248"/>
      </w:pPr>
      <w:rPr>
        <w:rFonts w:hint="default"/>
        <w:lang w:val="tr-TR" w:eastAsia="en-US" w:bidi="ar-SA"/>
      </w:rPr>
    </w:lvl>
    <w:lvl w:ilvl="7" w:tplc="C5A619E2">
      <w:numFmt w:val="bullet"/>
      <w:lvlText w:val="•"/>
      <w:lvlJc w:val="left"/>
      <w:pPr>
        <w:ind w:left="6584" w:hanging="248"/>
      </w:pPr>
      <w:rPr>
        <w:rFonts w:hint="default"/>
        <w:lang w:val="tr-TR" w:eastAsia="en-US" w:bidi="ar-SA"/>
      </w:rPr>
    </w:lvl>
    <w:lvl w:ilvl="8" w:tplc="438E291E">
      <w:numFmt w:val="bullet"/>
      <w:lvlText w:val="•"/>
      <w:lvlJc w:val="left"/>
      <w:pPr>
        <w:ind w:left="7505" w:hanging="248"/>
      </w:pPr>
      <w:rPr>
        <w:rFonts w:hint="default"/>
        <w:lang w:val="tr-TR" w:eastAsia="en-US" w:bidi="ar-SA"/>
      </w:rPr>
    </w:lvl>
  </w:abstractNum>
  <w:abstractNum w:abstractNumId="33" w15:restartNumberingAfterBreak="0">
    <w:nsid w:val="182E6540"/>
    <w:multiLevelType w:val="hybridMultilevel"/>
    <w:tmpl w:val="06240044"/>
    <w:lvl w:ilvl="0" w:tplc="785A826C">
      <w:start w:val="1"/>
      <w:numFmt w:val="decimal"/>
      <w:lvlText w:val="%1."/>
      <w:lvlJc w:val="left"/>
      <w:pPr>
        <w:ind w:left="494" w:hanging="358"/>
      </w:pPr>
      <w:rPr>
        <w:rFonts w:ascii="Carlito" w:eastAsia="Carlito" w:hAnsi="Carlito" w:cs="Carlito" w:hint="default"/>
        <w:b/>
        <w:bCs/>
        <w:spacing w:val="-2"/>
        <w:w w:val="100"/>
        <w:sz w:val="24"/>
        <w:szCs w:val="24"/>
        <w:lang w:val="tr-TR" w:eastAsia="en-US" w:bidi="ar-SA"/>
      </w:rPr>
    </w:lvl>
    <w:lvl w:ilvl="1" w:tplc="EB583672">
      <w:numFmt w:val="bullet"/>
      <w:lvlText w:val=""/>
      <w:lvlJc w:val="left"/>
      <w:pPr>
        <w:ind w:left="794" w:hanging="300"/>
      </w:pPr>
      <w:rPr>
        <w:rFonts w:ascii="Wingdings" w:eastAsia="Wingdings" w:hAnsi="Wingdings" w:cs="Wingdings" w:hint="default"/>
        <w:w w:val="100"/>
        <w:sz w:val="24"/>
        <w:szCs w:val="24"/>
        <w:lang w:val="tr-TR" w:eastAsia="en-US" w:bidi="ar-SA"/>
      </w:rPr>
    </w:lvl>
    <w:lvl w:ilvl="2" w:tplc="349EF020">
      <w:numFmt w:val="bullet"/>
      <w:lvlText w:val="•"/>
      <w:lvlJc w:val="left"/>
      <w:pPr>
        <w:ind w:left="1749" w:hanging="300"/>
      </w:pPr>
      <w:rPr>
        <w:rFonts w:hint="default"/>
        <w:lang w:val="tr-TR" w:eastAsia="en-US" w:bidi="ar-SA"/>
      </w:rPr>
    </w:lvl>
    <w:lvl w:ilvl="3" w:tplc="A16AF950">
      <w:numFmt w:val="bullet"/>
      <w:lvlText w:val="•"/>
      <w:lvlJc w:val="left"/>
      <w:pPr>
        <w:ind w:left="2699" w:hanging="300"/>
      </w:pPr>
      <w:rPr>
        <w:rFonts w:hint="default"/>
        <w:lang w:val="tr-TR" w:eastAsia="en-US" w:bidi="ar-SA"/>
      </w:rPr>
    </w:lvl>
    <w:lvl w:ilvl="4" w:tplc="F80800A8">
      <w:numFmt w:val="bullet"/>
      <w:lvlText w:val="•"/>
      <w:lvlJc w:val="left"/>
      <w:pPr>
        <w:ind w:left="3648" w:hanging="300"/>
      </w:pPr>
      <w:rPr>
        <w:rFonts w:hint="default"/>
        <w:lang w:val="tr-TR" w:eastAsia="en-US" w:bidi="ar-SA"/>
      </w:rPr>
    </w:lvl>
    <w:lvl w:ilvl="5" w:tplc="8AC65EDA">
      <w:numFmt w:val="bullet"/>
      <w:lvlText w:val="•"/>
      <w:lvlJc w:val="left"/>
      <w:pPr>
        <w:ind w:left="4598" w:hanging="300"/>
      </w:pPr>
      <w:rPr>
        <w:rFonts w:hint="default"/>
        <w:lang w:val="tr-TR" w:eastAsia="en-US" w:bidi="ar-SA"/>
      </w:rPr>
    </w:lvl>
    <w:lvl w:ilvl="6" w:tplc="4A006C54">
      <w:numFmt w:val="bullet"/>
      <w:lvlText w:val="•"/>
      <w:lvlJc w:val="left"/>
      <w:pPr>
        <w:ind w:left="5548" w:hanging="300"/>
      </w:pPr>
      <w:rPr>
        <w:rFonts w:hint="default"/>
        <w:lang w:val="tr-TR" w:eastAsia="en-US" w:bidi="ar-SA"/>
      </w:rPr>
    </w:lvl>
    <w:lvl w:ilvl="7" w:tplc="4F34D616">
      <w:numFmt w:val="bullet"/>
      <w:lvlText w:val="•"/>
      <w:lvlJc w:val="left"/>
      <w:pPr>
        <w:ind w:left="6497" w:hanging="300"/>
      </w:pPr>
      <w:rPr>
        <w:rFonts w:hint="default"/>
        <w:lang w:val="tr-TR" w:eastAsia="en-US" w:bidi="ar-SA"/>
      </w:rPr>
    </w:lvl>
    <w:lvl w:ilvl="8" w:tplc="8B220B4E">
      <w:numFmt w:val="bullet"/>
      <w:lvlText w:val="•"/>
      <w:lvlJc w:val="left"/>
      <w:pPr>
        <w:ind w:left="7447" w:hanging="300"/>
      </w:pPr>
      <w:rPr>
        <w:rFonts w:hint="default"/>
        <w:lang w:val="tr-TR" w:eastAsia="en-US" w:bidi="ar-SA"/>
      </w:rPr>
    </w:lvl>
  </w:abstractNum>
  <w:abstractNum w:abstractNumId="34" w15:restartNumberingAfterBreak="0">
    <w:nsid w:val="18872169"/>
    <w:multiLevelType w:val="hybridMultilevel"/>
    <w:tmpl w:val="E7204550"/>
    <w:lvl w:ilvl="0" w:tplc="6ABAB904">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7F487DB4">
      <w:numFmt w:val="bullet"/>
      <w:lvlText w:val="•"/>
      <w:lvlJc w:val="left"/>
      <w:pPr>
        <w:ind w:left="674" w:hanging="168"/>
      </w:pPr>
      <w:rPr>
        <w:rFonts w:hint="default"/>
        <w:lang w:val="tr-TR" w:eastAsia="en-US" w:bidi="ar-SA"/>
      </w:rPr>
    </w:lvl>
    <w:lvl w:ilvl="2" w:tplc="DEE49180">
      <w:numFmt w:val="bullet"/>
      <w:lvlText w:val="•"/>
      <w:lvlJc w:val="left"/>
      <w:pPr>
        <w:ind w:left="989" w:hanging="168"/>
      </w:pPr>
      <w:rPr>
        <w:rFonts w:hint="default"/>
        <w:lang w:val="tr-TR" w:eastAsia="en-US" w:bidi="ar-SA"/>
      </w:rPr>
    </w:lvl>
    <w:lvl w:ilvl="3" w:tplc="7578ED2C">
      <w:numFmt w:val="bullet"/>
      <w:lvlText w:val="•"/>
      <w:lvlJc w:val="left"/>
      <w:pPr>
        <w:ind w:left="1304" w:hanging="168"/>
      </w:pPr>
      <w:rPr>
        <w:rFonts w:hint="default"/>
        <w:lang w:val="tr-TR" w:eastAsia="en-US" w:bidi="ar-SA"/>
      </w:rPr>
    </w:lvl>
    <w:lvl w:ilvl="4" w:tplc="526C8F18">
      <w:numFmt w:val="bullet"/>
      <w:lvlText w:val="•"/>
      <w:lvlJc w:val="left"/>
      <w:pPr>
        <w:ind w:left="1619" w:hanging="168"/>
      </w:pPr>
      <w:rPr>
        <w:rFonts w:hint="default"/>
        <w:lang w:val="tr-TR" w:eastAsia="en-US" w:bidi="ar-SA"/>
      </w:rPr>
    </w:lvl>
    <w:lvl w:ilvl="5" w:tplc="226E3F12">
      <w:numFmt w:val="bullet"/>
      <w:lvlText w:val="•"/>
      <w:lvlJc w:val="left"/>
      <w:pPr>
        <w:ind w:left="1934" w:hanging="168"/>
      </w:pPr>
      <w:rPr>
        <w:rFonts w:hint="default"/>
        <w:lang w:val="tr-TR" w:eastAsia="en-US" w:bidi="ar-SA"/>
      </w:rPr>
    </w:lvl>
    <w:lvl w:ilvl="6" w:tplc="265637D4">
      <w:numFmt w:val="bullet"/>
      <w:lvlText w:val="•"/>
      <w:lvlJc w:val="left"/>
      <w:pPr>
        <w:ind w:left="2249" w:hanging="168"/>
      </w:pPr>
      <w:rPr>
        <w:rFonts w:hint="default"/>
        <w:lang w:val="tr-TR" w:eastAsia="en-US" w:bidi="ar-SA"/>
      </w:rPr>
    </w:lvl>
    <w:lvl w:ilvl="7" w:tplc="3724F1F4">
      <w:numFmt w:val="bullet"/>
      <w:lvlText w:val="•"/>
      <w:lvlJc w:val="left"/>
      <w:pPr>
        <w:ind w:left="2564" w:hanging="168"/>
      </w:pPr>
      <w:rPr>
        <w:rFonts w:hint="default"/>
        <w:lang w:val="tr-TR" w:eastAsia="en-US" w:bidi="ar-SA"/>
      </w:rPr>
    </w:lvl>
    <w:lvl w:ilvl="8" w:tplc="9DB8063E">
      <w:numFmt w:val="bullet"/>
      <w:lvlText w:val="•"/>
      <w:lvlJc w:val="left"/>
      <w:pPr>
        <w:ind w:left="2879" w:hanging="168"/>
      </w:pPr>
      <w:rPr>
        <w:rFonts w:hint="default"/>
        <w:lang w:val="tr-TR" w:eastAsia="en-US" w:bidi="ar-SA"/>
      </w:rPr>
    </w:lvl>
  </w:abstractNum>
  <w:abstractNum w:abstractNumId="35" w15:restartNumberingAfterBreak="0">
    <w:nsid w:val="19120586"/>
    <w:multiLevelType w:val="hybridMultilevel"/>
    <w:tmpl w:val="1C66DF60"/>
    <w:lvl w:ilvl="0" w:tplc="EEEC6572">
      <w:numFmt w:val="bullet"/>
      <w:lvlText w:val=""/>
      <w:lvlJc w:val="left"/>
      <w:pPr>
        <w:ind w:left="424" w:hanging="204"/>
      </w:pPr>
      <w:rPr>
        <w:rFonts w:ascii="Symbol" w:eastAsia="Symbol" w:hAnsi="Symbol" w:cs="Symbol" w:hint="default"/>
        <w:w w:val="99"/>
        <w:sz w:val="20"/>
        <w:szCs w:val="20"/>
        <w:lang w:val="tr-TR" w:eastAsia="en-US" w:bidi="ar-SA"/>
      </w:rPr>
    </w:lvl>
    <w:lvl w:ilvl="1" w:tplc="5F1E7B0A">
      <w:numFmt w:val="bullet"/>
      <w:lvlText w:val="•"/>
      <w:lvlJc w:val="left"/>
      <w:pPr>
        <w:ind w:left="1281" w:hanging="204"/>
      </w:pPr>
      <w:rPr>
        <w:rFonts w:hint="default"/>
        <w:lang w:val="tr-TR" w:eastAsia="en-US" w:bidi="ar-SA"/>
      </w:rPr>
    </w:lvl>
    <w:lvl w:ilvl="2" w:tplc="C9D45C02">
      <w:numFmt w:val="bullet"/>
      <w:lvlText w:val="•"/>
      <w:lvlJc w:val="left"/>
      <w:pPr>
        <w:ind w:left="2142" w:hanging="204"/>
      </w:pPr>
      <w:rPr>
        <w:rFonts w:hint="default"/>
        <w:lang w:val="tr-TR" w:eastAsia="en-US" w:bidi="ar-SA"/>
      </w:rPr>
    </w:lvl>
    <w:lvl w:ilvl="3" w:tplc="352055DE">
      <w:numFmt w:val="bullet"/>
      <w:lvlText w:val="•"/>
      <w:lvlJc w:val="left"/>
      <w:pPr>
        <w:ind w:left="3003" w:hanging="204"/>
      </w:pPr>
      <w:rPr>
        <w:rFonts w:hint="default"/>
        <w:lang w:val="tr-TR" w:eastAsia="en-US" w:bidi="ar-SA"/>
      </w:rPr>
    </w:lvl>
    <w:lvl w:ilvl="4" w:tplc="B5FE5590">
      <w:numFmt w:val="bullet"/>
      <w:lvlText w:val="•"/>
      <w:lvlJc w:val="left"/>
      <w:pPr>
        <w:ind w:left="3864" w:hanging="204"/>
      </w:pPr>
      <w:rPr>
        <w:rFonts w:hint="default"/>
        <w:lang w:val="tr-TR" w:eastAsia="en-US" w:bidi="ar-SA"/>
      </w:rPr>
    </w:lvl>
    <w:lvl w:ilvl="5" w:tplc="02420F64">
      <w:numFmt w:val="bullet"/>
      <w:lvlText w:val="•"/>
      <w:lvlJc w:val="left"/>
      <w:pPr>
        <w:ind w:left="4725" w:hanging="204"/>
      </w:pPr>
      <w:rPr>
        <w:rFonts w:hint="default"/>
        <w:lang w:val="tr-TR" w:eastAsia="en-US" w:bidi="ar-SA"/>
      </w:rPr>
    </w:lvl>
    <w:lvl w:ilvl="6" w:tplc="AE3832EC">
      <w:numFmt w:val="bullet"/>
      <w:lvlText w:val="•"/>
      <w:lvlJc w:val="left"/>
      <w:pPr>
        <w:ind w:left="5586" w:hanging="204"/>
      </w:pPr>
      <w:rPr>
        <w:rFonts w:hint="default"/>
        <w:lang w:val="tr-TR" w:eastAsia="en-US" w:bidi="ar-SA"/>
      </w:rPr>
    </w:lvl>
    <w:lvl w:ilvl="7" w:tplc="E02EE2E2">
      <w:numFmt w:val="bullet"/>
      <w:lvlText w:val="•"/>
      <w:lvlJc w:val="left"/>
      <w:pPr>
        <w:ind w:left="6447" w:hanging="204"/>
      </w:pPr>
      <w:rPr>
        <w:rFonts w:hint="default"/>
        <w:lang w:val="tr-TR" w:eastAsia="en-US" w:bidi="ar-SA"/>
      </w:rPr>
    </w:lvl>
    <w:lvl w:ilvl="8" w:tplc="74E04E6A">
      <w:numFmt w:val="bullet"/>
      <w:lvlText w:val="•"/>
      <w:lvlJc w:val="left"/>
      <w:pPr>
        <w:ind w:left="7308" w:hanging="204"/>
      </w:pPr>
      <w:rPr>
        <w:rFonts w:hint="default"/>
        <w:lang w:val="tr-TR" w:eastAsia="en-US" w:bidi="ar-SA"/>
      </w:rPr>
    </w:lvl>
  </w:abstractNum>
  <w:abstractNum w:abstractNumId="36" w15:restartNumberingAfterBreak="0">
    <w:nsid w:val="192561E3"/>
    <w:multiLevelType w:val="hybridMultilevel"/>
    <w:tmpl w:val="0214055C"/>
    <w:lvl w:ilvl="0" w:tplc="E872F528">
      <w:start w:val="2"/>
      <w:numFmt w:val="decimal"/>
      <w:lvlText w:val="(%1)"/>
      <w:lvlJc w:val="left"/>
      <w:pPr>
        <w:ind w:left="138" w:hanging="324"/>
      </w:pPr>
      <w:rPr>
        <w:rFonts w:ascii="Carlito" w:eastAsia="Carlito" w:hAnsi="Carlito" w:cs="Carlito" w:hint="default"/>
        <w:spacing w:val="-1"/>
        <w:w w:val="100"/>
        <w:sz w:val="24"/>
        <w:szCs w:val="24"/>
        <w:lang w:val="tr-TR" w:eastAsia="en-US" w:bidi="ar-SA"/>
      </w:rPr>
    </w:lvl>
    <w:lvl w:ilvl="1" w:tplc="A5E85A4A">
      <w:numFmt w:val="bullet"/>
      <w:lvlText w:val="•"/>
      <w:lvlJc w:val="left"/>
      <w:pPr>
        <w:ind w:left="1060" w:hanging="324"/>
      </w:pPr>
      <w:rPr>
        <w:rFonts w:hint="default"/>
        <w:lang w:val="tr-TR" w:eastAsia="en-US" w:bidi="ar-SA"/>
      </w:rPr>
    </w:lvl>
    <w:lvl w:ilvl="2" w:tplc="65BEB256">
      <w:numFmt w:val="bullet"/>
      <w:lvlText w:val="•"/>
      <w:lvlJc w:val="left"/>
      <w:pPr>
        <w:ind w:left="1981" w:hanging="324"/>
      </w:pPr>
      <w:rPr>
        <w:rFonts w:hint="default"/>
        <w:lang w:val="tr-TR" w:eastAsia="en-US" w:bidi="ar-SA"/>
      </w:rPr>
    </w:lvl>
    <w:lvl w:ilvl="3" w:tplc="2C9A609C">
      <w:numFmt w:val="bullet"/>
      <w:lvlText w:val="•"/>
      <w:lvlJc w:val="left"/>
      <w:pPr>
        <w:ind w:left="2901" w:hanging="324"/>
      </w:pPr>
      <w:rPr>
        <w:rFonts w:hint="default"/>
        <w:lang w:val="tr-TR" w:eastAsia="en-US" w:bidi="ar-SA"/>
      </w:rPr>
    </w:lvl>
    <w:lvl w:ilvl="4" w:tplc="C7BCF302">
      <w:numFmt w:val="bullet"/>
      <w:lvlText w:val="•"/>
      <w:lvlJc w:val="left"/>
      <w:pPr>
        <w:ind w:left="3822" w:hanging="324"/>
      </w:pPr>
      <w:rPr>
        <w:rFonts w:hint="default"/>
        <w:lang w:val="tr-TR" w:eastAsia="en-US" w:bidi="ar-SA"/>
      </w:rPr>
    </w:lvl>
    <w:lvl w:ilvl="5" w:tplc="4AE6A9D2">
      <w:numFmt w:val="bullet"/>
      <w:lvlText w:val="•"/>
      <w:lvlJc w:val="left"/>
      <w:pPr>
        <w:ind w:left="4743" w:hanging="324"/>
      </w:pPr>
      <w:rPr>
        <w:rFonts w:hint="default"/>
        <w:lang w:val="tr-TR" w:eastAsia="en-US" w:bidi="ar-SA"/>
      </w:rPr>
    </w:lvl>
    <w:lvl w:ilvl="6" w:tplc="4B708A04">
      <w:numFmt w:val="bullet"/>
      <w:lvlText w:val="•"/>
      <w:lvlJc w:val="left"/>
      <w:pPr>
        <w:ind w:left="5663" w:hanging="324"/>
      </w:pPr>
      <w:rPr>
        <w:rFonts w:hint="default"/>
        <w:lang w:val="tr-TR" w:eastAsia="en-US" w:bidi="ar-SA"/>
      </w:rPr>
    </w:lvl>
    <w:lvl w:ilvl="7" w:tplc="501EFAA4">
      <w:numFmt w:val="bullet"/>
      <w:lvlText w:val="•"/>
      <w:lvlJc w:val="left"/>
      <w:pPr>
        <w:ind w:left="6584" w:hanging="324"/>
      </w:pPr>
      <w:rPr>
        <w:rFonts w:hint="default"/>
        <w:lang w:val="tr-TR" w:eastAsia="en-US" w:bidi="ar-SA"/>
      </w:rPr>
    </w:lvl>
    <w:lvl w:ilvl="8" w:tplc="02024694">
      <w:numFmt w:val="bullet"/>
      <w:lvlText w:val="•"/>
      <w:lvlJc w:val="left"/>
      <w:pPr>
        <w:ind w:left="7505" w:hanging="324"/>
      </w:pPr>
      <w:rPr>
        <w:rFonts w:hint="default"/>
        <w:lang w:val="tr-TR" w:eastAsia="en-US" w:bidi="ar-SA"/>
      </w:rPr>
    </w:lvl>
  </w:abstractNum>
  <w:abstractNum w:abstractNumId="37" w15:restartNumberingAfterBreak="0">
    <w:nsid w:val="1A2A031C"/>
    <w:multiLevelType w:val="hybridMultilevel"/>
    <w:tmpl w:val="D060A216"/>
    <w:lvl w:ilvl="0" w:tplc="A90CC4D6">
      <w:numFmt w:val="bullet"/>
      <w:lvlText w:val=""/>
      <w:lvlJc w:val="left"/>
      <w:pPr>
        <w:ind w:left="347" w:hanging="238"/>
      </w:pPr>
      <w:rPr>
        <w:rFonts w:ascii="Symbol" w:eastAsia="Symbol" w:hAnsi="Symbol" w:cs="Symbol" w:hint="default"/>
        <w:w w:val="100"/>
        <w:sz w:val="22"/>
        <w:szCs w:val="22"/>
        <w:lang w:val="tr-TR" w:eastAsia="en-US" w:bidi="ar-SA"/>
      </w:rPr>
    </w:lvl>
    <w:lvl w:ilvl="1" w:tplc="BBC64A22">
      <w:numFmt w:val="bullet"/>
      <w:lvlText w:val="•"/>
      <w:lvlJc w:val="left"/>
      <w:pPr>
        <w:ind w:left="1032" w:hanging="238"/>
      </w:pPr>
      <w:rPr>
        <w:rFonts w:hint="default"/>
        <w:lang w:val="tr-TR" w:eastAsia="en-US" w:bidi="ar-SA"/>
      </w:rPr>
    </w:lvl>
    <w:lvl w:ilvl="2" w:tplc="8C0AE9E2">
      <w:numFmt w:val="bullet"/>
      <w:lvlText w:val="•"/>
      <w:lvlJc w:val="left"/>
      <w:pPr>
        <w:ind w:left="1724" w:hanging="238"/>
      </w:pPr>
      <w:rPr>
        <w:rFonts w:hint="default"/>
        <w:lang w:val="tr-TR" w:eastAsia="en-US" w:bidi="ar-SA"/>
      </w:rPr>
    </w:lvl>
    <w:lvl w:ilvl="3" w:tplc="38B0081C">
      <w:numFmt w:val="bullet"/>
      <w:lvlText w:val="•"/>
      <w:lvlJc w:val="left"/>
      <w:pPr>
        <w:ind w:left="2417" w:hanging="238"/>
      </w:pPr>
      <w:rPr>
        <w:rFonts w:hint="default"/>
        <w:lang w:val="tr-TR" w:eastAsia="en-US" w:bidi="ar-SA"/>
      </w:rPr>
    </w:lvl>
    <w:lvl w:ilvl="4" w:tplc="924608D8">
      <w:numFmt w:val="bullet"/>
      <w:lvlText w:val="•"/>
      <w:lvlJc w:val="left"/>
      <w:pPr>
        <w:ind w:left="3109" w:hanging="238"/>
      </w:pPr>
      <w:rPr>
        <w:rFonts w:hint="default"/>
        <w:lang w:val="tr-TR" w:eastAsia="en-US" w:bidi="ar-SA"/>
      </w:rPr>
    </w:lvl>
    <w:lvl w:ilvl="5" w:tplc="BCA45518">
      <w:numFmt w:val="bullet"/>
      <w:lvlText w:val="•"/>
      <w:lvlJc w:val="left"/>
      <w:pPr>
        <w:ind w:left="3802" w:hanging="238"/>
      </w:pPr>
      <w:rPr>
        <w:rFonts w:hint="default"/>
        <w:lang w:val="tr-TR" w:eastAsia="en-US" w:bidi="ar-SA"/>
      </w:rPr>
    </w:lvl>
    <w:lvl w:ilvl="6" w:tplc="09DCA772">
      <w:numFmt w:val="bullet"/>
      <w:lvlText w:val="•"/>
      <w:lvlJc w:val="left"/>
      <w:pPr>
        <w:ind w:left="4494" w:hanging="238"/>
      </w:pPr>
      <w:rPr>
        <w:rFonts w:hint="default"/>
        <w:lang w:val="tr-TR" w:eastAsia="en-US" w:bidi="ar-SA"/>
      </w:rPr>
    </w:lvl>
    <w:lvl w:ilvl="7" w:tplc="405C547A">
      <w:numFmt w:val="bullet"/>
      <w:lvlText w:val="•"/>
      <w:lvlJc w:val="left"/>
      <w:pPr>
        <w:ind w:left="5186" w:hanging="238"/>
      </w:pPr>
      <w:rPr>
        <w:rFonts w:hint="default"/>
        <w:lang w:val="tr-TR" w:eastAsia="en-US" w:bidi="ar-SA"/>
      </w:rPr>
    </w:lvl>
    <w:lvl w:ilvl="8" w:tplc="21C841D8">
      <w:numFmt w:val="bullet"/>
      <w:lvlText w:val="•"/>
      <w:lvlJc w:val="left"/>
      <w:pPr>
        <w:ind w:left="5879" w:hanging="238"/>
      </w:pPr>
      <w:rPr>
        <w:rFonts w:hint="default"/>
        <w:lang w:val="tr-TR" w:eastAsia="en-US" w:bidi="ar-SA"/>
      </w:rPr>
    </w:lvl>
  </w:abstractNum>
  <w:abstractNum w:abstractNumId="38" w15:restartNumberingAfterBreak="0">
    <w:nsid w:val="1A6676AE"/>
    <w:multiLevelType w:val="hybridMultilevel"/>
    <w:tmpl w:val="67303D6C"/>
    <w:lvl w:ilvl="0" w:tplc="D44A99A6">
      <w:start w:val="1"/>
      <w:numFmt w:val="upperLetter"/>
      <w:lvlText w:val="%1."/>
      <w:lvlJc w:val="left"/>
      <w:pPr>
        <w:ind w:left="876" w:hanging="720"/>
      </w:pPr>
      <w:rPr>
        <w:rFonts w:ascii="Carlito" w:eastAsia="Carlito" w:hAnsi="Carlito" w:cs="Carlito" w:hint="default"/>
        <w:b/>
        <w:bCs/>
        <w:color w:val="30849B"/>
        <w:spacing w:val="-2"/>
        <w:w w:val="99"/>
        <w:sz w:val="26"/>
        <w:szCs w:val="26"/>
        <w:lang w:val="tr-TR" w:eastAsia="en-US" w:bidi="ar-SA"/>
      </w:rPr>
    </w:lvl>
    <w:lvl w:ilvl="1" w:tplc="0E74F374">
      <w:numFmt w:val="bullet"/>
      <w:lvlText w:val=""/>
      <w:lvlJc w:val="left"/>
      <w:pPr>
        <w:ind w:left="814" w:hanging="300"/>
      </w:pPr>
      <w:rPr>
        <w:rFonts w:ascii="Wingdings" w:eastAsia="Wingdings" w:hAnsi="Wingdings" w:cs="Wingdings" w:hint="default"/>
        <w:w w:val="100"/>
        <w:sz w:val="24"/>
        <w:szCs w:val="24"/>
        <w:lang w:val="tr-TR" w:eastAsia="en-US" w:bidi="ar-SA"/>
      </w:rPr>
    </w:lvl>
    <w:lvl w:ilvl="2" w:tplc="53404D64">
      <w:numFmt w:val="bullet"/>
      <w:lvlText w:val="•"/>
      <w:lvlJc w:val="left"/>
      <w:pPr>
        <w:ind w:left="1822" w:hanging="300"/>
      </w:pPr>
      <w:rPr>
        <w:rFonts w:hint="default"/>
        <w:lang w:val="tr-TR" w:eastAsia="en-US" w:bidi="ar-SA"/>
      </w:rPr>
    </w:lvl>
    <w:lvl w:ilvl="3" w:tplc="5FA0EE4C">
      <w:numFmt w:val="bullet"/>
      <w:lvlText w:val="•"/>
      <w:lvlJc w:val="left"/>
      <w:pPr>
        <w:ind w:left="2765" w:hanging="300"/>
      </w:pPr>
      <w:rPr>
        <w:rFonts w:hint="default"/>
        <w:lang w:val="tr-TR" w:eastAsia="en-US" w:bidi="ar-SA"/>
      </w:rPr>
    </w:lvl>
    <w:lvl w:ilvl="4" w:tplc="5F0E11A8">
      <w:numFmt w:val="bullet"/>
      <w:lvlText w:val="•"/>
      <w:lvlJc w:val="left"/>
      <w:pPr>
        <w:ind w:left="3708" w:hanging="300"/>
      </w:pPr>
      <w:rPr>
        <w:rFonts w:hint="default"/>
        <w:lang w:val="tr-TR" w:eastAsia="en-US" w:bidi="ar-SA"/>
      </w:rPr>
    </w:lvl>
    <w:lvl w:ilvl="5" w:tplc="D1762AC0">
      <w:numFmt w:val="bullet"/>
      <w:lvlText w:val="•"/>
      <w:lvlJc w:val="left"/>
      <w:pPr>
        <w:ind w:left="4651" w:hanging="300"/>
      </w:pPr>
      <w:rPr>
        <w:rFonts w:hint="default"/>
        <w:lang w:val="tr-TR" w:eastAsia="en-US" w:bidi="ar-SA"/>
      </w:rPr>
    </w:lvl>
    <w:lvl w:ilvl="6" w:tplc="61BC0692">
      <w:numFmt w:val="bullet"/>
      <w:lvlText w:val="•"/>
      <w:lvlJc w:val="left"/>
      <w:pPr>
        <w:ind w:left="5594" w:hanging="300"/>
      </w:pPr>
      <w:rPr>
        <w:rFonts w:hint="default"/>
        <w:lang w:val="tr-TR" w:eastAsia="en-US" w:bidi="ar-SA"/>
      </w:rPr>
    </w:lvl>
    <w:lvl w:ilvl="7" w:tplc="52387D56">
      <w:numFmt w:val="bullet"/>
      <w:lvlText w:val="•"/>
      <w:lvlJc w:val="left"/>
      <w:pPr>
        <w:ind w:left="6537" w:hanging="300"/>
      </w:pPr>
      <w:rPr>
        <w:rFonts w:hint="default"/>
        <w:lang w:val="tr-TR" w:eastAsia="en-US" w:bidi="ar-SA"/>
      </w:rPr>
    </w:lvl>
    <w:lvl w:ilvl="8" w:tplc="C472EE56">
      <w:numFmt w:val="bullet"/>
      <w:lvlText w:val="•"/>
      <w:lvlJc w:val="left"/>
      <w:pPr>
        <w:ind w:left="7480" w:hanging="300"/>
      </w:pPr>
      <w:rPr>
        <w:rFonts w:hint="default"/>
        <w:lang w:val="tr-TR" w:eastAsia="en-US" w:bidi="ar-SA"/>
      </w:rPr>
    </w:lvl>
  </w:abstractNum>
  <w:abstractNum w:abstractNumId="39" w15:restartNumberingAfterBreak="0">
    <w:nsid w:val="1A7D6ECE"/>
    <w:multiLevelType w:val="hybridMultilevel"/>
    <w:tmpl w:val="2D92C5E2"/>
    <w:lvl w:ilvl="0" w:tplc="EFD6851E">
      <w:numFmt w:val="bullet"/>
      <w:lvlText w:val=""/>
      <w:lvlJc w:val="left"/>
      <w:pPr>
        <w:ind w:left="300" w:hanging="192"/>
      </w:pPr>
      <w:rPr>
        <w:rFonts w:ascii="Symbol" w:eastAsia="Symbol" w:hAnsi="Symbol" w:cs="Symbol" w:hint="default"/>
        <w:w w:val="99"/>
        <w:sz w:val="20"/>
        <w:szCs w:val="20"/>
        <w:lang w:val="tr-TR" w:eastAsia="en-US" w:bidi="ar-SA"/>
      </w:rPr>
    </w:lvl>
    <w:lvl w:ilvl="1" w:tplc="38EE7256">
      <w:numFmt w:val="bullet"/>
      <w:lvlText w:val="•"/>
      <w:lvlJc w:val="left"/>
      <w:pPr>
        <w:ind w:left="507" w:hanging="192"/>
      </w:pPr>
      <w:rPr>
        <w:rFonts w:hint="default"/>
        <w:lang w:val="tr-TR" w:eastAsia="en-US" w:bidi="ar-SA"/>
      </w:rPr>
    </w:lvl>
    <w:lvl w:ilvl="2" w:tplc="D3DE7D1E">
      <w:numFmt w:val="bullet"/>
      <w:lvlText w:val="•"/>
      <w:lvlJc w:val="left"/>
      <w:pPr>
        <w:ind w:left="714" w:hanging="192"/>
      </w:pPr>
      <w:rPr>
        <w:rFonts w:hint="default"/>
        <w:lang w:val="tr-TR" w:eastAsia="en-US" w:bidi="ar-SA"/>
      </w:rPr>
    </w:lvl>
    <w:lvl w:ilvl="3" w:tplc="68B20DE8">
      <w:numFmt w:val="bullet"/>
      <w:lvlText w:val="•"/>
      <w:lvlJc w:val="left"/>
      <w:pPr>
        <w:ind w:left="921" w:hanging="192"/>
      </w:pPr>
      <w:rPr>
        <w:rFonts w:hint="default"/>
        <w:lang w:val="tr-TR" w:eastAsia="en-US" w:bidi="ar-SA"/>
      </w:rPr>
    </w:lvl>
    <w:lvl w:ilvl="4" w:tplc="BE3A4294">
      <w:numFmt w:val="bullet"/>
      <w:lvlText w:val="•"/>
      <w:lvlJc w:val="left"/>
      <w:pPr>
        <w:ind w:left="1129" w:hanging="192"/>
      </w:pPr>
      <w:rPr>
        <w:rFonts w:hint="default"/>
        <w:lang w:val="tr-TR" w:eastAsia="en-US" w:bidi="ar-SA"/>
      </w:rPr>
    </w:lvl>
    <w:lvl w:ilvl="5" w:tplc="982C5A1E">
      <w:numFmt w:val="bullet"/>
      <w:lvlText w:val="•"/>
      <w:lvlJc w:val="left"/>
      <w:pPr>
        <w:ind w:left="1336" w:hanging="192"/>
      </w:pPr>
      <w:rPr>
        <w:rFonts w:hint="default"/>
        <w:lang w:val="tr-TR" w:eastAsia="en-US" w:bidi="ar-SA"/>
      </w:rPr>
    </w:lvl>
    <w:lvl w:ilvl="6" w:tplc="BCE06038">
      <w:numFmt w:val="bullet"/>
      <w:lvlText w:val="•"/>
      <w:lvlJc w:val="left"/>
      <w:pPr>
        <w:ind w:left="1543" w:hanging="192"/>
      </w:pPr>
      <w:rPr>
        <w:rFonts w:hint="default"/>
        <w:lang w:val="tr-TR" w:eastAsia="en-US" w:bidi="ar-SA"/>
      </w:rPr>
    </w:lvl>
    <w:lvl w:ilvl="7" w:tplc="C6D8E79C">
      <w:numFmt w:val="bullet"/>
      <w:lvlText w:val="•"/>
      <w:lvlJc w:val="left"/>
      <w:pPr>
        <w:ind w:left="1751" w:hanging="192"/>
      </w:pPr>
      <w:rPr>
        <w:rFonts w:hint="default"/>
        <w:lang w:val="tr-TR" w:eastAsia="en-US" w:bidi="ar-SA"/>
      </w:rPr>
    </w:lvl>
    <w:lvl w:ilvl="8" w:tplc="0E4A9EC6">
      <w:numFmt w:val="bullet"/>
      <w:lvlText w:val="•"/>
      <w:lvlJc w:val="left"/>
      <w:pPr>
        <w:ind w:left="1958" w:hanging="192"/>
      </w:pPr>
      <w:rPr>
        <w:rFonts w:hint="default"/>
        <w:lang w:val="tr-TR" w:eastAsia="en-US" w:bidi="ar-SA"/>
      </w:rPr>
    </w:lvl>
  </w:abstractNum>
  <w:abstractNum w:abstractNumId="40" w15:restartNumberingAfterBreak="0">
    <w:nsid w:val="1A950EDE"/>
    <w:multiLevelType w:val="hybridMultilevel"/>
    <w:tmpl w:val="0276A6DA"/>
    <w:lvl w:ilvl="0" w:tplc="893AFD86">
      <w:start w:val="2"/>
      <w:numFmt w:val="decimal"/>
      <w:lvlText w:val="(%1)"/>
      <w:lvlJc w:val="left"/>
      <w:pPr>
        <w:ind w:left="138" w:hanging="312"/>
      </w:pPr>
      <w:rPr>
        <w:rFonts w:ascii="Carlito" w:eastAsia="Carlito" w:hAnsi="Carlito" w:cs="Carlito" w:hint="default"/>
        <w:spacing w:val="-1"/>
        <w:w w:val="100"/>
        <w:sz w:val="24"/>
        <w:szCs w:val="24"/>
        <w:lang w:val="tr-TR" w:eastAsia="en-US" w:bidi="ar-SA"/>
      </w:rPr>
    </w:lvl>
    <w:lvl w:ilvl="1" w:tplc="A86CAC9A">
      <w:numFmt w:val="bullet"/>
      <w:lvlText w:val="•"/>
      <w:lvlJc w:val="left"/>
      <w:pPr>
        <w:ind w:left="1060" w:hanging="312"/>
      </w:pPr>
      <w:rPr>
        <w:rFonts w:hint="default"/>
        <w:lang w:val="tr-TR" w:eastAsia="en-US" w:bidi="ar-SA"/>
      </w:rPr>
    </w:lvl>
    <w:lvl w:ilvl="2" w:tplc="05B665D0">
      <w:numFmt w:val="bullet"/>
      <w:lvlText w:val="•"/>
      <w:lvlJc w:val="left"/>
      <w:pPr>
        <w:ind w:left="1981" w:hanging="312"/>
      </w:pPr>
      <w:rPr>
        <w:rFonts w:hint="default"/>
        <w:lang w:val="tr-TR" w:eastAsia="en-US" w:bidi="ar-SA"/>
      </w:rPr>
    </w:lvl>
    <w:lvl w:ilvl="3" w:tplc="4FF01DC0">
      <w:numFmt w:val="bullet"/>
      <w:lvlText w:val="•"/>
      <w:lvlJc w:val="left"/>
      <w:pPr>
        <w:ind w:left="2901" w:hanging="312"/>
      </w:pPr>
      <w:rPr>
        <w:rFonts w:hint="default"/>
        <w:lang w:val="tr-TR" w:eastAsia="en-US" w:bidi="ar-SA"/>
      </w:rPr>
    </w:lvl>
    <w:lvl w:ilvl="4" w:tplc="CECA9804">
      <w:numFmt w:val="bullet"/>
      <w:lvlText w:val="•"/>
      <w:lvlJc w:val="left"/>
      <w:pPr>
        <w:ind w:left="3822" w:hanging="312"/>
      </w:pPr>
      <w:rPr>
        <w:rFonts w:hint="default"/>
        <w:lang w:val="tr-TR" w:eastAsia="en-US" w:bidi="ar-SA"/>
      </w:rPr>
    </w:lvl>
    <w:lvl w:ilvl="5" w:tplc="3DC0836E">
      <w:numFmt w:val="bullet"/>
      <w:lvlText w:val="•"/>
      <w:lvlJc w:val="left"/>
      <w:pPr>
        <w:ind w:left="4743" w:hanging="312"/>
      </w:pPr>
      <w:rPr>
        <w:rFonts w:hint="default"/>
        <w:lang w:val="tr-TR" w:eastAsia="en-US" w:bidi="ar-SA"/>
      </w:rPr>
    </w:lvl>
    <w:lvl w:ilvl="6" w:tplc="BC92AF18">
      <w:numFmt w:val="bullet"/>
      <w:lvlText w:val="•"/>
      <w:lvlJc w:val="left"/>
      <w:pPr>
        <w:ind w:left="5663" w:hanging="312"/>
      </w:pPr>
      <w:rPr>
        <w:rFonts w:hint="default"/>
        <w:lang w:val="tr-TR" w:eastAsia="en-US" w:bidi="ar-SA"/>
      </w:rPr>
    </w:lvl>
    <w:lvl w:ilvl="7" w:tplc="B366E80E">
      <w:numFmt w:val="bullet"/>
      <w:lvlText w:val="•"/>
      <w:lvlJc w:val="left"/>
      <w:pPr>
        <w:ind w:left="6584" w:hanging="312"/>
      </w:pPr>
      <w:rPr>
        <w:rFonts w:hint="default"/>
        <w:lang w:val="tr-TR" w:eastAsia="en-US" w:bidi="ar-SA"/>
      </w:rPr>
    </w:lvl>
    <w:lvl w:ilvl="8" w:tplc="FC40BA8C">
      <w:numFmt w:val="bullet"/>
      <w:lvlText w:val="•"/>
      <w:lvlJc w:val="left"/>
      <w:pPr>
        <w:ind w:left="7505" w:hanging="312"/>
      </w:pPr>
      <w:rPr>
        <w:rFonts w:hint="default"/>
        <w:lang w:val="tr-TR" w:eastAsia="en-US" w:bidi="ar-SA"/>
      </w:rPr>
    </w:lvl>
  </w:abstractNum>
  <w:abstractNum w:abstractNumId="41" w15:restartNumberingAfterBreak="0">
    <w:nsid w:val="1A961008"/>
    <w:multiLevelType w:val="hybridMultilevel"/>
    <w:tmpl w:val="6C9893D6"/>
    <w:lvl w:ilvl="0" w:tplc="EA4646D8">
      <w:numFmt w:val="bullet"/>
      <w:lvlText w:val=""/>
      <w:lvlJc w:val="left"/>
      <w:pPr>
        <w:ind w:left="568" w:hanging="286"/>
      </w:pPr>
      <w:rPr>
        <w:rFonts w:ascii="Symbol" w:eastAsia="Symbol" w:hAnsi="Symbol" w:cs="Symbol" w:hint="default"/>
        <w:w w:val="100"/>
        <w:sz w:val="24"/>
        <w:szCs w:val="24"/>
        <w:lang w:val="tr-TR" w:eastAsia="en-US" w:bidi="ar-SA"/>
      </w:rPr>
    </w:lvl>
    <w:lvl w:ilvl="1" w:tplc="1B526568">
      <w:numFmt w:val="bullet"/>
      <w:lvlText w:val="•"/>
      <w:lvlJc w:val="left"/>
      <w:pPr>
        <w:ind w:left="1408" w:hanging="286"/>
      </w:pPr>
      <w:rPr>
        <w:rFonts w:hint="default"/>
        <w:lang w:val="tr-TR" w:eastAsia="en-US" w:bidi="ar-SA"/>
      </w:rPr>
    </w:lvl>
    <w:lvl w:ilvl="2" w:tplc="9BCED4FC">
      <w:numFmt w:val="bullet"/>
      <w:lvlText w:val="•"/>
      <w:lvlJc w:val="left"/>
      <w:pPr>
        <w:ind w:left="2256" w:hanging="286"/>
      </w:pPr>
      <w:rPr>
        <w:rFonts w:hint="default"/>
        <w:lang w:val="tr-TR" w:eastAsia="en-US" w:bidi="ar-SA"/>
      </w:rPr>
    </w:lvl>
    <w:lvl w:ilvl="3" w:tplc="76E00DB2">
      <w:numFmt w:val="bullet"/>
      <w:lvlText w:val="•"/>
      <w:lvlJc w:val="left"/>
      <w:pPr>
        <w:ind w:left="3105" w:hanging="286"/>
      </w:pPr>
      <w:rPr>
        <w:rFonts w:hint="default"/>
        <w:lang w:val="tr-TR" w:eastAsia="en-US" w:bidi="ar-SA"/>
      </w:rPr>
    </w:lvl>
    <w:lvl w:ilvl="4" w:tplc="D53A8E92">
      <w:numFmt w:val="bullet"/>
      <w:lvlText w:val="•"/>
      <w:lvlJc w:val="left"/>
      <w:pPr>
        <w:ind w:left="3953" w:hanging="286"/>
      </w:pPr>
      <w:rPr>
        <w:rFonts w:hint="default"/>
        <w:lang w:val="tr-TR" w:eastAsia="en-US" w:bidi="ar-SA"/>
      </w:rPr>
    </w:lvl>
    <w:lvl w:ilvl="5" w:tplc="ED160316">
      <w:numFmt w:val="bullet"/>
      <w:lvlText w:val="•"/>
      <w:lvlJc w:val="left"/>
      <w:pPr>
        <w:ind w:left="4802" w:hanging="286"/>
      </w:pPr>
      <w:rPr>
        <w:rFonts w:hint="default"/>
        <w:lang w:val="tr-TR" w:eastAsia="en-US" w:bidi="ar-SA"/>
      </w:rPr>
    </w:lvl>
    <w:lvl w:ilvl="6" w:tplc="AC68ADE2">
      <w:numFmt w:val="bullet"/>
      <w:lvlText w:val="•"/>
      <w:lvlJc w:val="left"/>
      <w:pPr>
        <w:ind w:left="5650" w:hanging="286"/>
      </w:pPr>
      <w:rPr>
        <w:rFonts w:hint="default"/>
        <w:lang w:val="tr-TR" w:eastAsia="en-US" w:bidi="ar-SA"/>
      </w:rPr>
    </w:lvl>
    <w:lvl w:ilvl="7" w:tplc="6C626120">
      <w:numFmt w:val="bullet"/>
      <w:lvlText w:val="•"/>
      <w:lvlJc w:val="left"/>
      <w:pPr>
        <w:ind w:left="6498" w:hanging="286"/>
      </w:pPr>
      <w:rPr>
        <w:rFonts w:hint="default"/>
        <w:lang w:val="tr-TR" w:eastAsia="en-US" w:bidi="ar-SA"/>
      </w:rPr>
    </w:lvl>
    <w:lvl w:ilvl="8" w:tplc="A502E1AC">
      <w:numFmt w:val="bullet"/>
      <w:lvlText w:val="•"/>
      <w:lvlJc w:val="left"/>
      <w:pPr>
        <w:ind w:left="7347" w:hanging="286"/>
      </w:pPr>
      <w:rPr>
        <w:rFonts w:hint="default"/>
        <w:lang w:val="tr-TR" w:eastAsia="en-US" w:bidi="ar-SA"/>
      </w:rPr>
    </w:lvl>
  </w:abstractNum>
  <w:abstractNum w:abstractNumId="42" w15:restartNumberingAfterBreak="0">
    <w:nsid w:val="1B1523FD"/>
    <w:multiLevelType w:val="hybridMultilevel"/>
    <w:tmpl w:val="A10AA4E6"/>
    <w:lvl w:ilvl="0" w:tplc="8EDABCDA">
      <w:numFmt w:val="bullet"/>
      <w:lvlText w:val=""/>
      <w:lvlJc w:val="left"/>
      <w:pPr>
        <w:ind w:left="248" w:hanging="183"/>
      </w:pPr>
      <w:rPr>
        <w:rFonts w:ascii="Symbol" w:eastAsia="Symbol" w:hAnsi="Symbol" w:cs="Symbol" w:hint="default"/>
        <w:w w:val="99"/>
        <w:sz w:val="20"/>
        <w:szCs w:val="20"/>
        <w:lang w:val="tr-TR" w:eastAsia="en-US" w:bidi="ar-SA"/>
      </w:rPr>
    </w:lvl>
    <w:lvl w:ilvl="1" w:tplc="82B6FBA6">
      <w:numFmt w:val="bullet"/>
      <w:lvlText w:val="•"/>
      <w:lvlJc w:val="left"/>
      <w:pPr>
        <w:ind w:left="469" w:hanging="183"/>
      </w:pPr>
      <w:rPr>
        <w:rFonts w:hint="default"/>
        <w:lang w:val="tr-TR" w:eastAsia="en-US" w:bidi="ar-SA"/>
      </w:rPr>
    </w:lvl>
    <w:lvl w:ilvl="2" w:tplc="9B42C9D2">
      <w:numFmt w:val="bullet"/>
      <w:lvlText w:val="•"/>
      <w:lvlJc w:val="left"/>
      <w:pPr>
        <w:ind w:left="699" w:hanging="183"/>
      </w:pPr>
      <w:rPr>
        <w:rFonts w:hint="default"/>
        <w:lang w:val="tr-TR" w:eastAsia="en-US" w:bidi="ar-SA"/>
      </w:rPr>
    </w:lvl>
    <w:lvl w:ilvl="3" w:tplc="2E1A12F0">
      <w:numFmt w:val="bullet"/>
      <w:lvlText w:val="•"/>
      <w:lvlJc w:val="left"/>
      <w:pPr>
        <w:ind w:left="929" w:hanging="183"/>
      </w:pPr>
      <w:rPr>
        <w:rFonts w:hint="default"/>
        <w:lang w:val="tr-TR" w:eastAsia="en-US" w:bidi="ar-SA"/>
      </w:rPr>
    </w:lvl>
    <w:lvl w:ilvl="4" w:tplc="E21E5A82">
      <w:numFmt w:val="bullet"/>
      <w:lvlText w:val="•"/>
      <w:lvlJc w:val="left"/>
      <w:pPr>
        <w:ind w:left="1158" w:hanging="183"/>
      </w:pPr>
      <w:rPr>
        <w:rFonts w:hint="default"/>
        <w:lang w:val="tr-TR" w:eastAsia="en-US" w:bidi="ar-SA"/>
      </w:rPr>
    </w:lvl>
    <w:lvl w:ilvl="5" w:tplc="ABAED2B8">
      <w:numFmt w:val="bullet"/>
      <w:lvlText w:val="•"/>
      <w:lvlJc w:val="left"/>
      <w:pPr>
        <w:ind w:left="1388" w:hanging="183"/>
      </w:pPr>
      <w:rPr>
        <w:rFonts w:hint="default"/>
        <w:lang w:val="tr-TR" w:eastAsia="en-US" w:bidi="ar-SA"/>
      </w:rPr>
    </w:lvl>
    <w:lvl w:ilvl="6" w:tplc="9B3A8BC6">
      <w:numFmt w:val="bullet"/>
      <w:lvlText w:val="•"/>
      <w:lvlJc w:val="left"/>
      <w:pPr>
        <w:ind w:left="1618" w:hanging="183"/>
      </w:pPr>
      <w:rPr>
        <w:rFonts w:hint="default"/>
        <w:lang w:val="tr-TR" w:eastAsia="en-US" w:bidi="ar-SA"/>
      </w:rPr>
    </w:lvl>
    <w:lvl w:ilvl="7" w:tplc="BB2881F8">
      <w:numFmt w:val="bullet"/>
      <w:lvlText w:val="•"/>
      <w:lvlJc w:val="left"/>
      <w:pPr>
        <w:ind w:left="1847" w:hanging="183"/>
      </w:pPr>
      <w:rPr>
        <w:rFonts w:hint="default"/>
        <w:lang w:val="tr-TR" w:eastAsia="en-US" w:bidi="ar-SA"/>
      </w:rPr>
    </w:lvl>
    <w:lvl w:ilvl="8" w:tplc="82E86FEE">
      <w:numFmt w:val="bullet"/>
      <w:lvlText w:val="•"/>
      <w:lvlJc w:val="left"/>
      <w:pPr>
        <w:ind w:left="2077" w:hanging="183"/>
      </w:pPr>
      <w:rPr>
        <w:rFonts w:hint="default"/>
        <w:lang w:val="tr-TR" w:eastAsia="en-US" w:bidi="ar-SA"/>
      </w:rPr>
    </w:lvl>
  </w:abstractNum>
  <w:abstractNum w:abstractNumId="43" w15:restartNumberingAfterBreak="0">
    <w:nsid w:val="1E222B3A"/>
    <w:multiLevelType w:val="hybridMultilevel"/>
    <w:tmpl w:val="0FD848CE"/>
    <w:lvl w:ilvl="0" w:tplc="9D5A25E6">
      <w:start w:val="2"/>
      <w:numFmt w:val="decimal"/>
      <w:lvlText w:val="(%1)"/>
      <w:lvlJc w:val="left"/>
      <w:pPr>
        <w:ind w:left="138" w:hanging="334"/>
      </w:pPr>
      <w:rPr>
        <w:rFonts w:ascii="Carlito" w:eastAsia="Carlito" w:hAnsi="Carlito" w:cs="Carlito" w:hint="default"/>
        <w:spacing w:val="-1"/>
        <w:w w:val="100"/>
        <w:sz w:val="24"/>
        <w:szCs w:val="24"/>
        <w:lang w:val="tr-TR" w:eastAsia="en-US" w:bidi="ar-SA"/>
      </w:rPr>
    </w:lvl>
    <w:lvl w:ilvl="1" w:tplc="38F46DAC">
      <w:numFmt w:val="bullet"/>
      <w:lvlText w:val="•"/>
      <w:lvlJc w:val="left"/>
      <w:pPr>
        <w:ind w:left="1060" w:hanging="334"/>
      </w:pPr>
      <w:rPr>
        <w:rFonts w:hint="default"/>
        <w:lang w:val="tr-TR" w:eastAsia="en-US" w:bidi="ar-SA"/>
      </w:rPr>
    </w:lvl>
    <w:lvl w:ilvl="2" w:tplc="BCDCECFC">
      <w:numFmt w:val="bullet"/>
      <w:lvlText w:val="•"/>
      <w:lvlJc w:val="left"/>
      <w:pPr>
        <w:ind w:left="1981" w:hanging="334"/>
      </w:pPr>
      <w:rPr>
        <w:rFonts w:hint="default"/>
        <w:lang w:val="tr-TR" w:eastAsia="en-US" w:bidi="ar-SA"/>
      </w:rPr>
    </w:lvl>
    <w:lvl w:ilvl="3" w:tplc="2E5625CA">
      <w:numFmt w:val="bullet"/>
      <w:lvlText w:val="•"/>
      <w:lvlJc w:val="left"/>
      <w:pPr>
        <w:ind w:left="2901" w:hanging="334"/>
      </w:pPr>
      <w:rPr>
        <w:rFonts w:hint="default"/>
        <w:lang w:val="tr-TR" w:eastAsia="en-US" w:bidi="ar-SA"/>
      </w:rPr>
    </w:lvl>
    <w:lvl w:ilvl="4" w:tplc="08AE71C8">
      <w:numFmt w:val="bullet"/>
      <w:lvlText w:val="•"/>
      <w:lvlJc w:val="left"/>
      <w:pPr>
        <w:ind w:left="3822" w:hanging="334"/>
      </w:pPr>
      <w:rPr>
        <w:rFonts w:hint="default"/>
        <w:lang w:val="tr-TR" w:eastAsia="en-US" w:bidi="ar-SA"/>
      </w:rPr>
    </w:lvl>
    <w:lvl w:ilvl="5" w:tplc="6F301DB2">
      <w:numFmt w:val="bullet"/>
      <w:lvlText w:val="•"/>
      <w:lvlJc w:val="left"/>
      <w:pPr>
        <w:ind w:left="4743" w:hanging="334"/>
      </w:pPr>
      <w:rPr>
        <w:rFonts w:hint="default"/>
        <w:lang w:val="tr-TR" w:eastAsia="en-US" w:bidi="ar-SA"/>
      </w:rPr>
    </w:lvl>
    <w:lvl w:ilvl="6" w:tplc="946EB874">
      <w:numFmt w:val="bullet"/>
      <w:lvlText w:val="•"/>
      <w:lvlJc w:val="left"/>
      <w:pPr>
        <w:ind w:left="5663" w:hanging="334"/>
      </w:pPr>
      <w:rPr>
        <w:rFonts w:hint="default"/>
        <w:lang w:val="tr-TR" w:eastAsia="en-US" w:bidi="ar-SA"/>
      </w:rPr>
    </w:lvl>
    <w:lvl w:ilvl="7" w:tplc="DE9C7FA8">
      <w:numFmt w:val="bullet"/>
      <w:lvlText w:val="•"/>
      <w:lvlJc w:val="left"/>
      <w:pPr>
        <w:ind w:left="6584" w:hanging="334"/>
      </w:pPr>
      <w:rPr>
        <w:rFonts w:hint="default"/>
        <w:lang w:val="tr-TR" w:eastAsia="en-US" w:bidi="ar-SA"/>
      </w:rPr>
    </w:lvl>
    <w:lvl w:ilvl="8" w:tplc="C7242B98">
      <w:numFmt w:val="bullet"/>
      <w:lvlText w:val="•"/>
      <w:lvlJc w:val="left"/>
      <w:pPr>
        <w:ind w:left="7505" w:hanging="334"/>
      </w:pPr>
      <w:rPr>
        <w:rFonts w:hint="default"/>
        <w:lang w:val="tr-TR" w:eastAsia="en-US" w:bidi="ar-SA"/>
      </w:rPr>
    </w:lvl>
  </w:abstractNum>
  <w:abstractNum w:abstractNumId="44" w15:restartNumberingAfterBreak="0">
    <w:nsid w:val="1E735354"/>
    <w:multiLevelType w:val="hybridMultilevel"/>
    <w:tmpl w:val="2214A2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14E5CF4"/>
    <w:multiLevelType w:val="hybridMultilevel"/>
    <w:tmpl w:val="A8AEC5D4"/>
    <w:lvl w:ilvl="0" w:tplc="CA84D070">
      <w:numFmt w:val="bullet"/>
      <w:lvlText w:val=""/>
      <w:lvlJc w:val="left"/>
      <w:pPr>
        <w:ind w:left="568" w:hanging="286"/>
      </w:pPr>
      <w:rPr>
        <w:rFonts w:ascii="Symbol" w:eastAsia="Symbol" w:hAnsi="Symbol" w:cs="Symbol" w:hint="default"/>
        <w:w w:val="100"/>
        <w:sz w:val="24"/>
        <w:szCs w:val="24"/>
        <w:lang w:val="tr-TR" w:eastAsia="en-US" w:bidi="ar-SA"/>
      </w:rPr>
    </w:lvl>
    <w:lvl w:ilvl="1" w:tplc="D68659D4">
      <w:numFmt w:val="bullet"/>
      <w:lvlText w:val="•"/>
      <w:lvlJc w:val="left"/>
      <w:pPr>
        <w:ind w:left="1408" w:hanging="286"/>
      </w:pPr>
      <w:rPr>
        <w:rFonts w:hint="default"/>
        <w:lang w:val="tr-TR" w:eastAsia="en-US" w:bidi="ar-SA"/>
      </w:rPr>
    </w:lvl>
    <w:lvl w:ilvl="2" w:tplc="8F74D51C">
      <w:numFmt w:val="bullet"/>
      <w:lvlText w:val="•"/>
      <w:lvlJc w:val="left"/>
      <w:pPr>
        <w:ind w:left="2256" w:hanging="286"/>
      </w:pPr>
      <w:rPr>
        <w:rFonts w:hint="default"/>
        <w:lang w:val="tr-TR" w:eastAsia="en-US" w:bidi="ar-SA"/>
      </w:rPr>
    </w:lvl>
    <w:lvl w:ilvl="3" w:tplc="1A5E0198">
      <w:numFmt w:val="bullet"/>
      <w:lvlText w:val="•"/>
      <w:lvlJc w:val="left"/>
      <w:pPr>
        <w:ind w:left="3105" w:hanging="286"/>
      </w:pPr>
      <w:rPr>
        <w:rFonts w:hint="default"/>
        <w:lang w:val="tr-TR" w:eastAsia="en-US" w:bidi="ar-SA"/>
      </w:rPr>
    </w:lvl>
    <w:lvl w:ilvl="4" w:tplc="951E3C74">
      <w:numFmt w:val="bullet"/>
      <w:lvlText w:val="•"/>
      <w:lvlJc w:val="left"/>
      <w:pPr>
        <w:ind w:left="3953" w:hanging="286"/>
      </w:pPr>
      <w:rPr>
        <w:rFonts w:hint="default"/>
        <w:lang w:val="tr-TR" w:eastAsia="en-US" w:bidi="ar-SA"/>
      </w:rPr>
    </w:lvl>
    <w:lvl w:ilvl="5" w:tplc="9B442FF4">
      <w:numFmt w:val="bullet"/>
      <w:lvlText w:val="•"/>
      <w:lvlJc w:val="left"/>
      <w:pPr>
        <w:ind w:left="4802" w:hanging="286"/>
      </w:pPr>
      <w:rPr>
        <w:rFonts w:hint="default"/>
        <w:lang w:val="tr-TR" w:eastAsia="en-US" w:bidi="ar-SA"/>
      </w:rPr>
    </w:lvl>
    <w:lvl w:ilvl="6" w:tplc="04522AFE">
      <w:numFmt w:val="bullet"/>
      <w:lvlText w:val="•"/>
      <w:lvlJc w:val="left"/>
      <w:pPr>
        <w:ind w:left="5650" w:hanging="286"/>
      </w:pPr>
      <w:rPr>
        <w:rFonts w:hint="default"/>
        <w:lang w:val="tr-TR" w:eastAsia="en-US" w:bidi="ar-SA"/>
      </w:rPr>
    </w:lvl>
    <w:lvl w:ilvl="7" w:tplc="A13632FC">
      <w:numFmt w:val="bullet"/>
      <w:lvlText w:val="•"/>
      <w:lvlJc w:val="left"/>
      <w:pPr>
        <w:ind w:left="6498" w:hanging="286"/>
      </w:pPr>
      <w:rPr>
        <w:rFonts w:hint="default"/>
        <w:lang w:val="tr-TR" w:eastAsia="en-US" w:bidi="ar-SA"/>
      </w:rPr>
    </w:lvl>
    <w:lvl w:ilvl="8" w:tplc="607C09F4">
      <w:numFmt w:val="bullet"/>
      <w:lvlText w:val="•"/>
      <w:lvlJc w:val="left"/>
      <w:pPr>
        <w:ind w:left="7347" w:hanging="286"/>
      </w:pPr>
      <w:rPr>
        <w:rFonts w:hint="default"/>
        <w:lang w:val="tr-TR" w:eastAsia="en-US" w:bidi="ar-SA"/>
      </w:rPr>
    </w:lvl>
  </w:abstractNum>
  <w:abstractNum w:abstractNumId="46" w15:restartNumberingAfterBreak="0">
    <w:nsid w:val="22E57575"/>
    <w:multiLevelType w:val="hybridMultilevel"/>
    <w:tmpl w:val="BEEAB53C"/>
    <w:lvl w:ilvl="0" w:tplc="4A422C2E">
      <w:numFmt w:val="bullet"/>
      <w:lvlText w:val=""/>
      <w:lvlJc w:val="left"/>
      <w:pPr>
        <w:ind w:left="331" w:hanging="216"/>
      </w:pPr>
      <w:rPr>
        <w:rFonts w:ascii="Wingdings" w:eastAsia="Wingdings" w:hAnsi="Wingdings" w:cs="Wingdings" w:hint="default"/>
        <w:w w:val="100"/>
        <w:sz w:val="18"/>
        <w:szCs w:val="18"/>
        <w:lang w:val="tr-TR" w:eastAsia="en-US" w:bidi="ar-SA"/>
      </w:rPr>
    </w:lvl>
    <w:lvl w:ilvl="1" w:tplc="5E3A4AC8">
      <w:numFmt w:val="bullet"/>
      <w:lvlText w:val="•"/>
      <w:lvlJc w:val="left"/>
      <w:pPr>
        <w:ind w:left="603" w:hanging="216"/>
      </w:pPr>
      <w:rPr>
        <w:rFonts w:hint="default"/>
        <w:lang w:val="tr-TR" w:eastAsia="en-US" w:bidi="ar-SA"/>
      </w:rPr>
    </w:lvl>
    <w:lvl w:ilvl="2" w:tplc="72DA818A">
      <w:numFmt w:val="bullet"/>
      <w:lvlText w:val="•"/>
      <w:lvlJc w:val="left"/>
      <w:pPr>
        <w:ind w:left="866" w:hanging="216"/>
      </w:pPr>
      <w:rPr>
        <w:rFonts w:hint="default"/>
        <w:lang w:val="tr-TR" w:eastAsia="en-US" w:bidi="ar-SA"/>
      </w:rPr>
    </w:lvl>
    <w:lvl w:ilvl="3" w:tplc="07D8546C">
      <w:numFmt w:val="bullet"/>
      <w:lvlText w:val="•"/>
      <w:lvlJc w:val="left"/>
      <w:pPr>
        <w:ind w:left="1129" w:hanging="216"/>
      </w:pPr>
      <w:rPr>
        <w:rFonts w:hint="default"/>
        <w:lang w:val="tr-TR" w:eastAsia="en-US" w:bidi="ar-SA"/>
      </w:rPr>
    </w:lvl>
    <w:lvl w:ilvl="4" w:tplc="231EB53C">
      <w:numFmt w:val="bullet"/>
      <w:lvlText w:val="•"/>
      <w:lvlJc w:val="left"/>
      <w:pPr>
        <w:ind w:left="1392" w:hanging="216"/>
      </w:pPr>
      <w:rPr>
        <w:rFonts w:hint="default"/>
        <w:lang w:val="tr-TR" w:eastAsia="en-US" w:bidi="ar-SA"/>
      </w:rPr>
    </w:lvl>
    <w:lvl w:ilvl="5" w:tplc="4B823802">
      <w:numFmt w:val="bullet"/>
      <w:lvlText w:val="•"/>
      <w:lvlJc w:val="left"/>
      <w:pPr>
        <w:ind w:left="1655" w:hanging="216"/>
      </w:pPr>
      <w:rPr>
        <w:rFonts w:hint="default"/>
        <w:lang w:val="tr-TR" w:eastAsia="en-US" w:bidi="ar-SA"/>
      </w:rPr>
    </w:lvl>
    <w:lvl w:ilvl="6" w:tplc="26E0B3C8">
      <w:numFmt w:val="bullet"/>
      <w:lvlText w:val="•"/>
      <w:lvlJc w:val="left"/>
      <w:pPr>
        <w:ind w:left="1918" w:hanging="216"/>
      </w:pPr>
      <w:rPr>
        <w:rFonts w:hint="default"/>
        <w:lang w:val="tr-TR" w:eastAsia="en-US" w:bidi="ar-SA"/>
      </w:rPr>
    </w:lvl>
    <w:lvl w:ilvl="7" w:tplc="932C6514">
      <w:numFmt w:val="bullet"/>
      <w:lvlText w:val="•"/>
      <w:lvlJc w:val="left"/>
      <w:pPr>
        <w:ind w:left="2181" w:hanging="216"/>
      </w:pPr>
      <w:rPr>
        <w:rFonts w:hint="default"/>
        <w:lang w:val="tr-TR" w:eastAsia="en-US" w:bidi="ar-SA"/>
      </w:rPr>
    </w:lvl>
    <w:lvl w:ilvl="8" w:tplc="1AB4D310">
      <w:numFmt w:val="bullet"/>
      <w:lvlText w:val="•"/>
      <w:lvlJc w:val="left"/>
      <w:pPr>
        <w:ind w:left="2444" w:hanging="216"/>
      </w:pPr>
      <w:rPr>
        <w:rFonts w:hint="default"/>
        <w:lang w:val="tr-TR" w:eastAsia="en-US" w:bidi="ar-SA"/>
      </w:rPr>
    </w:lvl>
  </w:abstractNum>
  <w:abstractNum w:abstractNumId="47" w15:restartNumberingAfterBreak="0">
    <w:nsid w:val="22F54D04"/>
    <w:multiLevelType w:val="hybridMultilevel"/>
    <w:tmpl w:val="D4F094BE"/>
    <w:lvl w:ilvl="0" w:tplc="D44ACE28">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4B521604">
      <w:numFmt w:val="bullet"/>
      <w:lvlText w:val="•"/>
      <w:lvlJc w:val="left"/>
      <w:pPr>
        <w:ind w:left="674" w:hanging="168"/>
      </w:pPr>
      <w:rPr>
        <w:rFonts w:hint="default"/>
        <w:lang w:val="tr-TR" w:eastAsia="en-US" w:bidi="ar-SA"/>
      </w:rPr>
    </w:lvl>
    <w:lvl w:ilvl="2" w:tplc="ED22C5A0">
      <w:numFmt w:val="bullet"/>
      <w:lvlText w:val="•"/>
      <w:lvlJc w:val="left"/>
      <w:pPr>
        <w:ind w:left="989" w:hanging="168"/>
      </w:pPr>
      <w:rPr>
        <w:rFonts w:hint="default"/>
        <w:lang w:val="tr-TR" w:eastAsia="en-US" w:bidi="ar-SA"/>
      </w:rPr>
    </w:lvl>
    <w:lvl w:ilvl="3" w:tplc="491C2962">
      <w:numFmt w:val="bullet"/>
      <w:lvlText w:val="•"/>
      <w:lvlJc w:val="left"/>
      <w:pPr>
        <w:ind w:left="1304" w:hanging="168"/>
      </w:pPr>
      <w:rPr>
        <w:rFonts w:hint="default"/>
        <w:lang w:val="tr-TR" w:eastAsia="en-US" w:bidi="ar-SA"/>
      </w:rPr>
    </w:lvl>
    <w:lvl w:ilvl="4" w:tplc="F2E8330C">
      <w:numFmt w:val="bullet"/>
      <w:lvlText w:val="•"/>
      <w:lvlJc w:val="left"/>
      <w:pPr>
        <w:ind w:left="1619" w:hanging="168"/>
      </w:pPr>
      <w:rPr>
        <w:rFonts w:hint="default"/>
        <w:lang w:val="tr-TR" w:eastAsia="en-US" w:bidi="ar-SA"/>
      </w:rPr>
    </w:lvl>
    <w:lvl w:ilvl="5" w:tplc="DF7AF4F2">
      <w:numFmt w:val="bullet"/>
      <w:lvlText w:val="•"/>
      <w:lvlJc w:val="left"/>
      <w:pPr>
        <w:ind w:left="1934" w:hanging="168"/>
      </w:pPr>
      <w:rPr>
        <w:rFonts w:hint="default"/>
        <w:lang w:val="tr-TR" w:eastAsia="en-US" w:bidi="ar-SA"/>
      </w:rPr>
    </w:lvl>
    <w:lvl w:ilvl="6" w:tplc="A888DF26">
      <w:numFmt w:val="bullet"/>
      <w:lvlText w:val="•"/>
      <w:lvlJc w:val="left"/>
      <w:pPr>
        <w:ind w:left="2249" w:hanging="168"/>
      </w:pPr>
      <w:rPr>
        <w:rFonts w:hint="default"/>
        <w:lang w:val="tr-TR" w:eastAsia="en-US" w:bidi="ar-SA"/>
      </w:rPr>
    </w:lvl>
    <w:lvl w:ilvl="7" w:tplc="73CE0814">
      <w:numFmt w:val="bullet"/>
      <w:lvlText w:val="•"/>
      <w:lvlJc w:val="left"/>
      <w:pPr>
        <w:ind w:left="2564" w:hanging="168"/>
      </w:pPr>
      <w:rPr>
        <w:rFonts w:hint="default"/>
        <w:lang w:val="tr-TR" w:eastAsia="en-US" w:bidi="ar-SA"/>
      </w:rPr>
    </w:lvl>
    <w:lvl w:ilvl="8" w:tplc="4DA8B494">
      <w:numFmt w:val="bullet"/>
      <w:lvlText w:val="•"/>
      <w:lvlJc w:val="left"/>
      <w:pPr>
        <w:ind w:left="2879" w:hanging="168"/>
      </w:pPr>
      <w:rPr>
        <w:rFonts w:hint="default"/>
        <w:lang w:val="tr-TR" w:eastAsia="en-US" w:bidi="ar-SA"/>
      </w:rPr>
    </w:lvl>
  </w:abstractNum>
  <w:abstractNum w:abstractNumId="48" w15:restartNumberingAfterBreak="0">
    <w:nsid w:val="23315787"/>
    <w:multiLevelType w:val="hybridMultilevel"/>
    <w:tmpl w:val="FE5CC9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3483801"/>
    <w:multiLevelType w:val="hybridMultilevel"/>
    <w:tmpl w:val="6D863DB6"/>
    <w:lvl w:ilvl="0" w:tplc="D51C3AB0">
      <w:start w:val="2"/>
      <w:numFmt w:val="decimal"/>
      <w:lvlText w:val="(%1)"/>
      <w:lvlJc w:val="left"/>
      <w:pPr>
        <w:ind w:left="138" w:hanging="310"/>
      </w:pPr>
      <w:rPr>
        <w:rFonts w:ascii="Carlito" w:eastAsia="Carlito" w:hAnsi="Carlito" w:cs="Carlito" w:hint="default"/>
        <w:spacing w:val="-1"/>
        <w:w w:val="100"/>
        <w:sz w:val="24"/>
        <w:szCs w:val="24"/>
        <w:lang w:val="tr-TR" w:eastAsia="en-US" w:bidi="ar-SA"/>
      </w:rPr>
    </w:lvl>
    <w:lvl w:ilvl="1" w:tplc="DE842968">
      <w:start w:val="1"/>
      <w:numFmt w:val="decimal"/>
      <w:lvlText w:val="%2-"/>
      <w:lvlJc w:val="left"/>
      <w:pPr>
        <w:ind w:left="1533" w:hanging="250"/>
      </w:pPr>
      <w:rPr>
        <w:rFonts w:ascii="Carlito" w:eastAsia="Carlito" w:hAnsi="Carlito" w:cs="Carlito" w:hint="default"/>
        <w:spacing w:val="-2"/>
        <w:w w:val="100"/>
        <w:sz w:val="24"/>
        <w:szCs w:val="24"/>
        <w:lang w:val="tr-TR" w:eastAsia="en-US" w:bidi="ar-SA"/>
      </w:rPr>
    </w:lvl>
    <w:lvl w:ilvl="2" w:tplc="FD6A61AA">
      <w:numFmt w:val="bullet"/>
      <w:lvlText w:val="•"/>
      <w:lvlJc w:val="left"/>
      <w:pPr>
        <w:ind w:left="2407" w:hanging="250"/>
      </w:pPr>
      <w:rPr>
        <w:rFonts w:hint="default"/>
        <w:lang w:val="tr-TR" w:eastAsia="en-US" w:bidi="ar-SA"/>
      </w:rPr>
    </w:lvl>
    <w:lvl w:ilvl="3" w:tplc="41640702">
      <w:numFmt w:val="bullet"/>
      <w:lvlText w:val="•"/>
      <w:lvlJc w:val="left"/>
      <w:pPr>
        <w:ind w:left="3274" w:hanging="250"/>
      </w:pPr>
      <w:rPr>
        <w:rFonts w:hint="default"/>
        <w:lang w:val="tr-TR" w:eastAsia="en-US" w:bidi="ar-SA"/>
      </w:rPr>
    </w:lvl>
    <w:lvl w:ilvl="4" w:tplc="14FC5834">
      <w:numFmt w:val="bullet"/>
      <w:lvlText w:val="•"/>
      <w:lvlJc w:val="left"/>
      <w:pPr>
        <w:ind w:left="4142" w:hanging="250"/>
      </w:pPr>
      <w:rPr>
        <w:rFonts w:hint="default"/>
        <w:lang w:val="tr-TR" w:eastAsia="en-US" w:bidi="ar-SA"/>
      </w:rPr>
    </w:lvl>
    <w:lvl w:ilvl="5" w:tplc="32D0DA9A">
      <w:numFmt w:val="bullet"/>
      <w:lvlText w:val="•"/>
      <w:lvlJc w:val="left"/>
      <w:pPr>
        <w:ind w:left="5009" w:hanging="250"/>
      </w:pPr>
      <w:rPr>
        <w:rFonts w:hint="default"/>
        <w:lang w:val="tr-TR" w:eastAsia="en-US" w:bidi="ar-SA"/>
      </w:rPr>
    </w:lvl>
    <w:lvl w:ilvl="6" w:tplc="DB9C7C92">
      <w:numFmt w:val="bullet"/>
      <w:lvlText w:val="•"/>
      <w:lvlJc w:val="left"/>
      <w:pPr>
        <w:ind w:left="5876" w:hanging="250"/>
      </w:pPr>
      <w:rPr>
        <w:rFonts w:hint="default"/>
        <w:lang w:val="tr-TR" w:eastAsia="en-US" w:bidi="ar-SA"/>
      </w:rPr>
    </w:lvl>
    <w:lvl w:ilvl="7" w:tplc="4C4099B4">
      <w:numFmt w:val="bullet"/>
      <w:lvlText w:val="•"/>
      <w:lvlJc w:val="left"/>
      <w:pPr>
        <w:ind w:left="6744" w:hanging="250"/>
      </w:pPr>
      <w:rPr>
        <w:rFonts w:hint="default"/>
        <w:lang w:val="tr-TR" w:eastAsia="en-US" w:bidi="ar-SA"/>
      </w:rPr>
    </w:lvl>
    <w:lvl w:ilvl="8" w:tplc="3E4C4AE2">
      <w:numFmt w:val="bullet"/>
      <w:lvlText w:val="•"/>
      <w:lvlJc w:val="left"/>
      <w:pPr>
        <w:ind w:left="7611" w:hanging="250"/>
      </w:pPr>
      <w:rPr>
        <w:rFonts w:hint="default"/>
        <w:lang w:val="tr-TR" w:eastAsia="en-US" w:bidi="ar-SA"/>
      </w:rPr>
    </w:lvl>
  </w:abstractNum>
  <w:abstractNum w:abstractNumId="50" w15:restartNumberingAfterBreak="0">
    <w:nsid w:val="2578143F"/>
    <w:multiLevelType w:val="hybridMultilevel"/>
    <w:tmpl w:val="AD0C3232"/>
    <w:lvl w:ilvl="0" w:tplc="0EE0E88C">
      <w:numFmt w:val="bullet"/>
      <w:lvlText w:val=""/>
      <w:lvlJc w:val="left"/>
      <w:pPr>
        <w:ind w:left="289" w:hanging="183"/>
      </w:pPr>
      <w:rPr>
        <w:rFonts w:ascii="Symbol" w:eastAsia="Symbol" w:hAnsi="Symbol" w:cs="Symbol" w:hint="default"/>
        <w:w w:val="99"/>
        <w:sz w:val="20"/>
        <w:szCs w:val="20"/>
        <w:lang w:val="tr-TR" w:eastAsia="en-US" w:bidi="ar-SA"/>
      </w:rPr>
    </w:lvl>
    <w:lvl w:ilvl="1" w:tplc="C3704EC6">
      <w:numFmt w:val="bullet"/>
      <w:lvlText w:val="•"/>
      <w:lvlJc w:val="left"/>
      <w:pPr>
        <w:ind w:left="591" w:hanging="183"/>
      </w:pPr>
      <w:rPr>
        <w:rFonts w:hint="default"/>
        <w:lang w:val="tr-TR" w:eastAsia="en-US" w:bidi="ar-SA"/>
      </w:rPr>
    </w:lvl>
    <w:lvl w:ilvl="2" w:tplc="5CB636CA">
      <w:numFmt w:val="bullet"/>
      <w:lvlText w:val="•"/>
      <w:lvlJc w:val="left"/>
      <w:pPr>
        <w:ind w:left="902" w:hanging="183"/>
      </w:pPr>
      <w:rPr>
        <w:rFonts w:hint="default"/>
        <w:lang w:val="tr-TR" w:eastAsia="en-US" w:bidi="ar-SA"/>
      </w:rPr>
    </w:lvl>
    <w:lvl w:ilvl="3" w:tplc="603E8216">
      <w:numFmt w:val="bullet"/>
      <w:lvlText w:val="•"/>
      <w:lvlJc w:val="left"/>
      <w:pPr>
        <w:ind w:left="1214" w:hanging="183"/>
      </w:pPr>
      <w:rPr>
        <w:rFonts w:hint="default"/>
        <w:lang w:val="tr-TR" w:eastAsia="en-US" w:bidi="ar-SA"/>
      </w:rPr>
    </w:lvl>
    <w:lvl w:ilvl="4" w:tplc="00CCD222">
      <w:numFmt w:val="bullet"/>
      <w:lvlText w:val="•"/>
      <w:lvlJc w:val="left"/>
      <w:pPr>
        <w:ind w:left="1525" w:hanging="183"/>
      </w:pPr>
      <w:rPr>
        <w:rFonts w:hint="default"/>
        <w:lang w:val="tr-TR" w:eastAsia="en-US" w:bidi="ar-SA"/>
      </w:rPr>
    </w:lvl>
    <w:lvl w:ilvl="5" w:tplc="EDBE0F7C">
      <w:numFmt w:val="bullet"/>
      <w:lvlText w:val="•"/>
      <w:lvlJc w:val="left"/>
      <w:pPr>
        <w:ind w:left="1837" w:hanging="183"/>
      </w:pPr>
      <w:rPr>
        <w:rFonts w:hint="default"/>
        <w:lang w:val="tr-TR" w:eastAsia="en-US" w:bidi="ar-SA"/>
      </w:rPr>
    </w:lvl>
    <w:lvl w:ilvl="6" w:tplc="512A36CA">
      <w:numFmt w:val="bullet"/>
      <w:lvlText w:val="•"/>
      <w:lvlJc w:val="left"/>
      <w:pPr>
        <w:ind w:left="2148" w:hanging="183"/>
      </w:pPr>
      <w:rPr>
        <w:rFonts w:hint="default"/>
        <w:lang w:val="tr-TR" w:eastAsia="en-US" w:bidi="ar-SA"/>
      </w:rPr>
    </w:lvl>
    <w:lvl w:ilvl="7" w:tplc="390250D8">
      <w:numFmt w:val="bullet"/>
      <w:lvlText w:val="•"/>
      <w:lvlJc w:val="left"/>
      <w:pPr>
        <w:ind w:left="2459" w:hanging="183"/>
      </w:pPr>
      <w:rPr>
        <w:rFonts w:hint="default"/>
        <w:lang w:val="tr-TR" w:eastAsia="en-US" w:bidi="ar-SA"/>
      </w:rPr>
    </w:lvl>
    <w:lvl w:ilvl="8" w:tplc="EA4CFE12">
      <w:numFmt w:val="bullet"/>
      <w:lvlText w:val="•"/>
      <w:lvlJc w:val="left"/>
      <w:pPr>
        <w:ind w:left="2771" w:hanging="183"/>
      </w:pPr>
      <w:rPr>
        <w:rFonts w:hint="default"/>
        <w:lang w:val="tr-TR" w:eastAsia="en-US" w:bidi="ar-SA"/>
      </w:rPr>
    </w:lvl>
  </w:abstractNum>
  <w:abstractNum w:abstractNumId="51" w15:restartNumberingAfterBreak="0">
    <w:nsid w:val="2975211D"/>
    <w:multiLevelType w:val="hybridMultilevel"/>
    <w:tmpl w:val="1ECCCC6E"/>
    <w:lvl w:ilvl="0" w:tplc="3A005DF4">
      <w:numFmt w:val="bullet"/>
      <w:lvlText w:val=""/>
      <w:lvlJc w:val="left"/>
      <w:pPr>
        <w:ind w:left="251" w:hanging="168"/>
      </w:pPr>
      <w:rPr>
        <w:rFonts w:ascii="Symbol" w:eastAsia="Symbol" w:hAnsi="Symbol" w:cs="Symbol" w:hint="default"/>
        <w:w w:val="99"/>
        <w:sz w:val="20"/>
        <w:szCs w:val="20"/>
        <w:lang w:val="tr-TR" w:eastAsia="en-US" w:bidi="ar-SA"/>
      </w:rPr>
    </w:lvl>
    <w:lvl w:ilvl="1" w:tplc="C138FBC8">
      <w:numFmt w:val="bullet"/>
      <w:lvlText w:val="•"/>
      <w:lvlJc w:val="left"/>
      <w:pPr>
        <w:ind w:left="470" w:hanging="168"/>
      </w:pPr>
      <w:rPr>
        <w:rFonts w:hint="default"/>
        <w:lang w:val="tr-TR" w:eastAsia="en-US" w:bidi="ar-SA"/>
      </w:rPr>
    </w:lvl>
    <w:lvl w:ilvl="2" w:tplc="F50C8438">
      <w:numFmt w:val="bullet"/>
      <w:lvlText w:val="•"/>
      <w:lvlJc w:val="left"/>
      <w:pPr>
        <w:ind w:left="681" w:hanging="168"/>
      </w:pPr>
      <w:rPr>
        <w:rFonts w:hint="default"/>
        <w:lang w:val="tr-TR" w:eastAsia="en-US" w:bidi="ar-SA"/>
      </w:rPr>
    </w:lvl>
    <w:lvl w:ilvl="3" w:tplc="E9E44D0E">
      <w:numFmt w:val="bullet"/>
      <w:lvlText w:val="•"/>
      <w:lvlJc w:val="left"/>
      <w:pPr>
        <w:ind w:left="892" w:hanging="168"/>
      </w:pPr>
      <w:rPr>
        <w:rFonts w:hint="default"/>
        <w:lang w:val="tr-TR" w:eastAsia="en-US" w:bidi="ar-SA"/>
      </w:rPr>
    </w:lvl>
    <w:lvl w:ilvl="4" w:tplc="A7202AA4">
      <w:numFmt w:val="bullet"/>
      <w:lvlText w:val="•"/>
      <w:lvlJc w:val="left"/>
      <w:pPr>
        <w:ind w:left="1102" w:hanging="168"/>
      </w:pPr>
      <w:rPr>
        <w:rFonts w:hint="default"/>
        <w:lang w:val="tr-TR" w:eastAsia="en-US" w:bidi="ar-SA"/>
      </w:rPr>
    </w:lvl>
    <w:lvl w:ilvl="5" w:tplc="57420EEC">
      <w:numFmt w:val="bullet"/>
      <w:lvlText w:val="•"/>
      <w:lvlJc w:val="left"/>
      <w:pPr>
        <w:ind w:left="1313" w:hanging="168"/>
      </w:pPr>
      <w:rPr>
        <w:rFonts w:hint="default"/>
        <w:lang w:val="tr-TR" w:eastAsia="en-US" w:bidi="ar-SA"/>
      </w:rPr>
    </w:lvl>
    <w:lvl w:ilvl="6" w:tplc="D506F5BA">
      <w:numFmt w:val="bullet"/>
      <w:lvlText w:val="•"/>
      <w:lvlJc w:val="left"/>
      <w:pPr>
        <w:ind w:left="1524" w:hanging="168"/>
      </w:pPr>
      <w:rPr>
        <w:rFonts w:hint="default"/>
        <w:lang w:val="tr-TR" w:eastAsia="en-US" w:bidi="ar-SA"/>
      </w:rPr>
    </w:lvl>
    <w:lvl w:ilvl="7" w:tplc="91829C10">
      <w:numFmt w:val="bullet"/>
      <w:lvlText w:val="•"/>
      <w:lvlJc w:val="left"/>
      <w:pPr>
        <w:ind w:left="1734" w:hanging="168"/>
      </w:pPr>
      <w:rPr>
        <w:rFonts w:hint="default"/>
        <w:lang w:val="tr-TR" w:eastAsia="en-US" w:bidi="ar-SA"/>
      </w:rPr>
    </w:lvl>
    <w:lvl w:ilvl="8" w:tplc="A022C004">
      <w:numFmt w:val="bullet"/>
      <w:lvlText w:val="•"/>
      <w:lvlJc w:val="left"/>
      <w:pPr>
        <w:ind w:left="1945" w:hanging="168"/>
      </w:pPr>
      <w:rPr>
        <w:rFonts w:hint="default"/>
        <w:lang w:val="tr-TR" w:eastAsia="en-US" w:bidi="ar-SA"/>
      </w:rPr>
    </w:lvl>
  </w:abstractNum>
  <w:abstractNum w:abstractNumId="52" w15:restartNumberingAfterBreak="0">
    <w:nsid w:val="29B530D4"/>
    <w:multiLevelType w:val="hybridMultilevel"/>
    <w:tmpl w:val="C2C80E14"/>
    <w:lvl w:ilvl="0" w:tplc="9B7A40AE">
      <w:start w:val="10"/>
      <w:numFmt w:val="upperLetter"/>
      <w:lvlText w:val="%1."/>
      <w:lvlJc w:val="left"/>
      <w:pPr>
        <w:ind w:left="856" w:hanging="720"/>
      </w:pPr>
      <w:rPr>
        <w:rFonts w:ascii="Carlito" w:eastAsia="Carlito" w:hAnsi="Carlito" w:cs="Carlito" w:hint="default"/>
        <w:b/>
        <w:bCs/>
        <w:color w:val="30849B"/>
        <w:w w:val="99"/>
        <w:sz w:val="26"/>
        <w:szCs w:val="26"/>
        <w:lang w:val="tr-TR" w:eastAsia="en-US" w:bidi="ar-SA"/>
      </w:rPr>
    </w:lvl>
    <w:lvl w:ilvl="1" w:tplc="CF6E48EA">
      <w:numFmt w:val="bullet"/>
      <w:lvlText w:val="•"/>
      <w:lvlJc w:val="left"/>
      <w:pPr>
        <w:ind w:left="1708" w:hanging="720"/>
      </w:pPr>
      <w:rPr>
        <w:rFonts w:hint="default"/>
        <w:lang w:val="tr-TR" w:eastAsia="en-US" w:bidi="ar-SA"/>
      </w:rPr>
    </w:lvl>
    <w:lvl w:ilvl="2" w:tplc="99F60E52">
      <w:numFmt w:val="bullet"/>
      <w:lvlText w:val="•"/>
      <w:lvlJc w:val="left"/>
      <w:pPr>
        <w:ind w:left="2557" w:hanging="720"/>
      </w:pPr>
      <w:rPr>
        <w:rFonts w:hint="default"/>
        <w:lang w:val="tr-TR" w:eastAsia="en-US" w:bidi="ar-SA"/>
      </w:rPr>
    </w:lvl>
    <w:lvl w:ilvl="3" w:tplc="E1A05F02">
      <w:numFmt w:val="bullet"/>
      <w:lvlText w:val="•"/>
      <w:lvlJc w:val="left"/>
      <w:pPr>
        <w:ind w:left="3405" w:hanging="720"/>
      </w:pPr>
      <w:rPr>
        <w:rFonts w:hint="default"/>
        <w:lang w:val="tr-TR" w:eastAsia="en-US" w:bidi="ar-SA"/>
      </w:rPr>
    </w:lvl>
    <w:lvl w:ilvl="4" w:tplc="3FB8FBC0">
      <w:numFmt w:val="bullet"/>
      <w:lvlText w:val="•"/>
      <w:lvlJc w:val="left"/>
      <w:pPr>
        <w:ind w:left="4254" w:hanging="720"/>
      </w:pPr>
      <w:rPr>
        <w:rFonts w:hint="default"/>
        <w:lang w:val="tr-TR" w:eastAsia="en-US" w:bidi="ar-SA"/>
      </w:rPr>
    </w:lvl>
    <w:lvl w:ilvl="5" w:tplc="8650387A">
      <w:numFmt w:val="bullet"/>
      <w:lvlText w:val="•"/>
      <w:lvlJc w:val="left"/>
      <w:pPr>
        <w:ind w:left="5103" w:hanging="720"/>
      </w:pPr>
      <w:rPr>
        <w:rFonts w:hint="default"/>
        <w:lang w:val="tr-TR" w:eastAsia="en-US" w:bidi="ar-SA"/>
      </w:rPr>
    </w:lvl>
    <w:lvl w:ilvl="6" w:tplc="3050F8DA">
      <w:numFmt w:val="bullet"/>
      <w:lvlText w:val="•"/>
      <w:lvlJc w:val="left"/>
      <w:pPr>
        <w:ind w:left="5951" w:hanging="720"/>
      </w:pPr>
      <w:rPr>
        <w:rFonts w:hint="default"/>
        <w:lang w:val="tr-TR" w:eastAsia="en-US" w:bidi="ar-SA"/>
      </w:rPr>
    </w:lvl>
    <w:lvl w:ilvl="7" w:tplc="59D0EE48">
      <w:numFmt w:val="bullet"/>
      <w:lvlText w:val="•"/>
      <w:lvlJc w:val="left"/>
      <w:pPr>
        <w:ind w:left="6800" w:hanging="720"/>
      </w:pPr>
      <w:rPr>
        <w:rFonts w:hint="default"/>
        <w:lang w:val="tr-TR" w:eastAsia="en-US" w:bidi="ar-SA"/>
      </w:rPr>
    </w:lvl>
    <w:lvl w:ilvl="8" w:tplc="C6203908">
      <w:numFmt w:val="bullet"/>
      <w:lvlText w:val="•"/>
      <w:lvlJc w:val="left"/>
      <w:pPr>
        <w:ind w:left="7649" w:hanging="720"/>
      </w:pPr>
      <w:rPr>
        <w:rFonts w:hint="default"/>
        <w:lang w:val="tr-TR" w:eastAsia="en-US" w:bidi="ar-SA"/>
      </w:rPr>
    </w:lvl>
  </w:abstractNum>
  <w:abstractNum w:abstractNumId="53" w15:restartNumberingAfterBreak="0">
    <w:nsid w:val="2A0C53AB"/>
    <w:multiLevelType w:val="hybridMultilevel"/>
    <w:tmpl w:val="0CA2EF86"/>
    <w:lvl w:ilvl="0" w:tplc="A1C21B62">
      <w:numFmt w:val="bullet"/>
      <w:lvlText w:val=""/>
      <w:lvlJc w:val="left"/>
      <w:pPr>
        <w:ind w:left="282" w:hanging="176"/>
      </w:pPr>
      <w:rPr>
        <w:rFonts w:ascii="Symbol" w:eastAsia="Symbol" w:hAnsi="Symbol" w:cs="Symbol" w:hint="default"/>
        <w:w w:val="99"/>
        <w:sz w:val="20"/>
        <w:szCs w:val="20"/>
        <w:lang w:val="tr-TR" w:eastAsia="en-US" w:bidi="ar-SA"/>
      </w:rPr>
    </w:lvl>
    <w:lvl w:ilvl="1" w:tplc="D6C28C12">
      <w:numFmt w:val="bullet"/>
      <w:lvlText w:val="•"/>
      <w:lvlJc w:val="left"/>
      <w:pPr>
        <w:ind w:left="505" w:hanging="176"/>
      </w:pPr>
      <w:rPr>
        <w:rFonts w:hint="default"/>
        <w:lang w:val="tr-TR" w:eastAsia="en-US" w:bidi="ar-SA"/>
      </w:rPr>
    </w:lvl>
    <w:lvl w:ilvl="2" w:tplc="1AA8160C">
      <w:numFmt w:val="bullet"/>
      <w:lvlText w:val="•"/>
      <w:lvlJc w:val="left"/>
      <w:pPr>
        <w:ind w:left="731" w:hanging="176"/>
      </w:pPr>
      <w:rPr>
        <w:rFonts w:hint="default"/>
        <w:lang w:val="tr-TR" w:eastAsia="en-US" w:bidi="ar-SA"/>
      </w:rPr>
    </w:lvl>
    <w:lvl w:ilvl="3" w:tplc="35B6E32C">
      <w:numFmt w:val="bullet"/>
      <w:lvlText w:val="•"/>
      <w:lvlJc w:val="left"/>
      <w:pPr>
        <w:ind w:left="957" w:hanging="176"/>
      </w:pPr>
      <w:rPr>
        <w:rFonts w:hint="default"/>
        <w:lang w:val="tr-TR" w:eastAsia="en-US" w:bidi="ar-SA"/>
      </w:rPr>
    </w:lvl>
    <w:lvl w:ilvl="4" w:tplc="D4EAC728">
      <w:numFmt w:val="bullet"/>
      <w:lvlText w:val="•"/>
      <w:lvlJc w:val="left"/>
      <w:pPr>
        <w:ind w:left="1182" w:hanging="176"/>
      </w:pPr>
      <w:rPr>
        <w:rFonts w:hint="default"/>
        <w:lang w:val="tr-TR" w:eastAsia="en-US" w:bidi="ar-SA"/>
      </w:rPr>
    </w:lvl>
    <w:lvl w:ilvl="5" w:tplc="F29CEDEA">
      <w:numFmt w:val="bullet"/>
      <w:lvlText w:val="•"/>
      <w:lvlJc w:val="left"/>
      <w:pPr>
        <w:ind w:left="1408" w:hanging="176"/>
      </w:pPr>
      <w:rPr>
        <w:rFonts w:hint="default"/>
        <w:lang w:val="tr-TR" w:eastAsia="en-US" w:bidi="ar-SA"/>
      </w:rPr>
    </w:lvl>
    <w:lvl w:ilvl="6" w:tplc="B164D61E">
      <w:numFmt w:val="bullet"/>
      <w:lvlText w:val="•"/>
      <w:lvlJc w:val="left"/>
      <w:pPr>
        <w:ind w:left="1634" w:hanging="176"/>
      </w:pPr>
      <w:rPr>
        <w:rFonts w:hint="default"/>
        <w:lang w:val="tr-TR" w:eastAsia="en-US" w:bidi="ar-SA"/>
      </w:rPr>
    </w:lvl>
    <w:lvl w:ilvl="7" w:tplc="DEFE3C1E">
      <w:numFmt w:val="bullet"/>
      <w:lvlText w:val="•"/>
      <w:lvlJc w:val="left"/>
      <w:pPr>
        <w:ind w:left="1859" w:hanging="176"/>
      </w:pPr>
      <w:rPr>
        <w:rFonts w:hint="default"/>
        <w:lang w:val="tr-TR" w:eastAsia="en-US" w:bidi="ar-SA"/>
      </w:rPr>
    </w:lvl>
    <w:lvl w:ilvl="8" w:tplc="A8381542">
      <w:numFmt w:val="bullet"/>
      <w:lvlText w:val="•"/>
      <w:lvlJc w:val="left"/>
      <w:pPr>
        <w:ind w:left="2085" w:hanging="176"/>
      </w:pPr>
      <w:rPr>
        <w:rFonts w:hint="default"/>
        <w:lang w:val="tr-TR" w:eastAsia="en-US" w:bidi="ar-SA"/>
      </w:rPr>
    </w:lvl>
  </w:abstractNum>
  <w:abstractNum w:abstractNumId="54" w15:restartNumberingAfterBreak="0">
    <w:nsid w:val="2ABC331F"/>
    <w:multiLevelType w:val="hybridMultilevel"/>
    <w:tmpl w:val="F822B5E0"/>
    <w:lvl w:ilvl="0" w:tplc="D5E8E3BE">
      <w:start w:val="2"/>
      <w:numFmt w:val="decimal"/>
      <w:lvlText w:val="(%1)"/>
      <w:lvlJc w:val="left"/>
      <w:pPr>
        <w:ind w:left="138" w:hanging="334"/>
      </w:pPr>
      <w:rPr>
        <w:rFonts w:ascii="Carlito" w:eastAsia="Carlito" w:hAnsi="Carlito" w:cs="Carlito" w:hint="default"/>
        <w:spacing w:val="-1"/>
        <w:w w:val="100"/>
        <w:sz w:val="24"/>
        <w:szCs w:val="24"/>
        <w:lang w:val="tr-TR" w:eastAsia="en-US" w:bidi="ar-SA"/>
      </w:rPr>
    </w:lvl>
    <w:lvl w:ilvl="1" w:tplc="A8FA168C">
      <w:numFmt w:val="bullet"/>
      <w:lvlText w:val="•"/>
      <w:lvlJc w:val="left"/>
      <w:pPr>
        <w:ind w:left="1060" w:hanging="334"/>
      </w:pPr>
      <w:rPr>
        <w:rFonts w:hint="default"/>
        <w:lang w:val="tr-TR" w:eastAsia="en-US" w:bidi="ar-SA"/>
      </w:rPr>
    </w:lvl>
    <w:lvl w:ilvl="2" w:tplc="664E3424">
      <w:numFmt w:val="bullet"/>
      <w:lvlText w:val="•"/>
      <w:lvlJc w:val="left"/>
      <w:pPr>
        <w:ind w:left="1981" w:hanging="334"/>
      </w:pPr>
      <w:rPr>
        <w:rFonts w:hint="default"/>
        <w:lang w:val="tr-TR" w:eastAsia="en-US" w:bidi="ar-SA"/>
      </w:rPr>
    </w:lvl>
    <w:lvl w:ilvl="3" w:tplc="9A5430A2">
      <w:numFmt w:val="bullet"/>
      <w:lvlText w:val="•"/>
      <w:lvlJc w:val="left"/>
      <w:pPr>
        <w:ind w:left="2901" w:hanging="334"/>
      </w:pPr>
      <w:rPr>
        <w:rFonts w:hint="default"/>
        <w:lang w:val="tr-TR" w:eastAsia="en-US" w:bidi="ar-SA"/>
      </w:rPr>
    </w:lvl>
    <w:lvl w:ilvl="4" w:tplc="408468D0">
      <w:numFmt w:val="bullet"/>
      <w:lvlText w:val="•"/>
      <w:lvlJc w:val="left"/>
      <w:pPr>
        <w:ind w:left="3822" w:hanging="334"/>
      </w:pPr>
      <w:rPr>
        <w:rFonts w:hint="default"/>
        <w:lang w:val="tr-TR" w:eastAsia="en-US" w:bidi="ar-SA"/>
      </w:rPr>
    </w:lvl>
    <w:lvl w:ilvl="5" w:tplc="78AE3E5C">
      <w:numFmt w:val="bullet"/>
      <w:lvlText w:val="•"/>
      <w:lvlJc w:val="left"/>
      <w:pPr>
        <w:ind w:left="4743" w:hanging="334"/>
      </w:pPr>
      <w:rPr>
        <w:rFonts w:hint="default"/>
        <w:lang w:val="tr-TR" w:eastAsia="en-US" w:bidi="ar-SA"/>
      </w:rPr>
    </w:lvl>
    <w:lvl w:ilvl="6" w:tplc="DFE4D522">
      <w:numFmt w:val="bullet"/>
      <w:lvlText w:val="•"/>
      <w:lvlJc w:val="left"/>
      <w:pPr>
        <w:ind w:left="5663" w:hanging="334"/>
      </w:pPr>
      <w:rPr>
        <w:rFonts w:hint="default"/>
        <w:lang w:val="tr-TR" w:eastAsia="en-US" w:bidi="ar-SA"/>
      </w:rPr>
    </w:lvl>
    <w:lvl w:ilvl="7" w:tplc="2A76477C">
      <w:numFmt w:val="bullet"/>
      <w:lvlText w:val="•"/>
      <w:lvlJc w:val="left"/>
      <w:pPr>
        <w:ind w:left="6584" w:hanging="334"/>
      </w:pPr>
      <w:rPr>
        <w:rFonts w:hint="default"/>
        <w:lang w:val="tr-TR" w:eastAsia="en-US" w:bidi="ar-SA"/>
      </w:rPr>
    </w:lvl>
    <w:lvl w:ilvl="8" w:tplc="D63654EA">
      <w:numFmt w:val="bullet"/>
      <w:lvlText w:val="•"/>
      <w:lvlJc w:val="left"/>
      <w:pPr>
        <w:ind w:left="7505" w:hanging="334"/>
      </w:pPr>
      <w:rPr>
        <w:rFonts w:hint="default"/>
        <w:lang w:val="tr-TR" w:eastAsia="en-US" w:bidi="ar-SA"/>
      </w:rPr>
    </w:lvl>
  </w:abstractNum>
  <w:abstractNum w:abstractNumId="55" w15:restartNumberingAfterBreak="0">
    <w:nsid w:val="2B187581"/>
    <w:multiLevelType w:val="multilevel"/>
    <w:tmpl w:val="6802A482"/>
    <w:lvl w:ilvl="0">
      <w:start w:val="1"/>
      <w:numFmt w:val="upperLetter"/>
      <w:lvlText w:val="%1."/>
      <w:lvlJc w:val="left"/>
      <w:pPr>
        <w:ind w:left="851" w:hanging="356"/>
        <w:jc w:val="right"/>
      </w:pPr>
      <w:rPr>
        <w:rFonts w:ascii="Carlito" w:eastAsia="Carlito" w:hAnsi="Carlito" w:cs="Carlito" w:hint="default"/>
        <w:b/>
        <w:bCs/>
        <w:color w:val="30849B"/>
        <w:spacing w:val="-2"/>
        <w:w w:val="99"/>
        <w:sz w:val="26"/>
        <w:szCs w:val="26"/>
        <w:lang w:val="tr-TR" w:eastAsia="en-US" w:bidi="ar-SA"/>
      </w:rPr>
    </w:lvl>
    <w:lvl w:ilvl="1">
      <w:start w:val="1"/>
      <w:numFmt w:val="decimal"/>
      <w:lvlText w:val="%1.%2."/>
      <w:lvlJc w:val="left"/>
      <w:pPr>
        <w:ind w:left="844" w:hanging="708"/>
      </w:pPr>
      <w:rPr>
        <w:rFonts w:ascii="Carlito" w:eastAsia="Carlito" w:hAnsi="Carlito" w:cs="Carlito" w:hint="default"/>
        <w:b/>
        <w:bCs/>
        <w:color w:val="30849B"/>
        <w:spacing w:val="-3"/>
        <w:w w:val="100"/>
        <w:sz w:val="24"/>
        <w:szCs w:val="24"/>
        <w:lang w:val="tr-TR" w:eastAsia="en-US" w:bidi="ar-SA"/>
      </w:rPr>
    </w:lvl>
    <w:lvl w:ilvl="2">
      <w:numFmt w:val="bullet"/>
      <w:lvlText w:val="•"/>
      <w:lvlJc w:val="left"/>
      <w:pPr>
        <w:ind w:left="860" w:hanging="708"/>
      </w:pPr>
      <w:rPr>
        <w:rFonts w:hint="default"/>
        <w:lang w:val="tr-TR" w:eastAsia="en-US" w:bidi="ar-SA"/>
      </w:rPr>
    </w:lvl>
    <w:lvl w:ilvl="3">
      <w:numFmt w:val="bullet"/>
      <w:lvlText w:val="•"/>
      <w:lvlJc w:val="left"/>
      <w:pPr>
        <w:ind w:left="1920" w:hanging="708"/>
      </w:pPr>
      <w:rPr>
        <w:rFonts w:hint="default"/>
        <w:lang w:val="tr-TR" w:eastAsia="en-US" w:bidi="ar-SA"/>
      </w:rPr>
    </w:lvl>
    <w:lvl w:ilvl="4">
      <w:numFmt w:val="bullet"/>
      <w:lvlText w:val="•"/>
      <w:lvlJc w:val="left"/>
      <w:pPr>
        <w:ind w:left="2981" w:hanging="708"/>
      </w:pPr>
      <w:rPr>
        <w:rFonts w:hint="default"/>
        <w:lang w:val="tr-TR" w:eastAsia="en-US" w:bidi="ar-SA"/>
      </w:rPr>
    </w:lvl>
    <w:lvl w:ilvl="5">
      <w:numFmt w:val="bullet"/>
      <w:lvlText w:val="•"/>
      <w:lvlJc w:val="left"/>
      <w:pPr>
        <w:ind w:left="4042" w:hanging="708"/>
      </w:pPr>
      <w:rPr>
        <w:rFonts w:hint="default"/>
        <w:lang w:val="tr-TR" w:eastAsia="en-US" w:bidi="ar-SA"/>
      </w:rPr>
    </w:lvl>
    <w:lvl w:ilvl="6">
      <w:numFmt w:val="bullet"/>
      <w:lvlText w:val="•"/>
      <w:lvlJc w:val="left"/>
      <w:pPr>
        <w:ind w:left="5103" w:hanging="708"/>
      </w:pPr>
      <w:rPr>
        <w:rFonts w:hint="default"/>
        <w:lang w:val="tr-TR" w:eastAsia="en-US" w:bidi="ar-SA"/>
      </w:rPr>
    </w:lvl>
    <w:lvl w:ilvl="7">
      <w:numFmt w:val="bullet"/>
      <w:lvlText w:val="•"/>
      <w:lvlJc w:val="left"/>
      <w:pPr>
        <w:ind w:left="6164" w:hanging="708"/>
      </w:pPr>
      <w:rPr>
        <w:rFonts w:hint="default"/>
        <w:lang w:val="tr-TR" w:eastAsia="en-US" w:bidi="ar-SA"/>
      </w:rPr>
    </w:lvl>
    <w:lvl w:ilvl="8">
      <w:numFmt w:val="bullet"/>
      <w:lvlText w:val="•"/>
      <w:lvlJc w:val="left"/>
      <w:pPr>
        <w:ind w:left="7224" w:hanging="708"/>
      </w:pPr>
      <w:rPr>
        <w:rFonts w:hint="default"/>
        <w:lang w:val="tr-TR" w:eastAsia="en-US" w:bidi="ar-SA"/>
      </w:rPr>
    </w:lvl>
  </w:abstractNum>
  <w:abstractNum w:abstractNumId="56" w15:restartNumberingAfterBreak="0">
    <w:nsid w:val="2BB212A8"/>
    <w:multiLevelType w:val="hybridMultilevel"/>
    <w:tmpl w:val="B524B338"/>
    <w:lvl w:ilvl="0" w:tplc="E01E75FA">
      <w:numFmt w:val="bullet"/>
      <w:lvlText w:val=""/>
      <w:lvlJc w:val="left"/>
      <w:pPr>
        <w:ind w:left="214" w:hanging="140"/>
      </w:pPr>
      <w:rPr>
        <w:rFonts w:ascii="Symbol" w:eastAsia="Symbol" w:hAnsi="Symbol" w:cs="Symbol" w:hint="default"/>
        <w:w w:val="99"/>
        <w:sz w:val="20"/>
        <w:szCs w:val="20"/>
        <w:lang w:val="tr-TR" w:eastAsia="en-US" w:bidi="ar-SA"/>
      </w:rPr>
    </w:lvl>
    <w:lvl w:ilvl="1" w:tplc="7A64E36C">
      <w:numFmt w:val="bullet"/>
      <w:lvlText w:val="•"/>
      <w:lvlJc w:val="left"/>
      <w:pPr>
        <w:ind w:left="480" w:hanging="140"/>
      </w:pPr>
      <w:rPr>
        <w:rFonts w:hint="default"/>
        <w:lang w:val="tr-TR" w:eastAsia="en-US" w:bidi="ar-SA"/>
      </w:rPr>
    </w:lvl>
    <w:lvl w:ilvl="2" w:tplc="4A54CC42">
      <w:numFmt w:val="bullet"/>
      <w:lvlText w:val="•"/>
      <w:lvlJc w:val="left"/>
      <w:pPr>
        <w:ind w:left="741" w:hanging="140"/>
      </w:pPr>
      <w:rPr>
        <w:rFonts w:hint="default"/>
        <w:lang w:val="tr-TR" w:eastAsia="en-US" w:bidi="ar-SA"/>
      </w:rPr>
    </w:lvl>
    <w:lvl w:ilvl="3" w:tplc="A21C8F7A">
      <w:numFmt w:val="bullet"/>
      <w:lvlText w:val="•"/>
      <w:lvlJc w:val="left"/>
      <w:pPr>
        <w:ind w:left="1001" w:hanging="140"/>
      </w:pPr>
      <w:rPr>
        <w:rFonts w:hint="default"/>
        <w:lang w:val="tr-TR" w:eastAsia="en-US" w:bidi="ar-SA"/>
      </w:rPr>
    </w:lvl>
    <w:lvl w:ilvl="4" w:tplc="A6300D00">
      <w:numFmt w:val="bullet"/>
      <w:lvlText w:val="•"/>
      <w:lvlJc w:val="left"/>
      <w:pPr>
        <w:ind w:left="1262" w:hanging="140"/>
      </w:pPr>
      <w:rPr>
        <w:rFonts w:hint="default"/>
        <w:lang w:val="tr-TR" w:eastAsia="en-US" w:bidi="ar-SA"/>
      </w:rPr>
    </w:lvl>
    <w:lvl w:ilvl="5" w:tplc="33FEE40A">
      <w:numFmt w:val="bullet"/>
      <w:lvlText w:val="•"/>
      <w:lvlJc w:val="left"/>
      <w:pPr>
        <w:ind w:left="1522" w:hanging="140"/>
      </w:pPr>
      <w:rPr>
        <w:rFonts w:hint="default"/>
        <w:lang w:val="tr-TR" w:eastAsia="en-US" w:bidi="ar-SA"/>
      </w:rPr>
    </w:lvl>
    <w:lvl w:ilvl="6" w:tplc="086A0C2C">
      <w:numFmt w:val="bullet"/>
      <w:lvlText w:val="•"/>
      <w:lvlJc w:val="left"/>
      <w:pPr>
        <w:ind w:left="1783" w:hanging="140"/>
      </w:pPr>
      <w:rPr>
        <w:rFonts w:hint="default"/>
        <w:lang w:val="tr-TR" w:eastAsia="en-US" w:bidi="ar-SA"/>
      </w:rPr>
    </w:lvl>
    <w:lvl w:ilvl="7" w:tplc="4DB44276">
      <w:numFmt w:val="bullet"/>
      <w:lvlText w:val="•"/>
      <w:lvlJc w:val="left"/>
      <w:pPr>
        <w:ind w:left="2043" w:hanging="140"/>
      </w:pPr>
      <w:rPr>
        <w:rFonts w:hint="default"/>
        <w:lang w:val="tr-TR" w:eastAsia="en-US" w:bidi="ar-SA"/>
      </w:rPr>
    </w:lvl>
    <w:lvl w:ilvl="8" w:tplc="1F7C4416">
      <w:numFmt w:val="bullet"/>
      <w:lvlText w:val="•"/>
      <w:lvlJc w:val="left"/>
      <w:pPr>
        <w:ind w:left="2304" w:hanging="140"/>
      </w:pPr>
      <w:rPr>
        <w:rFonts w:hint="default"/>
        <w:lang w:val="tr-TR" w:eastAsia="en-US" w:bidi="ar-SA"/>
      </w:rPr>
    </w:lvl>
  </w:abstractNum>
  <w:abstractNum w:abstractNumId="57" w15:restartNumberingAfterBreak="0">
    <w:nsid w:val="2C491C91"/>
    <w:multiLevelType w:val="hybridMultilevel"/>
    <w:tmpl w:val="550C4762"/>
    <w:lvl w:ilvl="0" w:tplc="D2D6D430">
      <w:numFmt w:val="bullet"/>
      <w:lvlText w:val=""/>
      <w:lvlJc w:val="left"/>
      <w:pPr>
        <w:ind w:left="568" w:hanging="286"/>
      </w:pPr>
      <w:rPr>
        <w:rFonts w:ascii="Symbol" w:eastAsia="Symbol" w:hAnsi="Symbol" w:cs="Symbol" w:hint="default"/>
        <w:w w:val="100"/>
        <w:sz w:val="24"/>
        <w:szCs w:val="24"/>
        <w:lang w:val="tr-TR" w:eastAsia="en-US" w:bidi="ar-SA"/>
      </w:rPr>
    </w:lvl>
    <w:lvl w:ilvl="1" w:tplc="D4C64D14">
      <w:numFmt w:val="bullet"/>
      <w:lvlText w:val="•"/>
      <w:lvlJc w:val="left"/>
      <w:pPr>
        <w:ind w:left="1409" w:hanging="286"/>
      </w:pPr>
      <w:rPr>
        <w:rFonts w:hint="default"/>
        <w:lang w:val="tr-TR" w:eastAsia="en-US" w:bidi="ar-SA"/>
      </w:rPr>
    </w:lvl>
    <w:lvl w:ilvl="2" w:tplc="7C10F39C">
      <w:numFmt w:val="bullet"/>
      <w:lvlText w:val="•"/>
      <w:lvlJc w:val="left"/>
      <w:pPr>
        <w:ind w:left="2258" w:hanging="286"/>
      </w:pPr>
      <w:rPr>
        <w:rFonts w:hint="default"/>
        <w:lang w:val="tr-TR" w:eastAsia="en-US" w:bidi="ar-SA"/>
      </w:rPr>
    </w:lvl>
    <w:lvl w:ilvl="3" w:tplc="51BCFC52">
      <w:numFmt w:val="bullet"/>
      <w:lvlText w:val="•"/>
      <w:lvlJc w:val="left"/>
      <w:pPr>
        <w:ind w:left="3108" w:hanging="286"/>
      </w:pPr>
      <w:rPr>
        <w:rFonts w:hint="default"/>
        <w:lang w:val="tr-TR" w:eastAsia="en-US" w:bidi="ar-SA"/>
      </w:rPr>
    </w:lvl>
    <w:lvl w:ilvl="4" w:tplc="5AD055F8">
      <w:numFmt w:val="bullet"/>
      <w:lvlText w:val="•"/>
      <w:lvlJc w:val="left"/>
      <w:pPr>
        <w:ind w:left="3957" w:hanging="286"/>
      </w:pPr>
      <w:rPr>
        <w:rFonts w:hint="default"/>
        <w:lang w:val="tr-TR" w:eastAsia="en-US" w:bidi="ar-SA"/>
      </w:rPr>
    </w:lvl>
    <w:lvl w:ilvl="5" w:tplc="A07C33CC">
      <w:numFmt w:val="bullet"/>
      <w:lvlText w:val="•"/>
      <w:lvlJc w:val="left"/>
      <w:pPr>
        <w:ind w:left="4807" w:hanging="286"/>
      </w:pPr>
      <w:rPr>
        <w:rFonts w:hint="default"/>
        <w:lang w:val="tr-TR" w:eastAsia="en-US" w:bidi="ar-SA"/>
      </w:rPr>
    </w:lvl>
    <w:lvl w:ilvl="6" w:tplc="8034DF5E">
      <w:numFmt w:val="bullet"/>
      <w:lvlText w:val="•"/>
      <w:lvlJc w:val="left"/>
      <w:pPr>
        <w:ind w:left="5656" w:hanging="286"/>
      </w:pPr>
      <w:rPr>
        <w:rFonts w:hint="default"/>
        <w:lang w:val="tr-TR" w:eastAsia="en-US" w:bidi="ar-SA"/>
      </w:rPr>
    </w:lvl>
    <w:lvl w:ilvl="7" w:tplc="A754CC9E">
      <w:numFmt w:val="bullet"/>
      <w:lvlText w:val="•"/>
      <w:lvlJc w:val="left"/>
      <w:pPr>
        <w:ind w:left="6505" w:hanging="286"/>
      </w:pPr>
      <w:rPr>
        <w:rFonts w:hint="default"/>
        <w:lang w:val="tr-TR" w:eastAsia="en-US" w:bidi="ar-SA"/>
      </w:rPr>
    </w:lvl>
    <w:lvl w:ilvl="8" w:tplc="48C4146C">
      <w:numFmt w:val="bullet"/>
      <w:lvlText w:val="•"/>
      <w:lvlJc w:val="left"/>
      <w:pPr>
        <w:ind w:left="7355" w:hanging="286"/>
      </w:pPr>
      <w:rPr>
        <w:rFonts w:hint="default"/>
        <w:lang w:val="tr-TR" w:eastAsia="en-US" w:bidi="ar-SA"/>
      </w:rPr>
    </w:lvl>
  </w:abstractNum>
  <w:abstractNum w:abstractNumId="58" w15:restartNumberingAfterBreak="0">
    <w:nsid w:val="2CDF14E8"/>
    <w:multiLevelType w:val="hybridMultilevel"/>
    <w:tmpl w:val="8EF0FF8C"/>
    <w:lvl w:ilvl="0" w:tplc="5658E394">
      <w:numFmt w:val="bullet"/>
      <w:lvlText w:val=""/>
      <w:lvlJc w:val="left"/>
      <w:pPr>
        <w:ind w:left="283" w:hanging="176"/>
      </w:pPr>
      <w:rPr>
        <w:rFonts w:ascii="Symbol" w:eastAsia="Symbol" w:hAnsi="Symbol" w:cs="Symbol" w:hint="default"/>
        <w:w w:val="100"/>
        <w:sz w:val="22"/>
        <w:szCs w:val="22"/>
        <w:lang w:val="tr-TR" w:eastAsia="en-US" w:bidi="ar-SA"/>
      </w:rPr>
    </w:lvl>
    <w:lvl w:ilvl="1" w:tplc="480EC704">
      <w:numFmt w:val="bullet"/>
      <w:lvlText w:val="•"/>
      <w:lvlJc w:val="left"/>
      <w:pPr>
        <w:ind w:left="534" w:hanging="176"/>
      </w:pPr>
      <w:rPr>
        <w:rFonts w:hint="default"/>
        <w:lang w:val="tr-TR" w:eastAsia="en-US" w:bidi="ar-SA"/>
      </w:rPr>
    </w:lvl>
    <w:lvl w:ilvl="2" w:tplc="886AC748">
      <w:numFmt w:val="bullet"/>
      <w:lvlText w:val="•"/>
      <w:lvlJc w:val="left"/>
      <w:pPr>
        <w:ind w:left="788" w:hanging="176"/>
      </w:pPr>
      <w:rPr>
        <w:rFonts w:hint="default"/>
        <w:lang w:val="tr-TR" w:eastAsia="en-US" w:bidi="ar-SA"/>
      </w:rPr>
    </w:lvl>
    <w:lvl w:ilvl="3" w:tplc="CDD02CEC">
      <w:numFmt w:val="bullet"/>
      <w:lvlText w:val="•"/>
      <w:lvlJc w:val="left"/>
      <w:pPr>
        <w:ind w:left="1042" w:hanging="176"/>
      </w:pPr>
      <w:rPr>
        <w:rFonts w:hint="default"/>
        <w:lang w:val="tr-TR" w:eastAsia="en-US" w:bidi="ar-SA"/>
      </w:rPr>
    </w:lvl>
    <w:lvl w:ilvl="4" w:tplc="DED2BA84">
      <w:numFmt w:val="bullet"/>
      <w:lvlText w:val="•"/>
      <w:lvlJc w:val="left"/>
      <w:pPr>
        <w:ind w:left="1296" w:hanging="176"/>
      </w:pPr>
      <w:rPr>
        <w:rFonts w:hint="default"/>
        <w:lang w:val="tr-TR" w:eastAsia="en-US" w:bidi="ar-SA"/>
      </w:rPr>
    </w:lvl>
    <w:lvl w:ilvl="5" w:tplc="0CEE7D40">
      <w:numFmt w:val="bullet"/>
      <w:lvlText w:val="•"/>
      <w:lvlJc w:val="left"/>
      <w:pPr>
        <w:ind w:left="1550" w:hanging="176"/>
      </w:pPr>
      <w:rPr>
        <w:rFonts w:hint="default"/>
        <w:lang w:val="tr-TR" w:eastAsia="en-US" w:bidi="ar-SA"/>
      </w:rPr>
    </w:lvl>
    <w:lvl w:ilvl="6" w:tplc="6444F18E">
      <w:numFmt w:val="bullet"/>
      <w:lvlText w:val="•"/>
      <w:lvlJc w:val="left"/>
      <w:pPr>
        <w:ind w:left="1804" w:hanging="176"/>
      </w:pPr>
      <w:rPr>
        <w:rFonts w:hint="default"/>
        <w:lang w:val="tr-TR" w:eastAsia="en-US" w:bidi="ar-SA"/>
      </w:rPr>
    </w:lvl>
    <w:lvl w:ilvl="7" w:tplc="6742C89A">
      <w:numFmt w:val="bullet"/>
      <w:lvlText w:val="•"/>
      <w:lvlJc w:val="left"/>
      <w:pPr>
        <w:ind w:left="2058" w:hanging="176"/>
      </w:pPr>
      <w:rPr>
        <w:rFonts w:hint="default"/>
        <w:lang w:val="tr-TR" w:eastAsia="en-US" w:bidi="ar-SA"/>
      </w:rPr>
    </w:lvl>
    <w:lvl w:ilvl="8" w:tplc="40BA9438">
      <w:numFmt w:val="bullet"/>
      <w:lvlText w:val="•"/>
      <w:lvlJc w:val="left"/>
      <w:pPr>
        <w:ind w:left="2312" w:hanging="176"/>
      </w:pPr>
      <w:rPr>
        <w:rFonts w:hint="default"/>
        <w:lang w:val="tr-TR" w:eastAsia="en-US" w:bidi="ar-SA"/>
      </w:rPr>
    </w:lvl>
  </w:abstractNum>
  <w:abstractNum w:abstractNumId="59" w15:restartNumberingAfterBreak="0">
    <w:nsid w:val="2D5970A6"/>
    <w:multiLevelType w:val="hybridMultilevel"/>
    <w:tmpl w:val="B246B9D0"/>
    <w:lvl w:ilvl="0" w:tplc="E32CB32C">
      <w:numFmt w:val="bullet"/>
      <w:lvlText w:val=""/>
      <w:lvlJc w:val="left"/>
      <w:pPr>
        <w:ind w:left="424" w:hanging="204"/>
      </w:pPr>
      <w:rPr>
        <w:rFonts w:ascii="Symbol" w:eastAsia="Symbol" w:hAnsi="Symbol" w:cs="Symbol" w:hint="default"/>
        <w:w w:val="99"/>
        <w:sz w:val="20"/>
        <w:szCs w:val="20"/>
        <w:lang w:val="tr-TR" w:eastAsia="en-US" w:bidi="ar-SA"/>
      </w:rPr>
    </w:lvl>
    <w:lvl w:ilvl="1" w:tplc="28A6C37C">
      <w:numFmt w:val="bullet"/>
      <w:lvlText w:val="•"/>
      <w:lvlJc w:val="left"/>
      <w:pPr>
        <w:ind w:left="1281" w:hanging="204"/>
      </w:pPr>
      <w:rPr>
        <w:rFonts w:hint="default"/>
        <w:lang w:val="tr-TR" w:eastAsia="en-US" w:bidi="ar-SA"/>
      </w:rPr>
    </w:lvl>
    <w:lvl w:ilvl="2" w:tplc="DE32D230">
      <w:numFmt w:val="bullet"/>
      <w:lvlText w:val="•"/>
      <w:lvlJc w:val="left"/>
      <w:pPr>
        <w:ind w:left="2142" w:hanging="204"/>
      </w:pPr>
      <w:rPr>
        <w:rFonts w:hint="default"/>
        <w:lang w:val="tr-TR" w:eastAsia="en-US" w:bidi="ar-SA"/>
      </w:rPr>
    </w:lvl>
    <w:lvl w:ilvl="3" w:tplc="F7BC9A88">
      <w:numFmt w:val="bullet"/>
      <w:lvlText w:val="•"/>
      <w:lvlJc w:val="left"/>
      <w:pPr>
        <w:ind w:left="3003" w:hanging="204"/>
      </w:pPr>
      <w:rPr>
        <w:rFonts w:hint="default"/>
        <w:lang w:val="tr-TR" w:eastAsia="en-US" w:bidi="ar-SA"/>
      </w:rPr>
    </w:lvl>
    <w:lvl w:ilvl="4" w:tplc="E7DC8080">
      <w:numFmt w:val="bullet"/>
      <w:lvlText w:val="•"/>
      <w:lvlJc w:val="left"/>
      <w:pPr>
        <w:ind w:left="3864" w:hanging="204"/>
      </w:pPr>
      <w:rPr>
        <w:rFonts w:hint="default"/>
        <w:lang w:val="tr-TR" w:eastAsia="en-US" w:bidi="ar-SA"/>
      </w:rPr>
    </w:lvl>
    <w:lvl w:ilvl="5" w:tplc="530A2550">
      <w:numFmt w:val="bullet"/>
      <w:lvlText w:val="•"/>
      <w:lvlJc w:val="left"/>
      <w:pPr>
        <w:ind w:left="4725" w:hanging="204"/>
      </w:pPr>
      <w:rPr>
        <w:rFonts w:hint="default"/>
        <w:lang w:val="tr-TR" w:eastAsia="en-US" w:bidi="ar-SA"/>
      </w:rPr>
    </w:lvl>
    <w:lvl w:ilvl="6" w:tplc="E2522748">
      <w:numFmt w:val="bullet"/>
      <w:lvlText w:val="•"/>
      <w:lvlJc w:val="left"/>
      <w:pPr>
        <w:ind w:left="5586" w:hanging="204"/>
      </w:pPr>
      <w:rPr>
        <w:rFonts w:hint="default"/>
        <w:lang w:val="tr-TR" w:eastAsia="en-US" w:bidi="ar-SA"/>
      </w:rPr>
    </w:lvl>
    <w:lvl w:ilvl="7" w:tplc="5E267014">
      <w:numFmt w:val="bullet"/>
      <w:lvlText w:val="•"/>
      <w:lvlJc w:val="left"/>
      <w:pPr>
        <w:ind w:left="6447" w:hanging="204"/>
      </w:pPr>
      <w:rPr>
        <w:rFonts w:hint="default"/>
        <w:lang w:val="tr-TR" w:eastAsia="en-US" w:bidi="ar-SA"/>
      </w:rPr>
    </w:lvl>
    <w:lvl w:ilvl="8" w:tplc="46DCF71E">
      <w:numFmt w:val="bullet"/>
      <w:lvlText w:val="•"/>
      <w:lvlJc w:val="left"/>
      <w:pPr>
        <w:ind w:left="7308" w:hanging="204"/>
      </w:pPr>
      <w:rPr>
        <w:rFonts w:hint="default"/>
        <w:lang w:val="tr-TR" w:eastAsia="en-US" w:bidi="ar-SA"/>
      </w:rPr>
    </w:lvl>
  </w:abstractNum>
  <w:abstractNum w:abstractNumId="60" w15:restartNumberingAfterBreak="0">
    <w:nsid w:val="2E041C7F"/>
    <w:multiLevelType w:val="hybridMultilevel"/>
    <w:tmpl w:val="DC66E268"/>
    <w:lvl w:ilvl="0" w:tplc="32DC8AF0">
      <w:numFmt w:val="bullet"/>
      <w:lvlText w:val="•"/>
      <w:lvlJc w:val="left"/>
      <w:pPr>
        <w:ind w:left="282" w:hanging="176"/>
      </w:pPr>
      <w:rPr>
        <w:rFonts w:ascii="Times New Roman" w:eastAsia="Times New Roman" w:hAnsi="Times New Roman" w:cs="Times New Roman" w:hint="default"/>
        <w:w w:val="99"/>
        <w:sz w:val="20"/>
        <w:szCs w:val="20"/>
        <w:lang w:val="tr-TR" w:eastAsia="en-US" w:bidi="ar-SA"/>
      </w:rPr>
    </w:lvl>
    <w:lvl w:ilvl="1" w:tplc="87BE0940">
      <w:numFmt w:val="bullet"/>
      <w:lvlText w:val="•"/>
      <w:lvlJc w:val="left"/>
      <w:pPr>
        <w:ind w:left="909" w:hanging="176"/>
      </w:pPr>
      <w:rPr>
        <w:rFonts w:hint="default"/>
        <w:lang w:val="tr-TR" w:eastAsia="en-US" w:bidi="ar-SA"/>
      </w:rPr>
    </w:lvl>
    <w:lvl w:ilvl="2" w:tplc="323EE54C">
      <w:numFmt w:val="bullet"/>
      <w:lvlText w:val="•"/>
      <w:lvlJc w:val="left"/>
      <w:pPr>
        <w:ind w:left="1539" w:hanging="176"/>
      </w:pPr>
      <w:rPr>
        <w:rFonts w:hint="default"/>
        <w:lang w:val="tr-TR" w:eastAsia="en-US" w:bidi="ar-SA"/>
      </w:rPr>
    </w:lvl>
    <w:lvl w:ilvl="3" w:tplc="23527B86">
      <w:numFmt w:val="bullet"/>
      <w:lvlText w:val="•"/>
      <w:lvlJc w:val="left"/>
      <w:pPr>
        <w:ind w:left="2169" w:hanging="176"/>
      </w:pPr>
      <w:rPr>
        <w:rFonts w:hint="default"/>
        <w:lang w:val="tr-TR" w:eastAsia="en-US" w:bidi="ar-SA"/>
      </w:rPr>
    </w:lvl>
    <w:lvl w:ilvl="4" w:tplc="43162D18">
      <w:numFmt w:val="bullet"/>
      <w:lvlText w:val="•"/>
      <w:lvlJc w:val="left"/>
      <w:pPr>
        <w:ind w:left="2799" w:hanging="176"/>
      </w:pPr>
      <w:rPr>
        <w:rFonts w:hint="default"/>
        <w:lang w:val="tr-TR" w:eastAsia="en-US" w:bidi="ar-SA"/>
      </w:rPr>
    </w:lvl>
    <w:lvl w:ilvl="5" w:tplc="41747918">
      <w:numFmt w:val="bullet"/>
      <w:lvlText w:val="•"/>
      <w:lvlJc w:val="left"/>
      <w:pPr>
        <w:ind w:left="3429" w:hanging="176"/>
      </w:pPr>
      <w:rPr>
        <w:rFonts w:hint="default"/>
        <w:lang w:val="tr-TR" w:eastAsia="en-US" w:bidi="ar-SA"/>
      </w:rPr>
    </w:lvl>
    <w:lvl w:ilvl="6" w:tplc="34A85E8C">
      <w:numFmt w:val="bullet"/>
      <w:lvlText w:val="•"/>
      <w:lvlJc w:val="left"/>
      <w:pPr>
        <w:ind w:left="4058" w:hanging="176"/>
      </w:pPr>
      <w:rPr>
        <w:rFonts w:hint="default"/>
        <w:lang w:val="tr-TR" w:eastAsia="en-US" w:bidi="ar-SA"/>
      </w:rPr>
    </w:lvl>
    <w:lvl w:ilvl="7" w:tplc="89A62192">
      <w:numFmt w:val="bullet"/>
      <w:lvlText w:val="•"/>
      <w:lvlJc w:val="left"/>
      <w:pPr>
        <w:ind w:left="4688" w:hanging="176"/>
      </w:pPr>
      <w:rPr>
        <w:rFonts w:hint="default"/>
        <w:lang w:val="tr-TR" w:eastAsia="en-US" w:bidi="ar-SA"/>
      </w:rPr>
    </w:lvl>
    <w:lvl w:ilvl="8" w:tplc="46266EC2">
      <w:numFmt w:val="bullet"/>
      <w:lvlText w:val="•"/>
      <w:lvlJc w:val="left"/>
      <w:pPr>
        <w:ind w:left="5318" w:hanging="176"/>
      </w:pPr>
      <w:rPr>
        <w:rFonts w:hint="default"/>
        <w:lang w:val="tr-TR" w:eastAsia="en-US" w:bidi="ar-SA"/>
      </w:rPr>
    </w:lvl>
  </w:abstractNum>
  <w:abstractNum w:abstractNumId="61" w15:restartNumberingAfterBreak="0">
    <w:nsid w:val="2E10592D"/>
    <w:multiLevelType w:val="hybridMultilevel"/>
    <w:tmpl w:val="9BF2FCBE"/>
    <w:lvl w:ilvl="0" w:tplc="D2F0FE20">
      <w:start w:val="1"/>
      <w:numFmt w:val="lowerLetter"/>
      <w:lvlText w:val="%1)"/>
      <w:lvlJc w:val="left"/>
      <w:pPr>
        <w:ind w:left="1088" w:hanging="242"/>
      </w:pPr>
      <w:rPr>
        <w:rFonts w:ascii="Carlito" w:eastAsia="Carlito" w:hAnsi="Carlito" w:cs="Carlito" w:hint="default"/>
        <w:w w:val="100"/>
        <w:sz w:val="24"/>
        <w:szCs w:val="24"/>
        <w:lang w:val="tr-TR" w:eastAsia="en-US" w:bidi="ar-SA"/>
      </w:rPr>
    </w:lvl>
    <w:lvl w:ilvl="1" w:tplc="BDC824C6">
      <w:numFmt w:val="bullet"/>
      <w:lvlText w:val="•"/>
      <w:lvlJc w:val="left"/>
      <w:pPr>
        <w:ind w:left="1906" w:hanging="242"/>
      </w:pPr>
      <w:rPr>
        <w:rFonts w:hint="default"/>
        <w:lang w:val="tr-TR" w:eastAsia="en-US" w:bidi="ar-SA"/>
      </w:rPr>
    </w:lvl>
    <w:lvl w:ilvl="2" w:tplc="42088C88">
      <w:numFmt w:val="bullet"/>
      <w:lvlText w:val="•"/>
      <w:lvlJc w:val="left"/>
      <w:pPr>
        <w:ind w:left="2733" w:hanging="242"/>
      </w:pPr>
      <w:rPr>
        <w:rFonts w:hint="default"/>
        <w:lang w:val="tr-TR" w:eastAsia="en-US" w:bidi="ar-SA"/>
      </w:rPr>
    </w:lvl>
    <w:lvl w:ilvl="3" w:tplc="D8DE3924">
      <w:numFmt w:val="bullet"/>
      <w:lvlText w:val="•"/>
      <w:lvlJc w:val="left"/>
      <w:pPr>
        <w:ind w:left="3559" w:hanging="242"/>
      </w:pPr>
      <w:rPr>
        <w:rFonts w:hint="default"/>
        <w:lang w:val="tr-TR" w:eastAsia="en-US" w:bidi="ar-SA"/>
      </w:rPr>
    </w:lvl>
    <w:lvl w:ilvl="4" w:tplc="90B4C7E4">
      <w:numFmt w:val="bullet"/>
      <w:lvlText w:val="•"/>
      <w:lvlJc w:val="left"/>
      <w:pPr>
        <w:ind w:left="4386" w:hanging="242"/>
      </w:pPr>
      <w:rPr>
        <w:rFonts w:hint="default"/>
        <w:lang w:val="tr-TR" w:eastAsia="en-US" w:bidi="ar-SA"/>
      </w:rPr>
    </w:lvl>
    <w:lvl w:ilvl="5" w:tplc="1E26EA46">
      <w:numFmt w:val="bullet"/>
      <w:lvlText w:val="•"/>
      <w:lvlJc w:val="left"/>
      <w:pPr>
        <w:ind w:left="5213" w:hanging="242"/>
      </w:pPr>
      <w:rPr>
        <w:rFonts w:hint="default"/>
        <w:lang w:val="tr-TR" w:eastAsia="en-US" w:bidi="ar-SA"/>
      </w:rPr>
    </w:lvl>
    <w:lvl w:ilvl="6" w:tplc="0F882738">
      <w:numFmt w:val="bullet"/>
      <w:lvlText w:val="•"/>
      <w:lvlJc w:val="left"/>
      <w:pPr>
        <w:ind w:left="6039" w:hanging="242"/>
      </w:pPr>
      <w:rPr>
        <w:rFonts w:hint="default"/>
        <w:lang w:val="tr-TR" w:eastAsia="en-US" w:bidi="ar-SA"/>
      </w:rPr>
    </w:lvl>
    <w:lvl w:ilvl="7" w:tplc="EBE41D26">
      <w:numFmt w:val="bullet"/>
      <w:lvlText w:val="•"/>
      <w:lvlJc w:val="left"/>
      <w:pPr>
        <w:ind w:left="6866" w:hanging="242"/>
      </w:pPr>
      <w:rPr>
        <w:rFonts w:hint="default"/>
        <w:lang w:val="tr-TR" w:eastAsia="en-US" w:bidi="ar-SA"/>
      </w:rPr>
    </w:lvl>
    <w:lvl w:ilvl="8" w:tplc="BEFC7510">
      <w:numFmt w:val="bullet"/>
      <w:lvlText w:val="•"/>
      <w:lvlJc w:val="left"/>
      <w:pPr>
        <w:ind w:left="7693" w:hanging="242"/>
      </w:pPr>
      <w:rPr>
        <w:rFonts w:hint="default"/>
        <w:lang w:val="tr-TR" w:eastAsia="en-US" w:bidi="ar-SA"/>
      </w:rPr>
    </w:lvl>
  </w:abstractNum>
  <w:abstractNum w:abstractNumId="62" w15:restartNumberingAfterBreak="0">
    <w:nsid w:val="2E2044CB"/>
    <w:multiLevelType w:val="hybridMultilevel"/>
    <w:tmpl w:val="B1FA35F4"/>
    <w:lvl w:ilvl="0" w:tplc="6176856E">
      <w:numFmt w:val="bullet"/>
      <w:lvlText w:val=""/>
      <w:lvlJc w:val="left"/>
      <w:pPr>
        <w:ind w:left="285" w:hanging="176"/>
      </w:pPr>
      <w:rPr>
        <w:rFonts w:ascii="Symbol" w:eastAsia="Symbol" w:hAnsi="Symbol" w:cs="Symbol" w:hint="default"/>
        <w:w w:val="99"/>
        <w:sz w:val="20"/>
        <w:szCs w:val="20"/>
        <w:lang w:val="tr-TR" w:eastAsia="en-US" w:bidi="ar-SA"/>
      </w:rPr>
    </w:lvl>
    <w:lvl w:ilvl="1" w:tplc="49A8052A">
      <w:numFmt w:val="bullet"/>
      <w:lvlText w:val="•"/>
      <w:lvlJc w:val="left"/>
      <w:pPr>
        <w:ind w:left="506" w:hanging="176"/>
      </w:pPr>
      <w:rPr>
        <w:rFonts w:hint="default"/>
        <w:lang w:val="tr-TR" w:eastAsia="en-US" w:bidi="ar-SA"/>
      </w:rPr>
    </w:lvl>
    <w:lvl w:ilvl="2" w:tplc="780837FE">
      <w:numFmt w:val="bullet"/>
      <w:lvlText w:val="•"/>
      <w:lvlJc w:val="left"/>
      <w:pPr>
        <w:ind w:left="732" w:hanging="176"/>
      </w:pPr>
      <w:rPr>
        <w:rFonts w:hint="default"/>
        <w:lang w:val="tr-TR" w:eastAsia="en-US" w:bidi="ar-SA"/>
      </w:rPr>
    </w:lvl>
    <w:lvl w:ilvl="3" w:tplc="8E34DD84">
      <w:numFmt w:val="bullet"/>
      <w:lvlText w:val="•"/>
      <w:lvlJc w:val="left"/>
      <w:pPr>
        <w:ind w:left="958" w:hanging="176"/>
      </w:pPr>
      <w:rPr>
        <w:rFonts w:hint="default"/>
        <w:lang w:val="tr-TR" w:eastAsia="en-US" w:bidi="ar-SA"/>
      </w:rPr>
    </w:lvl>
    <w:lvl w:ilvl="4" w:tplc="ADBA4478">
      <w:numFmt w:val="bullet"/>
      <w:lvlText w:val="•"/>
      <w:lvlJc w:val="left"/>
      <w:pPr>
        <w:ind w:left="1184" w:hanging="176"/>
      </w:pPr>
      <w:rPr>
        <w:rFonts w:hint="default"/>
        <w:lang w:val="tr-TR" w:eastAsia="en-US" w:bidi="ar-SA"/>
      </w:rPr>
    </w:lvl>
    <w:lvl w:ilvl="5" w:tplc="3E1E7402">
      <w:numFmt w:val="bullet"/>
      <w:lvlText w:val="•"/>
      <w:lvlJc w:val="left"/>
      <w:pPr>
        <w:ind w:left="1411" w:hanging="176"/>
      </w:pPr>
      <w:rPr>
        <w:rFonts w:hint="default"/>
        <w:lang w:val="tr-TR" w:eastAsia="en-US" w:bidi="ar-SA"/>
      </w:rPr>
    </w:lvl>
    <w:lvl w:ilvl="6" w:tplc="FE4EB712">
      <w:numFmt w:val="bullet"/>
      <w:lvlText w:val="•"/>
      <w:lvlJc w:val="left"/>
      <w:pPr>
        <w:ind w:left="1637" w:hanging="176"/>
      </w:pPr>
      <w:rPr>
        <w:rFonts w:hint="default"/>
        <w:lang w:val="tr-TR" w:eastAsia="en-US" w:bidi="ar-SA"/>
      </w:rPr>
    </w:lvl>
    <w:lvl w:ilvl="7" w:tplc="A8A8A67C">
      <w:numFmt w:val="bullet"/>
      <w:lvlText w:val="•"/>
      <w:lvlJc w:val="left"/>
      <w:pPr>
        <w:ind w:left="1863" w:hanging="176"/>
      </w:pPr>
      <w:rPr>
        <w:rFonts w:hint="default"/>
        <w:lang w:val="tr-TR" w:eastAsia="en-US" w:bidi="ar-SA"/>
      </w:rPr>
    </w:lvl>
    <w:lvl w:ilvl="8" w:tplc="5936C230">
      <w:numFmt w:val="bullet"/>
      <w:lvlText w:val="•"/>
      <w:lvlJc w:val="left"/>
      <w:pPr>
        <w:ind w:left="2089" w:hanging="176"/>
      </w:pPr>
      <w:rPr>
        <w:rFonts w:hint="default"/>
        <w:lang w:val="tr-TR" w:eastAsia="en-US" w:bidi="ar-SA"/>
      </w:rPr>
    </w:lvl>
  </w:abstractNum>
  <w:abstractNum w:abstractNumId="63" w15:restartNumberingAfterBreak="0">
    <w:nsid w:val="2E692F6E"/>
    <w:multiLevelType w:val="hybridMultilevel"/>
    <w:tmpl w:val="76841C6A"/>
    <w:lvl w:ilvl="0" w:tplc="7624CF6A">
      <w:numFmt w:val="bullet"/>
      <w:lvlText w:val=""/>
      <w:lvlJc w:val="left"/>
      <w:pPr>
        <w:ind w:left="277" w:hanging="168"/>
      </w:pPr>
      <w:rPr>
        <w:rFonts w:ascii="Symbol" w:eastAsia="Symbol" w:hAnsi="Symbol" w:cs="Symbol" w:hint="default"/>
        <w:w w:val="99"/>
        <w:sz w:val="20"/>
        <w:szCs w:val="20"/>
        <w:lang w:val="tr-TR" w:eastAsia="en-US" w:bidi="ar-SA"/>
      </w:rPr>
    </w:lvl>
    <w:lvl w:ilvl="1" w:tplc="B4244064">
      <w:numFmt w:val="bullet"/>
      <w:lvlText w:val="•"/>
      <w:lvlJc w:val="left"/>
      <w:pPr>
        <w:ind w:left="505" w:hanging="168"/>
      </w:pPr>
      <w:rPr>
        <w:rFonts w:hint="default"/>
        <w:lang w:val="tr-TR" w:eastAsia="en-US" w:bidi="ar-SA"/>
      </w:rPr>
    </w:lvl>
    <w:lvl w:ilvl="2" w:tplc="9ECEF630">
      <w:numFmt w:val="bullet"/>
      <w:lvlText w:val="•"/>
      <w:lvlJc w:val="left"/>
      <w:pPr>
        <w:ind w:left="731" w:hanging="168"/>
      </w:pPr>
      <w:rPr>
        <w:rFonts w:hint="default"/>
        <w:lang w:val="tr-TR" w:eastAsia="en-US" w:bidi="ar-SA"/>
      </w:rPr>
    </w:lvl>
    <w:lvl w:ilvl="3" w:tplc="209694AE">
      <w:numFmt w:val="bullet"/>
      <w:lvlText w:val="•"/>
      <w:lvlJc w:val="left"/>
      <w:pPr>
        <w:ind w:left="957" w:hanging="168"/>
      </w:pPr>
      <w:rPr>
        <w:rFonts w:hint="default"/>
        <w:lang w:val="tr-TR" w:eastAsia="en-US" w:bidi="ar-SA"/>
      </w:rPr>
    </w:lvl>
    <w:lvl w:ilvl="4" w:tplc="6052A87C">
      <w:numFmt w:val="bullet"/>
      <w:lvlText w:val="•"/>
      <w:lvlJc w:val="left"/>
      <w:pPr>
        <w:ind w:left="1182" w:hanging="168"/>
      </w:pPr>
      <w:rPr>
        <w:rFonts w:hint="default"/>
        <w:lang w:val="tr-TR" w:eastAsia="en-US" w:bidi="ar-SA"/>
      </w:rPr>
    </w:lvl>
    <w:lvl w:ilvl="5" w:tplc="2BB89B7C">
      <w:numFmt w:val="bullet"/>
      <w:lvlText w:val="•"/>
      <w:lvlJc w:val="left"/>
      <w:pPr>
        <w:ind w:left="1408" w:hanging="168"/>
      </w:pPr>
      <w:rPr>
        <w:rFonts w:hint="default"/>
        <w:lang w:val="tr-TR" w:eastAsia="en-US" w:bidi="ar-SA"/>
      </w:rPr>
    </w:lvl>
    <w:lvl w:ilvl="6" w:tplc="8AE057A0">
      <w:numFmt w:val="bullet"/>
      <w:lvlText w:val="•"/>
      <w:lvlJc w:val="left"/>
      <w:pPr>
        <w:ind w:left="1634" w:hanging="168"/>
      </w:pPr>
      <w:rPr>
        <w:rFonts w:hint="default"/>
        <w:lang w:val="tr-TR" w:eastAsia="en-US" w:bidi="ar-SA"/>
      </w:rPr>
    </w:lvl>
    <w:lvl w:ilvl="7" w:tplc="216C7E66">
      <w:numFmt w:val="bullet"/>
      <w:lvlText w:val="•"/>
      <w:lvlJc w:val="left"/>
      <w:pPr>
        <w:ind w:left="1859" w:hanging="168"/>
      </w:pPr>
      <w:rPr>
        <w:rFonts w:hint="default"/>
        <w:lang w:val="tr-TR" w:eastAsia="en-US" w:bidi="ar-SA"/>
      </w:rPr>
    </w:lvl>
    <w:lvl w:ilvl="8" w:tplc="A13AB226">
      <w:numFmt w:val="bullet"/>
      <w:lvlText w:val="•"/>
      <w:lvlJc w:val="left"/>
      <w:pPr>
        <w:ind w:left="2085" w:hanging="168"/>
      </w:pPr>
      <w:rPr>
        <w:rFonts w:hint="default"/>
        <w:lang w:val="tr-TR" w:eastAsia="en-US" w:bidi="ar-SA"/>
      </w:rPr>
    </w:lvl>
  </w:abstractNum>
  <w:abstractNum w:abstractNumId="64" w15:restartNumberingAfterBreak="0">
    <w:nsid w:val="2E6C2578"/>
    <w:multiLevelType w:val="hybridMultilevel"/>
    <w:tmpl w:val="65D4059E"/>
    <w:lvl w:ilvl="0" w:tplc="E4647C0A">
      <w:numFmt w:val="bullet"/>
      <w:lvlText w:val=""/>
      <w:lvlJc w:val="left"/>
      <w:pPr>
        <w:ind w:left="289" w:hanging="183"/>
      </w:pPr>
      <w:rPr>
        <w:rFonts w:ascii="Symbol" w:eastAsia="Symbol" w:hAnsi="Symbol" w:cs="Symbol" w:hint="default"/>
        <w:w w:val="99"/>
        <w:sz w:val="20"/>
        <w:szCs w:val="20"/>
        <w:lang w:val="tr-TR" w:eastAsia="en-US" w:bidi="ar-SA"/>
      </w:rPr>
    </w:lvl>
    <w:lvl w:ilvl="1" w:tplc="20EE8E32">
      <w:numFmt w:val="bullet"/>
      <w:lvlText w:val="•"/>
      <w:lvlJc w:val="left"/>
      <w:pPr>
        <w:ind w:left="591" w:hanging="183"/>
      </w:pPr>
      <w:rPr>
        <w:rFonts w:hint="default"/>
        <w:lang w:val="tr-TR" w:eastAsia="en-US" w:bidi="ar-SA"/>
      </w:rPr>
    </w:lvl>
    <w:lvl w:ilvl="2" w:tplc="9B0E15C2">
      <w:numFmt w:val="bullet"/>
      <w:lvlText w:val="•"/>
      <w:lvlJc w:val="left"/>
      <w:pPr>
        <w:ind w:left="902" w:hanging="183"/>
      </w:pPr>
      <w:rPr>
        <w:rFonts w:hint="default"/>
        <w:lang w:val="tr-TR" w:eastAsia="en-US" w:bidi="ar-SA"/>
      </w:rPr>
    </w:lvl>
    <w:lvl w:ilvl="3" w:tplc="F580CE08">
      <w:numFmt w:val="bullet"/>
      <w:lvlText w:val="•"/>
      <w:lvlJc w:val="left"/>
      <w:pPr>
        <w:ind w:left="1214" w:hanging="183"/>
      </w:pPr>
      <w:rPr>
        <w:rFonts w:hint="default"/>
        <w:lang w:val="tr-TR" w:eastAsia="en-US" w:bidi="ar-SA"/>
      </w:rPr>
    </w:lvl>
    <w:lvl w:ilvl="4" w:tplc="83A6EBEA">
      <w:numFmt w:val="bullet"/>
      <w:lvlText w:val="•"/>
      <w:lvlJc w:val="left"/>
      <w:pPr>
        <w:ind w:left="1525" w:hanging="183"/>
      </w:pPr>
      <w:rPr>
        <w:rFonts w:hint="default"/>
        <w:lang w:val="tr-TR" w:eastAsia="en-US" w:bidi="ar-SA"/>
      </w:rPr>
    </w:lvl>
    <w:lvl w:ilvl="5" w:tplc="21C2807A">
      <w:numFmt w:val="bullet"/>
      <w:lvlText w:val="•"/>
      <w:lvlJc w:val="left"/>
      <w:pPr>
        <w:ind w:left="1837" w:hanging="183"/>
      </w:pPr>
      <w:rPr>
        <w:rFonts w:hint="default"/>
        <w:lang w:val="tr-TR" w:eastAsia="en-US" w:bidi="ar-SA"/>
      </w:rPr>
    </w:lvl>
    <w:lvl w:ilvl="6" w:tplc="34EA4698">
      <w:numFmt w:val="bullet"/>
      <w:lvlText w:val="•"/>
      <w:lvlJc w:val="left"/>
      <w:pPr>
        <w:ind w:left="2148" w:hanging="183"/>
      </w:pPr>
      <w:rPr>
        <w:rFonts w:hint="default"/>
        <w:lang w:val="tr-TR" w:eastAsia="en-US" w:bidi="ar-SA"/>
      </w:rPr>
    </w:lvl>
    <w:lvl w:ilvl="7" w:tplc="BC0A3AEC">
      <w:numFmt w:val="bullet"/>
      <w:lvlText w:val="•"/>
      <w:lvlJc w:val="left"/>
      <w:pPr>
        <w:ind w:left="2459" w:hanging="183"/>
      </w:pPr>
      <w:rPr>
        <w:rFonts w:hint="default"/>
        <w:lang w:val="tr-TR" w:eastAsia="en-US" w:bidi="ar-SA"/>
      </w:rPr>
    </w:lvl>
    <w:lvl w:ilvl="8" w:tplc="F0128496">
      <w:numFmt w:val="bullet"/>
      <w:lvlText w:val="•"/>
      <w:lvlJc w:val="left"/>
      <w:pPr>
        <w:ind w:left="2771" w:hanging="183"/>
      </w:pPr>
      <w:rPr>
        <w:rFonts w:hint="default"/>
        <w:lang w:val="tr-TR" w:eastAsia="en-US" w:bidi="ar-SA"/>
      </w:rPr>
    </w:lvl>
  </w:abstractNum>
  <w:abstractNum w:abstractNumId="65" w15:restartNumberingAfterBreak="0">
    <w:nsid w:val="2EB62AC4"/>
    <w:multiLevelType w:val="hybridMultilevel"/>
    <w:tmpl w:val="94C4B230"/>
    <w:lvl w:ilvl="0" w:tplc="4FEED1BE">
      <w:numFmt w:val="bullet"/>
      <w:lvlText w:val=""/>
      <w:lvlJc w:val="left"/>
      <w:pPr>
        <w:ind w:left="331" w:hanging="216"/>
      </w:pPr>
      <w:rPr>
        <w:rFonts w:ascii="Wingdings" w:eastAsia="Wingdings" w:hAnsi="Wingdings" w:cs="Wingdings" w:hint="default"/>
        <w:w w:val="100"/>
        <w:sz w:val="18"/>
        <w:szCs w:val="18"/>
        <w:lang w:val="tr-TR" w:eastAsia="en-US" w:bidi="ar-SA"/>
      </w:rPr>
    </w:lvl>
    <w:lvl w:ilvl="1" w:tplc="FF1EB33A">
      <w:numFmt w:val="bullet"/>
      <w:lvlText w:val="•"/>
      <w:lvlJc w:val="left"/>
      <w:pPr>
        <w:ind w:left="603" w:hanging="216"/>
      </w:pPr>
      <w:rPr>
        <w:rFonts w:hint="default"/>
        <w:lang w:val="tr-TR" w:eastAsia="en-US" w:bidi="ar-SA"/>
      </w:rPr>
    </w:lvl>
    <w:lvl w:ilvl="2" w:tplc="427AC69E">
      <w:numFmt w:val="bullet"/>
      <w:lvlText w:val="•"/>
      <w:lvlJc w:val="left"/>
      <w:pPr>
        <w:ind w:left="866" w:hanging="216"/>
      </w:pPr>
      <w:rPr>
        <w:rFonts w:hint="default"/>
        <w:lang w:val="tr-TR" w:eastAsia="en-US" w:bidi="ar-SA"/>
      </w:rPr>
    </w:lvl>
    <w:lvl w:ilvl="3" w:tplc="15A6DB48">
      <w:numFmt w:val="bullet"/>
      <w:lvlText w:val="•"/>
      <w:lvlJc w:val="left"/>
      <w:pPr>
        <w:ind w:left="1129" w:hanging="216"/>
      </w:pPr>
      <w:rPr>
        <w:rFonts w:hint="default"/>
        <w:lang w:val="tr-TR" w:eastAsia="en-US" w:bidi="ar-SA"/>
      </w:rPr>
    </w:lvl>
    <w:lvl w:ilvl="4" w:tplc="D80620B4">
      <w:numFmt w:val="bullet"/>
      <w:lvlText w:val="•"/>
      <w:lvlJc w:val="left"/>
      <w:pPr>
        <w:ind w:left="1392" w:hanging="216"/>
      </w:pPr>
      <w:rPr>
        <w:rFonts w:hint="default"/>
        <w:lang w:val="tr-TR" w:eastAsia="en-US" w:bidi="ar-SA"/>
      </w:rPr>
    </w:lvl>
    <w:lvl w:ilvl="5" w:tplc="E544FE18">
      <w:numFmt w:val="bullet"/>
      <w:lvlText w:val="•"/>
      <w:lvlJc w:val="left"/>
      <w:pPr>
        <w:ind w:left="1655" w:hanging="216"/>
      </w:pPr>
      <w:rPr>
        <w:rFonts w:hint="default"/>
        <w:lang w:val="tr-TR" w:eastAsia="en-US" w:bidi="ar-SA"/>
      </w:rPr>
    </w:lvl>
    <w:lvl w:ilvl="6" w:tplc="9836FE92">
      <w:numFmt w:val="bullet"/>
      <w:lvlText w:val="•"/>
      <w:lvlJc w:val="left"/>
      <w:pPr>
        <w:ind w:left="1918" w:hanging="216"/>
      </w:pPr>
      <w:rPr>
        <w:rFonts w:hint="default"/>
        <w:lang w:val="tr-TR" w:eastAsia="en-US" w:bidi="ar-SA"/>
      </w:rPr>
    </w:lvl>
    <w:lvl w:ilvl="7" w:tplc="D848E546">
      <w:numFmt w:val="bullet"/>
      <w:lvlText w:val="•"/>
      <w:lvlJc w:val="left"/>
      <w:pPr>
        <w:ind w:left="2181" w:hanging="216"/>
      </w:pPr>
      <w:rPr>
        <w:rFonts w:hint="default"/>
        <w:lang w:val="tr-TR" w:eastAsia="en-US" w:bidi="ar-SA"/>
      </w:rPr>
    </w:lvl>
    <w:lvl w:ilvl="8" w:tplc="62F24C12">
      <w:numFmt w:val="bullet"/>
      <w:lvlText w:val="•"/>
      <w:lvlJc w:val="left"/>
      <w:pPr>
        <w:ind w:left="2444" w:hanging="216"/>
      </w:pPr>
      <w:rPr>
        <w:rFonts w:hint="default"/>
        <w:lang w:val="tr-TR" w:eastAsia="en-US" w:bidi="ar-SA"/>
      </w:rPr>
    </w:lvl>
  </w:abstractNum>
  <w:abstractNum w:abstractNumId="66" w15:restartNumberingAfterBreak="0">
    <w:nsid w:val="30197C02"/>
    <w:multiLevelType w:val="hybridMultilevel"/>
    <w:tmpl w:val="5FEE8B96"/>
    <w:lvl w:ilvl="0" w:tplc="6F08EEC4">
      <w:numFmt w:val="bullet"/>
      <w:lvlText w:val=""/>
      <w:lvlJc w:val="left"/>
      <w:pPr>
        <w:ind w:left="568" w:hanging="286"/>
      </w:pPr>
      <w:rPr>
        <w:rFonts w:ascii="Symbol" w:eastAsia="Symbol" w:hAnsi="Symbol" w:cs="Symbol" w:hint="default"/>
        <w:w w:val="100"/>
        <w:sz w:val="24"/>
        <w:szCs w:val="24"/>
        <w:lang w:val="tr-TR" w:eastAsia="en-US" w:bidi="ar-SA"/>
      </w:rPr>
    </w:lvl>
    <w:lvl w:ilvl="1" w:tplc="92A09C32">
      <w:numFmt w:val="bullet"/>
      <w:lvlText w:val="•"/>
      <w:lvlJc w:val="left"/>
      <w:pPr>
        <w:ind w:left="1409" w:hanging="286"/>
      </w:pPr>
      <w:rPr>
        <w:rFonts w:hint="default"/>
        <w:lang w:val="tr-TR" w:eastAsia="en-US" w:bidi="ar-SA"/>
      </w:rPr>
    </w:lvl>
    <w:lvl w:ilvl="2" w:tplc="D8AE081A">
      <w:numFmt w:val="bullet"/>
      <w:lvlText w:val="•"/>
      <w:lvlJc w:val="left"/>
      <w:pPr>
        <w:ind w:left="2258" w:hanging="286"/>
      </w:pPr>
      <w:rPr>
        <w:rFonts w:hint="default"/>
        <w:lang w:val="tr-TR" w:eastAsia="en-US" w:bidi="ar-SA"/>
      </w:rPr>
    </w:lvl>
    <w:lvl w:ilvl="3" w:tplc="47061570">
      <w:numFmt w:val="bullet"/>
      <w:lvlText w:val="•"/>
      <w:lvlJc w:val="left"/>
      <w:pPr>
        <w:ind w:left="3108" w:hanging="286"/>
      </w:pPr>
      <w:rPr>
        <w:rFonts w:hint="default"/>
        <w:lang w:val="tr-TR" w:eastAsia="en-US" w:bidi="ar-SA"/>
      </w:rPr>
    </w:lvl>
    <w:lvl w:ilvl="4" w:tplc="BEB26472">
      <w:numFmt w:val="bullet"/>
      <w:lvlText w:val="•"/>
      <w:lvlJc w:val="left"/>
      <w:pPr>
        <w:ind w:left="3957" w:hanging="286"/>
      </w:pPr>
      <w:rPr>
        <w:rFonts w:hint="default"/>
        <w:lang w:val="tr-TR" w:eastAsia="en-US" w:bidi="ar-SA"/>
      </w:rPr>
    </w:lvl>
    <w:lvl w:ilvl="5" w:tplc="DC5A1C6A">
      <w:numFmt w:val="bullet"/>
      <w:lvlText w:val="•"/>
      <w:lvlJc w:val="left"/>
      <w:pPr>
        <w:ind w:left="4807" w:hanging="286"/>
      </w:pPr>
      <w:rPr>
        <w:rFonts w:hint="default"/>
        <w:lang w:val="tr-TR" w:eastAsia="en-US" w:bidi="ar-SA"/>
      </w:rPr>
    </w:lvl>
    <w:lvl w:ilvl="6" w:tplc="54D6E63C">
      <w:numFmt w:val="bullet"/>
      <w:lvlText w:val="•"/>
      <w:lvlJc w:val="left"/>
      <w:pPr>
        <w:ind w:left="5656" w:hanging="286"/>
      </w:pPr>
      <w:rPr>
        <w:rFonts w:hint="default"/>
        <w:lang w:val="tr-TR" w:eastAsia="en-US" w:bidi="ar-SA"/>
      </w:rPr>
    </w:lvl>
    <w:lvl w:ilvl="7" w:tplc="3EB4DD3C">
      <w:numFmt w:val="bullet"/>
      <w:lvlText w:val="•"/>
      <w:lvlJc w:val="left"/>
      <w:pPr>
        <w:ind w:left="6505" w:hanging="286"/>
      </w:pPr>
      <w:rPr>
        <w:rFonts w:hint="default"/>
        <w:lang w:val="tr-TR" w:eastAsia="en-US" w:bidi="ar-SA"/>
      </w:rPr>
    </w:lvl>
    <w:lvl w:ilvl="8" w:tplc="D87C9C78">
      <w:numFmt w:val="bullet"/>
      <w:lvlText w:val="•"/>
      <w:lvlJc w:val="left"/>
      <w:pPr>
        <w:ind w:left="7355" w:hanging="286"/>
      </w:pPr>
      <w:rPr>
        <w:rFonts w:hint="default"/>
        <w:lang w:val="tr-TR" w:eastAsia="en-US" w:bidi="ar-SA"/>
      </w:rPr>
    </w:lvl>
  </w:abstractNum>
  <w:abstractNum w:abstractNumId="67" w15:restartNumberingAfterBreak="0">
    <w:nsid w:val="32DD734B"/>
    <w:multiLevelType w:val="hybridMultilevel"/>
    <w:tmpl w:val="8EA60C00"/>
    <w:lvl w:ilvl="0" w:tplc="B3C068AA">
      <w:numFmt w:val="bullet"/>
      <w:lvlText w:val=""/>
      <w:lvlJc w:val="left"/>
      <w:pPr>
        <w:ind w:left="568" w:hanging="286"/>
      </w:pPr>
      <w:rPr>
        <w:rFonts w:ascii="Symbol" w:eastAsia="Symbol" w:hAnsi="Symbol" w:cs="Symbol" w:hint="default"/>
        <w:w w:val="100"/>
        <w:sz w:val="24"/>
        <w:szCs w:val="24"/>
        <w:lang w:val="tr-TR" w:eastAsia="en-US" w:bidi="ar-SA"/>
      </w:rPr>
    </w:lvl>
    <w:lvl w:ilvl="1" w:tplc="B7F60188">
      <w:numFmt w:val="bullet"/>
      <w:lvlText w:val="•"/>
      <w:lvlJc w:val="left"/>
      <w:pPr>
        <w:ind w:left="1409" w:hanging="286"/>
      </w:pPr>
      <w:rPr>
        <w:rFonts w:hint="default"/>
        <w:lang w:val="tr-TR" w:eastAsia="en-US" w:bidi="ar-SA"/>
      </w:rPr>
    </w:lvl>
    <w:lvl w:ilvl="2" w:tplc="0FF6C2C8">
      <w:numFmt w:val="bullet"/>
      <w:lvlText w:val="•"/>
      <w:lvlJc w:val="left"/>
      <w:pPr>
        <w:ind w:left="2258" w:hanging="286"/>
      </w:pPr>
      <w:rPr>
        <w:rFonts w:hint="default"/>
        <w:lang w:val="tr-TR" w:eastAsia="en-US" w:bidi="ar-SA"/>
      </w:rPr>
    </w:lvl>
    <w:lvl w:ilvl="3" w:tplc="F43406F0">
      <w:numFmt w:val="bullet"/>
      <w:lvlText w:val="•"/>
      <w:lvlJc w:val="left"/>
      <w:pPr>
        <w:ind w:left="3108" w:hanging="286"/>
      </w:pPr>
      <w:rPr>
        <w:rFonts w:hint="default"/>
        <w:lang w:val="tr-TR" w:eastAsia="en-US" w:bidi="ar-SA"/>
      </w:rPr>
    </w:lvl>
    <w:lvl w:ilvl="4" w:tplc="7ABE726E">
      <w:numFmt w:val="bullet"/>
      <w:lvlText w:val="•"/>
      <w:lvlJc w:val="left"/>
      <w:pPr>
        <w:ind w:left="3957" w:hanging="286"/>
      </w:pPr>
      <w:rPr>
        <w:rFonts w:hint="default"/>
        <w:lang w:val="tr-TR" w:eastAsia="en-US" w:bidi="ar-SA"/>
      </w:rPr>
    </w:lvl>
    <w:lvl w:ilvl="5" w:tplc="524A3646">
      <w:numFmt w:val="bullet"/>
      <w:lvlText w:val="•"/>
      <w:lvlJc w:val="left"/>
      <w:pPr>
        <w:ind w:left="4807" w:hanging="286"/>
      </w:pPr>
      <w:rPr>
        <w:rFonts w:hint="default"/>
        <w:lang w:val="tr-TR" w:eastAsia="en-US" w:bidi="ar-SA"/>
      </w:rPr>
    </w:lvl>
    <w:lvl w:ilvl="6" w:tplc="A0322930">
      <w:numFmt w:val="bullet"/>
      <w:lvlText w:val="•"/>
      <w:lvlJc w:val="left"/>
      <w:pPr>
        <w:ind w:left="5656" w:hanging="286"/>
      </w:pPr>
      <w:rPr>
        <w:rFonts w:hint="default"/>
        <w:lang w:val="tr-TR" w:eastAsia="en-US" w:bidi="ar-SA"/>
      </w:rPr>
    </w:lvl>
    <w:lvl w:ilvl="7" w:tplc="7ED63710">
      <w:numFmt w:val="bullet"/>
      <w:lvlText w:val="•"/>
      <w:lvlJc w:val="left"/>
      <w:pPr>
        <w:ind w:left="6505" w:hanging="286"/>
      </w:pPr>
      <w:rPr>
        <w:rFonts w:hint="default"/>
        <w:lang w:val="tr-TR" w:eastAsia="en-US" w:bidi="ar-SA"/>
      </w:rPr>
    </w:lvl>
    <w:lvl w:ilvl="8" w:tplc="BB90F7B6">
      <w:numFmt w:val="bullet"/>
      <w:lvlText w:val="•"/>
      <w:lvlJc w:val="left"/>
      <w:pPr>
        <w:ind w:left="7355" w:hanging="286"/>
      </w:pPr>
      <w:rPr>
        <w:rFonts w:hint="default"/>
        <w:lang w:val="tr-TR" w:eastAsia="en-US" w:bidi="ar-SA"/>
      </w:rPr>
    </w:lvl>
  </w:abstractNum>
  <w:abstractNum w:abstractNumId="68" w15:restartNumberingAfterBreak="0">
    <w:nsid w:val="34EE478C"/>
    <w:multiLevelType w:val="hybridMultilevel"/>
    <w:tmpl w:val="04DEF2B4"/>
    <w:lvl w:ilvl="0" w:tplc="7BD88A48">
      <w:start w:val="1"/>
      <w:numFmt w:val="lowerLetter"/>
      <w:lvlText w:val="%1)"/>
      <w:lvlJc w:val="left"/>
      <w:pPr>
        <w:ind w:left="138" w:hanging="255"/>
      </w:pPr>
      <w:rPr>
        <w:rFonts w:ascii="Carlito" w:eastAsia="Carlito" w:hAnsi="Carlito" w:cs="Carlito" w:hint="default"/>
        <w:w w:val="100"/>
        <w:sz w:val="24"/>
        <w:szCs w:val="24"/>
        <w:lang w:val="tr-TR" w:eastAsia="en-US" w:bidi="ar-SA"/>
      </w:rPr>
    </w:lvl>
    <w:lvl w:ilvl="1" w:tplc="4CFCDC12">
      <w:numFmt w:val="bullet"/>
      <w:lvlText w:val="•"/>
      <w:lvlJc w:val="left"/>
      <w:pPr>
        <w:ind w:left="1060" w:hanging="255"/>
      </w:pPr>
      <w:rPr>
        <w:rFonts w:hint="default"/>
        <w:lang w:val="tr-TR" w:eastAsia="en-US" w:bidi="ar-SA"/>
      </w:rPr>
    </w:lvl>
    <w:lvl w:ilvl="2" w:tplc="42BEF6EE">
      <w:numFmt w:val="bullet"/>
      <w:lvlText w:val="•"/>
      <w:lvlJc w:val="left"/>
      <w:pPr>
        <w:ind w:left="1981" w:hanging="255"/>
      </w:pPr>
      <w:rPr>
        <w:rFonts w:hint="default"/>
        <w:lang w:val="tr-TR" w:eastAsia="en-US" w:bidi="ar-SA"/>
      </w:rPr>
    </w:lvl>
    <w:lvl w:ilvl="3" w:tplc="8E0CEFB6">
      <w:numFmt w:val="bullet"/>
      <w:lvlText w:val="•"/>
      <w:lvlJc w:val="left"/>
      <w:pPr>
        <w:ind w:left="2901" w:hanging="255"/>
      </w:pPr>
      <w:rPr>
        <w:rFonts w:hint="default"/>
        <w:lang w:val="tr-TR" w:eastAsia="en-US" w:bidi="ar-SA"/>
      </w:rPr>
    </w:lvl>
    <w:lvl w:ilvl="4" w:tplc="C23C030A">
      <w:numFmt w:val="bullet"/>
      <w:lvlText w:val="•"/>
      <w:lvlJc w:val="left"/>
      <w:pPr>
        <w:ind w:left="3822" w:hanging="255"/>
      </w:pPr>
      <w:rPr>
        <w:rFonts w:hint="default"/>
        <w:lang w:val="tr-TR" w:eastAsia="en-US" w:bidi="ar-SA"/>
      </w:rPr>
    </w:lvl>
    <w:lvl w:ilvl="5" w:tplc="DD9C6CA2">
      <w:numFmt w:val="bullet"/>
      <w:lvlText w:val="•"/>
      <w:lvlJc w:val="left"/>
      <w:pPr>
        <w:ind w:left="4743" w:hanging="255"/>
      </w:pPr>
      <w:rPr>
        <w:rFonts w:hint="default"/>
        <w:lang w:val="tr-TR" w:eastAsia="en-US" w:bidi="ar-SA"/>
      </w:rPr>
    </w:lvl>
    <w:lvl w:ilvl="6" w:tplc="25D4A6AE">
      <w:numFmt w:val="bullet"/>
      <w:lvlText w:val="•"/>
      <w:lvlJc w:val="left"/>
      <w:pPr>
        <w:ind w:left="5663" w:hanging="255"/>
      </w:pPr>
      <w:rPr>
        <w:rFonts w:hint="default"/>
        <w:lang w:val="tr-TR" w:eastAsia="en-US" w:bidi="ar-SA"/>
      </w:rPr>
    </w:lvl>
    <w:lvl w:ilvl="7" w:tplc="FCEED744">
      <w:numFmt w:val="bullet"/>
      <w:lvlText w:val="•"/>
      <w:lvlJc w:val="left"/>
      <w:pPr>
        <w:ind w:left="6584" w:hanging="255"/>
      </w:pPr>
      <w:rPr>
        <w:rFonts w:hint="default"/>
        <w:lang w:val="tr-TR" w:eastAsia="en-US" w:bidi="ar-SA"/>
      </w:rPr>
    </w:lvl>
    <w:lvl w:ilvl="8" w:tplc="F060310A">
      <w:numFmt w:val="bullet"/>
      <w:lvlText w:val="•"/>
      <w:lvlJc w:val="left"/>
      <w:pPr>
        <w:ind w:left="7505" w:hanging="255"/>
      </w:pPr>
      <w:rPr>
        <w:rFonts w:hint="default"/>
        <w:lang w:val="tr-TR" w:eastAsia="en-US" w:bidi="ar-SA"/>
      </w:rPr>
    </w:lvl>
  </w:abstractNum>
  <w:abstractNum w:abstractNumId="69" w15:restartNumberingAfterBreak="0">
    <w:nsid w:val="358917B0"/>
    <w:multiLevelType w:val="hybridMultilevel"/>
    <w:tmpl w:val="CF9663C8"/>
    <w:lvl w:ilvl="0" w:tplc="43DE2C38">
      <w:start w:val="1"/>
      <w:numFmt w:val="lowerLetter"/>
      <w:lvlText w:val="%1)"/>
      <w:lvlJc w:val="left"/>
      <w:pPr>
        <w:ind w:left="138" w:hanging="242"/>
      </w:pPr>
      <w:rPr>
        <w:rFonts w:ascii="Carlito" w:eastAsia="Carlito" w:hAnsi="Carlito" w:cs="Carlito" w:hint="default"/>
        <w:w w:val="100"/>
        <w:sz w:val="24"/>
        <w:szCs w:val="24"/>
        <w:lang w:val="tr-TR" w:eastAsia="en-US" w:bidi="ar-SA"/>
      </w:rPr>
    </w:lvl>
    <w:lvl w:ilvl="1" w:tplc="EA30F5C8">
      <w:numFmt w:val="bullet"/>
      <w:lvlText w:val="•"/>
      <w:lvlJc w:val="left"/>
      <w:pPr>
        <w:ind w:left="1060" w:hanging="242"/>
      </w:pPr>
      <w:rPr>
        <w:rFonts w:hint="default"/>
        <w:lang w:val="tr-TR" w:eastAsia="en-US" w:bidi="ar-SA"/>
      </w:rPr>
    </w:lvl>
    <w:lvl w:ilvl="2" w:tplc="B7189E50">
      <w:numFmt w:val="bullet"/>
      <w:lvlText w:val="•"/>
      <w:lvlJc w:val="left"/>
      <w:pPr>
        <w:ind w:left="1981" w:hanging="242"/>
      </w:pPr>
      <w:rPr>
        <w:rFonts w:hint="default"/>
        <w:lang w:val="tr-TR" w:eastAsia="en-US" w:bidi="ar-SA"/>
      </w:rPr>
    </w:lvl>
    <w:lvl w:ilvl="3" w:tplc="FC8C1BEC">
      <w:numFmt w:val="bullet"/>
      <w:lvlText w:val="•"/>
      <w:lvlJc w:val="left"/>
      <w:pPr>
        <w:ind w:left="2901" w:hanging="242"/>
      </w:pPr>
      <w:rPr>
        <w:rFonts w:hint="default"/>
        <w:lang w:val="tr-TR" w:eastAsia="en-US" w:bidi="ar-SA"/>
      </w:rPr>
    </w:lvl>
    <w:lvl w:ilvl="4" w:tplc="73587B38">
      <w:numFmt w:val="bullet"/>
      <w:lvlText w:val="•"/>
      <w:lvlJc w:val="left"/>
      <w:pPr>
        <w:ind w:left="3822" w:hanging="242"/>
      </w:pPr>
      <w:rPr>
        <w:rFonts w:hint="default"/>
        <w:lang w:val="tr-TR" w:eastAsia="en-US" w:bidi="ar-SA"/>
      </w:rPr>
    </w:lvl>
    <w:lvl w:ilvl="5" w:tplc="75B0591E">
      <w:numFmt w:val="bullet"/>
      <w:lvlText w:val="•"/>
      <w:lvlJc w:val="left"/>
      <w:pPr>
        <w:ind w:left="4743" w:hanging="242"/>
      </w:pPr>
      <w:rPr>
        <w:rFonts w:hint="default"/>
        <w:lang w:val="tr-TR" w:eastAsia="en-US" w:bidi="ar-SA"/>
      </w:rPr>
    </w:lvl>
    <w:lvl w:ilvl="6" w:tplc="6EDEBD7E">
      <w:numFmt w:val="bullet"/>
      <w:lvlText w:val="•"/>
      <w:lvlJc w:val="left"/>
      <w:pPr>
        <w:ind w:left="5663" w:hanging="242"/>
      </w:pPr>
      <w:rPr>
        <w:rFonts w:hint="default"/>
        <w:lang w:val="tr-TR" w:eastAsia="en-US" w:bidi="ar-SA"/>
      </w:rPr>
    </w:lvl>
    <w:lvl w:ilvl="7" w:tplc="FF1455EA">
      <w:numFmt w:val="bullet"/>
      <w:lvlText w:val="•"/>
      <w:lvlJc w:val="left"/>
      <w:pPr>
        <w:ind w:left="6584" w:hanging="242"/>
      </w:pPr>
      <w:rPr>
        <w:rFonts w:hint="default"/>
        <w:lang w:val="tr-TR" w:eastAsia="en-US" w:bidi="ar-SA"/>
      </w:rPr>
    </w:lvl>
    <w:lvl w:ilvl="8" w:tplc="47DC34D2">
      <w:numFmt w:val="bullet"/>
      <w:lvlText w:val="•"/>
      <w:lvlJc w:val="left"/>
      <w:pPr>
        <w:ind w:left="7505" w:hanging="242"/>
      </w:pPr>
      <w:rPr>
        <w:rFonts w:hint="default"/>
        <w:lang w:val="tr-TR" w:eastAsia="en-US" w:bidi="ar-SA"/>
      </w:rPr>
    </w:lvl>
  </w:abstractNum>
  <w:abstractNum w:abstractNumId="70" w15:restartNumberingAfterBreak="0">
    <w:nsid w:val="35A414B0"/>
    <w:multiLevelType w:val="hybridMultilevel"/>
    <w:tmpl w:val="8B6C4782"/>
    <w:lvl w:ilvl="0" w:tplc="CE540142">
      <w:numFmt w:val="bullet"/>
      <w:lvlText w:val="•"/>
      <w:lvlJc w:val="left"/>
      <w:pPr>
        <w:ind w:left="282" w:hanging="176"/>
      </w:pPr>
      <w:rPr>
        <w:rFonts w:ascii="Times New Roman" w:eastAsia="Times New Roman" w:hAnsi="Times New Roman" w:cs="Times New Roman" w:hint="default"/>
        <w:w w:val="99"/>
        <w:sz w:val="20"/>
        <w:szCs w:val="20"/>
        <w:lang w:val="tr-TR" w:eastAsia="en-US" w:bidi="ar-SA"/>
      </w:rPr>
    </w:lvl>
    <w:lvl w:ilvl="1" w:tplc="8F02DEB6">
      <w:numFmt w:val="bullet"/>
      <w:lvlText w:val="•"/>
      <w:lvlJc w:val="left"/>
      <w:pPr>
        <w:ind w:left="909" w:hanging="176"/>
      </w:pPr>
      <w:rPr>
        <w:rFonts w:hint="default"/>
        <w:lang w:val="tr-TR" w:eastAsia="en-US" w:bidi="ar-SA"/>
      </w:rPr>
    </w:lvl>
    <w:lvl w:ilvl="2" w:tplc="7ACEAE1A">
      <w:numFmt w:val="bullet"/>
      <w:lvlText w:val="•"/>
      <w:lvlJc w:val="left"/>
      <w:pPr>
        <w:ind w:left="1539" w:hanging="176"/>
      </w:pPr>
      <w:rPr>
        <w:rFonts w:hint="default"/>
        <w:lang w:val="tr-TR" w:eastAsia="en-US" w:bidi="ar-SA"/>
      </w:rPr>
    </w:lvl>
    <w:lvl w:ilvl="3" w:tplc="ADB4646C">
      <w:numFmt w:val="bullet"/>
      <w:lvlText w:val="•"/>
      <w:lvlJc w:val="left"/>
      <w:pPr>
        <w:ind w:left="2169" w:hanging="176"/>
      </w:pPr>
      <w:rPr>
        <w:rFonts w:hint="default"/>
        <w:lang w:val="tr-TR" w:eastAsia="en-US" w:bidi="ar-SA"/>
      </w:rPr>
    </w:lvl>
    <w:lvl w:ilvl="4" w:tplc="0C1E3494">
      <w:numFmt w:val="bullet"/>
      <w:lvlText w:val="•"/>
      <w:lvlJc w:val="left"/>
      <w:pPr>
        <w:ind w:left="2799" w:hanging="176"/>
      </w:pPr>
      <w:rPr>
        <w:rFonts w:hint="default"/>
        <w:lang w:val="tr-TR" w:eastAsia="en-US" w:bidi="ar-SA"/>
      </w:rPr>
    </w:lvl>
    <w:lvl w:ilvl="5" w:tplc="5E3234A0">
      <w:numFmt w:val="bullet"/>
      <w:lvlText w:val="•"/>
      <w:lvlJc w:val="left"/>
      <w:pPr>
        <w:ind w:left="3429" w:hanging="176"/>
      </w:pPr>
      <w:rPr>
        <w:rFonts w:hint="default"/>
        <w:lang w:val="tr-TR" w:eastAsia="en-US" w:bidi="ar-SA"/>
      </w:rPr>
    </w:lvl>
    <w:lvl w:ilvl="6" w:tplc="3F3A064A">
      <w:numFmt w:val="bullet"/>
      <w:lvlText w:val="•"/>
      <w:lvlJc w:val="left"/>
      <w:pPr>
        <w:ind w:left="4058" w:hanging="176"/>
      </w:pPr>
      <w:rPr>
        <w:rFonts w:hint="default"/>
        <w:lang w:val="tr-TR" w:eastAsia="en-US" w:bidi="ar-SA"/>
      </w:rPr>
    </w:lvl>
    <w:lvl w:ilvl="7" w:tplc="C840C906">
      <w:numFmt w:val="bullet"/>
      <w:lvlText w:val="•"/>
      <w:lvlJc w:val="left"/>
      <w:pPr>
        <w:ind w:left="4688" w:hanging="176"/>
      </w:pPr>
      <w:rPr>
        <w:rFonts w:hint="default"/>
        <w:lang w:val="tr-TR" w:eastAsia="en-US" w:bidi="ar-SA"/>
      </w:rPr>
    </w:lvl>
    <w:lvl w:ilvl="8" w:tplc="6EE840AC">
      <w:numFmt w:val="bullet"/>
      <w:lvlText w:val="•"/>
      <w:lvlJc w:val="left"/>
      <w:pPr>
        <w:ind w:left="5318" w:hanging="176"/>
      </w:pPr>
      <w:rPr>
        <w:rFonts w:hint="default"/>
        <w:lang w:val="tr-TR" w:eastAsia="en-US" w:bidi="ar-SA"/>
      </w:rPr>
    </w:lvl>
  </w:abstractNum>
  <w:abstractNum w:abstractNumId="71" w15:restartNumberingAfterBreak="0">
    <w:nsid w:val="35FD6B7C"/>
    <w:multiLevelType w:val="hybridMultilevel"/>
    <w:tmpl w:val="848A306C"/>
    <w:lvl w:ilvl="0" w:tplc="F9083FCC">
      <w:start w:val="1"/>
      <w:numFmt w:val="lowerLetter"/>
      <w:lvlText w:val="%1)"/>
      <w:lvlJc w:val="left"/>
      <w:pPr>
        <w:ind w:left="138" w:hanging="317"/>
      </w:pPr>
      <w:rPr>
        <w:rFonts w:ascii="Carlito" w:eastAsia="Carlito" w:hAnsi="Carlito" w:cs="Carlito" w:hint="default"/>
        <w:spacing w:val="-3"/>
        <w:w w:val="100"/>
        <w:sz w:val="24"/>
        <w:szCs w:val="24"/>
        <w:lang w:val="tr-TR" w:eastAsia="en-US" w:bidi="ar-SA"/>
      </w:rPr>
    </w:lvl>
    <w:lvl w:ilvl="1" w:tplc="CEE858AE">
      <w:numFmt w:val="bullet"/>
      <w:lvlText w:val="•"/>
      <w:lvlJc w:val="left"/>
      <w:pPr>
        <w:ind w:left="1060" w:hanging="317"/>
      </w:pPr>
      <w:rPr>
        <w:rFonts w:hint="default"/>
        <w:lang w:val="tr-TR" w:eastAsia="en-US" w:bidi="ar-SA"/>
      </w:rPr>
    </w:lvl>
    <w:lvl w:ilvl="2" w:tplc="9F38B682">
      <w:numFmt w:val="bullet"/>
      <w:lvlText w:val="•"/>
      <w:lvlJc w:val="left"/>
      <w:pPr>
        <w:ind w:left="1981" w:hanging="317"/>
      </w:pPr>
      <w:rPr>
        <w:rFonts w:hint="default"/>
        <w:lang w:val="tr-TR" w:eastAsia="en-US" w:bidi="ar-SA"/>
      </w:rPr>
    </w:lvl>
    <w:lvl w:ilvl="3" w:tplc="4D923A70">
      <w:numFmt w:val="bullet"/>
      <w:lvlText w:val="•"/>
      <w:lvlJc w:val="left"/>
      <w:pPr>
        <w:ind w:left="2901" w:hanging="317"/>
      </w:pPr>
      <w:rPr>
        <w:rFonts w:hint="default"/>
        <w:lang w:val="tr-TR" w:eastAsia="en-US" w:bidi="ar-SA"/>
      </w:rPr>
    </w:lvl>
    <w:lvl w:ilvl="4" w:tplc="3B36090A">
      <w:numFmt w:val="bullet"/>
      <w:lvlText w:val="•"/>
      <w:lvlJc w:val="left"/>
      <w:pPr>
        <w:ind w:left="3822" w:hanging="317"/>
      </w:pPr>
      <w:rPr>
        <w:rFonts w:hint="default"/>
        <w:lang w:val="tr-TR" w:eastAsia="en-US" w:bidi="ar-SA"/>
      </w:rPr>
    </w:lvl>
    <w:lvl w:ilvl="5" w:tplc="339C5440">
      <w:numFmt w:val="bullet"/>
      <w:lvlText w:val="•"/>
      <w:lvlJc w:val="left"/>
      <w:pPr>
        <w:ind w:left="4743" w:hanging="317"/>
      </w:pPr>
      <w:rPr>
        <w:rFonts w:hint="default"/>
        <w:lang w:val="tr-TR" w:eastAsia="en-US" w:bidi="ar-SA"/>
      </w:rPr>
    </w:lvl>
    <w:lvl w:ilvl="6" w:tplc="95BCD690">
      <w:numFmt w:val="bullet"/>
      <w:lvlText w:val="•"/>
      <w:lvlJc w:val="left"/>
      <w:pPr>
        <w:ind w:left="5663" w:hanging="317"/>
      </w:pPr>
      <w:rPr>
        <w:rFonts w:hint="default"/>
        <w:lang w:val="tr-TR" w:eastAsia="en-US" w:bidi="ar-SA"/>
      </w:rPr>
    </w:lvl>
    <w:lvl w:ilvl="7" w:tplc="038A349C">
      <w:numFmt w:val="bullet"/>
      <w:lvlText w:val="•"/>
      <w:lvlJc w:val="left"/>
      <w:pPr>
        <w:ind w:left="6584" w:hanging="317"/>
      </w:pPr>
      <w:rPr>
        <w:rFonts w:hint="default"/>
        <w:lang w:val="tr-TR" w:eastAsia="en-US" w:bidi="ar-SA"/>
      </w:rPr>
    </w:lvl>
    <w:lvl w:ilvl="8" w:tplc="BEC2A4CA">
      <w:numFmt w:val="bullet"/>
      <w:lvlText w:val="•"/>
      <w:lvlJc w:val="left"/>
      <w:pPr>
        <w:ind w:left="7505" w:hanging="317"/>
      </w:pPr>
      <w:rPr>
        <w:rFonts w:hint="default"/>
        <w:lang w:val="tr-TR" w:eastAsia="en-US" w:bidi="ar-SA"/>
      </w:rPr>
    </w:lvl>
  </w:abstractNum>
  <w:abstractNum w:abstractNumId="72" w15:restartNumberingAfterBreak="0">
    <w:nsid w:val="36BE501F"/>
    <w:multiLevelType w:val="hybridMultilevel"/>
    <w:tmpl w:val="EF36762E"/>
    <w:lvl w:ilvl="0" w:tplc="2AF2CB26">
      <w:numFmt w:val="bullet"/>
      <w:lvlText w:val=""/>
      <w:lvlJc w:val="left"/>
      <w:pPr>
        <w:ind w:left="248" w:hanging="183"/>
      </w:pPr>
      <w:rPr>
        <w:rFonts w:ascii="Symbol" w:eastAsia="Symbol" w:hAnsi="Symbol" w:cs="Symbol" w:hint="default"/>
        <w:w w:val="99"/>
        <w:sz w:val="20"/>
        <w:szCs w:val="20"/>
        <w:lang w:val="tr-TR" w:eastAsia="en-US" w:bidi="ar-SA"/>
      </w:rPr>
    </w:lvl>
    <w:lvl w:ilvl="1" w:tplc="F8406450">
      <w:numFmt w:val="bullet"/>
      <w:lvlText w:val="•"/>
      <w:lvlJc w:val="left"/>
      <w:pPr>
        <w:ind w:left="469" w:hanging="183"/>
      </w:pPr>
      <w:rPr>
        <w:rFonts w:hint="default"/>
        <w:lang w:val="tr-TR" w:eastAsia="en-US" w:bidi="ar-SA"/>
      </w:rPr>
    </w:lvl>
    <w:lvl w:ilvl="2" w:tplc="CF8A9A66">
      <w:numFmt w:val="bullet"/>
      <w:lvlText w:val="•"/>
      <w:lvlJc w:val="left"/>
      <w:pPr>
        <w:ind w:left="699" w:hanging="183"/>
      </w:pPr>
      <w:rPr>
        <w:rFonts w:hint="default"/>
        <w:lang w:val="tr-TR" w:eastAsia="en-US" w:bidi="ar-SA"/>
      </w:rPr>
    </w:lvl>
    <w:lvl w:ilvl="3" w:tplc="C10EEEFC">
      <w:numFmt w:val="bullet"/>
      <w:lvlText w:val="•"/>
      <w:lvlJc w:val="left"/>
      <w:pPr>
        <w:ind w:left="929" w:hanging="183"/>
      </w:pPr>
      <w:rPr>
        <w:rFonts w:hint="default"/>
        <w:lang w:val="tr-TR" w:eastAsia="en-US" w:bidi="ar-SA"/>
      </w:rPr>
    </w:lvl>
    <w:lvl w:ilvl="4" w:tplc="EF7AC464">
      <w:numFmt w:val="bullet"/>
      <w:lvlText w:val="•"/>
      <w:lvlJc w:val="left"/>
      <w:pPr>
        <w:ind w:left="1158" w:hanging="183"/>
      </w:pPr>
      <w:rPr>
        <w:rFonts w:hint="default"/>
        <w:lang w:val="tr-TR" w:eastAsia="en-US" w:bidi="ar-SA"/>
      </w:rPr>
    </w:lvl>
    <w:lvl w:ilvl="5" w:tplc="A3244546">
      <w:numFmt w:val="bullet"/>
      <w:lvlText w:val="•"/>
      <w:lvlJc w:val="left"/>
      <w:pPr>
        <w:ind w:left="1388" w:hanging="183"/>
      </w:pPr>
      <w:rPr>
        <w:rFonts w:hint="default"/>
        <w:lang w:val="tr-TR" w:eastAsia="en-US" w:bidi="ar-SA"/>
      </w:rPr>
    </w:lvl>
    <w:lvl w:ilvl="6" w:tplc="02FCFE0C">
      <w:numFmt w:val="bullet"/>
      <w:lvlText w:val="•"/>
      <w:lvlJc w:val="left"/>
      <w:pPr>
        <w:ind w:left="1618" w:hanging="183"/>
      </w:pPr>
      <w:rPr>
        <w:rFonts w:hint="default"/>
        <w:lang w:val="tr-TR" w:eastAsia="en-US" w:bidi="ar-SA"/>
      </w:rPr>
    </w:lvl>
    <w:lvl w:ilvl="7" w:tplc="C1DEEC62">
      <w:numFmt w:val="bullet"/>
      <w:lvlText w:val="•"/>
      <w:lvlJc w:val="left"/>
      <w:pPr>
        <w:ind w:left="1847" w:hanging="183"/>
      </w:pPr>
      <w:rPr>
        <w:rFonts w:hint="default"/>
        <w:lang w:val="tr-TR" w:eastAsia="en-US" w:bidi="ar-SA"/>
      </w:rPr>
    </w:lvl>
    <w:lvl w:ilvl="8" w:tplc="2ACC5C6A">
      <w:numFmt w:val="bullet"/>
      <w:lvlText w:val="•"/>
      <w:lvlJc w:val="left"/>
      <w:pPr>
        <w:ind w:left="2077" w:hanging="183"/>
      </w:pPr>
      <w:rPr>
        <w:rFonts w:hint="default"/>
        <w:lang w:val="tr-TR" w:eastAsia="en-US" w:bidi="ar-SA"/>
      </w:rPr>
    </w:lvl>
  </w:abstractNum>
  <w:abstractNum w:abstractNumId="73" w15:restartNumberingAfterBreak="0">
    <w:nsid w:val="39187C96"/>
    <w:multiLevelType w:val="hybridMultilevel"/>
    <w:tmpl w:val="8EF02794"/>
    <w:lvl w:ilvl="0" w:tplc="9BCC4E74">
      <w:numFmt w:val="bullet"/>
      <w:lvlText w:val=""/>
      <w:lvlJc w:val="left"/>
      <w:pPr>
        <w:ind w:left="223" w:hanging="168"/>
      </w:pPr>
      <w:rPr>
        <w:rFonts w:ascii="Symbol" w:eastAsia="Symbol" w:hAnsi="Symbol" w:cs="Symbol" w:hint="default"/>
        <w:w w:val="99"/>
        <w:sz w:val="20"/>
        <w:szCs w:val="20"/>
        <w:lang w:val="tr-TR" w:eastAsia="en-US" w:bidi="ar-SA"/>
      </w:rPr>
    </w:lvl>
    <w:lvl w:ilvl="1" w:tplc="1284D75E">
      <w:numFmt w:val="bullet"/>
      <w:lvlText w:val="•"/>
      <w:lvlJc w:val="left"/>
      <w:pPr>
        <w:ind w:left="446" w:hanging="168"/>
      </w:pPr>
      <w:rPr>
        <w:rFonts w:hint="default"/>
        <w:lang w:val="tr-TR" w:eastAsia="en-US" w:bidi="ar-SA"/>
      </w:rPr>
    </w:lvl>
    <w:lvl w:ilvl="2" w:tplc="D3365E90">
      <w:numFmt w:val="bullet"/>
      <w:lvlText w:val="•"/>
      <w:lvlJc w:val="left"/>
      <w:pPr>
        <w:ind w:left="672" w:hanging="168"/>
      </w:pPr>
      <w:rPr>
        <w:rFonts w:hint="default"/>
        <w:lang w:val="tr-TR" w:eastAsia="en-US" w:bidi="ar-SA"/>
      </w:rPr>
    </w:lvl>
    <w:lvl w:ilvl="3" w:tplc="2FF2ABA2">
      <w:numFmt w:val="bullet"/>
      <w:lvlText w:val="•"/>
      <w:lvlJc w:val="left"/>
      <w:pPr>
        <w:ind w:left="899" w:hanging="168"/>
      </w:pPr>
      <w:rPr>
        <w:rFonts w:hint="default"/>
        <w:lang w:val="tr-TR" w:eastAsia="en-US" w:bidi="ar-SA"/>
      </w:rPr>
    </w:lvl>
    <w:lvl w:ilvl="4" w:tplc="D5E2B904">
      <w:numFmt w:val="bullet"/>
      <w:lvlText w:val="•"/>
      <w:lvlJc w:val="left"/>
      <w:pPr>
        <w:ind w:left="1125" w:hanging="168"/>
      </w:pPr>
      <w:rPr>
        <w:rFonts w:hint="default"/>
        <w:lang w:val="tr-TR" w:eastAsia="en-US" w:bidi="ar-SA"/>
      </w:rPr>
    </w:lvl>
    <w:lvl w:ilvl="5" w:tplc="61288F9A">
      <w:numFmt w:val="bullet"/>
      <w:lvlText w:val="•"/>
      <w:lvlJc w:val="left"/>
      <w:pPr>
        <w:ind w:left="1352" w:hanging="168"/>
      </w:pPr>
      <w:rPr>
        <w:rFonts w:hint="default"/>
        <w:lang w:val="tr-TR" w:eastAsia="en-US" w:bidi="ar-SA"/>
      </w:rPr>
    </w:lvl>
    <w:lvl w:ilvl="6" w:tplc="73FC13CE">
      <w:numFmt w:val="bullet"/>
      <w:lvlText w:val="•"/>
      <w:lvlJc w:val="left"/>
      <w:pPr>
        <w:ind w:left="1578" w:hanging="168"/>
      </w:pPr>
      <w:rPr>
        <w:rFonts w:hint="default"/>
        <w:lang w:val="tr-TR" w:eastAsia="en-US" w:bidi="ar-SA"/>
      </w:rPr>
    </w:lvl>
    <w:lvl w:ilvl="7" w:tplc="126C3B1E">
      <w:numFmt w:val="bullet"/>
      <w:lvlText w:val="•"/>
      <w:lvlJc w:val="left"/>
      <w:pPr>
        <w:ind w:left="1804" w:hanging="168"/>
      </w:pPr>
      <w:rPr>
        <w:rFonts w:hint="default"/>
        <w:lang w:val="tr-TR" w:eastAsia="en-US" w:bidi="ar-SA"/>
      </w:rPr>
    </w:lvl>
    <w:lvl w:ilvl="8" w:tplc="70388D16">
      <w:numFmt w:val="bullet"/>
      <w:lvlText w:val="•"/>
      <w:lvlJc w:val="left"/>
      <w:pPr>
        <w:ind w:left="2031" w:hanging="168"/>
      </w:pPr>
      <w:rPr>
        <w:rFonts w:hint="default"/>
        <w:lang w:val="tr-TR" w:eastAsia="en-US" w:bidi="ar-SA"/>
      </w:rPr>
    </w:lvl>
  </w:abstractNum>
  <w:abstractNum w:abstractNumId="74" w15:restartNumberingAfterBreak="0">
    <w:nsid w:val="39954CFD"/>
    <w:multiLevelType w:val="hybridMultilevel"/>
    <w:tmpl w:val="A4C4792E"/>
    <w:lvl w:ilvl="0" w:tplc="4B22B9BC">
      <w:start w:val="1"/>
      <w:numFmt w:val="lowerLetter"/>
      <w:lvlText w:val="%1)"/>
      <w:lvlJc w:val="left"/>
      <w:pPr>
        <w:ind w:left="1088" w:hanging="242"/>
      </w:pPr>
      <w:rPr>
        <w:rFonts w:ascii="Carlito" w:eastAsia="Carlito" w:hAnsi="Carlito" w:cs="Carlito" w:hint="default"/>
        <w:w w:val="100"/>
        <w:sz w:val="24"/>
        <w:szCs w:val="24"/>
        <w:lang w:val="tr-TR" w:eastAsia="en-US" w:bidi="ar-SA"/>
      </w:rPr>
    </w:lvl>
    <w:lvl w:ilvl="1" w:tplc="EE68A89A">
      <w:numFmt w:val="bullet"/>
      <w:lvlText w:val="•"/>
      <w:lvlJc w:val="left"/>
      <w:pPr>
        <w:ind w:left="1906" w:hanging="242"/>
      </w:pPr>
      <w:rPr>
        <w:rFonts w:hint="default"/>
        <w:lang w:val="tr-TR" w:eastAsia="en-US" w:bidi="ar-SA"/>
      </w:rPr>
    </w:lvl>
    <w:lvl w:ilvl="2" w:tplc="D00633E0">
      <w:numFmt w:val="bullet"/>
      <w:lvlText w:val="•"/>
      <w:lvlJc w:val="left"/>
      <w:pPr>
        <w:ind w:left="2733" w:hanging="242"/>
      </w:pPr>
      <w:rPr>
        <w:rFonts w:hint="default"/>
        <w:lang w:val="tr-TR" w:eastAsia="en-US" w:bidi="ar-SA"/>
      </w:rPr>
    </w:lvl>
    <w:lvl w:ilvl="3" w:tplc="6C403E8A">
      <w:numFmt w:val="bullet"/>
      <w:lvlText w:val="•"/>
      <w:lvlJc w:val="left"/>
      <w:pPr>
        <w:ind w:left="3559" w:hanging="242"/>
      </w:pPr>
      <w:rPr>
        <w:rFonts w:hint="default"/>
        <w:lang w:val="tr-TR" w:eastAsia="en-US" w:bidi="ar-SA"/>
      </w:rPr>
    </w:lvl>
    <w:lvl w:ilvl="4" w:tplc="AF2249EC">
      <w:numFmt w:val="bullet"/>
      <w:lvlText w:val="•"/>
      <w:lvlJc w:val="left"/>
      <w:pPr>
        <w:ind w:left="4386" w:hanging="242"/>
      </w:pPr>
      <w:rPr>
        <w:rFonts w:hint="default"/>
        <w:lang w:val="tr-TR" w:eastAsia="en-US" w:bidi="ar-SA"/>
      </w:rPr>
    </w:lvl>
    <w:lvl w:ilvl="5" w:tplc="4F4EE664">
      <w:numFmt w:val="bullet"/>
      <w:lvlText w:val="•"/>
      <w:lvlJc w:val="left"/>
      <w:pPr>
        <w:ind w:left="5213" w:hanging="242"/>
      </w:pPr>
      <w:rPr>
        <w:rFonts w:hint="default"/>
        <w:lang w:val="tr-TR" w:eastAsia="en-US" w:bidi="ar-SA"/>
      </w:rPr>
    </w:lvl>
    <w:lvl w:ilvl="6" w:tplc="0C903764">
      <w:numFmt w:val="bullet"/>
      <w:lvlText w:val="•"/>
      <w:lvlJc w:val="left"/>
      <w:pPr>
        <w:ind w:left="6039" w:hanging="242"/>
      </w:pPr>
      <w:rPr>
        <w:rFonts w:hint="default"/>
        <w:lang w:val="tr-TR" w:eastAsia="en-US" w:bidi="ar-SA"/>
      </w:rPr>
    </w:lvl>
    <w:lvl w:ilvl="7" w:tplc="73002064">
      <w:numFmt w:val="bullet"/>
      <w:lvlText w:val="•"/>
      <w:lvlJc w:val="left"/>
      <w:pPr>
        <w:ind w:left="6866" w:hanging="242"/>
      </w:pPr>
      <w:rPr>
        <w:rFonts w:hint="default"/>
        <w:lang w:val="tr-TR" w:eastAsia="en-US" w:bidi="ar-SA"/>
      </w:rPr>
    </w:lvl>
    <w:lvl w:ilvl="8" w:tplc="F5624708">
      <w:numFmt w:val="bullet"/>
      <w:lvlText w:val="•"/>
      <w:lvlJc w:val="left"/>
      <w:pPr>
        <w:ind w:left="7693" w:hanging="242"/>
      </w:pPr>
      <w:rPr>
        <w:rFonts w:hint="default"/>
        <w:lang w:val="tr-TR" w:eastAsia="en-US" w:bidi="ar-SA"/>
      </w:rPr>
    </w:lvl>
  </w:abstractNum>
  <w:abstractNum w:abstractNumId="75" w15:restartNumberingAfterBreak="0">
    <w:nsid w:val="3B270247"/>
    <w:multiLevelType w:val="hybridMultilevel"/>
    <w:tmpl w:val="3378101C"/>
    <w:lvl w:ilvl="0" w:tplc="6970452C">
      <w:start w:val="1"/>
      <w:numFmt w:val="decimal"/>
      <w:lvlText w:val="%1."/>
      <w:lvlJc w:val="left"/>
      <w:pPr>
        <w:ind w:left="496" w:hanging="358"/>
      </w:pPr>
      <w:rPr>
        <w:rFonts w:ascii="Carlito" w:eastAsia="Carlito" w:hAnsi="Carlito" w:cs="Carlito" w:hint="default"/>
        <w:b/>
        <w:bCs/>
        <w:spacing w:val="-3"/>
        <w:w w:val="100"/>
        <w:sz w:val="24"/>
        <w:szCs w:val="24"/>
        <w:lang w:val="tr-TR" w:eastAsia="en-US" w:bidi="ar-SA"/>
      </w:rPr>
    </w:lvl>
    <w:lvl w:ilvl="1" w:tplc="FF8E99DA">
      <w:numFmt w:val="bullet"/>
      <w:lvlText w:val=""/>
      <w:lvlJc w:val="left"/>
      <w:pPr>
        <w:ind w:left="794" w:hanging="300"/>
      </w:pPr>
      <w:rPr>
        <w:rFonts w:ascii="Wingdings" w:eastAsia="Wingdings" w:hAnsi="Wingdings" w:cs="Wingdings" w:hint="default"/>
        <w:w w:val="100"/>
        <w:sz w:val="24"/>
        <w:szCs w:val="24"/>
        <w:lang w:val="tr-TR" w:eastAsia="en-US" w:bidi="ar-SA"/>
      </w:rPr>
    </w:lvl>
    <w:lvl w:ilvl="2" w:tplc="A83487E8">
      <w:numFmt w:val="bullet"/>
      <w:lvlText w:val="•"/>
      <w:lvlJc w:val="left"/>
      <w:pPr>
        <w:ind w:left="1749" w:hanging="300"/>
      </w:pPr>
      <w:rPr>
        <w:rFonts w:hint="default"/>
        <w:lang w:val="tr-TR" w:eastAsia="en-US" w:bidi="ar-SA"/>
      </w:rPr>
    </w:lvl>
    <w:lvl w:ilvl="3" w:tplc="3364FF26">
      <w:numFmt w:val="bullet"/>
      <w:lvlText w:val="•"/>
      <w:lvlJc w:val="left"/>
      <w:pPr>
        <w:ind w:left="2699" w:hanging="300"/>
      </w:pPr>
      <w:rPr>
        <w:rFonts w:hint="default"/>
        <w:lang w:val="tr-TR" w:eastAsia="en-US" w:bidi="ar-SA"/>
      </w:rPr>
    </w:lvl>
    <w:lvl w:ilvl="4" w:tplc="1D48A8EC">
      <w:numFmt w:val="bullet"/>
      <w:lvlText w:val="•"/>
      <w:lvlJc w:val="left"/>
      <w:pPr>
        <w:ind w:left="3648" w:hanging="300"/>
      </w:pPr>
      <w:rPr>
        <w:rFonts w:hint="default"/>
        <w:lang w:val="tr-TR" w:eastAsia="en-US" w:bidi="ar-SA"/>
      </w:rPr>
    </w:lvl>
    <w:lvl w:ilvl="5" w:tplc="1A9C464C">
      <w:numFmt w:val="bullet"/>
      <w:lvlText w:val="•"/>
      <w:lvlJc w:val="left"/>
      <w:pPr>
        <w:ind w:left="4598" w:hanging="300"/>
      </w:pPr>
      <w:rPr>
        <w:rFonts w:hint="default"/>
        <w:lang w:val="tr-TR" w:eastAsia="en-US" w:bidi="ar-SA"/>
      </w:rPr>
    </w:lvl>
    <w:lvl w:ilvl="6" w:tplc="37E0EDE8">
      <w:numFmt w:val="bullet"/>
      <w:lvlText w:val="•"/>
      <w:lvlJc w:val="left"/>
      <w:pPr>
        <w:ind w:left="5548" w:hanging="300"/>
      </w:pPr>
      <w:rPr>
        <w:rFonts w:hint="default"/>
        <w:lang w:val="tr-TR" w:eastAsia="en-US" w:bidi="ar-SA"/>
      </w:rPr>
    </w:lvl>
    <w:lvl w:ilvl="7" w:tplc="999C6806">
      <w:numFmt w:val="bullet"/>
      <w:lvlText w:val="•"/>
      <w:lvlJc w:val="left"/>
      <w:pPr>
        <w:ind w:left="6497" w:hanging="300"/>
      </w:pPr>
      <w:rPr>
        <w:rFonts w:hint="default"/>
        <w:lang w:val="tr-TR" w:eastAsia="en-US" w:bidi="ar-SA"/>
      </w:rPr>
    </w:lvl>
    <w:lvl w:ilvl="8" w:tplc="0F0ED742">
      <w:numFmt w:val="bullet"/>
      <w:lvlText w:val="•"/>
      <w:lvlJc w:val="left"/>
      <w:pPr>
        <w:ind w:left="7447" w:hanging="300"/>
      </w:pPr>
      <w:rPr>
        <w:rFonts w:hint="default"/>
        <w:lang w:val="tr-TR" w:eastAsia="en-US" w:bidi="ar-SA"/>
      </w:rPr>
    </w:lvl>
  </w:abstractNum>
  <w:abstractNum w:abstractNumId="76" w15:restartNumberingAfterBreak="0">
    <w:nsid w:val="3D495F67"/>
    <w:multiLevelType w:val="hybridMultilevel"/>
    <w:tmpl w:val="69DEC03E"/>
    <w:lvl w:ilvl="0" w:tplc="AC1C6344">
      <w:start w:val="1"/>
      <w:numFmt w:val="decimal"/>
      <w:lvlText w:val="%1."/>
      <w:lvlJc w:val="left"/>
      <w:pPr>
        <w:ind w:left="439" w:hanging="284"/>
      </w:pPr>
      <w:rPr>
        <w:rFonts w:ascii="Carlito" w:eastAsia="Carlito" w:hAnsi="Carlito" w:cs="Carlito" w:hint="default"/>
        <w:b/>
        <w:bCs/>
        <w:spacing w:val="-12"/>
        <w:w w:val="100"/>
        <w:sz w:val="24"/>
        <w:szCs w:val="24"/>
        <w:lang w:val="tr-TR" w:eastAsia="en-US" w:bidi="ar-SA"/>
      </w:rPr>
    </w:lvl>
    <w:lvl w:ilvl="1" w:tplc="851E69B2">
      <w:numFmt w:val="bullet"/>
      <w:lvlText w:val="•"/>
      <w:lvlJc w:val="left"/>
      <w:pPr>
        <w:ind w:left="1332" w:hanging="284"/>
      </w:pPr>
      <w:rPr>
        <w:rFonts w:hint="default"/>
        <w:lang w:val="tr-TR" w:eastAsia="en-US" w:bidi="ar-SA"/>
      </w:rPr>
    </w:lvl>
    <w:lvl w:ilvl="2" w:tplc="4DB4744E">
      <w:numFmt w:val="bullet"/>
      <w:lvlText w:val="•"/>
      <w:lvlJc w:val="left"/>
      <w:pPr>
        <w:ind w:left="2225" w:hanging="284"/>
      </w:pPr>
      <w:rPr>
        <w:rFonts w:hint="default"/>
        <w:lang w:val="tr-TR" w:eastAsia="en-US" w:bidi="ar-SA"/>
      </w:rPr>
    </w:lvl>
    <w:lvl w:ilvl="3" w:tplc="6DF6CE40">
      <w:numFmt w:val="bullet"/>
      <w:lvlText w:val="•"/>
      <w:lvlJc w:val="left"/>
      <w:pPr>
        <w:ind w:left="3117" w:hanging="284"/>
      </w:pPr>
      <w:rPr>
        <w:rFonts w:hint="default"/>
        <w:lang w:val="tr-TR" w:eastAsia="en-US" w:bidi="ar-SA"/>
      </w:rPr>
    </w:lvl>
    <w:lvl w:ilvl="4" w:tplc="21D2CD12">
      <w:numFmt w:val="bullet"/>
      <w:lvlText w:val="•"/>
      <w:lvlJc w:val="left"/>
      <w:pPr>
        <w:ind w:left="4010" w:hanging="284"/>
      </w:pPr>
      <w:rPr>
        <w:rFonts w:hint="default"/>
        <w:lang w:val="tr-TR" w:eastAsia="en-US" w:bidi="ar-SA"/>
      </w:rPr>
    </w:lvl>
    <w:lvl w:ilvl="5" w:tplc="D056F4AA">
      <w:numFmt w:val="bullet"/>
      <w:lvlText w:val="•"/>
      <w:lvlJc w:val="left"/>
      <w:pPr>
        <w:ind w:left="4903" w:hanging="284"/>
      </w:pPr>
      <w:rPr>
        <w:rFonts w:hint="default"/>
        <w:lang w:val="tr-TR" w:eastAsia="en-US" w:bidi="ar-SA"/>
      </w:rPr>
    </w:lvl>
    <w:lvl w:ilvl="6" w:tplc="A3B4A94C">
      <w:numFmt w:val="bullet"/>
      <w:lvlText w:val="•"/>
      <w:lvlJc w:val="left"/>
      <w:pPr>
        <w:ind w:left="5795" w:hanging="284"/>
      </w:pPr>
      <w:rPr>
        <w:rFonts w:hint="default"/>
        <w:lang w:val="tr-TR" w:eastAsia="en-US" w:bidi="ar-SA"/>
      </w:rPr>
    </w:lvl>
    <w:lvl w:ilvl="7" w:tplc="46AE04A2">
      <w:numFmt w:val="bullet"/>
      <w:lvlText w:val="•"/>
      <w:lvlJc w:val="left"/>
      <w:pPr>
        <w:ind w:left="6688" w:hanging="284"/>
      </w:pPr>
      <w:rPr>
        <w:rFonts w:hint="default"/>
        <w:lang w:val="tr-TR" w:eastAsia="en-US" w:bidi="ar-SA"/>
      </w:rPr>
    </w:lvl>
    <w:lvl w:ilvl="8" w:tplc="21401ECA">
      <w:numFmt w:val="bullet"/>
      <w:lvlText w:val="•"/>
      <w:lvlJc w:val="left"/>
      <w:pPr>
        <w:ind w:left="7581" w:hanging="284"/>
      </w:pPr>
      <w:rPr>
        <w:rFonts w:hint="default"/>
        <w:lang w:val="tr-TR" w:eastAsia="en-US" w:bidi="ar-SA"/>
      </w:rPr>
    </w:lvl>
  </w:abstractNum>
  <w:abstractNum w:abstractNumId="77" w15:restartNumberingAfterBreak="0">
    <w:nsid w:val="3E6D17D6"/>
    <w:multiLevelType w:val="hybridMultilevel"/>
    <w:tmpl w:val="450E84EA"/>
    <w:lvl w:ilvl="0" w:tplc="A0BA993C">
      <w:start w:val="18"/>
      <w:numFmt w:val="lowerLetter"/>
      <w:lvlText w:val="%1)"/>
      <w:lvlJc w:val="left"/>
      <w:pPr>
        <w:ind w:left="1053" w:hanging="207"/>
      </w:pPr>
      <w:rPr>
        <w:rFonts w:ascii="Carlito" w:eastAsia="Carlito" w:hAnsi="Carlito" w:cs="Carlito" w:hint="default"/>
        <w:w w:val="100"/>
        <w:sz w:val="24"/>
        <w:szCs w:val="24"/>
        <w:lang w:val="tr-TR" w:eastAsia="en-US" w:bidi="ar-SA"/>
      </w:rPr>
    </w:lvl>
    <w:lvl w:ilvl="1" w:tplc="309E926E">
      <w:numFmt w:val="bullet"/>
      <w:lvlText w:val="•"/>
      <w:lvlJc w:val="left"/>
      <w:pPr>
        <w:ind w:left="1888" w:hanging="207"/>
      </w:pPr>
      <w:rPr>
        <w:rFonts w:hint="default"/>
        <w:lang w:val="tr-TR" w:eastAsia="en-US" w:bidi="ar-SA"/>
      </w:rPr>
    </w:lvl>
    <w:lvl w:ilvl="2" w:tplc="ECA61F52">
      <w:numFmt w:val="bullet"/>
      <w:lvlText w:val="•"/>
      <w:lvlJc w:val="left"/>
      <w:pPr>
        <w:ind w:left="2717" w:hanging="207"/>
      </w:pPr>
      <w:rPr>
        <w:rFonts w:hint="default"/>
        <w:lang w:val="tr-TR" w:eastAsia="en-US" w:bidi="ar-SA"/>
      </w:rPr>
    </w:lvl>
    <w:lvl w:ilvl="3" w:tplc="E2EE74D4">
      <w:numFmt w:val="bullet"/>
      <w:lvlText w:val="•"/>
      <w:lvlJc w:val="left"/>
      <w:pPr>
        <w:ind w:left="3545" w:hanging="207"/>
      </w:pPr>
      <w:rPr>
        <w:rFonts w:hint="default"/>
        <w:lang w:val="tr-TR" w:eastAsia="en-US" w:bidi="ar-SA"/>
      </w:rPr>
    </w:lvl>
    <w:lvl w:ilvl="4" w:tplc="49BE56DC">
      <w:numFmt w:val="bullet"/>
      <w:lvlText w:val="•"/>
      <w:lvlJc w:val="left"/>
      <w:pPr>
        <w:ind w:left="4374" w:hanging="207"/>
      </w:pPr>
      <w:rPr>
        <w:rFonts w:hint="default"/>
        <w:lang w:val="tr-TR" w:eastAsia="en-US" w:bidi="ar-SA"/>
      </w:rPr>
    </w:lvl>
    <w:lvl w:ilvl="5" w:tplc="CFD26528">
      <w:numFmt w:val="bullet"/>
      <w:lvlText w:val="•"/>
      <w:lvlJc w:val="left"/>
      <w:pPr>
        <w:ind w:left="5203" w:hanging="207"/>
      </w:pPr>
      <w:rPr>
        <w:rFonts w:hint="default"/>
        <w:lang w:val="tr-TR" w:eastAsia="en-US" w:bidi="ar-SA"/>
      </w:rPr>
    </w:lvl>
    <w:lvl w:ilvl="6" w:tplc="34FE7C1E">
      <w:numFmt w:val="bullet"/>
      <w:lvlText w:val="•"/>
      <w:lvlJc w:val="left"/>
      <w:pPr>
        <w:ind w:left="6031" w:hanging="207"/>
      </w:pPr>
      <w:rPr>
        <w:rFonts w:hint="default"/>
        <w:lang w:val="tr-TR" w:eastAsia="en-US" w:bidi="ar-SA"/>
      </w:rPr>
    </w:lvl>
    <w:lvl w:ilvl="7" w:tplc="166EC17A">
      <w:numFmt w:val="bullet"/>
      <w:lvlText w:val="•"/>
      <w:lvlJc w:val="left"/>
      <w:pPr>
        <w:ind w:left="6860" w:hanging="207"/>
      </w:pPr>
      <w:rPr>
        <w:rFonts w:hint="default"/>
        <w:lang w:val="tr-TR" w:eastAsia="en-US" w:bidi="ar-SA"/>
      </w:rPr>
    </w:lvl>
    <w:lvl w:ilvl="8" w:tplc="F86AAF5E">
      <w:numFmt w:val="bullet"/>
      <w:lvlText w:val="•"/>
      <w:lvlJc w:val="left"/>
      <w:pPr>
        <w:ind w:left="7689" w:hanging="207"/>
      </w:pPr>
      <w:rPr>
        <w:rFonts w:hint="default"/>
        <w:lang w:val="tr-TR" w:eastAsia="en-US" w:bidi="ar-SA"/>
      </w:rPr>
    </w:lvl>
  </w:abstractNum>
  <w:abstractNum w:abstractNumId="78" w15:restartNumberingAfterBreak="0">
    <w:nsid w:val="4098405B"/>
    <w:multiLevelType w:val="hybridMultilevel"/>
    <w:tmpl w:val="50A06E1C"/>
    <w:lvl w:ilvl="0" w:tplc="AEFEDE4C">
      <w:numFmt w:val="bullet"/>
      <w:lvlText w:val=""/>
      <w:lvlJc w:val="left"/>
      <w:pPr>
        <w:ind w:left="424" w:hanging="204"/>
      </w:pPr>
      <w:rPr>
        <w:rFonts w:ascii="Symbol" w:eastAsia="Symbol" w:hAnsi="Symbol" w:cs="Symbol" w:hint="default"/>
        <w:w w:val="99"/>
        <w:sz w:val="20"/>
        <w:szCs w:val="20"/>
        <w:lang w:val="tr-TR" w:eastAsia="en-US" w:bidi="ar-SA"/>
      </w:rPr>
    </w:lvl>
    <w:lvl w:ilvl="1" w:tplc="A38CA0DA">
      <w:numFmt w:val="bullet"/>
      <w:lvlText w:val="•"/>
      <w:lvlJc w:val="left"/>
      <w:pPr>
        <w:ind w:left="1281" w:hanging="204"/>
      </w:pPr>
      <w:rPr>
        <w:rFonts w:hint="default"/>
        <w:lang w:val="tr-TR" w:eastAsia="en-US" w:bidi="ar-SA"/>
      </w:rPr>
    </w:lvl>
    <w:lvl w:ilvl="2" w:tplc="71A41AC8">
      <w:numFmt w:val="bullet"/>
      <w:lvlText w:val="•"/>
      <w:lvlJc w:val="left"/>
      <w:pPr>
        <w:ind w:left="2142" w:hanging="204"/>
      </w:pPr>
      <w:rPr>
        <w:rFonts w:hint="default"/>
        <w:lang w:val="tr-TR" w:eastAsia="en-US" w:bidi="ar-SA"/>
      </w:rPr>
    </w:lvl>
    <w:lvl w:ilvl="3" w:tplc="BEEACE3C">
      <w:numFmt w:val="bullet"/>
      <w:lvlText w:val="•"/>
      <w:lvlJc w:val="left"/>
      <w:pPr>
        <w:ind w:left="3003" w:hanging="204"/>
      </w:pPr>
      <w:rPr>
        <w:rFonts w:hint="default"/>
        <w:lang w:val="tr-TR" w:eastAsia="en-US" w:bidi="ar-SA"/>
      </w:rPr>
    </w:lvl>
    <w:lvl w:ilvl="4" w:tplc="691CEAE4">
      <w:numFmt w:val="bullet"/>
      <w:lvlText w:val="•"/>
      <w:lvlJc w:val="left"/>
      <w:pPr>
        <w:ind w:left="3864" w:hanging="204"/>
      </w:pPr>
      <w:rPr>
        <w:rFonts w:hint="default"/>
        <w:lang w:val="tr-TR" w:eastAsia="en-US" w:bidi="ar-SA"/>
      </w:rPr>
    </w:lvl>
    <w:lvl w:ilvl="5" w:tplc="D064260C">
      <w:numFmt w:val="bullet"/>
      <w:lvlText w:val="•"/>
      <w:lvlJc w:val="left"/>
      <w:pPr>
        <w:ind w:left="4725" w:hanging="204"/>
      </w:pPr>
      <w:rPr>
        <w:rFonts w:hint="default"/>
        <w:lang w:val="tr-TR" w:eastAsia="en-US" w:bidi="ar-SA"/>
      </w:rPr>
    </w:lvl>
    <w:lvl w:ilvl="6" w:tplc="0FDE15A8">
      <w:numFmt w:val="bullet"/>
      <w:lvlText w:val="•"/>
      <w:lvlJc w:val="left"/>
      <w:pPr>
        <w:ind w:left="5586" w:hanging="204"/>
      </w:pPr>
      <w:rPr>
        <w:rFonts w:hint="default"/>
        <w:lang w:val="tr-TR" w:eastAsia="en-US" w:bidi="ar-SA"/>
      </w:rPr>
    </w:lvl>
    <w:lvl w:ilvl="7" w:tplc="36EE9856">
      <w:numFmt w:val="bullet"/>
      <w:lvlText w:val="•"/>
      <w:lvlJc w:val="left"/>
      <w:pPr>
        <w:ind w:left="6447" w:hanging="204"/>
      </w:pPr>
      <w:rPr>
        <w:rFonts w:hint="default"/>
        <w:lang w:val="tr-TR" w:eastAsia="en-US" w:bidi="ar-SA"/>
      </w:rPr>
    </w:lvl>
    <w:lvl w:ilvl="8" w:tplc="C360BBDA">
      <w:numFmt w:val="bullet"/>
      <w:lvlText w:val="•"/>
      <w:lvlJc w:val="left"/>
      <w:pPr>
        <w:ind w:left="7308" w:hanging="204"/>
      </w:pPr>
      <w:rPr>
        <w:rFonts w:hint="default"/>
        <w:lang w:val="tr-TR" w:eastAsia="en-US" w:bidi="ar-SA"/>
      </w:rPr>
    </w:lvl>
  </w:abstractNum>
  <w:abstractNum w:abstractNumId="79" w15:restartNumberingAfterBreak="0">
    <w:nsid w:val="4167410D"/>
    <w:multiLevelType w:val="hybridMultilevel"/>
    <w:tmpl w:val="9BA0DE94"/>
    <w:lvl w:ilvl="0" w:tplc="89949968">
      <w:start w:val="2"/>
      <w:numFmt w:val="decimal"/>
      <w:lvlText w:val="(%1)"/>
      <w:lvlJc w:val="left"/>
      <w:pPr>
        <w:ind w:left="1168" w:hanging="322"/>
      </w:pPr>
      <w:rPr>
        <w:rFonts w:ascii="Carlito" w:eastAsia="Carlito" w:hAnsi="Carlito" w:cs="Carlito" w:hint="default"/>
        <w:spacing w:val="-1"/>
        <w:w w:val="100"/>
        <w:sz w:val="24"/>
        <w:szCs w:val="24"/>
        <w:lang w:val="tr-TR" w:eastAsia="en-US" w:bidi="ar-SA"/>
      </w:rPr>
    </w:lvl>
    <w:lvl w:ilvl="1" w:tplc="C9509BFA">
      <w:numFmt w:val="bullet"/>
      <w:lvlText w:val="•"/>
      <w:lvlJc w:val="left"/>
      <w:pPr>
        <w:ind w:left="1978" w:hanging="322"/>
      </w:pPr>
      <w:rPr>
        <w:rFonts w:hint="default"/>
        <w:lang w:val="tr-TR" w:eastAsia="en-US" w:bidi="ar-SA"/>
      </w:rPr>
    </w:lvl>
    <w:lvl w:ilvl="2" w:tplc="2AF45496">
      <w:numFmt w:val="bullet"/>
      <w:lvlText w:val="•"/>
      <w:lvlJc w:val="left"/>
      <w:pPr>
        <w:ind w:left="2797" w:hanging="322"/>
      </w:pPr>
      <w:rPr>
        <w:rFonts w:hint="default"/>
        <w:lang w:val="tr-TR" w:eastAsia="en-US" w:bidi="ar-SA"/>
      </w:rPr>
    </w:lvl>
    <w:lvl w:ilvl="3" w:tplc="7130B0EC">
      <w:numFmt w:val="bullet"/>
      <w:lvlText w:val="•"/>
      <w:lvlJc w:val="left"/>
      <w:pPr>
        <w:ind w:left="3615" w:hanging="322"/>
      </w:pPr>
      <w:rPr>
        <w:rFonts w:hint="default"/>
        <w:lang w:val="tr-TR" w:eastAsia="en-US" w:bidi="ar-SA"/>
      </w:rPr>
    </w:lvl>
    <w:lvl w:ilvl="4" w:tplc="FB7C9000">
      <w:numFmt w:val="bullet"/>
      <w:lvlText w:val="•"/>
      <w:lvlJc w:val="left"/>
      <w:pPr>
        <w:ind w:left="4434" w:hanging="322"/>
      </w:pPr>
      <w:rPr>
        <w:rFonts w:hint="default"/>
        <w:lang w:val="tr-TR" w:eastAsia="en-US" w:bidi="ar-SA"/>
      </w:rPr>
    </w:lvl>
    <w:lvl w:ilvl="5" w:tplc="F90E4772">
      <w:numFmt w:val="bullet"/>
      <w:lvlText w:val="•"/>
      <w:lvlJc w:val="left"/>
      <w:pPr>
        <w:ind w:left="5253" w:hanging="322"/>
      </w:pPr>
      <w:rPr>
        <w:rFonts w:hint="default"/>
        <w:lang w:val="tr-TR" w:eastAsia="en-US" w:bidi="ar-SA"/>
      </w:rPr>
    </w:lvl>
    <w:lvl w:ilvl="6" w:tplc="58E0FCB6">
      <w:numFmt w:val="bullet"/>
      <w:lvlText w:val="•"/>
      <w:lvlJc w:val="left"/>
      <w:pPr>
        <w:ind w:left="6071" w:hanging="322"/>
      </w:pPr>
      <w:rPr>
        <w:rFonts w:hint="default"/>
        <w:lang w:val="tr-TR" w:eastAsia="en-US" w:bidi="ar-SA"/>
      </w:rPr>
    </w:lvl>
    <w:lvl w:ilvl="7" w:tplc="8558094A">
      <w:numFmt w:val="bullet"/>
      <w:lvlText w:val="•"/>
      <w:lvlJc w:val="left"/>
      <w:pPr>
        <w:ind w:left="6890" w:hanging="322"/>
      </w:pPr>
      <w:rPr>
        <w:rFonts w:hint="default"/>
        <w:lang w:val="tr-TR" w:eastAsia="en-US" w:bidi="ar-SA"/>
      </w:rPr>
    </w:lvl>
    <w:lvl w:ilvl="8" w:tplc="DC962770">
      <w:numFmt w:val="bullet"/>
      <w:lvlText w:val="•"/>
      <w:lvlJc w:val="left"/>
      <w:pPr>
        <w:ind w:left="7709" w:hanging="322"/>
      </w:pPr>
      <w:rPr>
        <w:rFonts w:hint="default"/>
        <w:lang w:val="tr-TR" w:eastAsia="en-US" w:bidi="ar-SA"/>
      </w:rPr>
    </w:lvl>
  </w:abstractNum>
  <w:abstractNum w:abstractNumId="80" w15:restartNumberingAfterBreak="0">
    <w:nsid w:val="42230620"/>
    <w:multiLevelType w:val="hybridMultilevel"/>
    <w:tmpl w:val="6B3C4A74"/>
    <w:lvl w:ilvl="0" w:tplc="90D6054E">
      <w:numFmt w:val="bullet"/>
      <w:lvlText w:val=""/>
      <w:lvlJc w:val="left"/>
      <w:pPr>
        <w:ind w:left="331" w:hanging="216"/>
      </w:pPr>
      <w:rPr>
        <w:rFonts w:ascii="Wingdings" w:eastAsia="Wingdings" w:hAnsi="Wingdings" w:cs="Wingdings" w:hint="default"/>
        <w:w w:val="100"/>
        <w:sz w:val="18"/>
        <w:szCs w:val="18"/>
        <w:lang w:val="tr-TR" w:eastAsia="en-US" w:bidi="ar-SA"/>
      </w:rPr>
    </w:lvl>
    <w:lvl w:ilvl="1" w:tplc="E350103A">
      <w:numFmt w:val="bullet"/>
      <w:lvlText w:val="•"/>
      <w:lvlJc w:val="left"/>
      <w:pPr>
        <w:ind w:left="603" w:hanging="216"/>
      </w:pPr>
      <w:rPr>
        <w:rFonts w:hint="default"/>
        <w:lang w:val="tr-TR" w:eastAsia="en-US" w:bidi="ar-SA"/>
      </w:rPr>
    </w:lvl>
    <w:lvl w:ilvl="2" w:tplc="FA761012">
      <w:numFmt w:val="bullet"/>
      <w:lvlText w:val="•"/>
      <w:lvlJc w:val="left"/>
      <w:pPr>
        <w:ind w:left="866" w:hanging="216"/>
      </w:pPr>
      <w:rPr>
        <w:rFonts w:hint="default"/>
        <w:lang w:val="tr-TR" w:eastAsia="en-US" w:bidi="ar-SA"/>
      </w:rPr>
    </w:lvl>
    <w:lvl w:ilvl="3" w:tplc="E77E5F88">
      <w:numFmt w:val="bullet"/>
      <w:lvlText w:val="•"/>
      <w:lvlJc w:val="left"/>
      <w:pPr>
        <w:ind w:left="1129" w:hanging="216"/>
      </w:pPr>
      <w:rPr>
        <w:rFonts w:hint="default"/>
        <w:lang w:val="tr-TR" w:eastAsia="en-US" w:bidi="ar-SA"/>
      </w:rPr>
    </w:lvl>
    <w:lvl w:ilvl="4" w:tplc="7936A6B8">
      <w:numFmt w:val="bullet"/>
      <w:lvlText w:val="•"/>
      <w:lvlJc w:val="left"/>
      <w:pPr>
        <w:ind w:left="1392" w:hanging="216"/>
      </w:pPr>
      <w:rPr>
        <w:rFonts w:hint="default"/>
        <w:lang w:val="tr-TR" w:eastAsia="en-US" w:bidi="ar-SA"/>
      </w:rPr>
    </w:lvl>
    <w:lvl w:ilvl="5" w:tplc="58007D72">
      <w:numFmt w:val="bullet"/>
      <w:lvlText w:val="•"/>
      <w:lvlJc w:val="left"/>
      <w:pPr>
        <w:ind w:left="1655" w:hanging="216"/>
      </w:pPr>
      <w:rPr>
        <w:rFonts w:hint="default"/>
        <w:lang w:val="tr-TR" w:eastAsia="en-US" w:bidi="ar-SA"/>
      </w:rPr>
    </w:lvl>
    <w:lvl w:ilvl="6" w:tplc="11B82A52">
      <w:numFmt w:val="bullet"/>
      <w:lvlText w:val="•"/>
      <w:lvlJc w:val="left"/>
      <w:pPr>
        <w:ind w:left="1918" w:hanging="216"/>
      </w:pPr>
      <w:rPr>
        <w:rFonts w:hint="default"/>
        <w:lang w:val="tr-TR" w:eastAsia="en-US" w:bidi="ar-SA"/>
      </w:rPr>
    </w:lvl>
    <w:lvl w:ilvl="7" w:tplc="0012FD14">
      <w:numFmt w:val="bullet"/>
      <w:lvlText w:val="•"/>
      <w:lvlJc w:val="left"/>
      <w:pPr>
        <w:ind w:left="2181" w:hanging="216"/>
      </w:pPr>
      <w:rPr>
        <w:rFonts w:hint="default"/>
        <w:lang w:val="tr-TR" w:eastAsia="en-US" w:bidi="ar-SA"/>
      </w:rPr>
    </w:lvl>
    <w:lvl w:ilvl="8" w:tplc="7AE8A89E">
      <w:numFmt w:val="bullet"/>
      <w:lvlText w:val="•"/>
      <w:lvlJc w:val="left"/>
      <w:pPr>
        <w:ind w:left="2444" w:hanging="216"/>
      </w:pPr>
      <w:rPr>
        <w:rFonts w:hint="default"/>
        <w:lang w:val="tr-TR" w:eastAsia="en-US" w:bidi="ar-SA"/>
      </w:rPr>
    </w:lvl>
  </w:abstractNum>
  <w:abstractNum w:abstractNumId="81" w15:restartNumberingAfterBreak="0">
    <w:nsid w:val="42515505"/>
    <w:multiLevelType w:val="hybridMultilevel"/>
    <w:tmpl w:val="D9D68ACA"/>
    <w:lvl w:ilvl="0" w:tplc="DC1C9920">
      <w:start w:val="2"/>
      <w:numFmt w:val="decimal"/>
      <w:lvlText w:val="(%1)"/>
      <w:lvlJc w:val="left"/>
      <w:pPr>
        <w:ind w:left="1168" w:hanging="322"/>
      </w:pPr>
      <w:rPr>
        <w:rFonts w:ascii="Carlito" w:eastAsia="Carlito" w:hAnsi="Carlito" w:cs="Carlito" w:hint="default"/>
        <w:spacing w:val="-1"/>
        <w:w w:val="100"/>
        <w:sz w:val="24"/>
        <w:szCs w:val="24"/>
        <w:lang w:val="tr-TR" w:eastAsia="en-US" w:bidi="ar-SA"/>
      </w:rPr>
    </w:lvl>
    <w:lvl w:ilvl="1" w:tplc="E2522722">
      <w:numFmt w:val="bullet"/>
      <w:lvlText w:val="•"/>
      <w:lvlJc w:val="left"/>
      <w:pPr>
        <w:ind w:left="1978" w:hanging="322"/>
      </w:pPr>
      <w:rPr>
        <w:rFonts w:hint="default"/>
        <w:lang w:val="tr-TR" w:eastAsia="en-US" w:bidi="ar-SA"/>
      </w:rPr>
    </w:lvl>
    <w:lvl w:ilvl="2" w:tplc="AF861788">
      <w:numFmt w:val="bullet"/>
      <w:lvlText w:val="•"/>
      <w:lvlJc w:val="left"/>
      <w:pPr>
        <w:ind w:left="2797" w:hanging="322"/>
      </w:pPr>
      <w:rPr>
        <w:rFonts w:hint="default"/>
        <w:lang w:val="tr-TR" w:eastAsia="en-US" w:bidi="ar-SA"/>
      </w:rPr>
    </w:lvl>
    <w:lvl w:ilvl="3" w:tplc="01DCCB16">
      <w:numFmt w:val="bullet"/>
      <w:lvlText w:val="•"/>
      <w:lvlJc w:val="left"/>
      <w:pPr>
        <w:ind w:left="3615" w:hanging="322"/>
      </w:pPr>
      <w:rPr>
        <w:rFonts w:hint="default"/>
        <w:lang w:val="tr-TR" w:eastAsia="en-US" w:bidi="ar-SA"/>
      </w:rPr>
    </w:lvl>
    <w:lvl w:ilvl="4" w:tplc="819A6A2E">
      <w:numFmt w:val="bullet"/>
      <w:lvlText w:val="•"/>
      <w:lvlJc w:val="left"/>
      <w:pPr>
        <w:ind w:left="4434" w:hanging="322"/>
      </w:pPr>
      <w:rPr>
        <w:rFonts w:hint="default"/>
        <w:lang w:val="tr-TR" w:eastAsia="en-US" w:bidi="ar-SA"/>
      </w:rPr>
    </w:lvl>
    <w:lvl w:ilvl="5" w:tplc="CB262116">
      <w:numFmt w:val="bullet"/>
      <w:lvlText w:val="•"/>
      <w:lvlJc w:val="left"/>
      <w:pPr>
        <w:ind w:left="5253" w:hanging="322"/>
      </w:pPr>
      <w:rPr>
        <w:rFonts w:hint="default"/>
        <w:lang w:val="tr-TR" w:eastAsia="en-US" w:bidi="ar-SA"/>
      </w:rPr>
    </w:lvl>
    <w:lvl w:ilvl="6" w:tplc="D454255C">
      <w:numFmt w:val="bullet"/>
      <w:lvlText w:val="•"/>
      <w:lvlJc w:val="left"/>
      <w:pPr>
        <w:ind w:left="6071" w:hanging="322"/>
      </w:pPr>
      <w:rPr>
        <w:rFonts w:hint="default"/>
        <w:lang w:val="tr-TR" w:eastAsia="en-US" w:bidi="ar-SA"/>
      </w:rPr>
    </w:lvl>
    <w:lvl w:ilvl="7" w:tplc="BB228F04">
      <w:numFmt w:val="bullet"/>
      <w:lvlText w:val="•"/>
      <w:lvlJc w:val="left"/>
      <w:pPr>
        <w:ind w:left="6890" w:hanging="322"/>
      </w:pPr>
      <w:rPr>
        <w:rFonts w:hint="default"/>
        <w:lang w:val="tr-TR" w:eastAsia="en-US" w:bidi="ar-SA"/>
      </w:rPr>
    </w:lvl>
    <w:lvl w:ilvl="8" w:tplc="1A9A0814">
      <w:numFmt w:val="bullet"/>
      <w:lvlText w:val="•"/>
      <w:lvlJc w:val="left"/>
      <w:pPr>
        <w:ind w:left="7709" w:hanging="322"/>
      </w:pPr>
      <w:rPr>
        <w:rFonts w:hint="default"/>
        <w:lang w:val="tr-TR" w:eastAsia="en-US" w:bidi="ar-SA"/>
      </w:rPr>
    </w:lvl>
  </w:abstractNum>
  <w:abstractNum w:abstractNumId="82" w15:restartNumberingAfterBreak="0">
    <w:nsid w:val="42D17D56"/>
    <w:multiLevelType w:val="hybridMultilevel"/>
    <w:tmpl w:val="568A6BAC"/>
    <w:lvl w:ilvl="0" w:tplc="1A2EA790">
      <w:numFmt w:val="bullet"/>
      <w:lvlText w:val=""/>
      <w:lvlJc w:val="left"/>
      <w:pPr>
        <w:ind w:left="347" w:hanging="238"/>
      </w:pPr>
      <w:rPr>
        <w:rFonts w:ascii="Symbol" w:eastAsia="Symbol" w:hAnsi="Symbol" w:cs="Symbol" w:hint="default"/>
        <w:w w:val="100"/>
        <w:sz w:val="22"/>
        <w:szCs w:val="22"/>
        <w:lang w:val="tr-TR" w:eastAsia="en-US" w:bidi="ar-SA"/>
      </w:rPr>
    </w:lvl>
    <w:lvl w:ilvl="1" w:tplc="E5883E16">
      <w:numFmt w:val="bullet"/>
      <w:lvlText w:val="•"/>
      <w:lvlJc w:val="left"/>
      <w:pPr>
        <w:ind w:left="1032" w:hanging="238"/>
      </w:pPr>
      <w:rPr>
        <w:rFonts w:hint="default"/>
        <w:lang w:val="tr-TR" w:eastAsia="en-US" w:bidi="ar-SA"/>
      </w:rPr>
    </w:lvl>
    <w:lvl w:ilvl="2" w:tplc="5B42506A">
      <w:numFmt w:val="bullet"/>
      <w:lvlText w:val="•"/>
      <w:lvlJc w:val="left"/>
      <w:pPr>
        <w:ind w:left="1724" w:hanging="238"/>
      </w:pPr>
      <w:rPr>
        <w:rFonts w:hint="default"/>
        <w:lang w:val="tr-TR" w:eastAsia="en-US" w:bidi="ar-SA"/>
      </w:rPr>
    </w:lvl>
    <w:lvl w:ilvl="3" w:tplc="75EC43CE">
      <w:numFmt w:val="bullet"/>
      <w:lvlText w:val="•"/>
      <w:lvlJc w:val="left"/>
      <w:pPr>
        <w:ind w:left="2417" w:hanging="238"/>
      </w:pPr>
      <w:rPr>
        <w:rFonts w:hint="default"/>
        <w:lang w:val="tr-TR" w:eastAsia="en-US" w:bidi="ar-SA"/>
      </w:rPr>
    </w:lvl>
    <w:lvl w:ilvl="4" w:tplc="874AB32C">
      <w:numFmt w:val="bullet"/>
      <w:lvlText w:val="•"/>
      <w:lvlJc w:val="left"/>
      <w:pPr>
        <w:ind w:left="3109" w:hanging="238"/>
      </w:pPr>
      <w:rPr>
        <w:rFonts w:hint="default"/>
        <w:lang w:val="tr-TR" w:eastAsia="en-US" w:bidi="ar-SA"/>
      </w:rPr>
    </w:lvl>
    <w:lvl w:ilvl="5" w:tplc="167045B2">
      <w:numFmt w:val="bullet"/>
      <w:lvlText w:val="•"/>
      <w:lvlJc w:val="left"/>
      <w:pPr>
        <w:ind w:left="3802" w:hanging="238"/>
      </w:pPr>
      <w:rPr>
        <w:rFonts w:hint="default"/>
        <w:lang w:val="tr-TR" w:eastAsia="en-US" w:bidi="ar-SA"/>
      </w:rPr>
    </w:lvl>
    <w:lvl w:ilvl="6" w:tplc="2EFCE2D8">
      <w:numFmt w:val="bullet"/>
      <w:lvlText w:val="•"/>
      <w:lvlJc w:val="left"/>
      <w:pPr>
        <w:ind w:left="4494" w:hanging="238"/>
      </w:pPr>
      <w:rPr>
        <w:rFonts w:hint="default"/>
        <w:lang w:val="tr-TR" w:eastAsia="en-US" w:bidi="ar-SA"/>
      </w:rPr>
    </w:lvl>
    <w:lvl w:ilvl="7" w:tplc="F4E23B4A">
      <w:numFmt w:val="bullet"/>
      <w:lvlText w:val="•"/>
      <w:lvlJc w:val="left"/>
      <w:pPr>
        <w:ind w:left="5186" w:hanging="238"/>
      </w:pPr>
      <w:rPr>
        <w:rFonts w:hint="default"/>
        <w:lang w:val="tr-TR" w:eastAsia="en-US" w:bidi="ar-SA"/>
      </w:rPr>
    </w:lvl>
    <w:lvl w:ilvl="8" w:tplc="055CE2B6">
      <w:numFmt w:val="bullet"/>
      <w:lvlText w:val="•"/>
      <w:lvlJc w:val="left"/>
      <w:pPr>
        <w:ind w:left="5879" w:hanging="238"/>
      </w:pPr>
      <w:rPr>
        <w:rFonts w:hint="default"/>
        <w:lang w:val="tr-TR" w:eastAsia="en-US" w:bidi="ar-SA"/>
      </w:rPr>
    </w:lvl>
  </w:abstractNum>
  <w:abstractNum w:abstractNumId="83" w15:restartNumberingAfterBreak="0">
    <w:nsid w:val="42EE6173"/>
    <w:multiLevelType w:val="hybridMultilevel"/>
    <w:tmpl w:val="69CE7780"/>
    <w:lvl w:ilvl="0" w:tplc="C416F54C">
      <w:numFmt w:val="bullet"/>
      <w:lvlText w:val=""/>
      <w:lvlJc w:val="left"/>
      <w:pPr>
        <w:ind w:left="303" w:hanging="193"/>
      </w:pPr>
      <w:rPr>
        <w:rFonts w:ascii="Symbol" w:eastAsia="Symbol" w:hAnsi="Symbol" w:cs="Symbol" w:hint="default"/>
        <w:w w:val="99"/>
        <w:sz w:val="20"/>
        <w:szCs w:val="20"/>
        <w:lang w:val="tr-TR" w:eastAsia="en-US" w:bidi="ar-SA"/>
      </w:rPr>
    </w:lvl>
    <w:lvl w:ilvl="1" w:tplc="244021EC">
      <w:numFmt w:val="bullet"/>
      <w:lvlText w:val="•"/>
      <w:lvlJc w:val="left"/>
      <w:pPr>
        <w:ind w:left="703" w:hanging="193"/>
      </w:pPr>
      <w:rPr>
        <w:rFonts w:hint="default"/>
        <w:lang w:val="tr-TR" w:eastAsia="en-US" w:bidi="ar-SA"/>
      </w:rPr>
    </w:lvl>
    <w:lvl w:ilvl="2" w:tplc="CB5E66E8">
      <w:numFmt w:val="bullet"/>
      <w:lvlText w:val="•"/>
      <w:lvlJc w:val="left"/>
      <w:pPr>
        <w:ind w:left="1106" w:hanging="193"/>
      </w:pPr>
      <w:rPr>
        <w:rFonts w:hint="default"/>
        <w:lang w:val="tr-TR" w:eastAsia="en-US" w:bidi="ar-SA"/>
      </w:rPr>
    </w:lvl>
    <w:lvl w:ilvl="3" w:tplc="69BCD79E">
      <w:numFmt w:val="bullet"/>
      <w:lvlText w:val="•"/>
      <w:lvlJc w:val="left"/>
      <w:pPr>
        <w:ind w:left="1509" w:hanging="193"/>
      </w:pPr>
      <w:rPr>
        <w:rFonts w:hint="default"/>
        <w:lang w:val="tr-TR" w:eastAsia="en-US" w:bidi="ar-SA"/>
      </w:rPr>
    </w:lvl>
    <w:lvl w:ilvl="4" w:tplc="8904CC52">
      <w:numFmt w:val="bullet"/>
      <w:lvlText w:val="•"/>
      <w:lvlJc w:val="left"/>
      <w:pPr>
        <w:ind w:left="1912" w:hanging="193"/>
      </w:pPr>
      <w:rPr>
        <w:rFonts w:hint="default"/>
        <w:lang w:val="tr-TR" w:eastAsia="en-US" w:bidi="ar-SA"/>
      </w:rPr>
    </w:lvl>
    <w:lvl w:ilvl="5" w:tplc="DC0C62AE">
      <w:numFmt w:val="bullet"/>
      <w:lvlText w:val="•"/>
      <w:lvlJc w:val="left"/>
      <w:pPr>
        <w:ind w:left="2316" w:hanging="193"/>
      </w:pPr>
      <w:rPr>
        <w:rFonts w:hint="default"/>
        <w:lang w:val="tr-TR" w:eastAsia="en-US" w:bidi="ar-SA"/>
      </w:rPr>
    </w:lvl>
    <w:lvl w:ilvl="6" w:tplc="433248A0">
      <w:numFmt w:val="bullet"/>
      <w:lvlText w:val="•"/>
      <w:lvlJc w:val="left"/>
      <w:pPr>
        <w:ind w:left="2719" w:hanging="193"/>
      </w:pPr>
      <w:rPr>
        <w:rFonts w:hint="default"/>
        <w:lang w:val="tr-TR" w:eastAsia="en-US" w:bidi="ar-SA"/>
      </w:rPr>
    </w:lvl>
    <w:lvl w:ilvl="7" w:tplc="98D011EE">
      <w:numFmt w:val="bullet"/>
      <w:lvlText w:val="•"/>
      <w:lvlJc w:val="left"/>
      <w:pPr>
        <w:ind w:left="3122" w:hanging="193"/>
      </w:pPr>
      <w:rPr>
        <w:rFonts w:hint="default"/>
        <w:lang w:val="tr-TR" w:eastAsia="en-US" w:bidi="ar-SA"/>
      </w:rPr>
    </w:lvl>
    <w:lvl w:ilvl="8" w:tplc="3BE8A0E0">
      <w:numFmt w:val="bullet"/>
      <w:lvlText w:val="•"/>
      <w:lvlJc w:val="left"/>
      <w:pPr>
        <w:ind w:left="3525" w:hanging="193"/>
      </w:pPr>
      <w:rPr>
        <w:rFonts w:hint="default"/>
        <w:lang w:val="tr-TR" w:eastAsia="en-US" w:bidi="ar-SA"/>
      </w:rPr>
    </w:lvl>
  </w:abstractNum>
  <w:abstractNum w:abstractNumId="84" w15:restartNumberingAfterBreak="0">
    <w:nsid w:val="43AF54A3"/>
    <w:multiLevelType w:val="hybridMultilevel"/>
    <w:tmpl w:val="79B6A710"/>
    <w:lvl w:ilvl="0" w:tplc="89B8CB56">
      <w:numFmt w:val="bullet"/>
      <w:lvlText w:val="•"/>
      <w:lvlJc w:val="left"/>
      <w:pPr>
        <w:ind w:left="364" w:hanging="168"/>
      </w:pPr>
      <w:rPr>
        <w:rFonts w:ascii="Times New Roman" w:eastAsia="Times New Roman" w:hAnsi="Times New Roman" w:cs="Times New Roman" w:hint="default"/>
        <w:color w:val="FFFFFF"/>
        <w:w w:val="100"/>
        <w:sz w:val="22"/>
        <w:szCs w:val="22"/>
        <w:lang w:val="tr-TR" w:eastAsia="en-US" w:bidi="ar-SA"/>
      </w:rPr>
    </w:lvl>
    <w:lvl w:ilvl="1" w:tplc="2E54C08C">
      <w:numFmt w:val="bullet"/>
      <w:lvlText w:val="•"/>
      <w:lvlJc w:val="left"/>
      <w:pPr>
        <w:ind w:left="674" w:hanging="168"/>
      </w:pPr>
      <w:rPr>
        <w:rFonts w:hint="default"/>
        <w:lang w:val="tr-TR" w:eastAsia="en-US" w:bidi="ar-SA"/>
      </w:rPr>
    </w:lvl>
    <w:lvl w:ilvl="2" w:tplc="671E58C4">
      <w:numFmt w:val="bullet"/>
      <w:lvlText w:val="•"/>
      <w:lvlJc w:val="left"/>
      <w:pPr>
        <w:ind w:left="989" w:hanging="168"/>
      </w:pPr>
      <w:rPr>
        <w:rFonts w:hint="default"/>
        <w:lang w:val="tr-TR" w:eastAsia="en-US" w:bidi="ar-SA"/>
      </w:rPr>
    </w:lvl>
    <w:lvl w:ilvl="3" w:tplc="C76C348C">
      <w:numFmt w:val="bullet"/>
      <w:lvlText w:val="•"/>
      <w:lvlJc w:val="left"/>
      <w:pPr>
        <w:ind w:left="1304" w:hanging="168"/>
      </w:pPr>
      <w:rPr>
        <w:rFonts w:hint="default"/>
        <w:lang w:val="tr-TR" w:eastAsia="en-US" w:bidi="ar-SA"/>
      </w:rPr>
    </w:lvl>
    <w:lvl w:ilvl="4" w:tplc="6828473E">
      <w:numFmt w:val="bullet"/>
      <w:lvlText w:val="•"/>
      <w:lvlJc w:val="left"/>
      <w:pPr>
        <w:ind w:left="1619" w:hanging="168"/>
      </w:pPr>
      <w:rPr>
        <w:rFonts w:hint="default"/>
        <w:lang w:val="tr-TR" w:eastAsia="en-US" w:bidi="ar-SA"/>
      </w:rPr>
    </w:lvl>
    <w:lvl w:ilvl="5" w:tplc="80328E66">
      <w:numFmt w:val="bullet"/>
      <w:lvlText w:val="•"/>
      <w:lvlJc w:val="left"/>
      <w:pPr>
        <w:ind w:left="1934" w:hanging="168"/>
      </w:pPr>
      <w:rPr>
        <w:rFonts w:hint="default"/>
        <w:lang w:val="tr-TR" w:eastAsia="en-US" w:bidi="ar-SA"/>
      </w:rPr>
    </w:lvl>
    <w:lvl w:ilvl="6" w:tplc="60EE01CC">
      <w:numFmt w:val="bullet"/>
      <w:lvlText w:val="•"/>
      <w:lvlJc w:val="left"/>
      <w:pPr>
        <w:ind w:left="2249" w:hanging="168"/>
      </w:pPr>
      <w:rPr>
        <w:rFonts w:hint="default"/>
        <w:lang w:val="tr-TR" w:eastAsia="en-US" w:bidi="ar-SA"/>
      </w:rPr>
    </w:lvl>
    <w:lvl w:ilvl="7" w:tplc="2C400DE8">
      <w:numFmt w:val="bullet"/>
      <w:lvlText w:val="•"/>
      <w:lvlJc w:val="left"/>
      <w:pPr>
        <w:ind w:left="2564" w:hanging="168"/>
      </w:pPr>
      <w:rPr>
        <w:rFonts w:hint="default"/>
        <w:lang w:val="tr-TR" w:eastAsia="en-US" w:bidi="ar-SA"/>
      </w:rPr>
    </w:lvl>
    <w:lvl w:ilvl="8" w:tplc="B90C9152">
      <w:numFmt w:val="bullet"/>
      <w:lvlText w:val="•"/>
      <w:lvlJc w:val="left"/>
      <w:pPr>
        <w:ind w:left="2879" w:hanging="168"/>
      </w:pPr>
      <w:rPr>
        <w:rFonts w:hint="default"/>
        <w:lang w:val="tr-TR" w:eastAsia="en-US" w:bidi="ar-SA"/>
      </w:rPr>
    </w:lvl>
  </w:abstractNum>
  <w:abstractNum w:abstractNumId="85" w15:restartNumberingAfterBreak="0">
    <w:nsid w:val="448D0F50"/>
    <w:multiLevelType w:val="hybridMultilevel"/>
    <w:tmpl w:val="2DFCA4B2"/>
    <w:lvl w:ilvl="0" w:tplc="E16C86E2">
      <w:numFmt w:val="bullet"/>
      <w:lvlText w:val=""/>
      <w:lvlJc w:val="left"/>
      <w:pPr>
        <w:ind w:left="568" w:hanging="286"/>
      </w:pPr>
      <w:rPr>
        <w:rFonts w:ascii="Symbol" w:eastAsia="Symbol" w:hAnsi="Symbol" w:cs="Symbol" w:hint="default"/>
        <w:w w:val="100"/>
        <w:sz w:val="24"/>
        <w:szCs w:val="24"/>
        <w:lang w:val="tr-TR" w:eastAsia="en-US" w:bidi="ar-SA"/>
      </w:rPr>
    </w:lvl>
    <w:lvl w:ilvl="1" w:tplc="1D56B5C6">
      <w:numFmt w:val="bullet"/>
      <w:lvlText w:val="•"/>
      <w:lvlJc w:val="left"/>
      <w:pPr>
        <w:ind w:left="1409" w:hanging="286"/>
      </w:pPr>
      <w:rPr>
        <w:rFonts w:hint="default"/>
        <w:lang w:val="tr-TR" w:eastAsia="en-US" w:bidi="ar-SA"/>
      </w:rPr>
    </w:lvl>
    <w:lvl w:ilvl="2" w:tplc="FE581632">
      <w:numFmt w:val="bullet"/>
      <w:lvlText w:val="•"/>
      <w:lvlJc w:val="left"/>
      <w:pPr>
        <w:ind w:left="2258" w:hanging="286"/>
      </w:pPr>
      <w:rPr>
        <w:rFonts w:hint="default"/>
        <w:lang w:val="tr-TR" w:eastAsia="en-US" w:bidi="ar-SA"/>
      </w:rPr>
    </w:lvl>
    <w:lvl w:ilvl="3" w:tplc="C8AE561A">
      <w:numFmt w:val="bullet"/>
      <w:lvlText w:val="•"/>
      <w:lvlJc w:val="left"/>
      <w:pPr>
        <w:ind w:left="3108" w:hanging="286"/>
      </w:pPr>
      <w:rPr>
        <w:rFonts w:hint="default"/>
        <w:lang w:val="tr-TR" w:eastAsia="en-US" w:bidi="ar-SA"/>
      </w:rPr>
    </w:lvl>
    <w:lvl w:ilvl="4" w:tplc="7D361FD0">
      <w:numFmt w:val="bullet"/>
      <w:lvlText w:val="•"/>
      <w:lvlJc w:val="left"/>
      <w:pPr>
        <w:ind w:left="3957" w:hanging="286"/>
      </w:pPr>
      <w:rPr>
        <w:rFonts w:hint="default"/>
        <w:lang w:val="tr-TR" w:eastAsia="en-US" w:bidi="ar-SA"/>
      </w:rPr>
    </w:lvl>
    <w:lvl w:ilvl="5" w:tplc="E4565DD8">
      <w:numFmt w:val="bullet"/>
      <w:lvlText w:val="•"/>
      <w:lvlJc w:val="left"/>
      <w:pPr>
        <w:ind w:left="4807" w:hanging="286"/>
      </w:pPr>
      <w:rPr>
        <w:rFonts w:hint="default"/>
        <w:lang w:val="tr-TR" w:eastAsia="en-US" w:bidi="ar-SA"/>
      </w:rPr>
    </w:lvl>
    <w:lvl w:ilvl="6" w:tplc="94D2CB9A">
      <w:numFmt w:val="bullet"/>
      <w:lvlText w:val="•"/>
      <w:lvlJc w:val="left"/>
      <w:pPr>
        <w:ind w:left="5656" w:hanging="286"/>
      </w:pPr>
      <w:rPr>
        <w:rFonts w:hint="default"/>
        <w:lang w:val="tr-TR" w:eastAsia="en-US" w:bidi="ar-SA"/>
      </w:rPr>
    </w:lvl>
    <w:lvl w:ilvl="7" w:tplc="71ECD974">
      <w:numFmt w:val="bullet"/>
      <w:lvlText w:val="•"/>
      <w:lvlJc w:val="left"/>
      <w:pPr>
        <w:ind w:left="6505" w:hanging="286"/>
      </w:pPr>
      <w:rPr>
        <w:rFonts w:hint="default"/>
        <w:lang w:val="tr-TR" w:eastAsia="en-US" w:bidi="ar-SA"/>
      </w:rPr>
    </w:lvl>
    <w:lvl w:ilvl="8" w:tplc="D31EC802">
      <w:numFmt w:val="bullet"/>
      <w:lvlText w:val="•"/>
      <w:lvlJc w:val="left"/>
      <w:pPr>
        <w:ind w:left="7355" w:hanging="286"/>
      </w:pPr>
      <w:rPr>
        <w:rFonts w:hint="default"/>
        <w:lang w:val="tr-TR" w:eastAsia="en-US" w:bidi="ar-SA"/>
      </w:rPr>
    </w:lvl>
  </w:abstractNum>
  <w:abstractNum w:abstractNumId="86" w15:restartNumberingAfterBreak="0">
    <w:nsid w:val="44B35357"/>
    <w:multiLevelType w:val="hybridMultilevel"/>
    <w:tmpl w:val="F736598C"/>
    <w:lvl w:ilvl="0" w:tplc="A8A2FCA4">
      <w:numFmt w:val="bullet"/>
      <w:lvlText w:val=""/>
      <w:lvlJc w:val="left"/>
      <w:pPr>
        <w:ind w:left="568" w:hanging="286"/>
      </w:pPr>
      <w:rPr>
        <w:rFonts w:ascii="Symbol" w:eastAsia="Symbol" w:hAnsi="Symbol" w:cs="Symbol" w:hint="default"/>
        <w:w w:val="100"/>
        <w:sz w:val="24"/>
        <w:szCs w:val="24"/>
        <w:lang w:val="tr-TR" w:eastAsia="en-US" w:bidi="ar-SA"/>
      </w:rPr>
    </w:lvl>
    <w:lvl w:ilvl="1" w:tplc="EB828C88">
      <w:numFmt w:val="bullet"/>
      <w:lvlText w:val="•"/>
      <w:lvlJc w:val="left"/>
      <w:pPr>
        <w:ind w:left="1408" w:hanging="286"/>
      </w:pPr>
      <w:rPr>
        <w:rFonts w:hint="default"/>
        <w:lang w:val="tr-TR" w:eastAsia="en-US" w:bidi="ar-SA"/>
      </w:rPr>
    </w:lvl>
    <w:lvl w:ilvl="2" w:tplc="E146E528">
      <w:numFmt w:val="bullet"/>
      <w:lvlText w:val="•"/>
      <w:lvlJc w:val="left"/>
      <w:pPr>
        <w:ind w:left="2256" w:hanging="286"/>
      </w:pPr>
      <w:rPr>
        <w:rFonts w:hint="default"/>
        <w:lang w:val="tr-TR" w:eastAsia="en-US" w:bidi="ar-SA"/>
      </w:rPr>
    </w:lvl>
    <w:lvl w:ilvl="3" w:tplc="D916DC00">
      <w:numFmt w:val="bullet"/>
      <w:lvlText w:val="•"/>
      <w:lvlJc w:val="left"/>
      <w:pPr>
        <w:ind w:left="3105" w:hanging="286"/>
      </w:pPr>
      <w:rPr>
        <w:rFonts w:hint="default"/>
        <w:lang w:val="tr-TR" w:eastAsia="en-US" w:bidi="ar-SA"/>
      </w:rPr>
    </w:lvl>
    <w:lvl w:ilvl="4" w:tplc="8AC880C6">
      <w:numFmt w:val="bullet"/>
      <w:lvlText w:val="•"/>
      <w:lvlJc w:val="left"/>
      <w:pPr>
        <w:ind w:left="3953" w:hanging="286"/>
      </w:pPr>
      <w:rPr>
        <w:rFonts w:hint="default"/>
        <w:lang w:val="tr-TR" w:eastAsia="en-US" w:bidi="ar-SA"/>
      </w:rPr>
    </w:lvl>
    <w:lvl w:ilvl="5" w:tplc="CF185D46">
      <w:numFmt w:val="bullet"/>
      <w:lvlText w:val="•"/>
      <w:lvlJc w:val="left"/>
      <w:pPr>
        <w:ind w:left="4802" w:hanging="286"/>
      </w:pPr>
      <w:rPr>
        <w:rFonts w:hint="default"/>
        <w:lang w:val="tr-TR" w:eastAsia="en-US" w:bidi="ar-SA"/>
      </w:rPr>
    </w:lvl>
    <w:lvl w:ilvl="6" w:tplc="DF2C4F1A">
      <w:numFmt w:val="bullet"/>
      <w:lvlText w:val="•"/>
      <w:lvlJc w:val="left"/>
      <w:pPr>
        <w:ind w:left="5650" w:hanging="286"/>
      </w:pPr>
      <w:rPr>
        <w:rFonts w:hint="default"/>
        <w:lang w:val="tr-TR" w:eastAsia="en-US" w:bidi="ar-SA"/>
      </w:rPr>
    </w:lvl>
    <w:lvl w:ilvl="7" w:tplc="0706D090">
      <w:numFmt w:val="bullet"/>
      <w:lvlText w:val="•"/>
      <w:lvlJc w:val="left"/>
      <w:pPr>
        <w:ind w:left="6498" w:hanging="286"/>
      </w:pPr>
      <w:rPr>
        <w:rFonts w:hint="default"/>
        <w:lang w:val="tr-TR" w:eastAsia="en-US" w:bidi="ar-SA"/>
      </w:rPr>
    </w:lvl>
    <w:lvl w:ilvl="8" w:tplc="CAB8A204">
      <w:numFmt w:val="bullet"/>
      <w:lvlText w:val="•"/>
      <w:lvlJc w:val="left"/>
      <w:pPr>
        <w:ind w:left="7347" w:hanging="286"/>
      </w:pPr>
      <w:rPr>
        <w:rFonts w:hint="default"/>
        <w:lang w:val="tr-TR" w:eastAsia="en-US" w:bidi="ar-SA"/>
      </w:rPr>
    </w:lvl>
  </w:abstractNum>
  <w:abstractNum w:abstractNumId="87" w15:restartNumberingAfterBreak="0">
    <w:nsid w:val="457C56C2"/>
    <w:multiLevelType w:val="hybridMultilevel"/>
    <w:tmpl w:val="3D16F1F0"/>
    <w:lvl w:ilvl="0" w:tplc="25548114">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54441D80">
      <w:numFmt w:val="bullet"/>
      <w:lvlText w:val="•"/>
      <w:lvlJc w:val="left"/>
      <w:pPr>
        <w:ind w:left="674" w:hanging="168"/>
      </w:pPr>
      <w:rPr>
        <w:rFonts w:hint="default"/>
        <w:lang w:val="tr-TR" w:eastAsia="en-US" w:bidi="ar-SA"/>
      </w:rPr>
    </w:lvl>
    <w:lvl w:ilvl="2" w:tplc="2D0A316C">
      <w:numFmt w:val="bullet"/>
      <w:lvlText w:val="•"/>
      <w:lvlJc w:val="left"/>
      <w:pPr>
        <w:ind w:left="989" w:hanging="168"/>
      </w:pPr>
      <w:rPr>
        <w:rFonts w:hint="default"/>
        <w:lang w:val="tr-TR" w:eastAsia="en-US" w:bidi="ar-SA"/>
      </w:rPr>
    </w:lvl>
    <w:lvl w:ilvl="3" w:tplc="62526F5C">
      <w:numFmt w:val="bullet"/>
      <w:lvlText w:val="•"/>
      <w:lvlJc w:val="left"/>
      <w:pPr>
        <w:ind w:left="1304" w:hanging="168"/>
      </w:pPr>
      <w:rPr>
        <w:rFonts w:hint="default"/>
        <w:lang w:val="tr-TR" w:eastAsia="en-US" w:bidi="ar-SA"/>
      </w:rPr>
    </w:lvl>
    <w:lvl w:ilvl="4" w:tplc="B290B2D4">
      <w:numFmt w:val="bullet"/>
      <w:lvlText w:val="•"/>
      <w:lvlJc w:val="left"/>
      <w:pPr>
        <w:ind w:left="1619" w:hanging="168"/>
      </w:pPr>
      <w:rPr>
        <w:rFonts w:hint="default"/>
        <w:lang w:val="tr-TR" w:eastAsia="en-US" w:bidi="ar-SA"/>
      </w:rPr>
    </w:lvl>
    <w:lvl w:ilvl="5" w:tplc="EBF24F60">
      <w:numFmt w:val="bullet"/>
      <w:lvlText w:val="•"/>
      <w:lvlJc w:val="left"/>
      <w:pPr>
        <w:ind w:left="1934" w:hanging="168"/>
      </w:pPr>
      <w:rPr>
        <w:rFonts w:hint="default"/>
        <w:lang w:val="tr-TR" w:eastAsia="en-US" w:bidi="ar-SA"/>
      </w:rPr>
    </w:lvl>
    <w:lvl w:ilvl="6" w:tplc="A82AD306">
      <w:numFmt w:val="bullet"/>
      <w:lvlText w:val="•"/>
      <w:lvlJc w:val="left"/>
      <w:pPr>
        <w:ind w:left="2249" w:hanging="168"/>
      </w:pPr>
      <w:rPr>
        <w:rFonts w:hint="default"/>
        <w:lang w:val="tr-TR" w:eastAsia="en-US" w:bidi="ar-SA"/>
      </w:rPr>
    </w:lvl>
    <w:lvl w:ilvl="7" w:tplc="0D0035A6">
      <w:numFmt w:val="bullet"/>
      <w:lvlText w:val="•"/>
      <w:lvlJc w:val="left"/>
      <w:pPr>
        <w:ind w:left="2564" w:hanging="168"/>
      </w:pPr>
      <w:rPr>
        <w:rFonts w:hint="default"/>
        <w:lang w:val="tr-TR" w:eastAsia="en-US" w:bidi="ar-SA"/>
      </w:rPr>
    </w:lvl>
    <w:lvl w:ilvl="8" w:tplc="A6BAC0EE">
      <w:numFmt w:val="bullet"/>
      <w:lvlText w:val="•"/>
      <w:lvlJc w:val="left"/>
      <w:pPr>
        <w:ind w:left="2879" w:hanging="168"/>
      </w:pPr>
      <w:rPr>
        <w:rFonts w:hint="default"/>
        <w:lang w:val="tr-TR" w:eastAsia="en-US" w:bidi="ar-SA"/>
      </w:rPr>
    </w:lvl>
  </w:abstractNum>
  <w:abstractNum w:abstractNumId="88" w15:restartNumberingAfterBreak="0">
    <w:nsid w:val="45CD07F1"/>
    <w:multiLevelType w:val="hybridMultilevel"/>
    <w:tmpl w:val="93D27D4C"/>
    <w:lvl w:ilvl="0" w:tplc="2C5E6044">
      <w:numFmt w:val="bullet"/>
      <w:lvlText w:val=""/>
      <w:lvlJc w:val="left"/>
      <w:pPr>
        <w:ind w:left="243" w:hanging="154"/>
      </w:pPr>
      <w:rPr>
        <w:rFonts w:ascii="Symbol" w:eastAsia="Symbol" w:hAnsi="Symbol" w:cs="Symbol" w:hint="default"/>
        <w:w w:val="99"/>
        <w:sz w:val="20"/>
        <w:szCs w:val="20"/>
        <w:lang w:val="tr-TR" w:eastAsia="en-US" w:bidi="ar-SA"/>
      </w:rPr>
    </w:lvl>
    <w:lvl w:ilvl="1" w:tplc="72302244">
      <w:numFmt w:val="bullet"/>
      <w:lvlText w:val="•"/>
      <w:lvlJc w:val="left"/>
      <w:pPr>
        <w:ind w:left="470" w:hanging="154"/>
      </w:pPr>
      <w:rPr>
        <w:rFonts w:hint="default"/>
        <w:lang w:val="tr-TR" w:eastAsia="en-US" w:bidi="ar-SA"/>
      </w:rPr>
    </w:lvl>
    <w:lvl w:ilvl="2" w:tplc="EE6EAE74">
      <w:numFmt w:val="bullet"/>
      <w:lvlText w:val="•"/>
      <w:lvlJc w:val="left"/>
      <w:pPr>
        <w:ind w:left="700" w:hanging="154"/>
      </w:pPr>
      <w:rPr>
        <w:rFonts w:hint="default"/>
        <w:lang w:val="tr-TR" w:eastAsia="en-US" w:bidi="ar-SA"/>
      </w:rPr>
    </w:lvl>
    <w:lvl w:ilvl="3" w:tplc="09DA3F4E">
      <w:numFmt w:val="bullet"/>
      <w:lvlText w:val="•"/>
      <w:lvlJc w:val="left"/>
      <w:pPr>
        <w:ind w:left="930" w:hanging="154"/>
      </w:pPr>
      <w:rPr>
        <w:rFonts w:hint="default"/>
        <w:lang w:val="tr-TR" w:eastAsia="en-US" w:bidi="ar-SA"/>
      </w:rPr>
    </w:lvl>
    <w:lvl w:ilvl="4" w:tplc="25F470F0">
      <w:numFmt w:val="bullet"/>
      <w:lvlText w:val="•"/>
      <w:lvlJc w:val="left"/>
      <w:pPr>
        <w:ind w:left="1160" w:hanging="154"/>
      </w:pPr>
      <w:rPr>
        <w:rFonts w:hint="default"/>
        <w:lang w:val="tr-TR" w:eastAsia="en-US" w:bidi="ar-SA"/>
      </w:rPr>
    </w:lvl>
    <w:lvl w:ilvl="5" w:tplc="440E5C82">
      <w:numFmt w:val="bullet"/>
      <w:lvlText w:val="•"/>
      <w:lvlJc w:val="left"/>
      <w:pPr>
        <w:ind w:left="1391" w:hanging="154"/>
      </w:pPr>
      <w:rPr>
        <w:rFonts w:hint="default"/>
        <w:lang w:val="tr-TR" w:eastAsia="en-US" w:bidi="ar-SA"/>
      </w:rPr>
    </w:lvl>
    <w:lvl w:ilvl="6" w:tplc="5F64D7BC">
      <w:numFmt w:val="bullet"/>
      <w:lvlText w:val="•"/>
      <w:lvlJc w:val="left"/>
      <w:pPr>
        <w:ind w:left="1621" w:hanging="154"/>
      </w:pPr>
      <w:rPr>
        <w:rFonts w:hint="default"/>
        <w:lang w:val="tr-TR" w:eastAsia="en-US" w:bidi="ar-SA"/>
      </w:rPr>
    </w:lvl>
    <w:lvl w:ilvl="7" w:tplc="F6327F94">
      <w:numFmt w:val="bullet"/>
      <w:lvlText w:val="•"/>
      <w:lvlJc w:val="left"/>
      <w:pPr>
        <w:ind w:left="1851" w:hanging="154"/>
      </w:pPr>
      <w:rPr>
        <w:rFonts w:hint="default"/>
        <w:lang w:val="tr-TR" w:eastAsia="en-US" w:bidi="ar-SA"/>
      </w:rPr>
    </w:lvl>
    <w:lvl w:ilvl="8" w:tplc="EBB4EBF2">
      <w:numFmt w:val="bullet"/>
      <w:lvlText w:val="•"/>
      <w:lvlJc w:val="left"/>
      <w:pPr>
        <w:ind w:left="2081" w:hanging="154"/>
      </w:pPr>
      <w:rPr>
        <w:rFonts w:hint="default"/>
        <w:lang w:val="tr-TR" w:eastAsia="en-US" w:bidi="ar-SA"/>
      </w:rPr>
    </w:lvl>
  </w:abstractNum>
  <w:abstractNum w:abstractNumId="89" w15:restartNumberingAfterBreak="0">
    <w:nsid w:val="45D06DFB"/>
    <w:multiLevelType w:val="hybridMultilevel"/>
    <w:tmpl w:val="0E927A60"/>
    <w:lvl w:ilvl="0" w:tplc="4D0E7F2C">
      <w:numFmt w:val="bullet"/>
      <w:lvlText w:val=""/>
      <w:lvlJc w:val="left"/>
      <w:pPr>
        <w:ind w:left="282" w:hanging="176"/>
      </w:pPr>
      <w:rPr>
        <w:rFonts w:ascii="Symbol" w:eastAsia="Symbol" w:hAnsi="Symbol" w:cs="Symbol" w:hint="default"/>
        <w:w w:val="99"/>
        <w:sz w:val="20"/>
        <w:szCs w:val="20"/>
        <w:lang w:val="tr-TR" w:eastAsia="en-US" w:bidi="ar-SA"/>
      </w:rPr>
    </w:lvl>
    <w:lvl w:ilvl="1" w:tplc="59162160">
      <w:numFmt w:val="bullet"/>
      <w:lvlText w:val="•"/>
      <w:lvlJc w:val="left"/>
      <w:pPr>
        <w:ind w:left="505" w:hanging="176"/>
      </w:pPr>
      <w:rPr>
        <w:rFonts w:hint="default"/>
        <w:lang w:val="tr-TR" w:eastAsia="en-US" w:bidi="ar-SA"/>
      </w:rPr>
    </w:lvl>
    <w:lvl w:ilvl="2" w:tplc="B224A272">
      <w:numFmt w:val="bullet"/>
      <w:lvlText w:val="•"/>
      <w:lvlJc w:val="left"/>
      <w:pPr>
        <w:ind w:left="731" w:hanging="176"/>
      </w:pPr>
      <w:rPr>
        <w:rFonts w:hint="default"/>
        <w:lang w:val="tr-TR" w:eastAsia="en-US" w:bidi="ar-SA"/>
      </w:rPr>
    </w:lvl>
    <w:lvl w:ilvl="3" w:tplc="6C9AC5D6">
      <w:numFmt w:val="bullet"/>
      <w:lvlText w:val="•"/>
      <w:lvlJc w:val="left"/>
      <w:pPr>
        <w:ind w:left="957" w:hanging="176"/>
      </w:pPr>
      <w:rPr>
        <w:rFonts w:hint="default"/>
        <w:lang w:val="tr-TR" w:eastAsia="en-US" w:bidi="ar-SA"/>
      </w:rPr>
    </w:lvl>
    <w:lvl w:ilvl="4" w:tplc="5CE88452">
      <w:numFmt w:val="bullet"/>
      <w:lvlText w:val="•"/>
      <w:lvlJc w:val="left"/>
      <w:pPr>
        <w:ind w:left="1182" w:hanging="176"/>
      </w:pPr>
      <w:rPr>
        <w:rFonts w:hint="default"/>
        <w:lang w:val="tr-TR" w:eastAsia="en-US" w:bidi="ar-SA"/>
      </w:rPr>
    </w:lvl>
    <w:lvl w:ilvl="5" w:tplc="B44A1C64">
      <w:numFmt w:val="bullet"/>
      <w:lvlText w:val="•"/>
      <w:lvlJc w:val="left"/>
      <w:pPr>
        <w:ind w:left="1408" w:hanging="176"/>
      </w:pPr>
      <w:rPr>
        <w:rFonts w:hint="default"/>
        <w:lang w:val="tr-TR" w:eastAsia="en-US" w:bidi="ar-SA"/>
      </w:rPr>
    </w:lvl>
    <w:lvl w:ilvl="6" w:tplc="93886C90">
      <w:numFmt w:val="bullet"/>
      <w:lvlText w:val="•"/>
      <w:lvlJc w:val="left"/>
      <w:pPr>
        <w:ind w:left="1634" w:hanging="176"/>
      </w:pPr>
      <w:rPr>
        <w:rFonts w:hint="default"/>
        <w:lang w:val="tr-TR" w:eastAsia="en-US" w:bidi="ar-SA"/>
      </w:rPr>
    </w:lvl>
    <w:lvl w:ilvl="7" w:tplc="605072A2">
      <w:numFmt w:val="bullet"/>
      <w:lvlText w:val="•"/>
      <w:lvlJc w:val="left"/>
      <w:pPr>
        <w:ind w:left="1859" w:hanging="176"/>
      </w:pPr>
      <w:rPr>
        <w:rFonts w:hint="default"/>
        <w:lang w:val="tr-TR" w:eastAsia="en-US" w:bidi="ar-SA"/>
      </w:rPr>
    </w:lvl>
    <w:lvl w:ilvl="8" w:tplc="25408ECC">
      <w:numFmt w:val="bullet"/>
      <w:lvlText w:val="•"/>
      <w:lvlJc w:val="left"/>
      <w:pPr>
        <w:ind w:left="2085" w:hanging="176"/>
      </w:pPr>
      <w:rPr>
        <w:rFonts w:hint="default"/>
        <w:lang w:val="tr-TR" w:eastAsia="en-US" w:bidi="ar-SA"/>
      </w:rPr>
    </w:lvl>
  </w:abstractNum>
  <w:abstractNum w:abstractNumId="90" w15:restartNumberingAfterBreak="0">
    <w:nsid w:val="46BE1F2F"/>
    <w:multiLevelType w:val="hybridMultilevel"/>
    <w:tmpl w:val="EEC8F970"/>
    <w:lvl w:ilvl="0" w:tplc="D3865CE4">
      <w:start w:val="1"/>
      <w:numFmt w:val="lowerLetter"/>
      <w:lvlText w:val="%1)"/>
      <w:lvlJc w:val="left"/>
      <w:pPr>
        <w:ind w:left="138" w:hanging="260"/>
      </w:pPr>
      <w:rPr>
        <w:rFonts w:ascii="Carlito" w:eastAsia="Carlito" w:hAnsi="Carlito" w:cs="Carlito" w:hint="default"/>
        <w:w w:val="100"/>
        <w:sz w:val="24"/>
        <w:szCs w:val="24"/>
        <w:lang w:val="tr-TR" w:eastAsia="en-US" w:bidi="ar-SA"/>
      </w:rPr>
    </w:lvl>
    <w:lvl w:ilvl="1" w:tplc="3508ED24">
      <w:numFmt w:val="bullet"/>
      <w:lvlText w:val="•"/>
      <w:lvlJc w:val="left"/>
      <w:pPr>
        <w:ind w:left="1060" w:hanging="260"/>
      </w:pPr>
      <w:rPr>
        <w:rFonts w:hint="default"/>
        <w:lang w:val="tr-TR" w:eastAsia="en-US" w:bidi="ar-SA"/>
      </w:rPr>
    </w:lvl>
    <w:lvl w:ilvl="2" w:tplc="4156ECC8">
      <w:numFmt w:val="bullet"/>
      <w:lvlText w:val="•"/>
      <w:lvlJc w:val="left"/>
      <w:pPr>
        <w:ind w:left="1981" w:hanging="260"/>
      </w:pPr>
      <w:rPr>
        <w:rFonts w:hint="default"/>
        <w:lang w:val="tr-TR" w:eastAsia="en-US" w:bidi="ar-SA"/>
      </w:rPr>
    </w:lvl>
    <w:lvl w:ilvl="3" w:tplc="5C48AB72">
      <w:numFmt w:val="bullet"/>
      <w:lvlText w:val="•"/>
      <w:lvlJc w:val="left"/>
      <w:pPr>
        <w:ind w:left="2901" w:hanging="260"/>
      </w:pPr>
      <w:rPr>
        <w:rFonts w:hint="default"/>
        <w:lang w:val="tr-TR" w:eastAsia="en-US" w:bidi="ar-SA"/>
      </w:rPr>
    </w:lvl>
    <w:lvl w:ilvl="4" w:tplc="ADF2B296">
      <w:numFmt w:val="bullet"/>
      <w:lvlText w:val="•"/>
      <w:lvlJc w:val="left"/>
      <w:pPr>
        <w:ind w:left="3822" w:hanging="260"/>
      </w:pPr>
      <w:rPr>
        <w:rFonts w:hint="default"/>
        <w:lang w:val="tr-TR" w:eastAsia="en-US" w:bidi="ar-SA"/>
      </w:rPr>
    </w:lvl>
    <w:lvl w:ilvl="5" w:tplc="A904A778">
      <w:numFmt w:val="bullet"/>
      <w:lvlText w:val="•"/>
      <w:lvlJc w:val="left"/>
      <w:pPr>
        <w:ind w:left="4743" w:hanging="260"/>
      </w:pPr>
      <w:rPr>
        <w:rFonts w:hint="default"/>
        <w:lang w:val="tr-TR" w:eastAsia="en-US" w:bidi="ar-SA"/>
      </w:rPr>
    </w:lvl>
    <w:lvl w:ilvl="6" w:tplc="1ECE44A0">
      <w:numFmt w:val="bullet"/>
      <w:lvlText w:val="•"/>
      <w:lvlJc w:val="left"/>
      <w:pPr>
        <w:ind w:left="5663" w:hanging="260"/>
      </w:pPr>
      <w:rPr>
        <w:rFonts w:hint="default"/>
        <w:lang w:val="tr-TR" w:eastAsia="en-US" w:bidi="ar-SA"/>
      </w:rPr>
    </w:lvl>
    <w:lvl w:ilvl="7" w:tplc="1A860D9A">
      <w:numFmt w:val="bullet"/>
      <w:lvlText w:val="•"/>
      <w:lvlJc w:val="left"/>
      <w:pPr>
        <w:ind w:left="6584" w:hanging="260"/>
      </w:pPr>
      <w:rPr>
        <w:rFonts w:hint="default"/>
        <w:lang w:val="tr-TR" w:eastAsia="en-US" w:bidi="ar-SA"/>
      </w:rPr>
    </w:lvl>
    <w:lvl w:ilvl="8" w:tplc="4FF003B4">
      <w:numFmt w:val="bullet"/>
      <w:lvlText w:val="•"/>
      <w:lvlJc w:val="left"/>
      <w:pPr>
        <w:ind w:left="7505" w:hanging="260"/>
      </w:pPr>
      <w:rPr>
        <w:rFonts w:hint="default"/>
        <w:lang w:val="tr-TR" w:eastAsia="en-US" w:bidi="ar-SA"/>
      </w:rPr>
    </w:lvl>
  </w:abstractNum>
  <w:abstractNum w:abstractNumId="91" w15:restartNumberingAfterBreak="0">
    <w:nsid w:val="473A4105"/>
    <w:multiLevelType w:val="hybridMultilevel"/>
    <w:tmpl w:val="17D82DB2"/>
    <w:lvl w:ilvl="0" w:tplc="4B848B34">
      <w:numFmt w:val="bullet"/>
      <w:lvlText w:val="•"/>
      <w:lvlJc w:val="left"/>
      <w:pPr>
        <w:ind w:left="282" w:hanging="176"/>
      </w:pPr>
      <w:rPr>
        <w:rFonts w:ascii="Times New Roman" w:eastAsia="Times New Roman" w:hAnsi="Times New Roman" w:cs="Times New Roman" w:hint="default"/>
        <w:w w:val="99"/>
        <w:sz w:val="20"/>
        <w:szCs w:val="20"/>
        <w:lang w:val="tr-TR" w:eastAsia="en-US" w:bidi="ar-SA"/>
      </w:rPr>
    </w:lvl>
    <w:lvl w:ilvl="1" w:tplc="DFC047EC">
      <w:numFmt w:val="bullet"/>
      <w:lvlText w:val="•"/>
      <w:lvlJc w:val="left"/>
      <w:pPr>
        <w:ind w:left="909" w:hanging="176"/>
      </w:pPr>
      <w:rPr>
        <w:rFonts w:hint="default"/>
        <w:lang w:val="tr-TR" w:eastAsia="en-US" w:bidi="ar-SA"/>
      </w:rPr>
    </w:lvl>
    <w:lvl w:ilvl="2" w:tplc="BA76F8CC">
      <w:numFmt w:val="bullet"/>
      <w:lvlText w:val="•"/>
      <w:lvlJc w:val="left"/>
      <w:pPr>
        <w:ind w:left="1539" w:hanging="176"/>
      </w:pPr>
      <w:rPr>
        <w:rFonts w:hint="default"/>
        <w:lang w:val="tr-TR" w:eastAsia="en-US" w:bidi="ar-SA"/>
      </w:rPr>
    </w:lvl>
    <w:lvl w:ilvl="3" w:tplc="64187D68">
      <w:numFmt w:val="bullet"/>
      <w:lvlText w:val="•"/>
      <w:lvlJc w:val="left"/>
      <w:pPr>
        <w:ind w:left="2169" w:hanging="176"/>
      </w:pPr>
      <w:rPr>
        <w:rFonts w:hint="default"/>
        <w:lang w:val="tr-TR" w:eastAsia="en-US" w:bidi="ar-SA"/>
      </w:rPr>
    </w:lvl>
    <w:lvl w:ilvl="4" w:tplc="987C5FB4">
      <w:numFmt w:val="bullet"/>
      <w:lvlText w:val="•"/>
      <w:lvlJc w:val="left"/>
      <w:pPr>
        <w:ind w:left="2799" w:hanging="176"/>
      </w:pPr>
      <w:rPr>
        <w:rFonts w:hint="default"/>
        <w:lang w:val="tr-TR" w:eastAsia="en-US" w:bidi="ar-SA"/>
      </w:rPr>
    </w:lvl>
    <w:lvl w:ilvl="5" w:tplc="0DE6753C">
      <w:numFmt w:val="bullet"/>
      <w:lvlText w:val="•"/>
      <w:lvlJc w:val="left"/>
      <w:pPr>
        <w:ind w:left="3429" w:hanging="176"/>
      </w:pPr>
      <w:rPr>
        <w:rFonts w:hint="default"/>
        <w:lang w:val="tr-TR" w:eastAsia="en-US" w:bidi="ar-SA"/>
      </w:rPr>
    </w:lvl>
    <w:lvl w:ilvl="6" w:tplc="15EA32C4">
      <w:numFmt w:val="bullet"/>
      <w:lvlText w:val="•"/>
      <w:lvlJc w:val="left"/>
      <w:pPr>
        <w:ind w:left="4058" w:hanging="176"/>
      </w:pPr>
      <w:rPr>
        <w:rFonts w:hint="default"/>
        <w:lang w:val="tr-TR" w:eastAsia="en-US" w:bidi="ar-SA"/>
      </w:rPr>
    </w:lvl>
    <w:lvl w:ilvl="7" w:tplc="DDE07544">
      <w:numFmt w:val="bullet"/>
      <w:lvlText w:val="•"/>
      <w:lvlJc w:val="left"/>
      <w:pPr>
        <w:ind w:left="4688" w:hanging="176"/>
      </w:pPr>
      <w:rPr>
        <w:rFonts w:hint="default"/>
        <w:lang w:val="tr-TR" w:eastAsia="en-US" w:bidi="ar-SA"/>
      </w:rPr>
    </w:lvl>
    <w:lvl w:ilvl="8" w:tplc="401826B6">
      <w:numFmt w:val="bullet"/>
      <w:lvlText w:val="•"/>
      <w:lvlJc w:val="left"/>
      <w:pPr>
        <w:ind w:left="5318" w:hanging="176"/>
      </w:pPr>
      <w:rPr>
        <w:rFonts w:hint="default"/>
        <w:lang w:val="tr-TR" w:eastAsia="en-US" w:bidi="ar-SA"/>
      </w:rPr>
    </w:lvl>
  </w:abstractNum>
  <w:abstractNum w:abstractNumId="92" w15:restartNumberingAfterBreak="0">
    <w:nsid w:val="47AE245C"/>
    <w:multiLevelType w:val="hybridMultilevel"/>
    <w:tmpl w:val="38DE2642"/>
    <w:lvl w:ilvl="0" w:tplc="2902A076">
      <w:numFmt w:val="bullet"/>
      <w:lvlText w:val=""/>
      <w:lvlJc w:val="left"/>
      <w:pPr>
        <w:ind w:left="252" w:hanging="169"/>
      </w:pPr>
      <w:rPr>
        <w:rFonts w:ascii="Symbol" w:eastAsia="Symbol" w:hAnsi="Symbol" w:cs="Symbol" w:hint="default"/>
        <w:w w:val="99"/>
        <w:sz w:val="20"/>
        <w:szCs w:val="20"/>
        <w:lang w:val="tr-TR" w:eastAsia="en-US" w:bidi="ar-SA"/>
      </w:rPr>
    </w:lvl>
    <w:lvl w:ilvl="1" w:tplc="4F22377E">
      <w:numFmt w:val="bullet"/>
      <w:lvlText w:val="•"/>
      <w:lvlJc w:val="left"/>
      <w:pPr>
        <w:ind w:left="415" w:hanging="169"/>
      </w:pPr>
      <w:rPr>
        <w:rFonts w:hint="default"/>
        <w:lang w:val="tr-TR" w:eastAsia="en-US" w:bidi="ar-SA"/>
      </w:rPr>
    </w:lvl>
    <w:lvl w:ilvl="2" w:tplc="44A28044">
      <w:numFmt w:val="bullet"/>
      <w:lvlText w:val="•"/>
      <w:lvlJc w:val="left"/>
      <w:pPr>
        <w:ind w:left="570" w:hanging="169"/>
      </w:pPr>
      <w:rPr>
        <w:rFonts w:hint="default"/>
        <w:lang w:val="tr-TR" w:eastAsia="en-US" w:bidi="ar-SA"/>
      </w:rPr>
    </w:lvl>
    <w:lvl w:ilvl="3" w:tplc="27346DF0">
      <w:numFmt w:val="bullet"/>
      <w:lvlText w:val="•"/>
      <w:lvlJc w:val="left"/>
      <w:pPr>
        <w:ind w:left="725" w:hanging="169"/>
      </w:pPr>
      <w:rPr>
        <w:rFonts w:hint="default"/>
        <w:lang w:val="tr-TR" w:eastAsia="en-US" w:bidi="ar-SA"/>
      </w:rPr>
    </w:lvl>
    <w:lvl w:ilvl="4" w:tplc="2FC4EA8C">
      <w:numFmt w:val="bullet"/>
      <w:lvlText w:val="•"/>
      <w:lvlJc w:val="left"/>
      <w:pPr>
        <w:ind w:left="880" w:hanging="169"/>
      </w:pPr>
      <w:rPr>
        <w:rFonts w:hint="default"/>
        <w:lang w:val="tr-TR" w:eastAsia="en-US" w:bidi="ar-SA"/>
      </w:rPr>
    </w:lvl>
    <w:lvl w:ilvl="5" w:tplc="BFB88A76">
      <w:numFmt w:val="bullet"/>
      <w:lvlText w:val="•"/>
      <w:lvlJc w:val="left"/>
      <w:pPr>
        <w:ind w:left="1035" w:hanging="169"/>
      </w:pPr>
      <w:rPr>
        <w:rFonts w:hint="default"/>
        <w:lang w:val="tr-TR" w:eastAsia="en-US" w:bidi="ar-SA"/>
      </w:rPr>
    </w:lvl>
    <w:lvl w:ilvl="6" w:tplc="6EE26506">
      <w:numFmt w:val="bullet"/>
      <w:lvlText w:val="•"/>
      <w:lvlJc w:val="left"/>
      <w:pPr>
        <w:ind w:left="1190" w:hanging="169"/>
      </w:pPr>
      <w:rPr>
        <w:rFonts w:hint="default"/>
        <w:lang w:val="tr-TR" w:eastAsia="en-US" w:bidi="ar-SA"/>
      </w:rPr>
    </w:lvl>
    <w:lvl w:ilvl="7" w:tplc="055E3C5E">
      <w:numFmt w:val="bullet"/>
      <w:lvlText w:val="•"/>
      <w:lvlJc w:val="left"/>
      <w:pPr>
        <w:ind w:left="1345" w:hanging="169"/>
      </w:pPr>
      <w:rPr>
        <w:rFonts w:hint="default"/>
        <w:lang w:val="tr-TR" w:eastAsia="en-US" w:bidi="ar-SA"/>
      </w:rPr>
    </w:lvl>
    <w:lvl w:ilvl="8" w:tplc="3470232E">
      <w:numFmt w:val="bullet"/>
      <w:lvlText w:val="•"/>
      <w:lvlJc w:val="left"/>
      <w:pPr>
        <w:ind w:left="1500" w:hanging="169"/>
      </w:pPr>
      <w:rPr>
        <w:rFonts w:hint="default"/>
        <w:lang w:val="tr-TR" w:eastAsia="en-US" w:bidi="ar-SA"/>
      </w:rPr>
    </w:lvl>
  </w:abstractNum>
  <w:abstractNum w:abstractNumId="93" w15:restartNumberingAfterBreak="0">
    <w:nsid w:val="499924A5"/>
    <w:multiLevelType w:val="hybridMultilevel"/>
    <w:tmpl w:val="FD74D186"/>
    <w:lvl w:ilvl="0" w:tplc="97343358">
      <w:numFmt w:val="bullet"/>
      <w:lvlText w:val=""/>
      <w:lvlJc w:val="left"/>
      <w:pPr>
        <w:ind w:left="300" w:hanging="192"/>
      </w:pPr>
      <w:rPr>
        <w:rFonts w:ascii="Symbol" w:eastAsia="Symbol" w:hAnsi="Symbol" w:cs="Symbol" w:hint="default"/>
        <w:w w:val="99"/>
        <w:sz w:val="20"/>
        <w:szCs w:val="20"/>
        <w:lang w:val="tr-TR" w:eastAsia="en-US" w:bidi="ar-SA"/>
      </w:rPr>
    </w:lvl>
    <w:lvl w:ilvl="1" w:tplc="2D965128">
      <w:numFmt w:val="bullet"/>
      <w:lvlText w:val="•"/>
      <w:lvlJc w:val="left"/>
      <w:pPr>
        <w:ind w:left="503" w:hanging="192"/>
      </w:pPr>
      <w:rPr>
        <w:rFonts w:hint="default"/>
        <w:lang w:val="tr-TR" w:eastAsia="en-US" w:bidi="ar-SA"/>
      </w:rPr>
    </w:lvl>
    <w:lvl w:ilvl="2" w:tplc="ED161B76">
      <w:numFmt w:val="bullet"/>
      <w:lvlText w:val="•"/>
      <w:lvlJc w:val="left"/>
      <w:pPr>
        <w:ind w:left="707" w:hanging="192"/>
      </w:pPr>
      <w:rPr>
        <w:rFonts w:hint="default"/>
        <w:lang w:val="tr-TR" w:eastAsia="en-US" w:bidi="ar-SA"/>
      </w:rPr>
    </w:lvl>
    <w:lvl w:ilvl="3" w:tplc="05782EE2">
      <w:numFmt w:val="bullet"/>
      <w:lvlText w:val="•"/>
      <w:lvlJc w:val="left"/>
      <w:pPr>
        <w:ind w:left="910" w:hanging="192"/>
      </w:pPr>
      <w:rPr>
        <w:rFonts w:hint="default"/>
        <w:lang w:val="tr-TR" w:eastAsia="en-US" w:bidi="ar-SA"/>
      </w:rPr>
    </w:lvl>
    <w:lvl w:ilvl="4" w:tplc="F34A0D82">
      <w:numFmt w:val="bullet"/>
      <w:lvlText w:val="•"/>
      <w:lvlJc w:val="left"/>
      <w:pPr>
        <w:ind w:left="1114" w:hanging="192"/>
      </w:pPr>
      <w:rPr>
        <w:rFonts w:hint="default"/>
        <w:lang w:val="tr-TR" w:eastAsia="en-US" w:bidi="ar-SA"/>
      </w:rPr>
    </w:lvl>
    <w:lvl w:ilvl="5" w:tplc="7A68627C">
      <w:numFmt w:val="bullet"/>
      <w:lvlText w:val="•"/>
      <w:lvlJc w:val="left"/>
      <w:pPr>
        <w:ind w:left="1317" w:hanging="192"/>
      </w:pPr>
      <w:rPr>
        <w:rFonts w:hint="default"/>
        <w:lang w:val="tr-TR" w:eastAsia="en-US" w:bidi="ar-SA"/>
      </w:rPr>
    </w:lvl>
    <w:lvl w:ilvl="6" w:tplc="AFA623EC">
      <w:numFmt w:val="bullet"/>
      <w:lvlText w:val="•"/>
      <w:lvlJc w:val="left"/>
      <w:pPr>
        <w:ind w:left="1521" w:hanging="192"/>
      </w:pPr>
      <w:rPr>
        <w:rFonts w:hint="default"/>
        <w:lang w:val="tr-TR" w:eastAsia="en-US" w:bidi="ar-SA"/>
      </w:rPr>
    </w:lvl>
    <w:lvl w:ilvl="7" w:tplc="726052BE">
      <w:numFmt w:val="bullet"/>
      <w:lvlText w:val="•"/>
      <w:lvlJc w:val="left"/>
      <w:pPr>
        <w:ind w:left="1724" w:hanging="192"/>
      </w:pPr>
      <w:rPr>
        <w:rFonts w:hint="default"/>
        <w:lang w:val="tr-TR" w:eastAsia="en-US" w:bidi="ar-SA"/>
      </w:rPr>
    </w:lvl>
    <w:lvl w:ilvl="8" w:tplc="CA24707E">
      <w:numFmt w:val="bullet"/>
      <w:lvlText w:val="•"/>
      <w:lvlJc w:val="left"/>
      <w:pPr>
        <w:ind w:left="1928" w:hanging="192"/>
      </w:pPr>
      <w:rPr>
        <w:rFonts w:hint="default"/>
        <w:lang w:val="tr-TR" w:eastAsia="en-US" w:bidi="ar-SA"/>
      </w:rPr>
    </w:lvl>
  </w:abstractNum>
  <w:abstractNum w:abstractNumId="94" w15:restartNumberingAfterBreak="0">
    <w:nsid w:val="49E75E34"/>
    <w:multiLevelType w:val="hybridMultilevel"/>
    <w:tmpl w:val="75ACAAD0"/>
    <w:lvl w:ilvl="0" w:tplc="A1FCAEFA">
      <w:start w:val="2"/>
      <w:numFmt w:val="decimal"/>
      <w:lvlText w:val="(%1)"/>
      <w:lvlJc w:val="left"/>
      <w:pPr>
        <w:ind w:left="138" w:hanging="336"/>
      </w:pPr>
      <w:rPr>
        <w:rFonts w:ascii="Carlito" w:eastAsia="Carlito" w:hAnsi="Carlito" w:cs="Carlito" w:hint="default"/>
        <w:spacing w:val="-1"/>
        <w:w w:val="100"/>
        <w:sz w:val="24"/>
        <w:szCs w:val="24"/>
        <w:lang w:val="tr-TR" w:eastAsia="en-US" w:bidi="ar-SA"/>
      </w:rPr>
    </w:lvl>
    <w:lvl w:ilvl="1" w:tplc="377E4F08">
      <w:numFmt w:val="bullet"/>
      <w:lvlText w:val="•"/>
      <w:lvlJc w:val="left"/>
      <w:pPr>
        <w:ind w:left="1060" w:hanging="336"/>
      </w:pPr>
      <w:rPr>
        <w:rFonts w:hint="default"/>
        <w:lang w:val="tr-TR" w:eastAsia="en-US" w:bidi="ar-SA"/>
      </w:rPr>
    </w:lvl>
    <w:lvl w:ilvl="2" w:tplc="413C12FC">
      <w:numFmt w:val="bullet"/>
      <w:lvlText w:val="•"/>
      <w:lvlJc w:val="left"/>
      <w:pPr>
        <w:ind w:left="1981" w:hanging="336"/>
      </w:pPr>
      <w:rPr>
        <w:rFonts w:hint="default"/>
        <w:lang w:val="tr-TR" w:eastAsia="en-US" w:bidi="ar-SA"/>
      </w:rPr>
    </w:lvl>
    <w:lvl w:ilvl="3" w:tplc="B43E4A4A">
      <w:numFmt w:val="bullet"/>
      <w:lvlText w:val="•"/>
      <w:lvlJc w:val="left"/>
      <w:pPr>
        <w:ind w:left="2901" w:hanging="336"/>
      </w:pPr>
      <w:rPr>
        <w:rFonts w:hint="default"/>
        <w:lang w:val="tr-TR" w:eastAsia="en-US" w:bidi="ar-SA"/>
      </w:rPr>
    </w:lvl>
    <w:lvl w:ilvl="4" w:tplc="8FA4FAEC">
      <w:numFmt w:val="bullet"/>
      <w:lvlText w:val="•"/>
      <w:lvlJc w:val="left"/>
      <w:pPr>
        <w:ind w:left="3822" w:hanging="336"/>
      </w:pPr>
      <w:rPr>
        <w:rFonts w:hint="default"/>
        <w:lang w:val="tr-TR" w:eastAsia="en-US" w:bidi="ar-SA"/>
      </w:rPr>
    </w:lvl>
    <w:lvl w:ilvl="5" w:tplc="DE8C41CC">
      <w:numFmt w:val="bullet"/>
      <w:lvlText w:val="•"/>
      <w:lvlJc w:val="left"/>
      <w:pPr>
        <w:ind w:left="4743" w:hanging="336"/>
      </w:pPr>
      <w:rPr>
        <w:rFonts w:hint="default"/>
        <w:lang w:val="tr-TR" w:eastAsia="en-US" w:bidi="ar-SA"/>
      </w:rPr>
    </w:lvl>
    <w:lvl w:ilvl="6" w:tplc="B0809C36">
      <w:numFmt w:val="bullet"/>
      <w:lvlText w:val="•"/>
      <w:lvlJc w:val="left"/>
      <w:pPr>
        <w:ind w:left="5663" w:hanging="336"/>
      </w:pPr>
      <w:rPr>
        <w:rFonts w:hint="default"/>
        <w:lang w:val="tr-TR" w:eastAsia="en-US" w:bidi="ar-SA"/>
      </w:rPr>
    </w:lvl>
    <w:lvl w:ilvl="7" w:tplc="4CF6CD8C">
      <w:numFmt w:val="bullet"/>
      <w:lvlText w:val="•"/>
      <w:lvlJc w:val="left"/>
      <w:pPr>
        <w:ind w:left="6584" w:hanging="336"/>
      </w:pPr>
      <w:rPr>
        <w:rFonts w:hint="default"/>
        <w:lang w:val="tr-TR" w:eastAsia="en-US" w:bidi="ar-SA"/>
      </w:rPr>
    </w:lvl>
    <w:lvl w:ilvl="8" w:tplc="2CD8B3FA">
      <w:numFmt w:val="bullet"/>
      <w:lvlText w:val="•"/>
      <w:lvlJc w:val="left"/>
      <w:pPr>
        <w:ind w:left="7505" w:hanging="336"/>
      </w:pPr>
      <w:rPr>
        <w:rFonts w:hint="default"/>
        <w:lang w:val="tr-TR" w:eastAsia="en-US" w:bidi="ar-SA"/>
      </w:rPr>
    </w:lvl>
  </w:abstractNum>
  <w:abstractNum w:abstractNumId="95" w15:restartNumberingAfterBreak="0">
    <w:nsid w:val="4A781851"/>
    <w:multiLevelType w:val="hybridMultilevel"/>
    <w:tmpl w:val="0FDE3732"/>
    <w:lvl w:ilvl="0" w:tplc="DE40F798">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21F87544">
      <w:numFmt w:val="bullet"/>
      <w:lvlText w:val="•"/>
      <w:lvlJc w:val="left"/>
      <w:pPr>
        <w:ind w:left="674" w:hanging="168"/>
      </w:pPr>
      <w:rPr>
        <w:rFonts w:hint="default"/>
        <w:lang w:val="tr-TR" w:eastAsia="en-US" w:bidi="ar-SA"/>
      </w:rPr>
    </w:lvl>
    <w:lvl w:ilvl="2" w:tplc="2FB0B8B4">
      <w:numFmt w:val="bullet"/>
      <w:lvlText w:val="•"/>
      <w:lvlJc w:val="left"/>
      <w:pPr>
        <w:ind w:left="989" w:hanging="168"/>
      </w:pPr>
      <w:rPr>
        <w:rFonts w:hint="default"/>
        <w:lang w:val="tr-TR" w:eastAsia="en-US" w:bidi="ar-SA"/>
      </w:rPr>
    </w:lvl>
    <w:lvl w:ilvl="3" w:tplc="546650CE">
      <w:numFmt w:val="bullet"/>
      <w:lvlText w:val="•"/>
      <w:lvlJc w:val="left"/>
      <w:pPr>
        <w:ind w:left="1304" w:hanging="168"/>
      </w:pPr>
      <w:rPr>
        <w:rFonts w:hint="default"/>
        <w:lang w:val="tr-TR" w:eastAsia="en-US" w:bidi="ar-SA"/>
      </w:rPr>
    </w:lvl>
    <w:lvl w:ilvl="4" w:tplc="4E9C13BE">
      <w:numFmt w:val="bullet"/>
      <w:lvlText w:val="•"/>
      <w:lvlJc w:val="left"/>
      <w:pPr>
        <w:ind w:left="1619" w:hanging="168"/>
      </w:pPr>
      <w:rPr>
        <w:rFonts w:hint="default"/>
        <w:lang w:val="tr-TR" w:eastAsia="en-US" w:bidi="ar-SA"/>
      </w:rPr>
    </w:lvl>
    <w:lvl w:ilvl="5" w:tplc="B4FA5648">
      <w:numFmt w:val="bullet"/>
      <w:lvlText w:val="•"/>
      <w:lvlJc w:val="left"/>
      <w:pPr>
        <w:ind w:left="1934" w:hanging="168"/>
      </w:pPr>
      <w:rPr>
        <w:rFonts w:hint="default"/>
        <w:lang w:val="tr-TR" w:eastAsia="en-US" w:bidi="ar-SA"/>
      </w:rPr>
    </w:lvl>
    <w:lvl w:ilvl="6" w:tplc="88D48D3A">
      <w:numFmt w:val="bullet"/>
      <w:lvlText w:val="•"/>
      <w:lvlJc w:val="left"/>
      <w:pPr>
        <w:ind w:left="2249" w:hanging="168"/>
      </w:pPr>
      <w:rPr>
        <w:rFonts w:hint="default"/>
        <w:lang w:val="tr-TR" w:eastAsia="en-US" w:bidi="ar-SA"/>
      </w:rPr>
    </w:lvl>
    <w:lvl w:ilvl="7" w:tplc="53347C62">
      <w:numFmt w:val="bullet"/>
      <w:lvlText w:val="•"/>
      <w:lvlJc w:val="left"/>
      <w:pPr>
        <w:ind w:left="2564" w:hanging="168"/>
      </w:pPr>
      <w:rPr>
        <w:rFonts w:hint="default"/>
        <w:lang w:val="tr-TR" w:eastAsia="en-US" w:bidi="ar-SA"/>
      </w:rPr>
    </w:lvl>
    <w:lvl w:ilvl="8" w:tplc="35D45930">
      <w:numFmt w:val="bullet"/>
      <w:lvlText w:val="•"/>
      <w:lvlJc w:val="left"/>
      <w:pPr>
        <w:ind w:left="2879" w:hanging="168"/>
      </w:pPr>
      <w:rPr>
        <w:rFonts w:hint="default"/>
        <w:lang w:val="tr-TR" w:eastAsia="en-US" w:bidi="ar-SA"/>
      </w:rPr>
    </w:lvl>
  </w:abstractNum>
  <w:abstractNum w:abstractNumId="96" w15:restartNumberingAfterBreak="0">
    <w:nsid w:val="4B5B330B"/>
    <w:multiLevelType w:val="hybridMultilevel"/>
    <w:tmpl w:val="CEB69FD8"/>
    <w:lvl w:ilvl="0" w:tplc="9230CC0A">
      <w:start w:val="2"/>
      <w:numFmt w:val="decimal"/>
      <w:lvlText w:val="(%1)"/>
      <w:lvlJc w:val="left"/>
      <w:pPr>
        <w:ind w:left="138" w:hanging="367"/>
      </w:pPr>
      <w:rPr>
        <w:rFonts w:ascii="Carlito" w:eastAsia="Carlito" w:hAnsi="Carlito" w:cs="Carlito" w:hint="default"/>
        <w:spacing w:val="-13"/>
        <w:w w:val="100"/>
        <w:sz w:val="24"/>
        <w:szCs w:val="24"/>
        <w:lang w:val="tr-TR" w:eastAsia="en-US" w:bidi="ar-SA"/>
      </w:rPr>
    </w:lvl>
    <w:lvl w:ilvl="1" w:tplc="1966A330">
      <w:numFmt w:val="bullet"/>
      <w:lvlText w:val="•"/>
      <w:lvlJc w:val="left"/>
      <w:pPr>
        <w:ind w:left="1060" w:hanging="367"/>
      </w:pPr>
      <w:rPr>
        <w:rFonts w:hint="default"/>
        <w:lang w:val="tr-TR" w:eastAsia="en-US" w:bidi="ar-SA"/>
      </w:rPr>
    </w:lvl>
    <w:lvl w:ilvl="2" w:tplc="E8EC2884">
      <w:numFmt w:val="bullet"/>
      <w:lvlText w:val="•"/>
      <w:lvlJc w:val="left"/>
      <w:pPr>
        <w:ind w:left="1981" w:hanging="367"/>
      </w:pPr>
      <w:rPr>
        <w:rFonts w:hint="default"/>
        <w:lang w:val="tr-TR" w:eastAsia="en-US" w:bidi="ar-SA"/>
      </w:rPr>
    </w:lvl>
    <w:lvl w:ilvl="3" w:tplc="BAB67A5E">
      <w:numFmt w:val="bullet"/>
      <w:lvlText w:val="•"/>
      <w:lvlJc w:val="left"/>
      <w:pPr>
        <w:ind w:left="2901" w:hanging="367"/>
      </w:pPr>
      <w:rPr>
        <w:rFonts w:hint="default"/>
        <w:lang w:val="tr-TR" w:eastAsia="en-US" w:bidi="ar-SA"/>
      </w:rPr>
    </w:lvl>
    <w:lvl w:ilvl="4" w:tplc="0F2420FC">
      <w:numFmt w:val="bullet"/>
      <w:lvlText w:val="•"/>
      <w:lvlJc w:val="left"/>
      <w:pPr>
        <w:ind w:left="3822" w:hanging="367"/>
      </w:pPr>
      <w:rPr>
        <w:rFonts w:hint="default"/>
        <w:lang w:val="tr-TR" w:eastAsia="en-US" w:bidi="ar-SA"/>
      </w:rPr>
    </w:lvl>
    <w:lvl w:ilvl="5" w:tplc="D7964828">
      <w:numFmt w:val="bullet"/>
      <w:lvlText w:val="•"/>
      <w:lvlJc w:val="left"/>
      <w:pPr>
        <w:ind w:left="4743" w:hanging="367"/>
      </w:pPr>
      <w:rPr>
        <w:rFonts w:hint="default"/>
        <w:lang w:val="tr-TR" w:eastAsia="en-US" w:bidi="ar-SA"/>
      </w:rPr>
    </w:lvl>
    <w:lvl w:ilvl="6" w:tplc="B28ADDC0">
      <w:numFmt w:val="bullet"/>
      <w:lvlText w:val="•"/>
      <w:lvlJc w:val="left"/>
      <w:pPr>
        <w:ind w:left="5663" w:hanging="367"/>
      </w:pPr>
      <w:rPr>
        <w:rFonts w:hint="default"/>
        <w:lang w:val="tr-TR" w:eastAsia="en-US" w:bidi="ar-SA"/>
      </w:rPr>
    </w:lvl>
    <w:lvl w:ilvl="7" w:tplc="A7029558">
      <w:numFmt w:val="bullet"/>
      <w:lvlText w:val="•"/>
      <w:lvlJc w:val="left"/>
      <w:pPr>
        <w:ind w:left="6584" w:hanging="367"/>
      </w:pPr>
      <w:rPr>
        <w:rFonts w:hint="default"/>
        <w:lang w:val="tr-TR" w:eastAsia="en-US" w:bidi="ar-SA"/>
      </w:rPr>
    </w:lvl>
    <w:lvl w:ilvl="8" w:tplc="DDB4C35C">
      <w:numFmt w:val="bullet"/>
      <w:lvlText w:val="•"/>
      <w:lvlJc w:val="left"/>
      <w:pPr>
        <w:ind w:left="7505" w:hanging="367"/>
      </w:pPr>
      <w:rPr>
        <w:rFonts w:hint="default"/>
        <w:lang w:val="tr-TR" w:eastAsia="en-US" w:bidi="ar-SA"/>
      </w:rPr>
    </w:lvl>
  </w:abstractNum>
  <w:abstractNum w:abstractNumId="97" w15:restartNumberingAfterBreak="0">
    <w:nsid w:val="4CC5618A"/>
    <w:multiLevelType w:val="hybridMultilevel"/>
    <w:tmpl w:val="5B86AE1E"/>
    <w:lvl w:ilvl="0" w:tplc="58C87EE2">
      <w:numFmt w:val="bullet"/>
      <w:lvlText w:val=""/>
      <w:lvlJc w:val="left"/>
      <w:pPr>
        <w:ind w:left="251" w:hanging="168"/>
      </w:pPr>
      <w:rPr>
        <w:rFonts w:ascii="Symbol" w:eastAsia="Symbol" w:hAnsi="Symbol" w:cs="Symbol" w:hint="default"/>
        <w:w w:val="99"/>
        <w:sz w:val="20"/>
        <w:szCs w:val="20"/>
        <w:lang w:val="tr-TR" w:eastAsia="en-US" w:bidi="ar-SA"/>
      </w:rPr>
    </w:lvl>
    <w:lvl w:ilvl="1" w:tplc="35D0FEB4">
      <w:numFmt w:val="bullet"/>
      <w:lvlText w:val="•"/>
      <w:lvlJc w:val="left"/>
      <w:pPr>
        <w:ind w:left="470" w:hanging="168"/>
      </w:pPr>
      <w:rPr>
        <w:rFonts w:hint="default"/>
        <w:lang w:val="tr-TR" w:eastAsia="en-US" w:bidi="ar-SA"/>
      </w:rPr>
    </w:lvl>
    <w:lvl w:ilvl="2" w:tplc="EA30E906">
      <w:numFmt w:val="bullet"/>
      <w:lvlText w:val="•"/>
      <w:lvlJc w:val="left"/>
      <w:pPr>
        <w:ind w:left="681" w:hanging="168"/>
      </w:pPr>
      <w:rPr>
        <w:rFonts w:hint="default"/>
        <w:lang w:val="tr-TR" w:eastAsia="en-US" w:bidi="ar-SA"/>
      </w:rPr>
    </w:lvl>
    <w:lvl w:ilvl="3" w:tplc="2542CA2C">
      <w:numFmt w:val="bullet"/>
      <w:lvlText w:val="•"/>
      <w:lvlJc w:val="left"/>
      <w:pPr>
        <w:ind w:left="892" w:hanging="168"/>
      </w:pPr>
      <w:rPr>
        <w:rFonts w:hint="default"/>
        <w:lang w:val="tr-TR" w:eastAsia="en-US" w:bidi="ar-SA"/>
      </w:rPr>
    </w:lvl>
    <w:lvl w:ilvl="4" w:tplc="9A148E30">
      <w:numFmt w:val="bullet"/>
      <w:lvlText w:val="•"/>
      <w:lvlJc w:val="left"/>
      <w:pPr>
        <w:ind w:left="1102" w:hanging="168"/>
      </w:pPr>
      <w:rPr>
        <w:rFonts w:hint="default"/>
        <w:lang w:val="tr-TR" w:eastAsia="en-US" w:bidi="ar-SA"/>
      </w:rPr>
    </w:lvl>
    <w:lvl w:ilvl="5" w:tplc="2B4A263C">
      <w:numFmt w:val="bullet"/>
      <w:lvlText w:val="•"/>
      <w:lvlJc w:val="left"/>
      <w:pPr>
        <w:ind w:left="1313" w:hanging="168"/>
      </w:pPr>
      <w:rPr>
        <w:rFonts w:hint="default"/>
        <w:lang w:val="tr-TR" w:eastAsia="en-US" w:bidi="ar-SA"/>
      </w:rPr>
    </w:lvl>
    <w:lvl w:ilvl="6" w:tplc="282C7AF8">
      <w:numFmt w:val="bullet"/>
      <w:lvlText w:val="•"/>
      <w:lvlJc w:val="left"/>
      <w:pPr>
        <w:ind w:left="1524" w:hanging="168"/>
      </w:pPr>
      <w:rPr>
        <w:rFonts w:hint="default"/>
        <w:lang w:val="tr-TR" w:eastAsia="en-US" w:bidi="ar-SA"/>
      </w:rPr>
    </w:lvl>
    <w:lvl w:ilvl="7" w:tplc="D916E240">
      <w:numFmt w:val="bullet"/>
      <w:lvlText w:val="•"/>
      <w:lvlJc w:val="left"/>
      <w:pPr>
        <w:ind w:left="1734" w:hanging="168"/>
      </w:pPr>
      <w:rPr>
        <w:rFonts w:hint="default"/>
        <w:lang w:val="tr-TR" w:eastAsia="en-US" w:bidi="ar-SA"/>
      </w:rPr>
    </w:lvl>
    <w:lvl w:ilvl="8" w:tplc="624EB3BA">
      <w:numFmt w:val="bullet"/>
      <w:lvlText w:val="•"/>
      <w:lvlJc w:val="left"/>
      <w:pPr>
        <w:ind w:left="1945" w:hanging="168"/>
      </w:pPr>
      <w:rPr>
        <w:rFonts w:hint="default"/>
        <w:lang w:val="tr-TR" w:eastAsia="en-US" w:bidi="ar-SA"/>
      </w:rPr>
    </w:lvl>
  </w:abstractNum>
  <w:abstractNum w:abstractNumId="98" w15:restartNumberingAfterBreak="0">
    <w:nsid w:val="4D0460FF"/>
    <w:multiLevelType w:val="hybridMultilevel"/>
    <w:tmpl w:val="34143F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4D1846DE"/>
    <w:multiLevelType w:val="hybridMultilevel"/>
    <w:tmpl w:val="F5BA7CCA"/>
    <w:lvl w:ilvl="0" w:tplc="B61CCF78">
      <w:numFmt w:val="bullet"/>
      <w:lvlText w:val=""/>
      <w:lvlJc w:val="left"/>
      <w:pPr>
        <w:ind w:left="208" w:hanging="154"/>
      </w:pPr>
      <w:rPr>
        <w:rFonts w:ascii="Symbol" w:eastAsia="Symbol" w:hAnsi="Symbol" w:cs="Symbol" w:hint="default"/>
        <w:w w:val="99"/>
        <w:sz w:val="20"/>
        <w:szCs w:val="20"/>
        <w:lang w:val="tr-TR" w:eastAsia="en-US" w:bidi="ar-SA"/>
      </w:rPr>
    </w:lvl>
    <w:lvl w:ilvl="1" w:tplc="C2C22424">
      <w:numFmt w:val="bullet"/>
      <w:lvlText w:val="•"/>
      <w:lvlJc w:val="left"/>
      <w:pPr>
        <w:ind w:left="405" w:hanging="154"/>
      </w:pPr>
      <w:rPr>
        <w:rFonts w:hint="default"/>
        <w:lang w:val="tr-TR" w:eastAsia="en-US" w:bidi="ar-SA"/>
      </w:rPr>
    </w:lvl>
    <w:lvl w:ilvl="2" w:tplc="BD54E414">
      <w:numFmt w:val="bullet"/>
      <w:lvlText w:val="•"/>
      <w:lvlJc w:val="left"/>
      <w:pPr>
        <w:ind w:left="611" w:hanging="154"/>
      </w:pPr>
      <w:rPr>
        <w:rFonts w:hint="default"/>
        <w:lang w:val="tr-TR" w:eastAsia="en-US" w:bidi="ar-SA"/>
      </w:rPr>
    </w:lvl>
    <w:lvl w:ilvl="3" w:tplc="97529056">
      <w:numFmt w:val="bullet"/>
      <w:lvlText w:val="•"/>
      <w:lvlJc w:val="left"/>
      <w:pPr>
        <w:ind w:left="817" w:hanging="154"/>
      </w:pPr>
      <w:rPr>
        <w:rFonts w:hint="default"/>
        <w:lang w:val="tr-TR" w:eastAsia="en-US" w:bidi="ar-SA"/>
      </w:rPr>
    </w:lvl>
    <w:lvl w:ilvl="4" w:tplc="CF0EF862">
      <w:numFmt w:val="bullet"/>
      <w:lvlText w:val="•"/>
      <w:lvlJc w:val="left"/>
      <w:pPr>
        <w:ind w:left="1023" w:hanging="154"/>
      </w:pPr>
      <w:rPr>
        <w:rFonts w:hint="default"/>
        <w:lang w:val="tr-TR" w:eastAsia="en-US" w:bidi="ar-SA"/>
      </w:rPr>
    </w:lvl>
    <w:lvl w:ilvl="5" w:tplc="782221F4">
      <w:numFmt w:val="bullet"/>
      <w:lvlText w:val="•"/>
      <w:lvlJc w:val="left"/>
      <w:pPr>
        <w:ind w:left="1229" w:hanging="154"/>
      </w:pPr>
      <w:rPr>
        <w:rFonts w:hint="default"/>
        <w:lang w:val="tr-TR" w:eastAsia="en-US" w:bidi="ar-SA"/>
      </w:rPr>
    </w:lvl>
    <w:lvl w:ilvl="6" w:tplc="DCDA0FDC">
      <w:numFmt w:val="bullet"/>
      <w:lvlText w:val="•"/>
      <w:lvlJc w:val="left"/>
      <w:pPr>
        <w:ind w:left="1434" w:hanging="154"/>
      </w:pPr>
      <w:rPr>
        <w:rFonts w:hint="default"/>
        <w:lang w:val="tr-TR" w:eastAsia="en-US" w:bidi="ar-SA"/>
      </w:rPr>
    </w:lvl>
    <w:lvl w:ilvl="7" w:tplc="BF0E0ED0">
      <w:numFmt w:val="bullet"/>
      <w:lvlText w:val="•"/>
      <w:lvlJc w:val="left"/>
      <w:pPr>
        <w:ind w:left="1640" w:hanging="154"/>
      </w:pPr>
      <w:rPr>
        <w:rFonts w:hint="default"/>
        <w:lang w:val="tr-TR" w:eastAsia="en-US" w:bidi="ar-SA"/>
      </w:rPr>
    </w:lvl>
    <w:lvl w:ilvl="8" w:tplc="C874A1AA">
      <w:numFmt w:val="bullet"/>
      <w:lvlText w:val="•"/>
      <w:lvlJc w:val="left"/>
      <w:pPr>
        <w:ind w:left="1846" w:hanging="154"/>
      </w:pPr>
      <w:rPr>
        <w:rFonts w:hint="default"/>
        <w:lang w:val="tr-TR" w:eastAsia="en-US" w:bidi="ar-SA"/>
      </w:rPr>
    </w:lvl>
  </w:abstractNum>
  <w:abstractNum w:abstractNumId="100" w15:restartNumberingAfterBreak="0">
    <w:nsid w:val="4D62628D"/>
    <w:multiLevelType w:val="hybridMultilevel"/>
    <w:tmpl w:val="2EEC9AEC"/>
    <w:lvl w:ilvl="0" w:tplc="D2D85390">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4F04E0B4">
      <w:numFmt w:val="bullet"/>
      <w:lvlText w:val="•"/>
      <w:lvlJc w:val="left"/>
      <w:pPr>
        <w:ind w:left="674" w:hanging="168"/>
      </w:pPr>
      <w:rPr>
        <w:rFonts w:hint="default"/>
        <w:lang w:val="tr-TR" w:eastAsia="en-US" w:bidi="ar-SA"/>
      </w:rPr>
    </w:lvl>
    <w:lvl w:ilvl="2" w:tplc="00448224">
      <w:numFmt w:val="bullet"/>
      <w:lvlText w:val="•"/>
      <w:lvlJc w:val="left"/>
      <w:pPr>
        <w:ind w:left="989" w:hanging="168"/>
      </w:pPr>
      <w:rPr>
        <w:rFonts w:hint="default"/>
        <w:lang w:val="tr-TR" w:eastAsia="en-US" w:bidi="ar-SA"/>
      </w:rPr>
    </w:lvl>
    <w:lvl w:ilvl="3" w:tplc="2BE8B864">
      <w:numFmt w:val="bullet"/>
      <w:lvlText w:val="•"/>
      <w:lvlJc w:val="left"/>
      <w:pPr>
        <w:ind w:left="1304" w:hanging="168"/>
      </w:pPr>
      <w:rPr>
        <w:rFonts w:hint="default"/>
        <w:lang w:val="tr-TR" w:eastAsia="en-US" w:bidi="ar-SA"/>
      </w:rPr>
    </w:lvl>
    <w:lvl w:ilvl="4" w:tplc="6FE295A0">
      <w:numFmt w:val="bullet"/>
      <w:lvlText w:val="•"/>
      <w:lvlJc w:val="left"/>
      <w:pPr>
        <w:ind w:left="1619" w:hanging="168"/>
      </w:pPr>
      <w:rPr>
        <w:rFonts w:hint="default"/>
        <w:lang w:val="tr-TR" w:eastAsia="en-US" w:bidi="ar-SA"/>
      </w:rPr>
    </w:lvl>
    <w:lvl w:ilvl="5" w:tplc="AADA01D8">
      <w:numFmt w:val="bullet"/>
      <w:lvlText w:val="•"/>
      <w:lvlJc w:val="left"/>
      <w:pPr>
        <w:ind w:left="1934" w:hanging="168"/>
      </w:pPr>
      <w:rPr>
        <w:rFonts w:hint="default"/>
        <w:lang w:val="tr-TR" w:eastAsia="en-US" w:bidi="ar-SA"/>
      </w:rPr>
    </w:lvl>
    <w:lvl w:ilvl="6" w:tplc="3DB84A82">
      <w:numFmt w:val="bullet"/>
      <w:lvlText w:val="•"/>
      <w:lvlJc w:val="left"/>
      <w:pPr>
        <w:ind w:left="2249" w:hanging="168"/>
      </w:pPr>
      <w:rPr>
        <w:rFonts w:hint="default"/>
        <w:lang w:val="tr-TR" w:eastAsia="en-US" w:bidi="ar-SA"/>
      </w:rPr>
    </w:lvl>
    <w:lvl w:ilvl="7" w:tplc="F0DA917C">
      <w:numFmt w:val="bullet"/>
      <w:lvlText w:val="•"/>
      <w:lvlJc w:val="left"/>
      <w:pPr>
        <w:ind w:left="2564" w:hanging="168"/>
      </w:pPr>
      <w:rPr>
        <w:rFonts w:hint="default"/>
        <w:lang w:val="tr-TR" w:eastAsia="en-US" w:bidi="ar-SA"/>
      </w:rPr>
    </w:lvl>
    <w:lvl w:ilvl="8" w:tplc="B3BCB298">
      <w:numFmt w:val="bullet"/>
      <w:lvlText w:val="•"/>
      <w:lvlJc w:val="left"/>
      <w:pPr>
        <w:ind w:left="2879" w:hanging="168"/>
      </w:pPr>
      <w:rPr>
        <w:rFonts w:hint="default"/>
        <w:lang w:val="tr-TR" w:eastAsia="en-US" w:bidi="ar-SA"/>
      </w:rPr>
    </w:lvl>
  </w:abstractNum>
  <w:abstractNum w:abstractNumId="101" w15:restartNumberingAfterBreak="0">
    <w:nsid w:val="4D9E78B5"/>
    <w:multiLevelType w:val="hybridMultilevel"/>
    <w:tmpl w:val="281AF9A8"/>
    <w:lvl w:ilvl="0" w:tplc="6812D380">
      <w:numFmt w:val="bullet"/>
      <w:lvlText w:val=""/>
      <w:lvlJc w:val="left"/>
      <w:pPr>
        <w:ind w:left="184" w:hanging="125"/>
      </w:pPr>
      <w:rPr>
        <w:rFonts w:ascii="Symbol" w:eastAsia="Symbol" w:hAnsi="Symbol" w:cs="Symbol" w:hint="default"/>
        <w:w w:val="99"/>
        <w:sz w:val="20"/>
        <w:szCs w:val="20"/>
        <w:lang w:val="tr-TR" w:eastAsia="en-US" w:bidi="ar-SA"/>
      </w:rPr>
    </w:lvl>
    <w:lvl w:ilvl="1" w:tplc="8F482D86">
      <w:numFmt w:val="bullet"/>
      <w:lvlText w:val="•"/>
      <w:lvlJc w:val="left"/>
      <w:pPr>
        <w:ind w:left="350" w:hanging="125"/>
      </w:pPr>
      <w:rPr>
        <w:rFonts w:hint="default"/>
        <w:lang w:val="tr-TR" w:eastAsia="en-US" w:bidi="ar-SA"/>
      </w:rPr>
    </w:lvl>
    <w:lvl w:ilvl="2" w:tplc="DF5086C2">
      <w:numFmt w:val="bullet"/>
      <w:lvlText w:val="•"/>
      <w:lvlJc w:val="left"/>
      <w:pPr>
        <w:ind w:left="520" w:hanging="125"/>
      </w:pPr>
      <w:rPr>
        <w:rFonts w:hint="default"/>
        <w:lang w:val="tr-TR" w:eastAsia="en-US" w:bidi="ar-SA"/>
      </w:rPr>
    </w:lvl>
    <w:lvl w:ilvl="3" w:tplc="23E2DC8E">
      <w:numFmt w:val="bullet"/>
      <w:lvlText w:val="•"/>
      <w:lvlJc w:val="left"/>
      <w:pPr>
        <w:ind w:left="691" w:hanging="125"/>
      </w:pPr>
      <w:rPr>
        <w:rFonts w:hint="default"/>
        <w:lang w:val="tr-TR" w:eastAsia="en-US" w:bidi="ar-SA"/>
      </w:rPr>
    </w:lvl>
    <w:lvl w:ilvl="4" w:tplc="EA3A5564">
      <w:numFmt w:val="bullet"/>
      <w:lvlText w:val="•"/>
      <w:lvlJc w:val="left"/>
      <w:pPr>
        <w:ind w:left="861" w:hanging="125"/>
      </w:pPr>
      <w:rPr>
        <w:rFonts w:hint="default"/>
        <w:lang w:val="tr-TR" w:eastAsia="en-US" w:bidi="ar-SA"/>
      </w:rPr>
    </w:lvl>
    <w:lvl w:ilvl="5" w:tplc="43964468">
      <w:numFmt w:val="bullet"/>
      <w:lvlText w:val="•"/>
      <w:lvlJc w:val="left"/>
      <w:pPr>
        <w:ind w:left="1032" w:hanging="125"/>
      </w:pPr>
      <w:rPr>
        <w:rFonts w:hint="default"/>
        <w:lang w:val="tr-TR" w:eastAsia="en-US" w:bidi="ar-SA"/>
      </w:rPr>
    </w:lvl>
    <w:lvl w:ilvl="6" w:tplc="A32448DE">
      <w:numFmt w:val="bullet"/>
      <w:lvlText w:val="•"/>
      <w:lvlJc w:val="left"/>
      <w:pPr>
        <w:ind w:left="1202" w:hanging="125"/>
      </w:pPr>
      <w:rPr>
        <w:rFonts w:hint="default"/>
        <w:lang w:val="tr-TR" w:eastAsia="en-US" w:bidi="ar-SA"/>
      </w:rPr>
    </w:lvl>
    <w:lvl w:ilvl="7" w:tplc="CB1A27F8">
      <w:numFmt w:val="bullet"/>
      <w:lvlText w:val="•"/>
      <w:lvlJc w:val="left"/>
      <w:pPr>
        <w:ind w:left="1372" w:hanging="125"/>
      </w:pPr>
      <w:rPr>
        <w:rFonts w:hint="default"/>
        <w:lang w:val="tr-TR" w:eastAsia="en-US" w:bidi="ar-SA"/>
      </w:rPr>
    </w:lvl>
    <w:lvl w:ilvl="8" w:tplc="CCD0C290">
      <w:numFmt w:val="bullet"/>
      <w:lvlText w:val="•"/>
      <w:lvlJc w:val="left"/>
      <w:pPr>
        <w:ind w:left="1543" w:hanging="125"/>
      </w:pPr>
      <w:rPr>
        <w:rFonts w:hint="default"/>
        <w:lang w:val="tr-TR" w:eastAsia="en-US" w:bidi="ar-SA"/>
      </w:rPr>
    </w:lvl>
  </w:abstractNum>
  <w:abstractNum w:abstractNumId="102" w15:restartNumberingAfterBreak="0">
    <w:nsid w:val="4F041018"/>
    <w:multiLevelType w:val="hybridMultilevel"/>
    <w:tmpl w:val="25467AF4"/>
    <w:lvl w:ilvl="0" w:tplc="71625EC4">
      <w:numFmt w:val="bullet"/>
      <w:lvlText w:val=""/>
      <w:lvlJc w:val="left"/>
      <w:pPr>
        <w:ind w:left="568" w:hanging="286"/>
      </w:pPr>
      <w:rPr>
        <w:rFonts w:hint="default"/>
        <w:w w:val="100"/>
        <w:lang w:val="tr-TR" w:eastAsia="en-US" w:bidi="ar-SA"/>
      </w:rPr>
    </w:lvl>
    <w:lvl w:ilvl="1" w:tplc="DB1098B4">
      <w:numFmt w:val="bullet"/>
      <w:lvlText w:val="•"/>
      <w:lvlJc w:val="left"/>
      <w:pPr>
        <w:ind w:left="1408" w:hanging="286"/>
      </w:pPr>
      <w:rPr>
        <w:rFonts w:hint="default"/>
        <w:lang w:val="tr-TR" w:eastAsia="en-US" w:bidi="ar-SA"/>
      </w:rPr>
    </w:lvl>
    <w:lvl w:ilvl="2" w:tplc="BBA67CE8">
      <w:numFmt w:val="bullet"/>
      <w:lvlText w:val="•"/>
      <w:lvlJc w:val="left"/>
      <w:pPr>
        <w:ind w:left="2256" w:hanging="286"/>
      </w:pPr>
      <w:rPr>
        <w:rFonts w:hint="default"/>
        <w:lang w:val="tr-TR" w:eastAsia="en-US" w:bidi="ar-SA"/>
      </w:rPr>
    </w:lvl>
    <w:lvl w:ilvl="3" w:tplc="66820C20">
      <w:numFmt w:val="bullet"/>
      <w:lvlText w:val="•"/>
      <w:lvlJc w:val="left"/>
      <w:pPr>
        <w:ind w:left="3105" w:hanging="286"/>
      </w:pPr>
      <w:rPr>
        <w:rFonts w:hint="default"/>
        <w:lang w:val="tr-TR" w:eastAsia="en-US" w:bidi="ar-SA"/>
      </w:rPr>
    </w:lvl>
    <w:lvl w:ilvl="4" w:tplc="96689122">
      <w:numFmt w:val="bullet"/>
      <w:lvlText w:val="•"/>
      <w:lvlJc w:val="left"/>
      <w:pPr>
        <w:ind w:left="3953" w:hanging="286"/>
      </w:pPr>
      <w:rPr>
        <w:rFonts w:hint="default"/>
        <w:lang w:val="tr-TR" w:eastAsia="en-US" w:bidi="ar-SA"/>
      </w:rPr>
    </w:lvl>
    <w:lvl w:ilvl="5" w:tplc="54C09EAC">
      <w:numFmt w:val="bullet"/>
      <w:lvlText w:val="•"/>
      <w:lvlJc w:val="left"/>
      <w:pPr>
        <w:ind w:left="4802" w:hanging="286"/>
      </w:pPr>
      <w:rPr>
        <w:rFonts w:hint="default"/>
        <w:lang w:val="tr-TR" w:eastAsia="en-US" w:bidi="ar-SA"/>
      </w:rPr>
    </w:lvl>
    <w:lvl w:ilvl="6" w:tplc="9F6C6712">
      <w:numFmt w:val="bullet"/>
      <w:lvlText w:val="•"/>
      <w:lvlJc w:val="left"/>
      <w:pPr>
        <w:ind w:left="5650" w:hanging="286"/>
      </w:pPr>
      <w:rPr>
        <w:rFonts w:hint="default"/>
        <w:lang w:val="tr-TR" w:eastAsia="en-US" w:bidi="ar-SA"/>
      </w:rPr>
    </w:lvl>
    <w:lvl w:ilvl="7" w:tplc="83AAA03C">
      <w:numFmt w:val="bullet"/>
      <w:lvlText w:val="•"/>
      <w:lvlJc w:val="left"/>
      <w:pPr>
        <w:ind w:left="6498" w:hanging="286"/>
      </w:pPr>
      <w:rPr>
        <w:rFonts w:hint="default"/>
        <w:lang w:val="tr-TR" w:eastAsia="en-US" w:bidi="ar-SA"/>
      </w:rPr>
    </w:lvl>
    <w:lvl w:ilvl="8" w:tplc="BFFEEFEE">
      <w:numFmt w:val="bullet"/>
      <w:lvlText w:val="•"/>
      <w:lvlJc w:val="left"/>
      <w:pPr>
        <w:ind w:left="7347" w:hanging="286"/>
      </w:pPr>
      <w:rPr>
        <w:rFonts w:hint="default"/>
        <w:lang w:val="tr-TR" w:eastAsia="en-US" w:bidi="ar-SA"/>
      </w:rPr>
    </w:lvl>
  </w:abstractNum>
  <w:abstractNum w:abstractNumId="103" w15:restartNumberingAfterBreak="0">
    <w:nsid w:val="4F621DC0"/>
    <w:multiLevelType w:val="hybridMultilevel"/>
    <w:tmpl w:val="2B642876"/>
    <w:lvl w:ilvl="0" w:tplc="81BA5704">
      <w:numFmt w:val="bullet"/>
      <w:lvlText w:val=""/>
      <w:lvlJc w:val="left"/>
      <w:pPr>
        <w:ind w:left="282" w:hanging="176"/>
      </w:pPr>
      <w:rPr>
        <w:rFonts w:ascii="Symbol" w:eastAsia="Symbol" w:hAnsi="Symbol" w:cs="Symbol" w:hint="default"/>
        <w:w w:val="99"/>
        <w:sz w:val="20"/>
        <w:szCs w:val="20"/>
        <w:lang w:val="tr-TR" w:eastAsia="en-US" w:bidi="ar-SA"/>
      </w:rPr>
    </w:lvl>
    <w:lvl w:ilvl="1" w:tplc="A4EECA28">
      <w:numFmt w:val="bullet"/>
      <w:lvlText w:val="•"/>
      <w:lvlJc w:val="left"/>
      <w:pPr>
        <w:ind w:left="534" w:hanging="176"/>
      </w:pPr>
      <w:rPr>
        <w:rFonts w:hint="default"/>
        <w:lang w:val="tr-TR" w:eastAsia="en-US" w:bidi="ar-SA"/>
      </w:rPr>
    </w:lvl>
    <w:lvl w:ilvl="2" w:tplc="F0CA37E0">
      <w:numFmt w:val="bullet"/>
      <w:lvlText w:val="•"/>
      <w:lvlJc w:val="left"/>
      <w:pPr>
        <w:ind w:left="789" w:hanging="176"/>
      </w:pPr>
      <w:rPr>
        <w:rFonts w:hint="default"/>
        <w:lang w:val="tr-TR" w:eastAsia="en-US" w:bidi="ar-SA"/>
      </w:rPr>
    </w:lvl>
    <w:lvl w:ilvl="3" w:tplc="DCD8C464">
      <w:numFmt w:val="bullet"/>
      <w:lvlText w:val="•"/>
      <w:lvlJc w:val="left"/>
      <w:pPr>
        <w:ind w:left="1043" w:hanging="176"/>
      </w:pPr>
      <w:rPr>
        <w:rFonts w:hint="default"/>
        <w:lang w:val="tr-TR" w:eastAsia="en-US" w:bidi="ar-SA"/>
      </w:rPr>
    </w:lvl>
    <w:lvl w:ilvl="4" w:tplc="CE38C018">
      <w:numFmt w:val="bullet"/>
      <w:lvlText w:val="•"/>
      <w:lvlJc w:val="left"/>
      <w:pPr>
        <w:ind w:left="1298" w:hanging="176"/>
      </w:pPr>
      <w:rPr>
        <w:rFonts w:hint="default"/>
        <w:lang w:val="tr-TR" w:eastAsia="en-US" w:bidi="ar-SA"/>
      </w:rPr>
    </w:lvl>
    <w:lvl w:ilvl="5" w:tplc="D97CEF9E">
      <w:numFmt w:val="bullet"/>
      <w:lvlText w:val="•"/>
      <w:lvlJc w:val="left"/>
      <w:pPr>
        <w:ind w:left="1552" w:hanging="176"/>
      </w:pPr>
      <w:rPr>
        <w:rFonts w:hint="default"/>
        <w:lang w:val="tr-TR" w:eastAsia="en-US" w:bidi="ar-SA"/>
      </w:rPr>
    </w:lvl>
    <w:lvl w:ilvl="6" w:tplc="1576D4C6">
      <w:numFmt w:val="bullet"/>
      <w:lvlText w:val="•"/>
      <w:lvlJc w:val="left"/>
      <w:pPr>
        <w:ind w:left="1807" w:hanging="176"/>
      </w:pPr>
      <w:rPr>
        <w:rFonts w:hint="default"/>
        <w:lang w:val="tr-TR" w:eastAsia="en-US" w:bidi="ar-SA"/>
      </w:rPr>
    </w:lvl>
    <w:lvl w:ilvl="7" w:tplc="28909F3C">
      <w:numFmt w:val="bullet"/>
      <w:lvlText w:val="•"/>
      <w:lvlJc w:val="left"/>
      <w:pPr>
        <w:ind w:left="2061" w:hanging="176"/>
      </w:pPr>
      <w:rPr>
        <w:rFonts w:hint="default"/>
        <w:lang w:val="tr-TR" w:eastAsia="en-US" w:bidi="ar-SA"/>
      </w:rPr>
    </w:lvl>
    <w:lvl w:ilvl="8" w:tplc="3E84D3D2">
      <w:numFmt w:val="bullet"/>
      <w:lvlText w:val="•"/>
      <w:lvlJc w:val="left"/>
      <w:pPr>
        <w:ind w:left="2316" w:hanging="176"/>
      </w:pPr>
      <w:rPr>
        <w:rFonts w:hint="default"/>
        <w:lang w:val="tr-TR" w:eastAsia="en-US" w:bidi="ar-SA"/>
      </w:rPr>
    </w:lvl>
  </w:abstractNum>
  <w:abstractNum w:abstractNumId="104" w15:restartNumberingAfterBreak="0">
    <w:nsid w:val="4FCF0203"/>
    <w:multiLevelType w:val="hybridMultilevel"/>
    <w:tmpl w:val="CEAE67BE"/>
    <w:lvl w:ilvl="0" w:tplc="76DC6EE8">
      <w:start w:val="7"/>
      <w:numFmt w:val="decimal"/>
      <w:lvlText w:val="%1."/>
      <w:lvlJc w:val="left"/>
      <w:pPr>
        <w:ind w:left="876" w:hanging="720"/>
      </w:pPr>
      <w:rPr>
        <w:rFonts w:ascii="Caladea" w:eastAsia="Caladea" w:hAnsi="Caladea" w:cs="Caladea" w:hint="default"/>
        <w:b/>
        <w:bCs/>
        <w:color w:val="205768"/>
        <w:spacing w:val="-1"/>
        <w:w w:val="100"/>
        <w:sz w:val="28"/>
        <w:szCs w:val="28"/>
        <w:lang w:val="tr-TR" w:eastAsia="en-US" w:bidi="ar-SA"/>
      </w:rPr>
    </w:lvl>
    <w:lvl w:ilvl="1" w:tplc="393033BC">
      <w:numFmt w:val="bullet"/>
      <w:lvlText w:val=""/>
      <w:lvlJc w:val="left"/>
      <w:pPr>
        <w:ind w:left="876" w:hanging="360"/>
      </w:pPr>
      <w:rPr>
        <w:rFonts w:ascii="Wingdings" w:eastAsia="Wingdings" w:hAnsi="Wingdings" w:cs="Wingdings" w:hint="default"/>
        <w:w w:val="100"/>
        <w:sz w:val="24"/>
        <w:szCs w:val="24"/>
        <w:lang w:val="tr-TR" w:eastAsia="en-US" w:bidi="ar-SA"/>
      </w:rPr>
    </w:lvl>
    <w:lvl w:ilvl="2" w:tplc="094AB1D8">
      <w:numFmt w:val="bullet"/>
      <w:lvlText w:val="•"/>
      <w:lvlJc w:val="left"/>
      <w:pPr>
        <w:ind w:left="1822" w:hanging="360"/>
      </w:pPr>
      <w:rPr>
        <w:rFonts w:hint="default"/>
        <w:lang w:val="tr-TR" w:eastAsia="en-US" w:bidi="ar-SA"/>
      </w:rPr>
    </w:lvl>
    <w:lvl w:ilvl="3" w:tplc="2EEA4AE6">
      <w:numFmt w:val="bullet"/>
      <w:lvlText w:val="•"/>
      <w:lvlJc w:val="left"/>
      <w:pPr>
        <w:ind w:left="2765" w:hanging="360"/>
      </w:pPr>
      <w:rPr>
        <w:rFonts w:hint="default"/>
        <w:lang w:val="tr-TR" w:eastAsia="en-US" w:bidi="ar-SA"/>
      </w:rPr>
    </w:lvl>
    <w:lvl w:ilvl="4" w:tplc="D37E0032">
      <w:numFmt w:val="bullet"/>
      <w:lvlText w:val="•"/>
      <w:lvlJc w:val="left"/>
      <w:pPr>
        <w:ind w:left="3708" w:hanging="360"/>
      </w:pPr>
      <w:rPr>
        <w:rFonts w:hint="default"/>
        <w:lang w:val="tr-TR" w:eastAsia="en-US" w:bidi="ar-SA"/>
      </w:rPr>
    </w:lvl>
    <w:lvl w:ilvl="5" w:tplc="D6DE8858">
      <w:numFmt w:val="bullet"/>
      <w:lvlText w:val="•"/>
      <w:lvlJc w:val="left"/>
      <w:pPr>
        <w:ind w:left="4651" w:hanging="360"/>
      </w:pPr>
      <w:rPr>
        <w:rFonts w:hint="default"/>
        <w:lang w:val="tr-TR" w:eastAsia="en-US" w:bidi="ar-SA"/>
      </w:rPr>
    </w:lvl>
    <w:lvl w:ilvl="6" w:tplc="2F0A18E2">
      <w:numFmt w:val="bullet"/>
      <w:lvlText w:val="•"/>
      <w:lvlJc w:val="left"/>
      <w:pPr>
        <w:ind w:left="5594" w:hanging="360"/>
      </w:pPr>
      <w:rPr>
        <w:rFonts w:hint="default"/>
        <w:lang w:val="tr-TR" w:eastAsia="en-US" w:bidi="ar-SA"/>
      </w:rPr>
    </w:lvl>
    <w:lvl w:ilvl="7" w:tplc="F3046D24">
      <w:numFmt w:val="bullet"/>
      <w:lvlText w:val="•"/>
      <w:lvlJc w:val="left"/>
      <w:pPr>
        <w:ind w:left="6537" w:hanging="360"/>
      </w:pPr>
      <w:rPr>
        <w:rFonts w:hint="default"/>
        <w:lang w:val="tr-TR" w:eastAsia="en-US" w:bidi="ar-SA"/>
      </w:rPr>
    </w:lvl>
    <w:lvl w:ilvl="8" w:tplc="A1221E68">
      <w:numFmt w:val="bullet"/>
      <w:lvlText w:val="•"/>
      <w:lvlJc w:val="left"/>
      <w:pPr>
        <w:ind w:left="7480" w:hanging="360"/>
      </w:pPr>
      <w:rPr>
        <w:rFonts w:hint="default"/>
        <w:lang w:val="tr-TR" w:eastAsia="en-US" w:bidi="ar-SA"/>
      </w:rPr>
    </w:lvl>
  </w:abstractNum>
  <w:abstractNum w:abstractNumId="105" w15:restartNumberingAfterBreak="0">
    <w:nsid w:val="4FF2314F"/>
    <w:multiLevelType w:val="hybridMultilevel"/>
    <w:tmpl w:val="ABE0413E"/>
    <w:lvl w:ilvl="0" w:tplc="52642790">
      <w:numFmt w:val="bullet"/>
      <w:lvlText w:val=""/>
      <w:lvlJc w:val="left"/>
      <w:pPr>
        <w:ind w:left="234" w:hanging="154"/>
      </w:pPr>
      <w:rPr>
        <w:rFonts w:ascii="Symbol" w:eastAsia="Symbol" w:hAnsi="Symbol" w:cs="Symbol" w:hint="default"/>
        <w:w w:val="99"/>
        <w:sz w:val="20"/>
        <w:szCs w:val="20"/>
        <w:lang w:val="tr-TR" w:eastAsia="en-US" w:bidi="ar-SA"/>
      </w:rPr>
    </w:lvl>
    <w:lvl w:ilvl="1" w:tplc="26E8042C">
      <w:numFmt w:val="bullet"/>
      <w:lvlText w:val="•"/>
      <w:lvlJc w:val="left"/>
      <w:pPr>
        <w:ind w:left="470" w:hanging="154"/>
      </w:pPr>
      <w:rPr>
        <w:rFonts w:hint="default"/>
        <w:lang w:val="tr-TR" w:eastAsia="en-US" w:bidi="ar-SA"/>
      </w:rPr>
    </w:lvl>
    <w:lvl w:ilvl="2" w:tplc="52641F40">
      <w:numFmt w:val="bullet"/>
      <w:lvlText w:val="•"/>
      <w:lvlJc w:val="left"/>
      <w:pPr>
        <w:ind w:left="700" w:hanging="154"/>
      </w:pPr>
      <w:rPr>
        <w:rFonts w:hint="default"/>
        <w:lang w:val="tr-TR" w:eastAsia="en-US" w:bidi="ar-SA"/>
      </w:rPr>
    </w:lvl>
    <w:lvl w:ilvl="3" w:tplc="3AB826C6">
      <w:numFmt w:val="bullet"/>
      <w:lvlText w:val="•"/>
      <w:lvlJc w:val="left"/>
      <w:pPr>
        <w:ind w:left="930" w:hanging="154"/>
      </w:pPr>
      <w:rPr>
        <w:rFonts w:hint="default"/>
        <w:lang w:val="tr-TR" w:eastAsia="en-US" w:bidi="ar-SA"/>
      </w:rPr>
    </w:lvl>
    <w:lvl w:ilvl="4" w:tplc="033A064A">
      <w:numFmt w:val="bullet"/>
      <w:lvlText w:val="•"/>
      <w:lvlJc w:val="left"/>
      <w:pPr>
        <w:ind w:left="1160" w:hanging="154"/>
      </w:pPr>
      <w:rPr>
        <w:rFonts w:hint="default"/>
        <w:lang w:val="tr-TR" w:eastAsia="en-US" w:bidi="ar-SA"/>
      </w:rPr>
    </w:lvl>
    <w:lvl w:ilvl="5" w:tplc="92765A6A">
      <w:numFmt w:val="bullet"/>
      <w:lvlText w:val="•"/>
      <w:lvlJc w:val="left"/>
      <w:pPr>
        <w:ind w:left="1391" w:hanging="154"/>
      </w:pPr>
      <w:rPr>
        <w:rFonts w:hint="default"/>
        <w:lang w:val="tr-TR" w:eastAsia="en-US" w:bidi="ar-SA"/>
      </w:rPr>
    </w:lvl>
    <w:lvl w:ilvl="6" w:tplc="E75C336C">
      <w:numFmt w:val="bullet"/>
      <w:lvlText w:val="•"/>
      <w:lvlJc w:val="left"/>
      <w:pPr>
        <w:ind w:left="1621" w:hanging="154"/>
      </w:pPr>
      <w:rPr>
        <w:rFonts w:hint="default"/>
        <w:lang w:val="tr-TR" w:eastAsia="en-US" w:bidi="ar-SA"/>
      </w:rPr>
    </w:lvl>
    <w:lvl w:ilvl="7" w:tplc="20E680EE">
      <w:numFmt w:val="bullet"/>
      <w:lvlText w:val="•"/>
      <w:lvlJc w:val="left"/>
      <w:pPr>
        <w:ind w:left="1851" w:hanging="154"/>
      </w:pPr>
      <w:rPr>
        <w:rFonts w:hint="default"/>
        <w:lang w:val="tr-TR" w:eastAsia="en-US" w:bidi="ar-SA"/>
      </w:rPr>
    </w:lvl>
    <w:lvl w:ilvl="8" w:tplc="AA6EB6B6">
      <w:numFmt w:val="bullet"/>
      <w:lvlText w:val="•"/>
      <w:lvlJc w:val="left"/>
      <w:pPr>
        <w:ind w:left="2081" w:hanging="154"/>
      </w:pPr>
      <w:rPr>
        <w:rFonts w:hint="default"/>
        <w:lang w:val="tr-TR" w:eastAsia="en-US" w:bidi="ar-SA"/>
      </w:rPr>
    </w:lvl>
  </w:abstractNum>
  <w:abstractNum w:abstractNumId="106" w15:restartNumberingAfterBreak="0">
    <w:nsid w:val="50D6628F"/>
    <w:multiLevelType w:val="hybridMultilevel"/>
    <w:tmpl w:val="B2F62FB2"/>
    <w:lvl w:ilvl="0" w:tplc="192C32C8">
      <w:numFmt w:val="bullet"/>
      <w:lvlText w:val=""/>
      <w:lvlJc w:val="left"/>
      <w:pPr>
        <w:ind w:left="284" w:hanging="176"/>
      </w:pPr>
      <w:rPr>
        <w:rFonts w:ascii="Symbol" w:eastAsia="Symbol" w:hAnsi="Symbol" w:cs="Symbol" w:hint="default"/>
        <w:w w:val="99"/>
        <w:sz w:val="20"/>
        <w:szCs w:val="20"/>
        <w:lang w:val="tr-TR" w:eastAsia="en-US" w:bidi="ar-SA"/>
      </w:rPr>
    </w:lvl>
    <w:lvl w:ilvl="1" w:tplc="6ABAEA8C">
      <w:numFmt w:val="bullet"/>
      <w:lvlText w:val="•"/>
      <w:lvlJc w:val="left"/>
      <w:pPr>
        <w:ind w:left="591" w:hanging="176"/>
      </w:pPr>
      <w:rPr>
        <w:rFonts w:hint="default"/>
        <w:lang w:val="tr-TR" w:eastAsia="en-US" w:bidi="ar-SA"/>
      </w:rPr>
    </w:lvl>
    <w:lvl w:ilvl="2" w:tplc="9950378E">
      <w:numFmt w:val="bullet"/>
      <w:lvlText w:val="•"/>
      <w:lvlJc w:val="left"/>
      <w:pPr>
        <w:ind w:left="902" w:hanging="176"/>
      </w:pPr>
      <w:rPr>
        <w:rFonts w:hint="default"/>
        <w:lang w:val="tr-TR" w:eastAsia="en-US" w:bidi="ar-SA"/>
      </w:rPr>
    </w:lvl>
    <w:lvl w:ilvl="3" w:tplc="C2F029CE">
      <w:numFmt w:val="bullet"/>
      <w:lvlText w:val="•"/>
      <w:lvlJc w:val="left"/>
      <w:pPr>
        <w:ind w:left="1214" w:hanging="176"/>
      </w:pPr>
      <w:rPr>
        <w:rFonts w:hint="default"/>
        <w:lang w:val="tr-TR" w:eastAsia="en-US" w:bidi="ar-SA"/>
      </w:rPr>
    </w:lvl>
    <w:lvl w:ilvl="4" w:tplc="1BE09FCE">
      <w:numFmt w:val="bullet"/>
      <w:lvlText w:val="•"/>
      <w:lvlJc w:val="left"/>
      <w:pPr>
        <w:ind w:left="1525" w:hanging="176"/>
      </w:pPr>
      <w:rPr>
        <w:rFonts w:hint="default"/>
        <w:lang w:val="tr-TR" w:eastAsia="en-US" w:bidi="ar-SA"/>
      </w:rPr>
    </w:lvl>
    <w:lvl w:ilvl="5" w:tplc="28D2594A">
      <w:numFmt w:val="bullet"/>
      <w:lvlText w:val="•"/>
      <w:lvlJc w:val="left"/>
      <w:pPr>
        <w:ind w:left="1837" w:hanging="176"/>
      </w:pPr>
      <w:rPr>
        <w:rFonts w:hint="default"/>
        <w:lang w:val="tr-TR" w:eastAsia="en-US" w:bidi="ar-SA"/>
      </w:rPr>
    </w:lvl>
    <w:lvl w:ilvl="6" w:tplc="D976343C">
      <w:numFmt w:val="bullet"/>
      <w:lvlText w:val="•"/>
      <w:lvlJc w:val="left"/>
      <w:pPr>
        <w:ind w:left="2148" w:hanging="176"/>
      </w:pPr>
      <w:rPr>
        <w:rFonts w:hint="default"/>
        <w:lang w:val="tr-TR" w:eastAsia="en-US" w:bidi="ar-SA"/>
      </w:rPr>
    </w:lvl>
    <w:lvl w:ilvl="7" w:tplc="3A02E300">
      <w:numFmt w:val="bullet"/>
      <w:lvlText w:val="•"/>
      <w:lvlJc w:val="left"/>
      <w:pPr>
        <w:ind w:left="2459" w:hanging="176"/>
      </w:pPr>
      <w:rPr>
        <w:rFonts w:hint="default"/>
        <w:lang w:val="tr-TR" w:eastAsia="en-US" w:bidi="ar-SA"/>
      </w:rPr>
    </w:lvl>
    <w:lvl w:ilvl="8" w:tplc="2C5ADA3A">
      <w:numFmt w:val="bullet"/>
      <w:lvlText w:val="•"/>
      <w:lvlJc w:val="left"/>
      <w:pPr>
        <w:ind w:left="2771" w:hanging="176"/>
      </w:pPr>
      <w:rPr>
        <w:rFonts w:hint="default"/>
        <w:lang w:val="tr-TR" w:eastAsia="en-US" w:bidi="ar-SA"/>
      </w:rPr>
    </w:lvl>
  </w:abstractNum>
  <w:abstractNum w:abstractNumId="107" w15:restartNumberingAfterBreak="0">
    <w:nsid w:val="51782A9D"/>
    <w:multiLevelType w:val="hybridMultilevel"/>
    <w:tmpl w:val="0A745484"/>
    <w:lvl w:ilvl="0" w:tplc="D2CA4D9A">
      <w:numFmt w:val="bullet"/>
      <w:lvlText w:val=""/>
      <w:lvlJc w:val="left"/>
      <w:pPr>
        <w:ind w:left="290" w:hanging="180"/>
      </w:pPr>
      <w:rPr>
        <w:rFonts w:ascii="Symbol" w:eastAsia="Symbol" w:hAnsi="Symbol" w:cs="Symbol" w:hint="default"/>
        <w:w w:val="99"/>
        <w:sz w:val="20"/>
        <w:szCs w:val="20"/>
        <w:lang w:val="tr-TR" w:eastAsia="en-US" w:bidi="ar-SA"/>
      </w:rPr>
    </w:lvl>
    <w:lvl w:ilvl="1" w:tplc="A23077B6">
      <w:numFmt w:val="bullet"/>
      <w:lvlText w:val="•"/>
      <w:lvlJc w:val="left"/>
      <w:pPr>
        <w:ind w:left="538" w:hanging="180"/>
      </w:pPr>
      <w:rPr>
        <w:rFonts w:hint="default"/>
        <w:lang w:val="tr-TR" w:eastAsia="en-US" w:bidi="ar-SA"/>
      </w:rPr>
    </w:lvl>
    <w:lvl w:ilvl="2" w:tplc="0B7863CA">
      <w:numFmt w:val="bullet"/>
      <w:lvlText w:val="•"/>
      <w:lvlJc w:val="left"/>
      <w:pPr>
        <w:ind w:left="777" w:hanging="180"/>
      </w:pPr>
      <w:rPr>
        <w:rFonts w:hint="default"/>
        <w:lang w:val="tr-TR" w:eastAsia="en-US" w:bidi="ar-SA"/>
      </w:rPr>
    </w:lvl>
    <w:lvl w:ilvl="3" w:tplc="BBBCD43E">
      <w:numFmt w:val="bullet"/>
      <w:lvlText w:val="•"/>
      <w:lvlJc w:val="left"/>
      <w:pPr>
        <w:ind w:left="1016" w:hanging="180"/>
      </w:pPr>
      <w:rPr>
        <w:rFonts w:hint="default"/>
        <w:lang w:val="tr-TR" w:eastAsia="en-US" w:bidi="ar-SA"/>
      </w:rPr>
    </w:lvl>
    <w:lvl w:ilvl="4" w:tplc="D9F4F99E">
      <w:numFmt w:val="bullet"/>
      <w:lvlText w:val="•"/>
      <w:lvlJc w:val="left"/>
      <w:pPr>
        <w:ind w:left="1255" w:hanging="180"/>
      </w:pPr>
      <w:rPr>
        <w:rFonts w:hint="default"/>
        <w:lang w:val="tr-TR" w:eastAsia="en-US" w:bidi="ar-SA"/>
      </w:rPr>
    </w:lvl>
    <w:lvl w:ilvl="5" w:tplc="BCA0CCDA">
      <w:numFmt w:val="bullet"/>
      <w:lvlText w:val="•"/>
      <w:lvlJc w:val="left"/>
      <w:pPr>
        <w:ind w:left="1494" w:hanging="180"/>
      </w:pPr>
      <w:rPr>
        <w:rFonts w:hint="default"/>
        <w:lang w:val="tr-TR" w:eastAsia="en-US" w:bidi="ar-SA"/>
      </w:rPr>
    </w:lvl>
    <w:lvl w:ilvl="6" w:tplc="58DA0214">
      <w:numFmt w:val="bullet"/>
      <w:lvlText w:val="•"/>
      <w:lvlJc w:val="left"/>
      <w:pPr>
        <w:ind w:left="1732" w:hanging="180"/>
      </w:pPr>
      <w:rPr>
        <w:rFonts w:hint="default"/>
        <w:lang w:val="tr-TR" w:eastAsia="en-US" w:bidi="ar-SA"/>
      </w:rPr>
    </w:lvl>
    <w:lvl w:ilvl="7" w:tplc="1FCC4AB8">
      <w:numFmt w:val="bullet"/>
      <w:lvlText w:val="•"/>
      <w:lvlJc w:val="left"/>
      <w:pPr>
        <w:ind w:left="1971" w:hanging="180"/>
      </w:pPr>
      <w:rPr>
        <w:rFonts w:hint="default"/>
        <w:lang w:val="tr-TR" w:eastAsia="en-US" w:bidi="ar-SA"/>
      </w:rPr>
    </w:lvl>
    <w:lvl w:ilvl="8" w:tplc="C6E25B72">
      <w:numFmt w:val="bullet"/>
      <w:lvlText w:val="•"/>
      <w:lvlJc w:val="left"/>
      <w:pPr>
        <w:ind w:left="2210" w:hanging="180"/>
      </w:pPr>
      <w:rPr>
        <w:rFonts w:hint="default"/>
        <w:lang w:val="tr-TR" w:eastAsia="en-US" w:bidi="ar-SA"/>
      </w:rPr>
    </w:lvl>
  </w:abstractNum>
  <w:abstractNum w:abstractNumId="108" w15:restartNumberingAfterBreak="0">
    <w:nsid w:val="51C00254"/>
    <w:multiLevelType w:val="hybridMultilevel"/>
    <w:tmpl w:val="1CB23BF2"/>
    <w:lvl w:ilvl="0" w:tplc="329A9028">
      <w:numFmt w:val="bullet"/>
      <w:lvlText w:val="•"/>
      <w:lvlJc w:val="left"/>
      <w:pPr>
        <w:ind w:left="282" w:hanging="176"/>
      </w:pPr>
      <w:rPr>
        <w:rFonts w:ascii="Times New Roman" w:eastAsia="Times New Roman" w:hAnsi="Times New Roman" w:cs="Times New Roman" w:hint="default"/>
        <w:w w:val="99"/>
        <w:sz w:val="20"/>
        <w:szCs w:val="20"/>
        <w:lang w:val="tr-TR" w:eastAsia="en-US" w:bidi="ar-SA"/>
      </w:rPr>
    </w:lvl>
    <w:lvl w:ilvl="1" w:tplc="C4581A72">
      <w:numFmt w:val="bullet"/>
      <w:lvlText w:val="•"/>
      <w:lvlJc w:val="left"/>
      <w:pPr>
        <w:ind w:left="909" w:hanging="176"/>
      </w:pPr>
      <w:rPr>
        <w:rFonts w:hint="default"/>
        <w:lang w:val="tr-TR" w:eastAsia="en-US" w:bidi="ar-SA"/>
      </w:rPr>
    </w:lvl>
    <w:lvl w:ilvl="2" w:tplc="08F04DC2">
      <w:numFmt w:val="bullet"/>
      <w:lvlText w:val="•"/>
      <w:lvlJc w:val="left"/>
      <w:pPr>
        <w:ind w:left="1539" w:hanging="176"/>
      </w:pPr>
      <w:rPr>
        <w:rFonts w:hint="default"/>
        <w:lang w:val="tr-TR" w:eastAsia="en-US" w:bidi="ar-SA"/>
      </w:rPr>
    </w:lvl>
    <w:lvl w:ilvl="3" w:tplc="94B6A996">
      <w:numFmt w:val="bullet"/>
      <w:lvlText w:val="•"/>
      <w:lvlJc w:val="left"/>
      <w:pPr>
        <w:ind w:left="2169" w:hanging="176"/>
      </w:pPr>
      <w:rPr>
        <w:rFonts w:hint="default"/>
        <w:lang w:val="tr-TR" w:eastAsia="en-US" w:bidi="ar-SA"/>
      </w:rPr>
    </w:lvl>
    <w:lvl w:ilvl="4" w:tplc="6FD6E468">
      <w:numFmt w:val="bullet"/>
      <w:lvlText w:val="•"/>
      <w:lvlJc w:val="left"/>
      <w:pPr>
        <w:ind w:left="2799" w:hanging="176"/>
      </w:pPr>
      <w:rPr>
        <w:rFonts w:hint="default"/>
        <w:lang w:val="tr-TR" w:eastAsia="en-US" w:bidi="ar-SA"/>
      </w:rPr>
    </w:lvl>
    <w:lvl w:ilvl="5" w:tplc="EB8621CA">
      <w:numFmt w:val="bullet"/>
      <w:lvlText w:val="•"/>
      <w:lvlJc w:val="left"/>
      <w:pPr>
        <w:ind w:left="3429" w:hanging="176"/>
      </w:pPr>
      <w:rPr>
        <w:rFonts w:hint="default"/>
        <w:lang w:val="tr-TR" w:eastAsia="en-US" w:bidi="ar-SA"/>
      </w:rPr>
    </w:lvl>
    <w:lvl w:ilvl="6" w:tplc="A4BC37E2">
      <w:numFmt w:val="bullet"/>
      <w:lvlText w:val="•"/>
      <w:lvlJc w:val="left"/>
      <w:pPr>
        <w:ind w:left="4058" w:hanging="176"/>
      </w:pPr>
      <w:rPr>
        <w:rFonts w:hint="default"/>
        <w:lang w:val="tr-TR" w:eastAsia="en-US" w:bidi="ar-SA"/>
      </w:rPr>
    </w:lvl>
    <w:lvl w:ilvl="7" w:tplc="5094D1CC">
      <w:numFmt w:val="bullet"/>
      <w:lvlText w:val="•"/>
      <w:lvlJc w:val="left"/>
      <w:pPr>
        <w:ind w:left="4688" w:hanging="176"/>
      </w:pPr>
      <w:rPr>
        <w:rFonts w:hint="default"/>
        <w:lang w:val="tr-TR" w:eastAsia="en-US" w:bidi="ar-SA"/>
      </w:rPr>
    </w:lvl>
    <w:lvl w:ilvl="8" w:tplc="F806AE7E">
      <w:numFmt w:val="bullet"/>
      <w:lvlText w:val="•"/>
      <w:lvlJc w:val="left"/>
      <w:pPr>
        <w:ind w:left="5318" w:hanging="176"/>
      </w:pPr>
      <w:rPr>
        <w:rFonts w:hint="default"/>
        <w:lang w:val="tr-TR" w:eastAsia="en-US" w:bidi="ar-SA"/>
      </w:rPr>
    </w:lvl>
  </w:abstractNum>
  <w:abstractNum w:abstractNumId="109" w15:restartNumberingAfterBreak="0">
    <w:nsid w:val="52014695"/>
    <w:multiLevelType w:val="hybridMultilevel"/>
    <w:tmpl w:val="24D43A98"/>
    <w:lvl w:ilvl="0" w:tplc="2DAC7D2E">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B240AEE2">
      <w:numFmt w:val="bullet"/>
      <w:lvlText w:val="•"/>
      <w:lvlJc w:val="left"/>
      <w:pPr>
        <w:ind w:left="674" w:hanging="168"/>
      </w:pPr>
      <w:rPr>
        <w:rFonts w:hint="default"/>
        <w:lang w:val="tr-TR" w:eastAsia="en-US" w:bidi="ar-SA"/>
      </w:rPr>
    </w:lvl>
    <w:lvl w:ilvl="2" w:tplc="A4249F8E">
      <w:numFmt w:val="bullet"/>
      <w:lvlText w:val="•"/>
      <w:lvlJc w:val="left"/>
      <w:pPr>
        <w:ind w:left="989" w:hanging="168"/>
      </w:pPr>
      <w:rPr>
        <w:rFonts w:hint="default"/>
        <w:lang w:val="tr-TR" w:eastAsia="en-US" w:bidi="ar-SA"/>
      </w:rPr>
    </w:lvl>
    <w:lvl w:ilvl="3" w:tplc="A48E4386">
      <w:numFmt w:val="bullet"/>
      <w:lvlText w:val="•"/>
      <w:lvlJc w:val="left"/>
      <w:pPr>
        <w:ind w:left="1304" w:hanging="168"/>
      </w:pPr>
      <w:rPr>
        <w:rFonts w:hint="default"/>
        <w:lang w:val="tr-TR" w:eastAsia="en-US" w:bidi="ar-SA"/>
      </w:rPr>
    </w:lvl>
    <w:lvl w:ilvl="4" w:tplc="D8E8BEFC">
      <w:numFmt w:val="bullet"/>
      <w:lvlText w:val="•"/>
      <w:lvlJc w:val="left"/>
      <w:pPr>
        <w:ind w:left="1619" w:hanging="168"/>
      </w:pPr>
      <w:rPr>
        <w:rFonts w:hint="default"/>
        <w:lang w:val="tr-TR" w:eastAsia="en-US" w:bidi="ar-SA"/>
      </w:rPr>
    </w:lvl>
    <w:lvl w:ilvl="5" w:tplc="7D965E54">
      <w:numFmt w:val="bullet"/>
      <w:lvlText w:val="•"/>
      <w:lvlJc w:val="left"/>
      <w:pPr>
        <w:ind w:left="1934" w:hanging="168"/>
      </w:pPr>
      <w:rPr>
        <w:rFonts w:hint="default"/>
        <w:lang w:val="tr-TR" w:eastAsia="en-US" w:bidi="ar-SA"/>
      </w:rPr>
    </w:lvl>
    <w:lvl w:ilvl="6" w:tplc="410612D4">
      <w:numFmt w:val="bullet"/>
      <w:lvlText w:val="•"/>
      <w:lvlJc w:val="left"/>
      <w:pPr>
        <w:ind w:left="2249" w:hanging="168"/>
      </w:pPr>
      <w:rPr>
        <w:rFonts w:hint="default"/>
        <w:lang w:val="tr-TR" w:eastAsia="en-US" w:bidi="ar-SA"/>
      </w:rPr>
    </w:lvl>
    <w:lvl w:ilvl="7" w:tplc="9904BF38">
      <w:numFmt w:val="bullet"/>
      <w:lvlText w:val="•"/>
      <w:lvlJc w:val="left"/>
      <w:pPr>
        <w:ind w:left="2564" w:hanging="168"/>
      </w:pPr>
      <w:rPr>
        <w:rFonts w:hint="default"/>
        <w:lang w:val="tr-TR" w:eastAsia="en-US" w:bidi="ar-SA"/>
      </w:rPr>
    </w:lvl>
    <w:lvl w:ilvl="8" w:tplc="47562962">
      <w:numFmt w:val="bullet"/>
      <w:lvlText w:val="•"/>
      <w:lvlJc w:val="left"/>
      <w:pPr>
        <w:ind w:left="2879" w:hanging="168"/>
      </w:pPr>
      <w:rPr>
        <w:rFonts w:hint="default"/>
        <w:lang w:val="tr-TR" w:eastAsia="en-US" w:bidi="ar-SA"/>
      </w:rPr>
    </w:lvl>
  </w:abstractNum>
  <w:abstractNum w:abstractNumId="110" w15:restartNumberingAfterBreak="0">
    <w:nsid w:val="52DC7F83"/>
    <w:multiLevelType w:val="hybridMultilevel"/>
    <w:tmpl w:val="18C20834"/>
    <w:lvl w:ilvl="0" w:tplc="351602BE">
      <w:numFmt w:val="bullet"/>
      <w:lvlText w:val=""/>
      <w:lvlJc w:val="left"/>
      <w:pPr>
        <w:ind w:left="237" w:hanging="156"/>
      </w:pPr>
      <w:rPr>
        <w:rFonts w:ascii="Symbol" w:eastAsia="Symbol" w:hAnsi="Symbol" w:cs="Symbol" w:hint="default"/>
        <w:w w:val="99"/>
        <w:sz w:val="20"/>
        <w:szCs w:val="20"/>
        <w:lang w:val="tr-TR" w:eastAsia="en-US" w:bidi="ar-SA"/>
      </w:rPr>
    </w:lvl>
    <w:lvl w:ilvl="1" w:tplc="71B0EEB4">
      <w:numFmt w:val="bullet"/>
      <w:lvlText w:val="•"/>
      <w:lvlJc w:val="left"/>
      <w:pPr>
        <w:ind w:left="470" w:hanging="156"/>
      </w:pPr>
      <w:rPr>
        <w:rFonts w:hint="default"/>
        <w:lang w:val="tr-TR" w:eastAsia="en-US" w:bidi="ar-SA"/>
      </w:rPr>
    </w:lvl>
    <w:lvl w:ilvl="2" w:tplc="F97A66C6">
      <w:numFmt w:val="bullet"/>
      <w:lvlText w:val="•"/>
      <w:lvlJc w:val="left"/>
      <w:pPr>
        <w:ind w:left="700" w:hanging="156"/>
      </w:pPr>
      <w:rPr>
        <w:rFonts w:hint="default"/>
        <w:lang w:val="tr-TR" w:eastAsia="en-US" w:bidi="ar-SA"/>
      </w:rPr>
    </w:lvl>
    <w:lvl w:ilvl="3" w:tplc="42029F34">
      <w:numFmt w:val="bullet"/>
      <w:lvlText w:val="•"/>
      <w:lvlJc w:val="left"/>
      <w:pPr>
        <w:ind w:left="930" w:hanging="156"/>
      </w:pPr>
      <w:rPr>
        <w:rFonts w:hint="default"/>
        <w:lang w:val="tr-TR" w:eastAsia="en-US" w:bidi="ar-SA"/>
      </w:rPr>
    </w:lvl>
    <w:lvl w:ilvl="4" w:tplc="34D0849A">
      <w:numFmt w:val="bullet"/>
      <w:lvlText w:val="•"/>
      <w:lvlJc w:val="left"/>
      <w:pPr>
        <w:ind w:left="1160" w:hanging="156"/>
      </w:pPr>
      <w:rPr>
        <w:rFonts w:hint="default"/>
        <w:lang w:val="tr-TR" w:eastAsia="en-US" w:bidi="ar-SA"/>
      </w:rPr>
    </w:lvl>
    <w:lvl w:ilvl="5" w:tplc="A580CBEA">
      <w:numFmt w:val="bullet"/>
      <w:lvlText w:val="•"/>
      <w:lvlJc w:val="left"/>
      <w:pPr>
        <w:ind w:left="1391" w:hanging="156"/>
      </w:pPr>
      <w:rPr>
        <w:rFonts w:hint="default"/>
        <w:lang w:val="tr-TR" w:eastAsia="en-US" w:bidi="ar-SA"/>
      </w:rPr>
    </w:lvl>
    <w:lvl w:ilvl="6" w:tplc="6B7A8296">
      <w:numFmt w:val="bullet"/>
      <w:lvlText w:val="•"/>
      <w:lvlJc w:val="left"/>
      <w:pPr>
        <w:ind w:left="1621" w:hanging="156"/>
      </w:pPr>
      <w:rPr>
        <w:rFonts w:hint="default"/>
        <w:lang w:val="tr-TR" w:eastAsia="en-US" w:bidi="ar-SA"/>
      </w:rPr>
    </w:lvl>
    <w:lvl w:ilvl="7" w:tplc="232EDDB6">
      <w:numFmt w:val="bullet"/>
      <w:lvlText w:val="•"/>
      <w:lvlJc w:val="left"/>
      <w:pPr>
        <w:ind w:left="1851" w:hanging="156"/>
      </w:pPr>
      <w:rPr>
        <w:rFonts w:hint="default"/>
        <w:lang w:val="tr-TR" w:eastAsia="en-US" w:bidi="ar-SA"/>
      </w:rPr>
    </w:lvl>
    <w:lvl w:ilvl="8" w:tplc="354E4FC0">
      <w:numFmt w:val="bullet"/>
      <w:lvlText w:val="•"/>
      <w:lvlJc w:val="left"/>
      <w:pPr>
        <w:ind w:left="2081" w:hanging="156"/>
      </w:pPr>
      <w:rPr>
        <w:rFonts w:hint="default"/>
        <w:lang w:val="tr-TR" w:eastAsia="en-US" w:bidi="ar-SA"/>
      </w:rPr>
    </w:lvl>
  </w:abstractNum>
  <w:abstractNum w:abstractNumId="111" w15:restartNumberingAfterBreak="0">
    <w:nsid w:val="536C23D5"/>
    <w:multiLevelType w:val="hybridMultilevel"/>
    <w:tmpl w:val="CBF87818"/>
    <w:lvl w:ilvl="0" w:tplc="9CE0B08C">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7D349E56">
      <w:numFmt w:val="bullet"/>
      <w:lvlText w:val="•"/>
      <w:lvlJc w:val="left"/>
      <w:pPr>
        <w:ind w:left="674" w:hanging="168"/>
      </w:pPr>
      <w:rPr>
        <w:rFonts w:hint="default"/>
        <w:lang w:val="tr-TR" w:eastAsia="en-US" w:bidi="ar-SA"/>
      </w:rPr>
    </w:lvl>
    <w:lvl w:ilvl="2" w:tplc="F1260572">
      <w:numFmt w:val="bullet"/>
      <w:lvlText w:val="•"/>
      <w:lvlJc w:val="left"/>
      <w:pPr>
        <w:ind w:left="989" w:hanging="168"/>
      </w:pPr>
      <w:rPr>
        <w:rFonts w:hint="default"/>
        <w:lang w:val="tr-TR" w:eastAsia="en-US" w:bidi="ar-SA"/>
      </w:rPr>
    </w:lvl>
    <w:lvl w:ilvl="3" w:tplc="3C2A9AFA">
      <w:numFmt w:val="bullet"/>
      <w:lvlText w:val="•"/>
      <w:lvlJc w:val="left"/>
      <w:pPr>
        <w:ind w:left="1304" w:hanging="168"/>
      </w:pPr>
      <w:rPr>
        <w:rFonts w:hint="default"/>
        <w:lang w:val="tr-TR" w:eastAsia="en-US" w:bidi="ar-SA"/>
      </w:rPr>
    </w:lvl>
    <w:lvl w:ilvl="4" w:tplc="F40C382A">
      <w:numFmt w:val="bullet"/>
      <w:lvlText w:val="•"/>
      <w:lvlJc w:val="left"/>
      <w:pPr>
        <w:ind w:left="1619" w:hanging="168"/>
      </w:pPr>
      <w:rPr>
        <w:rFonts w:hint="default"/>
        <w:lang w:val="tr-TR" w:eastAsia="en-US" w:bidi="ar-SA"/>
      </w:rPr>
    </w:lvl>
    <w:lvl w:ilvl="5" w:tplc="00E246F0">
      <w:numFmt w:val="bullet"/>
      <w:lvlText w:val="•"/>
      <w:lvlJc w:val="left"/>
      <w:pPr>
        <w:ind w:left="1934" w:hanging="168"/>
      </w:pPr>
      <w:rPr>
        <w:rFonts w:hint="default"/>
        <w:lang w:val="tr-TR" w:eastAsia="en-US" w:bidi="ar-SA"/>
      </w:rPr>
    </w:lvl>
    <w:lvl w:ilvl="6" w:tplc="E1308868">
      <w:numFmt w:val="bullet"/>
      <w:lvlText w:val="•"/>
      <w:lvlJc w:val="left"/>
      <w:pPr>
        <w:ind w:left="2249" w:hanging="168"/>
      </w:pPr>
      <w:rPr>
        <w:rFonts w:hint="default"/>
        <w:lang w:val="tr-TR" w:eastAsia="en-US" w:bidi="ar-SA"/>
      </w:rPr>
    </w:lvl>
    <w:lvl w:ilvl="7" w:tplc="7B500C04">
      <w:numFmt w:val="bullet"/>
      <w:lvlText w:val="•"/>
      <w:lvlJc w:val="left"/>
      <w:pPr>
        <w:ind w:left="2564" w:hanging="168"/>
      </w:pPr>
      <w:rPr>
        <w:rFonts w:hint="default"/>
        <w:lang w:val="tr-TR" w:eastAsia="en-US" w:bidi="ar-SA"/>
      </w:rPr>
    </w:lvl>
    <w:lvl w:ilvl="8" w:tplc="36C4860E">
      <w:numFmt w:val="bullet"/>
      <w:lvlText w:val="•"/>
      <w:lvlJc w:val="left"/>
      <w:pPr>
        <w:ind w:left="2879" w:hanging="168"/>
      </w:pPr>
      <w:rPr>
        <w:rFonts w:hint="default"/>
        <w:lang w:val="tr-TR" w:eastAsia="en-US" w:bidi="ar-SA"/>
      </w:rPr>
    </w:lvl>
  </w:abstractNum>
  <w:abstractNum w:abstractNumId="112" w15:restartNumberingAfterBreak="0">
    <w:nsid w:val="53F4063A"/>
    <w:multiLevelType w:val="hybridMultilevel"/>
    <w:tmpl w:val="42B0B006"/>
    <w:lvl w:ilvl="0" w:tplc="5330E822">
      <w:start w:val="2"/>
      <w:numFmt w:val="decimal"/>
      <w:lvlText w:val="(%1)"/>
      <w:lvlJc w:val="left"/>
      <w:pPr>
        <w:ind w:left="138" w:hanging="317"/>
      </w:pPr>
      <w:rPr>
        <w:rFonts w:ascii="Carlito" w:eastAsia="Carlito" w:hAnsi="Carlito" w:cs="Carlito" w:hint="default"/>
        <w:spacing w:val="-1"/>
        <w:w w:val="100"/>
        <w:sz w:val="24"/>
        <w:szCs w:val="24"/>
        <w:lang w:val="tr-TR" w:eastAsia="en-US" w:bidi="ar-SA"/>
      </w:rPr>
    </w:lvl>
    <w:lvl w:ilvl="1" w:tplc="E064FAC6">
      <w:numFmt w:val="bullet"/>
      <w:lvlText w:val="•"/>
      <w:lvlJc w:val="left"/>
      <w:pPr>
        <w:ind w:left="1060" w:hanging="317"/>
      </w:pPr>
      <w:rPr>
        <w:rFonts w:hint="default"/>
        <w:lang w:val="tr-TR" w:eastAsia="en-US" w:bidi="ar-SA"/>
      </w:rPr>
    </w:lvl>
    <w:lvl w:ilvl="2" w:tplc="3626D5E2">
      <w:numFmt w:val="bullet"/>
      <w:lvlText w:val="•"/>
      <w:lvlJc w:val="left"/>
      <w:pPr>
        <w:ind w:left="1981" w:hanging="317"/>
      </w:pPr>
      <w:rPr>
        <w:rFonts w:hint="default"/>
        <w:lang w:val="tr-TR" w:eastAsia="en-US" w:bidi="ar-SA"/>
      </w:rPr>
    </w:lvl>
    <w:lvl w:ilvl="3" w:tplc="F0DCD63C">
      <w:numFmt w:val="bullet"/>
      <w:lvlText w:val="•"/>
      <w:lvlJc w:val="left"/>
      <w:pPr>
        <w:ind w:left="2901" w:hanging="317"/>
      </w:pPr>
      <w:rPr>
        <w:rFonts w:hint="default"/>
        <w:lang w:val="tr-TR" w:eastAsia="en-US" w:bidi="ar-SA"/>
      </w:rPr>
    </w:lvl>
    <w:lvl w:ilvl="4" w:tplc="503C985C">
      <w:numFmt w:val="bullet"/>
      <w:lvlText w:val="•"/>
      <w:lvlJc w:val="left"/>
      <w:pPr>
        <w:ind w:left="3822" w:hanging="317"/>
      </w:pPr>
      <w:rPr>
        <w:rFonts w:hint="default"/>
        <w:lang w:val="tr-TR" w:eastAsia="en-US" w:bidi="ar-SA"/>
      </w:rPr>
    </w:lvl>
    <w:lvl w:ilvl="5" w:tplc="9CC248FA">
      <w:numFmt w:val="bullet"/>
      <w:lvlText w:val="•"/>
      <w:lvlJc w:val="left"/>
      <w:pPr>
        <w:ind w:left="4743" w:hanging="317"/>
      </w:pPr>
      <w:rPr>
        <w:rFonts w:hint="default"/>
        <w:lang w:val="tr-TR" w:eastAsia="en-US" w:bidi="ar-SA"/>
      </w:rPr>
    </w:lvl>
    <w:lvl w:ilvl="6" w:tplc="F2FC443E">
      <w:numFmt w:val="bullet"/>
      <w:lvlText w:val="•"/>
      <w:lvlJc w:val="left"/>
      <w:pPr>
        <w:ind w:left="5663" w:hanging="317"/>
      </w:pPr>
      <w:rPr>
        <w:rFonts w:hint="default"/>
        <w:lang w:val="tr-TR" w:eastAsia="en-US" w:bidi="ar-SA"/>
      </w:rPr>
    </w:lvl>
    <w:lvl w:ilvl="7" w:tplc="692A0458">
      <w:numFmt w:val="bullet"/>
      <w:lvlText w:val="•"/>
      <w:lvlJc w:val="left"/>
      <w:pPr>
        <w:ind w:left="6584" w:hanging="317"/>
      </w:pPr>
      <w:rPr>
        <w:rFonts w:hint="default"/>
        <w:lang w:val="tr-TR" w:eastAsia="en-US" w:bidi="ar-SA"/>
      </w:rPr>
    </w:lvl>
    <w:lvl w:ilvl="8" w:tplc="0E3ED71A">
      <w:numFmt w:val="bullet"/>
      <w:lvlText w:val="•"/>
      <w:lvlJc w:val="left"/>
      <w:pPr>
        <w:ind w:left="7505" w:hanging="317"/>
      </w:pPr>
      <w:rPr>
        <w:rFonts w:hint="default"/>
        <w:lang w:val="tr-TR" w:eastAsia="en-US" w:bidi="ar-SA"/>
      </w:rPr>
    </w:lvl>
  </w:abstractNum>
  <w:abstractNum w:abstractNumId="113" w15:restartNumberingAfterBreak="0">
    <w:nsid w:val="54242609"/>
    <w:multiLevelType w:val="hybridMultilevel"/>
    <w:tmpl w:val="DEE6C25C"/>
    <w:lvl w:ilvl="0" w:tplc="B8B45AFA">
      <w:numFmt w:val="bullet"/>
      <w:lvlText w:val=""/>
      <w:lvlJc w:val="left"/>
      <w:pPr>
        <w:ind w:left="299" w:hanging="192"/>
      </w:pPr>
      <w:rPr>
        <w:rFonts w:ascii="Symbol" w:eastAsia="Symbol" w:hAnsi="Symbol" w:cs="Symbol" w:hint="default"/>
        <w:w w:val="99"/>
        <w:sz w:val="20"/>
        <w:szCs w:val="20"/>
        <w:lang w:val="tr-TR" w:eastAsia="en-US" w:bidi="ar-SA"/>
      </w:rPr>
    </w:lvl>
    <w:lvl w:ilvl="1" w:tplc="7A966C6C">
      <w:numFmt w:val="bullet"/>
      <w:lvlText w:val="•"/>
      <w:lvlJc w:val="left"/>
      <w:pPr>
        <w:ind w:left="443" w:hanging="192"/>
      </w:pPr>
      <w:rPr>
        <w:rFonts w:hint="default"/>
        <w:lang w:val="tr-TR" w:eastAsia="en-US" w:bidi="ar-SA"/>
      </w:rPr>
    </w:lvl>
    <w:lvl w:ilvl="2" w:tplc="ECB80816">
      <w:numFmt w:val="bullet"/>
      <w:lvlText w:val="•"/>
      <w:lvlJc w:val="left"/>
      <w:pPr>
        <w:ind w:left="587" w:hanging="192"/>
      </w:pPr>
      <w:rPr>
        <w:rFonts w:hint="default"/>
        <w:lang w:val="tr-TR" w:eastAsia="en-US" w:bidi="ar-SA"/>
      </w:rPr>
    </w:lvl>
    <w:lvl w:ilvl="3" w:tplc="A63AAE34">
      <w:numFmt w:val="bullet"/>
      <w:lvlText w:val="•"/>
      <w:lvlJc w:val="left"/>
      <w:pPr>
        <w:ind w:left="731" w:hanging="192"/>
      </w:pPr>
      <w:rPr>
        <w:rFonts w:hint="default"/>
        <w:lang w:val="tr-TR" w:eastAsia="en-US" w:bidi="ar-SA"/>
      </w:rPr>
    </w:lvl>
    <w:lvl w:ilvl="4" w:tplc="7C5C3654">
      <w:numFmt w:val="bullet"/>
      <w:lvlText w:val="•"/>
      <w:lvlJc w:val="left"/>
      <w:pPr>
        <w:ind w:left="874" w:hanging="192"/>
      </w:pPr>
      <w:rPr>
        <w:rFonts w:hint="default"/>
        <w:lang w:val="tr-TR" w:eastAsia="en-US" w:bidi="ar-SA"/>
      </w:rPr>
    </w:lvl>
    <w:lvl w:ilvl="5" w:tplc="80ACB724">
      <w:numFmt w:val="bullet"/>
      <w:lvlText w:val="•"/>
      <w:lvlJc w:val="left"/>
      <w:pPr>
        <w:ind w:left="1018" w:hanging="192"/>
      </w:pPr>
      <w:rPr>
        <w:rFonts w:hint="default"/>
        <w:lang w:val="tr-TR" w:eastAsia="en-US" w:bidi="ar-SA"/>
      </w:rPr>
    </w:lvl>
    <w:lvl w:ilvl="6" w:tplc="7ABC0BEC">
      <w:numFmt w:val="bullet"/>
      <w:lvlText w:val="•"/>
      <w:lvlJc w:val="left"/>
      <w:pPr>
        <w:ind w:left="1162" w:hanging="192"/>
      </w:pPr>
      <w:rPr>
        <w:rFonts w:hint="default"/>
        <w:lang w:val="tr-TR" w:eastAsia="en-US" w:bidi="ar-SA"/>
      </w:rPr>
    </w:lvl>
    <w:lvl w:ilvl="7" w:tplc="C17E8A3C">
      <w:numFmt w:val="bullet"/>
      <w:lvlText w:val="•"/>
      <w:lvlJc w:val="left"/>
      <w:pPr>
        <w:ind w:left="1305" w:hanging="192"/>
      </w:pPr>
      <w:rPr>
        <w:rFonts w:hint="default"/>
        <w:lang w:val="tr-TR" w:eastAsia="en-US" w:bidi="ar-SA"/>
      </w:rPr>
    </w:lvl>
    <w:lvl w:ilvl="8" w:tplc="A656C3AA">
      <w:numFmt w:val="bullet"/>
      <w:lvlText w:val="•"/>
      <w:lvlJc w:val="left"/>
      <w:pPr>
        <w:ind w:left="1449" w:hanging="192"/>
      </w:pPr>
      <w:rPr>
        <w:rFonts w:hint="default"/>
        <w:lang w:val="tr-TR" w:eastAsia="en-US" w:bidi="ar-SA"/>
      </w:rPr>
    </w:lvl>
  </w:abstractNum>
  <w:abstractNum w:abstractNumId="114" w15:restartNumberingAfterBreak="0">
    <w:nsid w:val="54965845"/>
    <w:multiLevelType w:val="hybridMultilevel"/>
    <w:tmpl w:val="520AB944"/>
    <w:lvl w:ilvl="0" w:tplc="FB02FDE6">
      <w:numFmt w:val="bullet"/>
      <w:lvlText w:val=""/>
      <w:lvlJc w:val="left"/>
      <w:pPr>
        <w:ind w:left="196" w:hanging="140"/>
      </w:pPr>
      <w:rPr>
        <w:rFonts w:ascii="Symbol" w:eastAsia="Symbol" w:hAnsi="Symbol" w:cs="Symbol" w:hint="default"/>
        <w:w w:val="99"/>
        <w:sz w:val="20"/>
        <w:szCs w:val="20"/>
        <w:lang w:val="tr-TR" w:eastAsia="en-US" w:bidi="ar-SA"/>
      </w:rPr>
    </w:lvl>
    <w:lvl w:ilvl="1" w:tplc="FA3214C4">
      <w:numFmt w:val="bullet"/>
      <w:lvlText w:val="•"/>
      <w:lvlJc w:val="left"/>
      <w:pPr>
        <w:ind w:left="394" w:hanging="140"/>
      </w:pPr>
      <w:rPr>
        <w:rFonts w:hint="default"/>
        <w:lang w:val="tr-TR" w:eastAsia="en-US" w:bidi="ar-SA"/>
      </w:rPr>
    </w:lvl>
    <w:lvl w:ilvl="2" w:tplc="FFC0F2C0">
      <w:numFmt w:val="bullet"/>
      <w:lvlText w:val="•"/>
      <w:lvlJc w:val="left"/>
      <w:pPr>
        <w:ind w:left="589" w:hanging="140"/>
      </w:pPr>
      <w:rPr>
        <w:rFonts w:hint="default"/>
        <w:lang w:val="tr-TR" w:eastAsia="en-US" w:bidi="ar-SA"/>
      </w:rPr>
    </w:lvl>
    <w:lvl w:ilvl="3" w:tplc="3A6E06F6">
      <w:numFmt w:val="bullet"/>
      <w:lvlText w:val="•"/>
      <w:lvlJc w:val="left"/>
      <w:pPr>
        <w:ind w:left="783" w:hanging="140"/>
      </w:pPr>
      <w:rPr>
        <w:rFonts w:hint="default"/>
        <w:lang w:val="tr-TR" w:eastAsia="en-US" w:bidi="ar-SA"/>
      </w:rPr>
    </w:lvl>
    <w:lvl w:ilvl="4" w:tplc="8CDEB43E">
      <w:numFmt w:val="bullet"/>
      <w:lvlText w:val="•"/>
      <w:lvlJc w:val="left"/>
      <w:pPr>
        <w:ind w:left="978" w:hanging="140"/>
      </w:pPr>
      <w:rPr>
        <w:rFonts w:hint="default"/>
        <w:lang w:val="tr-TR" w:eastAsia="en-US" w:bidi="ar-SA"/>
      </w:rPr>
    </w:lvl>
    <w:lvl w:ilvl="5" w:tplc="5BD43F76">
      <w:numFmt w:val="bullet"/>
      <w:lvlText w:val="•"/>
      <w:lvlJc w:val="left"/>
      <w:pPr>
        <w:ind w:left="1173" w:hanging="140"/>
      </w:pPr>
      <w:rPr>
        <w:rFonts w:hint="default"/>
        <w:lang w:val="tr-TR" w:eastAsia="en-US" w:bidi="ar-SA"/>
      </w:rPr>
    </w:lvl>
    <w:lvl w:ilvl="6" w:tplc="F24255D0">
      <w:numFmt w:val="bullet"/>
      <w:lvlText w:val="•"/>
      <w:lvlJc w:val="left"/>
      <w:pPr>
        <w:ind w:left="1367" w:hanging="140"/>
      </w:pPr>
      <w:rPr>
        <w:rFonts w:hint="default"/>
        <w:lang w:val="tr-TR" w:eastAsia="en-US" w:bidi="ar-SA"/>
      </w:rPr>
    </w:lvl>
    <w:lvl w:ilvl="7" w:tplc="96047D82">
      <w:numFmt w:val="bullet"/>
      <w:lvlText w:val="•"/>
      <w:lvlJc w:val="left"/>
      <w:pPr>
        <w:ind w:left="1562" w:hanging="140"/>
      </w:pPr>
      <w:rPr>
        <w:rFonts w:hint="default"/>
        <w:lang w:val="tr-TR" w:eastAsia="en-US" w:bidi="ar-SA"/>
      </w:rPr>
    </w:lvl>
    <w:lvl w:ilvl="8" w:tplc="4B6E289A">
      <w:numFmt w:val="bullet"/>
      <w:lvlText w:val="•"/>
      <w:lvlJc w:val="left"/>
      <w:pPr>
        <w:ind w:left="1756" w:hanging="140"/>
      </w:pPr>
      <w:rPr>
        <w:rFonts w:hint="default"/>
        <w:lang w:val="tr-TR" w:eastAsia="en-US" w:bidi="ar-SA"/>
      </w:rPr>
    </w:lvl>
  </w:abstractNum>
  <w:abstractNum w:abstractNumId="115" w15:restartNumberingAfterBreak="0">
    <w:nsid w:val="54AD483C"/>
    <w:multiLevelType w:val="hybridMultilevel"/>
    <w:tmpl w:val="E59C45B4"/>
    <w:lvl w:ilvl="0" w:tplc="726C1606">
      <w:numFmt w:val="bullet"/>
      <w:lvlText w:val=""/>
      <w:lvlJc w:val="left"/>
      <w:pPr>
        <w:ind w:left="347" w:hanging="238"/>
      </w:pPr>
      <w:rPr>
        <w:rFonts w:ascii="Symbol" w:eastAsia="Symbol" w:hAnsi="Symbol" w:cs="Symbol" w:hint="default"/>
        <w:w w:val="100"/>
        <w:sz w:val="22"/>
        <w:szCs w:val="22"/>
        <w:lang w:val="tr-TR" w:eastAsia="en-US" w:bidi="ar-SA"/>
      </w:rPr>
    </w:lvl>
    <w:lvl w:ilvl="1" w:tplc="3BC69848">
      <w:numFmt w:val="bullet"/>
      <w:lvlText w:val="•"/>
      <w:lvlJc w:val="left"/>
      <w:pPr>
        <w:ind w:left="1032" w:hanging="238"/>
      </w:pPr>
      <w:rPr>
        <w:rFonts w:hint="default"/>
        <w:lang w:val="tr-TR" w:eastAsia="en-US" w:bidi="ar-SA"/>
      </w:rPr>
    </w:lvl>
    <w:lvl w:ilvl="2" w:tplc="6B82DDA0">
      <w:numFmt w:val="bullet"/>
      <w:lvlText w:val="•"/>
      <w:lvlJc w:val="left"/>
      <w:pPr>
        <w:ind w:left="1724" w:hanging="238"/>
      </w:pPr>
      <w:rPr>
        <w:rFonts w:hint="default"/>
        <w:lang w:val="tr-TR" w:eastAsia="en-US" w:bidi="ar-SA"/>
      </w:rPr>
    </w:lvl>
    <w:lvl w:ilvl="3" w:tplc="CD34CE74">
      <w:numFmt w:val="bullet"/>
      <w:lvlText w:val="•"/>
      <w:lvlJc w:val="left"/>
      <w:pPr>
        <w:ind w:left="2417" w:hanging="238"/>
      </w:pPr>
      <w:rPr>
        <w:rFonts w:hint="default"/>
        <w:lang w:val="tr-TR" w:eastAsia="en-US" w:bidi="ar-SA"/>
      </w:rPr>
    </w:lvl>
    <w:lvl w:ilvl="4" w:tplc="E08028E2">
      <w:numFmt w:val="bullet"/>
      <w:lvlText w:val="•"/>
      <w:lvlJc w:val="left"/>
      <w:pPr>
        <w:ind w:left="3109" w:hanging="238"/>
      </w:pPr>
      <w:rPr>
        <w:rFonts w:hint="default"/>
        <w:lang w:val="tr-TR" w:eastAsia="en-US" w:bidi="ar-SA"/>
      </w:rPr>
    </w:lvl>
    <w:lvl w:ilvl="5" w:tplc="B3401EAC">
      <w:numFmt w:val="bullet"/>
      <w:lvlText w:val="•"/>
      <w:lvlJc w:val="left"/>
      <w:pPr>
        <w:ind w:left="3802" w:hanging="238"/>
      </w:pPr>
      <w:rPr>
        <w:rFonts w:hint="default"/>
        <w:lang w:val="tr-TR" w:eastAsia="en-US" w:bidi="ar-SA"/>
      </w:rPr>
    </w:lvl>
    <w:lvl w:ilvl="6" w:tplc="09508948">
      <w:numFmt w:val="bullet"/>
      <w:lvlText w:val="•"/>
      <w:lvlJc w:val="left"/>
      <w:pPr>
        <w:ind w:left="4494" w:hanging="238"/>
      </w:pPr>
      <w:rPr>
        <w:rFonts w:hint="default"/>
        <w:lang w:val="tr-TR" w:eastAsia="en-US" w:bidi="ar-SA"/>
      </w:rPr>
    </w:lvl>
    <w:lvl w:ilvl="7" w:tplc="35F20B58">
      <w:numFmt w:val="bullet"/>
      <w:lvlText w:val="•"/>
      <w:lvlJc w:val="left"/>
      <w:pPr>
        <w:ind w:left="5186" w:hanging="238"/>
      </w:pPr>
      <w:rPr>
        <w:rFonts w:hint="default"/>
        <w:lang w:val="tr-TR" w:eastAsia="en-US" w:bidi="ar-SA"/>
      </w:rPr>
    </w:lvl>
    <w:lvl w:ilvl="8" w:tplc="A264535A">
      <w:numFmt w:val="bullet"/>
      <w:lvlText w:val="•"/>
      <w:lvlJc w:val="left"/>
      <w:pPr>
        <w:ind w:left="5879" w:hanging="238"/>
      </w:pPr>
      <w:rPr>
        <w:rFonts w:hint="default"/>
        <w:lang w:val="tr-TR" w:eastAsia="en-US" w:bidi="ar-SA"/>
      </w:rPr>
    </w:lvl>
  </w:abstractNum>
  <w:abstractNum w:abstractNumId="116" w15:restartNumberingAfterBreak="0">
    <w:nsid w:val="555E4BF3"/>
    <w:multiLevelType w:val="hybridMultilevel"/>
    <w:tmpl w:val="B8F40B08"/>
    <w:lvl w:ilvl="0" w:tplc="9D9CF6EA">
      <w:numFmt w:val="bullet"/>
      <w:lvlText w:val=""/>
      <w:lvlJc w:val="left"/>
      <w:pPr>
        <w:ind w:left="424" w:hanging="204"/>
      </w:pPr>
      <w:rPr>
        <w:rFonts w:ascii="Symbol" w:eastAsia="Symbol" w:hAnsi="Symbol" w:cs="Symbol" w:hint="default"/>
        <w:w w:val="99"/>
        <w:sz w:val="20"/>
        <w:szCs w:val="20"/>
        <w:lang w:val="tr-TR" w:eastAsia="en-US" w:bidi="ar-SA"/>
      </w:rPr>
    </w:lvl>
    <w:lvl w:ilvl="1" w:tplc="EFCC1C2A">
      <w:numFmt w:val="bullet"/>
      <w:lvlText w:val="•"/>
      <w:lvlJc w:val="left"/>
      <w:pPr>
        <w:ind w:left="1281" w:hanging="204"/>
      </w:pPr>
      <w:rPr>
        <w:rFonts w:hint="default"/>
        <w:lang w:val="tr-TR" w:eastAsia="en-US" w:bidi="ar-SA"/>
      </w:rPr>
    </w:lvl>
    <w:lvl w:ilvl="2" w:tplc="C616ABCA">
      <w:numFmt w:val="bullet"/>
      <w:lvlText w:val="•"/>
      <w:lvlJc w:val="left"/>
      <w:pPr>
        <w:ind w:left="2142" w:hanging="204"/>
      </w:pPr>
      <w:rPr>
        <w:rFonts w:hint="default"/>
        <w:lang w:val="tr-TR" w:eastAsia="en-US" w:bidi="ar-SA"/>
      </w:rPr>
    </w:lvl>
    <w:lvl w:ilvl="3" w:tplc="E6CA8B36">
      <w:numFmt w:val="bullet"/>
      <w:lvlText w:val="•"/>
      <w:lvlJc w:val="left"/>
      <w:pPr>
        <w:ind w:left="3003" w:hanging="204"/>
      </w:pPr>
      <w:rPr>
        <w:rFonts w:hint="default"/>
        <w:lang w:val="tr-TR" w:eastAsia="en-US" w:bidi="ar-SA"/>
      </w:rPr>
    </w:lvl>
    <w:lvl w:ilvl="4" w:tplc="24D090D0">
      <w:numFmt w:val="bullet"/>
      <w:lvlText w:val="•"/>
      <w:lvlJc w:val="left"/>
      <w:pPr>
        <w:ind w:left="3864" w:hanging="204"/>
      </w:pPr>
      <w:rPr>
        <w:rFonts w:hint="default"/>
        <w:lang w:val="tr-TR" w:eastAsia="en-US" w:bidi="ar-SA"/>
      </w:rPr>
    </w:lvl>
    <w:lvl w:ilvl="5" w:tplc="E5BE3EAE">
      <w:numFmt w:val="bullet"/>
      <w:lvlText w:val="•"/>
      <w:lvlJc w:val="left"/>
      <w:pPr>
        <w:ind w:left="4725" w:hanging="204"/>
      </w:pPr>
      <w:rPr>
        <w:rFonts w:hint="default"/>
        <w:lang w:val="tr-TR" w:eastAsia="en-US" w:bidi="ar-SA"/>
      </w:rPr>
    </w:lvl>
    <w:lvl w:ilvl="6" w:tplc="08ECC64A">
      <w:numFmt w:val="bullet"/>
      <w:lvlText w:val="•"/>
      <w:lvlJc w:val="left"/>
      <w:pPr>
        <w:ind w:left="5586" w:hanging="204"/>
      </w:pPr>
      <w:rPr>
        <w:rFonts w:hint="default"/>
        <w:lang w:val="tr-TR" w:eastAsia="en-US" w:bidi="ar-SA"/>
      </w:rPr>
    </w:lvl>
    <w:lvl w:ilvl="7" w:tplc="83BEAEE4">
      <w:numFmt w:val="bullet"/>
      <w:lvlText w:val="•"/>
      <w:lvlJc w:val="left"/>
      <w:pPr>
        <w:ind w:left="6447" w:hanging="204"/>
      </w:pPr>
      <w:rPr>
        <w:rFonts w:hint="default"/>
        <w:lang w:val="tr-TR" w:eastAsia="en-US" w:bidi="ar-SA"/>
      </w:rPr>
    </w:lvl>
    <w:lvl w:ilvl="8" w:tplc="FB8CDCC8">
      <w:numFmt w:val="bullet"/>
      <w:lvlText w:val="•"/>
      <w:lvlJc w:val="left"/>
      <w:pPr>
        <w:ind w:left="7308" w:hanging="204"/>
      </w:pPr>
      <w:rPr>
        <w:rFonts w:hint="default"/>
        <w:lang w:val="tr-TR" w:eastAsia="en-US" w:bidi="ar-SA"/>
      </w:rPr>
    </w:lvl>
  </w:abstractNum>
  <w:abstractNum w:abstractNumId="117" w15:restartNumberingAfterBreak="0">
    <w:nsid w:val="55921349"/>
    <w:multiLevelType w:val="hybridMultilevel"/>
    <w:tmpl w:val="094E3BF4"/>
    <w:lvl w:ilvl="0" w:tplc="64765A2A">
      <w:start w:val="2"/>
      <w:numFmt w:val="decimal"/>
      <w:lvlText w:val="(%1)"/>
      <w:lvlJc w:val="left"/>
      <w:pPr>
        <w:ind w:left="138" w:hanging="334"/>
      </w:pPr>
      <w:rPr>
        <w:rFonts w:ascii="Carlito" w:eastAsia="Carlito" w:hAnsi="Carlito" w:cs="Carlito" w:hint="default"/>
        <w:spacing w:val="-1"/>
        <w:w w:val="100"/>
        <w:sz w:val="24"/>
        <w:szCs w:val="24"/>
        <w:lang w:val="tr-TR" w:eastAsia="en-US" w:bidi="ar-SA"/>
      </w:rPr>
    </w:lvl>
    <w:lvl w:ilvl="1" w:tplc="8CA89D1A">
      <w:numFmt w:val="bullet"/>
      <w:lvlText w:val="•"/>
      <w:lvlJc w:val="left"/>
      <w:pPr>
        <w:ind w:left="1060" w:hanging="334"/>
      </w:pPr>
      <w:rPr>
        <w:rFonts w:hint="default"/>
        <w:lang w:val="tr-TR" w:eastAsia="en-US" w:bidi="ar-SA"/>
      </w:rPr>
    </w:lvl>
    <w:lvl w:ilvl="2" w:tplc="677A331C">
      <w:numFmt w:val="bullet"/>
      <w:lvlText w:val="•"/>
      <w:lvlJc w:val="left"/>
      <w:pPr>
        <w:ind w:left="1981" w:hanging="334"/>
      </w:pPr>
      <w:rPr>
        <w:rFonts w:hint="default"/>
        <w:lang w:val="tr-TR" w:eastAsia="en-US" w:bidi="ar-SA"/>
      </w:rPr>
    </w:lvl>
    <w:lvl w:ilvl="3" w:tplc="1D8E4894">
      <w:numFmt w:val="bullet"/>
      <w:lvlText w:val="•"/>
      <w:lvlJc w:val="left"/>
      <w:pPr>
        <w:ind w:left="2901" w:hanging="334"/>
      </w:pPr>
      <w:rPr>
        <w:rFonts w:hint="default"/>
        <w:lang w:val="tr-TR" w:eastAsia="en-US" w:bidi="ar-SA"/>
      </w:rPr>
    </w:lvl>
    <w:lvl w:ilvl="4" w:tplc="A5821E56">
      <w:numFmt w:val="bullet"/>
      <w:lvlText w:val="•"/>
      <w:lvlJc w:val="left"/>
      <w:pPr>
        <w:ind w:left="3822" w:hanging="334"/>
      </w:pPr>
      <w:rPr>
        <w:rFonts w:hint="default"/>
        <w:lang w:val="tr-TR" w:eastAsia="en-US" w:bidi="ar-SA"/>
      </w:rPr>
    </w:lvl>
    <w:lvl w:ilvl="5" w:tplc="410E287C">
      <w:numFmt w:val="bullet"/>
      <w:lvlText w:val="•"/>
      <w:lvlJc w:val="left"/>
      <w:pPr>
        <w:ind w:left="4743" w:hanging="334"/>
      </w:pPr>
      <w:rPr>
        <w:rFonts w:hint="default"/>
        <w:lang w:val="tr-TR" w:eastAsia="en-US" w:bidi="ar-SA"/>
      </w:rPr>
    </w:lvl>
    <w:lvl w:ilvl="6" w:tplc="729657DE">
      <w:numFmt w:val="bullet"/>
      <w:lvlText w:val="•"/>
      <w:lvlJc w:val="left"/>
      <w:pPr>
        <w:ind w:left="5663" w:hanging="334"/>
      </w:pPr>
      <w:rPr>
        <w:rFonts w:hint="default"/>
        <w:lang w:val="tr-TR" w:eastAsia="en-US" w:bidi="ar-SA"/>
      </w:rPr>
    </w:lvl>
    <w:lvl w:ilvl="7" w:tplc="688C2A5E">
      <w:numFmt w:val="bullet"/>
      <w:lvlText w:val="•"/>
      <w:lvlJc w:val="left"/>
      <w:pPr>
        <w:ind w:left="6584" w:hanging="334"/>
      </w:pPr>
      <w:rPr>
        <w:rFonts w:hint="default"/>
        <w:lang w:val="tr-TR" w:eastAsia="en-US" w:bidi="ar-SA"/>
      </w:rPr>
    </w:lvl>
    <w:lvl w:ilvl="8" w:tplc="AD2AC1C4">
      <w:numFmt w:val="bullet"/>
      <w:lvlText w:val="•"/>
      <w:lvlJc w:val="left"/>
      <w:pPr>
        <w:ind w:left="7505" w:hanging="334"/>
      </w:pPr>
      <w:rPr>
        <w:rFonts w:hint="default"/>
        <w:lang w:val="tr-TR" w:eastAsia="en-US" w:bidi="ar-SA"/>
      </w:rPr>
    </w:lvl>
  </w:abstractNum>
  <w:abstractNum w:abstractNumId="118" w15:restartNumberingAfterBreak="0">
    <w:nsid w:val="56890511"/>
    <w:multiLevelType w:val="hybridMultilevel"/>
    <w:tmpl w:val="2842B31A"/>
    <w:lvl w:ilvl="0" w:tplc="6B10D41C">
      <w:numFmt w:val="bullet"/>
      <w:lvlText w:val=""/>
      <w:lvlJc w:val="left"/>
      <w:pPr>
        <w:ind w:left="203" w:hanging="154"/>
      </w:pPr>
      <w:rPr>
        <w:rFonts w:ascii="Symbol" w:eastAsia="Symbol" w:hAnsi="Symbol" w:cs="Symbol" w:hint="default"/>
        <w:w w:val="99"/>
        <w:sz w:val="20"/>
        <w:szCs w:val="20"/>
        <w:lang w:val="tr-TR" w:eastAsia="en-US" w:bidi="ar-SA"/>
      </w:rPr>
    </w:lvl>
    <w:lvl w:ilvl="1" w:tplc="C5DCFB2A">
      <w:numFmt w:val="bullet"/>
      <w:lvlText w:val="•"/>
      <w:lvlJc w:val="left"/>
      <w:pPr>
        <w:ind w:left="377" w:hanging="154"/>
      </w:pPr>
      <w:rPr>
        <w:rFonts w:hint="default"/>
        <w:lang w:val="tr-TR" w:eastAsia="en-US" w:bidi="ar-SA"/>
      </w:rPr>
    </w:lvl>
    <w:lvl w:ilvl="2" w:tplc="11EA8D86">
      <w:numFmt w:val="bullet"/>
      <w:lvlText w:val="•"/>
      <w:lvlJc w:val="left"/>
      <w:pPr>
        <w:ind w:left="554" w:hanging="154"/>
      </w:pPr>
      <w:rPr>
        <w:rFonts w:hint="default"/>
        <w:lang w:val="tr-TR" w:eastAsia="en-US" w:bidi="ar-SA"/>
      </w:rPr>
    </w:lvl>
    <w:lvl w:ilvl="3" w:tplc="E6943CDC">
      <w:numFmt w:val="bullet"/>
      <w:lvlText w:val="•"/>
      <w:lvlJc w:val="left"/>
      <w:pPr>
        <w:ind w:left="731" w:hanging="154"/>
      </w:pPr>
      <w:rPr>
        <w:rFonts w:hint="default"/>
        <w:lang w:val="tr-TR" w:eastAsia="en-US" w:bidi="ar-SA"/>
      </w:rPr>
    </w:lvl>
    <w:lvl w:ilvl="4" w:tplc="3C5015A2">
      <w:numFmt w:val="bullet"/>
      <w:lvlText w:val="•"/>
      <w:lvlJc w:val="left"/>
      <w:pPr>
        <w:ind w:left="909" w:hanging="154"/>
      </w:pPr>
      <w:rPr>
        <w:rFonts w:hint="default"/>
        <w:lang w:val="tr-TR" w:eastAsia="en-US" w:bidi="ar-SA"/>
      </w:rPr>
    </w:lvl>
    <w:lvl w:ilvl="5" w:tplc="472840B8">
      <w:numFmt w:val="bullet"/>
      <w:lvlText w:val="•"/>
      <w:lvlJc w:val="left"/>
      <w:pPr>
        <w:ind w:left="1086" w:hanging="154"/>
      </w:pPr>
      <w:rPr>
        <w:rFonts w:hint="default"/>
        <w:lang w:val="tr-TR" w:eastAsia="en-US" w:bidi="ar-SA"/>
      </w:rPr>
    </w:lvl>
    <w:lvl w:ilvl="6" w:tplc="2F42489E">
      <w:numFmt w:val="bullet"/>
      <w:lvlText w:val="•"/>
      <w:lvlJc w:val="left"/>
      <w:pPr>
        <w:ind w:left="1263" w:hanging="154"/>
      </w:pPr>
      <w:rPr>
        <w:rFonts w:hint="default"/>
        <w:lang w:val="tr-TR" w:eastAsia="en-US" w:bidi="ar-SA"/>
      </w:rPr>
    </w:lvl>
    <w:lvl w:ilvl="7" w:tplc="4224D850">
      <w:numFmt w:val="bullet"/>
      <w:lvlText w:val="•"/>
      <w:lvlJc w:val="left"/>
      <w:pPr>
        <w:ind w:left="1441" w:hanging="154"/>
      </w:pPr>
      <w:rPr>
        <w:rFonts w:hint="default"/>
        <w:lang w:val="tr-TR" w:eastAsia="en-US" w:bidi="ar-SA"/>
      </w:rPr>
    </w:lvl>
    <w:lvl w:ilvl="8" w:tplc="0A663D5E">
      <w:numFmt w:val="bullet"/>
      <w:lvlText w:val="•"/>
      <w:lvlJc w:val="left"/>
      <w:pPr>
        <w:ind w:left="1618" w:hanging="154"/>
      </w:pPr>
      <w:rPr>
        <w:rFonts w:hint="default"/>
        <w:lang w:val="tr-TR" w:eastAsia="en-US" w:bidi="ar-SA"/>
      </w:rPr>
    </w:lvl>
  </w:abstractNum>
  <w:abstractNum w:abstractNumId="119" w15:restartNumberingAfterBreak="0">
    <w:nsid w:val="56CB62F3"/>
    <w:multiLevelType w:val="hybridMultilevel"/>
    <w:tmpl w:val="8384D6B6"/>
    <w:lvl w:ilvl="0" w:tplc="B40CBB6C">
      <w:numFmt w:val="bullet"/>
      <w:lvlText w:val=""/>
      <w:lvlJc w:val="left"/>
      <w:pPr>
        <w:ind w:left="568" w:hanging="286"/>
      </w:pPr>
      <w:rPr>
        <w:rFonts w:ascii="Symbol" w:eastAsia="Symbol" w:hAnsi="Symbol" w:cs="Symbol" w:hint="default"/>
        <w:w w:val="100"/>
        <w:sz w:val="24"/>
        <w:szCs w:val="24"/>
        <w:lang w:val="tr-TR" w:eastAsia="en-US" w:bidi="ar-SA"/>
      </w:rPr>
    </w:lvl>
    <w:lvl w:ilvl="1" w:tplc="D362040E">
      <w:numFmt w:val="bullet"/>
      <w:lvlText w:val="•"/>
      <w:lvlJc w:val="left"/>
      <w:pPr>
        <w:ind w:left="1409" w:hanging="286"/>
      </w:pPr>
      <w:rPr>
        <w:rFonts w:hint="default"/>
        <w:lang w:val="tr-TR" w:eastAsia="en-US" w:bidi="ar-SA"/>
      </w:rPr>
    </w:lvl>
    <w:lvl w:ilvl="2" w:tplc="E32E0D88">
      <w:numFmt w:val="bullet"/>
      <w:lvlText w:val="•"/>
      <w:lvlJc w:val="left"/>
      <w:pPr>
        <w:ind w:left="2258" w:hanging="286"/>
      </w:pPr>
      <w:rPr>
        <w:rFonts w:hint="default"/>
        <w:lang w:val="tr-TR" w:eastAsia="en-US" w:bidi="ar-SA"/>
      </w:rPr>
    </w:lvl>
    <w:lvl w:ilvl="3" w:tplc="63FC35E6">
      <w:numFmt w:val="bullet"/>
      <w:lvlText w:val="•"/>
      <w:lvlJc w:val="left"/>
      <w:pPr>
        <w:ind w:left="3108" w:hanging="286"/>
      </w:pPr>
      <w:rPr>
        <w:rFonts w:hint="default"/>
        <w:lang w:val="tr-TR" w:eastAsia="en-US" w:bidi="ar-SA"/>
      </w:rPr>
    </w:lvl>
    <w:lvl w:ilvl="4" w:tplc="339AE17C">
      <w:numFmt w:val="bullet"/>
      <w:lvlText w:val="•"/>
      <w:lvlJc w:val="left"/>
      <w:pPr>
        <w:ind w:left="3957" w:hanging="286"/>
      </w:pPr>
      <w:rPr>
        <w:rFonts w:hint="default"/>
        <w:lang w:val="tr-TR" w:eastAsia="en-US" w:bidi="ar-SA"/>
      </w:rPr>
    </w:lvl>
    <w:lvl w:ilvl="5" w:tplc="14DE1176">
      <w:numFmt w:val="bullet"/>
      <w:lvlText w:val="•"/>
      <w:lvlJc w:val="left"/>
      <w:pPr>
        <w:ind w:left="4807" w:hanging="286"/>
      </w:pPr>
      <w:rPr>
        <w:rFonts w:hint="default"/>
        <w:lang w:val="tr-TR" w:eastAsia="en-US" w:bidi="ar-SA"/>
      </w:rPr>
    </w:lvl>
    <w:lvl w:ilvl="6" w:tplc="2EBAF9F6">
      <w:numFmt w:val="bullet"/>
      <w:lvlText w:val="•"/>
      <w:lvlJc w:val="left"/>
      <w:pPr>
        <w:ind w:left="5656" w:hanging="286"/>
      </w:pPr>
      <w:rPr>
        <w:rFonts w:hint="default"/>
        <w:lang w:val="tr-TR" w:eastAsia="en-US" w:bidi="ar-SA"/>
      </w:rPr>
    </w:lvl>
    <w:lvl w:ilvl="7" w:tplc="FFF6486C">
      <w:numFmt w:val="bullet"/>
      <w:lvlText w:val="•"/>
      <w:lvlJc w:val="left"/>
      <w:pPr>
        <w:ind w:left="6505" w:hanging="286"/>
      </w:pPr>
      <w:rPr>
        <w:rFonts w:hint="default"/>
        <w:lang w:val="tr-TR" w:eastAsia="en-US" w:bidi="ar-SA"/>
      </w:rPr>
    </w:lvl>
    <w:lvl w:ilvl="8" w:tplc="A8B48098">
      <w:numFmt w:val="bullet"/>
      <w:lvlText w:val="•"/>
      <w:lvlJc w:val="left"/>
      <w:pPr>
        <w:ind w:left="7355" w:hanging="286"/>
      </w:pPr>
      <w:rPr>
        <w:rFonts w:hint="default"/>
        <w:lang w:val="tr-TR" w:eastAsia="en-US" w:bidi="ar-SA"/>
      </w:rPr>
    </w:lvl>
  </w:abstractNum>
  <w:abstractNum w:abstractNumId="120" w15:restartNumberingAfterBreak="0">
    <w:nsid w:val="580A474D"/>
    <w:multiLevelType w:val="hybridMultilevel"/>
    <w:tmpl w:val="2CD2EBE4"/>
    <w:lvl w:ilvl="0" w:tplc="0F34BD9E">
      <w:numFmt w:val="bullet"/>
      <w:lvlText w:val="•"/>
      <w:lvlJc w:val="left"/>
      <w:pPr>
        <w:ind w:left="364" w:hanging="168"/>
      </w:pPr>
      <w:rPr>
        <w:rFonts w:ascii="Times New Roman" w:eastAsia="Times New Roman" w:hAnsi="Times New Roman" w:cs="Times New Roman" w:hint="default"/>
        <w:color w:val="FFFFFF"/>
        <w:w w:val="100"/>
        <w:sz w:val="22"/>
        <w:szCs w:val="22"/>
        <w:lang w:val="tr-TR" w:eastAsia="en-US" w:bidi="ar-SA"/>
      </w:rPr>
    </w:lvl>
    <w:lvl w:ilvl="1" w:tplc="EEE09364">
      <w:numFmt w:val="bullet"/>
      <w:lvlText w:val="•"/>
      <w:lvlJc w:val="left"/>
      <w:pPr>
        <w:ind w:left="674" w:hanging="168"/>
      </w:pPr>
      <w:rPr>
        <w:rFonts w:hint="default"/>
        <w:lang w:val="tr-TR" w:eastAsia="en-US" w:bidi="ar-SA"/>
      </w:rPr>
    </w:lvl>
    <w:lvl w:ilvl="2" w:tplc="EBACBAE6">
      <w:numFmt w:val="bullet"/>
      <w:lvlText w:val="•"/>
      <w:lvlJc w:val="left"/>
      <w:pPr>
        <w:ind w:left="989" w:hanging="168"/>
      </w:pPr>
      <w:rPr>
        <w:rFonts w:hint="default"/>
        <w:lang w:val="tr-TR" w:eastAsia="en-US" w:bidi="ar-SA"/>
      </w:rPr>
    </w:lvl>
    <w:lvl w:ilvl="3" w:tplc="BF769260">
      <w:numFmt w:val="bullet"/>
      <w:lvlText w:val="•"/>
      <w:lvlJc w:val="left"/>
      <w:pPr>
        <w:ind w:left="1304" w:hanging="168"/>
      </w:pPr>
      <w:rPr>
        <w:rFonts w:hint="default"/>
        <w:lang w:val="tr-TR" w:eastAsia="en-US" w:bidi="ar-SA"/>
      </w:rPr>
    </w:lvl>
    <w:lvl w:ilvl="4" w:tplc="E69A64FC">
      <w:numFmt w:val="bullet"/>
      <w:lvlText w:val="•"/>
      <w:lvlJc w:val="left"/>
      <w:pPr>
        <w:ind w:left="1619" w:hanging="168"/>
      </w:pPr>
      <w:rPr>
        <w:rFonts w:hint="default"/>
        <w:lang w:val="tr-TR" w:eastAsia="en-US" w:bidi="ar-SA"/>
      </w:rPr>
    </w:lvl>
    <w:lvl w:ilvl="5" w:tplc="723CD44E">
      <w:numFmt w:val="bullet"/>
      <w:lvlText w:val="•"/>
      <w:lvlJc w:val="left"/>
      <w:pPr>
        <w:ind w:left="1934" w:hanging="168"/>
      </w:pPr>
      <w:rPr>
        <w:rFonts w:hint="default"/>
        <w:lang w:val="tr-TR" w:eastAsia="en-US" w:bidi="ar-SA"/>
      </w:rPr>
    </w:lvl>
    <w:lvl w:ilvl="6" w:tplc="61903F28">
      <w:numFmt w:val="bullet"/>
      <w:lvlText w:val="•"/>
      <w:lvlJc w:val="left"/>
      <w:pPr>
        <w:ind w:left="2249" w:hanging="168"/>
      </w:pPr>
      <w:rPr>
        <w:rFonts w:hint="default"/>
        <w:lang w:val="tr-TR" w:eastAsia="en-US" w:bidi="ar-SA"/>
      </w:rPr>
    </w:lvl>
    <w:lvl w:ilvl="7" w:tplc="6E7E5EFC">
      <w:numFmt w:val="bullet"/>
      <w:lvlText w:val="•"/>
      <w:lvlJc w:val="left"/>
      <w:pPr>
        <w:ind w:left="2564" w:hanging="168"/>
      </w:pPr>
      <w:rPr>
        <w:rFonts w:hint="default"/>
        <w:lang w:val="tr-TR" w:eastAsia="en-US" w:bidi="ar-SA"/>
      </w:rPr>
    </w:lvl>
    <w:lvl w:ilvl="8" w:tplc="533824BE">
      <w:numFmt w:val="bullet"/>
      <w:lvlText w:val="•"/>
      <w:lvlJc w:val="left"/>
      <w:pPr>
        <w:ind w:left="2879" w:hanging="168"/>
      </w:pPr>
      <w:rPr>
        <w:rFonts w:hint="default"/>
        <w:lang w:val="tr-TR" w:eastAsia="en-US" w:bidi="ar-SA"/>
      </w:rPr>
    </w:lvl>
  </w:abstractNum>
  <w:abstractNum w:abstractNumId="121" w15:restartNumberingAfterBreak="0">
    <w:nsid w:val="58B304C0"/>
    <w:multiLevelType w:val="hybridMultilevel"/>
    <w:tmpl w:val="0616CD18"/>
    <w:lvl w:ilvl="0" w:tplc="B066A7B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22" w15:restartNumberingAfterBreak="0">
    <w:nsid w:val="58B96FD2"/>
    <w:multiLevelType w:val="hybridMultilevel"/>
    <w:tmpl w:val="25F20932"/>
    <w:lvl w:ilvl="0" w:tplc="2640EE46">
      <w:numFmt w:val="bullet"/>
      <w:lvlText w:val=""/>
      <w:lvlJc w:val="left"/>
      <w:pPr>
        <w:ind w:left="285" w:hanging="200"/>
      </w:pPr>
      <w:rPr>
        <w:rFonts w:ascii="Symbol" w:eastAsia="Symbol" w:hAnsi="Symbol" w:cs="Symbol" w:hint="default"/>
        <w:w w:val="100"/>
        <w:sz w:val="22"/>
        <w:szCs w:val="22"/>
        <w:lang w:val="tr-TR" w:eastAsia="en-US" w:bidi="ar-SA"/>
      </w:rPr>
    </w:lvl>
    <w:lvl w:ilvl="1" w:tplc="7D42BDC4">
      <w:numFmt w:val="bullet"/>
      <w:lvlText w:val="•"/>
      <w:lvlJc w:val="left"/>
      <w:pPr>
        <w:ind w:left="563" w:hanging="200"/>
      </w:pPr>
      <w:rPr>
        <w:rFonts w:hint="default"/>
        <w:lang w:val="tr-TR" w:eastAsia="en-US" w:bidi="ar-SA"/>
      </w:rPr>
    </w:lvl>
    <w:lvl w:ilvl="2" w:tplc="9880088A">
      <w:numFmt w:val="bullet"/>
      <w:lvlText w:val="•"/>
      <w:lvlJc w:val="left"/>
      <w:pPr>
        <w:ind w:left="846" w:hanging="200"/>
      </w:pPr>
      <w:rPr>
        <w:rFonts w:hint="default"/>
        <w:lang w:val="tr-TR" w:eastAsia="en-US" w:bidi="ar-SA"/>
      </w:rPr>
    </w:lvl>
    <w:lvl w:ilvl="3" w:tplc="01765A12">
      <w:numFmt w:val="bullet"/>
      <w:lvlText w:val="•"/>
      <w:lvlJc w:val="left"/>
      <w:pPr>
        <w:ind w:left="1129" w:hanging="200"/>
      </w:pPr>
      <w:rPr>
        <w:rFonts w:hint="default"/>
        <w:lang w:val="tr-TR" w:eastAsia="en-US" w:bidi="ar-SA"/>
      </w:rPr>
    </w:lvl>
    <w:lvl w:ilvl="4" w:tplc="D35E7126">
      <w:numFmt w:val="bullet"/>
      <w:lvlText w:val="•"/>
      <w:lvlJc w:val="left"/>
      <w:pPr>
        <w:ind w:left="1412" w:hanging="200"/>
      </w:pPr>
      <w:rPr>
        <w:rFonts w:hint="default"/>
        <w:lang w:val="tr-TR" w:eastAsia="en-US" w:bidi="ar-SA"/>
      </w:rPr>
    </w:lvl>
    <w:lvl w:ilvl="5" w:tplc="4184C44A">
      <w:numFmt w:val="bullet"/>
      <w:lvlText w:val="•"/>
      <w:lvlJc w:val="left"/>
      <w:pPr>
        <w:ind w:left="1695" w:hanging="200"/>
      </w:pPr>
      <w:rPr>
        <w:rFonts w:hint="default"/>
        <w:lang w:val="tr-TR" w:eastAsia="en-US" w:bidi="ar-SA"/>
      </w:rPr>
    </w:lvl>
    <w:lvl w:ilvl="6" w:tplc="F03A7B72">
      <w:numFmt w:val="bullet"/>
      <w:lvlText w:val="•"/>
      <w:lvlJc w:val="left"/>
      <w:pPr>
        <w:ind w:left="1978" w:hanging="200"/>
      </w:pPr>
      <w:rPr>
        <w:rFonts w:hint="default"/>
        <w:lang w:val="tr-TR" w:eastAsia="en-US" w:bidi="ar-SA"/>
      </w:rPr>
    </w:lvl>
    <w:lvl w:ilvl="7" w:tplc="238CFE38">
      <w:numFmt w:val="bullet"/>
      <w:lvlText w:val="•"/>
      <w:lvlJc w:val="left"/>
      <w:pPr>
        <w:ind w:left="2261" w:hanging="200"/>
      </w:pPr>
      <w:rPr>
        <w:rFonts w:hint="default"/>
        <w:lang w:val="tr-TR" w:eastAsia="en-US" w:bidi="ar-SA"/>
      </w:rPr>
    </w:lvl>
    <w:lvl w:ilvl="8" w:tplc="4E82394A">
      <w:numFmt w:val="bullet"/>
      <w:lvlText w:val="•"/>
      <w:lvlJc w:val="left"/>
      <w:pPr>
        <w:ind w:left="2544" w:hanging="200"/>
      </w:pPr>
      <w:rPr>
        <w:rFonts w:hint="default"/>
        <w:lang w:val="tr-TR" w:eastAsia="en-US" w:bidi="ar-SA"/>
      </w:rPr>
    </w:lvl>
  </w:abstractNum>
  <w:abstractNum w:abstractNumId="123" w15:restartNumberingAfterBreak="0">
    <w:nsid w:val="58BC6C69"/>
    <w:multiLevelType w:val="hybridMultilevel"/>
    <w:tmpl w:val="A3A0C454"/>
    <w:lvl w:ilvl="0" w:tplc="48AAEF52">
      <w:numFmt w:val="bullet"/>
      <w:lvlText w:val=""/>
      <w:lvlJc w:val="left"/>
      <w:pPr>
        <w:ind w:left="266" w:hanging="180"/>
      </w:pPr>
      <w:rPr>
        <w:rFonts w:ascii="Symbol" w:eastAsia="Symbol" w:hAnsi="Symbol" w:cs="Symbol" w:hint="default"/>
        <w:w w:val="99"/>
        <w:sz w:val="20"/>
        <w:szCs w:val="20"/>
        <w:lang w:val="tr-TR" w:eastAsia="en-US" w:bidi="ar-SA"/>
      </w:rPr>
    </w:lvl>
    <w:lvl w:ilvl="1" w:tplc="CC30F452">
      <w:numFmt w:val="bullet"/>
      <w:lvlText w:val="•"/>
      <w:lvlJc w:val="left"/>
      <w:pPr>
        <w:ind w:left="502" w:hanging="180"/>
      </w:pPr>
      <w:rPr>
        <w:rFonts w:hint="default"/>
        <w:lang w:val="tr-TR" w:eastAsia="en-US" w:bidi="ar-SA"/>
      </w:rPr>
    </w:lvl>
    <w:lvl w:ilvl="2" w:tplc="A246CB02">
      <w:numFmt w:val="bullet"/>
      <w:lvlText w:val="•"/>
      <w:lvlJc w:val="left"/>
      <w:pPr>
        <w:ind w:left="744" w:hanging="180"/>
      </w:pPr>
      <w:rPr>
        <w:rFonts w:hint="default"/>
        <w:lang w:val="tr-TR" w:eastAsia="en-US" w:bidi="ar-SA"/>
      </w:rPr>
    </w:lvl>
    <w:lvl w:ilvl="3" w:tplc="891C85A8">
      <w:numFmt w:val="bullet"/>
      <w:lvlText w:val="•"/>
      <w:lvlJc w:val="left"/>
      <w:pPr>
        <w:ind w:left="986" w:hanging="180"/>
      </w:pPr>
      <w:rPr>
        <w:rFonts w:hint="default"/>
        <w:lang w:val="tr-TR" w:eastAsia="en-US" w:bidi="ar-SA"/>
      </w:rPr>
    </w:lvl>
    <w:lvl w:ilvl="4" w:tplc="156E9EF0">
      <w:numFmt w:val="bullet"/>
      <w:lvlText w:val="•"/>
      <w:lvlJc w:val="left"/>
      <w:pPr>
        <w:ind w:left="1228" w:hanging="180"/>
      </w:pPr>
      <w:rPr>
        <w:rFonts w:hint="default"/>
        <w:lang w:val="tr-TR" w:eastAsia="en-US" w:bidi="ar-SA"/>
      </w:rPr>
    </w:lvl>
    <w:lvl w:ilvl="5" w:tplc="CBB2ECBE">
      <w:numFmt w:val="bullet"/>
      <w:lvlText w:val="•"/>
      <w:lvlJc w:val="left"/>
      <w:pPr>
        <w:ind w:left="1470" w:hanging="180"/>
      </w:pPr>
      <w:rPr>
        <w:rFonts w:hint="default"/>
        <w:lang w:val="tr-TR" w:eastAsia="en-US" w:bidi="ar-SA"/>
      </w:rPr>
    </w:lvl>
    <w:lvl w:ilvl="6" w:tplc="D3D6458C">
      <w:numFmt w:val="bullet"/>
      <w:lvlText w:val="•"/>
      <w:lvlJc w:val="left"/>
      <w:pPr>
        <w:ind w:left="1712" w:hanging="180"/>
      </w:pPr>
      <w:rPr>
        <w:rFonts w:hint="default"/>
        <w:lang w:val="tr-TR" w:eastAsia="en-US" w:bidi="ar-SA"/>
      </w:rPr>
    </w:lvl>
    <w:lvl w:ilvl="7" w:tplc="906022BA">
      <w:numFmt w:val="bullet"/>
      <w:lvlText w:val="•"/>
      <w:lvlJc w:val="left"/>
      <w:pPr>
        <w:ind w:left="1954" w:hanging="180"/>
      </w:pPr>
      <w:rPr>
        <w:rFonts w:hint="default"/>
        <w:lang w:val="tr-TR" w:eastAsia="en-US" w:bidi="ar-SA"/>
      </w:rPr>
    </w:lvl>
    <w:lvl w:ilvl="8" w:tplc="C5E09AEE">
      <w:numFmt w:val="bullet"/>
      <w:lvlText w:val="•"/>
      <w:lvlJc w:val="left"/>
      <w:pPr>
        <w:ind w:left="2196" w:hanging="180"/>
      </w:pPr>
      <w:rPr>
        <w:rFonts w:hint="default"/>
        <w:lang w:val="tr-TR" w:eastAsia="en-US" w:bidi="ar-SA"/>
      </w:rPr>
    </w:lvl>
  </w:abstractNum>
  <w:abstractNum w:abstractNumId="124" w15:restartNumberingAfterBreak="0">
    <w:nsid w:val="58CA05E4"/>
    <w:multiLevelType w:val="hybridMultilevel"/>
    <w:tmpl w:val="6164A2BC"/>
    <w:lvl w:ilvl="0" w:tplc="91366B62">
      <w:numFmt w:val="bullet"/>
      <w:lvlText w:val=""/>
      <w:lvlJc w:val="left"/>
      <w:pPr>
        <w:ind w:left="568" w:hanging="286"/>
      </w:pPr>
      <w:rPr>
        <w:rFonts w:ascii="Symbol" w:eastAsia="Symbol" w:hAnsi="Symbol" w:cs="Symbol" w:hint="default"/>
        <w:w w:val="100"/>
        <w:sz w:val="24"/>
        <w:szCs w:val="24"/>
        <w:lang w:val="tr-TR" w:eastAsia="en-US" w:bidi="ar-SA"/>
      </w:rPr>
    </w:lvl>
    <w:lvl w:ilvl="1" w:tplc="1EB66C8C">
      <w:numFmt w:val="bullet"/>
      <w:lvlText w:val="•"/>
      <w:lvlJc w:val="left"/>
      <w:pPr>
        <w:ind w:left="1409" w:hanging="286"/>
      </w:pPr>
      <w:rPr>
        <w:rFonts w:hint="default"/>
        <w:lang w:val="tr-TR" w:eastAsia="en-US" w:bidi="ar-SA"/>
      </w:rPr>
    </w:lvl>
    <w:lvl w:ilvl="2" w:tplc="8E98DD60">
      <w:numFmt w:val="bullet"/>
      <w:lvlText w:val="•"/>
      <w:lvlJc w:val="left"/>
      <w:pPr>
        <w:ind w:left="2258" w:hanging="286"/>
      </w:pPr>
      <w:rPr>
        <w:rFonts w:hint="default"/>
        <w:lang w:val="tr-TR" w:eastAsia="en-US" w:bidi="ar-SA"/>
      </w:rPr>
    </w:lvl>
    <w:lvl w:ilvl="3" w:tplc="57E43F1C">
      <w:numFmt w:val="bullet"/>
      <w:lvlText w:val="•"/>
      <w:lvlJc w:val="left"/>
      <w:pPr>
        <w:ind w:left="3108" w:hanging="286"/>
      </w:pPr>
      <w:rPr>
        <w:rFonts w:hint="default"/>
        <w:lang w:val="tr-TR" w:eastAsia="en-US" w:bidi="ar-SA"/>
      </w:rPr>
    </w:lvl>
    <w:lvl w:ilvl="4" w:tplc="6A4ECE8A">
      <w:numFmt w:val="bullet"/>
      <w:lvlText w:val="•"/>
      <w:lvlJc w:val="left"/>
      <w:pPr>
        <w:ind w:left="3957" w:hanging="286"/>
      </w:pPr>
      <w:rPr>
        <w:rFonts w:hint="default"/>
        <w:lang w:val="tr-TR" w:eastAsia="en-US" w:bidi="ar-SA"/>
      </w:rPr>
    </w:lvl>
    <w:lvl w:ilvl="5" w:tplc="30301EA0">
      <w:numFmt w:val="bullet"/>
      <w:lvlText w:val="•"/>
      <w:lvlJc w:val="left"/>
      <w:pPr>
        <w:ind w:left="4807" w:hanging="286"/>
      </w:pPr>
      <w:rPr>
        <w:rFonts w:hint="default"/>
        <w:lang w:val="tr-TR" w:eastAsia="en-US" w:bidi="ar-SA"/>
      </w:rPr>
    </w:lvl>
    <w:lvl w:ilvl="6" w:tplc="414C61DE">
      <w:numFmt w:val="bullet"/>
      <w:lvlText w:val="•"/>
      <w:lvlJc w:val="left"/>
      <w:pPr>
        <w:ind w:left="5656" w:hanging="286"/>
      </w:pPr>
      <w:rPr>
        <w:rFonts w:hint="default"/>
        <w:lang w:val="tr-TR" w:eastAsia="en-US" w:bidi="ar-SA"/>
      </w:rPr>
    </w:lvl>
    <w:lvl w:ilvl="7" w:tplc="E624A960">
      <w:numFmt w:val="bullet"/>
      <w:lvlText w:val="•"/>
      <w:lvlJc w:val="left"/>
      <w:pPr>
        <w:ind w:left="6505" w:hanging="286"/>
      </w:pPr>
      <w:rPr>
        <w:rFonts w:hint="default"/>
        <w:lang w:val="tr-TR" w:eastAsia="en-US" w:bidi="ar-SA"/>
      </w:rPr>
    </w:lvl>
    <w:lvl w:ilvl="8" w:tplc="428C4E84">
      <w:numFmt w:val="bullet"/>
      <w:lvlText w:val="•"/>
      <w:lvlJc w:val="left"/>
      <w:pPr>
        <w:ind w:left="7355" w:hanging="286"/>
      </w:pPr>
      <w:rPr>
        <w:rFonts w:hint="default"/>
        <w:lang w:val="tr-TR" w:eastAsia="en-US" w:bidi="ar-SA"/>
      </w:rPr>
    </w:lvl>
  </w:abstractNum>
  <w:abstractNum w:abstractNumId="125" w15:restartNumberingAfterBreak="0">
    <w:nsid w:val="59183582"/>
    <w:multiLevelType w:val="hybridMultilevel"/>
    <w:tmpl w:val="193EB36C"/>
    <w:lvl w:ilvl="0" w:tplc="D5DA9250">
      <w:numFmt w:val="bullet"/>
      <w:lvlText w:val=""/>
      <w:lvlJc w:val="left"/>
      <w:pPr>
        <w:ind w:left="199" w:hanging="154"/>
      </w:pPr>
      <w:rPr>
        <w:rFonts w:ascii="Symbol" w:eastAsia="Symbol" w:hAnsi="Symbol" w:cs="Symbol" w:hint="default"/>
        <w:w w:val="99"/>
        <w:sz w:val="20"/>
        <w:szCs w:val="20"/>
        <w:lang w:val="tr-TR" w:eastAsia="en-US" w:bidi="ar-SA"/>
      </w:rPr>
    </w:lvl>
    <w:lvl w:ilvl="1" w:tplc="81D41F0A">
      <w:numFmt w:val="bullet"/>
      <w:lvlText w:val="•"/>
      <w:lvlJc w:val="left"/>
      <w:pPr>
        <w:ind w:left="368" w:hanging="154"/>
      </w:pPr>
      <w:rPr>
        <w:rFonts w:hint="default"/>
        <w:lang w:val="tr-TR" w:eastAsia="en-US" w:bidi="ar-SA"/>
      </w:rPr>
    </w:lvl>
    <w:lvl w:ilvl="2" w:tplc="0B807542">
      <w:numFmt w:val="bullet"/>
      <w:lvlText w:val="•"/>
      <w:lvlJc w:val="left"/>
      <w:pPr>
        <w:ind w:left="536" w:hanging="154"/>
      </w:pPr>
      <w:rPr>
        <w:rFonts w:hint="default"/>
        <w:lang w:val="tr-TR" w:eastAsia="en-US" w:bidi="ar-SA"/>
      </w:rPr>
    </w:lvl>
    <w:lvl w:ilvl="3" w:tplc="F15E3CC6">
      <w:numFmt w:val="bullet"/>
      <w:lvlText w:val="•"/>
      <w:lvlJc w:val="left"/>
      <w:pPr>
        <w:ind w:left="705" w:hanging="154"/>
      </w:pPr>
      <w:rPr>
        <w:rFonts w:hint="default"/>
        <w:lang w:val="tr-TR" w:eastAsia="en-US" w:bidi="ar-SA"/>
      </w:rPr>
    </w:lvl>
    <w:lvl w:ilvl="4" w:tplc="C1A6740E">
      <w:numFmt w:val="bullet"/>
      <w:lvlText w:val="•"/>
      <w:lvlJc w:val="left"/>
      <w:pPr>
        <w:ind w:left="873" w:hanging="154"/>
      </w:pPr>
      <w:rPr>
        <w:rFonts w:hint="default"/>
        <w:lang w:val="tr-TR" w:eastAsia="en-US" w:bidi="ar-SA"/>
      </w:rPr>
    </w:lvl>
    <w:lvl w:ilvl="5" w:tplc="CE08B872">
      <w:numFmt w:val="bullet"/>
      <w:lvlText w:val="•"/>
      <w:lvlJc w:val="left"/>
      <w:pPr>
        <w:ind w:left="1042" w:hanging="154"/>
      </w:pPr>
      <w:rPr>
        <w:rFonts w:hint="default"/>
        <w:lang w:val="tr-TR" w:eastAsia="en-US" w:bidi="ar-SA"/>
      </w:rPr>
    </w:lvl>
    <w:lvl w:ilvl="6" w:tplc="5DA03752">
      <w:numFmt w:val="bullet"/>
      <w:lvlText w:val="•"/>
      <w:lvlJc w:val="left"/>
      <w:pPr>
        <w:ind w:left="1210" w:hanging="154"/>
      </w:pPr>
      <w:rPr>
        <w:rFonts w:hint="default"/>
        <w:lang w:val="tr-TR" w:eastAsia="en-US" w:bidi="ar-SA"/>
      </w:rPr>
    </w:lvl>
    <w:lvl w:ilvl="7" w:tplc="B568E9C2">
      <w:numFmt w:val="bullet"/>
      <w:lvlText w:val="•"/>
      <w:lvlJc w:val="left"/>
      <w:pPr>
        <w:ind w:left="1378" w:hanging="154"/>
      </w:pPr>
      <w:rPr>
        <w:rFonts w:hint="default"/>
        <w:lang w:val="tr-TR" w:eastAsia="en-US" w:bidi="ar-SA"/>
      </w:rPr>
    </w:lvl>
    <w:lvl w:ilvl="8" w:tplc="3F8EAE46">
      <w:numFmt w:val="bullet"/>
      <w:lvlText w:val="•"/>
      <w:lvlJc w:val="left"/>
      <w:pPr>
        <w:ind w:left="1547" w:hanging="154"/>
      </w:pPr>
      <w:rPr>
        <w:rFonts w:hint="default"/>
        <w:lang w:val="tr-TR" w:eastAsia="en-US" w:bidi="ar-SA"/>
      </w:rPr>
    </w:lvl>
  </w:abstractNum>
  <w:abstractNum w:abstractNumId="126" w15:restartNumberingAfterBreak="0">
    <w:nsid w:val="5A8725A4"/>
    <w:multiLevelType w:val="hybridMultilevel"/>
    <w:tmpl w:val="95184660"/>
    <w:lvl w:ilvl="0" w:tplc="5F98C898">
      <w:numFmt w:val="bullet"/>
      <w:lvlText w:val=""/>
      <w:lvlJc w:val="left"/>
      <w:pPr>
        <w:ind w:left="243" w:hanging="154"/>
      </w:pPr>
      <w:rPr>
        <w:rFonts w:ascii="Symbol" w:eastAsia="Symbol" w:hAnsi="Symbol" w:cs="Symbol" w:hint="default"/>
        <w:w w:val="99"/>
        <w:sz w:val="20"/>
        <w:szCs w:val="20"/>
        <w:lang w:val="tr-TR" w:eastAsia="en-US" w:bidi="ar-SA"/>
      </w:rPr>
    </w:lvl>
    <w:lvl w:ilvl="1" w:tplc="2D44F91A">
      <w:numFmt w:val="bullet"/>
      <w:lvlText w:val="•"/>
      <w:lvlJc w:val="left"/>
      <w:pPr>
        <w:ind w:left="470" w:hanging="154"/>
      </w:pPr>
      <w:rPr>
        <w:rFonts w:hint="default"/>
        <w:lang w:val="tr-TR" w:eastAsia="en-US" w:bidi="ar-SA"/>
      </w:rPr>
    </w:lvl>
    <w:lvl w:ilvl="2" w:tplc="190E74DC">
      <w:numFmt w:val="bullet"/>
      <w:lvlText w:val="•"/>
      <w:lvlJc w:val="left"/>
      <w:pPr>
        <w:ind w:left="700" w:hanging="154"/>
      </w:pPr>
      <w:rPr>
        <w:rFonts w:hint="default"/>
        <w:lang w:val="tr-TR" w:eastAsia="en-US" w:bidi="ar-SA"/>
      </w:rPr>
    </w:lvl>
    <w:lvl w:ilvl="3" w:tplc="ABEC04A8">
      <w:numFmt w:val="bullet"/>
      <w:lvlText w:val="•"/>
      <w:lvlJc w:val="left"/>
      <w:pPr>
        <w:ind w:left="930" w:hanging="154"/>
      </w:pPr>
      <w:rPr>
        <w:rFonts w:hint="default"/>
        <w:lang w:val="tr-TR" w:eastAsia="en-US" w:bidi="ar-SA"/>
      </w:rPr>
    </w:lvl>
    <w:lvl w:ilvl="4" w:tplc="E0443E5C">
      <w:numFmt w:val="bullet"/>
      <w:lvlText w:val="•"/>
      <w:lvlJc w:val="left"/>
      <w:pPr>
        <w:ind w:left="1160" w:hanging="154"/>
      </w:pPr>
      <w:rPr>
        <w:rFonts w:hint="default"/>
        <w:lang w:val="tr-TR" w:eastAsia="en-US" w:bidi="ar-SA"/>
      </w:rPr>
    </w:lvl>
    <w:lvl w:ilvl="5" w:tplc="A120EC12">
      <w:numFmt w:val="bullet"/>
      <w:lvlText w:val="•"/>
      <w:lvlJc w:val="left"/>
      <w:pPr>
        <w:ind w:left="1391" w:hanging="154"/>
      </w:pPr>
      <w:rPr>
        <w:rFonts w:hint="default"/>
        <w:lang w:val="tr-TR" w:eastAsia="en-US" w:bidi="ar-SA"/>
      </w:rPr>
    </w:lvl>
    <w:lvl w:ilvl="6" w:tplc="27F2DED2">
      <w:numFmt w:val="bullet"/>
      <w:lvlText w:val="•"/>
      <w:lvlJc w:val="left"/>
      <w:pPr>
        <w:ind w:left="1621" w:hanging="154"/>
      </w:pPr>
      <w:rPr>
        <w:rFonts w:hint="default"/>
        <w:lang w:val="tr-TR" w:eastAsia="en-US" w:bidi="ar-SA"/>
      </w:rPr>
    </w:lvl>
    <w:lvl w:ilvl="7" w:tplc="DB5C0FF6">
      <w:numFmt w:val="bullet"/>
      <w:lvlText w:val="•"/>
      <w:lvlJc w:val="left"/>
      <w:pPr>
        <w:ind w:left="1851" w:hanging="154"/>
      </w:pPr>
      <w:rPr>
        <w:rFonts w:hint="default"/>
        <w:lang w:val="tr-TR" w:eastAsia="en-US" w:bidi="ar-SA"/>
      </w:rPr>
    </w:lvl>
    <w:lvl w:ilvl="8" w:tplc="C2608422">
      <w:numFmt w:val="bullet"/>
      <w:lvlText w:val="•"/>
      <w:lvlJc w:val="left"/>
      <w:pPr>
        <w:ind w:left="2081" w:hanging="154"/>
      </w:pPr>
      <w:rPr>
        <w:rFonts w:hint="default"/>
        <w:lang w:val="tr-TR" w:eastAsia="en-US" w:bidi="ar-SA"/>
      </w:rPr>
    </w:lvl>
  </w:abstractNum>
  <w:abstractNum w:abstractNumId="127" w15:restartNumberingAfterBreak="0">
    <w:nsid w:val="5C2D6F01"/>
    <w:multiLevelType w:val="hybridMultilevel"/>
    <w:tmpl w:val="A8C4EC9A"/>
    <w:lvl w:ilvl="0" w:tplc="4D645DB6">
      <w:numFmt w:val="bullet"/>
      <w:lvlText w:val=""/>
      <w:lvlJc w:val="left"/>
      <w:pPr>
        <w:ind w:left="347" w:hanging="238"/>
      </w:pPr>
      <w:rPr>
        <w:rFonts w:ascii="Symbol" w:eastAsia="Symbol" w:hAnsi="Symbol" w:cs="Symbol" w:hint="default"/>
        <w:w w:val="100"/>
        <w:sz w:val="22"/>
        <w:szCs w:val="22"/>
        <w:lang w:val="tr-TR" w:eastAsia="en-US" w:bidi="ar-SA"/>
      </w:rPr>
    </w:lvl>
    <w:lvl w:ilvl="1" w:tplc="83FA7940">
      <w:numFmt w:val="bullet"/>
      <w:lvlText w:val="•"/>
      <w:lvlJc w:val="left"/>
      <w:pPr>
        <w:ind w:left="1032" w:hanging="238"/>
      </w:pPr>
      <w:rPr>
        <w:rFonts w:hint="default"/>
        <w:lang w:val="tr-TR" w:eastAsia="en-US" w:bidi="ar-SA"/>
      </w:rPr>
    </w:lvl>
    <w:lvl w:ilvl="2" w:tplc="181A1024">
      <w:numFmt w:val="bullet"/>
      <w:lvlText w:val="•"/>
      <w:lvlJc w:val="left"/>
      <w:pPr>
        <w:ind w:left="1724" w:hanging="238"/>
      </w:pPr>
      <w:rPr>
        <w:rFonts w:hint="default"/>
        <w:lang w:val="tr-TR" w:eastAsia="en-US" w:bidi="ar-SA"/>
      </w:rPr>
    </w:lvl>
    <w:lvl w:ilvl="3" w:tplc="72DCEDF8">
      <w:numFmt w:val="bullet"/>
      <w:lvlText w:val="•"/>
      <w:lvlJc w:val="left"/>
      <w:pPr>
        <w:ind w:left="2417" w:hanging="238"/>
      </w:pPr>
      <w:rPr>
        <w:rFonts w:hint="default"/>
        <w:lang w:val="tr-TR" w:eastAsia="en-US" w:bidi="ar-SA"/>
      </w:rPr>
    </w:lvl>
    <w:lvl w:ilvl="4" w:tplc="D17E6116">
      <w:numFmt w:val="bullet"/>
      <w:lvlText w:val="•"/>
      <w:lvlJc w:val="left"/>
      <w:pPr>
        <w:ind w:left="3109" w:hanging="238"/>
      </w:pPr>
      <w:rPr>
        <w:rFonts w:hint="default"/>
        <w:lang w:val="tr-TR" w:eastAsia="en-US" w:bidi="ar-SA"/>
      </w:rPr>
    </w:lvl>
    <w:lvl w:ilvl="5" w:tplc="1C4273AC">
      <w:numFmt w:val="bullet"/>
      <w:lvlText w:val="•"/>
      <w:lvlJc w:val="left"/>
      <w:pPr>
        <w:ind w:left="3802" w:hanging="238"/>
      </w:pPr>
      <w:rPr>
        <w:rFonts w:hint="default"/>
        <w:lang w:val="tr-TR" w:eastAsia="en-US" w:bidi="ar-SA"/>
      </w:rPr>
    </w:lvl>
    <w:lvl w:ilvl="6" w:tplc="FAAADF12">
      <w:numFmt w:val="bullet"/>
      <w:lvlText w:val="•"/>
      <w:lvlJc w:val="left"/>
      <w:pPr>
        <w:ind w:left="4494" w:hanging="238"/>
      </w:pPr>
      <w:rPr>
        <w:rFonts w:hint="default"/>
        <w:lang w:val="tr-TR" w:eastAsia="en-US" w:bidi="ar-SA"/>
      </w:rPr>
    </w:lvl>
    <w:lvl w:ilvl="7" w:tplc="683AD27C">
      <w:numFmt w:val="bullet"/>
      <w:lvlText w:val="•"/>
      <w:lvlJc w:val="left"/>
      <w:pPr>
        <w:ind w:left="5186" w:hanging="238"/>
      </w:pPr>
      <w:rPr>
        <w:rFonts w:hint="default"/>
        <w:lang w:val="tr-TR" w:eastAsia="en-US" w:bidi="ar-SA"/>
      </w:rPr>
    </w:lvl>
    <w:lvl w:ilvl="8" w:tplc="7E5AD87C">
      <w:numFmt w:val="bullet"/>
      <w:lvlText w:val="•"/>
      <w:lvlJc w:val="left"/>
      <w:pPr>
        <w:ind w:left="5879" w:hanging="238"/>
      </w:pPr>
      <w:rPr>
        <w:rFonts w:hint="default"/>
        <w:lang w:val="tr-TR" w:eastAsia="en-US" w:bidi="ar-SA"/>
      </w:rPr>
    </w:lvl>
  </w:abstractNum>
  <w:abstractNum w:abstractNumId="128" w15:restartNumberingAfterBreak="0">
    <w:nsid w:val="5CB30CE0"/>
    <w:multiLevelType w:val="hybridMultilevel"/>
    <w:tmpl w:val="33ACB27C"/>
    <w:lvl w:ilvl="0" w:tplc="EBCC80E0">
      <w:numFmt w:val="bullet"/>
      <w:lvlText w:val="•"/>
      <w:lvlJc w:val="left"/>
      <w:pPr>
        <w:ind w:left="282" w:hanging="176"/>
      </w:pPr>
      <w:rPr>
        <w:rFonts w:ascii="Times New Roman" w:eastAsia="Times New Roman" w:hAnsi="Times New Roman" w:cs="Times New Roman" w:hint="default"/>
        <w:w w:val="99"/>
        <w:sz w:val="20"/>
        <w:szCs w:val="20"/>
        <w:lang w:val="tr-TR" w:eastAsia="en-US" w:bidi="ar-SA"/>
      </w:rPr>
    </w:lvl>
    <w:lvl w:ilvl="1" w:tplc="B340261C">
      <w:numFmt w:val="bullet"/>
      <w:lvlText w:val="•"/>
      <w:lvlJc w:val="left"/>
      <w:pPr>
        <w:ind w:left="909" w:hanging="176"/>
      </w:pPr>
      <w:rPr>
        <w:rFonts w:hint="default"/>
        <w:lang w:val="tr-TR" w:eastAsia="en-US" w:bidi="ar-SA"/>
      </w:rPr>
    </w:lvl>
    <w:lvl w:ilvl="2" w:tplc="698A32F0">
      <w:numFmt w:val="bullet"/>
      <w:lvlText w:val="•"/>
      <w:lvlJc w:val="left"/>
      <w:pPr>
        <w:ind w:left="1539" w:hanging="176"/>
      </w:pPr>
      <w:rPr>
        <w:rFonts w:hint="default"/>
        <w:lang w:val="tr-TR" w:eastAsia="en-US" w:bidi="ar-SA"/>
      </w:rPr>
    </w:lvl>
    <w:lvl w:ilvl="3" w:tplc="794E1D62">
      <w:numFmt w:val="bullet"/>
      <w:lvlText w:val="•"/>
      <w:lvlJc w:val="left"/>
      <w:pPr>
        <w:ind w:left="2169" w:hanging="176"/>
      </w:pPr>
      <w:rPr>
        <w:rFonts w:hint="default"/>
        <w:lang w:val="tr-TR" w:eastAsia="en-US" w:bidi="ar-SA"/>
      </w:rPr>
    </w:lvl>
    <w:lvl w:ilvl="4" w:tplc="A03CC6BE">
      <w:numFmt w:val="bullet"/>
      <w:lvlText w:val="•"/>
      <w:lvlJc w:val="left"/>
      <w:pPr>
        <w:ind w:left="2799" w:hanging="176"/>
      </w:pPr>
      <w:rPr>
        <w:rFonts w:hint="default"/>
        <w:lang w:val="tr-TR" w:eastAsia="en-US" w:bidi="ar-SA"/>
      </w:rPr>
    </w:lvl>
    <w:lvl w:ilvl="5" w:tplc="0DD2A66A">
      <w:numFmt w:val="bullet"/>
      <w:lvlText w:val="•"/>
      <w:lvlJc w:val="left"/>
      <w:pPr>
        <w:ind w:left="3429" w:hanging="176"/>
      </w:pPr>
      <w:rPr>
        <w:rFonts w:hint="default"/>
        <w:lang w:val="tr-TR" w:eastAsia="en-US" w:bidi="ar-SA"/>
      </w:rPr>
    </w:lvl>
    <w:lvl w:ilvl="6" w:tplc="9D46283A">
      <w:numFmt w:val="bullet"/>
      <w:lvlText w:val="•"/>
      <w:lvlJc w:val="left"/>
      <w:pPr>
        <w:ind w:left="4058" w:hanging="176"/>
      </w:pPr>
      <w:rPr>
        <w:rFonts w:hint="default"/>
        <w:lang w:val="tr-TR" w:eastAsia="en-US" w:bidi="ar-SA"/>
      </w:rPr>
    </w:lvl>
    <w:lvl w:ilvl="7" w:tplc="C77688AC">
      <w:numFmt w:val="bullet"/>
      <w:lvlText w:val="•"/>
      <w:lvlJc w:val="left"/>
      <w:pPr>
        <w:ind w:left="4688" w:hanging="176"/>
      </w:pPr>
      <w:rPr>
        <w:rFonts w:hint="default"/>
        <w:lang w:val="tr-TR" w:eastAsia="en-US" w:bidi="ar-SA"/>
      </w:rPr>
    </w:lvl>
    <w:lvl w:ilvl="8" w:tplc="96048156">
      <w:numFmt w:val="bullet"/>
      <w:lvlText w:val="•"/>
      <w:lvlJc w:val="left"/>
      <w:pPr>
        <w:ind w:left="5318" w:hanging="176"/>
      </w:pPr>
      <w:rPr>
        <w:rFonts w:hint="default"/>
        <w:lang w:val="tr-TR" w:eastAsia="en-US" w:bidi="ar-SA"/>
      </w:rPr>
    </w:lvl>
  </w:abstractNum>
  <w:abstractNum w:abstractNumId="129" w15:restartNumberingAfterBreak="0">
    <w:nsid w:val="5E541284"/>
    <w:multiLevelType w:val="hybridMultilevel"/>
    <w:tmpl w:val="206291EE"/>
    <w:lvl w:ilvl="0" w:tplc="CC9E4386">
      <w:numFmt w:val="bullet"/>
      <w:lvlText w:val=""/>
      <w:lvlJc w:val="left"/>
      <w:pPr>
        <w:ind w:left="252" w:hanging="169"/>
      </w:pPr>
      <w:rPr>
        <w:rFonts w:ascii="Symbol" w:eastAsia="Symbol" w:hAnsi="Symbol" w:cs="Symbol" w:hint="default"/>
        <w:w w:val="99"/>
        <w:sz w:val="20"/>
        <w:szCs w:val="20"/>
        <w:lang w:val="tr-TR" w:eastAsia="en-US" w:bidi="ar-SA"/>
      </w:rPr>
    </w:lvl>
    <w:lvl w:ilvl="1" w:tplc="CDD85AB2">
      <w:numFmt w:val="bullet"/>
      <w:lvlText w:val="•"/>
      <w:lvlJc w:val="left"/>
      <w:pPr>
        <w:ind w:left="415" w:hanging="169"/>
      </w:pPr>
      <w:rPr>
        <w:rFonts w:hint="default"/>
        <w:lang w:val="tr-TR" w:eastAsia="en-US" w:bidi="ar-SA"/>
      </w:rPr>
    </w:lvl>
    <w:lvl w:ilvl="2" w:tplc="E2928E1A">
      <w:numFmt w:val="bullet"/>
      <w:lvlText w:val="•"/>
      <w:lvlJc w:val="left"/>
      <w:pPr>
        <w:ind w:left="570" w:hanging="169"/>
      </w:pPr>
      <w:rPr>
        <w:rFonts w:hint="default"/>
        <w:lang w:val="tr-TR" w:eastAsia="en-US" w:bidi="ar-SA"/>
      </w:rPr>
    </w:lvl>
    <w:lvl w:ilvl="3" w:tplc="F18AF228">
      <w:numFmt w:val="bullet"/>
      <w:lvlText w:val="•"/>
      <w:lvlJc w:val="left"/>
      <w:pPr>
        <w:ind w:left="725" w:hanging="169"/>
      </w:pPr>
      <w:rPr>
        <w:rFonts w:hint="default"/>
        <w:lang w:val="tr-TR" w:eastAsia="en-US" w:bidi="ar-SA"/>
      </w:rPr>
    </w:lvl>
    <w:lvl w:ilvl="4" w:tplc="71DED3CA">
      <w:numFmt w:val="bullet"/>
      <w:lvlText w:val="•"/>
      <w:lvlJc w:val="left"/>
      <w:pPr>
        <w:ind w:left="880" w:hanging="169"/>
      </w:pPr>
      <w:rPr>
        <w:rFonts w:hint="default"/>
        <w:lang w:val="tr-TR" w:eastAsia="en-US" w:bidi="ar-SA"/>
      </w:rPr>
    </w:lvl>
    <w:lvl w:ilvl="5" w:tplc="A0F2CC4E">
      <w:numFmt w:val="bullet"/>
      <w:lvlText w:val="•"/>
      <w:lvlJc w:val="left"/>
      <w:pPr>
        <w:ind w:left="1035" w:hanging="169"/>
      </w:pPr>
      <w:rPr>
        <w:rFonts w:hint="default"/>
        <w:lang w:val="tr-TR" w:eastAsia="en-US" w:bidi="ar-SA"/>
      </w:rPr>
    </w:lvl>
    <w:lvl w:ilvl="6" w:tplc="6F660650">
      <w:numFmt w:val="bullet"/>
      <w:lvlText w:val="•"/>
      <w:lvlJc w:val="left"/>
      <w:pPr>
        <w:ind w:left="1190" w:hanging="169"/>
      </w:pPr>
      <w:rPr>
        <w:rFonts w:hint="default"/>
        <w:lang w:val="tr-TR" w:eastAsia="en-US" w:bidi="ar-SA"/>
      </w:rPr>
    </w:lvl>
    <w:lvl w:ilvl="7" w:tplc="7C9E2914">
      <w:numFmt w:val="bullet"/>
      <w:lvlText w:val="•"/>
      <w:lvlJc w:val="left"/>
      <w:pPr>
        <w:ind w:left="1345" w:hanging="169"/>
      </w:pPr>
      <w:rPr>
        <w:rFonts w:hint="default"/>
        <w:lang w:val="tr-TR" w:eastAsia="en-US" w:bidi="ar-SA"/>
      </w:rPr>
    </w:lvl>
    <w:lvl w:ilvl="8" w:tplc="310044EE">
      <w:numFmt w:val="bullet"/>
      <w:lvlText w:val="•"/>
      <w:lvlJc w:val="left"/>
      <w:pPr>
        <w:ind w:left="1500" w:hanging="169"/>
      </w:pPr>
      <w:rPr>
        <w:rFonts w:hint="default"/>
        <w:lang w:val="tr-TR" w:eastAsia="en-US" w:bidi="ar-SA"/>
      </w:rPr>
    </w:lvl>
  </w:abstractNum>
  <w:abstractNum w:abstractNumId="130" w15:restartNumberingAfterBreak="0">
    <w:nsid w:val="5EA8236B"/>
    <w:multiLevelType w:val="hybridMultilevel"/>
    <w:tmpl w:val="13CA8990"/>
    <w:lvl w:ilvl="0" w:tplc="DD4890CC">
      <w:start w:val="1"/>
      <w:numFmt w:val="decimal"/>
      <w:lvlText w:val="%1."/>
      <w:lvlJc w:val="left"/>
      <w:pPr>
        <w:ind w:left="419" w:hanging="284"/>
      </w:pPr>
      <w:rPr>
        <w:rFonts w:ascii="Carlito" w:eastAsia="Carlito" w:hAnsi="Carlito" w:cs="Carlito" w:hint="default"/>
        <w:b/>
        <w:bCs/>
        <w:w w:val="100"/>
        <w:sz w:val="22"/>
        <w:szCs w:val="22"/>
        <w:lang w:val="tr-TR" w:eastAsia="en-US" w:bidi="ar-SA"/>
      </w:rPr>
    </w:lvl>
    <w:lvl w:ilvl="1" w:tplc="6F24387A">
      <w:start w:val="1"/>
      <w:numFmt w:val="upperLetter"/>
      <w:lvlText w:val="%2."/>
      <w:lvlJc w:val="left"/>
      <w:pPr>
        <w:ind w:left="702" w:hanging="284"/>
      </w:pPr>
      <w:rPr>
        <w:rFonts w:ascii="Carlito" w:eastAsia="Carlito" w:hAnsi="Carlito" w:cs="Carlito" w:hint="default"/>
        <w:spacing w:val="-1"/>
        <w:w w:val="100"/>
        <w:sz w:val="22"/>
        <w:szCs w:val="22"/>
        <w:lang w:val="tr-TR" w:eastAsia="en-US" w:bidi="ar-SA"/>
      </w:rPr>
    </w:lvl>
    <w:lvl w:ilvl="2" w:tplc="FFF64376">
      <w:numFmt w:val="bullet"/>
      <w:lvlText w:val="•"/>
      <w:lvlJc w:val="left"/>
      <w:pPr>
        <w:ind w:left="1660" w:hanging="284"/>
      </w:pPr>
      <w:rPr>
        <w:rFonts w:hint="default"/>
        <w:lang w:val="tr-TR" w:eastAsia="en-US" w:bidi="ar-SA"/>
      </w:rPr>
    </w:lvl>
    <w:lvl w:ilvl="3" w:tplc="7B2E2BEE">
      <w:numFmt w:val="bullet"/>
      <w:lvlText w:val="•"/>
      <w:lvlJc w:val="left"/>
      <w:pPr>
        <w:ind w:left="2621" w:hanging="284"/>
      </w:pPr>
      <w:rPr>
        <w:rFonts w:hint="default"/>
        <w:lang w:val="tr-TR" w:eastAsia="en-US" w:bidi="ar-SA"/>
      </w:rPr>
    </w:lvl>
    <w:lvl w:ilvl="4" w:tplc="9C863502">
      <w:numFmt w:val="bullet"/>
      <w:lvlText w:val="•"/>
      <w:lvlJc w:val="left"/>
      <w:pPr>
        <w:ind w:left="3582" w:hanging="284"/>
      </w:pPr>
      <w:rPr>
        <w:rFonts w:hint="default"/>
        <w:lang w:val="tr-TR" w:eastAsia="en-US" w:bidi="ar-SA"/>
      </w:rPr>
    </w:lvl>
    <w:lvl w:ilvl="5" w:tplc="F9665284">
      <w:numFmt w:val="bullet"/>
      <w:lvlText w:val="•"/>
      <w:lvlJc w:val="left"/>
      <w:pPr>
        <w:ind w:left="4542" w:hanging="284"/>
      </w:pPr>
      <w:rPr>
        <w:rFonts w:hint="default"/>
        <w:lang w:val="tr-TR" w:eastAsia="en-US" w:bidi="ar-SA"/>
      </w:rPr>
    </w:lvl>
    <w:lvl w:ilvl="6" w:tplc="08841D0E">
      <w:numFmt w:val="bullet"/>
      <w:lvlText w:val="•"/>
      <w:lvlJc w:val="left"/>
      <w:pPr>
        <w:ind w:left="5503" w:hanging="284"/>
      </w:pPr>
      <w:rPr>
        <w:rFonts w:hint="default"/>
        <w:lang w:val="tr-TR" w:eastAsia="en-US" w:bidi="ar-SA"/>
      </w:rPr>
    </w:lvl>
    <w:lvl w:ilvl="7" w:tplc="E6A003BC">
      <w:numFmt w:val="bullet"/>
      <w:lvlText w:val="•"/>
      <w:lvlJc w:val="left"/>
      <w:pPr>
        <w:ind w:left="6464" w:hanging="284"/>
      </w:pPr>
      <w:rPr>
        <w:rFonts w:hint="default"/>
        <w:lang w:val="tr-TR" w:eastAsia="en-US" w:bidi="ar-SA"/>
      </w:rPr>
    </w:lvl>
    <w:lvl w:ilvl="8" w:tplc="85AA29A4">
      <w:numFmt w:val="bullet"/>
      <w:lvlText w:val="•"/>
      <w:lvlJc w:val="left"/>
      <w:pPr>
        <w:ind w:left="7424" w:hanging="284"/>
      </w:pPr>
      <w:rPr>
        <w:rFonts w:hint="default"/>
        <w:lang w:val="tr-TR" w:eastAsia="en-US" w:bidi="ar-SA"/>
      </w:rPr>
    </w:lvl>
  </w:abstractNum>
  <w:abstractNum w:abstractNumId="131" w15:restartNumberingAfterBreak="0">
    <w:nsid w:val="5F992BF2"/>
    <w:multiLevelType w:val="hybridMultilevel"/>
    <w:tmpl w:val="5BB8F69C"/>
    <w:lvl w:ilvl="0" w:tplc="41105E82">
      <w:start w:val="1"/>
      <w:numFmt w:val="decimal"/>
      <w:lvlText w:val="%1."/>
      <w:lvlJc w:val="left"/>
      <w:pPr>
        <w:ind w:left="856" w:hanging="720"/>
      </w:pPr>
      <w:rPr>
        <w:rFonts w:ascii="Caladea" w:eastAsia="Caladea" w:hAnsi="Caladea" w:cs="Caladea" w:hint="default"/>
        <w:b/>
        <w:bCs/>
        <w:color w:val="205768"/>
        <w:spacing w:val="-1"/>
        <w:w w:val="100"/>
        <w:sz w:val="28"/>
        <w:szCs w:val="28"/>
        <w:lang w:val="tr-TR" w:eastAsia="en-US" w:bidi="ar-SA"/>
      </w:rPr>
    </w:lvl>
    <w:lvl w:ilvl="1" w:tplc="0AF838CA">
      <w:start w:val="1"/>
      <w:numFmt w:val="upperLetter"/>
      <w:lvlText w:val="%2."/>
      <w:lvlJc w:val="left"/>
      <w:pPr>
        <w:ind w:left="856" w:hanging="720"/>
      </w:pPr>
      <w:rPr>
        <w:rFonts w:ascii="Carlito" w:eastAsia="Carlito" w:hAnsi="Carlito" w:cs="Carlito" w:hint="default"/>
        <w:b/>
        <w:bCs/>
        <w:color w:val="30849B"/>
        <w:spacing w:val="-2"/>
        <w:w w:val="99"/>
        <w:sz w:val="26"/>
        <w:szCs w:val="26"/>
        <w:lang w:val="tr-TR" w:eastAsia="en-US" w:bidi="ar-SA"/>
      </w:rPr>
    </w:lvl>
    <w:lvl w:ilvl="2" w:tplc="1AE2997C">
      <w:numFmt w:val="bullet"/>
      <w:lvlText w:val=""/>
      <w:lvlJc w:val="left"/>
      <w:pPr>
        <w:ind w:left="794" w:hanging="300"/>
      </w:pPr>
      <w:rPr>
        <w:rFonts w:ascii="Wingdings" w:eastAsia="Wingdings" w:hAnsi="Wingdings" w:cs="Wingdings" w:hint="default"/>
        <w:w w:val="100"/>
        <w:sz w:val="24"/>
        <w:szCs w:val="24"/>
        <w:lang w:val="tr-TR" w:eastAsia="en-US" w:bidi="ar-SA"/>
      </w:rPr>
    </w:lvl>
    <w:lvl w:ilvl="3" w:tplc="CE10EF3E">
      <w:numFmt w:val="bullet"/>
      <w:lvlText w:val="•"/>
      <w:lvlJc w:val="left"/>
      <w:pPr>
        <w:ind w:left="880" w:hanging="300"/>
      </w:pPr>
      <w:rPr>
        <w:rFonts w:hint="default"/>
        <w:lang w:val="tr-TR" w:eastAsia="en-US" w:bidi="ar-SA"/>
      </w:rPr>
    </w:lvl>
    <w:lvl w:ilvl="4" w:tplc="D1763AB4">
      <w:numFmt w:val="bullet"/>
      <w:lvlText w:val="•"/>
      <w:lvlJc w:val="left"/>
      <w:pPr>
        <w:ind w:left="2089" w:hanging="300"/>
      </w:pPr>
      <w:rPr>
        <w:rFonts w:hint="default"/>
        <w:lang w:val="tr-TR" w:eastAsia="en-US" w:bidi="ar-SA"/>
      </w:rPr>
    </w:lvl>
    <w:lvl w:ilvl="5" w:tplc="56A69CCC">
      <w:numFmt w:val="bullet"/>
      <w:lvlText w:val="•"/>
      <w:lvlJc w:val="left"/>
      <w:pPr>
        <w:ind w:left="3298" w:hanging="300"/>
      </w:pPr>
      <w:rPr>
        <w:rFonts w:hint="default"/>
        <w:lang w:val="tr-TR" w:eastAsia="en-US" w:bidi="ar-SA"/>
      </w:rPr>
    </w:lvl>
    <w:lvl w:ilvl="6" w:tplc="C9AC4428">
      <w:numFmt w:val="bullet"/>
      <w:lvlText w:val="•"/>
      <w:lvlJc w:val="left"/>
      <w:pPr>
        <w:ind w:left="4508" w:hanging="300"/>
      </w:pPr>
      <w:rPr>
        <w:rFonts w:hint="default"/>
        <w:lang w:val="tr-TR" w:eastAsia="en-US" w:bidi="ar-SA"/>
      </w:rPr>
    </w:lvl>
    <w:lvl w:ilvl="7" w:tplc="01C2E622">
      <w:numFmt w:val="bullet"/>
      <w:lvlText w:val="•"/>
      <w:lvlJc w:val="left"/>
      <w:pPr>
        <w:ind w:left="5717" w:hanging="300"/>
      </w:pPr>
      <w:rPr>
        <w:rFonts w:hint="default"/>
        <w:lang w:val="tr-TR" w:eastAsia="en-US" w:bidi="ar-SA"/>
      </w:rPr>
    </w:lvl>
    <w:lvl w:ilvl="8" w:tplc="27FEAC00">
      <w:numFmt w:val="bullet"/>
      <w:lvlText w:val="•"/>
      <w:lvlJc w:val="left"/>
      <w:pPr>
        <w:ind w:left="6927" w:hanging="300"/>
      </w:pPr>
      <w:rPr>
        <w:rFonts w:hint="default"/>
        <w:lang w:val="tr-TR" w:eastAsia="en-US" w:bidi="ar-SA"/>
      </w:rPr>
    </w:lvl>
  </w:abstractNum>
  <w:abstractNum w:abstractNumId="132" w15:restartNumberingAfterBreak="0">
    <w:nsid w:val="5FE3636F"/>
    <w:multiLevelType w:val="hybridMultilevel"/>
    <w:tmpl w:val="D26AA928"/>
    <w:lvl w:ilvl="0" w:tplc="11A0A440">
      <w:numFmt w:val="bullet"/>
      <w:lvlText w:val=""/>
      <w:lvlJc w:val="left"/>
      <w:pPr>
        <w:ind w:left="292" w:hanging="183"/>
      </w:pPr>
      <w:rPr>
        <w:rFonts w:ascii="Symbol" w:eastAsia="Symbol" w:hAnsi="Symbol" w:cs="Symbol" w:hint="default"/>
        <w:w w:val="99"/>
        <w:sz w:val="20"/>
        <w:szCs w:val="20"/>
        <w:lang w:val="tr-TR" w:eastAsia="en-US" w:bidi="ar-SA"/>
      </w:rPr>
    </w:lvl>
    <w:lvl w:ilvl="1" w:tplc="A0E01A24">
      <w:numFmt w:val="bullet"/>
      <w:lvlText w:val="•"/>
      <w:lvlJc w:val="left"/>
      <w:pPr>
        <w:ind w:left="524" w:hanging="183"/>
      </w:pPr>
      <w:rPr>
        <w:rFonts w:hint="default"/>
        <w:lang w:val="tr-TR" w:eastAsia="en-US" w:bidi="ar-SA"/>
      </w:rPr>
    </w:lvl>
    <w:lvl w:ilvl="2" w:tplc="35DA64E8">
      <w:numFmt w:val="bullet"/>
      <w:lvlText w:val="•"/>
      <w:lvlJc w:val="left"/>
      <w:pPr>
        <w:ind w:left="748" w:hanging="183"/>
      </w:pPr>
      <w:rPr>
        <w:rFonts w:hint="default"/>
        <w:lang w:val="tr-TR" w:eastAsia="en-US" w:bidi="ar-SA"/>
      </w:rPr>
    </w:lvl>
    <w:lvl w:ilvl="3" w:tplc="7180BD4C">
      <w:numFmt w:val="bullet"/>
      <w:lvlText w:val="•"/>
      <w:lvlJc w:val="left"/>
      <w:pPr>
        <w:ind w:left="972" w:hanging="183"/>
      </w:pPr>
      <w:rPr>
        <w:rFonts w:hint="default"/>
        <w:lang w:val="tr-TR" w:eastAsia="en-US" w:bidi="ar-SA"/>
      </w:rPr>
    </w:lvl>
    <w:lvl w:ilvl="4" w:tplc="9DB243CA">
      <w:numFmt w:val="bullet"/>
      <w:lvlText w:val="•"/>
      <w:lvlJc w:val="left"/>
      <w:pPr>
        <w:ind w:left="1196" w:hanging="183"/>
      </w:pPr>
      <w:rPr>
        <w:rFonts w:hint="default"/>
        <w:lang w:val="tr-TR" w:eastAsia="en-US" w:bidi="ar-SA"/>
      </w:rPr>
    </w:lvl>
    <w:lvl w:ilvl="5" w:tplc="2448395A">
      <w:numFmt w:val="bullet"/>
      <w:lvlText w:val="•"/>
      <w:lvlJc w:val="left"/>
      <w:pPr>
        <w:ind w:left="1421" w:hanging="183"/>
      </w:pPr>
      <w:rPr>
        <w:rFonts w:hint="default"/>
        <w:lang w:val="tr-TR" w:eastAsia="en-US" w:bidi="ar-SA"/>
      </w:rPr>
    </w:lvl>
    <w:lvl w:ilvl="6" w:tplc="9FFAE89C">
      <w:numFmt w:val="bullet"/>
      <w:lvlText w:val="•"/>
      <w:lvlJc w:val="left"/>
      <w:pPr>
        <w:ind w:left="1645" w:hanging="183"/>
      </w:pPr>
      <w:rPr>
        <w:rFonts w:hint="default"/>
        <w:lang w:val="tr-TR" w:eastAsia="en-US" w:bidi="ar-SA"/>
      </w:rPr>
    </w:lvl>
    <w:lvl w:ilvl="7" w:tplc="3646757E">
      <w:numFmt w:val="bullet"/>
      <w:lvlText w:val="•"/>
      <w:lvlJc w:val="left"/>
      <w:pPr>
        <w:ind w:left="1869" w:hanging="183"/>
      </w:pPr>
      <w:rPr>
        <w:rFonts w:hint="default"/>
        <w:lang w:val="tr-TR" w:eastAsia="en-US" w:bidi="ar-SA"/>
      </w:rPr>
    </w:lvl>
    <w:lvl w:ilvl="8" w:tplc="FB36D47E">
      <w:numFmt w:val="bullet"/>
      <w:lvlText w:val="•"/>
      <w:lvlJc w:val="left"/>
      <w:pPr>
        <w:ind w:left="2093" w:hanging="183"/>
      </w:pPr>
      <w:rPr>
        <w:rFonts w:hint="default"/>
        <w:lang w:val="tr-TR" w:eastAsia="en-US" w:bidi="ar-SA"/>
      </w:rPr>
    </w:lvl>
  </w:abstractNum>
  <w:abstractNum w:abstractNumId="133" w15:restartNumberingAfterBreak="0">
    <w:nsid w:val="60876D47"/>
    <w:multiLevelType w:val="hybridMultilevel"/>
    <w:tmpl w:val="2D241CD4"/>
    <w:lvl w:ilvl="0" w:tplc="5A34E1C8">
      <w:numFmt w:val="bullet"/>
      <w:lvlText w:val=""/>
      <w:lvlJc w:val="left"/>
      <w:pPr>
        <w:ind w:left="814" w:hanging="300"/>
      </w:pPr>
      <w:rPr>
        <w:rFonts w:ascii="Wingdings" w:eastAsia="Wingdings" w:hAnsi="Wingdings" w:cs="Wingdings" w:hint="default"/>
        <w:w w:val="100"/>
        <w:sz w:val="24"/>
        <w:szCs w:val="24"/>
        <w:lang w:val="tr-TR" w:eastAsia="en-US" w:bidi="ar-SA"/>
      </w:rPr>
    </w:lvl>
    <w:lvl w:ilvl="1" w:tplc="574EA48A">
      <w:numFmt w:val="bullet"/>
      <w:lvlText w:val="•"/>
      <w:lvlJc w:val="left"/>
      <w:pPr>
        <w:ind w:left="1674" w:hanging="300"/>
      </w:pPr>
      <w:rPr>
        <w:rFonts w:hint="default"/>
        <w:lang w:val="tr-TR" w:eastAsia="en-US" w:bidi="ar-SA"/>
      </w:rPr>
    </w:lvl>
    <w:lvl w:ilvl="2" w:tplc="A9D62796">
      <w:numFmt w:val="bullet"/>
      <w:lvlText w:val="•"/>
      <w:lvlJc w:val="left"/>
      <w:pPr>
        <w:ind w:left="2529" w:hanging="300"/>
      </w:pPr>
      <w:rPr>
        <w:rFonts w:hint="default"/>
        <w:lang w:val="tr-TR" w:eastAsia="en-US" w:bidi="ar-SA"/>
      </w:rPr>
    </w:lvl>
    <w:lvl w:ilvl="3" w:tplc="32787268">
      <w:numFmt w:val="bullet"/>
      <w:lvlText w:val="•"/>
      <w:lvlJc w:val="left"/>
      <w:pPr>
        <w:ind w:left="3383" w:hanging="300"/>
      </w:pPr>
      <w:rPr>
        <w:rFonts w:hint="default"/>
        <w:lang w:val="tr-TR" w:eastAsia="en-US" w:bidi="ar-SA"/>
      </w:rPr>
    </w:lvl>
    <w:lvl w:ilvl="4" w:tplc="A1F83A40">
      <w:numFmt w:val="bullet"/>
      <w:lvlText w:val="•"/>
      <w:lvlJc w:val="left"/>
      <w:pPr>
        <w:ind w:left="4238" w:hanging="300"/>
      </w:pPr>
      <w:rPr>
        <w:rFonts w:hint="default"/>
        <w:lang w:val="tr-TR" w:eastAsia="en-US" w:bidi="ar-SA"/>
      </w:rPr>
    </w:lvl>
    <w:lvl w:ilvl="5" w:tplc="05A8679A">
      <w:numFmt w:val="bullet"/>
      <w:lvlText w:val="•"/>
      <w:lvlJc w:val="left"/>
      <w:pPr>
        <w:ind w:left="5093" w:hanging="300"/>
      </w:pPr>
      <w:rPr>
        <w:rFonts w:hint="default"/>
        <w:lang w:val="tr-TR" w:eastAsia="en-US" w:bidi="ar-SA"/>
      </w:rPr>
    </w:lvl>
    <w:lvl w:ilvl="6" w:tplc="F07EB4B0">
      <w:numFmt w:val="bullet"/>
      <w:lvlText w:val="•"/>
      <w:lvlJc w:val="left"/>
      <w:pPr>
        <w:ind w:left="5947" w:hanging="300"/>
      </w:pPr>
      <w:rPr>
        <w:rFonts w:hint="default"/>
        <w:lang w:val="tr-TR" w:eastAsia="en-US" w:bidi="ar-SA"/>
      </w:rPr>
    </w:lvl>
    <w:lvl w:ilvl="7" w:tplc="35FED246">
      <w:numFmt w:val="bullet"/>
      <w:lvlText w:val="•"/>
      <w:lvlJc w:val="left"/>
      <w:pPr>
        <w:ind w:left="6802" w:hanging="300"/>
      </w:pPr>
      <w:rPr>
        <w:rFonts w:hint="default"/>
        <w:lang w:val="tr-TR" w:eastAsia="en-US" w:bidi="ar-SA"/>
      </w:rPr>
    </w:lvl>
    <w:lvl w:ilvl="8" w:tplc="54FA6310">
      <w:numFmt w:val="bullet"/>
      <w:lvlText w:val="•"/>
      <w:lvlJc w:val="left"/>
      <w:pPr>
        <w:ind w:left="7657" w:hanging="300"/>
      </w:pPr>
      <w:rPr>
        <w:rFonts w:hint="default"/>
        <w:lang w:val="tr-TR" w:eastAsia="en-US" w:bidi="ar-SA"/>
      </w:rPr>
    </w:lvl>
  </w:abstractNum>
  <w:abstractNum w:abstractNumId="134" w15:restartNumberingAfterBreak="0">
    <w:nsid w:val="615B34FB"/>
    <w:multiLevelType w:val="hybridMultilevel"/>
    <w:tmpl w:val="852A1DAE"/>
    <w:lvl w:ilvl="0" w:tplc="E174C494">
      <w:numFmt w:val="bullet"/>
      <w:lvlText w:val=""/>
      <w:lvlJc w:val="left"/>
      <w:pPr>
        <w:ind w:left="465" w:hanging="358"/>
      </w:pPr>
      <w:rPr>
        <w:rFonts w:ascii="Symbol" w:eastAsia="Symbol" w:hAnsi="Symbol" w:cs="Symbol" w:hint="default"/>
        <w:w w:val="100"/>
        <w:sz w:val="22"/>
        <w:szCs w:val="22"/>
        <w:lang w:val="tr-TR" w:eastAsia="en-US" w:bidi="ar-SA"/>
      </w:rPr>
    </w:lvl>
    <w:lvl w:ilvl="1" w:tplc="F8161030">
      <w:numFmt w:val="bullet"/>
      <w:lvlText w:val="•"/>
      <w:lvlJc w:val="left"/>
      <w:pPr>
        <w:ind w:left="1320" w:hanging="358"/>
      </w:pPr>
      <w:rPr>
        <w:rFonts w:hint="default"/>
        <w:lang w:val="tr-TR" w:eastAsia="en-US" w:bidi="ar-SA"/>
      </w:rPr>
    </w:lvl>
    <w:lvl w:ilvl="2" w:tplc="523A1078">
      <w:numFmt w:val="bullet"/>
      <w:lvlText w:val="•"/>
      <w:lvlJc w:val="left"/>
      <w:pPr>
        <w:ind w:left="2181" w:hanging="358"/>
      </w:pPr>
      <w:rPr>
        <w:rFonts w:hint="default"/>
        <w:lang w:val="tr-TR" w:eastAsia="en-US" w:bidi="ar-SA"/>
      </w:rPr>
    </w:lvl>
    <w:lvl w:ilvl="3" w:tplc="4C0A6E78">
      <w:numFmt w:val="bullet"/>
      <w:lvlText w:val="•"/>
      <w:lvlJc w:val="left"/>
      <w:pPr>
        <w:ind w:left="3042" w:hanging="358"/>
      </w:pPr>
      <w:rPr>
        <w:rFonts w:hint="default"/>
        <w:lang w:val="tr-TR" w:eastAsia="en-US" w:bidi="ar-SA"/>
      </w:rPr>
    </w:lvl>
    <w:lvl w:ilvl="4" w:tplc="592C7C62">
      <w:numFmt w:val="bullet"/>
      <w:lvlText w:val="•"/>
      <w:lvlJc w:val="left"/>
      <w:pPr>
        <w:ind w:left="3903" w:hanging="358"/>
      </w:pPr>
      <w:rPr>
        <w:rFonts w:hint="default"/>
        <w:lang w:val="tr-TR" w:eastAsia="en-US" w:bidi="ar-SA"/>
      </w:rPr>
    </w:lvl>
    <w:lvl w:ilvl="5" w:tplc="34E2263E">
      <w:numFmt w:val="bullet"/>
      <w:lvlText w:val="•"/>
      <w:lvlJc w:val="left"/>
      <w:pPr>
        <w:ind w:left="4764" w:hanging="358"/>
      </w:pPr>
      <w:rPr>
        <w:rFonts w:hint="default"/>
        <w:lang w:val="tr-TR" w:eastAsia="en-US" w:bidi="ar-SA"/>
      </w:rPr>
    </w:lvl>
    <w:lvl w:ilvl="6" w:tplc="747AE350">
      <w:numFmt w:val="bullet"/>
      <w:lvlText w:val="•"/>
      <w:lvlJc w:val="left"/>
      <w:pPr>
        <w:ind w:left="5625" w:hanging="358"/>
      </w:pPr>
      <w:rPr>
        <w:rFonts w:hint="default"/>
        <w:lang w:val="tr-TR" w:eastAsia="en-US" w:bidi="ar-SA"/>
      </w:rPr>
    </w:lvl>
    <w:lvl w:ilvl="7" w:tplc="06AA0748">
      <w:numFmt w:val="bullet"/>
      <w:lvlText w:val="•"/>
      <w:lvlJc w:val="left"/>
      <w:pPr>
        <w:ind w:left="6485" w:hanging="358"/>
      </w:pPr>
      <w:rPr>
        <w:rFonts w:hint="default"/>
        <w:lang w:val="tr-TR" w:eastAsia="en-US" w:bidi="ar-SA"/>
      </w:rPr>
    </w:lvl>
    <w:lvl w:ilvl="8" w:tplc="9684BFBE">
      <w:numFmt w:val="bullet"/>
      <w:lvlText w:val="•"/>
      <w:lvlJc w:val="left"/>
      <w:pPr>
        <w:ind w:left="7346" w:hanging="358"/>
      </w:pPr>
      <w:rPr>
        <w:rFonts w:hint="default"/>
        <w:lang w:val="tr-TR" w:eastAsia="en-US" w:bidi="ar-SA"/>
      </w:rPr>
    </w:lvl>
  </w:abstractNum>
  <w:abstractNum w:abstractNumId="135" w15:restartNumberingAfterBreak="0">
    <w:nsid w:val="61E676DA"/>
    <w:multiLevelType w:val="hybridMultilevel"/>
    <w:tmpl w:val="B9D25594"/>
    <w:lvl w:ilvl="0" w:tplc="88801502">
      <w:numFmt w:val="bullet"/>
      <w:lvlText w:val=""/>
      <w:lvlJc w:val="left"/>
      <w:pPr>
        <w:ind w:left="331" w:hanging="216"/>
      </w:pPr>
      <w:rPr>
        <w:rFonts w:ascii="Wingdings" w:eastAsia="Wingdings" w:hAnsi="Wingdings" w:cs="Wingdings" w:hint="default"/>
        <w:w w:val="100"/>
        <w:sz w:val="18"/>
        <w:szCs w:val="18"/>
        <w:lang w:val="tr-TR" w:eastAsia="en-US" w:bidi="ar-SA"/>
      </w:rPr>
    </w:lvl>
    <w:lvl w:ilvl="1" w:tplc="570A8560">
      <w:numFmt w:val="bullet"/>
      <w:lvlText w:val="•"/>
      <w:lvlJc w:val="left"/>
      <w:pPr>
        <w:ind w:left="603" w:hanging="216"/>
      </w:pPr>
      <w:rPr>
        <w:rFonts w:hint="default"/>
        <w:lang w:val="tr-TR" w:eastAsia="en-US" w:bidi="ar-SA"/>
      </w:rPr>
    </w:lvl>
    <w:lvl w:ilvl="2" w:tplc="2F5A02D8">
      <w:numFmt w:val="bullet"/>
      <w:lvlText w:val="•"/>
      <w:lvlJc w:val="left"/>
      <w:pPr>
        <w:ind w:left="866" w:hanging="216"/>
      </w:pPr>
      <w:rPr>
        <w:rFonts w:hint="default"/>
        <w:lang w:val="tr-TR" w:eastAsia="en-US" w:bidi="ar-SA"/>
      </w:rPr>
    </w:lvl>
    <w:lvl w:ilvl="3" w:tplc="76EE0D64">
      <w:numFmt w:val="bullet"/>
      <w:lvlText w:val="•"/>
      <w:lvlJc w:val="left"/>
      <w:pPr>
        <w:ind w:left="1129" w:hanging="216"/>
      </w:pPr>
      <w:rPr>
        <w:rFonts w:hint="default"/>
        <w:lang w:val="tr-TR" w:eastAsia="en-US" w:bidi="ar-SA"/>
      </w:rPr>
    </w:lvl>
    <w:lvl w:ilvl="4" w:tplc="FC82D544">
      <w:numFmt w:val="bullet"/>
      <w:lvlText w:val="•"/>
      <w:lvlJc w:val="left"/>
      <w:pPr>
        <w:ind w:left="1392" w:hanging="216"/>
      </w:pPr>
      <w:rPr>
        <w:rFonts w:hint="default"/>
        <w:lang w:val="tr-TR" w:eastAsia="en-US" w:bidi="ar-SA"/>
      </w:rPr>
    </w:lvl>
    <w:lvl w:ilvl="5" w:tplc="47DAE212">
      <w:numFmt w:val="bullet"/>
      <w:lvlText w:val="•"/>
      <w:lvlJc w:val="left"/>
      <w:pPr>
        <w:ind w:left="1655" w:hanging="216"/>
      </w:pPr>
      <w:rPr>
        <w:rFonts w:hint="default"/>
        <w:lang w:val="tr-TR" w:eastAsia="en-US" w:bidi="ar-SA"/>
      </w:rPr>
    </w:lvl>
    <w:lvl w:ilvl="6" w:tplc="696E1C16">
      <w:numFmt w:val="bullet"/>
      <w:lvlText w:val="•"/>
      <w:lvlJc w:val="left"/>
      <w:pPr>
        <w:ind w:left="1918" w:hanging="216"/>
      </w:pPr>
      <w:rPr>
        <w:rFonts w:hint="default"/>
        <w:lang w:val="tr-TR" w:eastAsia="en-US" w:bidi="ar-SA"/>
      </w:rPr>
    </w:lvl>
    <w:lvl w:ilvl="7" w:tplc="F25E8F1C">
      <w:numFmt w:val="bullet"/>
      <w:lvlText w:val="•"/>
      <w:lvlJc w:val="left"/>
      <w:pPr>
        <w:ind w:left="2181" w:hanging="216"/>
      </w:pPr>
      <w:rPr>
        <w:rFonts w:hint="default"/>
        <w:lang w:val="tr-TR" w:eastAsia="en-US" w:bidi="ar-SA"/>
      </w:rPr>
    </w:lvl>
    <w:lvl w:ilvl="8" w:tplc="A93283DC">
      <w:numFmt w:val="bullet"/>
      <w:lvlText w:val="•"/>
      <w:lvlJc w:val="left"/>
      <w:pPr>
        <w:ind w:left="2444" w:hanging="216"/>
      </w:pPr>
      <w:rPr>
        <w:rFonts w:hint="default"/>
        <w:lang w:val="tr-TR" w:eastAsia="en-US" w:bidi="ar-SA"/>
      </w:rPr>
    </w:lvl>
  </w:abstractNum>
  <w:abstractNum w:abstractNumId="136" w15:restartNumberingAfterBreak="0">
    <w:nsid w:val="62CE36E6"/>
    <w:multiLevelType w:val="hybridMultilevel"/>
    <w:tmpl w:val="DDE89C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7" w15:restartNumberingAfterBreak="0">
    <w:nsid w:val="63091E58"/>
    <w:multiLevelType w:val="hybridMultilevel"/>
    <w:tmpl w:val="A31CF19A"/>
    <w:lvl w:ilvl="0" w:tplc="1F9ADEE6">
      <w:start w:val="1"/>
      <w:numFmt w:val="lowerLetter"/>
      <w:lvlText w:val="%1)"/>
      <w:lvlJc w:val="left"/>
      <w:pPr>
        <w:ind w:left="1115" w:hanging="269"/>
      </w:pPr>
      <w:rPr>
        <w:rFonts w:ascii="Carlito" w:eastAsia="Carlito" w:hAnsi="Carlito" w:cs="Carlito" w:hint="default"/>
        <w:w w:val="100"/>
        <w:sz w:val="24"/>
        <w:szCs w:val="24"/>
        <w:lang w:val="tr-TR" w:eastAsia="en-US" w:bidi="ar-SA"/>
      </w:rPr>
    </w:lvl>
    <w:lvl w:ilvl="1" w:tplc="AFF61C1C">
      <w:numFmt w:val="bullet"/>
      <w:lvlText w:val="•"/>
      <w:lvlJc w:val="left"/>
      <w:pPr>
        <w:ind w:left="1942" w:hanging="269"/>
      </w:pPr>
      <w:rPr>
        <w:rFonts w:hint="default"/>
        <w:lang w:val="tr-TR" w:eastAsia="en-US" w:bidi="ar-SA"/>
      </w:rPr>
    </w:lvl>
    <w:lvl w:ilvl="2" w:tplc="A4223FF0">
      <w:numFmt w:val="bullet"/>
      <w:lvlText w:val="•"/>
      <w:lvlJc w:val="left"/>
      <w:pPr>
        <w:ind w:left="2765" w:hanging="269"/>
      </w:pPr>
      <w:rPr>
        <w:rFonts w:hint="default"/>
        <w:lang w:val="tr-TR" w:eastAsia="en-US" w:bidi="ar-SA"/>
      </w:rPr>
    </w:lvl>
    <w:lvl w:ilvl="3" w:tplc="2C3EA0FC">
      <w:numFmt w:val="bullet"/>
      <w:lvlText w:val="•"/>
      <w:lvlJc w:val="left"/>
      <w:pPr>
        <w:ind w:left="3587" w:hanging="269"/>
      </w:pPr>
      <w:rPr>
        <w:rFonts w:hint="default"/>
        <w:lang w:val="tr-TR" w:eastAsia="en-US" w:bidi="ar-SA"/>
      </w:rPr>
    </w:lvl>
    <w:lvl w:ilvl="4" w:tplc="9138789A">
      <w:numFmt w:val="bullet"/>
      <w:lvlText w:val="•"/>
      <w:lvlJc w:val="left"/>
      <w:pPr>
        <w:ind w:left="4410" w:hanging="269"/>
      </w:pPr>
      <w:rPr>
        <w:rFonts w:hint="default"/>
        <w:lang w:val="tr-TR" w:eastAsia="en-US" w:bidi="ar-SA"/>
      </w:rPr>
    </w:lvl>
    <w:lvl w:ilvl="5" w:tplc="43C2D572">
      <w:numFmt w:val="bullet"/>
      <w:lvlText w:val="•"/>
      <w:lvlJc w:val="left"/>
      <w:pPr>
        <w:ind w:left="5233" w:hanging="269"/>
      </w:pPr>
      <w:rPr>
        <w:rFonts w:hint="default"/>
        <w:lang w:val="tr-TR" w:eastAsia="en-US" w:bidi="ar-SA"/>
      </w:rPr>
    </w:lvl>
    <w:lvl w:ilvl="6" w:tplc="0C9C2982">
      <w:numFmt w:val="bullet"/>
      <w:lvlText w:val="•"/>
      <w:lvlJc w:val="left"/>
      <w:pPr>
        <w:ind w:left="6055" w:hanging="269"/>
      </w:pPr>
      <w:rPr>
        <w:rFonts w:hint="default"/>
        <w:lang w:val="tr-TR" w:eastAsia="en-US" w:bidi="ar-SA"/>
      </w:rPr>
    </w:lvl>
    <w:lvl w:ilvl="7" w:tplc="AA96EC18">
      <w:numFmt w:val="bullet"/>
      <w:lvlText w:val="•"/>
      <w:lvlJc w:val="left"/>
      <w:pPr>
        <w:ind w:left="6878" w:hanging="269"/>
      </w:pPr>
      <w:rPr>
        <w:rFonts w:hint="default"/>
        <w:lang w:val="tr-TR" w:eastAsia="en-US" w:bidi="ar-SA"/>
      </w:rPr>
    </w:lvl>
    <w:lvl w:ilvl="8" w:tplc="10FA9CD0">
      <w:numFmt w:val="bullet"/>
      <w:lvlText w:val="•"/>
      <w:lvlJc w:val="left"/>
      <w:pPr>
        <w:ind w:left="7701" w:hanging="269"/>
      </w:pPr>
      <w:rPr>
        <w:rFonts w:hint="default"/>
        <w:lang w:val="tr-TR" w:eastAsia="en-US" w:bidi="ar-SA"/>
      </w:rPr>
    </w:lvl>
  </w:abstractNum>
  <w:abstractNum w:abstractNumId="138" w15:restartNumberingAfterBreak="0">
    <w:nsid w:val="6321265D"/>
    <w:multiLevelType w:val="hybridMultilevel"/>
    <w:tmpl w:val="F1224DB6"/>
    <w:lvl w:ilvl="0" w:tplc="9E12B910">
      <w:numFmt w:val="bullet"/>
      <w:lvlText w:val=""/>
      <w:lvlJc w:val="left"/>
      <w:pPr>
        <w:ind w:left="814" w:hanging="300"/>
      </w:pPr>
      <w:rPr>
        <w:rFonts w:ascii="Wingdings" w:eastAsia="Wingdings" w:hAnsi="Wingdings" w:cs="Wingdings" w:hint="default"/>
        <w:w w:val="100"/>
        <w:sz w:val="24"/>
        <w:szCs w:val="24"/>
        <w:lang w:val="tr-TR" w:eastAsia="en-US" w:bidi="ar-SA"/>
      </w:rPr>
    </w:lvl>
    <w:lvl w:ilvl="1" w:tplc="432A0AF4">
      <w:numFmt w:val="bullet"/>
      <w:lvlText w:val="•"/>
      <w:lvlJc w:val="left"/>
      <w:pPr>
        <w:ind w:left="1674" w:hanging="300"/>
      </w:pPr>
      <w:rPr>
        <w:rFonts w:hint="default"/>
        <w:lang w:val="tr-TR" w:eastAsia="en-US" w:bidi="ar-SA"/>
      </w:rPr>
    </w:lvl>
    <w:lvl w:ilvl="2" w:tplc="A3BE6202">
      <w:numFmt w:val="bullet"/>
      <w:lvlText w:val="•"/>
      <w:lvlJc w:val="left"/>
      <w:pPr>
        <w:ind w:left="2529" w:hanging="300"/>
      </w:pPr>
      <w:rPr>
        <w:rFonts w:hint="default"/>
        <w:lang w:val="tr-TR" w:eastAsia="en-US" w:bidi="ar-SA"/>
      </w:rPr>
    </w:lvl>
    <w:lvl w:ilvl="3" w:tplc="71EE4AD2">
      <w:numFmt w:val="bullet"/>
      <w:lvlText w:val="•"/>
      <w:lvlJc w:val="left"/>
      <w:pPr>
        <w:ind w:left="3383" w:hanging="300"/>
      </w:pPr>
      <w:rPr>
        <w:rFonts w:hint="default"/>
        <w:lang w:val="tr-TR" w:eastAsia="en-US" w:bidi="ar-SA"/>
      </w:rPr>
    </w:lvl>
    <w:lvl w:ilvl="4" w:tplc="DCF2B74C">
      <w:numFmt w:val="bullet"/>
      <w:lvlText w:val="•"/>
      <w:lvlJc w:val="left"/>
      <w:pPr>
        <w:ind w:left="4238" w:hanging="300"/>
      </w:pPr>
      <w:rPr>
        <w:rFonts w:hint="default"/>
        <w:lang w:val="tr-TR" w:eastAsia="en-US" w:bidi="ar-SA"/>
      </w:rPr>
    </w:lvl>
    <w:lvl w:ilvl="5" w:tplc="75141B46">
      <w:numFmt w:val="bullet"/>
      <w:lvlText w:val="•"/>
      <w:lvlJc w:val="left"/>
      <w:pPr>
        <w:ind w:left="5093" w:hanging="300"/>
      </w:pPr>
      <w:rPr>
        <w:rFonts w:hint="default"/>
        <w:lang w:val="tr-TR" w:eastAsia="en-US" w:bidi="ar-SA"/>
      </w:rPr>
    </w:lvl>
    <w:lvl w:ilvl="6" w:tplc="91282AC4">
      <w:numFmt w:val="bullet"/>
      <w:lvlText w:val="•"/>
      <w:lvlJc w:val="left"/>
      <w:pPr>
        <w:ind w:left="5947" w:hanging="300"/>
      </w:pPr>
      <w:rPr>
        <w:rFonts w:hint="default"/>
        <w:lang w:val="tr-TR" w:eastAsia="en-US" w:bidi="ar-SA"/>
      </w:rPr>
    </w:lvl>
    <w:lvl w:ilvl="7" w:tplc="098234F4">
      <w:numFmt w:val="bullet"/>
      <w:lvlText w:val="•"/>
      <w:lvlJc w:val="left"/>
      <w:pPr>
        <w:ind w:left="6802" w:hanging="300"/>
      </w:pPr>
      <w:rPr>
        <w:rFonts w:hint="default"/>
        <w:lang w:val="tr-TR" w:eastAsia="en-US" w:bidi="ar-SA"/>
      </w:rPr>
    </w:lvl>
    <w:lvl w:ilvl="8" w:tplc="CDE2F636">
      <w:numFmt w:val="bullet"/>
      <w:lvlText w:val="•"/>
      <w:lvlJc w:val="left"/>
      <w:pPr>
        <w:ind w:left="7657" w:hanging="300"/>
      </w:pPr>
      <w:rPr>
        <w:rFonts w:hint="default"/>
        <w:lang w:val="tr-TR" w:eastAsia="en-US" w:bidi="ar-SA"/>
      </w:rPr>
    </w:lvl>
  </w:abstractNum>
  <w:abstractNum w:abstractNumId="139" w15:restartNumberingAfterBreak="0">
    <w:nsid w:val="639D47FA"/>
    <w:multiLevelType w:val="hybridMultilevel"/>
    <w:tmpl w:val="09F45570"/>
    <w:lvl w:ilvl="0" w:tplc="1C182FF0">
      <w:numFmt w:val="bullet"/>
      <w:lvlText w:val="•"/>
      <w:lvlJc w:val="left"/>
      <w:pPr>
        <w:ind w:left="364" w:hanging="168"/>
      </w:pPr>
      <w:rPr>
        <w:rFonts w:ascii="Times New Roman" w:eastAsia="Times New Roman" w:hAnsi="Times New Roman" w:cs="Times New Roman" w:hint="default"/>
        <w:color w:val="FFFFFF"/>
        <w:w w:val="100"/>
        <w:sz w:val="22"/>
        <w:szCs w:val="22"/>
        <w:lang w:val="tr-TR" w:eastAsia="en-US" w:bidi="ar-SA"/>
      </w:rPr>
    </w:lvl>
    <w:lvl w:ilvl="1" w:tplc="805A6318">
      <w:numFmt w:val="bullet"/>
      <w:lvlText w:val="•"/>
      <w:lvlJc w:val="left"/>
      <w:pPr>
        <w:ind w:left="674" w:hanging="168"/>
      </w:pPr>
      <w:rPr>
        <w:rFonts w:hint="default"/>
        <w:lang w:val="tr-TR" w:eastAsia="en-US" w:bidi="ar-SA"/>
      </w:rPr>
    </w:lvl>
    <w:lvl w:ilvl="2" w:tplc="EB62D796">
      <w:numFmt w:val="bullet"/>
      <w:lvlText w:val="•"/>
      <w:lvlJc w:val="left"/>
      <w:pPr>
        <w:ind w:left="989" w:hanging="168"/>
      </w:pPr>
      <w:rPr>
        <w:rFonts w:hint="default"/>
        <w:lang w:val="tr-TR" w:eastAsia="en-US" w:bidi="ar-SA"/>
      </w:rPr>
    </w:lvl>
    <w:lvl w:ilvl="3" w:tplc="46324246">
      <w:numFmt w:val="bullet"/>
      <w:lvlText w:val="•"/>
      <w:lvlJc w:val="left"/>
      <w:pPr>
        <w:ind w:left="1304" w:hanging="168"/>
      </w:pPr>
      <w:rPr>
        <w:rFonts w:hint="default"/>
        <w:lang w:val="tr-TR" w:eastAsia="en-US" w:bidi="ar-SA"/>
      </w:rPr>
    </w:lvl>
    <w:lvl w:ilvl="4" w:tplc="C8448A34">
      <w:numFmt w:val="bullet"/>
      <w:lvlText w:val="•"/>
      <w:lvlJc w:val="left"/>
      <w:pPr>
        <w:ind w:left="1619" w:hanging="168"/>
      </w:pPr>
      <w:rPr>
        <w:rFonts w:hint="default"/>
        <w:lang w:val="tr-TR" w:eastAsia="en-US" w:bidi="ar-SA"/>
      </w:rPr>
    </w:lvl>
    <w:lvl w:ilvl="5" w:tplc="77D49E52">
      <w:numFmt w:val="bullet"/>
      <w:lvlText w:val="•"/>
      <w:lvlJc w:val="left"/>
      <w:pPr>
        <w:ind w:left="1934" w:hanging="168"/>
      </w:pPr>
      <w:rPr>
        <w:rFonts w:hint="default"/>
        <w:lang w:val="tr-TR" w:eastAsia="en-US" w:bidi="ar-SA"/>
      </w:rPr>
    </w:lvl>
    <w:lvl w:ilvl="6" w:tplc="374011C6">
      <w:numFmt w:val="bullet"/>
      <w:lvlText w:val="•"/>
      <w:lvlJc w:val="left"/>
      <w:pPr>
        <w:ind w:left="2249" w:hanging="168"/>
      </w:pPr>
      <w:rPr>
        <w:rFonts w:hint="default"/>
        <w:lang w:val="tr-TR" w:eastAsia="en-US" w:bidi="ar-SA"/>
      </w:rPr>
    </w:lvl>
    <w:lvl w:ilvl="7" w:tplc="3AD457CE">
      <w:numFmt w:val="bullet"/>
      <w:lvlText w:val="•"/>
      <w:lvlJc w:val="left"/>
      <w:pPr>
        <w:ind w:left="2564" w:hanging="168"/>
      </w:pPr>
      <w:rPr>
        <w:rFonts w:hint="default"/>
        <w:lang w:val="tr-TR" w:eastAsia="en-US" w:bidi="ar-SA"/>
      </w:rPr>
    </w:lvl>
    <w:lvl w:ilvl="8" w:tplc="F348C0AA">
      <w:numFmt w:val="bullet"/>
      <w:lvlText w:val="•"/>
      <w:lvlJc w:val="left"/>
      <w:pPr>
        <w:ind w:left="2879" w:hanging="168"/>
      </w:pPr>
      <w:rPr>
        <w:rFonts w:hint="default"/>
        <w:lang w:val="tr-TR" w:eastAsia="en-US" w:bidi="ar-SA"/>
      </w:rPr>
    </w:lvl>
  </w:abstractNum>
  <w:abstractNum w:abstractNumId="140" w15:restartNumberingAfterBreak="0">
    <w:nsid w:val="63C8381E"/>
    <w:multiLevelType w:val="hybridMultilevel"/>
    <w:tmpl w:val="50706CD0"/>
    <w:lvl w:ilvl="0" w:tplc="CD34FB9E">
      <w:numFmt w:val="bullet"/>
      <w:lvlText w:val=""/>
      <w:lvlJc w:val="left"/>
      <w:pPr>
        <w:ind w:left="214" w:hanging="140"/>
      </w:pPr>
      <w:rPr>
        <w:rFonts w:ascii="Symbol" w:eastAsia="Symbol" w:hAnsi="Symbol" w:cs="Symbol" w:hint="default"/>
        <w:w w:val="99"/>
        <w:sz w:val="20"/>
        <w:szCs w:val="20"/>
        <w:lang w:val="tr-TR" w:eastAsia="en-US" w:bidi="ar-SA"/>
      </w:rPr>
    </w:lvl>
    <w:lvl w:ilvl="1" w:tplc="69FA2C80">
      <w:numFmt w:val="bullet"/>
      <w:lvlText w:val="•"/>
      <w:lvlJc w:val="left"/>
      <w:pPr>
        <w:ind w:left="480" w:hanging="140"/>
      </w:pPr>
      <w:rPr>
        <w:rFonts w:hint="default"/>
        <w:lang w:val="tr-TR" w:eastAsia="en-US" w:bidi="ar-SA"/>
      </w:rPr>
    </w:lvl>
    <w:lvl w:ilvl="2" w:tplc="857AFCF4">
      <w:numFmt w:val="bullet"/>
      <w:lvlText w:val="•"/>
      <w:lvlJc w:val="left"/>
      <w:pPr>
        <w:ind w:left="741" w:hanging="140"/>
      </w:pPr>
      <w:rPr>
        <w:rFonts w:hint="default"/>
        <w:lang w:val="tr-TR" w:eastAsia="en-US" w:bidi="ar-SA"/>
      </w:rPr>
    </w:lvl>
    <w:lvl w:ilvl="3" w:tplc="C7024C26">
      <w:numFmt w:val="bullet"/>
      <w:lvlText w:val="•"/>
      <w:lvlJc w:val="left"/>
      <w:pPr>
        <w:ind w:left="1001" w:hanging="140"/>
      </w:pPr>
      <w:rPr>
        <w:rFonts w:hint="default"/>
        <w:lang w:val="tr-TR" w:eastAsia="en-US" w:bidi="ar-SA"/>
      </w:rPr>
    </w:lvl>
    <w:lvl w:ilvl="4" w:tplc="C7B61194">
      <w:numFmt w:val="bullet"/>
      <w:lvlText w:val="•"/>
      <w:lvlJc w:val="left"/>
      <w:pPr>
        <w:ind w:left="1262" w:hanging="140"/>
      </w:pPr>
      <w:rPr>
        <w:rFonts w:hint="default"/>
        <w:lang w:val="tr-TR" w:eastAsia="en-US" w:bidi="ar-SA"/>
      </w:rPr>
    </w:lvl>
    <w:lvl w:ilvl="5" w:tplc="9C8089A2">
      <w:numFmt w:val="bullet"/>
      <w:lvlText w:val="•"/>
      <w:lvlJc w:val="left"/>
      <w:pPr>
        <w:ind w:left="1522" w:hanging="140"/>
      </w:pPr>
      <w:rPr>
        <w:rFonts w:hint="default"/>
        <w:lang w:val="tr-TR" w:eastAsia="en-US" w:bidi="ar-SA"/>
      </w:rPr>
    </w:lvl>
    <w:lvl w:ilvl="6" w:tplc="7C1CCF30">
      <w:numFmt w:val="bullet"/>
      <w:lvlText w:val="•"/>
      <w:lvlJc w:val="left"/>
      <w:pPr>
        <w:ind w:left="1783" w:hanging="140"/>
      </w:pPr>
      <w:rPr>
        <w:rFonts w:hint="default"/>
        <w:lang w:val="tr-TR" w:eastAsia="en-US" w:bidi="ar-SA"/>
      </w:rPr>
    </w:lvl>
    <w:lvl w:ilvl="7" w:tplc="DE5046EC">
      <w:numFmt w:val="bullet"/>
      <w:lvlText w:val="•"/>
      <w:lvlJc w:val="left"/>
      <w:pPr>
        <w:ind w:left="2043" w:hanging="140"/>
      </w:pPr>
      <w:rPr>
        <w:rFonts w:hint="default"/>
        <w:lang w:val="tr-TR" w:eastAsia="en-US" w:bidi="ar-SA"/>
      </w:rPr>
    </w:lvl>
    <w:lvl w:ilvl="8" w:tplc="28EA06CA">
      <w:numFmt w:val="bullet"/>
      <w:lvlText w:val="•"/>
      <w:lvlJc w:val="left"/>
      <w:pPr>
        <w:ind w:left="2304" w:hanging="140"/>
      </w:pPr>
      <w:rPr>
        <w:rFonts w:hint="default"/>
        <w:lang w:val="tr-TR" w:eastAsia="en-US" w:bidi="ar-SA"/>
      </w:rPr>
    </w:lvl>
  </w:abstractNum>
  <w:abstractNum w:abstractNumId="141" w15:restartNumberingAfterBreak="0">
    <w:nsid w:val="63DF36F5"/>
    <w:multiLevelType w:val="hybridMultilevel"/>
    <w:tmpl w:val="242CFD54"/>
    <w:lvl w:ilvl="0" w:tplc="02A003EA">
      <w:start w:val="10"/>
      <w:numFmt w:val="upperLetter"/>
      <w:lvlText w:val="%1."/>
      <w:lvlJc w:val="left"/>
      <w:pPr>
        <w:ind w:left="876" w:hanging="720"/>
      </w:pPr>
      <w:rPr>
        <w:rFonts w:ascii="Carlito" w:eastAsia="Carlito" w:hAnsi="Carlito" w:cs="Carlito" w:hint="default"/>
        <w:b/>
        <w:bCs/>
        <w:color w:val="30849B"/>
        <w:w w:val="99"/>
        <w:sz w:val="26"/>
        <w:szCs w:val="26"/>
        <w:lang w:val="tr-TR" w:eastAsia="en-US" w:bidi="ar-SA"/>
      </w:rPr>
    </w:lvl>
    <w:lvl w:ilvl="1" w:tplc="865C0494">
      <w:numFmt w:val="bullet"/>
      <w:lvlText w:val=""/>
      <w:lvlJc w:val="left"/>
      <w:pPr>
        <w:ind w:left="814" w:hanging="300"/>
      </w:pPr>
      <w:rPr>
        <w:rFonts w:ascii="Wingdings" w:eastAsia="Wingdings" w:hAnsi="Wingdings" w:cs="Wingdings" w:hint="default"/>
        <w:w w:val="100"/>
        <w:sz w:val="24"/>
        <w:szCs w:val="24"/>
        <w:lang w:val="tr-TR" w:eastAsia="en-US" w:bidi="ar-SA"/>
      </w:rPr>
    </w:lvl>
    <w:lvl w:ilvl="2" w:tplc="FDF41FFA">
      <w:numFmt w:val="bullet"/>
      <w:lvlText w:val="•"/>
      <w:lvlJc w:val="left"/>
      <w:pPr>
        <w:ind w:left="1822" w:hanging="300"/>
      </w:pPr>
      <w:rPr>
        <w:rFonts w:hint="default"/>
        <w:lang w:val="tr-TR" w:eastAsia="en-US" w:bidi="ar-SA"/>
      </w:rPr>
    </w:lvl>
    <w:lvl w:ilvl="3" w:tplc="1ECA7E40">
      <w:numFmt w:val="bullet"/>
      <w:lvlText w:val="•"/>
      <w:lvlJc w:val="left"/>
      <w:pPr>
        <w:ind w:left="2765" w:hanging="300"/>
      </w:pPr>
      <w:rPr>
        <w:rFonts w:hint="default"/>
        <w:lang w:val="tr-TR" w:eastAsia="en-US" w:bidi="ar-SA"/>
      </w:rPr>
    </w:lvl>
    <w:lvl w:ilvl="4" w:tplc="CA92BCB6">
      <w:numFmt w:val="bullet"/>
      <w:lvlText w:val="•"/>
      <w:lvlJc w:val="left"/>
      <w:pPr>
        <w:ind w:left="3708" w:hanging="300"/>
      </w:pPr>
      <w:rPr>
        <w:rFonts w:hint="default"/>
        <w:lang w:val="tr-TR" w:eastAsia="en-US" w:bidi="ar-SA"/>
      </w:rPr>
    </w:lvl>
    <w:lvl w:ilvl="5" w:tplc="3BE62FFE">
      <w:numFmt w:val="bullet"/>
      <w:lvlText w:val="•"/>
      <w:lvlJc w:val="left"/>
      <w:pPr>
        <w:ind w:left="4651" w:hanging="300"/>
      </w:pPr>
      <w:rPr>
        <w:rFonts w:hint="default"/>
        <w:lang w:val="tr-TR" w:eastAsia="en-US" w:bidi="ar-SA"/>
      </w:rPr>
    </w:lvl>
    <w:lvl w:ilvl="6" w:tplc="9BBE6A04">
      <w:numFmt w:val="bullet"/>
      <w:lvlText w:val="•"/>
      <w:lvlJc w:val="left"/>
      <w:pPr>
        <w:ind w:left="5594" w:hanging="300"/>
      </w:pPr>
      <w:rPr>
        <w:rFonts w:hint="default"/>
        <w:lang w:val="tr-TR" w:eastAsia="en-US" w:bidi="ar-SA"/>
      </w:rPr>
    </w:lvl>
    <w:lvl w:ilvl="7" w:tplc="A65CC718">
      <w:numFmt w:val="bullet"/>
      <w:lvlText w:val="•"/>
      <w:lvlJc w:val="left"/>
      <w:pPr>
        <w:ind w:left="6537" w:hanging="300"/>
      </w:pPr>
      <w:rPr>
        <w:rFonts w:hint="default"/>
        <w:lang w:val="tr-TR" w:eastAsia="en-US" w:bidi="ar-SA"/>
      </w:rPr>
    </w:lvl>
    <w:lvl w:ilvl="8" w:tplc="75CA45D0">
      <w:numFmt w:val="bullet"/>
      <w:lvlText w:val="•"/>
      <w:lvlJc w:val="left"/>
      <w:pPr>
        <w:ind w:left="7480" w:hanging="300"/>
      </w:pPr>
      <w:rPr>
        <w:rFonts w:hint="default"/>
        <w:lang w:val="tr-TR" w:eastAsia="en-US" w:bidi="ar-SA"/>
      </w:rPr>
    </w:lvl>
  </w:abstractNum>
  <w:abstractNum w:abstractNumId="142" w15:restartNumberingAfterBreak="0">
    <w:nsid w:val="655E0236"/>
    <w:multiLevelType w:val="hybridMultilevel"/>
    <w:tmpl w:val="23A48CEE"/>
    <w:lvl w:ilvl="0" w:tplc="F7B0C506">
      <w:numFmt w:val="bullet"/>
      <w:lvlText w:val=""/>
      <w:lvlJc w:val="left"/>
      <w:pPr>
        <w:ind w:left="213" w:hanging="142"/>
      </w:pPr>
      <w:rPr>
        <w:rFonts w:ascii="Symbol" w:eastAsia="Symbol" w:hAnsi="Symbol" w:cs="Symbol" w:hint="default"/>
        <w:w w:val="99"/>
        <w:sz w:val="20"/>
        <w:szCs w:val="20"/>
        <w:lang w:val="tr-TR" w:eastAsia="en-US" w:bidi="ar-SA"/>
      </w:rPr>
    </w:lvl>
    <w:lvl w:ilvl="1" w:tplc="1A4E77CC">
      <w:numFmt w:val="bullet"/>
      <w:lvlText w:val="•"/>
      <w:lvlJc w:val="left"/>
      <w:pPr>
        <w:ind w:left="386" w:hanging="142"/>
      </w:pPr>
      <w:rPr>
        <w:rFonts w:hint="default"/>
        <w:lang w:val="tr-TR" w:eastAsia="en-US" w:bidi="ar-SA"/>
      </w:rPr>
    </w:lvl>
    <w:lvl w:ilvl="2" w:tplc="5AE0A914">
      <w:numFmt w:val="bullet"/>
      <w:lvlText w:val="•"/>
      <w:lvlJc w:val="left"/>
      <w:pPr>
        <w:ind w:left="552" w:hanging="142"/>
      </w:pPr>
      <w:rPr>
        <w:rFonts w:hint="default"/>
        <w:lang w:val="tr-TR" w:eastAsia="en-US" w:bidi="ar-SA"/>
      </w:rPr>
    </w:lvl>
    <w:lvl w:ilvl="3" w:tplc="05A86100">
      <w:numFmt w:val="bullet"/>
      <w:lvlText w:val="•"/>
      <w:lvlJc w:val="left"/>
      <w:pPr>
        <w:ind w:left="719" w:hanging="142"/>
      </w:pPr>
      <w:rPr>
        <w:rFonts w:hint="default"/>
        <w:lang w:val="tr-TR" w:eastAsia="en-US" w:bidi="ar-SA"/>
      </w:rPr>
    </w:lvl>
    <w:lvl w:ilvl="4" w:tplc="9A3689E4">
      <w:numFmt w:val="bullet"/>
      <w:lvlText w:val="•"/>
      <w:lvlJc w:val="left"/>
      <w:pPr>
        <w:ind w:left="885" w:hanging="142"/>
      </w:pPr>
      <w:rPr>
        <w:rFonts w:hint="default"/>
        <w:lang w:val="tr-TR" w:eastAsia="en-US" w:bidi="ar-SA"/>
      </w:rPr>
    </w:lvl>
    <w:lvl w:ilvl="5" w:tplc="954894F8">
      <w:numFmt w:val="bullet"/>
      <w:lvlText w:val="•"/>
      <w:lvlJc w:val="left"/>
      <w:pPr>
        <w:ind w:left="1052" w:hanging="142"/>
      </w:pPr>
      <w:rPr>
        <w:rFonts w:hint="default"/>
        <w:lang w:val="tr-TR" w:eastAsia="en-US" w:bidi="ar-SA"/>
      </w:rPr>
    </w:lvl>
    <w:lvl w:ilvl="6" w:tplc="72B87670">
      <w:numFmt w:val="bullet"/>
      <w:lvlText w:val="•"/>
      <w:lvlJc w:val="left"/>
      <w:pPr>
        <w:ind w:left="1218" w:hanging="142"/>
      </w:pPr>
      <w:rPr>
        <w:rFonts w:hint="default"/>
        <w:lang w:val="tr-TR" w:eastAsia="en-US" w:bidi="ar-SA"/>
      </w:rPr>
    </w:lvl>
    <w:lvl w:ilvl="7" w:tplc="026E8A2C">
      <w:numFmt w:val="bullet"/>
      <w:lvlText w:val="•"/>
      <w:lvlJc w:val="left"/>
      <w:pPr>
        <w:ind w:left="1384" w:hanging="142"/>
      </w:pPr>
      <w:rPr>
        <w:rFonts w:hint="default"/>
        <w:lang w:val="tr-TR" w:eastAsia="en-US" w:bidi="ar-SA"/>
      </w:rPr>
    </w:lvl>
    <w:lvl w:ilvl="8" w:tplc="4D4CCE8C">
      <w:numFmt w:val="bullet"/>
      <w:lvlText w:val="•"/>
      <w:lvlJc w:val="left"/>
      <w:pPr>
        <w:ind w:left="1551" w:hanging="142"/>
      </w:pPr>
      <w:rPr>
        <w:rFonts w:hint="default"/>
        <w:lang w:val="tr-TR" w:eastAsia="en-US" w:bidi="ar-SA"/>
      </w:rPr>
    </w:lvl>
  </w:abstractNum>
  <w:abstractNum w:abstractNumId="143" w15:restartNumberingAfterBreak="0">
    <w:nsid w:val="66A16DFE"/>
    <w:multiLevelType w:val="hybridMultilevel"/>
    <w:tmpl w:val="F8E293BE"/>
    <w:lvl w:ilvl="0" w:tplc="89F4F67E">
      <w:numFmt w:val="bullet"/>
      <w:lvlText w:val=""/>
      <w:lvlJc w:val="left"/>
      <w:pPr>
        <w:ind w:left="331" w:hanging="216"/>
      </w:pPr>
      <w:rPr>
        <w:rFonts w:ascii="Wingdings" w:eastAsia="Wingdings" w:hAnsi="Wingdings" w:cs="Wingdings" w:hint="default"/>
        <w:w w:val="100"/>
        <w:sz w:val="18"/>
        <w:szCs w:val="18"/>
        <w:lang w:val="tr-TR" w:eastAsia="en-US" w:bidi="ar-SA"/>
      </w:rPr>
    </w:lvl>
    <w:lvl w:ilvl="1" w:tplc="CAA21EB6">
      <w:numFmt w:val="bullet"/>
      <w:lvlText w:val="•"/>
      <w:lvlJc w:val="left"/>
      <w:pPr>
        <w:ind w:left="603" w:hanging="216"/>
      </w:pPr>
      <w:rPr>
        <w:rFonts w:hint="default"/>
        <w:lang w:val="tr-TR" w:eastAsia="en-US" w:bidi="ar-SA"/>
      </w:rPr>
    </w:lvl>
    <w:lvl w:ilvl="2" w:tplc="B7085F4C">
      <w:numFmt w:val="bullet"/>
      <w:lvlText w:val="•"/>
      <w:lvlJc w:val="left"/>
      <w:pPr>
        <w:ind w:left="866" w:hanging="216"/>
      </w:pPr>
      <w:rPr>
        <w:rFonts w:hint="default"/>
        <w:lang w:val="tr-TR" w:eastAsia="en-US" w:bidi="ar-SA"/>
      </w:rPr>
    </w:lvl>
    <w:lvl w:ilvl="3" w:tplc="5ACA69A6">
      <w:numFmt w:val="bullet"/>
      <w:lvlText w:val="•"/>
      <w:lvlJc w:val="left"/>
      <w:pPr>
        <w:ind w:left="1129" w:hanging="216"/>
      </w:pPr>
      <w:rPr>
        <w:rFonts w:hint="default"/>
        <w:lang w:val="tr-TR" w:eastAsia="en-US" w:bidi="ar-SA"/>
      </w:rPr>
    </w:lvl>
    <w:lvl w:ilvl="4" w:tplc="6B66A2AE">
      <w:numFmt w:val="bullet"/>
      <w:lvlText w:val="•"/>
      <w:lvlJc w:val="left"/>
      <w:pPr>
        <w:ind w:left="1392" w:hanging="216"/>
      </w:pPr>
      <w:rPr>
        <w:rFonts w:hint="default"/>
        <w:lang w:val="tr-TR" w:eastAsia="en-US" w:bidi="ar-SA"/>
      </w:rPr>
    </w:lvl>
    <w:lvl w:ilvl="5" w:tplc="7C148742">
      <w:numFmt w:val="bullet"/>
      <w:lvlText w:val="•"/>
      <w:lvlJc w:val="left"/>
      <w:pPr>
        <w:ind w:left="1655" w:hanging="216"/>
      </w:pPr>
      <w:rPr>
        <w:rFonts w:hint="default"/>
        <w:lang w:val="tr-TR" w:eastAsia="en-US" w:bidi="ar-SA"/>
      </w:rPr>
    </w:lvl>
    <w:lvl w:ilvl="6" w:tplc="6AA49BC2">
      <w:numFmt w:val="bullet"/>
      <w:lvlText w:val="•"/>
      <w:lvlJc w:val="left"/>
      <w:pPr>
        <w:ind w:left="1918" w:hanging="216"/>
      </w:pPr>
      <w:rPr>
        <w:rFonts w:hint="default"/>
        <w:lang w:val="tr-TR" w:eastAsia="en-US" w:bidi="ar-SA"/>
      </w:rPr>
    </w:lvl>
    <w:lvl w:ilvl="7" w:tplc="DE78297C">
      <w:numFmt w:val="bullet"/>
      <w:lvlText w:val="•"/>
      <w:lvlJc w:val="left"/>
      <w:pPr>
        <w:ind w:left="2181" w:hanging="216"/>
      </w:pPr>
      <w:rPr>
        <w:rFonts w:hint="default"/>
        <w:lang w:val="tr-TR" w:eastAsia="en-US" w:bidi="ar-SA"/>
      </w:rPr>
    </w:lvl>
    <w:lvl w:ilvl="8" w:tplc="C0C00BFE">
      <w:numFmt w:val="bullet"/>
      <w:lvlText w:val="•"/>
      <w:lvlJc w:val="left"/>
      <w:pPr>
        <w:ind w:left="2444" w:hanging="216"/>
      </w:pPr>
      <w:rPr>
        <w:rFonts w:hint="default"/>
        <w:lang w:val="tr-TR" w:eastAsia="en-US" w:bidi="ar-SA"/>
      </w:rPr>
    </w:lvl>
  </w:abstractNum>
  <w:abstractNum w:abstractNumId="144" w15:restartNumberingAfterBreak="0">
    <w:nsid w:val="69843B22"/>
    <w:multiLevelType w:val="hybridMultilevel"/>
    <w:tmpl w:val="8236CEF6"/>
    <w:lvl w:ilvl="0" w:tplc="614C0220">
      <w:numFmt w:val="bullet"/>
      <w:lvlText w:val=""/>
      <w:lvlJc w:val="left"/>
      <w:pPr>
        <w:ind w:left="331" w:hanging="216"/>
      </w:pPr>
      <w:rPr>
        <w:rFonts w:ascii="Wingdings" w:eastAsia="Wingdings" w:hAnsi="Wingdings" w:cs="Wingdings" w:hint="default"/>
        <w:w w:val="100"/>
        <w:sz w:val="18"/>
        <w:szCs w:val="18"/>
        <w:lang w:val="tr-TR" w:eastAsia="en-US" w:bidi="ar-SA"/>
      </w:rPr>
    </w:lvl>
    <w:lvl w:ilvl="1" w:tplc="043A7802">
      <w:numFmt w:val="bullet"/>
      <w:lvlText w:val="•"/>
      <w:lvlJc w:val="left"/>
      <w:pPr>
        <w:ind w:left="603" w:hanging="216"/>
      </w:pPr>
      <w:rPr>
        <w:rFonts w:hint="default"/>
        <w:lang w:val="tr-TR" w:eastAsia="en-US" w:bidi="ar-SA"/>
      </w:rPr>
    </w:lvl>
    <w:lvl w:ilvl="2" w:tplc="6F6A9A1C">
      <w:numFmt w:val="bullet"/>
      <w:lvlText w:val="•"/>
      <w:lvlJc w:val="left"/>
      <w:pPr>
        <w:ind w:left="866" w:hanging="216"/>
      </w:pPr>
      <w:rPr>
        <w:rFonts w:hint="default"/>
        <w:lang w:val="tr-TR" w:eastAsia="en-US" w:bidi="ar-SA"/>
      </w:rPr>
    </w:lvl>
    <w:lvl w:ilvl="3" w:tplc="D2324488">
      <w:numFmt w:val="bullet"/>
      <w:lvlText w:val="•"/>
      <w:lvlJc w:val="left"/>
      <w:pPr>
        <w:ind w:left="1129" w:hanging="216"/>
      </w:pPr>
      <w:rPr>
        <w:rFonts w:hint="default"/>
        <w:lang w:val="tr-TR" w:eastAsia="en-US" w:bidi="ar-SA"/>
      </w:rPr>
    </w:lvl>
    <w:lvl w:ilvl="4" w:tplc="ABB6D296">
      <w:numFmt w:val="bullet"/>
      <w:lvlText w:val="•"/>
      <w:lvlJc w:val="left"/>
      <w:pPr>
        <w:ind w:left="1392" w:hanging="216"/>
      </w:pPr>
      <w:rPr>
        <w:rFonts w:hint="default"/>
        <w:lang w:val="tr-TR" w:eastAsia="en-US" w:bidi="ar-SA"/>
      </w:rPr>
    </w:lvl>
    <w:lvl w:ilvl="5" w:tplc="6AACABAC">
      <w:numFmt w:val="bullet"/>
      <w:lvlText w:val="•"/>
      <w:lvlJc w:val="left"/>
      <w:pPr>
        <w:ind w:left="1655" w:hanging="216"/>
      </w:pPr>
      <w:rPr>
        <w:rFonts w:hint="default"/>
        <w:lang w:val="tr-TR" w:eastAsia="en-US" w:bidi="ar-SA"/>
      </w:rPr>
    </w:lvl>
    <w:lvl w:ilvl="6" w:tplc="792882EC">
      <w:numFmt w:val="bullet"/>
      <w:lvlText w:val="•"/>
      <w:lvlJc w:val="left"/>
      <w:pPr>
        <w:ind w:left="1918" w:hanging="216"/>
      </w:pPr>
      <w:rPr>
        <w:rFonts w:hint="default"/>
        <w:lang w:val="tr-TR" w:eastAsia="en-US" w:bidi="ar-SA"/>
      </w:rPr>
    </w:lvl>
    <w:lvl w:ilvl="7" w:tplc="0FAEFDFC">
      <w:numFmt w:val="bullet"/>
      <w:lvlText w:val="•"/>
      <w:lvlJc w:val="left"/>
      <w:pPr>
        <w:ind w:left="2181" w:hanging="216"/>
      </w:pPr>
      <w:rPr>
        <w:rFonts w:hint="default"/>
        <w:lang w:val="tr-TR" w:eastAsia="en-US" w:bidi="ar-SA"/>
      </w:rPr>
    </w:lvl>
    <w:lvl w:ilvl="8" w:tplc="64D48FC4">
      <w:numFmt w:val="bullet"/>
      <w:lvlText w:val="•"/>
      <w:lvlJc w:val="left"/>
      <w:pPr>
        <w:ind w:left="2444" w:hanging="216"/>
      </w:pPr>
      <w:rPr>
        <w:rFonts w:hint="default"/>
        <w:lang w:val="tr-TR" w:eastAsia="en-US" w:bidi="ar-SA"/>
      </w:rPr>
    </w:lvl>
  </w:abstractNum>
  <w:abstractNum w:abstractNumId="145" w15:restartNumberingAfterBreak="0">
    <w:nsid w:val="6A045EF6"/>
    <w:multiLevelType w:val="hybridMultilevel"/>
    <w:tmpl w:val="93D2809A"/>
    <w:lvl w:ilvl="0" w:tplc="1466FB44">
      <w:numFmt w:val="bullet"/>
      <w:lvlText w:val=""/>
      <w:lvlJc w:val="left"/>
      <w:pPr>
        <w:ind w:left="284" w:hanging="176"/>
      </w:pPr>
      <w:rPr>
        <w:rFonts w:ascii="Symbol" w:eastAsia="Symbol" w:hAnsi="Symbol" w:cs="Symbol" w:hint="default"/>
        <w:w w:val="99"/>
        <w:sz w:val="20"/>
        <w:szCs w:val="20"/>
        <w:lang w:val="tr-TR" w:eastAsia="en-US" w:bidi="ar-SA"/>
      </w:rPr>
    </w:lvl>
    <w:lvl w:ilvl="1" w:tplc="20222A1E">
      <w:numFmt w:val="bullet"/>
      <w:lvlText w:val="•"/>
      <w:lvlJc w:val="left"/>
      <w:pPr>
        <w:ind w:left="591" w:hanging="176"/>
      </w:pPr>
      <w:rPr>
        <w:rFonts w:hint="default"/>
        <w:lang w:val="tr-TR" w:eastAsia="en-US" w:bidi="ar-SA"/>
      </w:rPr>
    </w:lvl>
    <w:lvl w:ilvl="2" w:tplc="0DDACDE2">
      <w:numFmt w:val="bullet"/>
      <w:lvlText w:val="•"/>
      <w:lvlJc w:val="left"/>
      <w:pPr>
        <w:ind w:left="902" w:hanging="176"/>
      </w:pPr>
      <w:rPr>
        <w:rFonts w:hint="default"/>
        <w:lang w:val="tr-TR" w:eastAsia="en-US" w:bidi="ar-SA"/>
      </w:rPr>
    </w:lvl>
    <w:lvl w:ilvl="3" w:tplc="036CC5B2">
      <w:numFmt w:val="bullet"/>
      <w:lvlText w:val="•"/>
      <w:lvlJc w:val="left"/>
      <w:pPr>
        <w:ind w:left="1214" w:hanging="176"/>
      </w:pPr>
      <w:rPr>
        <w:rFonts w:hint="default"/>
        <w:lang w:val="tr-TR" w:eastAsia="en-US" w:bidi="ar-SA"/>
      </w:rPr>
    </w:lvl>
    <w:lvl w:ilvl="4" w:tplc="ECB20238">
      <w:numFmt w:val="bullet"/>
      <w:lvlText w:val="•"/>
      <w:lvlJc w:val="left"/>
      <w:pPr>
        <w:ind w:left="1525" w:hanging="176"/>
      </w:pPr>
      <w:rPr>
        <w:rFonts w:hint="default"/>
        <w:lang w:val="tr-TR" w:eastAsia="en-US" w:bidi="ar-SA"/>
      </w:rPr>
    </w:lvl>
    <w:lvl w:ilvl="5" w:tplc="9A2C0CB8">
      <w:numFmt w:val="bullet"/>
      <w:lvlText w:val="•"/>
      <w:lvlJc w:val="left"/>
      <w:pPr>
        <w:ind w:left="1837" w:hanging="176"/>
      </w:pPr>
      <w:rPr>
        <w:rFonts w:hint="default"/>
        <w:lang w:val="tr-TR" w:eastAsia="en-US" w:bidi="ar-SA"/>
      </w:rPr>
    </w:lvl>
    <w:lvl w:ilvl="6" w:tplc="42284884">
      <w:numFmt w:val="bullet"/>
      <w:lvlText w:val="•"/>
      <w:lvlJc w:val="left"/>
      <w:pPr>
        <w:ind w:left="2148" w:hanging="176"/>
      </w:pPr>
      <w:rPr>
        <w:rFonts w:hint="default"/>
        <w:lang w:val="tr-TR" w:eastAsia="en-US" w:bidi="ar-SA"/>
      </w:rPr>
    </w:lvl>
    <w:lvl w:ilvl="7" w:tplc="7EF87DA8">
      <w:numFmt w:val="bullet"/>
      <w:lvlText w:val="•"/>
      <w:lvlJc w:val="left"/>
      <w:pPr>
        <w:ind w:left="2459" w:hanging="176"/>
      </w:pPr>
      <w:rPr>
        <w:rFonts w:hint="default"/>
        <w:lang w:val="tr-TR" w:eastAsia="en-US" w:bidi="ar-SA"/>
      </w:rPr>
    </w:lvl>
    <w:lvl w:ilvl="8" w:tplc="3CB8E674">
      <w:numFmt w:val="bullet"/>
      <w:lvlText w:val="•"/>
      <w:lvlJc w:val="left"/>
      <w:pPr>
        <w:ind w:left="2771" w:hanging="176"/>
      </w:pPr>
      <w:rPr>
        <w:rFonts w:hint="default"/>
        <w:lang w:val="tr-TR" w:eastAsia="en-US" w:bidi="ar-SA"/>
      </w:rPr>
    </w:lvl>
  </w:abstractNum>
  <w:abstractNum w:abstractNumId="146" w15:restartNumberingAfterBreak="0">
    <w:nsid w:val="6A6740B0"/>
    <w:multiLevelType w:val="hybridMultilevel"/>
    <w:tmpl w:val="9FCE1A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7" w15:restartNumberingAfterBreak="0">
    <w:nsid w:val="6AAA3ABE"/>
    <w:multiLevelType w:val="hybridMultilevel"/>
    <w:tmpl w:val="AE76523A"/>
    <w:lvl w:ilvl="0" w:tplc="F00CB772">
      <w:numFmt w:val="bullet"/>
      <w:lvlText w:val=""/>
      <w:lvlJc w:val="left"/>
      <w:pPr>
        <w:ind w:left="284" w:hanging="178"/>
      </w:pPr>
      <w:rPr>
        <w:rFonts w:ascii="Symbol" w:eastAsia="Symbol" w:hAnsi="Symbol" w:cs="Symbol" w:hint="default"/>
        <w:w w:val="99"/>
        <w:sz w:val="20"/>
        <w:szCs w:val="20"/>
        <w:lang w:val="tr-TR" w:eastAsia="en-US" w:bidi="ar-SA"/>
      </w:rPr>
    </w:lvl>
    <w:lvl w:ilvl="1" w:tplc="0E52B12A">
      <w:numFmt w:val="bullet"/>
      <w:lvlText w:val="•"/>
      <w:lvlJc w:val="left"/>
      <w:pPr>
        <w:ind w:left="534" w:hanging="178"/>
      </w:pPr>
      <w:rPr>
        <w:rFonts w:hint="default"/>
        <w:lang w:val="tr-TR" w:eastAsia="en-US" w:bidi="ar-SA"/>
      </w:rPr>
    </w:lvl>
    <w:lvl w:ilvl="2" w:tplc="24C4D6E6">
      <w:numFmt w:val="bullet"/>
      <w:lvlText w:val="•"/>
      <w:lvlJc w:val="left"/>
      <w:pPr>
        <w:ind w:left="789" w:hanging="178"/>
      </w:pPr>
      <w:rPr>
        <w:rFonts w:hint="default"/>
        <w:lang w:val="tr-TR" w:eastAsia="en-US" w:bidi="ar-SA"/>
      </w:rPr>
    </w:lvl>
    <w:lvl w:ilvl="3" w:tplc="E4C8577A">
      <w:numFmt w:val="bullet"/>
      <w:lvlText w:val="•"/>
      <w:lvlJc w:val="left"/>
      <w:pPr>
        <w:ind w:left="1043" w:hanging="178"/>
      </w:pPr>
      <w:rPr>
        <w:rFonts w:hint="default"/>
        <w:lang w:val="tr-TR" w:eastAsia="en-US" w:bidi="ar-SA"/>
      </w:rPr>
    </w:lvl>
    <w:lvl w:ilvl="4" w:tplc="6FCC52F8">
      <w:numFmt w:val="bullet"/>
      <w:lvlText w:val="•"/>
      <w:lvlJc w:val="left"/>
      <w:pPr>
        <w:ind w:left="1298" w:hanging="178"/>
      </w:pPr>
      <w:rPr>
        <w:rFonts w:hint="default"/>
        <w:lang w:val="tr-TR" w:eastAsia="en-US" w:bidi="ar-SA"/>
      </w:rPr>
    </w:lvl>
    <w:lvl w:ilvl="5" w:tplc="773CD4A2">
      <w:numFmt w:val="bullet"/>
      <w:lvlText w:val="•"/>
      <w:lvlJc w:val="left"/>
      <w:pPr>
        <w:ind w:left="1552" w:hanging="178"/>
      </w:pPr>
      <w:rPr>
        <w:rFonts w:hint="default"/>
        <w:lang w:val="tr-TR" w:eastAsia="en-US" w:bidi="ar-SA"/>
      </w:rPr>
    </w:lvl>
    <w:lvl w:ilvl="6" w:tplc="E37C9752">
      <w:numFmt w:val="bullet"/>
      <w:lvlText w:val="•"/>
      <w:lvlJc w:val="left"/>
      <w:pPr>
        <w:ind w:left="1807" w:hanging="178"/>
      </w:pPr>
      <w:rPr>
        <w:rFonts w:hint="default"/>
        <w:lang w:val="tr-TR" w:eastAsia="en-US" w:bidi="ar-SA"/>
      </w:rPr>
    </w:lvl>
    <w:lvl w:ilvl="7" w:tplc="B67AF2D8">
      <w:numFmt w:val="bullet"/>
      <w:lvlText w:val="•"/>
      <w:lvlJc w:val="left"/>
      <w:pPr>
        <w:ind w:left="2061" w:hanging="178"/>
      </w:pPr>
      <w:rPr>
        <w:rFonts w:hint="default"/>
        <w:lang w:val="tr-TR" w:eastAsia="en-US" w:bidi="ar-SA"/>
      </w:rPr>
    </w:lvl>
    <w:lvl w:ilvl="8" w:tplc="E4426064">
      <w:numFmt w:val="bullet"/>
      <w:lvlText w:val="•"/>
      <w:lvlJc w:val="left"/>
      <w:pPr>
        <w:ind w:left="2316" w:hanging="178"/>
      </w:pPr>
      <w:rPr>
        <w:rFonts w:hint="default"/>
        <w:lang w:val="tr-TR" w:eastAsia="en-US" w:bidi="ar-SA"/>
      </w:rPr>
    </w:lvl>
  </w:abstractNum>
  <w:abstractNum w:abstractNumId="148" w15:restartNumberingAfterBreak="0">
    <w:nsid w:val="6BF02847"/>
    <w:multiLevelType w:val="hybridMultilevel"/>
    <w:tmpl w:val="C3D0BEAA"/>
    <w:lvl w:ilvl="0" w:tplc="217ACB9A">
      <w:numFmt w:val="bullet"/>
      <w:lvlText w:val="•"/>
      <w:lvlJc w:val="left"/>
      <w:pPr>
        <w:ind w:left="364" w:hanging="168"/>
      </w:pPr>
      <w:rPr>
        <w:rFonts w:ascii="Times New Roman" w:eastAsia="Times New Roman" w:hAnsi="Times New Roman" w:cs="Times New Roman" w:hint="default"/>
        <w:color w:val="FFFFFF"/>
        <w:w w:val="100"/>
        <w:sz w:val="22"/>
        <w:szCs w:val="22"/>
        <w:lang w:val="tr-TR" w:eastAsia="en-US" w:bidi="ar-SA"/>
      </w:rPr>
    </w:lvl>
    <w:lvl w:ilvl="1" w:tplc="7A1871BE">
      <w:numFmt w:val="bullet"/>
      <w:lvlText w:val="•"/>
      <w:lvlJc w:val="left"/>
      <w:pPr>
        <w:ind w:left="674" w:hanging="168"/>
      </w:pPr>
      <w:rPr>
        <w:rFonts w:hint="default"/>
        <w:lang w:val="tr-TR" w:eastAsia="en-US" w:bidi="ar-SA"/>
      </w:rPr>
    </w:lvl>
    <w:lvl w:ilvl="2" w:tplc="ED3CAE98">
      <w:numFmt w:val="bullet"/>
      <w:lvlText w:val="•"/>
      <w:lvlJc w:val="left"/>
      <w:pPr>
        <w:ind w:left="989" w:hanging="168"/>
      </w:pPr>
      <w:rPr>
        <w:rFonts w:hint="default"/>
        <w:lang w:val="tr-TR" w:eastAsia="en-US" w:bidi="ar-SA"/>
      </w:rPr>
    </w:lvl>
    <w:lvl w:ilvl="3" w:tplc="AAE20DF6">
      <w:numFmt w:val="bullet"/>
      <w:lvlText w:val="•"/>
      <w:lvlJc w:val="left"/>
      <w:pPr>
        <w:ind w:left="1304" w:hanging="168"/>
      </w:pPr>
      <w:rPr>
        <w:rFonts w:hint="default"/>
        <w:lang w:val="tr-TR" w:eastAsia="en-US" w:bidi="ar-SA"/>
      </w:rPr>
    </w:lvl>
    <w:lvl w:ilvl="4" w:tplc="DDD23DE2">
      <w:numFmt w:val="bullet"/>
      <w:lvlText w:val="•"/>
      <w:lvlJc w:val="left"/>
      <w:pPr>
        <w:ind w:left="1619" w:hanging="168"/>
      </w:pPr>
      <w:rPr>
        <w:rFonts w:hint="default"/>
        <w:lang w:val="tr-TR" w:eastAsia="en-US" w:bidi="ar-SA"/>
      </w:rPr>
    </w:lvl>
    <w:lvl w:ilvl="5" w:tplc="7DC0CEB8">
      <w:numFmt w:val="bullet"/>
      <w:lvlText w:val="•"/>
      <w:lvlJc w:val="left"/>
      <w:pPr>
        <w:ind w:left="1934" w:hanging="168"/>
      </w:pPr>
      <w:rPr>
        <w:rFonts w:hint="default"/>
        <w:lang w:val="tr-TR" w:eastAsia="en-US" w:bidi="ar-SA"/>
      </w:rPr>
    </w:lvl>
    <w:lvl w:ilvl="6" w:tplc="F01ABAC0">
      <w:numFmt w:val="bullet"/>
      <w:lvlText w:val="•"/>
      <w:lvlJc w:val="left"/>
      <w:pPr>
        <w:ind w:left="2249" w:hanging="168"/>
      </w:pPr>
      <w:rPr>
        <w:rFonts w:hint="default"/>
        <w:lang w:val="tr-TR" w:eastAsia="en-US" w:bidi="ar-SA"/>
      </w:rPr>
    </w:lvl>
    <w:lvl w:ilvl="7" w:tplc="EB96610E">
      <w:numFmt w:val="bullet"/>
      <w:lvlText w:val="•"/>
      <w:lvlJc w:val="left"/>
      <w:pPr>
        <w:ind w:left="2564" w:hanging="168"/>
      </w:pPr>
      <w:rPr>
        <w:rFonts w:hint="default"/>
        <w:lang w:val="tr-TR" w:eastAsia="en-US" w:bidi="ar-SA"/>
      </w:rPr>
    </w:lvl>
    <w:lvl w:ilvl="8" w:tplc="C8AC11E0">
      <w:numFmt w:val="bullet"/>
      <w:lvlText w:val="•"/>
      <w:lvlJc w:val="left"/>
      <w:pPr>
        <w:ind w:left="2879" w:hanging="168"/>
      </w:pPr>
      <w:rPr>
        <w:rFonts w:hint="default"/>
        <w:lang w:val="tr-TR" w:eastAsia="en-US" w:bidi="ar-SA"/>
      </w:rPr>
    </w:lvl>
  </w:abstractNum>
  <w:abstractNum w:abstractNumId="149" w15:restartNumberingAfterBreak="0">
    <w:nsid w:val="6CA96670"/>
    <w:multiLevelType w:val="hybridMultilevel"/>
    <w:tmpl w:val="20F2683A"/>
    <w:lvl w:ilvl="0" w:tplc="0CF0BE2C">
      <w:start w:val="2"/>
      <w:numFmt w:val="decimal"/>
      <w:lvlText w:val="(%1)"/>
      <w:lvlJc w:val="left"/>
      <w:pPr>
        <w:ind w:left="138" w:hanging="370"/>
      </w:pPr>
      <w:rPr>
        <w:rFonts w:ascii="Carlito" w:eastAsia="Carlito" w:hAnsi="Carlito" w:cs="Carlito" w:hint="default"/>
        <w:spacing w:val="-13"/>
        <w:w w:val="100"/>
        <w:sz w:val="24"/>
        <w:szCs w:val="24"/>
        <w:lang w:val="tr-TR" w:eastAsia="en-US" w:bidi="ar-SA"/>
      </w:rPr>
    </w:lvl>
    <w:lvl w:ilvl="1" w:tplc="361421B4">
      <w:numFmt w:val="bullet"/>
      <w:lvlText w:val="•"/>
      <w:lvlJc w:val="left"/>
      <w:pPr>
        <w:ind w:left="1060" w:hanging="370"/>
      </w:pPr>
      <w:rPr>
        <w:rFonts w:hint="default"/>
        <w:lang w:val="tr-TR" w:eastAsia="en-US" w:bidi="ar-SA"/>
      </w:rPr>
    </w:lvl>
    <w:lvl w:ilvl="2" w:tplc="6188FA10">
      <w:numFmt w:val="bullet"/>
      <w:lvlText w:val="•"/>
      <w:lvlJc w:val="left"/>
      <w:pPr>
        <w:ind w:left="1981" w:hanging="370"/>
      </w:pPr>
      <w:rPr>
        <w:rFonts w:hint="default"/>
        <w:lang w:val="tr-TR" w:eastAsia="en-US" w:bidi="ar-SA"/>
      </w:rPr>
    </w:lvl>
    <w:lvl w:ilvl="3" w:tplc="F312868C">
      <w:numFmt w:val="bullet"/>
      <w:lvlText w:val="•"/>
      <w:lvlJc w:val="left"/>
      <w:pPr>
        <w:ind w:left="2901" w:hanging="370"/>
      </w:pPr>
      <w:rPr>
        <w:rFonts w:hint="default"/>
        <w:lang w:val="tr-TR" w:eastAsia="en-US" w:bidi="ar-SA"/>
      </w:rPr>
    </w:lvl>
    <w:lvl w:ilvl="4" w:tplc="423A007C">
      <w:numFmt w:val="bullet"/>
      <w:lvlText w:val="•"/>
      <w:lvlJc w:val="left"/>
      <w:pPr>
        <w:ind w:left="3822" w:hanging="370"/>
      </w:pPr>
      <w:rPr>
        <w:rFonts w:hint="default"/>
        <w:lang w:val="tr-TR" w:eastAsia="en-US" w:bidi="ar-SA"/>
      </w:rPr>
    </w:lvl>
    <w:lvl w:ilvl="5" w:tplc="111CB206">
      <w:numFmt w:val="bullet"/>
      <w:lvlText w:val="•"/>
      <w:lvlJc w:val="left"/>
      <w:pPr>
        <w:ind w:left="4743" w:hanging="370"/>
      </w:pPr>
      <w:rPr>
        <w:rFonts w:hint="default"/>
        <w:lang w:val="tr-TR" w:eastAsia="en-US" w:bidi="ar-SA"/>
      </w:rPr>
    </w:lvl>
    <w:lvl w:ilvl="6" w:tplc="0D7A4CE0">
      <w:numFmt w:val="bullet"/>
      <w:lvlText w:val="•"/>
      <w:lvlJc w:val="left"/>
      <w:pPr>
        <w:ind w:left="5663" w:hanging="370"/>
      </w:pPr>
      <w:rPr>
        <w:rFonts w:hint="default"/>
        <w:lang w:val="tr-TR" w:eastAsia="en-US" w:bidi="ar-SA"/>
      </w:rPr>
    </w:lvl>
    <w:lvl w:ilvl="7" w:tplc="9EF6B81C">
      <w:numFmt w:val="bullet"/>
      <w:lvlText w:val="•"/>
      <w:lvlJc w:val="left"/>
      <w:pPr>
        <w:ind w:left="6584" w:hanging="370"/>
      </w:pPr>
      <w:rPr>
        <w:rFonts w:hint="default"/>
        <w:lang w:val="tr-TR" w:eastAsia="en-US" w:bidi="ar-SA"/>
      </w:rPr>
    </w:lvl>
    <w:lvl w:ilvl="8" w:tplc="77EADE9A">
      <w:numFmt w:val="bullet"/>
      <w:lvlText w:val="•"/>
      <w:lvlJc w:val="left"/>
      <w:pPr>
        <w:ind w:left="7505" w:hanging="370"/>
      </w:pPr>
      <w:rPr>
        <w:rFonts w:hint="default"/>
        <w:lang w:val="tr-TR" w:eastAsia="en-US" w:bidi="ar-SA"/>
      </w:rPr>
    </w:lvl>
  </w:abstractNum>
  <w:abstractNum w:abstractNumId="150" w15:restartNumberingAfterBreak="0">
    <w:nsid w:val="6D024660"/>
    <w:multiLevelType w:val="hybridMultilevel"/>
    <w:tmpl w:val="0B26F274"/>
    <w:lvl w:ilvl="0" w:tplc="060670D0">
      <w:numFmt w:val="bullet"/>
      <w:lvlText w:val=""/>
      <w:lvlJc w:val="left"/>
      <w:pPr>
        <w:ind w:left="814" w:hanging="300"/>
      </w:pPr>
      <w:rPr>
        <w:rFonts w:ascii="Wingdings" w:eastAsia="Wingdings" w:hAnsi="Wingdings" w:cs="Wingdings" w:hint="default"/>
        <w:w w:val="100"/>
        <w:sz w:val="24"/>
        <w:szCs w:val="24"/>
        <w:lang w:val="tr-TR" w:eastAsia="en-US" w:bidi="ar-SA"/>
      </w:rPr>
    </w:lvl>
    <w:lvl w:ilvl="1" w:tplc="44189F2A">
      <w:numFmt w:val="bullet"/>
      <w:lvlText w:val="•"/>
      <w:lvlJc w:val="left"/>
      <w:pPr>
        <w:ind w:left="1674" w:hanging="300"/>
      </w:pPr>
      <w:rPr>
        <w:rFonts w:hint="default"/>
        <w:lang w:val="tr-TR" w:eastAsia="en-US" w:bidi="ar-SA"/>
      </w:rPr>
    </w:lvl>
    <w:lvl w:ilvl="2" w:tplc="88A81AF4">
      <w:numFmt w:val="bullet"/>
      <w:lvlText w:val="•"/>
      <w:lvlJc w:val="left"/>
      <w:pPr>
        <w:ind w:left="2529" w:hanging="300"/>
      </w:pPr>
      <w:rPr>
        <w:rFonts w:hint="default"/>
        <w:lang w:val="tr-TR" w:eastAsia="en-US" w:bidi="ar-SA"/>
      </w:rPr>
    </w:lvl>
    <w:lvl w:ilvl="3" w:tplc="457E4BEC">
      <w:numFmt w:val="bullet"/>
      <w:lvlText w:val="•"/>
      <w:lvlJc w:val="left"/>
      <w:pPr>
        <w:ind w:left="3383" w:hanging="300"/>
      </w:pPr>
      <w:rPr>
        <w:rFonts w:hint="default"/>
        <w:lang w:val="tr-TR" w:eastAsia="en-US" w:bidi="ar-SA"/>
      </w:rPr>
    </w:lvl>
    <w:lvl w:ilvl="4" w:tplc="0C60385E">
      <w:numFmt w:val="bullet"/>
      <w:lvlText w:val="•"/>
      <w:lvlJc w:val="left"/>
      <w:pPr>
        <w:ind w:left="4238" w:hanging="300"/>
      </w:pPr>
      <w:rPr>
        <w:rFonts w:hint="default"/>
        <w:lang w:val="tr-TR" w:eastAsia="en-US" w:bidi="ar-SA"/>
      </w:rPr>
    </w:lvl>
    <w:lvl w:ilvl="5" w:tplc="D572083C">
      <w:numFmt w:val="bullet"/>
      <w:lvlText w:val="•"/>
      <w:lvlJc w:val="left"/>
      <w:pPr>
        <w:ind w:left="5093" w:hanging="300"/>
      </w:pPr>
      <w:rPr>
        <w:rFonts w:hint="default"/>
        <w:lang w:val="tr-TR" w:eastAsia="en-US" w:bidi="ar-SA"/>
      </w:rPr>
    </w:lvl>
    <w:lvl w:ilvl="6" w:tplc="2BC8164A">
      <w:numFmt w:val="bullet"/>
      <w:lvlText w:val="•"/>
      <w:lvlJc w:val="left"/>
      <w:pPr>
        <w:ind w:left="5947" w:hanging="300"/>
      </w:pPr>
      <w:rPr>
        <w:rFonts w:hint="default"/>
        <w:lang w:val="tr-TR" w:eastAsia="en-US" w:bidi="ar-SA"/>
      </w:rPr>
    </w:lvl>
    <w:lvl w:ilvl="7" w:tplc="9A3457E4">
      <w:numFmt w:val="bullet"/>
      <w:lvlText w:val="•"/>
      <w:lvlJc w:val="left"/>
      <w:pPr>
        <w:ind w:left="6802" w:hanging="300"/>
      </w:pPr>
      <w:rPr>
        <w:rFonts w:hint="default"/>
        <w:lang w:val="tr-TR" w:eastAsia="en-US" w:bidi="ar-SA"/>
      </w:rPr>
    </w:lvl>
    <w:lvl w:ilvl="8" w:tplc="22546B3C">
      <w:numFmt w:val="bullet"/>
      <w:lvlText w:val="•"/>
      <w:lvlJc w:val="left"/>
      <w:pPr>
        <w:ind w:left="7657" w:hanging="300"/>
      </w:pPr>
      <w:rPr>
        <w:rFonts w:hint="default"/>
        <w:lang w:val="tr-TR" w:eastAsia="en-US" w:bidi="ar-SA"/>
      </w:rPr>
    </w:lvl>
  </w:abstractNum>
  <w:abstractNum w:abstractNumId="151" w15:restartNumberingAfterBreak="0">
    <w:nsid w:val="6DCA3C05"/>
    <w:multiLevelType w:val="hybridMultilevel"/>
    <w:tmpl w:val="A31622BA"/>
    <w:lvl w:ilvl="0" w:tplc="81E82F38">
      <w:numFmt w:val="bullet"/>
      <w:lvlText w:val="•"/>
      <w:lvlJc w:val="left"/>
      <w:pPr>
        <w:ind w:left="364" w:hanging="168"/>
      </w:pPr>
      <w:rPr>
        <w:rFonts w:ascii="Times New Roman" w:eastAsia="Times New Roman" w:hAnsi="Times New Roman" w:cs="Times New Roman" w:hint="default"/>
        <w:color w:val="FFFFFF"/>
        <w:w w:val="99"/>
        <w:sz w:val="20"/>
        <w:szCs w:val="20"/>
        <w:lang w:val="tr-TR" w:eastAsia="en-US" w:bidi="ar-SA"/>
      </w:rPr>
    </w:lvl>
    <w:lvl w:ilvl="1" w:tplc="CD304C96">
      <w:numFmt w:val="bullet"/>
      <w:lvlText w:val="•"/>
      <w:lvlJc w:val="left"/>
      <w:pPr>
        <w:ind w:left="674" w:hanging="168"/>
      </w:pPr>
      <w:rPr>
        <w:rFonts w:hint="default"/>
        <w:lang w:val="tr-TR" w:eastAsia="en-US" w:bidi="ar-SA"/>
      </w:rPr>
    </w:lvl>
    <w:lvl w:ilvl="2" w:tplc="70224544">
      <w:numFmt w:val="bullet"/>
      <w:lvlText w:val="•"/>
      <w:lvlJc w:val="left"/>
      <w:pPr>
        <w:ind w:left="989" w:hanging="168"/>
      </w:pPr>
      <w:rPr>
        <w:rFonts w:hint="default"/>
        <w:lang w:val="tr-TR" w:eastAsia="en-US" w:bidi="ar-SA"/>
      </w:rPr>
    </w:lvl>
    <w:lvl w:ilvl="3" w:tplc="D52C9F8A">
      <w:numFmt w:val="bullet"/>
      <w:lvlText w:val="•"/>
      <w:lvlJc w:val="left"/>
      <w:pPr>
        <w:ind w:left="1304" w:hanging="168"/>
      </w:pPr>
      <w:rPr>
        <w:rFonts w:hint="default"/>
        <w:lang w:val="tr-TR" w:eastAsia="en-US" w:bidi="ar-SA"/>
      </w:rPr>
    </w:lvl>
    <w:lvl w:ilvl="4" w:tplc="044C40F0">
      <w:numFmt w:val="bullet"/>
      <w:lvlText w:val="•"/>
      <w:lvlJc w:val="left"/>
      <w:pPr>
        <w:ind w:left="1619" w:hanging="168"/>
      </w:pPr>
      <w:rPr>
        <w:rFonts w:hint="default"/>
        <w:lang w:val="tr-TR" w:eastAsia="en-US" w:bidi="ar-SA"/>
      </w:rPr>
    </w:lvl>
    <w:lvl w:ilvl="5" w:tplc="9F7A8EB6">
      <w:numFmt w:val="bullet"/>
      <w:lvlText w:val="•"/>
      <w:lvlJc w:val="left"/>
      <w:pPr>
        <w:ind w:left="1934" w:hanging="168"/>
      </w:pPr>
      <w:rPr>
        <w:rFonts w:hint="default"/>
        <w:lang w:val="tr-TR" w:eastAsia="en-US" w:bidi="ar-SA"/>
      </w:rPr>
    </w:lvl>
    <w:lvl w:ilvl="6" w:tplc="6BFC0484">
      <w:numFmt w:val="bullet"/>
      <w:lvlText w:val="•"/>
      <w:lvlJc w:val="left"/>
      <w:pPr>
        <w:ind w:left="2249" w:hanging="168"/>
      </w:pPr>
      <w:rPr>
        <w:rFonts w:hint="default"/>
        <w:lang w:val="tr-TR" w:eastAsia="en-US" w:bidi="ar-SA"/>
      </w:rPr>
    </w:lvl>
    <w:lvl w:ilvl="7" w:tplc="B090F368">
      <w:numFmt w:val="bullet"/>
      <w:lvlText w:val="•"/>
      <w:lvlJc w:val="left"/>
      <w:pPr>
        <w:ind w:left="2564" w:hanging="168"/>
      </w:pPr>
      <w:rPr>
        <w:rFonts w:hint="default"/>
        <w:lang w:val="tr-TR" w:eastAsia="en-US" w:bidi="ar-SA"/>
      </w:rPr>
    </w:lvl>
    <w:lvl w:ilvl="8" w:tplc="74184982">
      <w:numFmt w:val="bullet"/>
      <w:lvlText w:val="•"/>
      <w:lvlJc w:val="left"/>
      <w:pPr>
        <w:ind w:left="2879" w:hanging="168"/>
      </w:pPr>
      <w:rPr>
        <w:rFonts w:hint="default"/>
        <w:lang w:val="tr-TR" w:eastAsia="en-US" w:bidi="ar-SA"/>
      </w:rPr>
    </w:lvl>
  </w:abstractNum>
  <w:abstractNum w:abstractNumId="152" w15:restartNumberingAfterBreak="0">
    <w:nsid w:val="6DD857DE"/>
    <w:multiLevelType w:val="hybridMultilevel"/>
    <w:tmpl w:val="4498D6A8"/>
    <w:lvl w:ilvl="0" w:tplc="762A890A">
      <w:numFmt w:val="bullet"/>
      <w:lvlText w:val=""/>
      <w:lvlJc w:val="left"/>
      <w:pPr>
        <w:ind w:left="568" w:hanging="286"/>
      </w:pPr>
      <w:rPr>
        <w:rFonts w:hint="default"/>
        <w:w w:val="100"/>
        <w:lang w:val="tr-TR" w:eastAsia="en-US" w:bidi="ar-SA"/>
      </w:rPr>
    </w:lvl>
    <w:lvl w:ilvl="1" w:tplc="E9641F6E">
      <w:numFmt w:val="bullet"/>
      <w:lvlText w:val="•"/>
      <w:lvlJc w:val="left"/>
      <w:pPr>
        <w:ind w:left="1409" w:hanging="286"/>
      </w:pPr>
      <w:rPr>
        <w:rFonts w:hint="default"/>
        <w:lang w:val="tr-TR" w:eastAsia="en-US" w:bidi="ar-SA"/>
      </w:rPr>
    </w:lvl>
    <w:lvl w:ilvl="2" w:tplc="24AAEBB4">
      <w:numFmt w:val="bullet"/>
      <w:lvlText w:val="•"/>
      <w:lvlJc w:val="left"/>
      <w:pPr>
        <w:ind w:left="2258" w:hanging="286"/>
      </w:pPr>
      <w:rPr>
        <w:rFonts w:hint="default"/>
        <w:lang w:val="tr-TR" w:eastAsia="en-US" w:bidi="ar-SA"/>
      </w:rPr>
    </w:lvl>
    <w:lvl w:ilvl="3" w:tplc="FFCCD3C2">
      <w:numFmt w:val="bullet"/>
      <w:lvlText w:val="•"/>
      <w:lvlJc w:val="left"/>
      <w:pPr>
        <w:ind w:left="3108" w:hanging="286"/>
      </w:pPr>
      <w:rPr>
        <w:rFonts w:hint="default"/>
        <w:lang w:val="tr-TR" w:eastAsia="en-US" w:bidi="ar-SA"/>
      </w:rPr>
    </w:lvl>
    <w:lvl w:ilvl="4" w:tplc="47E46DB0">
      <w:numFmt w:val="bullet"/>
      <w:lvlText w:val="•"/>
      <w:lvlJc w:val="left"/>
      <w:pPr>
        <w:ind w:left="3957" w:hanging="286"/>
      </w:pPr>
      <w:rPr>
        <w:rFonts w:hint="default"/>
        <w:lang w:val="tr-TR" w:eastAsia="en-US" w:bidi="ar-SA"/>
      </w:rPr>
    </w:lvl>
    <w:lvl w:ilvl="5" w:tplc="540E0916">
      <w:numFmt w:val="bullet"/>
      <w:lvlText w:val="•"/>
      <w:lvlJc w:val="left"/>
      <w:pPr>
        <w:ind w:left="4807" w:hanging="286"/>
      </w:pPr>
      <w:rPr>
        <w:rFonts w:hint="default"/>
        <w:lang w:val="tr-TR" w:eastAsia="en-US" w:bidi="ar-SA"/>
      </w:rPr>
    </w:lvl>
    <w:lvl w:ilvl="6" w:tplc="E49605AE">
      <w:numFmt w:val="bullet"/>
      <w:lvlText w:val="•"/>
      <w:lvlJc w:val="left"/>
      <w:pPr>
        <w:ind w:left="5656" w:hanging="286"/>
      </w:pPr>
      <w:rPr>
        <w:rFonts w:hint="default"/>
        <w:lang w:val="tr-TR" w:eastAsia="en-US" w:bidi="ar-SA"/>
      </w:rPr>
    </w:lvl>
    <w:lvl w:ilvl="7" w:tplc="468CF516">
      <w:numFmt w:val="bullet"/>
      <w:lvlText w:val="•"/>
      <w:lvlJc w:val="left"/>
      <w:pPr>
        <w:ind w:left="6505" w:hanging="286"/>
      </w:pPr>
      <w:rPr>
        <w:rFonts w:hint="default"/>
        <w:lang w:val="tr-TR" w:eastAsia="en-US" w:bidi="ar-SA"/>
      </w:rPr>
    </w:lvl>
    <w:lvl w:ilvl="8" w:tplc="D6B43FEC">
      <w:numFmt w:val="bullet"/>
      <w:lvlText w:val="•"/>
      <w:lvlJc w:val="left"/>
      <w:pPr>
        <w:ind w:left="7355" w:hanging="286"/>
      </w:pPr>
      <w:rPr>
        <w:rFonts w:hint="default"/>
        <w:lang w:val="tr-TR" w:eastAsia="en-US" w:bidi="ar-SA"/>
      </w:rPr>
    </w:lvl>
  </w:abstractNum>
  <w:abstractNum w:abstractNumId="153" w15:restartNumberingAfterBreak="0">
    <w:nsid w:val="6E5F0786"/>
    <w:multiLevelType w:val="hybridMultilevel"/>
    <w:tmpl w:val="993E6B28"/>
    <w:lvl w:ilvl="0" w:tplc="6A56C8A6">
      <w:numFmt w:val="bullet"/>
      <w:lvlText w:val=""/>
      <w:lvlJc w:val="left"/>
      <w:pPr>
        <w:ind w:left="410" w:hanging="221"/>
      </w:pPr>
      <w:rPr>
        <w:rFonts w:ascii="Symbol" w:eastAsia="Symbol" w:hAnsi="Symbol" w:cs="Symbol" w:hint="default"/>
        <w:w w:val="99"/>
        <w:sz w:val="20"/>
        <w:szCs w:val="20"/>
        <w:lang w:val="tr-TR" w:eastAsia="en-US" w:bidi="ar-SA"/>
      </w:rPr>
    </w:lvl>
    <w:lvl w:ilvl="1" w:tplc="447A5306">
      <w:numFmt w:val="bullet"/>
      <w:lvlText w:val="•"/>
      <w:lvlJc w:val="left"/>
      <w:pPr>
        <w:ind w:left="932" w:hanging="221"/>
      </w:pPr>
      <w:rPr>
        <w:rFonts w:hint="default"/>
        <w:lang w:val="tr-TR" w:eastAsia="en-US" w:bidi="ar-SA"/>
      </w:rPr>
    </w:lvl>
    <w:lvl w:ilvl="2" w:tplc="95A8C1FC">
      <w:numFmt w:val="bullet"/>
      <w:lvlText w:val="•"/>
      <w:lvlJc w:val="left"/>
      <w:pPr>
        <w:ind w:left="1445" w:hanging="221"/>
      </w:pPr>
      <w:rPr>
        <w:rFonts w:hint="default"/>
        <w:lang w:val="tr-TR" w:eastAsia="en-US" w:bidi="ar-SA"/>
      </w:rPr>
    </w:lvl>
    <w:lvl w:ilvl="3" w:tplc="69425FA6">
      <w:numFmt w:val="bullet"/>
      <w:lvlText w:val="•"/>
      <w:lvlJc w:val="left"/>
      <w:pPr>
        <w:ind w:left="1958" w:hanging="221"/>
      </w:pPr>
      <w:rPr>
        <w:rFonts w:hint="default"/>
        <w:lang w:val="tr-TR" w:eastAsia="en-US" w:bidi="ar-SA"/>
      </w:rPr>
    </w:lvl>
    <w:lvl w:ilvl="4" w:tplc="CF8A581A">
      <w:numFmt w:val="bullet"/>
      <w:lvlText w:val="•"/>
      <w:lvlJc w:val="left"/>
      <w:pPr>
        <w:ind w:left="2471" w:hanging="221"/>
      </w:pPr>
      <w:rPr>
        <w:rFonts w:hint="default"/>
        <w:lang w:val="tr-TR" w:eastAsia="en-US" w:bidi="ar-SA"/>
      </w:rPr>
    </w:lvl>
    <w:lvl w:ilvl="5" w:tplc="5EE27BB6">
      <w:numFmt w:val="bullet"/>
      <w:lvlText w:val="•"/>
      <w:lvlJc w:val="left"/>
      <w:pPr>
        <w:ind w:left="2984" w:hanging="221"/>
      </w:pPr>
      <w:rPr>
        <w:rFonts w:hint="default"/>
        <w:lang w:val="tr-TR" w:eastAsia="en-US" w:bidi="ar-SA"/>
      </w:rPr>
    </w:lvl>
    <w:lvl w:ilvl="6" w:tplc="9408991E">
      <w:numFmt w:val="bullet"/>
      <w:lvlText w:val="•"/>
      <w:lvlJc w:val="left"/>
      <w:pPr>
        <w:ind w:left="3497" w:hanging="221"/>
      </w:pPr>
      <w:rPr>
        <w:rFonts w:hint="default"/>
        <w:lang w:val="tr-TR" w:eastAsia="en-US" w:bidi="ar-SA"/>
      </w:rPr>
    </w:lvl>
    <w:lvl w:ilvl="7" w:tplc="9500A216">
      <w:numFmt w:val="bullet"/>
      <w:lvlText w:val="•"/>
      <w:lvlJc w:val="left"/>
      <w:pPr>
        <w:ind w:left="4010" w:hanging="221"/>
      </w:pPr>
      <w:rPr>
        <w:rFonts w:hint="default"/>
        <w:lang w:val="tr-TR" w:eastAsia="en-US" w:bidi="ar-SA"/>
      </w:rPr>
    </w:lvl>
    <w:lvl w:ilvl="8" w:tplc="9EE8B734">
      <w:numFmt w:val="bullet"/>
      <w:lvlText w:val="•"/>
      <w:lvlJc w:val="left"/>
      <w:pPr>
        <w:ind w:left="4523" w:hanging="221"/>
      </w:pPr>
      <w:rPr>
        <w:rFonts w:hint="default"/>
        <w:lang w:val="tr-TR" w:eastAsia="en-US" w:bidi="ar-SA"/>
      </w:rPr>
    </w:lvl>
  </w:abstractNum>
  <w:abstractNum w:abstractNumId="154" w15:restartNumberingAfterBreak="0">
    <w:nsid w:val="6EA92998"/>
    <w:multiLevelType w:val="hybridMultilevel"/>
    <w:tmpl w:val="B4CECA18"/>
    <w:lvl w:ilvl="0" w:tplc="72F485F4">
      <w:numFmt w:val="bullet"/>
      <w:lvlText w:val=""/>
      <w:lvlJc w:val="left"/>
      <w:pPr>
        <w:ind w:left="424" w:hanging="204"/>
      </w:pPr>
      <w:rPr>
        <w:rFonts w:ascii="Symbol" w:eastAsia="Symbol" w:hAnsi="Symbol" w:cs="Symbol" w:hint="default"/>
        <w:w w:val="99"/>
        <w:sz w:val="20"/>
        <w:szCs w:val="20"/>
        <w:lang w:val="tr-TR" w:eastAsia="en-US" w:bidi="ar-SA"/>
      </w:rPr>
    </w:lvl>
    <w:lvl w:ilvl="1" w:tplc="5C72051A">
      <w:numFmt w:val="bullet"/>
      <w:lvlText w:val="•"/>
      <w:lvlJc w:val="left"/>
      <w:pPr>
        <w:ind w:left="1281" w:hanging="204"/>
      </w:pPr>
      <w:rPr>
        <w:rFonts w:hint="default"/>
        <w:lang w:val="tr-TR" w:eastAsia="en-US" w:bidi="ar-SA"/>
      </w:rPr>
    </w:lvl>
    <w:lvl w:ilvl="2" w:tplc="368E2C10">
      <w:numFmt w:val="bullet"/>
      <w:lvlText w:val="•"/>
      <w:lvlJc w:val="left"/>
      <w:pPr>
        <w:ind w:left="2142" w:hanging="204"/>
      </w:pPr>
      <w:rPr>
        <w:rFonts w:hint="default"/>
        <w:lang w:val="tr-TR" w:eastAsia="en-US" w:bidi="ar-SA"/>
      </w:rPr>
    </w:lvl>
    <w:lvl w:ilvl="3" w:tplc="EF6CCBDA">
      <w:numFmt w:val="bullet"/>
      <w:lvlText w:val="•"/>
      <w:lvlJc w:val="left"/>
      <w:pPr>
        <w:ind w:left="3003" w:hanging="204"/>
      </w:pPr>
      <w:rPr>
        <w:rFonts w:hint="default"/>
        <w:lang w:val="tr-TR" w:eastAsia="en-US" w:bidi="ar-SA"/>
      </w:rPr>
    </w:lvl>
    <w:lvl w:ilvl="4" w:tplc="F086DFA4">
      <w:numFmt w:val="bullet"/>
      <w:lvlText w:val="•"/>
      <w:lvlJc w:val="left"/>
      <w:pPr>
        <w:ind w:left="3864" w:hanging="204"/>
      </w:pPr>
      <w:rPr>
        <w:rFonts w:hint="default"/>
        <w:lang w:val="tr-TR" w:eastAsia="en-US" w:bidi="ar-SA"/>
      </w:rPr>
    </w:lvl>
    <w:lvl w:ilvl="5" w:tplc="3418DDEC">
      <w:numFmt w:val="bullet"/>
      <w:lvlText w:val="•"/>
      <w:lvlJc w:val="left"/>
      <w:pPr>
        <w:ind w:left="4725" w:hanging="204"/>
      </w:pPr>
      <w:rPr>
        <w:rFonts w:hint="default"/>
        <w:lang w:val="tr-TR" w:eastAsia="en-US" w:bidi="ar-SA"/>
      </w:rPr>
    </w:lvl>
    <w:lvl w:ilvl="6" w:tplc="5AEA42CA">
      <w:numFmt w:val="bullet"/>
      <w:lvlText w:val="•"/>
      <w:lvlJc w:val="left"/>
      <w:pPr>
        <w:ind w:left="5586" w:hanging="204"/>
      </w:pPr>
      <w:rPr>
        <w:rFonts w:hint="default"/>
        <w:lang w:val="tr-TR" w:eastAsia="en-US" w:bidi="ar-SA"/>
      </w:rPr>
    </w:lvl>
    <w:lvl w:ilvl="7" w:tplc="BFC8E494">
      <w:numFmt w:val="bullet"/>
      <w:lvlText w:val="•"/>
      <w:lvlJc w:val="left"/>
      <w:pPr>
        <w:ind w:left="6447" w:hanging="204"/>
      </w:pPr>
      <w:rPr>
        <w:rFonts w:hint="default"/>
        <w:lang w:val="tr-TR" w:eastAsia="en-US" w:bidi="ar-SA"/>
      </w:rPr>
    </w:lvl>
    <w:lvl w:ilvl="8" w:tplc="90CC6B84">
      <w:numFmt w:val="bullet"/>
      <w:lvlText w:val="•"/>
      <w:lvlJc w:val="left"/>
      <w:pPr>
        <w:ind w:left="7308" w:hanging="204"/>
      </w:pPr>
      <w:rPr>
        <w:rFonts w:hint="default"/>
        <w:lang w:val="tr-TR" w:eastAsia="en-US" w:bidi="ar-SA"/>
      </w:rPr>
    </w:lvl>
  </w:abstractNum>
  <w:abstractNum w:abstractNumId="155" w15:restartNumberingAfterBreak="0">
    <w:nsid w:val="6EAB54F7"/>
    <w:multiLevelType w:val="hybridMultilevel"/>
    <w:tmpl w:val="89142E12"/>
    <w:lvl w:ilvl="0" w:tplc="BD3056A0">
      <w:numFmt w:val="bullet"/>
      <w:lvlText w:val="•"/>
      <w:lvlJc w:val="left"/>
      <w:pPr>
        <w:ind w:left="364" w:hanging="168"/>
      </w:pPr>
      <w:rPr>
        <w:rFonts w:ascii="Times New Roman" w:eastAsia="Times New Roman" w:hAnsi="Times New Roman" w:cs="Times New Roman" w:hint="default"/>
        <w:color w:val="FFFFFF"/>
        <w:w w:val="100"/>
        <w:sz w:val="22"/>
        <w:szCs w:val="22"/>
        <w:lang w:val="tr-TR" w:eastAsia="en-US" w:bidi="ar-SA"/>
      </w:rPr>
    </w:lvl>
    <w:lvl w:ilvl="1" w:tplc="C6065F58">
      <w:numFmt w:val="bullet"/>
      <w:lvlText w:val="•"/>
      <w:lvlJc w:val="left"/>
      <w:pPr>
        <w:ind w:left="674" w:hanging="168"/>
      </w:pPr>
      <w:rPr>
        <w:rFonts w:hint="default"/>
        <w:lang w:val="tr-TR" w:eastAsia="en-US" w:bidi="ar-SA"/>
      </w:rPr>
    </w:lvl>
    <w:lvl w:ilvl="2" w:tplc="0CAA22E2">
      <w:numFmt w:val="bullet"/>
      <w:lvlText w:val="•"/>
      <w:lvlJc w:val="left"/>
      <w:pPr>
        <w:ind w:left="989" w:hanging="168"/>
      </w:pPr>
      <w:rPr>
        <w:rFonts w:hint="default"/>
        <w:lang w:val="tr-TR" w:eastAsia="en-US" w:bidi="ar-SA"/>
      </w:rPr>
    </w:lvl>
    <w:lvl w:ilvl="3" w:tplc="A4B063E0">
      <w:numFmt w:val="bullet"/>
      <w:lvlText w:val="•"/>
      <w:lvlJc w:val="left"/>
      <w:pPr>
        <w:ind w:left="1304" w:hanging="168"/>
      </w:pPr>
      <w:rPr>
        <w:rFonts w:hint="default"/>
        <w:lang w:val="tr-TR" w:eastAsia="en-US" w:bidi="ar-SA"/>
      </w:rPr>
    </w:lvl>
    <w:lvl w:ilvl="4" w:tplc="1C1A74AE">
      <w:numFmt w:val="bullet"/>
      <w:lvlText w:val="•"/>
      <w:lvlJc w:val="left"/>
      <w:pPr>
        <w:ind w:left="1619" w:hanging="168"/>
      </w:pPr>
      <w:rPr>
        <w:rFonts w:hint="default"/>
        <w:lang w:val="tr-TR" w:eastAsia="en-US" w:bidi="ar-SA"/>
      </w:rPr>
    </w:lvl>
    <w:lvl w:ilvl="5" w:tplc="BB88DEFA">
      <w:numFmt w:val="bullet"/>
      <w:lvlText w:val="•"/>
      <w:lvlJc w:val="left"/>
      <w:pPr>
        <w:ind w:left="1934" w:hanging="168"/>
      </w:pPr>
      <w:rPr>
        <w:rFonts w:hint="default"/>
        <w:lang w:val="tr-TR" w:eastAsia="en-US" w:bidi="ar-SA"/>
      </w:rPr>
    </w:lvl>
    <w:lvl w:ilvl="6" w:tplc="C2BC2D12">
      <w:numFmt w:val="bullet"/>
      <w:lvlText w:val="•"/>
      <w:lvlJc w:val="left"/>
      <w:pPr>
        <w:ind w:left="2249" w:hanging="168"/>
      </w:pPr>
      <w:rPr>
        <w:rFonts w:hint="default"/>
        <w:lang w:val="tr-TR" w:eastAsia="en-US" w:bidi="ar-SA"/>
      </w:rPr>
    </w:lvl>
    <w:lvl w:ilvl="7" w:tplc="6FEE68CA">
      <w:numFmt w:val="bullet"/>
      <w:lvlText w:val="•"/>
      <w:lvlJc w:val="left"/>
      <w:pPr>
        <w:ind w:left="2564" w:hanging="168"/>
      </w:pPr>
      <w:rPr>
        <w:rFonts w:hint="default"/>
        <w:lang w:val="tr-TR" w:eastAsia="en-US" w:bidi="ar-SA"/>
      </w:rPr>
    </w:lvl>
    <w:lvl w:ilvl="8" w:tplc="A4C6AD20">
      <w:numFmt w:val="bullet"/>
      <w:lvlText w:val="•"/>
      <w:lvlJc w:val="left"/>
      <w:pPr>
        <w:ind w:left="2879" w:hanging="168"/>
      </w:pPr>
      <w:rPr>
        <w:rFonts w:hint="default"/>
        <w:lang w:val="tr-TR" w:eastAsia="en-US" w:bidi="ar-SA"/>
      </w:rPr>
    </w:lvl>
  </w:abstractNum>
  <w:abstractNum w:abstractNumId="156" w15:restartNumberingAfterBreak="0">
    <w:nsid w:val="6ECC52DC"/>
    <w:multiLevelType w:val="hybridMultilevel"/>
    <w:tmpl w:val="FF9800C2"/>
    <w:lvl w:ilvl="0" w:tplc="7DE8A4C8">
      <w:numFmt w:val="bullet"/>
      <w:lvlText w:val="*"/>
      <w:lvlJc w:val="left"/>
      <w:pPr>
        <w:ind w:left="138" w:hanging="94"/>
      </w:pPr>
      <w:rPr>
        <w:rFonts w:ascii="Carlito" w:eastAsia="Carlito" w:hAnsi="Carlito" w:cs="Carlito" w:hint="default"/>
        <w:w w:val="99"/>
        <w:sz w:val="20"/>
        <w:szCs w:val="20"/>
        <w:lang w:val="tr-TR" w:eastAsia="en-US" w:bidi="ar-SA"/>
      </w:rPr>
    </w:lvl>
    <w:lvl w:ilvl="1" w:tplc="35A6764C">
      <w:numFmt w:val="bullet"/>
      <w:lvlText w:val="•"/>
      <w:lvlJc w:val="left"/>
      <w:pPr>
        <w:ind w:left="1553" w:hanging="94"/>
      </w:pPr>
      <w:rPr>
        <w:rFonts w:hint="default"/>
        <w:lang w:val="tr-TR" w:eastAsia="en-US" w:bidi="ar-SA"/>
      </w:rPr>
    </w:lvl>
    <w:lvl w:ilvl="2" w:tplc="D24AFFAC">
      <w:numFmt w:val="bullet"/>
      <w:lvlText w:val="•"/>
      <w:lvlJc w:val="left"/>
      <w:pPr>
        <w:ind w:left="2967" w:hanging="94"/>
      </w:pPr>
      <w:rPr>
        <w:rFonts w:hint="default"/>
        <w:lang w:val="tr-TR" w:eastAsia="en-US" w:bidi="ar-SA"/>
      </w:rPr>
    </w:lvl>
    <w:lvl w:ilvl="3" w:tplc="17E2A47A">
      <w:numFmt w:val="bullet"/>
      <w:lvlText w:val="•"/>
      <w:lvlJc w:val="left"/>
      <w:pPr>
        <w:ind w:left="4381" w:hanging="94"/>
      </w:pPr>
      <w:rPr>
        <w:rFonts w:hint="default"/>
        <w:lang w:val="tr-TR" w:eastAsia="en-US" w:bidi="ar-SA"/>
      </w:rPr>
    </w:lvl>
    <w:lvl w:ilvl="4" w:tplc="4EF0A500">
      <w:numFmt w:val="bullet"/>
      <w:lvlText w:val="•"/>
      <w:lvlJc w:val="left"/>
      <w:pPr>
        <w:ind w:left="5795" w:hanging="94"/>
      </w:pPr>
      <w:rPr>
        <w:rFonts w:hint="default"/>
        <w:lang w:val="tr-TR" w:eastAsia="en-US" w:bidi="ar-SA"/>
      </w:rPr>
    </w:lvl>
    <w:lvl w:ilvl="5" w:tplc="5A7A932C">
      <w:numFmt w:val="bullet"/>
      <w:lvlText w:val="•"/>
      <w:lvlJc w:val="left"/>
      <w:pPr>
        <w:ind w:left="7209" w:hanging="94"/>
      </w:pPr>
      <w:rPr>
        <w:rFonts w:hint="default"/>
        <w:lang w:val="tr-TR" w:eastAsia="en-US" w:bidi="ar-SA"/>
      </w:rPr>
    </w:lvl>
    <w:lvl w:ilvl="6" w:tplc="9E465FC8">
      <w:numFmt w:val="bullet"/>
      <w:lvlText w:val="•"/>
      <w:lvlJc w:val="left"/>
      <w:pPr>
        <w:ind w:left="8623" w:hanging="94"/>
      </w:pPr>
      <w:rPr>
        <w:rFonts w:hint="default"/>
        <w:lang w:val="tr-TR" w:eastAsia="en-US" w:bidi="ar-SA"/>
      </w:rPr>
    </w:lvl>
    <w:lvl w:ilvl="7" w:tplc="06A66EDA">
      <w:numFmt w:val="bullet"/>
      <w:lvlText w:val="•"/>
      <w:lvlJc w:val="left"/>
      <w:pPr>
        <w:ind w:left="10036" w:hanging="94"/>
      </w:pPr>
      <w:rPr>
        <w:rFonts w:hint="default"/>
        <w:lang w:val="tr-TR" w:eastAsia="en-US" w:bidi="ar-SA"/>
      </w:rPr>
    </w:lvl>
    <w:lvl w:ilvl="8" w:tplc="06B25AB8">
      <w:numFmt w:val="bullet"/>
      <w:lvlText w:val="•"/>
      <w:lvlJc w:val="left"/>
      <w:pPr>
        <w:ind w:left="11450" w:hanging="94"/>
      </w:pPr>
      <w:rPr>
        <w:rFonts w:hint="default"/>
        <w:lang w:val="tr-TR" w:eastAsia="en-US" w:bidi="ar-SA"/>
      </w:rPr>
    </w:lvl>
  </w:abstractNum>
  <w:abstractNum w:abstractNumId="157" w15:restartNumberingAfterBreak="0">
    <w:nsid w:val="70C87748"/>
    <w:multiLevelType w:val="hybridMultilevel"/>
    <w:tmpl w:val="A3E04626"/>
    <w:lvl w:ilvl="0" w:tplc="7118396C">
      <w:numFmt w:val="bullet"/>
      <w:lvlText w:val=""/>
      <w:lvlJc w:val="left"/>
      <w:pPr>
        <w:ind w:left="568" w:hanging="286"/>
      </w:pPr>
      <w:rPr>
        <w:rFonts w:ascii="Symbol" w:eastAsia="Symbol" w:hAnsi="Symbol" w:cs="Symbol" w:hint="default"/>
        <w:w w:val="100"/>
        <w:sz w:val="24"/>
        <w:szCs w:val="24"/>
        <w:lang w:val="tr-TR" w:eastAsia="en-US" w:bidi="ar-SA"/>
      </w:rPr>
    </w:lvl>
    <w:lvl w:ilvl="1" w:tplc="73FAA958">
      <w:numFmt w:val="bullet"/>
      <w:lvlText w:val="•"/>
      <w:lvlJc w:val="left"/>
      <w:pPr>
        <w:ind w:left="1409" w:hanging="286"/>
      </w:pPr>
      <w:rPr>
        <w:rFonts w:hint="default"/>
        <w:lang w:val="tr-TR" w:eastAsia="en-US" w:bidi="ar-SA"/>
      </w:rPr>
    </w:lvl>
    <w:lvl w:ilvl="2" w:tplc="2858FA3C">
      <w:numFmt w:val="bullet"/>
      <w:lvlText w:val="•"/>
      <w:lvlJc w:val="left"/>
      <w:pPr>
        <w:ind w:left="2258" w:hanging="286"/>
      </w:pPr>
      <w:rPr>
        <w:rFonts w:hint="default"/>
        <w:lang w:val="tr-TR" w:eastAsia="en-US" w:bidi="ar-SA"/>
      </w:rPr>
    </w:lvl>
    <w:lvl w:ilvl="3" w:tplc="6A188924">
      <w:numFmt w:val="bullet"/>
      <w:lvlText w:val="•"/>
      <w:lvlJc w:val="left"/>
      <w:pPr>
        <w:ind w:left="3108" w:hanging="286"/>
      </w:pPr>
      <w:rPr>
        <w:rFonts w:hint="default"/>
        <w:lang w:val="tr-TR" w:eastAsia="en-US" w:bidi="ar-SA"/>
      </w:rPr>
    </w:lvl>
    <w:lvl w:ilvl="4" w:tplc="9FECA1EA">
      <w:numFmt w:val="bullet"/>
      <w:lvlText w:val="•"/>
      <w:lvlJc w:val="left"/>
      <w:pPr>
        <w:ind w:left="3957" w:hanging="286"/>
      </w:pPr>
      <w:rPr>
        <w:rFonts w:hint="default"/>
        <w:lang w:val="tr-TR" w:eastAsia="en-US" w:bidi="ar-SA"/>
      </w:rPr>
    </w:lvl>
    <w:lvl w:ilvl="5" w:tplc="F634F25A">
      <w:numFmt w:val="bullet"/>
      <w:lvlText w:val="•"/>
      <w:lvlJc w:val="left"/>
      <w:pPr>
        <w:ind w:left="4807" w:hanging="286"/>
      </w:pPr>
      <w:rPr>
        <w:rFonts w:hint="default"/>
        <w:lang w:val="tr-TR" w:eastAsia="en-US" w:bidi="ar-SA"/>
      </w:rPr>
    </w:lvl>
    <w:lvl w:ilvl="6" w:tplc="F07C4864">
      <w:numFmt w:val="bullet"/>
      <w:lvlText w:val="•"/>
      <w:lvlJc w:val="left"/>
      <w:pPr>
        <w:ind w:left="5656" w:hanging="286"/>
      </w:pPr>
      <w:rPr>
        <w:rFonts w:hint="default"/>
        <w:lang w:val="tr-TR" w:eastAsia="en-US" w:bidi="ar-SA"/>
      </w:rPr>
    </w:lvl>
    <w:lvl w:ilvl="7" w:tplc="81D6630E">
      <w:numFmt w:val="bullet"/>
      <w:lvlText w:val="•"/>
      <w:lvlJc w:val="left"/>
      <w:pPr>
        <w:ind w:left="6505" w:hanging="286"/>
      </w:pPr>
      <w:rPr>
        <w:rFonts w:hint="default"/>
        <w:lang w:val="tr-TR" w:eastAsia="en-US" w:bidi="ar-SA"/>
      </w:rPr>
    </w:lvl>
    <w:lvl w:ilvl="8" w:tplc="8304C7E2">
      <w:numFmt w:val="bullet"/>
      <w:lvlText w:val="•"/>
      <w:lvlJc w:val="left"/>
      <w:pPr>
        <w:ind w:left="7355" w:hanging="286"/>
      </w:pPr>
      <w:rPr>
        <w:rFonts w:hint="default"/>
        <w:lang w:val="tr-TR" w:eastAsia="en-US" w:bidi="ar-SA"/>
      </w:rPr>
    </w:lvl>
  </w:abstractNum>
  <w:abstractNum w:abstractNumId="158" w15:restartNumberingAfterBreak="0">
    <w:nsid w:val="726E2A1C"/>
    <w:multiLevelType w:val="hybridMultilevel"/>
    <w:tmpl w:val="CB3AF4FC"/>
    <w:lvl w:ilvl="0" w:tplc="87DC80EE">
      <w:start w:val="1"/>
      <w:numFmt w:val="decimal"/>
      <w:lvlText w:val="%1."/>
      <w:lvlJc w:val="left"/>
      <w:pPr>
        <w:ind w:left="470" w:hanging="360"/>
      </w:pPr>
      <w:rPr>
        <w:rFonts w:hint="default"/>
      </w:rPr>
    </w:lvl>
    <w:lvl w:ilvl="1" w:tplc="041F0019" w:tentative="1">
      <w:start w:val="1"/>
      <w:numFmt w:val="lowerLetter"/>
      <w:lvlText w:val="%2."/>
      <w:lvlJc w:val="left"/>
      <w:pPr>
        <w:ind w:left="1190" w:hanging="360"/>
      </w:pPr>
    </w:lvl>
    <w:lvl w:ilvl="2" w:tplc="041F001B" w:tentative="1">
      <w:start w:val="1"/>
      <w:numFmt w:val="lowerRoman"/>
      <w:lvlText w:val="%3."/>
      <w:lvlJc w:val="right"/>
      <w:pPr>
        <w:ind w:left="1910" w:hanging="180"/>
      </w:pPr>
    </w:lvl>
    <w:lvl w:ilvl="3" w:tplc="041F000F" w:tentative="1">
      <w:start w:val="1"/>
      <w:numFmt w:val="decimal"/>
      <w:lvlText w:val="%4."/>
      <w:lvlJc w:val="left"/>
      <w:pPr>
        <w:ind w:left="2630" w:hanging="360"/>
      </w:pPr>
    </w:lvl>
    <w:lvl w:ilvl="4" w:tplc="041F0019" w:tentative="1">
      <w:start w:val="1"/>
      <w:numFmt w:val="lowerLetter"/>
      <w:lvlText w:val="%5."/>
      <w:lvlJc w:val="left"/>
      <w:pPr>
        <w:ind w:left="3350" w:hanging="360"/>
      </w:pPr>
    </w:lvl>
    <w:lvl w:ilvl="5" w:tplc="041F001B" w:tentative="1">
      <w:start w:val="1"/>
      <w:numFmt w:val="lowerRoman"/>
      <w:lvlText w:val="%6."/>
      <w:lvlJc w:val="right"/>
      <w:pPr>
        <w:ind w:left="4070" w:hanging="180"/>
      </w:pPr>
    </w:lvl>
    <w:lvl w:ilvl="6" w:tplc="041F000F" w:tentative="1">
      <w:start w:val="1"/>
      <w:numFmt w:val="decimal"/>
      <w:lvlText w:val="%7."/>
      <w:lvlJc w:val="left"/>
      <w:pPr>
        <w:ind w:left="4790" w:hanging="360"/>
      </w:pPr>
    </w:lvl>
    <w:lvl w:ilvl="7" w:tplc="041F0019" w:tentative="1">
      <w:start w:val="1"/>
      <w:numFmt w:val="lowerLetter"/>
      <w:lvlText w:val="%8."/>
      <w:lvlJc w:val="left"/>
      <w:pPr>
        <w:ind w:left="5510" w:hanging="360"/>
      </w:pPr>
    </w:lvl>
    <w:lvl w:ilvl="8" w:tplc="041F001B" w:tentative="1">
      <w:start w:val="1"/>
      <w:numFmt w:val="lowerRoman"/>
      <w:lvlText w:val="%9."/>
      <w:lvlJc w:val="right"/>
      <w:pPr>
        <w:ind w:left="6230" w:hanging="180"/>
      </w:pPr>
    </w:lvl>
  </w:abstractNum>
  <w:abstractNum w:abstractNumId="159" w15:restartNumberingAfterBreak="0">
    <w:nsid w:val="72C54F63"/>
    <w:multiLevelType w:val="hybridMultilevel"/>
    <w:tmpl w:val="A308F012"/>
    <w:lvl w:ilvl="0" w:tplc="ABCC54B8">
      <w:start w:val="1"/>
      <w:numFmt w:val="decimal"/>
      <w:lvlText w:val="%1."/>
      <w:lvlJc w:val="left"/>
      <w:pPr>
        <w:ind w:left="426" w:hanging="284"/>
      </w:pPr>
      <w:rPr>
        <w:rFonts w:hint="default"/>
        <w:b/>
        <w:bCs/>
        <w:w w:val="100"/>
        <w:lang w:val="tr-TR" w:eastAsia="en-US" w:bidi="ar-SA"/>
      </w:rPr>
    </w:lvl>
    <w:lvl w:ilvl="1" w:tplc="77489242">
      <w:numFmt w:val="bullet"/>
      <w:lvlText w:val="•"/>
      <w:lvlJc w:val="left"/>
      <w:pPr>
        <w:ind w:left="1285" w:hanging="284"/>
      </w:pPr>
      <w:rPr>
        <w:rFonts w:hint="default"/>
        <w:lang w:val="tr-TR" w:eastAsia="en-US" w:bidi="ar-SA"/>
      </w:rPr>
    </w:lvl>
    <w:lvl w:ilvl="2" w:tplc="6636A3EC">
      <w:numFmt w:val="bullet"/>
      <w:lvlText w:val="•"/>
      <w:lvlJc w:val="left"/>
      <w:pPr>
        <w:ind w:left="2150" w:hanging="284"/>
      </w:pPr>
      <w:rPr>
        <w:rFonts w:hint="default"/>
        <w:lang w:val="tr-TR" w:eastAsia="en-US" w:bidi="ar-SA"/>
      </w:rPr>
    </w:lvl>
    <w:lvl w:ilvl="3" w:tplc="42C26A32">
      <w:numFmt w:val="bullet"/>
      <w:lvlText w:val="•"/>
      <w:lvlJc w:val="left"/>
      <w:pPr>
        <w:ind w:left="3015" w:hanging="284"/>
      </w:pPr>
      <w:rPr>
        <w:rFonts w:hint="default"/>
        <w:lang w:val="tr-TR" w:eastAsia="en-US" w:bidi="ar-SA"/>
      </w:rPr>
    </w:lvl>
    <w:lvl w:ilvl="4" w:tplc="61E05998">
      <w:numFmt w:val="bullet"/>
      <w:lvlText w:val="•"/>
      <w:lvlJc w:val="left"/>
      <w:pPr>
        <w:ind w:left="3881" w:hanging="284"/>
      </w:pPr>
      <w:rPr>
        <w:rFonts w:hint="default"/>
        <w:lang w:val="tr-TR" w:eastAsia="en-US" w:bidi="ar-SA"/>
      </w:rPr>
    </w:lvl>
    <w:lvl w:ilvl="5" w:tplc="91028E76">
      <w:numFmt w:val="bullet"/>
      <w:lvlText w:val="•"/>
      <w:lvlJc w:val="left"/>
      <w:pPr>
        <w:ind w:left="4746" w:hanging="284"/>
      </w:pPr>
      <w:rPr>
        <w:rFonts w:hint="default"/>
        <w:lang w:val="tr-TR" w:eastAsia="en-US" w:bidi="ar-SA"/>
      </w:rPr>
    </w:lvl>
    <w:lvl w:ilvl="6" w:tplc="EBEEB992">
      <w:numFmt w:val="bullet"/>
      <w:lvlText w:val="•"/>
      <w:lvlJc w:val="left"/>
      <w:pPr>
        <w:ind w:left="5611" w:hanging="284"/>
      </w:pPr>
      <w:rPr>
        <w:rFonts w:hint="default"/>
        <w:lang w:val="tr-TR" w:eastAsia="en-US" w:bidi="ar-SA"/>
      </w:rPr>
    </w:lvl>
    <w:lvl w:ilvl="7" w:tplc="8B940E62">
      <w:numFmt w:val="bullet"/>
      <w:lvlText w:val="•"/>
      <w:lvlJc w:val="left"/>
      <w:pPr>
        <w:ind w:left="6477" w:hanging="284"/>
      </w:pPr>
      <w:rPr>
        <w:rFonts w:hint="default"/>
        <w:lang w:val="tr-TR" w:eastAsia="en-US" w:bidi="ar-SA"/>
      </w:rPr>
    </w:lvl>
    <w:lvl w:ilvl="8" w:tplc="12DE385E">
      <w:numFmt w:val="bullet"/>
      <w:lvlText w:val="•"/>
      <w:lvlJc w:val="left"/>
      <w:pPr>
        <w:ind w:left="7342" w:hanging="284"/>
      </w:pPr>
      <w:rPr>
        <w:rFonts w:hint="default"/>
        <w:lang w:val="tr-TR" w:eastAsia="en-US" w:bidi="ar-SA"/>
      </w:rPr>
    </w:lvl>
  </w:abstractNum>
  <w:abstractNum w:abstractNumId="160" w15:restartNumberingAfterBreak="0">
    <w:nsid w:val="743B45E9"/>
    <w:multiLevelType w:val="hybridMultilevel"/>
    <w:tmpl w:val="94420D46"/>
    <w:lvl w:ilvl="0" w:tplc="AF54D27E">
      <w:numFmt w:val="bullet"/>
      <w:lvlText w:val=""/>
      <w:lvlJc w:val="left"/>
      <w:pPr>
        <w:ind w:left="300" w:hanging="192"/>
      </w:pPr>
      <w:rPr>
        <w:rFonts w:ascii="Symbol" w:eastAsia="Symbol" w:hAnsi="Symbol" w:cs="Symbol" w:hint="default"/>
        <w:w w:val="99"/>
        <w:sz w:val="20"/>
        <w:szCs w:val="20"/>
        <w:lang w:val="tr-TR" w:eastAsia="en-US" w:bidi="ar-SA"/>
      </w:rPr>
    </w:lvl>
    <w:lvl w:ilvl="1" w:tplc="B0064194">
      <w:numFmt w:val="bullet"/>
      <w:lvlText w:val="•"/>
      <w:lvlJc w:val="left"/>
      <w:pPr>
        <w:ind w:left="569" w:hanging="192"/>
      </w:pPr>
      <w:rPr>
        <w:rFonts w:hint="default"/>
        <w:lang w:val="tr-TR" w:eastAsia="en-US" w:bidi="ar-SA"/>
      </w:rPr>
    </w:lvl>
    <w:lvl w:ilvl="2" w:tplc="168EC928">
      <w:numFmt w:val="bullet"/>
      <w:lvlText w:val="•"/>
      <w:lvlJc w:val="left"/>
      <w:pPr>
        <w:ind w:left="838" w:hanging="192"/>
      </w:pPr>
      <w:rPr>
        <w:rFonts w:hint="default"/>
        <w:lang w:val="tr-TR" w:eastAsia="en-US" w:bidi="ar-SA"/>
      </w:rPr>
    </w:lvl>
    <w:lvl w:ilvl="3" w:tplc="9A121BC2">
      <w:numFmt w:val="bullet"/>
      <w:lvlText w:val="•"/>
      <w:lvlJc w:val="left"/>
      <w:pPr>
        <w:ind w:left="1107" w:hanging="192"/>
      </w:pPr>
      <w:rPr>
        <w:rFonts w:hint="default"/>
        <w:lang w:val="tr-TR" w:eastAsia="en-US" w:bidi="ar-SA"/>
      </w:rPr>
    </w:lvl>
    <w:lvl w:ilvl="4" w:tplc="615C821C">
      <w:numFmt w:val="bullet"/>
      <w:lvlText w:val="•"/>
      <w:lvlJc w:val="left"/>
      <w:pPr>
        <w:ind w:left="1377" w:hanging="192"/>
      </w:pPr>
      <w:rPr>
        <w:rFonts w:hint="default"/>
        <w:lang w:val="tr-TR" w:eastAsia="en-US" w:bidi="ar-SA"/>
      </w:rPr>
    </w:lvl>
    <w:lvl w:ilvl="5" w:tplc="EECEF0A6">
      <w:numFmt w:val="bullet"/>
      <w:lvlText w:val="•"/>
      <w:lvlJc w:val="left"/>
      <w:pPr>
        <w:ind w:left="1646" w:hanging="192"/>
      </w:pPr>
      <w:rPr>
        <w:rFonts w:hint="default"/>
        <w:lang w:val="tr-TR" w:eastAsia="en-US" w:bidi="ar-SA"/>
      </w:rPr>
    </w:lvl>
    <w:lvl w:ilvl="6" w:tplc="B7885C32">
      <w:numFmt w:val="bullet"/>
      <w:lvlText w:val="•"/>
      <w:lvlJc w:val="left"/>
      <w:pPr>
        <w:ind w:left="1915" w:hanging="192"/>
      </w:pPr>
      <w:rPr>
        <w:rFonts w:hint="default"/>
        <w:lang w:val="tr-TR" w:eastAsia="en-US" w:bidi="ar-SA"/>
      </w:rPr>
    </w:lvl>
    <w:lvl w:ilvl="7" w:tplc="704CA7A8">
      <w:numFmt w:val="bullet"/>
      <w:lvlText w:val="•"/>
      <w:lvlJc w:val="left"/>
      <w:pPr>
        <w:ind w:left="2185" w:hanging="192"/>
      </w:pPr>
      <w:rPr>
        <w:rFonts w:hint="default"/>
        <w:lang w:val="tr-TR" w:eastAsia="en-US" w:bidi="ar-SA"/>
      </w:rPr>
    </w:lvl>
    <w:lvl w:ilvl="8" w:tplc="5D0857EC">
      <w:numFmt w:val="bullet"/>
      <w:lvlText w:val="•"/>
      <w:lvlJc w:val="left"/>
      <w:pPr>
        <w:ind w:left="2454" w:hanging="192"/>
      </w:pPr>
      <w:rPr>
        <w:rFonts w:hint="default"/>
        <w:lang w:val="tr-TR" w:eastAsia="en-US" w:bidi="ar-SA"/>
      </w:rPr>
    </w:lvl>
  </w:abstractNum>
  <w:abstractNum w:abstractNumId="161" w15:restartNumberingAfterBreak="0">
    <w:nsid w:val="75D3619C"/>
    <w:multiLevelType w:val="hybridMultilevel"/>
    <w:tmpl w:val="CCBA9CCA"/>
    <w:lvl w:ilvl="0" w:tplc="6E5C30B8">
      <w:start w:val="1"/>
      <w:numFmt w:val="lowerLetter"/>
      <w:lvlText w:val="%1."/>
      <w:lvlJc w:val="left"/>
      <w:pPr>
        <w:ind w:left="722" w:hanging="567"/>
      </w:pPr>
      <w:rPr>
        <w:rFonts w:ascii="Carlito" w:eastAsia="Carlito" w:hAnsi="Carlito" w:cs="Carlito" w:hint="default"/>
        <w:b/>
        <w:bCs/>
        <w:spacing w:val="-2"/>
        <w:w w:val="100"/>
        <w:sz w:val="24"/>
        <w:szCs w:val="24"/>
        <w:lang w:val="tr-TR" w:eastAsia="en-US" w:bidi="ar-SA"/>
      </w:rPr>
    </w:lvl>
    <w:lvl w:ilvl="1" w:tplc="89A01FE8">
      <w:numFmt w:val="bullet"/>
      <w:lvlText w:val=""/>
      <w:lvlJc w:val="left"/>
      <w:pPr>
        <w:ind w:left="814" w:hanging="300"/>
      </w:pPr>
      <w:rPr>
        <w:rFonts w:ascii="Wingdings" w:eastAsia="Wingdings" w:hAnsi="Wingdings" w:cs="Wingdings" w:hint="default"/>
        <w:w w:val="100"/>
        <w:sz w:val="24"/>
        <w:szCs w:val="24"/>
        <w:lang w:val="tr-TR" w:eastAsia="en-US" w:bidi="ar-SA"/>
      </w:rPr>
    </w:lvl>
    <w:lvl w:ilvl="2" w:tplc="8DDCB8BA">
      <w:numFmt w:val="bullet"/>
      <w:lvlText w:val="•"/>
      <w:lvlJc w:val="left"/>
      <w:pPr>
        <w:ind w:left="1769" w:hanging="300"/>
      </w:pPr>
      <w:rPr>
        <w:rFonts w:hint="default"/>
        <w:lang w:val="tr-TR" w:eastAsia="en-US" w:bidi="ar-SA"/>
      </w:rPr>
    </w:lvl>
    <w:lvl w:ilvl="3" w:tplc="2AD235AE">
      <w:numFmt w:val="bullet"/>
      <w:lvlText w:val="•"/>
      <w:lvlJc w:val="left"/>
      <w:pPr>
        <w:ind w:left="2719" w:hanging="300"/>
      </w:pPr>
      <w:rPr>
        <w:rFonts w:hint="default"/>
        <w:lang w:val="tr-TR" w:eastAsia="en-US" w:bidi="ar-SA"/>
      </w:rPr>
    </w:lvl>
    <w:lvl w:ilvl="4" w:tplc="D2546482">
      <w:numFmt w:val="bullet"/>
      <w:lvlText w:val="•"/>
      <w:lvlJc w:val="left"/>
      <w:pPr>
        <w:ind w:left="3668" w:hanging="300"/>
      </w:pPr>
      <w:rPr>
        <w:rFonts w:hint="default"/>
        <w:lang w:val="tr-TR" w:eastAsia="en-US" w:bidi="ar-SA"/>
      </w:rPr>
    </w:lvl>
    <w:lvl w:ilvl="5" w:tplc="361A03C2">
      <w:numFmt w:val="bullet"/>
      <w:lvlText w:val="•"/>
      <w:lvlJc w:val="left"/>
      <w:pPr>
        <w:ind w:left="4618" w:hanging="300"/>
      </w:pPr>
      <w:rPr>
        <w:rFonts w:hint="default"/>
        <w:lang w:val="tr-TR" w:eastAsia="en-US" w:bidi="ar-SA"/>
      </w:rPr>
    </w:lvl>
    <w:lvl w:ilvl="6" w:tplc="76F2B692">
      <w:numFmt w:val="bullet"/>
      <w:lvlText w:val="•"/>
      <w:lvlJc w:val="left"/>
      <w:pPr>
        <w:ind w:left="5568" w:hanging="300"/>
      </w:pPr>
      <w:rPr>
        <w:rFonts w:hint="default"/>
        <w:lang w:val="tr-TR" w:eastAsia="en-US" w:bidi="ar-SA"/>
      </w:rPr>
    </w:lvl>
    <w:lvl w:ilvl="7" w:tplc="AACCFA2E">
      <w:numFmt w:val="bullet"/>
      <w:lvlText w:val="•"/>
      <w:lvlJc w:val="left"/>
      <w:pPr>
        <w:ind w:left="6517" w:hanging="300"/>
      </w:pPr>
      <w:rPr>
        <w:rFonts w:hint="default"/>
        <w:lang w:val="tr-TR" w:eastAsia="en-US" w:bidi="ar-SA"/>
      </w:rPr>
    </w:lvl>
    <w:lvl w:ilvl="8" w:tplc="5E50AD24">
      <w:numFmt w:val="bullet"/>
      <w:lvlText w:val="•"/>
      <w:lvlJc w:val="left"/>
      <w:pPr>
        <w:ind w:left="7467" w:hanging="300"/>
      </w:pPr>
      <w:rPr>
        <w:rFonts w:hint="default"/>
        <w:lang w:val="tr-TR" w:eastAsia="en-US" w:bidi="ar-SA"/>
      </w:rPr>
    </w:lvl>
  </w:abstractNum>
  <w:abstractNum w:abstractNumId="162" w15:restartNumberingAfterBreak="0">
    <w:nsid w:val="761008AE"/>
    <w:multiLevelType w:val="hybridMultilevel"/>
    <w:tmpl w:val="5BF2C3D0"/>
    <w:lvl w:ilvl="0" w:tplc="854411DC">
      <w:numFmt w:val="bullet"/>
      <w:lvlText w:val=""/>
      <w:lvlJc w:val="left"/>
      <w:pPr>
        <w:ind w:left="424" w:hanging="204"/>
      </w:pPr>
      <w:rPr>
        <w:rFonts w:ascii="Symbol" w:eastAsia="Symbol" w:hAnsi="Symbol" w:cs="Symbol" w:hint="default"/>
        <w:w w:val="99"/>
        <w:sz w:val="20"/>
        <w:szCs w:val="20"/>
        <w:lang w:val="tr-TR" w:eastAsia="en-US" w:bidi="ar-SA"/>
      </w:rPr>
    </w:lvl>
    <w:lvl w:ilvl="1" w:tplc="7DC45728">
      <w:numFmt w:val="bullet"/>
      <w:lvlText w:val="•"/>
      <w:lvlJc w:val="left"/>
      <w:pPr>
        <w:ind w:left="1281" w:hanging="204"/>
      </w:pPr>
      <w:rPr>
        <w:rFonts w:hint="default"/>
        <w:lang w:val="tr-TR" w:eastAsia="en-US" w:bidi="ar-SA"/>
      </w:rPr>
    </w:lvl>
    <w:lvl w:ilvl="2" w:tplc="25021FC0">
      <w:numFmt w:val="bullet"/>
      <w:lvlText w:val="•"/>
      <w:lvlJc w:val="left"/>
      <w:pPr>
        <w:ind w:left="2142" w:hanging="204"/>
      </w:pPr>
      <w:rPr>
        <w:rFonts w:hint="default"/>
        <w:lang w:val="tr-TR" w:eastAsia="en-US" w:bidi="ar-SA"/>
      </w:rPr>
    </w:lvl>
    <w:lvl w:ilvl="3" w:tplc="7464B562">
      <w:numFmt w:val="bullet"/>
      <w:lvlText w:val="•"/>
      <w:lvlJc w:val="left"/>
      <w:pPr>
        <w:ind w:left="3003" w:hanging="204"/>
      </w:pPr>
      <w:rPr>
        <w:rFonts w:hint="default"/>
        <w:lang w:val="tr-TR" w:eastAsia="en-US" w:bidi="ar-SA"/>
      </w:rPr>
    </w:lvl>
    <w:lvl w:ilvl="4" w:tplc="DEC4BFFC">
      <w:numFmt w:val="bullet"/>
      <w:lvlText w:val="•"/>
      <w:lvlJc w:val="left"/>
      <w:pPr>
        <w:ind w:left="3864" w:hanging="204"/>
      </w:pPr>
      <w:rPr>
        <w:rFonts w:hint="default"/>
        <w:lang w:val="tr-TR" w:eastAsia="en-US" w:bidi="ar-SA"/>
      </w:rPr>
    </w:lvl>
    <w:lvl w:ilvl="5" w:tplc="B3C631DE">
      <w:numFmt w:val="bullet"/>
      <w:lvlText w:val="•"/>
      <w:lvlJc w:val="left"/>
      <w:pPr>
        <w:ind w:left="4725" w:hanging="204"/>
      </w:pPr>
      <w:rPr>
        <w:rFonts w:hint="default"/>
        <w:lang w:val="tr-TR" w:eastAsia="en-US" w:bidi="ar-SA"/>
      </w:rPr>
    </w:lvl>
    <w:lvl w:ilvl="6" w:tplc="7B80431E">
      <w:numFmt w:val="bullet"/>
      <w:lvlText w:val="•"/>
      <w:lvlJc w:val="left"/>
      <w:pPr>
        <w:ind w:left="5586" w:hanging="204"/>
      </w:pPr>
      <w:rPr>
        <w:rFonts w:hint="default"/>
        <w:lang w:val="tr-TR" w:eastAsia="en-US" w:bidi="ar-SA"/>
      </w:rPr>
    </w:lvl>
    <w:lvl w:ilvl="7" w:tplc="2316831E">
      <w:numFmt w:val="bullet"/>
      <w:lvlText w:val="•"/>
      <w:lvlJc w:val="left"/>
      <w:pPr>
        <w:ind w:left="6447" w:hanging="204"/>
      </w:pPr>
      <w:rPr>
        <w:rFonts w:hint="default"/>
        <w:lang w:val="tr-TR" w:eastAsia="en-US" w:bidi="ar-SA"/>
      </w:rPr>
    </w:lvl>
    <w:lvl w:ilvl="8" w:tplc="A2CCED5C">
      <w:numFmt w:val="bullet"/>
      <w:lvlText w:val="•"/>
      <w:lvlJc w:val="left"/>
      <w:pPr>
        <w:ind w:left="7308" w:hanging="204"/>
      </w:pPr>
      <w:rPr>
        <w:rFonts w:hint="default"/>
        <w:lang w:val="tr-TR" w:eastAsia="en-US" w:bidi="ar-SA"/>
      </w:rPr>
    </w:lvl>
  </w:abstractNum>
  <w:abstractNum w:abstractNumId="163" w15:restartNumberingAfterBreak="0">
    <w:nsid w:val="76F55FDC"/>
    <w:multiLevelType w:val="hybridMultilevel"/>
    <w:tmpl w:val="7C82E910"/>
    <w:lvl w:ilvl="0" w:tplc="9A4E2D38">
      <w:numFmt w:val="bullet"/>
      <w:lvlText w:val=""/>
      <w:lvlJc w:val="left"/>
      <w:pPr>
        <w:ind w:left="568" w:hanging="286"/>
      </w:pPr>
      <w:rPr>
        <w:rFonts w:hint="default"/>
        <w:w w:val="100"/>
        <w:lang w:val="tr-TR" w:eastAsia="en-US" w:bidi="ar-SA"/>
      </w:rPr>
    </w:lvl>
    <w:lvl w:ilvl="1" w:tplc="22D21F18">
      <w:numFmt w:val="bullet"/>
      <w:lvlText w:val="•"/>
      <w:lvlJc w:val="left"/>
      <w:pPr>
        <w:ind w:left="1408" w:hanging="286"/>
      </w:pPr>
      <w:rPr>
        <w:rFonts w:hint="default"/>
        <w:lang w:val="tr-TR" w:eastAsia="en-US" w:bidi="ar-SA"/>
      </w:rPr>
    </w:lvl>
    <w:lvl w:ilvl="2" w:tplc="3B5CB652">
      <w:numFmt w:val="bullet"/>
      <w:lvlText w:val="•"/>
      <w:lvlJc w:val="left"/>
      <w:pPr>
        <w:ind w:left="2256" w:hanging="286"/>
      </w:pPr>
      <w:rPr>
        <w:rFonts w:hint="default"/>
        <w:lang w:val="tr-TR" w:eastAsia="en-US" w:bidi="ar-SA"/>
      </w:rPr>
    </w:lvl>
    <w:lvl w:ilvl="3" w:tplc="1164A1FC">
      <w:numFmt w:val="bullet"/>
      <w:lvlText w:val="•"/>
      <w:lvlJc w:val="left"/>
      <w:pPr>
        <w:ind w:left="3105" w:hanging="286"/>
      </w:pPr>
      <w:rPr>
        <w:rFonts w:hint="default"/>
        <w:lang w:val="tr-TR" w:eastAsia="en-US" w:bidi="ar-SA"/>
      </w:rPr>
    </w:lvl>
    <w:lvl w:ilvl="4" w:tplc="E0325FC8">
      <w:numFmt w:val="bullet"/>
      <w:lvlText w:val="•"/>
      <w:lvlJc w:val="left"/>
      <w:pPr>
        <w:ind w:left="3953" w:hanging="286"/>
      </w:pPr>
      <w:rPr>
        <w:rFonts w:hint="default"/>
        <w:lang w:val="tr-TR" w:eastAsia="en-US" w:bidi="ar-SA"/>
      </w:rPr>
    </w:lvl>
    <w:lvl w:ilvl="5" w:tplc="F25ECAFE">
      <w:numFmt w:val="bullet"/>
      <w:lvlText w:val="•"/>
      <w:lvlJc w:val="left"/>
      <w:pPr>
        <w:ind w:left="4802" w:hanging="286"/>
      </w:pPr>
      <w:rPr>
        <w:rFonts w:hint="default"/>
        <w:lang w:val="tr-TR" w:eastAsia="en-US" w:bidi="ar-SA"/>
      </w:rPr>
    </w:lvl>
    <w:lvl w:ilvl="6" w:tplc="F7D0678A">
      <w:numFmt w:val="bullet"/>
      <w:lvlText w:val="•"/>
      <w:lvlJc w:val="left"/>
      <w:pPr>
        <w:ind w:left="5650" w:hanging="286"/>
      </w:pPr>
      <w:rPr>
        <w:rFonts w:hint="default"/>
        <w:lang w:val="tr-TR" w:eastAsia="en-US" w:bidi="ar-SA"/>
      </w:rPr>
    </w:lvl>
    <w:lvl w:ilvl="7" w:tplc="7636727C">
      <w:numFmt w:val="bullet"/>
      <w:lvlText w:val="•"/>
      <w:lvlJc w:val="left"/>
      <w:pPr>
        <w:ind w:left="6498" w:hanging="286"/>
      </w:pPr>
      <w:rPr>
        <w:rFonts w:hint="default"/>
        <w:lang w:val="tr-TR" w:eastAsia="en-US" w:bidi="ar-SA"/>
      </w:rPr>
    </w:lvl>
    <w:lvl w:ilvl="8" w:tplc="842E79C8">
      <w:numFmt w:val="bullet"/>
      <w:lvlText w:val="•"/>
      <w:lvlJc w:val="left"/>
      <w:pPr>
        <w:ind w:left="7347" w:hanging="286"/>
      </w:pPr>
      <w:rPr>
        <w:rFonts w:hint="default"/>
        <w:lang w:val="tr-TR" w:eastAsia="en-US" w:bidi="ar-SA"/>
      </w:rPr>
    </w:lvl>
  </w:abstractNum>
  <w:abstractNum w:abstractNumId="164" w15:restartNumberingAfterBreak="0">
    <w:nsid w:val="787A336E"/>
    <w:multiLevelType w:val="hybridMultilevel"/>
    <w:tmpl w:val="5D70EC68"/>
    <w:lvl w:ilvl="0" w:tplc="E47CE550">
      <w:numFmt w:val="bullet"/>
      <w:lvlText w:val=""/>
      <w:lvlJc w:val="left"/>
      <w:pPr>
        <w:ind w:left="289" w:hanging="183"/>
      </w:pPr>
      <w:rPr>
        <w:rFonts w:ascii="Symbol" w:eastAsia="Symbol" w:hAnsi="Symbol" w:cs="Symbol" w:hint="default"/>
        <w:w w:val="99"/>
        <w:sz w:val="20"/>
        <w:szCs w:val="20"/>
        <w:lang w:val="tr-TR" w:eastAsia="en-US" w:bidi="ar-SA"/>
      </w:rPr>
    </w:lvl>
    <w:lvl w:ilvl="1" w:tplc="B5A64036">
      <w:numFmt w:val="bullet"/>
      <w:lvlText w:val="•"/>
      <w:lvlJc w:val="left"/>
      <w:pPr>
        <w:ind w:left="591" w:hanging="183"/>
      </w:pPr>
      <w:rPr>
        <w:rFonts w:hint="default"/>
        <w:lang w:val="tr-TR" w:eastAsia="en-US" w:bidi="ar-SA"/>
      </w:rPr>
    </w:lvl>
    <w:lvl w:ilvl="2" w:tplc="AA6EE658">
      <w:numFmt w:val="bullet"/>
      <w:lvlText w:val="•"/>
      <w:lvlJc w:val="left"/>
      <w:pPr>
        <w:ind w:left="902" w:hanging="183"/>
      </w:pPr>
      <w:rPr>
        <w:rFonts w:hint="default"/>
        <w:lang w:val="tr-TR" w:eastAsia="en-US" w:bidi="ar-SA"/>
      </w:rPr>
    </w:lvl>
    <w:lvl w:ilvl="3" w:tplc="5E428268">
      <w:numFmt w:val="bullet"/>
      <w:lvlText w:val="•"/>
      <w:lvlJc w:val="left"/>
      <w:pPr>
        <w:ind w:left="1214" w:hanging="183"/>
      </w:pPr>
      <w:rPr>
        <w:rFonts w:hint="default"/>
        <w:lang w:val="tr-TR" w:eastAsia="en-US" w:bidi="ar-SA"/>
      </w:rPr>
    </w:lvl>
    <w:lvl w:ilvl="4" w:tplc="2D9E8AA6">
      <w:numFmt w:val="bullet"/>
      <w:lvlText w:val="•"/>
      <w:lvlJc w:val="left"/>
      <w:pPr>
        <w:ind w:left="1525" w:hanging="183"/>
      </w:pPr>
      <w:rPr>
        <w:rFonts w:hint="default"/>
        <w:lang w:val="tr-TR" w:eastAsia="en-US" w:bidi="ar-SA"/>
      </w:rPr>
    </w:lvl>
    <w:lvl w:ilvl="5" w:tplc="8A4E7304">
      <w:numFmt w:val="bullet"/>
      <w:lvlText w:val="•"/>
      <w:lvlJc w:val="left"/>
      <w:pPr>
        <w:ind w:left="1837" w:hanging="183"/>
      </w:pPr>
      <w:rPr>
        <w:rFonts w:hint="default"/>
        <w:lang w:val="tr-TR" w:eastAsia="en-US" w:bidi="ar-SA"/>
      </w:rPr>
    </w:lvl>
    <w:lvl w:ilvl="6" w:tplc="E1D66F92">
      <w:numFmt w:val="bullet"/>
      <w:lvlText w:val="•"/>
      <w:lvlJc w:val="left"/>
      <w:pPr>
        <w:ind w:left="2148" w:hanging="183"/>
      </w:pPr>
      <w:rPr>
        <w:rFonts w:hint="default"/>
        <w:lang w:val="tr-TR" w:eastAsia="en-US" w:bidi="ar-SA"/>
      </w:rPr>
    </w:lvl>
    <w:lvl w:ilvl="7" w:tplc="9BB4C58A">
      <w:numFmt w:val="bullet"/>
      <w:lvlText w:val="•"/>
      <w:lvlJc w:val="left"/>
      <w:pPr>
        <w:ind w:left="2459" w:hanging="183"/>
      </w:pPr>
      <w:rPr>
        <w:rFonts w:hint="default"/>
        <w:lang w:val="tr-TR" w:eastAsia="en-US" w:bidi="ar-SA"/>
      </w:rPr>
    </w:lvl>
    <w:lvl w:ilvl="8" w:tplc="C5CEF0A6">
      <w:numFmt w:val="bullet"/>
      <w:lvlText w:val="•"/>
      <w:lvlJc w:val="left"/>
      <w:pPr>
        <w:ind w:left="2771" w:hanging="183"/>
      </w:pPr>
      <w:rPr>
        <w:rFonts w:hint="default"/>
        <w:lang w:val="tr-TR" w:eastAsia="en-US" w:bidi="ar-SA"/>
      </w:rPr>
    </w:lvl>
  </w:abstractNum>
  <w:abstractNum w:abstractNumId="165" w15:restartNumberingAfterBreak="0">
    <w:nsid w:val="78B218F7"/>
    <w:multiLevelType w:val="hybridMultilevel"/>
    <w:tmpl w:val="E71CB3AA"/>
    <w:lvl w:ilvl="0" w:tplc="F162ECCE">
      <w:numFmt w:val="bullet"/>
      <w:lvlText w:val=""/>
      <w:lvlJc w:val="left"/>
      <w:pPr>
        <w:ind w:left="568" w:hanging="286"/>
      </w:pPr>
      <w:rPr>
        <w:rFonts w:hint="default"/>
        <w:w w:val="100"/>
        <w:lang w:val="tr-TR" w:eastAsia="en-US" w:bidi="ar-SA"/>
      </w:rPr>
    </w:lvl>
    <w:lvl w:ilvl="1" w:tplc="18AE2B06">
      <w:numFmt w:val="bullet"/>
      <w:lvlText w:val="•"/>
      <w:lvlJc w:val="left"/>
      <w:pPr>
        <w:ind w:left="1408" w:hanging="286"/>
      </w:pPr>
      <w:rPr>
        <w:rFonts w:hint="default"/>
        <w:lang w:val="tr-TR" w:eastAsia="en-US" w:bidi="ar-SA"/>
      </w:rPr>
    </w:lvl>
    <w:lvl w:ilvl="2" w:tplc="FD3C930C">
      <w:numFmt w:val="bullet"/>
      <w:lvlText w:val="•"/>
      <w:lvlJc w:val="left"/>
      <w:pPr>
        <w:ind w:left="2256" w:hanging="286"/>
      </w:pPr>
      <w:rPr>
        <w:rFonts w:hint="default"/>
        <w:lang w:val="tr-TR" w:eastAsia="en-US" w:bidi="ar-SA"/>
      </w:rPr>
    </w:lvl>
    <w:lvl w:ilvl="3" w:tplc="C7A0EFA6">
      <w:numFmt w:val="bullet"/>
      <w:lvlText w:val="•"/>
      <w:lvlJc w:val="left"/>
      <w:pPr>
        <w:ind w:left="3105" w:hanging="286"/>
      </w:pPr>
      <w:rPr>
        <w:rFonts w:hint="default"/>
        <w:lang w:val="tr-TR" w:eastAsia="en-US" w:bidi="ar-SA"/>
      </w:rPr>
    </w:lvl>
    <w:lvl w:ilvl="4" w:tplc="4ED83170">
      <w:numFmt w:val="bullet"/>
      <w:lvlText w:val="•"/>
      <w:lvlJc w:val="left"/>
      <w:pPr>
        <w:ind w:left="3953" w:hanging="286"/>
      </w:pPr>
      <w:rPr>
        <w:rFonts w:hint="default"/>
        <w:lang w:val="tr-TR" w:eastAsia="en-US" w:bidi="ar-SA"/>
      </w:rPr>
    </w:lvl>
    <w:lvl w:ilvl="5" w:tplc="DACC8220">
      <w:numFmt w:val="bullet"/>
      <w:lvlText w:val="•"/>
      <w:lvlJc w:val="left"/>
      <w:pPr>
        <w:ind w:left="4802" w:hanging="286"/>
      </w:pPr>
      <w:rPr>
        <w:rFonts w:hint="default"/>
        <w:lang w:val="tr-TR" w:eastAsia="en-US" w:bidi="ar-SA"/>
      </w:rPr>
    </w:lvl>
    <w:lvl w:ilvl="6" w:tplc="6568DF74">
      <w:numFmt w:val="bullet"/>
      <w:lvlText w:val="•"/>
      <w:lvlJc w:val="left"/>
      <w:pPr>
        <w:ind w:left="5650" w:hanging="286"/>
      </w:pPr>
      <w:rPr>
        <w:rFonts w:hint="default"/>
        <w:lang w:val="tr-TR" w:eastAsia="en-US" w:bidi="ar-SA"/>
      </w:rPr>
    </w:lvl>
    <w:lvl w:ilvl="7" w:tplc="0B4805BE">
      <w:numFmt w:val="bullet"/>
      <w:lvlText w:val="•"/>
      <w:lvlJc w:val="left"/>
      <w:pPr>
        <w:ind w:left="6498" w:hanging="286"/>
      </w:pPr>
      <w:rPr>
        <w:rFonts w:hint="default"/>
        <w:lang w:val="tr-TR" w:eastAsia="en-US" w:bidi="ar-SA"/>
      </w:rPr>
    </w:lvl>
    <w:lvl w:ilvl="8" w:tplc="CA6ABD02">
      <w:numFmt w:val="bullet"/>
      <w:lvlText w:val="•"/>
      <w:lvlJc w:val="left"/>
      <w:pPr>
        <w:ind w:left="7347" w:hanging="286"/>
      </w:pPr>
      <w:rPr>
        <w:rFonts w:hint="default"/>
        <w:lang w:val="tr-TR" w:eastAsia="en-US" w:bidi="ar-SA"/>
      </w:rPr>
    </w:lvl>
  </w:abstractNum>
  <w:abstractNum w:abstractNumId="166" w15:restartNumberingAfterBreak="0">
    <w:nsid w:val="78BB72D6"/>
    <w:multiLevelType w:val="hybridMultilevel"/>
    <w:tmpl w:val="8A9031E4"/>
    <w:lvl w:ilvl="0" w:tplc="52C0ECD4">
      <w:numFmt w:val="bullet"/>
      <w:lvlText w:val=""/>
      <w:lvlJc w:val="left"/>
      <w:pPr>
        <w:ind w:left="568" w:hanging="286"/>
      </w:pPr>
      <w:rPr>
        <w:rFonts w:hint="default"/>
        <w:w w:val="100"/>
        <w:lang w:val="tr-TR" w:eastAsia="en-US" w:bidi="ar-SA"/>
      </w:rPr>
    </w:lvl>
    <w:lvl w:ilvl="1" w:tplc="3CFE2E0A">
      <w:numFmt w:val="bullet"/>
      <w:lvlText w:val="•"/>
      <w:lvlJc w:val="left"/>
      <w:pPr>
        <w:ind w:left="1408" w:hanging="286"/>
      </w:pPr>
      <w:rPr>
        <w:rFonts w:hint="default"/>
        <w:lang w:val="tr-TR" w:eastAsia="en-US" w:bidi="ar-SA"/>
      </w:rPr>
    </w:lvl>
    <w:lvl w:ilvl="2" w:tplc="A22E4C2A">
      <w:numFmt w:val="bullet"/>
      <w:lvlText w:val="•"/>
      <w:lvlJc w:val="left"/>
      <w:pPr>
        <w:ind w:left="2256" w:hanging="286"/>
      </w:pPr>
      <w:rPr>
        <w:rFonts w:hint="default"/>
        <w:lang w:val="tr-TR" w:eastAsia="en-US" w:bidi="ar-SA"/>
      </w:rPr>
    </w:lvl>
    <w:lvl w:ilvl="3" w:tplc="354058E6">
      <w:numFmt w:val="bullet"/>
      <w:lvlText w:val="•"/>
      <w:lvlJc w:val="left"/>
      <w:pPr>
        <w:ind w:left="3105" w:hanging="286"/>
      </w:pPr>
      <w:rPr>
        <w:rFonts w:hint="default"/>
        <w:lang w:val="tr-TR" w:eastAsia="en-US" w:bidi="ar-SA"/>
      </w:rPr>
    </w:lvl>
    <w:lvl w:ilvl="4" w:tplc="DCAC2FC4">
      <w:numFmt w:val="bullet"/>
      <w:lvlText w:val="•"/>
      <w:lvlJc w:val="left"/>
      <w:pPr>
        <w:ind w:left="3953" w:hanging="286"/>
      </w:pPr>
      <w:rPr>
        <w:rFonts w:hint="default"/>
        <w:lang w:val="tr-TR" w:eastAsia="en-US" w:bidi="ar-SA"/>
      </w:rPr>
    </w:lvl>
    <w:lvl w:ilvl="5" w:tplc="02A4C01A">
      <w:numFmt w:val="bullet"/>
      <w:lvlText w:val="•"/>
      <w:lvlJc w:val="left"/>
      <w:pPr>
        <w:ind w:left="4802" w:hanging="286"/>
      </w:pPr>
      <w:rPr>
        <w:rFonts w:hint="default"/>
        <w:lang w:val="tr-TR" w:eastAsia="en-US" w:bidi="ar-SA"/>
      </w:rPr>
    </w:lvl>
    <w:lvl w:ilvl="6" w:tplc="1A708212">
      <w:numFmt w:val="bullet"/>
      <w:lvlText w:val="•"/>
      <w:lvlJc w:val="left"/>
      <w:pPr>
        <w:ind w:left="5650" w:hanging="286"/>
      </w:pPr>
      <w:rPr>
        <w:rFonts w:hint="default"/>
        <w:lang w:val="tr-TR" w:eastAsia="en-US" w:bidi="ar-SA"/>
      </w:rPr>
    </w:lvl>
    <w:lvl w:ilvl="7" w:tplc="6FDCA564">
      <w:numFmt w:val="bullet"/>
      <w:lvlText w:val="•"/>
      <w:lvlJc w:val="left"/>
      <w:pPr>
        <w:ind w:left="6498" w:hanging="286"/>
      </w:pPr>
      <w:rPr>
        <w:rFonts w:hint="default"/>
        <w:lang w:val="tr-TR" w:eastAsia="en-US" w:bidi="ar-SA"/>
      </w:rPr>
    </w:lvl>
    <w:lvl w:ilvl="8" w:tplc="7E1A466C">
      <w:numFmt w:val="bullet"/>
      <w:lvlText w:val="•"/>
      <w:lvlJc w:val="left"/>
      <w:pPr>
        <w:ind w:left="7347" w:hanging="286"/>
      </w:pPr>
      <w:rPr>
        <w:rFonts w:hint="default"/>
        <w:lang w:val="tr-TR" w:eastAsia="en-US" w:bidi="ar-SA"/>
      </w:rPr>
    </w:lvl>
  </w:abstractNum>
  <w:abstractNum w:abstractNumId="167" w15:restartNumberingAfterBreak="0">
    <w:nsid w:val="79841DFE"/>
    <w:multiLevelType w:val="hybridMultilevel"/>
    <w:tmpl w:val="7E6C53D4"/>
    <w:lvl w:ilvl="0" w:tplc="76BA53A0">
      <w:start w:val="1"/>
      <w:numFmt w:val="lowerLetter"/>
      <w:lvlText w:val="%1)"/>
      <w:lvlJc w:val="left"/>
      <w:pPr>
        <w:ind w:left="138" w:hanging="264"/>
      </w:pPr>
      <w:rPr>
        <w:rFonts w:ascii="Carlito" w:eastAsia="Carlito" w:hAnsi="Carlito" w:cs="Carlito" w:hint="default"/>
        <w:w w:val="100"/>
        <w:sz w:val="24"/>
        <w:szCs w:val="24"/>
        <w:lang w:val="tr-TR" w:eastAsia="en-US" w:bidi="ar-SA"/>
      </w:rPr>
    </w:lvl>
    <w:lvl w:ilvl="1" w:tplc="77D49C24">
      <w:numFmt w:val="bullet"/>
      <w:lvlText w:val="•"/>
      <w:lvlJc w:val="left"/>
      <w:pPr>
        <w:ind w:left="1060" w:hanging="264"/>
      </w:pPr>
      <w:rPr>
        <w:rFonts w:hint="default"/>
        <w:lang w:val="tr-TR" w:eastAsia="en-US" w:bidi="ar-SA"/>
      </w:rPr>
    </w:lvl>
    <w:lvl w:ilvl="2" w:tplc="93129CF2">
      <w:numFmt w:val="bullet"/>
      <w:lvlText w:val="•"/>
      <w:lvlJc w:val="left"/>
      <w:pPr>
        <w:ind w:left="1981" w:hanging="264"/>
      </w:pPr>
      <w:rPr>
        <w:rFonts w:hint="default"/>
        <w:lang w:val="tr-TR" w:eastAsia="en-US" w:bidi="ar-SA"/>
      </w:rPr>
    </w:lvl>
    <w:lvl w:ilvl="3" w:tplc="9D54154E">
      <w:numFmt w:val="bullet"/>
      <w:lvlText w:val="•"/>
      <w:lvlJc w:val="left"/>
      <w:pPr>
        <w:ind w:left="2901" w:hanging="264"/>
      </w:pPr>
      <w:rPr>
        <w:rFonts w:hint="default"/>
        <w:lang w:val="tr-TR" w:eastAsia="en-US" w:bidi="ar-SA"/>
      </w:rPr>
    </w:lvl>
    <w:lvl w:ilvl="4" w:tplc="B01212F0">
      <w:numFmt w:val="bullet"/>
      <w:lvlText w:val="•"/>
      <w:lvlJc w:val="left"/>
      <w:pPr>
        <w:ind w:left="3822" w:hanging="264"/>
      </w:pPr>
      <w:rPr>
        <w:rFonts w:hint="default"/>
        <w:lang w:val="tr-TR" w:eastAsia="en-US" w:bidi="ar-SA"/>
      </w:rPr>
    </w:lvl>
    <w:lvl w:ilvl="5" w:tplc="FC4EFD26">
      <w:numFmt w:val="bullet"/>
      <w:lvlText w:val="•"/>
      <w:lvlJc w:val="left"/>
      <w:pPr>
        <w:ind w:left="4743" w:hanging="264"/>
      </w:pPr>
      <w:rPr>
        <w:rFonts w:hint="default"/>
        <w:lang w:val="tr-TR" w:eastAsia="en-US" w:bidi="ar-SA"/>
      </w:rPr>
    </w:lvl>
    <w:lvl w:ilvl="6" w:tplc="349E2366">
      <w:numFmt w:val="bullet"/>
      <w:lvlText w:val="•"/>
      <w:lvlJc w:val="left"/>
      <w:pPr>
        <w:ind w:left="5663" w:hanging="264"/>
      </w:pPr>
      <w:rPr>
        <w:rFonts w:hint="default"/>
        <w:lang w:val="tr-TR" w:eastAsia="en-US" w:bidi="ar-SA"/>
      </w:rPr>
    </w:lvl>
    <w:lvl w:ilvl="7" w:tplc="695EC3F0">
      <w:numFmt w:val="bullet"/>
      <w:lvlText w:val="•"/>
      <w:lvlJc w:val="left"/>
      <w:pPr>
        <w:ind w:left="6584" w:hanging="264"/>
      </w:pPr>
      <w:rPr>
        <w:rFonts w:hint="default"/>
        <w:lang w:val="tr-TR" w:eastAsia="en-US" w:bidi="ar-SA"/>
      </w:rPr>
    </w:lvl>
    <w:lvl w:ilvl="8" w:tplc="4F587832">
      <w:numFmt w:val="bullet"/>
      <w:lvlText w:val="•"/>
      <w:lvlJc w:val="left"/>
      <w:pPr>
        <w:ind w:left="7505" w:hanging="264"/>
      </w:pPr>
      <w:rPr>
        <w:rFonts w:hint="default"/>
        <w:lang w:val="tr-TR" w:eastAsia="en-US" w:bidi="ar-SA"/>
      </w:rPr>
    </w:lvl>
  </w:abstractNum>
  <w:abstractNum w:abstractNumId="168" w15:restartNumberingAfterBreak="0">
    <w:nsid w:val="7A1B3E11"/>
    <w:multiLevelType w:val="hybridMultilevel"/>
    <w:tmpl w:val="A2F28F56"/>
    <w:lvl w:ilvl="0" w:tplc="80C8F2BA">
      <w:numFmt w:val="bullet"/>
      <w:lvlText w:val=""/>
      <w:lvlJc w:val="left"/>
      <w:pPr>
        <w:ind w:left="289" w:hanging="183"/>
      </w:pPr>
      <w:rPr>
        <w:rFonts w:ascii="Symbol" w:eastAsia="Symbol" w:hAnsi="Symbol" w:cs="Symbol" w:hint="default"/>
        <w:w w:val="99"/>
        <w:sz w:val="20"/>
        <w:szCs w:val="20"/>
        <w:lang w:val="tr-TR" w:eastAsia="en-US" w:bidi="ar-SA"/>
      </w:rPr>
    </w:lvl>
    <w:lvl w:ilvl="1" w:tplc="6734CBDA">
      <w:numFmt w:val="bullet"/>
      <w:lvlText w:val="•"/>
      <w:lvlJc w:val="left"/>
      <w:pPr>
        <w:ind w:left="591" w:hanging="183"/>
      </w:pPr>
      <w:rPr>
        <w:rFonts w:hint="default"/>
        <w:lang w:val="tr-TR" w:eastAsia="en-US" w:bidi="ar-SA"/>
      </w:rPr>
    </w:lvl>
    <w:lvl w:ilvl="2" w:tplc="DEF4B8C0">
      <w:numFmt w:val="bullet"/>
      <w:lvlText w:val="•"/>
      <w:lvlJc w:val="left"/>
      <w:pPr>
        <w:ind w:left="902" w:hanging="183"/>
      </w:pPr>
      <w:rPr>
        <w:rFonts w:hint="default"/>
        <w:lang w:val="tr-TR" w:eastAsia="en-US" w:bidi="ar-SA"/>
      </w:rPr>
    </w:lvl>
    <w:lvl w:ilvl="3" w:tplc="10E20D00">
      <w:numFmt w:val="bullet"/>
      <w:lvlText w:val="•"/>
      <w:lvlJc w:val="left"/>
      <w:pPr>
        <w:ind w:left="1214" w:hanging="183"/>
      </w:pPr>
      <w:rPr>
        <w:rFonts w:hint="default"/>
        <w:lang w:val="tr-TR" w:eastAsia="en-US" w:bidi="ar-SA"/>
      </w:rPr>
    </w:lvl>
    <w:lvl w:ilvl="4" w:tplc="FFF2A04C">
      <w:numFmt w:val="bullet"/>
      <w:lvlText w:val="•"/>
      <w:lvlJc w:val="left"/>
      <w:pPr>
        <w:ind w:left="1525" w:hanging="183"/>
      </w:pPr>
      <w:rPr>
        <w:rFonts w:hint="default"/>
        <w:lang w:val="tr-TR" w:eastAsia="en-US" w:bidi="ar-SA"/>
      </w:rPr>
    </w:lvl>
    <w:lvl w:ilvl="5" w:tplc="12FC9ED2">
      <w:numFmt w:val="bullet"/>
      <w:lvlText w:val="•"/>
      <w:lvlJc w:val="left"/>
      <w:pPr>
        <w:ind w:left="1837" w:hanging="183"/>
      </w:pPr>
      <w:rPr>
        <w:rFonts w:hint="default"/>
        <w:lang w:val="tr-TR" w:eastAsia="en-US" w:bidi="ar-SA"/>
      </w:rPr>
    </w:lvl>
    <w:lvl w:ilvl="6" w:tplc="8B8866C0">
      <w:numFmt w:val="bullet"/>
      <w:lvlText w:val="•"/>
      <w:lvlJc w:val="left"/>
      <w:pPr>
        <w:ind w:left="2148" w:hanging="183"/>
      </w:pPr>
      <w:rPr>
        <w:rFonts w:hint="default"/>
        <w:lang w:val="tr-TR" w:eastAsia="en-US" w:bidi="ar-SA"/>
      </w:rPr>
    </w:lvl>
    <w:lvl w:ilvl="7" w:tplc="3A1EFD04">
      <w:numFmt w:val="bullet"/>
      <w:lvlText w:val="•"/>
      <w:lvlJc w:val="left"/>
      <w:pPr>
        <w:ind w:left="2459" w:hanging="183"/>
      </w:pPr>
      <w:rPr>
        <w:rFonts w:hint="default"/>
        <w:lang w:val="tr-TR" w:eastAsia="en-US" w:bidi="ar-SA"/>
      </w:rPr>
    </w:lvl>
    <w:lvl w:ilvl="8" w:tplc="14822640">
      <w:numFmt w:val="bullet"/>
      <w:lvlText w:val="•"/>
      <w:lvlJc w:val="left"/>
      <w:pPr>
        <w:ind w:left="2771" w:hanging="183"/>
      </w:pPr>
      <w:rPr>
        <w:rFonts w:hint="default"/>
        <w:lang w:val="tr-TR" w:eastAsia="en-US" w:bidi="ar-SA"/>
      </w:rPr>
    </w:lvl>
  </w:abstractNum>
  <w:abstractNum w:abstractNumId="169" w15:restartNumberingAfterBreak="0">
    <w:nsid w:val="7A986AB5"/>
    <w:multiLevelType w:val="hybridMultilevel"/>
    <w:tmpl w:val="D26C10C0"/>
    <w:lvl w:ilvl="0" w:tplc="E36071A2">
      <w:numFmt w:val="bullet"/>
      <w:lvlText w:val=""/>
      <w:lvlJc w:val="left"/>
      <w:pPr>
        <w:ind w:left="303" w:hanging="193"/>
      </w:pPr>
      <w:rPr>
        <w:rFonts w:ascii="Symbol" w:eastAsia="Symbol" w:hAnsi="Symbol" w:cs="Symbol" w:hint="default"/>
        <w:w w:val="99"/>
        <w:sz w:val="20"/>
        <w:szCs w:val="20"/>
        <w:lang w:val="tr-TR" w:eastAsia="en-US" w:bidi="ar-SA"/>
      </w:rPr>
    </w:lvl>
    <w:lvl w:ilvl="1" w:tplc="E58EFA4E">
      <w:numFmt w:val="bullet"/>
      <w:lvlText w:val="•"/>
      <w:lvlJc w:val="left"/>
      <w:pPr>
        <w:ind w:left="703" w:hanging="193"/>
      </w:pPr>
      <w:rPr>
        <w:rFonts w:hint="default"/>
        <w:lang w:val="tr-TR" w:eastAsia="en-US" w:bidi="ar-SA"/>
      </w:rPr>
    </w:lvl>
    <w:lvl w:ilvl="2" w:tplc="0E1A76CC">
      <w:numFmt w:val="bullet"/>
      <w:lvlText w:val="•"/>
      <w:lvlJc w:val="left"/>
      <w:pPr>
        <w:ind w:left="1106" w:hanging="193"/>
      </w:pPr>
      <w:rPr>
        <w:rFonts w:hint="default"/>
        <w:lang w:val="tr-TR" w:eastAsia="en-US" w:bidi="ar-SA"/>
      </w:rPr>
    </w:lvl>
    <w:lvl w:ilvl="3" w:tplc="CDD85A30">
      <w:numFmt w:val="bullet"/>
      <w:lvlText w:val="•"/>
      <w:lvlJc w:val="left"/>
      <w:pPr>
        <w:ind w:left="1509" w:hanging="193"/>
      </w:pPr>
      <w:rPr>
        <w:rFonts w:hint="default"/>
        <w:lang w:val="tr-TR" w:eastAsia="en-US" w:bidi="ar-SA"/>
      </w:rPr>
    </w:lvl>
    <w:lvl w:ilvl="4" w:tplc="69520368">
      <w:numFmt w:val="bullet"/>
      <w:lvlText w:val="•"/>
      <w:lvlJc w:val="left"/>
      <w:pPr>
        <w:ind w:left="1912" w:hanging="193"/>
      </w:pPr>
      <w:rPr>
        <w:rFonts w:hint="default"/>
        <w:lang w:val="tr-TR" w:eastAsia="en-US" w:bidi="ar-SA"/>
      </w:rPr>
    </w:lvl>
    <w:lvl w:ilvl="5" w:tplc="090C7A52">
      <w:numFmt w:val="bullet"/>
      <w:lvlText w:val="•"/>
      <w:lvlJc w:val="left"/>
      <w:pPr>
        <w:ind w:left="2316" w:hanging="193"/>
      </w:pPr>
      <w:rPr>
        <w:rFonts w:hint="default"/>
        <w:lang w:val="tr-TR" w:eastAsia="en-US" w:bidi="ar-SA"/>
      </w:rPr>
    </w:lvl>
    <w:lvl w:ilvl="6" w:tplc="006EBF94">
      <w:numFmt w:val="bullet"/>
      <w:lvlText w:val="•"/>
      <w:lvlJc w:val="left"/>
      <w:pPr>
        <w:ind w:left="2719" w:hanging="193"/>
      </w:pPr>
      <w:rPr>
        <w:rFonts w:hint="default"/>
        <w:lang w:val="tr-TR" w:eastAsia="en-US" w:bidi="ar-SA"/>
      </w:rPr>
    </w:lvl>
    <w:lvl w:ilvl="7" w:tplc="228E0DA6">
      <w:numFmt w:val="bullet"/>
      <w:lvlText w:val="•"/>
      <w:lvlJc w:val="left"/>
      <w:pPr>
        <w:ind w:left="3122" w:hanging="193"/>
      </w:pPr>
      <w:rPr>
        <w:rFonts w:hint="default"/>
        <w:lang w:val="tr-TR" w:eastAsia="en-US" w:bidi="ar-SA"/>
      </w:rPr>
    </w:lvl>
    <w:lvl w:ilvl="8" w:tplc="EFF06480">
      <w:numFmt w:val="bullet"/>
      <w:lvlText w:val="•"/>
      <w:lvlJc w:val="left"/>
      <w:pPr>
        <w:ind w:left="3525" w:hanging="193"/>
      </w:pPr>
      <w:rPr>
        <w:rFonts w:hint="default"/>
        <w:lang w:val="tr-TR" w:eastAsia="en-US" w:bidi="ar-SA"/>
      </w:rPr>
    </w:lvl>
  </w:abstractNum>
  <w:abstractNum w:abstractNumId="170" w15:restartNumberingAfterBreak="0">
    <w:nsid w:val="7AF84389"/>
    <w:multiLevelType w:val="hybridMultilevel"/>
    <w:tmpl w:val="5FBAD98A"/>
    <w:lvl w:ilvl="0" w:tplc="0698562A">
      <w:numFmt w:val="bullet"/>
      <w:lvlText w:val=""/>
      <w:lvlJc w:val="left"/>
      <w:pPr>
        <w:ind w:left="331" w:hanging="216"/>
      </w:pPr>
      <w:rPr>
        <w:rFonts w:ascii="Wingdings" w:eastAsia="Wingdings" w:hAnsi="Wingdings" w:cs="Wingdings" w:hint="default"/>
        <w:w w:val="100"/>
        <w:sz w:val="18"/>
        <w:szCs w:val="18"/>
        <w:lang w:val="tr-TR" w:eastAsia="en-US" w:bidi="ar-SA"/>
      </w:rPr>
    </w:lvl>
    <w:lvl w:ilvl="1" w:tplc="ECE6DB32">
      <w:numFmt w:val="bullet"/>
      <w:lvlText w:val="•"/>
      <w:lvlJc w:val="left"/>
      <w:pPr>
        <w:ind w:left="603" w:hanging="216"/>
      </w:pPr>
      <w:rPr>
        <w:rFonts w:hint="default"/>
        <w:lang w:val="tr-TR" w:eastAsia="en-US" w:bidi="ar-SA"/>
      </w:rPr>
    </w:lvl>
    <w:lvl w:ilvl="2" w:tplc="9F145ACC">
      <w:numFmt w:val="bullet"/>
      <w:lvlText w:val="•"/>
      <w:lvlJc w:val="left"/>
      <w:pPr>
        <w:ind w:left="866" w:hanging="216"/>
      </w:pPr>
      <w:rPr>
        <w:rFonts w:hint="default"/>
        <w:lang w:val="tr-TR" w:eastAsia="en-US" w:bidi="ar-SA"/>
      </w:rPr>
    </w:lvl>
    <w:lvl w:ilvl="3" w:tplc="C71285A2">
      <w:numFmt w:val="bullet"/>
      <w:lvlText w:val="•"/>
      <w:lvlJc w:val="left"/>
      <w:pPr>
        <w:ind w:left="1129" w:hanging="216"/>
      </w:pPr>
      <w:rPr>
        <w:rFonts w:hint="default"/>
        <w:lang w:val="tr-TR" w:eastAsia="en-US" w:bidi="ar-SA"/>
      </w:rPr>
    </w:lvl>
    <w:lvl w:ilvl="4" w:tplc="1E9EDAF0">
      <w:numFmt w:val="bullet"/>
      <w:lvlText w:val="•"/>
      <w:lvlJc w:val="left"/>
      <w:pPr>
        <w:ind w:left="1392" w:hanging="216"/>
      </w:pPr>
      <w:rPr>
        <w:rFonts w:hint="default"/>
        <w:lang w:val="tr-TR" w:eastAsia="en-US" w:bidi="ar-SA"/>
      </w:rPr>
    </w:lvl>
    <w:lvl w:ilvl="5" w:tplc="E13A2BD2">
      <w:numFmt w:val="bullet"/>
      <w:lvlText w:val="•"/>
      <w:lvlJc w:val="left"/>
      <w:pPr>
        <w:ind w:left="1655" w:hanging="216"/>
      </w:pPr>
      <w:rPr>
        <w:rFonts w:hint="default"/>
        <w:lang w:val="tr-TR" w:eastAsia="en-US" w:bidi="ar-SA"/>
      </w:rPr>
    </w:lvl>
    <w:lvl w:ilvl="6" w:tplc="94F2B4AC">
      <w:numFmt w:val="bullet"/>
      <w:lvlText w:val="•"/>
      <w:lvlJc w:val="left"/>
      <w:pPr>
        <w:ind w:left="1918" w:hanging="216"/>
      </w:pPr>
      <w:rPr>
        <w:rFonts w:hint="default"/>
        <w:lang w:val="tr-TR" w:eastAsia="en-US" w:bidi="ar-SA"/>
      </w:rPr>
    </w:lvl>
    <w:lvl w:ilvl="7" w:tplc="B1524054">
      <w:numFmt w:val="bullet"/>
      <w:lvlText w:val="•"/>
      <w:lvlJc w:val="left"/>
      <w:pPr>
        <w:ind w:left="2181" w:hanging="216"/>
      </w:pPr>
      <w:rPr>
        <w:rFonts w:hint="default"/>
        <w:lang w:val="tr-TR" w:eastAsia="en-US" w:bidi="ar-SA"/>
      </w:rPr>
    </w:lvl>
    <w:lvl w:ilvl="8" w:tplc="4C525546">
      <w:numFmt w:val="bullet"/>
      <w:lvlText w:val="•"/>
      <w:lvlJc w:val="left"/>
      <w:pPr>
        <w:ind w:left="2444" w:hanging="216"/>
      </w:pPr>
      <w:rPr>
        <w:rFonts w:hint="default"/>
        <w:lang w:val="tr-TR" w:eastAsia="en-US" w:bidi="ar-SA"/>
      </w:rPr>
    </w:lvl>
  </w:abstractNum>
  <w:abstractNum w:abstractNumId="171" w15:restartNumberingAfterBreak="0">
    <w:nsid w:val="7AFA26AD"/>
    <w:multiLevelType w:val="hybridMultilevel"/>
    <w:tmpl w:val="00041272"/>
    <w:lvl w:ilvl="0" w:tplc="18EA38A0">
      <w:numFmt w:val="bullet"/>
      <w:lvlText w:val=""/>
      <w:lvlJc w:val="left"/>
      <w:pPr>
        <w:ind w:left="424" w:hanging="204"/>
      </w:pPr>
      <w:rPr>
        <w:rFonts w:ascii="Symbol" w:eastAsia="Symbol" w:hAnsi="Symbol" w:cs="Symbol" w:hint="default"/>
        <w:w w:val="99"/>
        <w:sz w:val="20"/>
        <w:szCs w:val="20"/>
        <w:lang w:val="tr-TR" w:eastAsia="en-US" w:bidi="ar-SA"/>
      </w:rPr>
    </w:lvl>
    <w:lvl w:ilvl="1" w:tplc="D1FA0158">
      <w:numFmt w:val="bullet"/>
      <w:lvlText w:val="•"/>
      <w:lvlJc w:val="left"/>
      <w:pPr>
        <w:ind w:left="1281" w:hanging="204"/>
      </w:pPr>
      <w:rPr>
        <w:rFonts w:hint="default"/>
        <w:lang w:val="tr-TR" w:eastAsia="en-US" w:bidi="ar-SA"/>
      </w:rPr>
    </w:lvl>
    <w:lvl w:ilvl="2" w:tplc="E96A0762">
      <w:numFmt w:val="bullet"/>
      <w:lvlText w:val="•"/>
      <w:lvlJc w:val="left"/>
      <w:pPr>
        <w:ind w:left="2142" w:hanging="204"/>
      </w:pPr>
      <w:rPr>
        <w:rFonts w:hint="default"/>
        <w:lang w:val="tr-TR" w:eastAsia="en-US" w:bidi="ar-SA"/>
      </w:rPr>
    </w:lvl>
    <w:lvl w:ilvl="3" w:tplc="7BB0ABA0">
      <w:numFmt w:val="bullet"/>
      <w:lvlText w:val="•"/>
      <w:lvlJc w:val="left"/>
      <w:pPr>
        <w:ind w:left="3003" w:hanging="204"/>
      </w:pPr>
      <w:rPr>
        <w:rFonts w:hint="default"/>
        <w:lang w:val="tr-TR" w:eastAsia="en-US" w:bidi="ar-SA"/>
      </w:rPr>
    </w:lvl>
    <w:lvl w:ilvl="4" w:tplc="B3626E5E">
      <w:numFmt w:val="bullet"/>
      <w:lvlText w:val="•"/>
      <w:lvlJc w:val="left"/>
      <w:pPr>
        <w:ind w:left="3864" w:hanging="204"/>
      </w:pPr>
      <w:rPr>
        <w:rFonts w:hint="default"/>
        <w:lang w:val="tr-TR" w:eastAsia="en-US" w:bidi="ar-SA"/>
      </w:rPr>
    </w:lvl>
    <w:lvl w:ilvl="5" w:tplc="8A0EACE4">
      <w:numFmt w:val="bullet"/>
      <w:lvlText w:val="•"/>
      <w:lvlJc w:val="left"/>
      <w:pPr>
        <w:ind w:left="4725" w:hanging="204"/>
      </w:pPr>
      <w:rPr>
        <w:rFonts w:hint="default"/>
        <w:lang w:val="tr-TR" w:eastAsia="en-US" w:bidi="ar-SA"/>
      </w:rPr>
    </w:lvl>
    <w:lvl w:ilvl="6" w:tplc="21BA567C">
      <w:numFmt w:val="bullet"/>
      <w:lvlText w:val="•"/>
      <w:lvlJc w:val="left"/>
      <w:pPr>
        <w:ind w:left="5586" w:hanging="204"/>
      </w:pPr>
      <w:rPr>
        <w:rFonts w:hint="default"/>
        <w:lang w:val="tr-TR" w:eastAsia="en-US" w:bidi="ar-SA"/>
      </w:rPr>
    </w:lvl>
    <w:lvl w:ilvl="7" w:tplc="53C2B628">
      <w:numFmt w:val="bullet"/>
      <w:lvlText w:val="•"/>
      <w:lvlJc w:val="left"/>
      <w:pPr>
        <w:ind w:left="6447" w:hanging="204"/>
      </w:pPr>
      <w:rPr>
        <w:rFonts w:hint="default"/>
        <w:lang w:val="tr-TR" w:eastAsia="en-US" w:bidi="ar-SA"/>
      </w:rPr>
    </w:lvl>
    <w:lvl w:ilvl="8" w:tplc="C73869A8">
      <w:numFmt w:val="bullet"/>
      <w:lvlText w:val="•"/>
      <w:lvlJc w:val="left"/>
      <w:pPr>
        <w:ind w:left="7308" w:hanging="204"/>
      </w:pPr>
      <w:rPr>
        <w:rFonts w:hint="default"/>
        <w:lang w:val="tr-TR" w:eastAsia="en-US" w:bidi="ar-SA"/>
      </w:rPr>
    </w:lvl>
  </w:abstractNum>
  <w:abstractNum w:abstractNumId="172" w15:restartNumberingAfterBreak="0">
    <w:nsid w:val="7B345653"/>
    <w:multiLevelType w:val="hybridMultilevel"/>
    <w:tmpl w:val="EB1AE694"/>
    <w:lvl w:ilvl="0" w:tplc="3B58FD22">
      <w:numFmt w:val="bullet"/>
      <w:lvlText w:val=""/>
      <w:lvlJc w:val="left"/>
      <w:pPr>
        <w:ind w:left="207" w:hanging="154"/>
      </w:pPr>
      <w:rPr>
        <w:rFonts w:ascii="Symbol" w:eastAsia="Symbol" w:hAnsi="Symbol" w:cs="Symbol" w:hint="default"/>
        <w:w w:val="99"/>
        <w:sz w:val="20"/>
        <w:szCs w:val="20"/>
        <w:lang w:val="tr-TR" w:eastAsia="en-US" w:bidi="ar-SA"/>
      </w:rPr>
    </w:lvl>
    <w:lvl w:ilvl="1" w:tplc="9580B31A">
      <w:numFmt w:val="bullet"/>
      <w:lvlText w:val="•"/>
      <w:lvlJc w:val="left"/>
      <w:pPr>
        <w:ind w:left="433" w:hanging="154"/>
      </w:pPr>
      <w:rPr>
        <w:rFonts w:hint="default"/>
        <w:lang w:val="tr-TR" w:eastAsia="en-US" w:bidi="ar-SA"/>
      </w:rPr>
    </w:lvl>
    <w:lvl w:ilvl="2" w:tplc="A3AC812C">
      <w:numFmt w:val="bullet"/>
      <w:lvlText w:val="•"/>
      <w:lvlJc w:val="left"/>
      <w:pPr>
        <w:ind w:left="667" w:hanging="154"/>
      </w:pPr>
      <w:rPr>
        <w:rFonts w:hint="default"/>
        <w:lang w:val="tr-TR" w:eastAsia="en-US" w:bidi="ar-SA"/>
      </w:rPr>
    </w:lvl>
    <w:lvl w:ilvl="3" w:tplc="E3FE4192">
      <w:numFmt w:val="bullet"/>
      <w:lvlText w:val="•"/>
      <w:lvlJc w:val="left"/>
      <w:pPr>
        <w:ind w:left="901" w:hanging="154"/>
      </w:pPr>
      <w:rPr>
        <w:rFonts w:hint="default"/>
        <w:lang w:val="tr-TR" w:eastAsia="en-US" w:bidi="ar-SA"/>
      </w:rPr>
    </w:lvl>
    <w:lvl w:ilvl="4" w:tplc="D012E56C">
      <w:numFmt w:val="bullet"/>
      <w:lvlText w:val="•"/>
      <w:lvlJc w:val="left"/>
      <w:pPr>
        <w:ind w:left="1134" w:hanging="154"/>
      </w:pPr>
      <w:rPr>
        <w:rFonts w:hint="default"/>
        <w:lang w:val="tr-TR" w:eastAsia="en-US" w:bidi="ar-SA"/>
      </w:rPr>
    </w:lvl>
    <w:lvl w:ilvl="5" w:tplc="F4E0F992">
      <w:numFmt w:val="bullet"/>
      <w:lvlText w:val="•"/>
      <w:lvlJc w:val="left"/>
      <w:pPr>
        <w:ind w:left="1368" w:hanging="154"/>
      </w:pPr>
      <w:rPr>
        <w:rFonts w:hint="default"/>
        <w:lang w:val="tr-TR" w:eastAsia="en-US" w:bidi="ar-SA"/>
      </w:rPr>
    </w:lvl>
    <w:lvl w:ilvl="6" w:tplc="F754FE72">
      <w:numFmt w:val="bullet"/>
      <w:lvlText w:val="•"/>
      <w:lvlJc w:val="left"/>
      <w:pPr>
        <w:ind w:left="1602" w:hanging="154"/>
      </w:pPr>
      <w:rPr>
        <w:rFonts w:hint="default"/>
        <w:lang w:val="tr-TR" w:eastAsia="en-US" w:bidi="ar-SA"/>
      </w:rPr>
    </w:lvl>
    <w:lvl w:ilvl="7" w:tplc="07383E80">
      <w:numFmt w:val="bullet"/>
      <w:lvlText w:val="•"/>
      <w:lvlJc w:val="left"/>
      <w:pPr>
        <w:ind w:left="1835" w:hanging="154"/>
      </w:pPr>
      <w:rPr>
        <w:rFonts w:hint="default"/>
        <w:lang w:val="tr-TR" w:eastAsia="en-US" w:bidi="ar-SA"/>
      </w:rPr>
    </w:lvl>
    <w:lvl w:ilvl="8" w:tplc="0D70CFBC">
      <w:numFmt w:val="bullet"/>
      <w:lvlText w:val="•"/>
      <w:lvlJc w:val="left"/>
      <w:pPr>
        <w:ind w:left="2069" w:hanging="154"/>
      </w:pPr>
      <w:rPr>
        <w:rFonts w:hint="default"/>
        <w:lang w:val="tr-TR" w:eastAsia="en-US" w:bidi="ar-SA"/>
      </w:rPr>
    </w:lvl>
  </w:abstractNum>
  <w:abstractNum w:abstractNumId="173" w15:restartNumberingAfterBreak="0">
    <w:nsid w:val="7DB71D26"/>
    <w:multiLevelType w:val="hybridMultilevel"/>
    <w:tmpl w:val="C3006E94"/>
    <w:lvl w:ilvl="0" w:tplc="B81203C6">
      <w:numFmt w:val="bullet"/>
      <w:lvlText w:val=""/>
      <w:lvlJc w:val="left"/>
      <w:pPr>
        <w:ind w:left="467" w:hanging="360"/>
      </w:pPr>
      <w:rPr>
        <w:rFonts w:ascii="Symbol" w:eastAsia="Symbol" w:hAnsi="Symbol" w:cs="Symbol" w:hint="default"/>
        <w:w w:val="100"/>
        <w:sz w:val="22"/>
        <w:szCs w:val="22"/>
        <w:lang w:val="tr-TR" w:eastAsia="en-US" w:bidi="ar-SA"/>
      </w:rPr>
    </w:lvl>
    <w:lvl w:ilvl="1" w:tplc="367CBFA6">
      <w:numFmt w:val="bullet"/>
      <w:lvlText w:val="•"/>
      <w:lvlJc w:val="left"/>
      <w:pPr>
        <w:ind w:left="1320" w:hanging="360"/>
      </w:pPr>
      <w:rPr>
        <w:rFonts w:hint="default"/>
        <w:lang w:val="tr-TR" w:eastAsia="en-US" w:bidi="ar-SA"/>
      </w:rPr>
    </w:lvl>
    <w:lvl w:ilvl="2" w:tplc="EB8A9306">
      <w:numFmt w:val="bullet"/>
      <w:lvlText w:val="•"/>
      <w:lvlJc w:val="left"/>
      <w:pPr>
        <w:ind w:left="2180" w:hanging="360"/>
      </w:pPr>
      <w:rPr>
        <w:rFonts w:hint="default"/>
        <w:lang w:val="tr-TR" w:eastAsia="en-US" w:bidi="ar-SA"/>
      </w:rPr>
    </w:lvl>
    <w:lvl w:ilvl="3" w:tplc="B3681B06">
      <w:numFmt w:val="bullet"/>
      <w:lvlText w:val="•"/>
      <w:lvlJc w:val="left"/>
      <w:pPr>
        <w:ind w:left="3040" w:hanging="360"/>
      </w:pPr>
      <w:rPr>
        <w:rFonts w:hint="default"/>
        <w:lang w:val="tr-TR" w:eastAsia="en-US" w:bidi="ar-SA"/>
      </w:rPr>
    </w:lvl>
    <w:lvl w:ilvl="4" w:tplc="06D0A4F8">
      <w:numFmt w:val="bullet"/>
      <w:lvlText w:val="•"/>
      <w:lvlJc w:val="left"/>
      <w:pPr>
        <w:ind w:left="3900" w:hanging="360"/>
      </w:pPr>
      <w:rPr>
        <w:rFonts w:hint="default"/>
        <w:lang w:val="tr-TR" w:eastAsia="en-US" w:bidi="ar-SA"/>
      </w:rPr>
    </w:lvl>
    <w:lvl w:ilvl="5" w:tplc="3F121972">
      <w:numFmt w:val="bullet"/>
      <w:lvlText w:val="•"/>
      <w:lvlJc w:val="left"/>
      <w:pPr>
        <w:ind w:left="4760" w:hanging="360"/>
      </w:pPr>
      <w:rPr>
        <w:rFonts w:hint="default"/>
        <w:lang w:val="tr-TR" w:eastAsia="en-US" w:bidi="ar-SA"/>
      </w:rPr>
    </w:lvl>
    <w:lvl w:ilvl="6" w:tplc="A75ACD90">
      <w:numFmt w:val="bullet"/>
      <w:lvlText w:val="•"/>
      <w:lvlJc w:val="left"/>
      <w:pPr>
        <w:ind w:left="5620" w:hanging="360"/>
      </w:pPr>
      <w:rPr>
        <w:rFonts w:hint="default"/>
        <w:lang w:val="tr-TR" w:eastAsia="en-US" w:bidi="ar-SA"/>
      </w:rPr>
    </w:lvl>
    <w:lvl w:ilvl="7" w:tplc="A33CA3EA">
      <w:numFmt w:val="bullet"/>
      <w:lvlText w:val="•"/>
      <w:lvlJc w:val="left"/>
      <w:pPr>
        <w:ind w:left="6481" w:hanging="360"/>
      </w:pPr>
      <w:rPr>
        <w:rFonts w:hint="default"/>
        <w:lang w:val="tr-TR" w:eastAsia="en-US" w:bidi="ar-SA"/>
      </w:rPr>
    </w:lvl>
    <w:lvl w:ilvl="8" w:tplc="F0FE0380">
      <w:numFmt w:val="bullet"/>
      <w:lvlText w:val="•"/>
      <w:lvlJc w:val="left"/>
      <w:pPr>
        <w:ind w:left="7341" w:hanging="360"/>
      </w:pPr>
      <w:rPr>
        <w:rFonts w:hint="default"/>
        <w:lang w:val="tr-TR" w:eastAsia="en-US" w:bidi="ar-SA"/>
      </w:rPr>
    </w:lvl>
  </w:abstractNum>
  <w:abstractNum w:abstractNumId="174" w15:restartNumberingAfterBreak="0">
    <w:nsid w:val="7E7C1E4A"/>
    <w:multiLevelType w:val="hybridMultilevel"/>
    <w:tmpl w:val="4A60BE32"/>
    <w:lvl w:ilvl="0" w:tplc="1DE2EC74">
      <w:numFmt w:val="bullet"/>
      <w:lvlText w:val=""/>
      <w:lvlJc w:val="left"/>
      <w:pPr>
        <w:ind w:left="249" w:hanging="168"/>
      </w:pPr>
      <w:rPr>
        <w:rFonts w:ascii="Symbol" w:eastAsia="Symbol" w:hAnsi="Symbol" w:cs="Symbol" w:hint="default"/>
        <w:w w:val="99"/>
        <w:sz w:val="20"/>
        <w:szCs w:val="20"/>
        <w:lang w:val="tr-TR" w:eastAsia="en-US" w:bidi="ar-SA"/>
      </w:rPr>
    </w:lvl>
    <w:lvl w:ilvl="1" w:tplc="E70C6F06">
      <w:numFmt w:val="bullet"/>
      <w:lvlText w:val="•"/>
      <w:lvlJc w:val="left"/>
      <w:pPr>
        <w:ind w:left="470" w:hanging="168"/>
      </w:pPr>
      <w:rPr>
        <w:rFonts w:hint="default"/>
        <w:lang w:val="tr-TR" w:eastAsia="en-US" w:bidi="ar-SA"/>
      </w:rPr>
    </w:lvl>
    <w:lvl w:ilvl="2" w:tplc="97368D1A">
      <w:numFmt w:val="bullet"/>
      <w:lvlText w:val="•"/>
      <w:lvlJc w:val="left"/>
      <w:pPr>
        <w:ind w:left="700" w:hanging="168"/>
      </w:pPr>
      <w:rPr>
        <w:rFonts w:hint="default"/>
        <w:lang w:val="tr-TR" w:eastAsia="en-US" w:bidi="ar-SA"/>
      </w:rPr>
    </w:lvl>
    <w:lvl w:ilvl="3" w:tplc="91588A76">
      <w:numFmt w:val="bullet"/>
      <w:lvlText w:val="•"/>
      <w:lvlJc w:val="left"/>
      <w:pPr>
        <w:ind w:left="930" w:hanging="168"/>
      </w:pPr>
      <w:rPr>
        <w:rFonts w:hint="default"/>
        <w:lang w:val="tr-TR" w:eastAsia="en-US" w:bidi="ar-SA"/>
      </w:rPr>
    </w:lvl>
    <w:lvl w:ilvl="4" w:tplc="52446168">
      <w:numFmt w:val="bullet"/>
      <w:lvlText w:val="•"/>
      <w:lvlJc w:val="left"/>
      <w:pPr>
        <w:ind w:left="1160" w:hanging="168"/>
      </w:pPr>
      <w:rPr>
        <w:rFonts w:hint="default"/>
        <w:lang w:val="tr-TR" w:eastAsia="en-US" w:bidi="ar-SA"/>
      </w:rPr>
    </w:lvl>
    <w:lvl w:ilvl="5" w:tplc="4C222872">
      <w:numFmt w:val="bullet"/>
      <w:lvlText w:val="•"/>
      <w:lvlJc w:val="left"/>
      <w:pPr>
        <w:ind w:left="1391" w:hanging="168"/>
      </w:pPr>
      <w:rPr>
        <w:rFonts w:hint="default"/>
        <w:lang w:val="tr-TR" w:eastAsia="en-US" w:bidi="ar-SA"/>
      </w:rPr>
    </w:lvl>
    <w:lvl w:ilvl="6" w:tplc="27F2E396">
      <w:numFmt w:val="bullet"/>
      <w:lvlText w:val="•"/>
      <w:lvlJc w:val="left"/>
      <w:pPr>
        <w:ind w:left="1621" w:hanging="168"/>
      </w:pPr>
      <w:rPr>
        <w:rFonts w:hint="default"/>
        <w:lang w:val="tr-TR" w:eastAsia="en-US" w:bidi="ar-SA"/>
      </w:rPr>
    </w:lvl>
    <w:lvl w:ilvl="7" w:tplc="90FCB2C8">
      <w:numFmt w:val="bullet"/>
      <w:lvlText w:val="•"/>
      <w:lvlJc w:val="left"/>
      <w:pPr>
        <w:ind w:left="1851" w:hanging="168"/>
      </w:pPr>
      <w:rPr>
        <w:rFonts w:hint="default"/>
        <w:lang w:val="tr-TR" w:eastAsia="en-US" w:bidi="ar-SA"/>
      </w:rPr>
    </w:lvl>
    <w:lvl w:ilvl="8" w:tplc="3E1E7D42">
      <w:numFmt w:val="bullet"/>
      <w:lvlText w:val="•"/>
      <w:lvlJc w:val="left"/>
      <w:pPr>
        <w:ind w:left="2081" w:hanging="168"/>
      </w:pPr>
      <w:rPr>
        <w:rFonts w:hint="default"/>
        <w:lang w:val="tr-TR" w:eastAsia="en-US" w:bidi="ar-SA"/>
      </w:rPr>
    </w:lvl>
  </w:abstractNum>
  <w:abstractNum w:abstractNumId="175" w15:restartNumberingAfterBreak="0">
    <w:nsid w:val="7EAF57C0"/>
    <w:multiLevelType w:val="hybridMultilevel"/>
    <w:tmpl w:val="423A3C14"/>
    <w:lvl w:ilvl="0" w:tplc="1D08134E">
      <w:numFmt w:val="bullet"/>
      <w:lvlText w:val=""/>
      <w:lvlJc w:val="left"/>
      <w:pPr>
        <w:ind w:left="299" w:hanging="192"/>
      </w:pPr>
      <w:rPr>
        <w:rFonts w:ascii="Symbol" w:eastAsia="Symbol" w:hAnsi="Symbol" w:cs="Symbol" w:hint="default"/>
        <w:w w:val="99"/>
        <w:sz w:val="20"/>
        <w:szCs w:val="20"/>
        <w:lang w:val="tr-TR" w:eastAsia="en-US" w:bidi="ar-SA"/>
      </w:rPr>
    </w:lvl>
    <w:lvl w:ilvl="1" w:tplc="E9620A98">
      <w:numFmt w:val="bullet"/>
      <w:lvlText w:val="•"/>
      <w:lvlJc w:val="left"/>
      <w:pPr>
        <w:ind w:left="466" w:hanging="192"/>
      </w:pPr>
      <w:rPr>
        <w:rFonts w:hint="default"/>
        <w:lang w:val="tr-TR" w:eastAsia="en-US" w:bidi="ar-SA"/>
      </w:rPr>
    </w:lvl>
    <w:lvl w:ilvl="2" w:tplc="E092D548">
      <w:numFmt w:val="bullet"/>
      <w:lvlText w:val="•"/>
      <w:lvlJc w:val="left"/>
      <w:pPr>
        <w:ind w:left="632" w:hanging="192"/>
      </w:pPr>
      <w:rPr>
        <w:rFonts w:hint="default"/>
        <w:lang w:val="tr-TR" w:eastAsia="en-US" w:bidi="ar-SA"/>
      </w:rPr>
    </w:lvl>
    <w:lvl w:ilvl="3" w:tplc="D2F6A55A">
      <w:numFmt w:val="bullet"/>
      <w:lvlText w:val="•"/>
      <w:lvlJc w:val="left"/>
      <w:pPr>
        <w:ind w:left="798" w:hanging="192"/>
      </w:pPr>
      <w:rPr>
        <w:rFonts w:hint="default"/>
        <w:lang w:val="tr-TR" w:eastAsia="en-US" w:bidi="ar-SA"/>
      </w:rPr>
    </w:lvl>
    <w:lvl w:ilvl="4" w:tplc="E5C2091E">
      <w:numFmt w:val="bullet"/>
      <w:lvlText w:val="•"/>
      <w:lvlJc w:val="left"/>
      <w:pPr>
        <w:ind w:left="965" w:hanging="192"/>
      </w:pPr>
      <w:rPr>
        <w:rFonts w:hint="default"/>
        <w:lang w:val="tr-TR" w:eastAsia="en-US" w:bidi="ar-SA"/>
      </w:rPr>
    </w:lvl>
    <w:lvl w:ilvl="5" w:tplc="249CC31E">
      <w:numFmt w:val="bullet"/>
      <w:lvlText w:val="•"/>
      <w:lvlJc w:val="left"/>
      <w:pPr>
        <w:ind w:left="1131" w:hanging="192"/>
      </w:pPr>
      <w:rPr>
        <w:rFonts w:hint="default"/>
        <w:lang w:val="tr-TR" w:eastAsia="en-US" w:bidi="ar-SA"/>
      </w:rPr>
    </w:lvl>
    <w:lvl w:ilvl="6" w:tplc="D7B03DB8">
      <w:numFmt w:val="bullet"/>
      <w:lvlText w:val="•"/>
      <w:lvlJc w:val="left"/>
      <w:pPr>
        <w:ind w:left="1297" w:hanging="192"/>
      </w:pPr>
      <w:rPr>
        <w:rFonts w:hint="default"/>
        <w:lang w:val="tr-TR" w:eastAsia="en-US" w:bidi="ar-SA"/>
      </w:rPr>
    </w:lvl>
    <w:lvl w:ilvl="7" w:tplc="058E5272">
      <w:numFmt w:val="bullet"/>
      <w:lvlText w:val="•"/>
      <w:lvlJc w:val="left"/>
      <w:pPr>
        <w:ind w:left="1464" w:hanging="192"/>
      </w:pPr>
      <w:rPr>
        <w:rFonts w:hint="default"/>
        <w:lang w:val="tr-TR" w:eastAsia="en-US" w:bidi="ar-SA"/>
      </w:rPr>
    </w:lvl>
    <w:lvl w:ilvl="8" w:tplc="77B6F684">
      <w:numFmt w:val="bullet"/>
      <w:lvlText w:val="•"/>
      <w:lvlJc w:val="left"/>
      <w:pPr>
        <w:ind w:left="1630" w:hanging="192"/>
      </w:pPr>
      <w:rPr>
        <w:rFonts w:hint="default"/>
        <w:lang w:val="tr-TR" w:eastAsia="en-US" w:bidi="ar-SA"/>
      </w:rPr>
    </w:lvl>
  </w:abstractNum>
  <w:abstractNum w:abstractNumId="176" w15:restartNumberingAfterBreak="0">
    <w:nsid w:val="7F3D13A0"/>
    <w:multiLevelType w:val="hybridMultilevel"/>
    <w:tmpl w:val="1F2E9928"/>
    <w:lvl w:ilvl="0" w:tplc="1C9279BC">
      <w:start w:val="2"/>
      <w:numFmt w:val="upperRoman"/>
      <w:lvlText w:val="%1-"/>
      <w:lvlJc w:val="left"/>
      <w:pPr>
        <w:ind w:left="1096" w:hanging="250"/>
      </w:pPr>
      <w:rPr>
        <w:rFonts w:ascii="Carlito" w:eastAsia="Carlito" w:hAnsi="Carlito" w:cs="Carlito" w:hint="default"/>
        <w:spacing w:val="-1"/>
        <w:w w:val="100"/>
        <w:sz w:val="24"/>
        <w:szCs w:val="24"/>
        <w:lang w:val="tr-TR" w:eastAsia="en-US" w:bidi="ar-SA"/>
      </w:rPr>
    </w:lvl>
    <w:lvl w:ilvl="1" w:tplc="A1B06476">
      <w:start w:val="1"/>
      <w:numFmt w:val="decimal"/>
      <w:lvlText w:val="%2-"/>
      <w:lvlJc w:val="left"/>
      <w:pPr>
        <w:ind w:left="1586" w:hanging="250"/>
      </w:pPr>
      <w:rPr>
        <w:rFonts w:ascii="Carlito" w:eastAsia="Carlito" w:hAnsi="Carlito" w:cs="Carlito" w:hint="default"/>
        <w:w w:val="100"/>
        <w:sz w:val="24"/>
        <w:szCs w:val="24"/>
        <w:lang w:val="tr-TR" w:eastAsia="en-US" w:bidi="ar-SA"/>
      </w:rPr>
    </w:lvl>
    <w:lvl w:ilvl="2" w:tplc="75B400EC">
      <w:numFmt w:val="bullet"/>
      <w:lvlText w:val="•"/>
      <w:lvlJc w:val="left"/>
      <w:pPr>
        <w:ind w:left="2442" w:hanging="250"/>
      </w:pPr>
      <w:rPr>
        <w:rFonts w:hint="default"/>
        <w:lang w:val="tr-TR" w:eastAsia="en-US" w:bidi="ar-SA"/>
      </w:rPr>
    </w:lvl>
    <w:lvl w:ilvl="3" w:tplc="A0903D3E">
      <w:numFmt w:val="bullet"/>
      <w:lvlText w:val="•"/>
      <w:lvlJc w:val="left"/>
      <w:pPr>
        <w:ind w:left="3305" w:hanging="250"/>
      </w:pPr>
      <w:rPr>
        <w:rFonts w:hint="default"/>
        <w:lang w:val="tr-TR" w:eastAsia="en-US" w:bidi="ar-SA"/>
      </w:rPr>
    </w:lvl>
    <w:lvl w:ilvl="4" w:tplc="FE407CF4">
      <w:numFmt w:val="bullet"/>
      <w:lvlText w:val="•"/>
      <w:lvlJc w:val="left"/>
      <w:pPr>
        <w:ind w:left="4168" w:hanging="250"/>
      </w:pPr>
      <w:rPr>
        <w:rFonts w:hint="default"/>
        <w:lang w:val="tr-TR" w:eastAsia="en-US" w:bidi="ar-SA"/>
      </w:rPr>
    </w:lvl>
    <w:lvl w:ilvl="5" w:tplc="1654F5E2">
      <w:numFmt w:val="bullet"/>
      <w:lvlText w:val="•"/>
      <w:lvlJc w:val="left"/>
      <w:pPr>
        <w:ind w:left="5031" w:hanging="250"/>
      </w:pPr>
      <w:rPr>
        <w:rFonts w:hint="default"/>
        <w:lang w:val="tr-TR" w:eastAsia="en-US" w:bidi="ar-SA"/>
      </w:rPr>
    </w:lvl>
    <w:lvl w:ilvl="6" w:tplc="793EA96E">
      <w:numFmt w:val="bullet"/>
      <w:lvlText w:val="•"/>
      <w:lvlJc w:val="left"/>
      <w:pPr>
        <w:ind w:left="5894" w:hanging="250"/>
      </w:pPr>
      <w:rPr>
        <w:rFonts w:hint="default"/>
        <w:lang w:val="tr-TR" w:eastAsia="en-US" w:bidi="ar-SA"/>
      </w:rPr>
    </w:lvl>
    <w:lvl w:ilvl="7" w:tplc="69BCE1C6">
      <w:numFmt w:val="bullet"/>
      <w:lvlText w:val="•"/>
      <w:lvlJc w:val="left"/>
      <w:pPr>
        <w:ind w:left="6757" w:hanging="250"/>
      </w:pPr>
      <w:rPr>
        <w:rFonts w:hint="default"/>
        <w:lang w:val="tr-TR" w:eastAsia="en-US" w:bidi="ar-SA"/>
      </w:rPr>
    </w:lvl>
    <w:lvl w:ilvl="8" w:tplc="FCCCC2A6">
      <w:numFmt w:val="bullet"/>
      <w:lvlText w:val="•"/>
      <w:lvlJc w:val="left"/>
      <w:pPr>
        <w:ind w:left="7620" w:hanging="250"/>
      </w:pPr>
      <w:rPr>
        <w:rFonts w:hint="default"/>
        <w:lang w:val="tr-TR" w:eastAsia="en-US" w:bidi="ar-SA"/>
      </w:rPr>
    </w:lvl>
  </w:abstractNum>
  <w:abstractNum w:abstractNumId="177" w15:restartNumberingAfterBreak="0">
    <w:nsid w:val="7FB21BDB"/>
    <w:multiLevelType w:val="hybridMultilevel"/>
    <w:tmpl w:val="D0A036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8" w15:restartNumberingAfterBreak="0">
    <w:nsid w:val="7FE97047"/>
    <w:multiLevelType w:val="hybridMultilevel"/>
    <w:tmpl w:val="596C2126"/>
    <w:lvl w:ilvl="0" w:tplc="0A3ABCF2">
      <w:numFmt w:val="bullet"/>
      <w:lvlText w:val=""/>
      <w:lvlJc w:val="left"/>
      <w:pPr>
        <w:ind w:left="568" w:hanging="286"/>
      </w:pPr>
      <w:rPr>
        <w:rFonts w:hint="default"/>
        <w:w w:val="100"/>
        <w:lang w:val="tr-TR" w:eastAsia="en-US" w:bidi="ar-SA"/>
      </w:rPr>
    </w:lvl>
    <w:lvl w:ilvl="1" w:tplc="123CE282">
      <w:numFmt w:val="bullet"/>
      <w:lvlText w:val="•"/>
      <w:lvlJc w:val="left"/>
      <w:pPr>
        <w:ind w:left="1409" w:hanging="286"/>
      </w:pPr>
      <w:rPr>
        <w:rFonts w:hint="default"/>
        <w:lang w:val="tr-TR" w:eastAsia="en-US" w:bidi="ar-SA"/>
      </w:rPr>
    </w:lvl>
    <w:lvl w:ilvl="2" w:tplc="333275BC">
      <w:numFmt w:val="bullet"/>
      <w:lvlText w:val="•"/>
      <w:lvlJc w:val="left"/>
      <w:pPr>
        <w:ind w:left="2258" w:hanging="286"/>
      </w:pPr>
      <w:rPr>
        <w:rFonts w:hint="default"/>
        <w:lang w:val="tr-TR" w:eastAsia="en-US" w:bidi="ar-SA"/>
      </w:rPr>
    </w:lvl>
    <w:lvl w:ilvl="3" w:tplc="484E5AB0">
      <w:numFmt w:val="bullet"/>
      <w:lvlText w:val="•"/>
      <w:lvlJc w:val="left"/>
      <w:pPr>
        <w:ind w:left="3108" w:hanging="286"/>
      </w:pPr>
      <w:rPr>
        <w:rFonts w:hint="default"/>
        <w:lang w:val="tr-TR" w:eastAsia="en-US" w:bidi="ar-SA"/>
      </w:rPr>
    </w:lvl>
    <w:lvl w:ilvl="4" w:tplc="738ADEA0">
      <w:numFmt w:val="bullet"/>
      <w:lvlText w:val="•"/>
      <w:lvlJc w:val="left"/>
      <w:pPr>
        <w:ind w:left="3957" w:hanging="286"/>
      </w:pPr>
      <w:rPr>
        <w:rFonts w:hint="default"/>
        <w:lang w:val="tr-TR" w:eastAsia="en-US" w:bidi="ar-SA"/>
      </w:rPr>
    </w:lvl>
    <w:lvl w:ilvl="5" w:tplc="48846E86">
      <w:numFmt w:val="bullet"/>
      <w:lvlText w:val="•"/>
      <w:lvlJc w:val="left"/>
      <w:pPr>
        <w:ind w:left="4807" w:hanging="286"/>
      </w:pPr>
      <w:rPr>
        <w:rFonts w:hint="default"/>
        <w:lang w:val="tr-TR" w:eastAsia="en-US" w:bidi="ar-SA"/>
      </w:rPr>
    </w:lvl>
    <w:lvl w:ilvl="6" w:tplc="68E0F936">
      <w:numFmt w:val="bullet"/>
      <w:lvlText w:val="•"/>
      <w:lvlJc w:val="left"/>
      <w:pPr>
        <w:ind w:left="5656" w:hanging="286"/>
      </w:pPr>
      <w:rPr>
        <w:rFonts w:hint="default"/>
        <w:lang w:val="tr-TR" w:eastAsia="en-US" w:bidi="ar-SA"/>
      </w:rPr>
    </w:lvl>
    <w:lvl w:ilvl="7" w:tplc="135E7A70">
      <w:numFmt w:val="bullet"/>
      <w:lvlText w:val="•"/>
      <w:lvlJc w:val="left"/>
      <w:pPr>
        <w:ind w:left="6505" w:hanging="286"/>
      </w:pPr>
      <w:rPr>
        <w:rFonts w:hint="default"/>
        <w:lang w:val="tr-TR" w:eastAsia="en-US" w:bidi="ar-SA"/>
      </w:rPr>
    </w:lvl>
    <w:lvl w:ilvl="8" w:tplc="98A6AC88">
      <w:numFmt w:val="bullet"/>
      <w:lvlText w:val="•"/>
      <w:lvlJc w:val="left"/>
      <w:pPr>
        <w:ind w:left="7355" w:hanging="286"/>
      </w:pPr>
      <w:rPr>
        <w:rFonts w:hint="default"/>
        <w:lang w:val="tr-TR" w:eastAsia="en-US" w:bidi="ar-SA"/>
      </w:rPr>
    </w:lvl>
  </w:abstractNum>
  <w:num w:numId="1">
    <w:abstractNumId w:val="52"/>
  </w:num>
  <w:num w:numId="2">
    <w:abstractNumId w:val="33"/>
  </w:num>
  <w:num w:numId="3">
    <w:abstractNumId w:val="173"/>
  </w:num>
  <w:num w:numId="4">
    <w:abstractNumId w:val="134"/>
  </w:num>
  <w:num w:numId="5">
    <w:abstractNumId w:val="75"/>
  </w:num>
  <w:num w:numId="6">
    <w:abstractNumId w:val="108"/>
  </w:num>
  <w:num w:numId="7">
    <w:abstractNumId w:val="128"/>
  </w:num>
  <w:num w:numId="8">
    <w:abstractNumId w:val="60"/>
  </w:num>
  <w:num w:numId="9">
    <w:abstractNumId w:val="70"/>
  </w:num>
  <w:num w:numId="10">
    <w:abstractNumId w:val="91"/>
  </w:num>
  <w:num w:numId="11">
    <w:abstractNumId w:val="88"/>
  </w:num>
  <w:num w:numId="12">
    <w:abstractNumId w:val="51"/>
  </w:num>
  <w:num w:numId="13">
    <w:abstractNumId w:val="11"/>
  </w:num>
  <w:num w:numId="14">
    <w:abstractNumId w:val="1"/>
  </w:num>
  <w:num w:numId="15">
    <w:abstractNumId w:val="15"/>
  </w:num>
  <w:num w:numId="16">
    <w:abstractNumId w:val="129"/>
  </w:num>
  <w:num w:numId="17">
    <w:abstractNumId w:val="126"/>
  </w:num>
  <w:num w:numId="18">
    <w:abstractNumId w:val="97"/>
  </w:num>
  <w:num w:numId="19">
    <w:abstractNumId w:val="92"/>
  </w:num>
  <w:num w:numId="20">
    <w:abstractNumId w:val="24"/>
  </w:num>
  <w:num w:numId="21">
    <w:abstractNumId w:val="176"/>
  </w:num>
  <w:num w:numId="22">
    <w:abstractNumId w:val="7"/>
  </w:num>
  <w:num w:numId="23">
    <w:abstractNumId w:val="49"/>
  </w:num>
  <w:num w:numId="24">
    <w:abstractNumId w:val="27"/>
  </w:num>
  <w:num w:numId="25">
    <w:abstractNumId w:val="29"/>
  </w:num>
  <w:num w:numId="26">
    <w:abstractNumId w:val="90"/>
  </w:num>
  <w:num w:numId="27">
    <w:abstractNumId w:val="54"/>
  </w:num>
  <w:num w:numId="28">
    <w:abstractNumId w:val="32"/>
  </w:num>
  <w:num w:numId="29">
    <w:abstractNumId w:val="112"/>
  </w:num>
  <w:num w:numId="30">
    <w:abstractNumId w:val="94"/>
  </w:num>
  <w:num w:numId="31">
    <w:abstractNumId w:val="10"/>
  </w:num>
  <w:num w:numId="32">
    <w:abstractNumId w:val="30"/>
  </w:num>
  <w:num w:numId="33">
    <w:abstractNumId w:val="20"/>
  </w:num>
  <w:num w:numId="34">
    <w:abstractNumId w:val="149"/>
  </w:num>
  <w:num w:numId="35">
    <w:abstractNumId w:val="43"/>
  </w:num>
  <w:num w:numId="36">
    <w:abstractNumId w:val="137"/>
  </w:num>
  <w:num w:numId="37">
    <w:abstractNumId w:val="71"/>
  </w:num>
  <w:num w:numId="38">
    <w:abstractNumId w:val="81"/>
  </w:num>
  <w:num w:numId="39">
    <w:abstractNumId w:val="40"/>
  </w:num>
  <w:num w:numId="40">
    <w:abstractNumId w:val="36"/>
  </w:num>
  <w:num w:numId="41">
    <w:abstractNumId w:val="167"/>
  </w:num>
  <w:num w:numId="42">
    <w:abstractNumId w:val="79"/>
  </w:num>
  <w:num w:numId="43">
    <w:abstractNumId w:val="68"/>
  </w:num>
  <w:num w:numId="44">
    <w:abstractNumId w:val="96"/>
  </w:num>
  <w:num w:numId="45">
    <w:abstractNumId w:val="61"/>
  </w:num>
  <w:num w:numId="46">
    <w:abstractNumId w:val="74"/>
  </w:num>
  <w:num w:numId="47">
    <w:abstractNumId w:val="69"/>
  </w:num>
  <w:num w:numId="48">
    <w:abstractNumId w:val="117"/>
  </w:num>
  <w:num w:numId="49">
    <w:abstractNumId w:val="13"/>
  </w:num>
  <w:num w:numId="50">
    <w:abstractNumId w:val="77"/>
  </w:num>
  <w:num w:numId="51">
    <w:abstractNumId w:val="18"/>
  </w:num>
  <w:num w:numId="52">
    <w:abstractNumId w:val="55"/>
  </w:num>
  <w:num w:numId="53">
    <w:abstractNumId w:val="139"/>
  </w:num>
  <w:num w:numId="54">
    <w:abstractNumId w:val="155"/>
  </w:num>
  <w:num w:numId="55">
    <w:abstractNumId w:val="8"/>
  </w:num>
  <w:num w:numId="56">
    <w:abstractNumId w:val="120"/>
  </w:num>
  <w:num w:numId="57">
    <w:abstractNumId w:val="153"/>
  </w:num>
  <w:num w:numId="58">
    <w:abstractNumId w:val="148"/>
  </w:num>
  <w:num w:numId="59">
    <w:abstractNumId w:val="19"/>
  </w:num>
  <w:num w:numId="60">
    <w:abstractNumId w:val="84"/>
  </w:num>
  <w:num w:numId="61">
    <w:abstractNumId w:val="100"/>
  </w:num>
  <w:num w:numId="62">
    <w:abstractNumId w:val="5"/>
  </w:num>
  <w:num w:numId="63">
    <w:abstractNumId w:val="109"/>
  </w:num>
  <w:num w:numId="64">
    <w:abstractNumId w:val="6"/>
  </w:num>
  <w:num w:numId="65">
    <w:abstractNumId w:val="3"/>
  </w:num>
  <w:num w:numId="66">
    <w:abstractNumId w:val="95"/>
  </w:num>
  <w:num w:numId="67">
    <w:abstractNumId w:val="151"/>
  </w:num>
  <w:num w:numId="68">
    <w:abstractNumId w:val="87"/>
  </w:num>
  <w:num w:numId="69">
    <w:abstractNumId w:val="26"/>
  </w:num>
  <w:num w:numId="70">
    <w:abstractNumId w:val="111"/>
  </w:num>
  <w:num w:numId="71">
    <w:abstractNumId w:val="47"/>
  </w:num>
  <w:num w:numId="72">
    <w:abstractNumId w:val="34"/>
  </w:num>
  <w:num w:numId="73">
    <w:abstractNumId w:val="156"/>
  </w:num>
  <w:num w:numId="74">
    <w:abstractNumId w:val="127"/>
  </w:num>
  <w:num w:numId="75">
    <w:abstractNumId w:val="115"/>
  </w:num>
  <w:num w:numId="76">
    <w:abstractNumId w:val="37"/>
  </w:num>
  <w:num w:numId="77">
    <w:abstractNumId w:val="82"/>
  </w:num>
  <w:num w:numId="78">
    <w:abstractNumId w:val="152"/>
  </w:num>
  <w:num w:numId="79">
    <w:abstractNumId w:val="104"/>
  </w:num>
  <w:num w:numId="80">
    <w:abstractNumId w:val="178"/>
  </w:num>
  <w:num w:numId="81">
    <w:abstractNumId w:val="58"/>
  </w:num>
  <w:num w:numId="82">
    <w:abstractNumId w:val="122"/>
  </w:num>
  <w:num w:numId="83">
    <w:abstractNumId w:val="41"/>
  </w:num>
  <w:num w:numId="84">
    <w:abstractNumId w:val="45"/>
  </w:num>
  <w:num w:numId="85">
    <w:abstractNumId w:val="28"/>
  </w:num>
  <w:num w:numId="86">
    <w:abstractNumId w:val="165"/>
  </w:num>
  <w:num w:numId="87">
    <w:abstractNumId w:val="67"/>
  </w:num>
  <w:num w:numId="88">
    <w:abstractNumId w:val="85"/>
  </w:num>
  <w:num w:numId="89">
    <w:abstractNumId w:val="119"/>
  </w:num>
  <w:num w:numId="90">
    <w:abstractNumId w:val="157"/>
  </w:num>
  <w:num w:numId="91">
    <w:abstractNumId w:val="124"/>
  </w:num>
  <w:num w:numId="92">
    <w:abstractNumId w:val="76"/>
  </w:num>
  <w:num w:numId="93">
    <w:abstractNumId w:val="118"/>
  </w:num>
  <w:num w:numId="94">
    <w:abstractNumId w:val="107"/>
  </w:num>
  <w:num w:numId="95">
    <w:abstractNumId w:val="123"/>
  </w:num>
  <w:num w:numId="96">
    <w:abstractNumId w:val="14"/>
  </w:num>
  <w:num w:numId="97">
    <w:abstractNumId w:val="57"/>
  </w:num>
  <w:num w:numId="98">
    <w:abstractNumId w:val="163"/>
  </w:num>
  <w:num w:numId="99">
    <w:abstractNumId w:val="66"/>
  </w:num>
  <w:num w:numId="100">
    <w:abstractNumId w:val="38"/>
  </w:num>
  <w:num w:numId="101">
    <w:abstractNumId w:val="150"/>
  </w:num>
  <w:num w:numId="102">
    <w:abstractNumId w:val="17"/>
  </w:num>
  <w:num w:numId="103">
    <w:abstractNumId w:val="166"/>
  </w:num>
  <w:num w:numId="104">
    <w:abstractNumId w:val="161"/>
  </w:num>
  <w:num w:numId="105">
    <w:abstractNumId w:val="141"/>
  </w:num>
  <w:num w:numId="106">
    <w:abstractNumId w:val="86"/>
  </w:num>
  <w:num w:numId="107">
    <w:abstractNumId w:val="21"/>
  </w:num>
  <w:num w:numId="108">
    <w:abstractNumId w:val="59"/>
  </w:num>
  <w:num w:numId="109">
    <w:abstractNumId w:val="162"/>
  </w:num>
  <w:num w:numId="110">
    <w:abstractNumId w:val="78"/>
  </w:num>
  <w:num w:numId="111">
    <w:abstractNumId w:val="16"/>
  </w:num>
  <w:num w:numId="112">
    <w:abstractNumId w:val="171"/>
  </w:num>
  <w:num w:numId="113">
    <w:abstractNumId w:val="154"/>
  </w:num>
  <w:num w:numId="114">
    <w:abstractNumId w:val="35"/>
  </w:num>
  <w:num w:numId="115">
    <w:abstractNumId w:val="116"/>
  </w:num>
  <w:num w:numId="116">
    <w:abstractNumId w:val="102"/>
  </w:num>
  <w:num w:numId="117">
    <w:abstractNumId w:val="25"/>
  </w:num>
  <w:num w:numId="118">
    <w:abstractNumId w:val="160"/>
  </w:num>
  <w:num w:numId="119">
    <w:abstractNumId w:val="93"/>
  </w:num>
  <w:num w:numId="120">
    <w:abstractNumId w:val="175"/>
  </w:num>
  <w:num w:numId="121">
    <w:abstractNumId w:val="113"/>
  </w:num>
  <w:num w:numId="122">
    <w:abstractNumId w:val="169"/>
  </w:num>
  <w:num w:numId="123">
    <w:abstractNumId w:val="22"/>
  </w:num>
  <w:num w:numId="124">
    <w:abstractNumId w:val="83"/>
  </w:num>
  <w:num w:numId="125">
    <w:abstractNumId w:val="39"/>
  </w:num>
  <w:num w:numId="126">
    <w:abstractNumId w:val="114"/>
  </w:num>
  <w:num w:numId="127">
    <w:abstractNumId w:val="23"/>
  </w:num>
  <w:num w:numId="128">
    <w:abstractNumId w:val="99"/>
  </w:num>
  <w:num w:numId="129">
    <w:abstractNumId w:val="73"/>
  </w:num>
  <w:num w:numId="130">
    <w:abstractNumId w:val="159"/>
  </w:num>
  <w:num w:numId="131">
    <w:abstractNumId w:val="133"/>
  </w:num>
  <w:num w:numId="132">
    <w:abstractNumId w:val="138"/>
  </w:num>
  <w:num w:numId="133">
    <w:abstractNumId w:val="172"/>
  </w:num>
  <w:num w:numId="134">
    <w:abstractNumId w:val="168"/>
  </w:num>
  <w:num w:numId="135">
    <w:abstractNumId w:val="125"/>
  </w:num>
  <w:num w:numId="136">
    <w:abstractNumId w:val="42"/>
  </w:num>
  <w:num w:numId="137">
    <w:abstractNumId w:val="56"/>
  </w:num>
  <w:num w:numId="138">
    <w:abstractNumId w:val="64"/>
  </w:num>
  <w:num w:numId="139">
    <w:abstractNumId w:val="174"/>
  </w:num>
  <w:num w:numId="140">
    <w:abstractNumId w:val="142"/>
  </w:num>
  <w:num w:numId="141">
    <w:abstractNumId w:val="72"/>
  </w:num>
  <w:num w:numId="142">
    <w:abstractNumId w:val="140"/>
  </w:num>
  <w:num w:numId="143">
    <w:abstractNumId w:val="164"/>
  </w:num>
  <w:num w:numId="144">
    <w:abstractNumId w:val="110"/>
  </w:num>
  <w:num w:numId="145">
    <w:abstractNumId w:val="0"/>
  </w:num>
  <w:num w:numId="146">
    <w:abstractNumId w:val="63"/>
  </w:num>
  <w:num w:numId="147">
    <w:abstractNumId w:val="147"/>
  </w:num>
  <w:num w:numId="148">
    <w:abstractNumId w:val="50"/>
  </w:num>
  <w:num w:numId="149">
    <w:abstractNumId w:val="132"/>
  </w:num>
  <w:num w:numId="150">
    <w:abstractNumId w:val="101"/>
  </w:num>
  <w:num w:numId="151">
    <w:abstractNumId w:val="89"/>
  </w:num>
  <w:num w:numId="152">
    <w:abstractNumId w:val="103"/>
  </w:num>
  <w:num w:numId="153">
    <w:abstractNumId w:val="106"/>
  </w:num>
  <w:num w:numId="154">
    <w:abstractNumId w:val="62"/>
  </w:num>
  <w:num w:numId="155">
    <w:abstractNumId w:val="53"/>
  </w:num>
  <w:num w:numId="156">
    <w:abstractNumId w:val="4"/>
  </w:num>
  <w:num w:numId="157">
    <w:abstractNumId w:val="145"/>
  </w:num>
  <w:num w:numId="158">
    <w:abstractNumId w:val="105"/>
  </w:num>
  <w:num w:numId="159">
    <w:abstractNumId w:val="12"/>
  </w:num>
  <w:num w:numId="160">
    <w:abstractNumId w:val="65"/>
  </w:num>
  <w:num w:numId="161">
    <w:abstractNumId w:val="144"/>
  </w:num>
  <w:num w:numId="162">
    <w:abstractNumId w:val="143"/>
  </w:num>
  <w:num w:numId="163">
    <w:abstractNumId w:val="80"/>
  </w:num>
  <w:num w:numId="164">
    <w:abstractNumId w:val="46"/>
  </w:num>
  <w:num w:numId="165">
    <w:abstractNumId w:val="135"/>
  </w:num>
  <w:num w:numId="166">
    <w:abstractNumId w:val="170"/>
  </w:num>
  <w:num w:numId="167">
    <w:abstractNumId w:val="131"/>
  </w:num>
  <w:num w:numId="168">
    <w:abstractNumId w:val="2"/>
  </w:num>
  <w:num w:numId="169">
    <w:abstractNumId w:val="9"/>
  </w:num>
  <w:num w:numId="170">
    <w:abstractNumId w:val="130"/>
  </w:num>
  <w:num w:numId="171">
    <w:abstractNumId w:val="31"/>
  </w:num>
  <w:num w:numId="172">
    <w:abstractNumId w:val="121"/>
  </w:num>
  <w:num w:numId="173">
    <w:abstractNumId w:val="44"/>
  </w:num>
  <w:num w:numId="174">
    <w:abstractNumId w:val="136"/>
  </w:num>
  <w:num w:numId="175">
    <w:abstractNumId w:val="98"/>
  </w:num>
  <w:num w:numId="176">
    <w:abstractNumId w:val="48"/>
  </w:num>
  <w:num w:numId="177">
    <w:abstractNumId w:val="177"/>
  </w:num>
  <w:num w:numId="178">
    <w:abstractNumId w:val="146"/>
  </w:num>
  <w:num w:numId="179">
    <w:abstractNumId w:val="15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51"/>
    <w:rsid w:val="00052151"/>
    <w:rsid w:val="0006206D"/>
    <w:rsid w:val="00086F8E"/>
    <w:rsid w:val="000B0565"/>
    <w:rsid w:val="000B608F"/>
    <w:rsid w:val="000C4B29"/>
    <w:rsid w:val="000D23C1"/>
    <w:rsid w:val="000F6C45"/>
    <w:rsid w:val="00114AE4"/>
    <w:rsid w:val="0017027E"/>
    <w:rsid w:val="001702F8"/>
    <w:rsid w:val="001A6333"/>
    <w:rsid w:val="001C5AC7"/>
    <w:rsid w:val="001E6978"/>
    <w:rsid w:val="002172AA"/>
    <w:rsid w:val="00221005"/>
    <w:rsid w:val="00243997"/>
    <w:rsid w:val="00251672"/>
    <w:rsid w:val="00267F47"/>
    <w:rsid w:val="00281DFF"/>
    <w:rsid w:val="002A5351"/>
    <w:rsid w:val="002A596E"/>
    <w:rsid w:val="002B5349"/>
    <w:rsid w:val="002C32C4"/>
    <w:rsid w:val="002D15FE"/>
    <w:rsid w:val="002F51EE"/>
    <w:rsid w:val="003515DB"/>
    <w:rsid w:val="00372ACF"/>
    <w:rsid w:val="003872DE"/>
    <w:rsid w:val="00395305"/>
    <w:rsid w:val="003B03E4"/>
    <w:rsid w:val="003B620F"/>
    <w:rsid w:val="00430C6C"/>
    <w:rsid w:val="004548A4"/>
    <w:rsid w:val="00460C65"/>
    <w:rsid w:val="004A0875"/>
    <w:rsid w:val="004A5D5D"/>
    <w:rsid w:val="004E551B"/>
    <w:rsid w:val="004F7945"/>
    <w:rsid w:val="00543903"/>
    <w:rsid w:val="00545E4B"/>
    <w:rsid w:val="00556630"/>
    <w:rsid w:val="00584A9A"/>
    <w:rsid w:val="005946D2"/>
    <w:rsid w:val="005A2F80"/>
    <w:rsid w:val="005C30B2"/>
    <w:rsid w:val="005F516E"/>
    <w:rsid w:val="006552E8"/>
    <w:rsid w:val="00671FB1"/>
    <w:rsid w:val="006A1081"/>
    <w:rsid w:val="006A6479"/>
    <w:rsid w:val="006C418A"/>
    <w:rsid w:val="006E3696"/>
    <w:rsid w:val="006E6056"/>
    <w:rsid w:val="007034FF"/>
    <w:rsid w:val="00782BAA"/>
    <w:rsid w:val="00786CD5"/>
    <w:rsid w:val="00791736"/>
    <w:rsid w:val="007951B3"/>
    <w:rsid w:val="00796FD1"/>
    <w:rsid w:val="007A69AC"/>
    <w:rsid w:val="007F1AB4"/>
    <w:rsid w:val="008021B7"/>
    <w:rsid w:val="00821355"/>
    <w:rsid w:val="00846F1D"/>
    <w:rsid w:val="00857251"/>
    <w:rsid w:val="008C29A1"/>
    <w:rsid w:val="00904FFE"/>
    <w:rsid w:val="00914511"/>
    <w:rsid w:val="009807C2"/>
    <w:rsid w:val="00991882"/>
    <w:rsid w:val="0099533E"/>
    <w:rsid w:val="00996F21"/>
    <w:rsid w:val="009A3070"/>
    <w:rsid w:val="009A369D"/>
    <w:rsid w:val="009B62F0"/>
    <w:rsid w:val="009D522F"/>
    <w:rsid w:val="009D5C5B"/>
    <w:rsid w:val="009E5E42"/>
    <w:rsid w:val="00A117B1"/>
    <w:rsid w:val="00A24024"/>
    <w:rsid w:val="00A47965"/>
    <w:rsid w:val="00A567F8"/>
    <w:rsid w:val="00A84DA2"/>
    <w:rsid w:val="00A91FF6"/>
    <w:rsid w:val="00A9239D"/>
    <w:rsid w:val="00A96AB4"/>
    <w:rsid w:val="00AD14F2"/>
    <w:rsid w:val="00AD3334"/>
    <w:rsid w:val="00AE7759"/>
    <w:rsid w:val="00AF4935"/>
    <w:rsid w:val="00B22C28"/>
    <w:rsid w:val="00B46050"/>
    <w:rsid w:val="00B85B43"/>
    <w:rsid w:val="00BA0B3A"/>
    <w:rsid w:val="00BB149B"/>
    <w:rsid w:val="00BD5B54"/>
    <w:rsid w:val="00BE0882"/>
    <w:rsid w:val="00C21B3E"/>
    <w:rsid w:val="00C22BE4"/>
    <w:rsid w:val="00C249E5"/>
    <w:rsid w:val="00C34D8B"/>
    <w:rsid w:val="00C40E46"/>
    <w:rsid w:val="00C45FFC"/>
    <w:rsid w:val="00CD4EDE"/>
    <w:rsid w:val="00CD6123"/>
    <w:rsid w:val="00D04EF5"/>
    <w:rsid w:val="00D3649C"/>
    <w:rsid w:val="00D43CC1"/>
    <w:rsid w:val="00D5444F"/>
    <w:rsid w:val="00D932A6"/>
    <w:rsid w:val="00DA09A1"/>
    <w:rsid w:val="00DA1101"/>
    <w:rsid w:val="00DB146A"/>
    <w:rsid w:val="00DD3352"/>
    <w:rsid w:val="00DF544E"/>
    <w:rsid w:val="00E3538E"/>
    <w:rsid w:val="00E37028"/>
    <w:rsid w:val="00E459A8"/>
    <w:rsid w:val="00E8044A"/>
    <w:rsid w:val="00EA390C"/>
    <w:rsid w:val="00EA4031"/>
    <w:rsid w:val="00EB3322"/>
    <w:rsid w:val="00EC1000"/>
    <w:rsid w:val="00EC51EC"/>
    <w:rsid w:val="00EF2666"/>
    <w:rsid w:val="00EF35C7"/>
    <w:rsid w:val="00EF6076"/>
    <w:rsid w:val="00F10528"/>
    <w:rsid w:val="00F2387A"/>
    <w:rsid w:val="00F33134"/>
    <w:rsid w:val="00F4689C"/>
    <w:rsid w:val="00F96628"/>
    <w:rsid w:val="00FB7E88"/>
    <w:rsid w:val="00FD1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007B"/>
  <w15:docId w15:val="{0402372E-EDBA-9449-9EF2-F112A437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4FF"/>
    <w:rPr>
      <w:rFonts w:ascii="Carlito" w:eastAsia="Carlito" w:hAnsi="Carlito" w:cs="Carlito"/>
      <w:lang w:val="tr-TR"/>
    </w:rPr>
  </w:style>
  <w:style w:type="paragraph" w:styleId="Balk1">
    <w:name w:val="heading 1"/>
    <w:basedOn w:val="Normal"/>
    <w:uiPriority w:val="9"/>
    <w:qFormat/>
    <w:pPr>
      <w:spacing w:before="101"/>
      <w:ind w:left="876" w:hanging="721"/>
      <w:outlineLvl w:val="0"/>
    </w:pPr>
    <w:rPr>
      <w:rFonts w:ascii="Caladea" w:eastAsia="Caladea" w:hAnsi="Caladea" w:cs="Caladea"/>
      <w:b/>
      <w:bCs/>
      <w:sz w:val="28"/>
      <w:szCs w:val="28"/>
    </w:rPr>
  </w:style>
  <w:style w:type="paragraph" w:styleId="Balk2">
    <w:name w:val="heading 2"/>
    <w:basedOn w:val="Normal"/>
    <w:uiPriority w:val="9"/>
    <w:unhideWhenUsed/>
    <w:qFormat/>
    <w:pPr>
      <w:spacing w:before="47"/>
      <w:ind w:left="876" w:hanging="721"/>
      <w:jc w:val="both"/>
      <w:outlineLvl w:val="1"/>
    </w:pPr>
    <w:rPr>
      <w:b/>
      <w:bCs/>
      <w:sz w:val="26"/>
      <w:szCs w:val="26"/>
    </w:rPr>
  </w:style>
  <w:style w:type="paragraph" w:styleId="Balk3">
    <w:name w:val="heading 3"/>
    <w:basedOn w:val="Normal"/>
    <w:uiPriority w:val="9"/>
    <w:unhideWhenUsed/>
    <w:qFormat/>
    <w:pPr>
      <w:ind w:left="156"/>
      <w:jc w:val="both"/>
      <w:outlineLvl w:val="2"/>
    </w:pPr>
    <w:rPr>
      <w:b/>
      <w:bCs/>
      <w:sz w:val="24"/>
      <w:szCs w:val="24"/>
    </w:rPr>
  </w:style>
  <w:style w:type="paragraph" w:styleId="Balk4">
    <w:name w:val="heading 4"/>
    <w:basedOn w:val="Normal"/>
    <w:next w:val="Normal"/>
    <w:link w:val="Balk4Char"/>
    <w:uiPriority w:val="9"/>
    <w:semiHidden/>
    <w:unhideWhenUsed/>
    <w:qFormat/>
    <w:rsid w:val="00EC51E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EC51EC"/>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01"/>
      <w:ind w:left="419" w:hanging="284"/>
    </w:pPr>
    <w:rPr>
      <w:b/>
      <w:bCs/>
    </w:rPr>
  </w:style>
  <w:style w:type="paragraph" w:styleId="T2">
    <w:name w:val="toc 2"/>
    <w:basedOn w:val="Normal"/>
    <w:uiPriority w:val="1"/>
    <w:qFormat/>
    <w:pPr>
      <w:spacing w:before="101"/>
      <w:ind w:left="702" w:hanging="284"/>
    </w:p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277"/>
      <w:ind w:left="829" w:right="830"/>
      <w:jc w:val="center"/>
    </w:pPr>
    <w:rPr>
      <w:rFonts w:ascii="Caladea" w:eastAsia="Caladea" w:hAnsi="Caladea" w:cs="Caladea"/>
      <w:b/>
      <w:bCs/>
      <w:sz w:val="48"/>
      <w:szCs w:val="48"/>
    </w:rPr>
  </w:style>
  <w:style w:type="paragraph" w:styleId="ListeParagraf">
    <w:name w:val="List Paragraph"/>
    <w:basedOn w:val="Normal"/>
    <w:uiPriority w:val="1"/>
    <w:qFormat/>
    <w:pPr>
      <w:ind w:left="814" w:hanging="30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F35C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951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951B3"/>
    <w:rPr>
      <w:rFonts w:ascii="Segoe UI" w:eastAsia="Carlito" w:hAnsi="Segoe UI" w:cs="Segoe UI"/>
      <w:sz w:val="18"/>
      <w:szCs w:val="18"/>
      <w:lang w:val="tr-TR"/>
    </w:rPr>
  </w:style>
  <w:style w:type="character" w:customStyle="1" w:styleId="Balk4Char">
    <w:name w:val="Başlık 4 Char"/>
    <w:basedOn w:val="VarsaylanParagrafYazTipi"/>
    <w:link w:val="Balk4"/>
    <w:uiPriority w:val="9"/>
    <w:semiHidden/>
    <w:rsid w:val="00EC51EC"/>
    <w:rPr>
      <w:rFonts w:asciiTheme="majorHAnsi" w:eastAsiaTheme="majorEastAsia" w:hAnsiTheme="majorHAnsi" w:cstheme="majorBidi"/>
      <w:i/>
      <w:iCs/>
      <w:color w:val="365F91" w:themeColor="accent1" w:themeShade="BF"/>
      <w:lang w:val="tr-TR"/>
    </w:rPr>
  </w:style>
  <w:style w:type="character" w:customStyle="1" w:styleId="Balk5Char">
    <w:name w:val="Başlık 5 Char"/>
    <w:basedOn w:val="VarsaylanParagrafYazTipi"/>
    <w:link w:val="Balk5"/>
    <w:uiPriority w:val="9"/>
    <w:semiHidden/>
    <w:rsid w:val="00EC51EC"/>
    <w:rPr>
      <w:rFonts w:asciiTheme="majorHAnsi" w:eastAsiaTheme="majorEastAsia" w:hAnsiTheme="majorHAnsi" w:cstheme="majorBidi"/>
      <w:color w:val="365F91" w:themeColor="accent1" w:themeShade="BF"/>
      <w:lang w:val="tr-TR"/>
    </w:rPr>
  </w:style>
  <w:style w:type="paragraph" w:customStyle="1" w:styleId="a">
    <w:basedOn w:val="Normal"/>
    <w:next w:val="AltBilgi"/>
    <w:rsid w:val="00EC51EC"/>
    <w:pPr>
      <w:widowControl/>
      <w:tabs>
        <w:tab w:val="center" w:pos="4536"/>
        <w:tab w:val="right" w:pos="9072"/>
      </w:tabs>
      <w:autoSpaceDE/>
      <w:autoSpaceDN/>
    </w:pPr>
    <w:rPr>
      <w:rFonts w:ascii="Times New Roman" w:eastAsia="Times New Roman" w:hAnsi="Times New Roman" w:cs="Times New Roman"/>
      <w:sz w:val="24"/>
      <w:szCs w:val="24"/>
      <w:lang w:eastAsia="tr-TR"/>
    </w:rPr>
  </w:style>
  <w:style w:type="character" w:styleId="DipnotBavurusu">
    <w:name w:val="footnote reference"/>
    <w:semiHidden/>
    <w:rsid w:val="00EC51EC"/>
    <w:rPr>
      <w:vertAlign w:val="superscript"/>
    </w:rPr>
  </w:style>
  <w:style w:type="paragraph" w:styleId="DipnotMetni">
    <w:name w:val="footnote text"/>
    <w:basedOn w:val="Normal"/>
    <w:link w:val="DipnotMetniChar"/>
    <w:semiHidden/>
    <w:rsid w:val="00EC51EC"/>
    <w:pPr>
      <w:widowControl/>
      <w:autoSpaceDE/>
      <w:autoSpaceDN/>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EC51EC"/>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semiHidden/>
    <w:unhideWhenUsed/>
    <w:rsid w:val="00EC51EC"/>
    <w:pPr>
      <w:tabs>
        <w:tab w:val="center" w:pos="4536"/>
        <w:tab w:val="right" w:pos="9072"/>
      </w:tabs>
    </w:pPr>
  </w:style>
  <w:style w:type="character" w:customStyle="1" w:styleId="AltBilgiChar">
    <w:name w:val="Alt Bilgi Char"/>
    <w:basedOn w:val="VarsaylanParagrafYazTipi"/>
    <w:link w:val="AltBilgi"/>
    <w:uiPriority w:val="99"/>
    <w:semiHidden/>
    <w:rsid w:val="00EC51EC"/>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552">
      <w:bodyDiv w:val="1"/>
      <w:marLeft w:val="0"/>
      <w:marRight w:val="0"/>
      <w:marTop w:val="0"/>
      <w:marBottom w:val="0"/>
      <w:divBdr>
        <w:top w:val="none" w:sz="0" w:space="0" w:color="auto"/>
        <w:left w:val="none" w:sz="0" w:space="0" w:color="auto"/>
        <w:bottom w:val="none" w:sz="0" w:space="0" w:color="auto"/>
        <w:right w:val="none" w:sz="0" w:space="0" w:color="auto"/>
      </w:divBdr>
    </w:div>
    <w:div w:id="127210459">
      <w:bodyDiv w:val="1"/>
      <w:marLeft w:val="0"/>
      <w:marRight w:val="0"/>
      <w:marTop w:val="0"/>
      <w:marBottom w:val="0"/>
      <w:divBdr>
        <w:top w:val="none" w:sz="0" w:space="0" w:color="auto"/>
        <w:left w:val="none" w:sz="0" w:space="0" w:color="auto"/>
        <w:bottom w:val="none" w:sz="0" w:space="0" w:color="auto"/>
        <w:right w:val="none" w:sz="0" w:space="0" w:color="auto"/>
      </w:divBdr>
    </w:div>
    <w:div w:id="207104967">
      <w:bodyDiv w:val="1"/>
      <w:marLeft w:val="0"/>
      <w:marRight w:val="0"/>
      <w:marTop w:val="0"/>
      <w:marBottom w:val="0"/>
      <w:divBdr>
        <w:top w:val="none" w:sz="0" w:space="0" w:color="auto"/>
        <w:left w:val="none" w:sz="0" w:space="0" w:color="auto"/>
        <w:bottom w:val="none" w:sz="0" w:space="0" w:color="auto"/>
        <w:right w:val="none" w:sz="0" w:space="0" w:color="auto"/>
      </w:divBdr>
    </w:div>
    <w:div w:id="246614791">
      <w:bodyDiv w:val="1"/>
      <w:marLeft w:val="0"/>
      <w:marRight w:val="0"/>
      <w:marTop w:val="0"/>
      <w:marBottom w:val="0"/>
      <w:divBdr>
        <w:top w:val="none" w:sz="0" w:space="0" w:color="auto"/>
        <w:left w:val="none" w:sz="0" w:space="0" w:color="auto"/>
        <w:bottom w:val="none" w:sz="0" w:space="0" w:color="auto"/>
        <w:right w:val="none" w:sz="0" w:space="0" w:color="auto"/>
      </w:divBdr>
    </w:div>
    <w:div w:id="260112514">
      <w:bodyDiv w:val="1"/>
      <w:marLeft w:val="0"/>
      <w:marRight w:val="0"/>
      <w:marTop w:val="0"/>
      <w:marBottom w:val="0"/>
      <w:divBdr>
        <w:top w:val="none" w:sz="0" w:space="0" w:color="auto"/>
        <w:left w:val="none" w:sz="0" w:space="0" w:color="auto"/>
        <w:bottom w:val="none" w:sz="0" w:space="0" w:color="auto"/>
        <w:right w:val="none" w:sz="0" w:space="0" w:color="auto"/>
      </w:divBdr>
    </w:div>
    <w:div w:id="395278577">
      <w:bodyDiv w:val="1"/>
      <w:marLeft w:val="0"/>
      <w:marRight w:val="0"/>
      <w:marTop w:val="0"/>
      <w:marBottom w:val="0"/>
      <w:divBdr>
        <w:top w:val="none" w:sz="0" w:space="0" w:color="auto"/>
        <w:left w:val="none" w:sz="0" w:space="0" w:color="auto"/>
        <w:bottom w:val="none" w:sz="0" w:space="0" w:color="auto"/>
        <w:right w:val="none" w:sz="0" w:space="0" w:color="auto"/>
      </w:divBdr>
    </w:div>
    <w:div w:id="640501722">
      <w:bodyDiv w:val="1"/>
      <w:marLeft w:val="0"/>
      <w:marRight w:val="0"/>
      <w:marTop w:val="0"/>
      <w:marBottom w:val="0"/>
      <w:divBdr>
        <w:top w:val="none" w:sz="0" w:space="0" w:color="auto"/>
        <w:left w:val="none" w:sz="0" w:space="0" w:color="auto"/>
        <w:bottom w:val="none" w:sz="0" w:space="0" w:color="auto"/>
        <w:right w:val="none" w:sz="0" w:space="0" w:color="auto"/>
      </w:divBdr>
    </w:div>
    <w:div w:id="682435160">
      <w:bodyDiv w:val="1"/>
      <w:marLeft w:val="0"/>
      <w:marRight w:val="0"/>
      <w:marTop w:val="0"/>
      <w:marBottom w:val="0"/>
      <w:divBdr>
        <w:top w:val="none" w:sz="0" w:space="0" w:color="auto"/>
        <w:left w:val="none" w:sz="0" w:space="0" w:color="auto"/>
        <w:bottom w:val="none" w:sz="0" w:space="0" w:color="auto"/>
        <w:right w:val="none" w:sz="0" w:space="0" w:color="auto"/>
      </w:divBdr>
    </w:div>
    <w:div w:id="843974089">
      <w:bodyDiv w:val="1"/>
      <w:marLeft w:val="0"/>
      <w:marRight w:val="0"/>
      <w:marTop w:val="0"/>
      <w:marBottom w:val="0"/>
      <w:divBdr>
        <w:top w:val="none" w:sz="0" w:space="0" w:color="auto"/>
        <w:left w:val="none" w:sz="0" w:space="0" w:color="auto"/>
        <w:bottom w:val="none" w:sz="0" w:space="0" w:color="auto"/>
        <w:right w:val="none" w:sz="0" w:space="0" w:color="auto"/>
      </w:divBdr>
    </w:div>
    <w:div w:id="1029918642">
      <w:bodyDiv w:val="1"/>
      <w:marLeft w:val="0"/>
      <w:marRight w:val="0"/>
      <w:marTop w:val="0"/>
      <w:marBottom w:val="0"/>
      <w:divBdr>
        <w:top w:val="none" w:sz="0" w:space="0" w:color="auto"/>
        <w:left w:val="none" w:sz="0" w:space="0" w:color="auto"/>
        <w:bottom w:val="none" w:sz="0" w:space="0" w:color="auto"/>
        <w:right w:val="none" w:sz="0" w:space="0" w:color="auto"/>
      </w:divBdr>
    </w:div>
    <w:div w:id="1158883009">
      <w:bodyDiv w:val="1"/>
      <w:marLeft w:val="0"/>
      <w:marRight w:val="0"/>
      <w:marTop w:val="0"/>
      <w:marBottom w:val="0"/>
      <w:divBdr>
        <w:top w:val="none" w:sz="0" w:space="0" w:color="auto"/>
        <w:left w:val="none" w:sz="0" w:space="0" w:color="auto"/>
        <w:bottom w:val="none" w:sz="0" w:space="0" w:color="auto"/>
        <w:right w:val="none" w:sz="0" w:space="0" w:color="auto"/>
      </w:divBdr>
    </w:div>
    <w:div w:id="1816557093">
      <w:bodyDiv w:val="1"/>
      <w:marLeft w:val="0"/>
      <w:marRight w:val="0"/>
      <w:marTop w:val="0"/>
      <w:marBottom w:val="0"/>
      <w:divBdr>
        <w:top w:val="none" w:sz="0" w:space="0" w:color="auto"/>
        <w:left w:val="none" w:sz="0" w:space="0" w:color="auto"/>
        <w:bottom w:val="none" w:sz="0" w:space="0" w:color="auto"/>
        <w:right w:val="none" w:sz="0" w:space="0" w:color="auto"/>
      </w:divBdr>
    </w:div>
    <w:div w:id="1937205351">
      <w:bodyDiv w:val="1"/>
      <w:marLeft w:val="0"/>
      <w:marRight w:val="0"/>
      <w:marTop w:val="0"/>
      <w:marBottom w:val="0"/>
      <w:divBdr>
        <w:top w:val="none" w:sz="0" w:space="0" w:color="auto"/>
        <w:left w:val="none" w:sz="0" w:space="0" w:color="auto"/>
        <w:bottom w:val="none" w:sz="0" w:space="0" w:color="auto"/>
        <w:right w:val="none" w:sz="0" w:space="0" w:color="auto"/>
      </w:divBdr>
    </w:div>
    <w:div w:id="1950040330">
      <w:bodyDiv w:val="1"/>
      <w:marLeft w:val="0"/>
      <w:marRight w:val="0"/>
      <w:marTop w:val="0"/>
      <w:marBottom w:val="0"/>
      <w:divBdr>
        <w:top w:val="none" w:sz="0" w:space="0" w:color="auto"/>
        <w:left w:val="none" w:sz="0" w:space="0" w:color="auto"/>
        <w:bottom w:val="none" w:sz="0" w:space="0" w:color="auto"/>
        <w:right w:val="none" w:sz="0" w:space="0" w:color="auto"/>
      </w:divBdr>
      <w:divsChild>
        <w:div w:id="1398016911">
          <w:marLeft w:val="0"/>
          <w:marRight w:val="0"/>
          <w:marTop w:val="0"/>
          <w:marBottom w:val="0"/>
          <w:divBdr>
            <w:top w:val="none" w:sz="0" w:space="0" w:color="auto"/>
            <w:left w:val="none" w:sz="0" w:space="0" w:color="auto"/>
            <w:bottom w:val="none" w:sz="0" w:space="0" w:color="auto"/>
            <w:right w:val="none" w:sz="0" w:space="0" w:color="auto"/>
          </w:divBdr>
          <w:divsChild>
            <w:div w:id="1108306750">
              <w:marLeft w:val="0"/>
              <w:marRight w:val="0"/>
              <w:marTop w:val="0"/>
              <w:marBottom w:val="0"/>
              <w:divBdr>
                <w:top w:val="none" w:sz="0" w:space="0" w:color="auto"/>
                <w:left w:val="none" w:sz="0" w:space="0" w:color="auto"/>
                <w:bottom w:val="none" w:sz="0" w:space="0" w:color="auto"/>
                <w:right w:val="none" w:sz="0" w:space="0" w:color="auto"/>
              </w:divBdr>
              <w:divsChild>
                <w:div w:id="18879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2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168</Pages>
  <Words>30452</Words>
  <Characters>173581</Characters>
  <Application>Microsoft Office Word</Application>
  <DocSecurity>0</DocSecurity>
  <Lines>1446</Lines>
  <Paragraphs>407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dell</cp:lastModifiedBy>
  <cp:revision>2</cp:revision>
  <cp:lastPrinted>2021-11-17T07:16:00Z</cp:lastPrinted>
  <dcterms:created xsi:type="dcterms:W3CDTF">2021-11-19T12:07:00Z</dcterms:created>
  <dcterms:modified xsi:type="dcterms:W3CDTF">2021-11-19T12:07:00Z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Microsoft® Word 2016</vt:lpwstr>
  </property>
  <property fmtid="{D5CDD505-2E9C-101B-9397-08002B2CF9AE}" pid="4" name="LastSaved">
    <vt:filetime>2021-11-10T00:00:00Z</vt:filetime>
  </property>
</Properties>
</file>