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C566" w14:textId="77777777" w:rsidR="002E2B7A" w:rsidRPr="002E2B7A" w:rsidRDefault="002E2B7A" w:rsidP="00474DBE">
      <w:pPr>
        <w:ind w:left="3" w:right="6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BATMAN</w:t>
      </w:r>
      <w:r w:rsidRPr="002E2B7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ÜNİVERSİTESİ</w:t>
      </w:r>
    </w:p>
    <w:p w14:paraId="6319AF06" w14:textId="77777777" w:rsidR="002E2B7A" w:rsidRPr="002E2B7A" w:rsidRDefault="002E2B7A" w:rsidP="00474DBE">
      <w:pPr>
        <w:ind w:left="4" w:right="6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HASANKEYF MESLEK</w:t>
      </w:r>
      <w:r w:rsidRPr="002E2B7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YÜKSEKOKULU</w:t>
      </w:r>
    </w:p>
    <w:p w14:paraId="6B5C5244" w14:textId="77777777" w:rsidR="002E2B7A" w:rsidRPr="002E2B7A" w:rsidRDefault="002E2B7A" w:rsidP="00474DBE">
      <w:pPr>
        <w:ind w:left="4" w:right="6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AŞÇILIK PROGRAMI STAJ UYGULAMA YÖNERGESİ</w:t>
      </w:r>
    </w:p>
    <w:p w14:paraId="4FCCF9C8" w14:textId="77777777" w:rsidR="002E2B7A" w:rsidRDefault="002E2B7A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thick"/>
        </w:rPr>
      </w:pPr>
    </w:p>
    <w:p w14:paraId="059749E6" w14:textId="77777777" w:rsidR="00D8083A" w:rsidRPr="002E2B7A" w:rsidRDefault="007A68FB" w:rsidP="00EE377F">
      <w:pPr>
        <w:pStyle w:val="Balk2"/>
        <w:spacing w:before="0" w:after="120"/>
        <w:ind w:left="119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  <w:t>Amaç</w:t>
      </w:r>
    </w:p>
    <w:p w14:paraId="17FAA0AC" w14:textId="77777777" w:rsidR="00D8083A" w:rsidRDefault="007A68FB" w:rsidP="00EE377F">
      <w:pPr>
        <w:pStyle w:val="GvdeMetni"/>
        <w:spacing w:after="120"/>
        <w:ind w:left="119" w:right="1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 xml:space="preserve">MADDE 1 </w:t>
      </w:r>
      <w:r>
        <w:rPr>
          <w:rFonts w:asciiTheme="majorBidi" w:hAnsiTheme="majorBidi" w:cstheme="majorBidi"/>
          <w:b/>
          <w:sz w:val="24"/>
          <w:szCs w:val="24"/>
        </w:rPr>
        <w:t>–</w:t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422B1" w:rsidRPr="002E2B7A">
        <w:rPr>
          <w:rFonts w:asciiTheme="majorBidi" w:hAnsiTheme="majorBidi" w:cstheme="majorBidi"/>
          <w:sz w:val="24"/>
          <w:szCs w:val="24"/>
        </w:rPr>
        <w:t>Batman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Üniversitesi </w:t>
      </w:r>
      <w:r w:rsidR="00C422B1" w:rsidRPr="002E2B7A">
        <w:rPr>
          <w:rFonts w:asciiTheme="majorBidi" w:hAnsiTheme="majorBidi" w:cstheme="majorBidi"/>
          <w:sz w:val="24"/>
          <w:szCs w:val="24"/>
        </w:rPr>
        <w:t>Hasankeyf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Meslek Yüksekokulu öğrencilerinin, örgün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eğitim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öğretim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yoluyla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kazanmış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oldukları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bilgi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becerilerini,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işletmelerde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uygulayarak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güçlendirmelerinin yanı sıra, doğru karar verme becerilerini geliştirmeyi amaçlayan staj faaliyetleri ile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ilgili uygulama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usul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esaslarını</w:t>
      </w:r>
      <w:r w:rsidR="001B6BBB" w:rsidRPr="002E2B7A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düzenlemektir.</w:t>
      </w:r>
    </w:p>
    <w:p w14:paraId="04F2AF18" w14:textId="77777777" w:rsidR="00EE377F" w:rsidRPr="002E2B7A" w:rsidRDefault="00EE377F" w:rsidP="00EE377F">
      <w:pPr>
        <w:pStyle w:val="GvdeMetni"/>
        <w:spacing w:after="120"/>
        <w:ind w:left="119" w:right="111"/>
        <w:jc w:val="both"/>
        <w:rPr>
          <w:rFonts w:asciiTheme="majorBidi" w:hAnsiTheme="majorBidi" w:cstheme="majorBidi"/>
          <w:sz w:val="24"/>
          <w:szCs w:val="24"/>
        </w:rPr>
      </w:pPr>
    </w:p>
    <w:p w14:paraId="6D33DF91" w14:textId="77777777" w:rsidR="00D8083A" w:rsidRPr="00686E29" w:rsidRDefault="007A68FB" w:rsidP="00EE377F">
      <w:pPr>
        <w:pStyle w:val="Balk2"/>
        <w:spacing w:before="0" w:after="120"/>
        <w:ind w:left="119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  <w:t>Kapsam</w:t>
      </w:r>
    </w:p>
    <w:p w14:paraId="7A14B230" w14:textId="77777777" w:rsidR="00EE377F" w:rsidRDefault="007A68FB" w:rsidP="00EE377F">
      <w:pPr>
        <w:pStyle w:val="GvdeMetni"/>
        <w:spacing w:after="120"/>
        <w:ind w:left="119" w:right="106"/>
        <w:jc w:val="both"/>
        <w:rPr>
          <w:rFonts w:asciiTheme="majorBidi" w:hAnsiTheme="majorBidi" w:cstheme="majorBidi"/>
          <w:sz w:val="24"/>
          <w:szCs w:val="24"/>
        </w:rPr>
      </w:pPr>
      <w:r w:rsidRPr="00686E29">
        <w:rPr>
          <w:rFonts w:asciiTheme="majorBidi" w:hAnsiTheme="majorBidi" w:cstheme="majorBidi"/>
          <w:b/>
          <w:sz w:val="24"/>
          <w:szCs w:val="24"/>
        </w:rPr>
        <w:tab/>
      </w:r>
      <w:r w:rsidR="00CA5AB3" w:rsidRPr="00686E29">
        <w:rPr>
          <w:rFonts w:asciiTheme="majorBidi" w:hAnsiTheme="majorBidi" w:cstheme="majorBidi"/>
          <w:b/>
          <w:sz w:val="24"/>
          <w:szCs w:val="24"/>
        </w:rPr>
        <w:t>MADDE 2 -</w:t>
      </w:r>
      <w:r w:rsidR="001B6BBB" w:rsidRPr="00686E2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86E29">
        <w:rPr>
          <w:rFonts w:asciiTheme="majorBidi" w:hAnsiTheme="majorBidi" w:cstheme="majorBidi"/>
          <w:bCs/>
          <w:sz w:val="24"/>
          <w:szCs w:val="24"/>
        </w:rPr>
        <w:t>(1)</w:t>
      </w:r>
      <w:r w:rsidRPr="00686E2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D5FA7" w:rsidRPr="00686E29">
        <w:rPr>
          <w:rFonts w:asciiTheme="majorBidi" w:hAnsiTheme="majorBidi" w:cstheme="majorBidi"/>
          <w:sz w:val="24"/>
          <w:szCs w:val="24"/>
        </w:rPr>
        <w:t>Batman</w:t>
      </w:r>
      <w:r w:rsidR="001B6BBB" w:rsidRPr="00686E29">
        <w:rPr>
          <w:rFonts w:asciiTheme="majorBidi" w:hAnsiTheme="majorBidi" w:cstheme="majorBidi"/>
          <w:sz w:val="24"/>
          <w:szCs w:val="24"/>
        </w:rPr>
        <w:t xml:space="preserve"> Üniversitesi </w:t>
      </w:r>
      <w:r w:rsidR="001D5FA7" w:rsidRPr="00686E29">
        <w:rPr>
          <w:rFonts w:asciiTheme="majorBidi" w:hAnsiTheme="majorBidi" w:cstheme="majorBidi"/>
          <w:sz w:val="24"/>
          <w:szCs w:val="24"/>
        </w:rPr>
        <w:t>Hasankeyf</w:t>
      </w:r>
      <w:r w:rsidR="001B6BBB" w:rsidRPr="00686E29">
        <w:rPr>
          <w:rFonts w:asciiTheme="majorBidi" w:hAnsiTheme="majorBidi" w:cstheme="majorBidi"/>
          <w:sz w:val="24"/>
          <w:szCs w:val="24"/>
        </w:rPr>
        <w:t xml:space="preserve"> Meslek Yüksekokulu</w:t>
      </w:r>
      <w:r w:rsidR="00AC55DD" w:rsidRPr="00686E29">
        <w:rPr>
          <w:rFonts w:asciiTheme="majorBidi" w:hAnsiTheme="majorBidi" w:cstheme="majorBidi"/>
          <w:sz w:val="24"/>
          <w:szCs w:val="24"/>
        </w:rPr>
        <w:t xml:space="preserve"> Otel Lokanta ve İkram Hizmetleri Bölümü Aşçılık Programı</w:t>
      </w:r>
      <w:r w:rsidR="00FD5EC9" w:rsidRPr="00686E29">
        <w:rPr>
          <w:rFonts w:asciiTheme="majorBidi" w:hAnsiTheme="majorBidi" w:cstheme="majorBidi"/>
          <w:sz w:val="24"/>
          <w:szCs w:val="24"/>
        </w:rPr>
        <w:t xml:space="preserve"> </w:t>
      </w:r>
      <w:r w:rsidR="001E6C3F" w:rsidRPr="00686E29">
        <w:rPr>
          <w:rFonts w:asciiTheme="majorBidi" w:hAnsiTheme="majorBidi" w:cstheme="majorBidi"/>
          <w:sz w:val="24"/>
          <w:szCs w:val="24"/>
        </w:rPr>
        <w:t>öğrencilerinin</w:t>
      </w:r>
      <w:r w:rsidR="00FD5EC9" w:rsidRPr="00686E29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yapacakları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stajların</w:t>
      </w:r>
      <w:r w:rsidR="001E6C3F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uygulama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usul ve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esaslarını kapsar.</w:t>
      </w:r>
    </w:p>
    <w:p w14:paraId="0704C6AA" w14:textId="77777777" w:rsidR="00EE377F" w:rsidRDefault="00EE377F" w:rsidP="00EE377F">
      <w:pPr>
        <w:pStyle w:val="GvdeMetni"/>
        <w:spacing w:after="120"/>
        <w:ind w:left="119" w:right="106"/>
        <w:jc w:val="both"/>
        <w:rPr>
          <w:rFonts w:asciiTheme="majorBidi" w:hAnsiTheme="majorBidi" w:cstheme="majorBidi"/>
          <w:sz w:val="24"/>
          <w:szCs w:val="24"/>
        </w:rPr>
      </w:pPr>
    </w:p>
    <w:p w14:paraId="5D461889" w14:textId="77777777" w:rsidR="00D8083A" w:rsidRPr="002E2B7A" w:rsidRDefault="00EE377F" w:rsidP="00EE377F">
      <w:pPr>
        <w:pStyle w:val="Balk2"/>
        <w:spacing w:before="0" w:after="120"/>
        <w:ind w:left="119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  <w:t>Dayanak</w:t>
      </w:r>
    </w:p>
    <w:p w14:paraId="6528231F" w14:textId="0784CF24" w:rsidR="00D8083A" w:rsidRDefault="00EE377F" w:rsidP="00EE377F">
      <w:pPr>
        <w:pStyle w:val="GvdeMetni"/>
        <w:spacing w:after="120"/>
        <w:ind w:left="119" w:right="1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CA5AB3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3 -</w:t>
      </w:r>
      <w:r w:rsidR="00CA5AB3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C966AA" w:rsidRPr="007A68FB">
        <w:rPr>
          <w:rFonts w:asciiTheme="majorBidi" w:hAnsiTheme="majorBidi" w:cstheme="majorBidi"/>
          <w:bCs/>
          <w:sz w:val="24"/>
          <w:szCs w:val="24"/>
        </w:rPr>
        <w:t>(1)</w:t>
      </w:r>
      <w:r w:rsidR="00C966A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uygulama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usul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esaslar,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FD5EC9" w:rsidRPr="002E2B7A">
        <w:rPr>
          <w:rFonts w:asciiTheme="majorBidi" w:hAnsiTheme="majorBidi" w:cstheme="majorBidi"/>
          <w:sz w:val="24"/>
          <w:szCs w:val="24"/>
        </w:rPr>
        <w:t>24/07/2014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tarihli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FD5EC9" w:rsidRPr="002E2B7A">
        <w:rPr>
          <w:rFonts w:asciiTheme="majorBidi" w:hAnsiTheme="majorBidi" w:cstheme="majorBidi"/>
          <w:sz w:val="24"/>
          <w:szCs w:val="24"/>
        </w:rPr>
        <w:t>29070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sayılı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Resmî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Gazete’de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yayımlanarak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yürürlüğe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giren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“</w:t>
      </w:r>
      <w:r w:rsidR="00FD5EC9" w:rsidRPr="002E2B7A">
        <w:rPr>
          <w:rFonts w:asciiTheme="majorBidi" w:hAnsiTheme="majorBidi" w:cstheme="majorBidi"/>
          <w:sz w:val="24"/>
          <w:szCs w:val="24"/>
        </w:rPr>
        <w:t xml:space="preserve">Batman </w:t>
      </w:r>
      <w:r w:rsidR="001B6BBB" w:rsidRPr="002E2B7A">
        <w:rPr>
          <w:rFonts w:asciiTheme="majorBidi" w:hAnsiTheme="majorBidi" w:cstheme="majorBidi"/>
          <w:sz w:val="24"/>
          <w:szCs w:val="24"/>
        </w:rPr>
        <w:t>Üniversitesi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Lisans-Lisans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Eğitim-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Öğretim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Sınav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Yönetmeliği”nin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B6206C" w:rsidRPr="002E2B7A">
        <w:rPr>
          <w:rFonts w:asciiTheme="majorBidi" w:hAnsiTheme="majorBidi" w:cstheme="majorBidi"/>
          <w:sz w:val="24"/>
          <w:szCs w:val="24"/>
        </w:rPr>
        <w:t>7</w:t>
      </w:r>
      <w:r w:rsidR="005E5508" w:rsidRPr="002E2B7A">
        <w:rPr>
          <w:rFonts w:asciiTheme="majorBidi" w:hAnsiTheme="majorBidi" w:cstheme="majorBidi"/>
          <w:sz w:val="24"/>
          <w:szCs w:val="24"/>
        </w:rPr>
        <w:t xml:space="preserve"> nci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Maddesi’ne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dayanılarak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hazırlanmıştır.</w:t>
      </w:r>
    </w:p>
    <w:p w14:paraId="4FD856EB" w14:textId="77777777" w:rsidR="00C966AA" w:rsidRPr="002E2B7A" w:rsidRDefault="00C966AA" w:rsidP="00EE377F">
      <w:pPr>
        <w:pStyle w:val="GvdeMetni"/>
        <w:spacing w:after="120"/>
        <w:ind w:left="119" w:right="111"/>
        <w:jc w:val="both"/>
        <w:rPr>
          <w:rFonts w:asciiTheme="majorBidi" w:hAnsiTheme="majorBidi" w:cstheme="majorBidi"/>
          <w:sz w:val="24"/>
          <w:szCs w:val="24"/>
        </w:rPr>
      </w:pPr>
    </w:p>
    <w:p w14:paraId="398B5C79" w14:textId="77777777" w:rsidR="00D8083A" w:rsidRPr="002E2B7A" w:rsidRDefault="00C966AA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  <w:t>Tanımlar</w:t>
      </w:r>
    </w:p>
    <w:p w14:paraId="32676566" w14:textId="77777777" w:rsidR="00D8083A" w:rsidRPr="002E2B7A" w:rsidRDefault="00C966AA" w:rsidP="002E2B7A">
      <w:pPr>
        <w:spacing w:after="120"/>
        <w:ind w:left="12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CA5AB3" w:rsidRPr="002E2B7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4 -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Bu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uygulama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usul ve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esaslarda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geçen:</w:t>
      </w:r>
    </w:p>
    <w:p w14:paraId="43A9D2EB" w14:textId="77777777" w:rsidR="00D8083A" w:rsidRPr="002E2B7A" w:rsidRDefault="001B6BBB" w:rsidP="002E2B7A">
      <w:pPr>
        <w:pStyle w:val="ListeParagraf"/>
        <w:numPr>
          <w:ilvl w:val="0"/>
          <w:numId w:val="4"/>
        </w:numPr>
        <w:tabs>
          <w:tab w:val="left" w:pos="343"/>
        </w:tabs>
        <w:spacing w:after="120" w:line="240" w:lineRule="auto"/>
        <w:ind w:hanging="222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Meslek</w:t>
      </w:r>
      <w:r w:rsidRPr="002E2B7A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Yüksekokulu</w:t>
      </w:r>
      <w:r w:rsidRPr="002E2B7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(MYO):</w:t>
      </w:r>
      <w:r w:rsidR="00F06C7D" w:rsidRPr="002E2B7A">
        <w:rPr>
          <w:rFonts w:asciiTheme="majorBidi" w:hAnsiTheme="majorBidi" w:cstheme="majorBidi"/>
          <w:spacing w:val="-2"/>
          <w:sz w:val="24"/>
          <w:szCs w:val="24"/>
        </w:rPr>
        <w:t>Hasankeyf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Meslek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AC55DD">
        <w:rPr>
          <w:rFonts w:asciiTheme="majorBidi" w:hAnsiTheme="majorBidi" w:cstheme="majorBidi"/>
          <w:sz w:val="24"/>
          <w:szCs w:val="24"/>
        </w:rPr>
        <w:t>Yüksekokulu</w:t>
      </w:r>
      <w:r w:rsidRPr="002E2B7A">
        <w:rPr>
          <w:rFonts w:asciiTheme="majorBidi" w:hAnsiTheme="majorBidi" w:cstheme="majorBidi"/>
          <w:sz w:val="24"/>
          <w:szCs w:val="24"/>
        </w:rPr>
        <w:t>nu</w:t>
      </w:r>
    </w:p>
    <w:p w14:paraId="650D6B8B" w14:textId="77777777" w:rsidR="00D8083A" w:rsidRPr="002E2B7A" w:rsidRDefault="001B6BBB" w:rsidP="002E2B7A">
      <w:pPr>
        <w:pStyle w:val="ListeParagraf"/>
        <w:numPr>
          <w:ilvl w:val="0"/>
          <w:numId w:val="4"/>
        </w:numPr>
        <w:tabs>
          <w:tab w:val="left" w:pos="355"/>
        </w:tabs>
        <w:spacing w:after="120" w:line="240" w:lineRule="auto"/>
        <w:ind w:left="354" w:hanging="23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Meslek</w:t>
      </w:r>
      <w:r w:rsidRPr="002E2B7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Yüksekokulu</w:t>
      </w:r>
      <w:r w:rsidRPr="002E2B7A">
        <w:rPr>
          <w:rFonts w:asciiTheme="majorBidi" w:hAnsiTheme="majorBidi" w:cstheme="majorBidi"/>
          <w:b/>
          <w:spacing w:val="-9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Müdürlüğü:</w:t>
      </w:r>
      <w:r w:rsidRPr="002E2B7A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F06C7D" w:rsidRPr="002E2B7A">
        <w:rPr>
          <w:rFonts w:asciiTheme="majorBidi" w:hAnsiTheme="majorBidi" w:cstheme="majorBidi"/>
          <w:sz w:val="24"/>
          <w:szCs w:val="24"/>
        </w:rPr>
        <w:t xml:space="preserve">Hasankeyf </w:t>
      </w:r>
      <w:r w:rsidRPr="002E2B7A">
        <w:rPr>
          <w:rFonts w:asciiTheme="majorBidi" w:hAnsiTheme="majorBidi" w:cstheme="majorBidi"/>
          <w:sz w:val="24"/>
          <w:szCs w:val="24"/>
        </w:rPr>
        <w:t>Meslek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Yüksekokulu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AC55DD">
        <w:rPr>
          <w:rFonts w:asciiTheme="majorBidi" w:hAnsiTheme="majorBidi" w:cstheme="majorBidi"/>
          <w:sz w:val="24"/>
          <w:szCs w:val="24"/>
        </w:rPr>
        <w:t>Müdürlüğü</w:t>
      </w:r>
      <w:r w:rsidRPr="002E2B7A">
        <w:rPr>
          <w:rFonts w:asciiTheme="majorBidi" w:hAnsiTheme="majorBidi" w:cstheme="majorBidi"/>
          <w:sz w:val="24"/>
          <w:szCs w:val="24"/>
        </w:rPr>
        <w:t>nü,</w:t>
      </w:r>
    </w:p>
    <w:p w14:paraId="4EE39C18" w14:textId="77777777" w:rsidR="00D8083A" w:rsidRPr="002E2B7A" w:rsidRDefault="001B6BBB" w:rsidP="002E2B7A">
      <w:pPr>
        <w:pStyle w:val="ListeParagraf"/>
        <w:numPr>
          <w:ilvl w:val="0"/>
          <w:numId w:val="4"/>
        </w:numPr>
        <w:tabs>
          <w:tab w:val="left" w:pos="386"/>
        </w:tabs>
        <w:spacing w:after="120" w:line="240" w:lineRule="auto"/>
        <w:ind w:left="385" w:hanging="270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b/>
          <w:sz w:val="24"/>
          <w:szCs w:val="24"/>
        </w:rPr>
        <w:t>Bölüm:</w:t>
      </w:r>
      <w:r w:rsidRPr="002E2B7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="00AC55DD">
        <w:rPr>
          <w:rFonts w:asciiTheme="majorBidi" w:hAnsiTheme="majorBidi" w:cstheme="majorBidi"/>
          <w:sz w:val="24"/>
          <w:szCs w:val="24"/>
        </w:rPr>
        <w:t>Hasankeyf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Meslek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AC55DD">
        <w:rPr>
          <w:rFonts w:asciiTheme="majorBidi" w:hAnsiTheme="majorBidi" w:cstheme="majorBidi"/>
          <w:sz w:val="24"/>
          <w:szCs w:val="24"/>
        </w:rPr>
        <w:t>Yüksekokulu</w:t>
      </w:r>
      <w:r w:rsidRPr="002E2B7A">
        <w:rPr>
          <w:rFonts w:asciiTheme="majorBidi" w:hAnsiTheme="majorBidi" w:cstheme="majorBidi"/>
          <w:sz w:val="24"/>
          <w:szCs w:val="24"/>
        </w:rPr>
        <w:t>nun;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Otel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Lokanta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İkram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Hizmetleri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Bölümü</w:t>
      </w:r>
      <w:r w:rsidR="00AC55DD">
        <w:rPr>
          <w:rFonts w:asciiTheme="majorBidi" w:hAnsiTheme="majorBidi" w:cstheme="majorBidi"/>
          <w:sz w:val="24"/>
          <w:szCs w:val="24"/>
        </w:rPr>
        <w:t>nü,</w:t>
      </w:r>
    </w:p>
    <w:p w14:paraId="0CE83471" w14:textId="77777777" w:rsidR="00D8083A" w:rsidRPr="002E2B7A" w:rsidRDefault="00744452" w:rsidP="002E2B7A">
      <w:pPr>
        <w:tabs>
          <w:tab w:val="left" w:pos="386"/>
        </w:tabs>
        <w:spacing w:after="120"/>
        <w:ind w:left="115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ç.</w:t>
      </w:r>
      <w:r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>Program:</w:t>
      </w:r>
      <w:r w:rsidR="001B6BBB" w:rsidRPr="002E2B7A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Aşçılık</w:t>
      </w:r>
      <w:r w:rsidR="001B6BBB"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Programını</w:t>
      </w:r>
    </w:p>
    <w:p w14:paraId="43307FDC" w14:textId="77777777" w:rsidR="00744452" w:rsidRDefault="00744452" w:rsidP="002E2B7A">
      <w:pPr>
        <w:tabs>
          <w:tab w:val="left" w:pos="386"/>
        </w:tabs>
        <w:spacing w:after="120"/>
        <w:ind w:left="115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 xml:space="preserve">d) </w:t>
      </w:r>
      <w:r w:rsidRPr="002E2B7A">
        <w:rPr>
          <w:rFonts w:asciiTheme="majorBidi" w:hAnsiTheme="majorBidi" w:cstheme="majorBidi"/>
          <w:b/>
          <w:sz w:val="24"/>
          <w:szCs w:val="24"/>
        </w:rPr>
        <w:t>Program Staj Komisyonu:</w:t>
      </w:r>
      <w:r w:rsidRPr="002E2B7A">
        <w:rPr>
          <w:rFonts w:asciiTheme="majorBidi" w:hAnsiTheme="majorBidi" w:cstheme="majorBidi"/>
          <w:sz w:val="24"/>
          <w:szCs w:val="24"/>
        </w:rPr>
        <w:t xml:space="preserve"> Hasankeyf Meslek Yüksekokulu Yönetim Kurulunca en az üç kişiden oluşturulan ve en az üç yıl görev yapacak komisyonu</w:t>
      </w:r>
      <w:r w:rsidR="00AC55DD">
        <w:rPr>
          <w:rFonts w:asciiTheme="majorBidi" w:hAnsiTheme="majorBidi" w:cstheme="majorBidi"/>
          <w:sz w:val="24"/>
          <w:szCs w:val="24"/>
        </w:rPr>
        <w:t>, ifade eder.</w:t>
      </w:r>
    </w:p>
    <w:p w14:paraId="36A5E63A" w14:textId="77777777" w:rsidR="00C966AA" w:rsidRPr="002E2B7A" w:rsidRDefault="00C966AA" w:rsidP="002E2B7A">
      <w:pPr>
        <w:tabs>
          <w:tab w:val="left" w:pos="386"/>
        </w:tabs>
        <w:spacing w:after="120"/>
        <w:ind w:left="115"/>
        <w:jc w:val="both"/>
        <w:rPr>
          <w:rFonts w:asciiTheme="majorBidi" w:hAnsiTheme="majorBidi" w:cstheme="majorBidi"/>
          <w:sz w:val="24"/>
          <w:szCs w:val="24"/>
        </w:rPr>
      </w:pPr>
    </w:p>
    <w:p w14:paraId="157E079B" w14:textId="5ECCB71C" w:rsidR="00D8083A" w:rsidRPr="002E2B7A" w:rsidRDefault="00C966AA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B45DE3">
        <w:rPr>
          <w:rFonts w:asciiTheme="majorBidi" w:hAnsiTheme="majorBidi" w:cstheme="majorBidi"/>
          <w:sz w:val="24"/>
          <w:szCs w:val="24"/>
          <w:u w:val="none"/>
        </w:rPr>
        <w:t>Yetkili</w:t>
      </w:r>
      <w:r w:rsidR="001B6BBB" w:rsidRPr="00B45DE3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="00B45DE3" w:rsidRPr="00B45DE3">
        <w:rPr>
          <w:rFonts w:asciiTheme="majorBidi" w:hAnsiTheme="majorBidi" w:cstheme="majorBidi"/>
          <w:sz w:val="24"/>
          <w:szCs w:val="24"/>
          <w:u w:val="none"/>
        </w:rPr>
        <w:t>birimler</w:t>
      </w:r>
    </w:p>
    <w:p w14:paraId="1EF67231" w14:textId="77777777" w:rsidR="00D8083A" w:rsidRPr="002E2B7A" w:rsidRDefault="00C966AA" w:rsidP="002E2B7A">
      <w:pPr>
        <w:pStyle w:val="GvdeMetni"/>
        <w:spacing w:after="120"/>
        <w:ind w:righ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CA5AB3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5 -</w:t>
      </w:r>
      <w:r w:rsidR="00CA5AB3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işlemleri,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yürütülür.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yerlerinin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kabulünde, stajın takip edilmesinde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 sonucunun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değerlendirilmesinde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yetkilidir.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Stajyer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gerektiğinde,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C95113" w:rsidRPr="002E2B7A">
        <w:rPr>
          <w:rFonts w:asciiTheme="majorBidi" w:hAnsiTheme="majorBidi" w:cstheme="majorBidi"/>
          <w:sz w:val="24"/>
          <w:szCs w:val="24"/>
        </w:rPr>
        <w:t>Bölüm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Başkanı’nın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önerisi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üzerine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Müdürlüğün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görevlendireceği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MYO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öğretim elemanı/elemanları tarafından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yerlerinde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denetlenebilir.</w:t>
      </w:r>
    </w:p>
    <w:p w14:paraId="6F879412" w14:textId="3834699E" w:rsidR="00D8083A" w:rsidRPr="002E2B7A" w:rsidRDefault="00385C30" w:rsidP="002E2B7A">
      <w:pPr>
        <w:pStyle w:val="GvdeMetni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="001B6BBB" w:rsidRPr="002E2B7A">
        <w:rPr>
          <w:rFonts w:asciiTheme="majorBidi" w:hAnsiTheme="majorBidi" w:cstheme="majorBidi"/>
          <w:sz w:val="24"/>
          <w:szCs w:val="24"/>
        </w:rPr>
        <w:t>taj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 w:rsidR="001B6BBB" w:rsidRPr="002E2B7A">
        <w:rPr>
          <w:rFonts w:asciiTheme="majorBidi" w:hAnsiTheme="majorBidi" w:cstheme="majorBidi"/>
          <w:sz w:val="24"/>
          <w:szCs w:val="24"/>
        </w:rPr>
        <w:t>omisyonu’nun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görevleri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aşağıdaki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gibidir:</w:t>
      </w:r>
    </w:p>
    <w:p w14:paraId="3F486150" w14:textId="7777777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Programda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öğrenim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gören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öğrencilerin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işlemlerini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düzenlemek,</w:t>
      </w:r>
    </w:p>
    <w:p w14:paraId="56CA0DC2" w14:textId="7777777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Program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öğrencilerini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konusunda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bilgilendirmek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yönlendirmek,</w:t>
      </w:r>
    </w:p>
    <w:p w14:paraId="207EA132" w14:textId="7777777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1"/>
        </w:tabs>
        <w:spacing w:after="120" w:line="240" w:lineRule="auto"/>
        <w:ind w:right="598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Stajda öğrencilerin kullanacakları basılı evrakı hazırlamak ve evrakın zamanında hazır hale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gelmesini sağlamak,</w:t>
      </w:r>
    </w:p>
    <w:p w14:paraId="34FACD36" w14:textId="77777777" w:rsidR="00D8083A" w:rsidRPr="002E2B7A" w:rsidRDefault="00773D64" w:rsidP="002E2B7A">
      <w:pPr>
        <w:tabs>
          <w:tab w:val="left" w:pos="681"/>
        </w:tabs>
        <w:spacing w:after="120"/>
        <w:ind w:left="341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lastRenderedPageBreak/>
        <w:t xml:space="preserve">ç) </w:t>
      </w:r>
      <w:r w:rsidR="001E6C3F" w:rsidRPr="002E2B7A"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rehberi hazırlayarak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basılı hale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getirmek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elektronik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ortamda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yayınlamak,</w:t>
      </w:r>
    </w:p>
    <w:p w14:paraId="149F667D" w14:textId="7777777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Öğrencilerin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kendi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buldukları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yerlerinin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uygunluğunu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saptamak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onay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vermek,</w:t>
      </w:r>
    </w:p>
    <w:p w14:paraId="422B8308" w14:textId="7777777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1"/>
        </w:tabs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öncesi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kabul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belgelerini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incelemek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değerlendirmek,</w:t>
      </w:r>
    </w:p>
    <w:p w14:paraId="1A4E9789" w14:textId="1AE24FDE" w:rsidR="005E604F" w:rsidRPr="002E2B7A" w:rsidRDefault="001B6BBB" w:rsidP="00C03F66">
      <w:pPr>
        <w:pStyle w:val="ListeParagraf"/>
        <w:numPr>
          <w:ilvl w:val="1"/>
          <w:numId w:val="4"/>
        </w:numPr>
        <w:tabs>
          <w:tab w:val="left" w:pos="680"/>
          <w:tab w:val="left" w:pos="681"/>
        </w:tabs>
        <w:spacing w:after="120" w:line="240" w:lineRule="auto"/>
        <w:ind w:right="-3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Öğrencilerin staj çalışmalarını de</w:t>
      </w:r>
      <w:r w:rsidR="00C03F66">
        <w:rPr>
          <w:rFonts w:asciiTheme="majorBidi" w:hAnsiTheme="majorBidi" w:cstheme="majorBidi"/>
          <w:sz w:val="24"/>
          <w:szCs w:val="24"/>
        </w:rPr>
        <w:t xml:space="preserve">ğerlendirmek üzere toplanmak ve </w:t>
      </w:r>
      <w:r w:rsidRPr="002E2B7A">
        <w:rPr>
          <w:rFonts w:asciiTheme="majorBidi" w:hAnsiTheme="majorBidi" w:cstheme="majorBidi"/>
          <w:sz w:val="24"/>
          <w:szCs w:val="24"/>
        </w:rPr>
        <w:t>dosyaları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değerlendirip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 xml:space="preserve">sonuçları </w:t>
      </w:r>
      <w:r w:rsidR="00224661" w:rsidRPr="002E2B7A">
        <w:rPr>
          <w:rFonts w:asciiTheme="majorBidi" w:hAnsiTheme="majorBidi" w:cstheme="majorBidi"/>
          <w:sz w:val="24"/>
          <w:szCs w:val="24"/>
        </w:rPr>
        <w:t xml:space="preserve">Otel Lokanta </w:t>
      </w:r>
      <w:r w:rsidR="005E604F" w:rsidRPr="002E2B7A">
        <w:rPr>
          <w:rFonts w:asciiTheme="majorBidi" w:hAnsiTheme="majorBidi" w:cstheme="majorBidi"/>
          <w:sz w:val="24"/>
          <w:szCs w:val="24"/>
        </w:rPr>
        <w:t>ve İkram Hizmetleri Bölümüne bildirmek,</w:t>
      </w:r>
    </w:p>
    <w:p w14:paraId="54181D23" w14:textId="0FF00887" w:rsidR="00D8083A" w:rsidRPr="002E2B7A" w:rsidRDefault="001B6BBB" w:rsidP="002E2B7A">
      <w:pPr>
        <w:pStyle w:val="ListeParagraf"/>
        <w:numPr>
          <w:ilvl w:val="1"/>
          <w:numId w:val="4"/>
        </w:numPr>
        <w:tabs>
          <w:tab w:val="left" w:pos="680"/>
          <w:tab w:val="left" w:pos="681"/>
        </w:tabs>
        <w:spacing w:after="120" w:line="240" w:lineRule="auto"/>
        <w:ind w:right="141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Gerekli gördüğü durumlarda değerlendirme amaçlı olarak staj ile ilgili mülakat ve</w:t>
      </w:r>
      <w:r w:rsidR="0085446C">
        <w:rPr>
          <w:rFonts w:asciiTheme="majorBidi" w:hAnsiTheme="majorBidi" w:cstheme="majorBidi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uygulamalar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düzenlemektir.</w:t>
      </w:r>
    </w:p>
    <w:p w14:paraId="340820E5" w14:textId="77777777" w:rsidR="00B45DE3" w:rsidRDefault="00B45DE3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</w:p>
    <w:p w14:paraId="3C22B4A9" w14:textId="00C036C9" w:rsidR="00D8083A" w:rsidRPr="002E2B7A" w:rsidRDefault="00B45DE3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Stajın</w:t>
      </w:r>
      <w:r w:rsidR="004A7951"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yürütülmesi</w:t>
      </w:r>
      <w:r w:rsidR="004A7951"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ile</w:t>
      </w:r>
      <w:r w:rsidR="004A7951"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ilgili</w:t>
      </w:r>
      <w:r w:rsidR="004A7951"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genel</w:t>
      </w:r>
      <w:r w:rsidR="004A7951"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esas</w:t>
      </w:r>
      <w:r w:rsidR="004A7951" w:rsidRPr="002E2B7A">
        <w:rPr>
          <w:rFonts w:asciiTheme="majorBidi" w:hAnsiTheme="majorBidi" w:cstheme="majorBidi"/>
          <w:spacing w:val="-5"/>
          <w:sz w:val="24"/>
          <w:szCs w:val="24"/>
          <w:u w:val="none"/>
        </w:rPr>
        <w:t xml:space="preserve"> </w:t>
      </w:r>
      <w:r w:rsidR="004A7951" w:rsidRPr="002E2B7A">
        <w:rPr>
          <w:rFonts w:asciiTheme="majorBidi" w:hAnsiTheme="majorBidi" w:cstheme="majorBidi"/>
          <w:sz w:val="24"/>
          <w:szCs w:val="24"/>
          <w:u w:val="none"/>
        </w:rPr>
        <w:t>ve</w:t>
      </w:r>
      <w:r w:rsidR="004A7951" w:rsidRPr="002E2B7A">
        <w:rPr>
          <w:rFonts w:asciiTheme="majorBidi" w:hAnsiTheme="majorBidi" w:cstheme="majorBidi"/>
          <w:spacing w:val="-5"/>
          <w:sz w:val="24"/>
          <w:szCs w:val="24"/>
          <w:u w:val="none"/>
        </w:rPr>
        <w:t xml:space="preserve"> </w:t>
      </w:r>
      <w:r w:rsidR="004A7951">
        <w:rPr>
          <w:rFonts w:asciiTheme="majorBidi" w:hAnsiTheme="majorBidi" w:cstheme="majorBidi"/>
          <w:sz w:val="24"/>
          <w:szCs w:val="24"/>
          <w:u w:val="none"/>
        </w:rPr>
        <w:t>kurallar</w:t>
      </w:r>
    </w:p>
    <w:p w14:paraId="1A799548" w14:textId="52E3854A" w:rsidR="00D8083A" w:rsidRPr="001E74D6" w:rsidRDefault="00B45DE3" w:rsidP="0085446C">
      <w:pPr>
        <w:pStyle w:val="GvdeMetni"/>
        <w:spacing w:after="120"/>
        <w:ind w:right="-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 6 -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Uygun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yerinin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5E5508" w:rsidRPr="002E2B7A">
        <w:rPr>
          <w:rFonts w:asciiTheme="majorBidi" w:hAnsiTheme="majorBidi" w:cstheme="majorBidi"/>
          <w:sz w:val="24"/>
          <w:szCs w:val="24"/>
        </w:rPr>
        <w:t xml:space="preserve">MADDE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9’daki </w:t>
      </w:r>
      <w:r w:rsidR="001B6BBB" w:rsidRPr="001E74D6">
        <w:rPr>
          <w:rFonts w:asciiTheme="majorBidi" w:hAnsiTheme="majorBidi" w:cstheme="majorBidi"/>
          <w:sz w:val="24"/>
          <w:szCs w:val="24"/>
        </w:rPr>
        <w:t>kriterleri</w:t>
      </w:r>
      <w:r w:rsidR="001B6BBB" w:rsidRPr="001E74D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taşıyan</w:t>
      </w:r>
      <w:r w:rsidR="001B6BBB" w:rsidRPr="001E74D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işyerleri</w:t>
      </w:r>
      <w:r w:rsidR="001B6BBB" w:rsidRPr="001E74D6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esas</w:t>
      </w:r>
      <w:r w:rsidR="001B6BBB" w:rsidRPr="001E74D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alınmak</w:t>
      </w:r>
      <w:r w:rsidR="001B6BBB" w:rsidRPr="001E74D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üzere</w:t>
      </w:r>
      <w:r w:rsidR="001B6BBB" w:rsidRPr="001E74D6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85446C" w:rsidRPr="001E74D6">
        <w:rPr>
          <w:rFonts w:asciiTheme="majorBidi" w:hAnsiTheme="majorBidi" w:cstheme="majorBidi"/>
          <w:spacing w:val="-52"/>
          <w:sz w:val="24"/>
          <w:szCs w:val="24"/>
        </w:rPr>
        <w:t xml:space="preserve">  </w:t>
      </w:r>
      <w:r w:rsidR="004A3B10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bulunma</w:t>
      </w:r>
      <w:r w:rsidR="001B6BBB" w:rsidRPr="001E74D6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sorumluluğu öğrenciye</w:t>
      </w:r>
      <w:r w:rsidR="001B6BBB" w:rsidRPr="001E74D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1E74D6">
        <w:rPr>
          <w:rFonts w:asciiTheme="majorBidi" w:hAnsiTheme="majorBidi" w:cstheme="majorBidi"/>
          <w:sz w:val="24"/>
          <w:szCs w:val="24"/>
        </w:rPr>
        <w:t>aittir.</w:t>
      </w:r>
    </w:p>
    <w:p w14:paraId="4560B57C" w14:textId="77777777" w:rsidR="00D8083A" w:rsidRPr="002E2B7A" w:rsidRDefault="00D8083A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A1F3715" w14:textId="09EBBCC3" w:rsidR="00D8083A" w:rsidRDefault="00C9335B" w:rsidP="002E2B7A">
      <w:pPr>
        <w:pStyle w:val="GvdeMetni"/>
        <w:spacing w:after="120"/>
        <w:ind w:right="11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 xml:space="preserve">MADDE 7 -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yapacak öğrencilerin; staj başvurusu aşamasında MYO internet sayfasında ilan edilen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belgeleri ile birlikte, e-devlet üzerinden alacakları sigorta için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gerekli olan</w:t>
      </w:r>
      <w:r w:rsidR="00551860" w:rsidRPr="002E2B7A">
        <w:rPr>
          <w:rFonts w:asciiTheme="majorBidi" w:hAnsiTheme="majorBidi" w:cstheme="majorBidi"/>
          <w:sz w:val="24"/>
          <w:szCs w:val="24"/>
        </w:rPr>
        <w:t xml:space="preserve"> belgeleri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staj takvimine u</w:t>
      </w:r>
      <w:r w:rsidR="00563690" w:rsidRPr="002E2B7A">
        <w:rPr>
          <w:rFonts w:asciiTheme="majorBidi" w:hAnsiTheme="majorBidi" w:cstheme="majorBidi"/>
          <w:sz w:val="24"/>
          <w:szCs w:val="24"/>
        </w:rPr>
        <w:t>ygun olarak 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B2792E">
        <w:rPr>
          <w:rFonts w:asciiTheme="majorBidi" w:hAnsiTheme="majorBidi" w:cstheme="majorBidi"/>
          <w:sz w:val="24"/>
          <w:szCs w:val="24"/>
        </w:rPr>
        <w:t>Staj Komisyonu</w:t>
      </w:r>
      <w:r w:rsidR="001B6BBB" w:rsidRPr="002E2B7A">
        <w:rPr>
          <w:rFonts w:asciiTheme="majorBidi" w:hAnsiTheme="majorBidi" w:cstheme="majorBidi"/>
          <w:sz w:val="24"/>
          <w:szCs w:val="24"/>
        </w:rPr>
        <w:t>na elden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teslim etmeleri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gerekmektedir.</w:t>
      </w:r>
    </w:p>
    <w:p w14:paraId="1FDBB2DE" w14:textId="77777777" w:rsidR="00093131" w:rsidRPr="002E2B7A" w:rsidRDefault="00093131" w:rsidP="002E2B7A">
      <w:pPr>
        <w:pStyle w:val="GvdeMetni"/>
        <w:spacing w:after="120"/>
        <w:ind w:right="111"/>
        <w:jc w:val="both"/>
        <w:rPr>
          <w:rFonts w:asciiTheme="majorBidi" w:hAnsiTheme="majorBidi" w:cstheme="majorBidi"/>
          <w:sz w:val="24"/>
          <w:szCs w:val="24"/>
        </w:rPr>
      </w:pPr>
    </w:p>
    <w:p w14:paraId="0A90DCBA" w14:textId="53A4F76F" w:rsidR="00D8083A" w:rsidRDefault="00B2792E" w:rsidP="002E2B7A">
      <w:pPr>
        <w:pStyle w:val="GvdeMetni"/>
        <w:spacing w:after="120"/>
        <w:ind w:right="11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CA5AB3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8 -</w:t>
      </w:r>
      <w:r w:rsidR="001B6BBB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093131" w:rsidRPr="007A68FB">
        <w:rPr>
          <w:rFonts w:asciiTheme="majorBidi" w:hAnsiTheme="majorBidi" w:cstheme="majorBidi"/>
          <w:bCs/>
          <w:sz w:val="24"/>
          <w:szCs w:val="24"/>
        </w:rPr>
        <w:t>(1)</w:t>
      </w:r>
      <w:r w:rsidR="0009313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başvurusu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kabul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edilen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öğrencinin,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mülakatına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katılması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stajının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değerlendirilmesi için takip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eden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akademik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yarıyılın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başlangıcından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itibaren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geç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üç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hafta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bağlı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bulunduğu programın Staj Komisyonu’na elden teslim etmesi koşuluyla, öğrenci mülakata çağrılır 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başarılı olması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halinde stajını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tamamlar.</w:t>
      </w:r>
    </w:p>
    <w:p w14:paraId="7AB546AC" w14:textId="77777777" w:rsidR="00093131" w:rsidRPr="002E2B7A" w:rsidRDefault="00093131" w:rsidP="002E2B7A">
      <w:pPr>
        <w:pStyle w:val="GvdeMetni"/>
        <w:spacing w:after="120"/>
        <w:ind w:right="115"/>
        <w:jc w:val="both"/>
        <w:rPr>
          <w:rFonts w:asciiTheme="majorBidi" w:hAnsiTheme="majorBidi" w:cstheme="majorBidi"/>
          <w:sz w:val="24"/>
          <w:szCs w:val="24"/>
        </w:rPr>
      </w:pPr>
    </w:p>
    <w:p w14:paraId="7270729B" w14:textId="1CCBAC6B" w:rsidR="00D8083A" w:rsidRPr="002E2B7A" w:rsidRDefault="00093131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Staj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  <w:u w:val="none"/>
        </w:rPr>
        <w:t xml:space="preserve"> </w:t>
      </w:r>
      <w:r w:rsidR="004A7951">
        <w:rPr>
          <w:rFonts w:asciiTheme="majorBidi" w:hAnsiTheme="majorBidi" w:cstheme="majorBidi"/>
          <w:sz w:val="24"/>
          <w:szCs w:val="24"/>
          <w:u w:val="none"/>
        </w:rPr>
        <w:t>yeri</w:t>
      </w:r>
    </w:p>
    <w:p w14:paraId="5EE9967F" w14:textId="4E3CD202" w:rsidR="00D8083A" w:rsidRPr="002E2B7A" w:rsidRDefault="00093131" w:rsidP="002E2B7A">
      <w:pPr>
        <w:pStyle w:val="GvdeMetni"/>
        <w:spacing w:after="120"/>
        <w:ind w:right="11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 9 -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66A28" w:rsidRPr="00D66A28">
        <w:rPr>
          <w:rFonts w:asciiTheme="majorBidi" w:hAnsiTheme="majorBidi" w:cstheme="majorBidi"/>
          <w:sz w:val="24"/>
          <w:szCs w:val="24"/>
        </w:rPr>
        <w:t>Öğrenci, stajını program</w:t>
      </w:r>
      <w:r w:rsidR="00D66A28">
        <w:rPr>
          <w:rFonts w:asciiTheme="majorBidi" w:hAnsiTheme="majorBidi" w:cstheme="majorBidi"/>
          <w:sz w:val="24"/>
          <w:szCs w:val="24"/>
        </w:rPr>
        <w:t>ı</w:t>
      </w:r>
      <w:r w:rsidR="001B6BBB" w:rsidRPr="00D66A2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D66A28">
        <w:rPr>
          <w:rFonts w:asciiTheme="majorBidi" w:hAnsiTheme="majorBidi" w:cstheme="majorBidi"/>
          <w:sz w:val="24"/>
          <w:szCs w:val="24"/>
        </w:rPr>
        <w:t>ile</w:t>
      </w:r>
      <w:r w:rsidR="001B6BBB" w:rsidRPr="00D66A2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D66A28">
        <w:rPr>
          <w:rFonts w:asciiTheme="majorBidi" w:hAnsiTheme="majorBidi" w:cstheme="majorBidi"/>
          <w:sz w:val="24"/>
          <w:szCs w:val="24"/>
        </w:rPr>
        <w:t>ilgili</w:t>
      </w:r>
      <w:r w:rsidR="00D66A28">
        <w:rPr>
          <w:rFonts w:asciiTheme="majorBidi" w:hAnsiTheme="majorBidi" w:cstheme="majorBidi"/>
          <w:spacing w:val="1"/>
          <w:sz w:val="24"/>
          <w:szCs w:val="24"/>
        </w:rPr>
        <w:t xml:space="preserve"> bir </w:t>
      </w:r>
      <w:r w:rsidR="00D66A28">
        <w:rPr>
          <w:rFonts w:asciiTheme="majorBidi" w:hAnsiTheme="majorBidi" w:cstheme="majorBidi"/>
          <w:sz w:val="24"/>
          <w:szCs w:val="24"/>
        </w:rPr>
        <w:t xml:space="preserve">iş </w:t>
      </w:r>
      <w:r w:rsidR="001B6BBB" w:rsidRPr="00D66A28">
        <w:rPr>
          <w:rFonts w:asciiTheme="majorBidi" w:hAnsiTheme="majorBidi" w:cstheme="majorBidi"/>
          <w:sz w:val="24"/>
          <w:szCs w:val="24"/>
        </w:rPr>
        <w:t>yerinde</w:t>
      </w:r>
      <w:r w:rsidR="001B6BBB" w:rsidRPr="00D66A2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D66A28">
        <w:rPr>
          <w:rFonts w:asciiTheme="majorBidi" w:hAnsiTheme="majorBidi" w:cstheme="majorBidi"/>
          <w:sz w:val="24"/>
          <w:szCs w:val="24"/>
        </w:rPr>
        <w:t>yaz</w:t>
      </w:r>
      <w:r w:rsidR="001B6BBB" w:rsidRPr="00D66A2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D66A28">
        <w:rPr>
          <w:rFonts w:asciiTheme="majorBidi" w:hAnsiTheme="majorBidi" w:cstheme="majorBidi"/>
          <w:sz w:val="24"/>
          <w:szCs w:val="24"/>
        </w:rPr>
        <w:t>döneminde yap</w:t>
      </w:r>
      <w:r w:rsidR="00D66A28" w:rsidRPr="00D66A28">
        <w:rPr>
          <w:rFonts w:asciiTheme="majorBidi" w:hAnsiTheme="majorBidi" w:cstheme="majorBidi"/>
          <w:sz w:val="24"/>
          <w:szCs w:val="24"/>
        </w:rPr>
        <w:t>ar</w:t>
      </w:r>
      <w:r w:rsidR="001B6BBB" w:rsidRPr="00D66A28">
        <w:rPr>
          <w:rFonts w:asciiTheme="majorBidi" w:hAnsiTheme="majorBidi" w:cstheme="majorBidi"/>
          <w:sz w:val="24"/>
          <w:szCs w:val="24"/>
        </w:rPr>
        <w:t>.</w:t>
      </w:r>
      <w:r w:rsidR="001B6BBB" w:rsidRPr="00D66A28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Ancak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müfredattaki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dışındaki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tüm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sorumluluklarını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getiren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</w:t>
      </w:r>
      <w:r w:rsidR="008C05E6" w:rsidRPr="002E2B7A">
        <w:rPr>
          <w:rFonts w:asciiTheme="majorBidi" w:hAnsiTheme="majorBidi" w:cstheme="majorBidi"/>
          <w:sz w:val="24"/>
          <w:szCs w:val="24"/>
        </w:rPr>
        <w:t xml:space="preserve"> Hasankeyf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Meslek Yüksek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Okulu Yönetim Kurulunca belirlenecek esaslar çerçevesinde güz veya bahar yarıyılı içerisinde de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yapabilir.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Öğrencilerin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yapacakları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yerleri</w:t>
      </w:r>
      <w:r w:rsidR="001B6BBB" w:rsidRPr="002E2B7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programlar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itibari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aşağıdaki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şekildedir:</w:t>
      </w:r>
    </w:p>
    <w:p w14:paraId="423F7F72" w14:textId="7D7F9360" w:rsidR="00D8083A" w:rsidRPr="002E2B7A" w:rsidRDefault="001B6BBB" w:rsidP="004A7951">
      <w:pPr>
        <w:pStyle w:val="Balk2"/>
        <w:spacing w:before="0" w:after="120"/>
        <w:ind w:firstLine="588"/>
        <w:jc w:val="both"/>
        <w:rPr>
          <w:rFonts w:asciiTheme="majorBidi" w:hAnsiTheme="majorBidi" w:cstheme="majorBidi"/>
          <w:sz w:val="24"/>
          <w:szCs w:val="24"/>
          <w:u w:val="none"/>
        </w:rPr>
      </w:pPr>
      <w:r w:rsidRPr="002E2B7A">
        <w:rPr>
          <w:rFonts w:asciiTheme="majorBidi" w:hAnsiTheme="majorBidi" w:cstheme="majorBidi"/>
          <w:sz w:val="24"/>
          <w:szCs w:val="24"/>
          <w:u w:val="none"/>
        </w:rPr>
        <w:t>Aşçılık</w:t>
      </w:r>
      <w:r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Programı</w:t>
      </w:r>
      <w:r w:rsidRPr="002E2B7A">
        <w:rPr>
          <w:rFonts w:asciiTheme="majorBidi" w:hAnsiTheme="majorBidi" w:cstheme="majorBidi"/>
          <w:spacing w:val="-1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öğrencileri</w:t>
      </w:r>
      <w:r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için;</w:t>
      </w:r>
    </w:p>
    <w:p w14:paraId="1909152E" w14:textId="3D03069F" w:rsidR="00D8083A" w:rsidRPr="002E2B7A" w:rsidRDefault="004A7951" w:rsidP="004A7951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right="-36" w:hanging="1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Kültür ve Turizm Bakanlığı tarafından belirlenmiş, öğrencinin staj yapacağı döneme ait yıldızlı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işletmelerin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aldığı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güncel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listedeki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4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5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yıldızlı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otel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işletmelerinin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yiyecek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içecek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bölümleri,</w:t>
      </w:r>
    </w:p>
    <w:p w14:paraId="0C7E343F" w14:textId="77777777" w:rsidR="00D8083A" w:rsidRPr="002E2B7A" w:rsidRDefault="001B6BBB" w:rsidP="004A7951">
      <w:pPr>
        <w:pStyle w:val="ListeParagraf"/>
        <w:numPr>
          <w:ilvl w:val="0"/>
          <w:numId w:val="3"/>
        </w:numPr>
        <w:tabs>
          <w:tab w:val="left" w:pos="247"/>
        </w:tabs>
        <w:spacing w:after="120" w:line="240" w:lineRule="auto"/>
        <w:ind w:right="-36" w:hanging="14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Kültür ve Turizm Bakanlığı tarafından belirlenmiş, öğrencinin staj yapacağı döneme ait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yıldızlı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işletmelerin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yer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aldığı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güncel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listedeki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tatil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köylerinin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bölümleri,</w:t>
      </w:r>
    </w:p>
    <w:p w14:paraId="60A700A5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Uluslararası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Zincir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Özelliği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Gösteren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İçecek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İşletmeleri,</w:t>
      </w:r>
    </w:p>
    <w:p w14:paraId="01D096C8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Üçüncü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Yeni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Nesil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Kahve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İşletmeleri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(Staj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komisyonunun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onayı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halinde),</w:t>
      </w:r>
    </w:p>
    <w:p w14:paraId="3A352C28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Ulusal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Uluslararası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Düzeyde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Ürünleri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Satılan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Yiyecek-İçecek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Toplu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Üretim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Tesisleri,</w:t>
      </w:r>
    </w:p>
    <w:p w14:paraId="24EBC889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Ulusal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Uluslararası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Havayolu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İşletmelerinin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ikram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hizmetleri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bölümleri,</w:t>
      </w:r>
    </w:p>
    <w:p w14:paraId="0478FDA0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Kamu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Hastaneleri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Özel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Hastaneler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(Yiyecek-içecek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üretim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alanlarında),</w:t>
      </w:r>
    </w:p>
    <w:p w14:paraId="30A68C0A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Kamu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Kuruluşlarının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Sosyal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Tesislerinin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bölümleri,</w:t>
      </w:r>
    </w:p>
    <w:p w14:paraId="005715DB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lastRenderedPageBreak/>
        <w:t>Catering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İşletmeleri,</w:t>
      </w:r>
    </w:p>
    <w:p w14:paraId="27EE2B35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Turizm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İşletme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Belgeli yiyecek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işletmeleri,</w:t>
      </w:r>
    </w:p>
    <w:p w14:paraId="76FC5004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Ulusal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Uluslararası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Kruvaziyer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Gemilerinin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 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bölümleri,</w:t>
      </w:r>
    </w:p>
    <w:p w14:paraId="4896A7C8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Özel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Tesisler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Butik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Otellerin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birimleri,</w:t>
      </w:r>
    </w:p>
    <w:p w14:paraId="56AF8716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Spor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Kulüplerinin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birimleri,</w:t>
      </w:r>
    </w:p>
    <w:p w14:paraId="26DE3242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MYO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Müdürlüğü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ile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işbirliği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anlaşması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yapan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işletmeler (yiyecek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bölümleri),</w:t>
      </w:r>
    </w:p>
    <w:p w14:paraId="353ACA98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Türkiye’deki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yabancı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ülkelerin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elçiliklerine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bağlı</w:t>
      </w:r>
      <w:r w:rsidRPr="002E2B7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birimleri,</w:t>
      </w:r>
    </w:p>
    <w:p w14:paraId="2B7B0109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right="255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TCDD Taşımacılık A.Ş. Genel Müdürlüğü’ne bağlı yiyecek ve içecek birimleri (Staj komisyonunun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onayı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halinde).</w:t>
      </w:r>
    </w:p>
    <w:p w14:paraId="28E38B9D" w14:textId="77777777" w:rsidR="00D8083A" w:rsidRPr="002E2B7A" w:rsidRDefault="001B6BBB" w:rsidP="002E2B7A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right="272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Kamuya bağlı veya özel üretim tesislerinin (fabrika vb.) yemekhane mutfakları (Staj komisyonunun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onayı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halinde).</w:t>
      </w:r>
    </w:p>
    <w:p w14:paraId="2A488D6C" w14:textId="02AA8AE2" w:rsidR="00D8083A" w:rsidRPr="004A7951" w:rsidRDefault="001B6BBB" w:rsidP="004A7951">
      <w:pPr>
        <w:pStyle w:val="ListeParagraf"/>
        <w:numPr>
          <w:ilvl w:val="0"/>
          <w:numId w:val="3"/>
        </w:numPr>
        <w:tabs>
          <w:tab w:val="left" w:pos="242"/>
        </w:tabs>
        <w:spacing w:after="120" w:line="240" w:lineRule="auto"/>
        <w:ind w:left="241" w:hanging="12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Yiyecek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içecek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alanındaki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AR-GE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laboratuvarları</w:t>
      </w:r>
    </w:p>
    <w:p w14:paraId="3C661FFB" w14:textId="5F1CF032" w:rsidR="00D8083A" w:rsidRDefault="004A7951" w:rsidP="002E2B7A">
      <w:pPr>
        <w:pStyle w:val="GvdeMetni"/>
        <w:spacing w:after="120"/>
        <w:ind w:right="11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Yukarıda belirtilen staj yerlerine ek olarak, “Turizm Tesislerinin Belgelendirilmesine ve Niteliklerine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İlişkin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Yönetmelik’’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uyarınca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tanımlanmış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tarafınca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görülen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yerlerde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yapılabilir.</w:t>
      </w:r>
    </w:p>
    <w:p w14:paraId="74378AB3" w14:textId="77777777" w:rsidR="00D65608" w:rsidRPr="002E2B7A" w:rsidRDefault="00D65608" w:rsidP="002E2B7A">
      <w:pPr>
        <w:pStyle w:val="GvdeMetni"/>
        <w:spacing w:after="120"/>
        <w:ind w:right="115"/>
        <w:jc w:val="both"/>
        <w:rPr>
          <w:rFonts w:asciiTheme="majorBidi" w:hAnsiTheme="majorBidi" w:cstheme="majorBidi"/>
          <w:sz w:val="24"/>
          <w:szCs w:val="24"/>
        </w:rPr>
      </w:pPr>
    </w:p>
    <w:p w14:paraId="34E5BF6B" w14:textId="634DD139" w:rsidR="00D8083A" w:rsidRPr="002E2B7A" w:rsidRDefault="00D65608" w:rsidP="002E2B7A">
      <w:pPr>
        <w:pStyle w:val="GvdeMetni"/>
        <w:spacing w:after="120"/>
        <w:ind w:right="114" w:firstLine="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CA5AB3" w:rsidRPr="002E2B7A">
        <w:rPr>
          <w:rFonts w:asciiTheme="majorBidi" w:hAnsiTheme="majorBidi" w:cstheme="majorBidi"/>
          <w:b/>
          <w:sz w:val="24"/>
          <w:szCs w:val="24"/>
        </w:rPr>
        <w:t>MADDE 10 -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yeri değişikliği taleplerinde Program Staj Komisyonu yetkilidir. Öğrenciler 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Staj Komisyonu</w:t>
      </w:r>
      <w:r w:rsidR="001B6BBB" w:rsidRPr="002E2B7A">
        <w:rPr>
          <w:rFonts w:asciiTheme="majorBidi" w:hAnsiTheme="majorBidi" w:cstheme="majorBidi"/>
          <w:sz w:val="24"/>
          <w:szCs w:val="24"/>
        </w:rPr>
        <w:t>nun kabul edeceği zorunlu hallerde staj yaptıkları yerleri ilgili dönemde en fazla bir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kere değiştirebilir. Öğrenci staj komisyonunun bilgisi ve izni/onayı olmaksızın hiçbir şekilde aynı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dönemde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yaptığı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değiştiremez.</w:t>
      </w:r>
    </w:p>
    <w:p w14:paraId="6CED408A" w14:textId="77777777" w:rsidR="00D8083A" w:rsidRPr="002E2B7A" w:rsidRDefault="00D8083A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4D1D1B6" w14:textId="701C820C" w:rsidR="00D8083A" w:rsidRPr="002E2B7A" w:rsidRDefault="00D65608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Staj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yapılan</w:t>
      </w:r>
      <w:r w:rsidR="001B6BBB" w:rsidRPr="002E2B7A">
        <w:rPr>
          <w:rFonts w:asciiTheme="majorBidi" w:hAnsiTheme="majorBidi" w:cstheme="majorBidi"/>
          <w:spacing w:val="-6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işletmeye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a</w:t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it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none"/>
        </w:rPr>
        <w:t>yükümlülükler</w:t>
      </w:r>
    </w:p>
    <w:p w14:paraId="60671C64" w14:textId="6138B766" w:rsidR="00D8083A" w:rsidRPr="002E2B7A" w:rsidRDefault="00D65608" w:rsidP="002E2B7A">
      <w:pPr>
        <w:pStyle w:val="GvdeMetni"/>
        <w:spacing w:after="120"/>
        <w:ind w:right="11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 xml:space="preserve">MADDE 11 -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yeri, staj başvuru aşamasında stajyer olarak öğrenciyi kabul ettiğini gösteren belge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D56781" w:rsidRPr="002E2B7A">
        <w:rPr>
          <w:rFonts w:asciiTheme="majorBidi" w:hAnsiTheme="majorBidi" w:cstheme="majorBidi"/>
          <w:sz w:val="24"/>
          <w:szCs w:val="24"/>
        </w:rPr>
        <w:t xml:space="preserve">olan İşletme Kabul Formu </w:t>
      </w:r>
      <w:r w:rsidR="001B6BBB" w:rsidRPr="002E2B7A">
        <w:rPr>
          <w:rFonts w:asciiTheme="majorBidi" w:hAnsiTheme="majorBidi" w:cstheme="majorBidi"/>
          <w:sz w:val="24"/>
          <w:szCs w:val="24"/>
        </w:rPr>
        <w:t>ve bu kabule ilişkin yükümlülüklerini belirten durumları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okuyup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anladığına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ilişkin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(imza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kaşeli olmak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şartıyla)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belgeyi doldurmakla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yükümlüdür.</w:t>
      </w:r>
    </w:p>
    <w:p w14:paraId="6EB90A08" w14:textId="5E10F5C9" w:rsidR="00D8083A" w:rsidRPr="002E2B7A" w:rsidRDefault="00944AD0" w:rsidP="002E2B7A">
      <w:pPr>
        <w:pStyle w:val="GvdeMetni"/>
        <w:spacing w:after="120"/>
        <w:ind w:right="1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Sorumlu kişinin (yöneticinin) stajyer öğrenci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hakkındaki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görüşlerini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içerecek ve yönetici</w:t>
      </w:r>
      <w:r w:rsidR="001B6BBB" w:rsidRPr="002E2B7A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bitimde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doldurulacak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İşletme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Değerlendirme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Formu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“gizli”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evrak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niteliğinde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olup,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 mühürlü 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yönetici imzalı, yine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mühürlenmiş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 paraflanmış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bir zarf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içerisinde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posta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(taahhütlü)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yolu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veya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stajyer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öğrencinin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kendisi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Komisyonu’na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ulaştırılmalıdır.</w:t>
      </w:r>
    </w:p>
    <w:p w14:paraId="4BC2CFB7" w14:textId="60005D59" w:rsidR="00D8083A" w:rsidRPr="002E2B7A" w:rsidRDefault="00944AD0" w:rsidP="002E2B7A">
      <w:pPr>
        <w:pStyle w:val="GvdeMetni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yerinin,</w:t>
      </w:r>
      <w:r w:rsidR="001B6BBB" w:rsidRPr="002E2B7A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staja</w:t>
      </w:r>
      <w:r w:rsidR="001B6BBB" w:rsidRPr="002E2B7A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belirtilen</w:t>
      </w:r>
      <w:r w:rsidR="001B6BBB" w:rsidRPr="002E2B7A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tarihte</w:t>
      </w:r>
      <w:r w:rsidR="001B6BBB" w:rsidRPr="002E2B7A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başlamayan,</w:t>
      </w:r>
      <w:r w:rsidR="001B6BBB" w:rsidRPr="002E2B7A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geç</w:t>
      </w:r>
      <w:r w:rsidR="001B6BBB" w:rsidRPr="002E2B7A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başlayan</w:t>
      </w:r>
      <w:r w:rsidR="001B6BBB" w:rsidRPr="002E2B7A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stajına</w:t>
      </w:r>
      <w:r w:rsidR="001B6BBB" w:rsidRPr="002E2B7A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devam</w:t>
      </w:r>
      <w:r w:rsidR="001B6BBB" w:rsidRPr="002E2B7A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etmeyen</w:t>
      </w:r>
      <w:r w:rsidR="001B6BBB" w:rsidRPr="002E2B7A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stajyerleri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52"/>
          <w:sz w:val="24"/>
          <w:szCs w:val="24"/>
        </w:rPr>
        <w:t xml:space="preserve">        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Komisyonuna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bildirmesi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gerekmektedir.</w:t>
      </w:r>
    </w:p>
    <w:p w14:paraId="0BA76E3C" w14:textId="5F87E456" w:rsidR="00D8083A" w:rsidRPr="002E2B7A" w:rsidRDefault="00DF1474" w:rsidP="002E2B7A">
      <w:pPr>
        <w:pStyle w:val="GvdeMetni"/>
        <w:spacing w:after="120"/>
        <w:ind w:right="1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 yeri, stajyerin yaşadığı iş kazası durumlarını, ilgili mevzuat hükümleri uyarınca ilgili kurumlara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bilgilendirmekle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yükümlüdür.</w:t>
      </w:r>
    </w:p>
    <w:p w14:paraId="313CA39A" w14:textId="65F2A0A7" w:rsidR="00D8083A" w:rsidRPr="00A7751A" w:rsidRDefault="00DF1474" w:rsidP="002E2B7A">
      <w:pPr>
        <w:pStyle w:val="GvdeMetni"/>
        <w:spacing w:after="120"/>
        <w:ind w:right="13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 yeri, stajyerin disiplin dışı davranışlarda bulunduğunda, çalışma ilkelerine, iş güvenliğine ve yasal</w:t>
      </w:r>
      <w:r w:rsidR="00A743DA">
        <w:rPr>
          <w:rFonts w:asciiTheme="majorBidi" w:hAnsiTheme="majorBidi" w:cstheme="majorBidi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düzenlemelere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aykırı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hareket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ettiğinde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Komisyonuna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raporla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bildirmelidir.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Disiplin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işlemi Müdürlük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tarafından</w:t>
      </w:r>
      <w:r w:rsidR="00A775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A743DA" w:rsidRPr="00A7751A">
        <w:rPr>
          <w:rFonts w:asciiTheme="majorBidi" w:hAnsiTheme="majorBidi" w:cstheme="majorBidi"/>
          <w:sz w:val="24"/>
          <w:szCs w:val="24"/>
        </w:rPr>
        <w:t xml:space="preserve">2547 sayılı Yükseköğretim Kanunun öğrencilere ilişkin disiplin hükümlerine </w:t>
      </w:r>
      <w:r w:rsidR="001B6BBB" w:rsidRPr="00A7751A">
        <w:rPr>
          <w:rFonts w:asciiTheme="majorBidi" w:hAnsiTheme="majorBidi" w:cstheme="majorBidi"/>
          <w:sz w:val="24"/>
          <w:szCs w:val="24"/>
        </w:rPr>
        <w:t>göre</w:t>
      </w:r>
      <w:r w:rsidR="001B6BBB" w:rsidRPr="00A7751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A7751A">
        <w:rPr>
          <w:rFonts w:asciiTheme="majorBidi" w:hAnsiTheme="majorBidi" w:cstheme="majorBidi"/>
          <w:sz w:val="24"/>
          <w:szCs w:val="24"/>
        </w:rPr>
        <w:t>yürütülür.</w:t>
      </w:r>
    </w:p>
    <w:p w14:paraId="3CDFB1B9" w14:textId="77777777" w:rsidR="00483320" w:rsidRDefault="00483320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</w:p>
    <w:p w14:paraId="7E5D206F" w14:textId="65D008A0" w:rsidR="00D8083A" w:rsidRPr="002E2B7A" w:rsidRDefault="00483320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Stajdan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none"/>
        </w:rPr>
        <w:t>muafiyet</w:t>
      </w:r>
    </w:p>
    <w:p w14:paraId="55B24C31" w14:textId="4DCCEC71" w:rsidR="00D8083A" w:rsidRPr="002E2B7A" w:rsidRDefault="00483320" w:rsidP="002E2B7A">
      <w:pPr>
        <w:pStyle w:val="GvdeMetni"/>
        <w:spacing w:after="120"/>
        <w:ind w:right="11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 xml:space="preserve">MADDE 12 - </w:t>
      </w:r>
      <w:r w:rsidR="0036078B" w:rsidRPr="007A68FB">
        <w:rPr>
          <w:rFonts w:asciiTheme="majorBidi" w:hAnsiTheme="majorBidi" w:cstheme="majorBidi"/>
          <w:bCs/>
          <w:sz w:val="24"/>
          <w:szCs w:val="24"/>
        </w:rPr>
        <w:t>(1)</w:t>
      </w:r>
      <w:r w:rsidR="0036078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Dikey geçiş yoluyla veya öğrenimine ara verip, MYO’ya kayıt yaptıran öğrencilerin, daha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önce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yapmış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oldukları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stajlarının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değerlendirilmesi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gerekli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hallerde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sürecinin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yeniden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başlatılması/tamamlatılması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kararı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325846">
        <w:rPr>
          <w:rFonts w:asciiTheme="majorBidi" w:hAnsiTheme="majorBidi" w:cstheme="majorBidi"/>
          <w:sz w:val="24"/>
          <w:szCs w:val="24"/>
        </w:rPr>
        <w:t>Program Staj Komisyonu</w:t>
      </w:r>
      <w:r w:rsidR="001B6BBB" w:rsidRPr="002E2B7A">
        <w:rPr>
          <w:rFonts w:asciiTheme="majorBidi" w:hAnsiTheme="majorBidi" w:cstheme="majorBidi"/>
          <w:sz w:val="24"/>
          <w:szCs w:val="24"/>
        </w:rPr>
        <w:t>nun yetkisi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325846" w:rsidRPr="002E2B7A">
        <w:rPr>
          <w:rFonts w:asciiTheme="majorBidi" w:hAnsiTheme="majorBidi" w:cstheme="majorBidi"/>
          <w:sz w:val="24"/>
          <w:szCs w:val="24"/>
        </w:rPr>
        <w:t>dâhilindedir</w:t>
      </w:r>
      <w:r w:rsidR="001B6BBB" w:rsidRPr="002E2B7A">
        <w:rPr>
          <w:rFonts w:asciiTheme="majorBidi" w:hAnsiTheme="majorBidi" w:cstheme="majorBidi"/>
          <w:sz w:val="24"/>
          <w:szCs w:val="24"/>
        </w:rPr>
        <w:t>.</w:t>
      </w:r>
    </w:p>
    <w:p w14:paraId="3421D608" w14:textId="5B3E1198" w:rsidR="00D8083A" w:rsidRDefault="00EB60ED" w:rsidP="002E2B7A">
      <w:pPr>
        <w:pStyle w:val="GvdeMetni"/>
        <w:spacing w:after="120"/>
        <w:ind w:right="13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Mesleki Yeterlilik Kurumunun ilgili alandaki 4. ve daha üst seviye sertifikalarına sahip olan veya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Aşçılık alanında usta öğretici belgesine sahip öğrencilerin staj muafiyet işlemlerinde Program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yetkilidir.</w:t>
      </w:r>
    </w:p>
    <w:p w14:paraId="7735D087" w14:textId="77777777" w:rsidR="00EB60ED" w:rsidRPr="002E2B7A" w:rsidRDefault="00EB60ED" w:rsidP="002E2B7A">
      <w:pPr>
        <w:pStyle w:val="GvdeMetni"/>
        <w:spacing w:after="120"/>
        <w:ind w:right="132"/>
        <w:jc w:val="both"/>
        <w:rPr>
          <w:rFonts w:asciiTheme="majorBidi" w:hAnsiTheme="majorBidi" w:cstheme="majorBidi"/>
          <w:sz w:val="24"/>
          <w:szCs w:val="24"/>
        </w:rPr>
      </w:pPr>
    </w:p>
    <w:p w14:paraId="111CCFC5" w14:textId="674269F1" w:rsidR="00D8083A" w:rsidRPr="002E2B7A" w:rsidRDefault="00EB60ED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Pr="002E2B7A">
        <w:rPr>
          <w:rFonts w:asciiTheme="majorBidi" w:hAnsiTheme="majorBidi" w:cstheme="majorBidi"/>
          <w:sz w:val="24"/>
          <w:szCs w:val="24"/>
          <w:u w:val="none"/>
        </w:rPr>
        <w:t>Stajın</w:t>
      </w:r>
      <w:r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başlangıç</w:t>
      </w:r>
      <w:r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bitiş</w:t>
      </w:r>
      <w:r w:rsidRPr="002E2B7A">
        <w:rPr>
          <w:rFonts w:asciiTheme="majorBidi" w:hAnsiTheme="majorBidi" w:cstheme="majorBidi"/>
          <w:spacing w:val="-3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none"/>
        </w:rPr>
        <w:t>süresi</w:t>
      </w:r>
    </w:p>
    <w:p w14:paraId="195B6A65" w14:textId="212EB157" w:rsidR="00D8083A" w:rsidRPr="002E2B7A" w:rsidRDefault="00EB60ED" w:rsidP="002E2B7A">
      <w:pPr>
        <w:pStyle w:val="GvdeMetni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BF65BD" w:rsidRPr="002E2B7A">
        <w:rPr>
          <w:rFonts w:asciiTheme="majorBidi" w:hAnsiTheme="majorBidi" w:cstheme="majorBidi"/>
          <w:b/>
          <w:spacing w:val="23"/>
          <w:sz w:val="24"/>
          <w:szCs w:val="24"/>
        </w:rPr>
        <w:t xml:space="preserve"> </w:t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13 -</w:t>
      </w:r>
      <w:r w:rsidR="001B6BBB" w:rsidRPr="002E2B7A">
        <w:rPr>
          <w:rFonts w:asciiTheme="majorBidi" w:hAnsiTheme="majorBidi" w:cstheme="majorBidi"/>
          <w:b/>
          <w:spacing w:val="19"/>
          <w:sz w:val="24"/>
          <w:szCs w:val="24"/>
        </w:rPr>
        <w:t xml:space="preserve"> </w:t>
      </w:r>
      <w:r w:rsidR="00865B5C" w:rsidRPr="007A68FB">
        <w:rPr>
          <w:rFonts w:asciiTheme="majorBidi" w:hAnsiTheme="majorBidi" w:cstheme="majorBidi"/>
          <w:bCs/>
          <w:sz w:val="24"/>
          <w:szCs w:val="24"/>
        </w:rPr>
        <w:t>(1)</w:t>
      </w:r>
      <w:r w:rsidR="00865B5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E0E1B" w:rsidRPr="002E2B7A">
        <w:rPr>
          <w:rFonts w:asciiTheme="majorBidi" w:hAnsiTheme="majorBidi" w:cstheme="majorBidi"/>
          <w:sz w:val="24"/>
          <w:szCs w:val="24"/>
        </w:rPr>
        <w:t xml:space="preserve">Hasankeyf </w:t>
      </w:r>
      <w:r w:rsidR="001B6BBB" w:rsidRPr="002E2B7A">
        <w:rPr>
          <w:rFonts w:asciiTheme="majorBidi" w:hAnsiTheme="majorBidi" w:cstheme="majorBidi"/>
          <w:sz w:val="24"/>
          <w:szCs w:val="24"/>
        </w:rPr>
        <w:t>Meslek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Yüksekokulu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865B5C" w:rsidRPr="00E6353A">
        <w:rPr>
          <w:rFonts w:asciiTheme="majorBidi" w:hAnsiTheme="majorBidi" w:cstheme="majorBidi"/>
          <w:sz w:val="24"/>
          <w:szCs w:val="24"/>
        </w:rPr>
        <w:t>Aşçılık Programı</w:t>
      </w:r>
      <w:r w:rsidR="00865B5C" w:rsidRPr="00DD775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öğrencileri,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öğrenimlerinin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2.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DC4813" w:rsidRPr="002E2B7A">
        <w:rPr>
          <w:rFonts w:asciiTheme="majorBidi" w:hAnsiTheme="majorBidi" w:cstheme="majorBidi"/>
          <w:sz w:val="24"/>
          <w:szCs w:val="24"/>
        </w:rPr>
        <w:t>ve 4. yarıyılı yaz döneminde</w:t>
      </w:r>
      <w:r w:rsidR="001B6BBB" w:rsidRPr="002E2B7A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başarı durumuna bakılmaksızın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başvuru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işlemlerini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başlatabilir.</w:t>
      </w:r>
    </w:p>
    <w:p w14:paraId="630D7683" w14:textId="029CAEE8" w:rsidR="00D8083A" w:rsidRPr="002E2B7A" w:rsidRDefault="00865B5C" w:rsidP="004A014A">
      <w:pPr>
        <w:pStyle w:val="GvdeMetni"/>
        <w:spacing w:after="120"/>
        <w:ind w:right="-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13FC9" w:rsidRPr="002E2B7A">
        <w:rPr>
          <w:rFonts w:asciiTheme="majorBidi" w:hAnsiTheme="majorBidi" w:cstheme="majorBidi"/>
          <w:sz w:val="24"/>
          <w:szCs w:val="24"/>
        </w:rPr>
        <w:t>Staj yeri yetkilileri, m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azeretsiz olarak aralıksız 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üç (3) çalışma günü </w:t>
      </w:r>
      <w:r w:rsidR="001B6BBB" w:rsidRPr="002E2B7A">
        <w:rPr>
          <w:rFonts w:asciiTheme="majorBidi" w:hAnsiTheme="majorBidi" w:cstheme="majorBidi"/>
          <w:sz w:val="24"/>
          <w:szCs w:val="24"/>
        </w:rPr>
        <w:t>devamsızlık yapan öğrenciyi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takip eden 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üç (3) iş günü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içinde Program Staj </w:t>
      </w:r>
      <w:r w:rsidRPr="002E2B7A">
        <w:rPr>
          <w:rFonts w:asciiTheme="majorBidi" w:hAnsiTheme="majorBidi" w:cstheme="majorBidi"/>
          <w:sz w:val="24"/>
          <w:szCs w:val="24"/>
        </w:rPr>
        <w:t>Komisyonuna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elektronik ortamda veya yazılı olarak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bildirmek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zorundadır.</w:t>
      </w:r>
    </w:p>
    <w:p w14:paraId="168866EB" w14:textId="78EF63E4" w:rsidR="00D8083A" w:rsidRPr="002E2B7A" w:rsidRDefault="00CD79A8" w:rsidP="002E2B7A">
      <w:pPr>
        <w:pStyle w:val="GvdeMetni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süresince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öğrencinin</w:t>
      </w:r>
      <w:r w:rsidR="001B6BBB"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kullanacağı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yasal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izinler:</w:t>
      </w:r>
    </w:p>
    <w:p w14:paraId="09E10B5C" w14:textId="6EB0490A" w:rsidR="00D8083A" w:rsidRPr="002E2B7A" w:rsidRDefault="001B6BBB" w:rsidP="004A014A">
      <w:pPr>
        <w:pStyle w:val="ListeParagraf"/>
        <w:numPr>
          <w:ilvl w:val="0"/>
          <w:numId w:val="1"/>
        </w:numPr>
        <w:tabs>
          <w:tab w:val="left" w:pos="1043"/>
        </w:tabs>
        <w:spacing w:after="120" w:line="240" w:lineRule="auto"/>
        <w:ind w:left="821" w:right="-36" w:firstLine="0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Öğrencilerin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staja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devam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edemeyeceğine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dair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üniversite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hastaneleri,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devlet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hastaneleri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ya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da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206CE1">
        <w:rPr>
          <w:rFonts w:asciiTheme="majorBidi" w:hAnsiTheme="majorBidi" w:cstheme="majorBidi"/>
          <w:spacing w:val="-52"/>
          <w:sz w:val="24"/>
          <w:szCs w:val="24"/>
        </w:rPr>
        <w:t xml:space="preserve">   </w:t>
      </w:r>
      <w:r w:rsidRPr="002E2B7A">
        <w:rPr>
          <w:rFonts w:asciiTheme="majorBidi" w:hAnsiTheme="majorBidi" w:cstheme="majorBidi"/>
          <w:sz w:val="24"/>
          <w:szCs w:val="24"/>
        </w:rPr>
        <w:t>aile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hekimliğinden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alınmış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rapor ile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belgelendirilmiş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hastalık halleri,</w:t>
      </w:r>
    </w:p>
    <w:p w14:paraId="7C074F3E" w14:textId="244A343D" w:rsidR="005E5508" w:rsidRPr="004A014A" w:rsidRDefault="001B6BBB" w:rsidP="004A014A">
      <w:pPr>
        <w:pStyle w:val="ListeParagraf"/>
        <w:numPr>
          <w:ilvl w:val="0"/>
          <w:numId w:val="1"/>
        </w:numPr>
        <w:tabs>
          <w:tab w:val="left" w:pos="1067"/>
        </w:tabs>
        <w:spacing w:after="120" w:line="240" w:lineRule="auto"/>
        <w:ind w:left="821" w:right="-36" w:firstLine="0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Hastalık</w:t>
      </w:r>
      <w:r w:rsidRPr="002E2B7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dışında,</w:t>
      </w:r>
      <w:r w:rsidRPr="002E2B7A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doğal</w:t>
      </w:r>
      <w:r w:rsidRPr="002E2B7A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afetler,</w:t>
      </w:r>
      <w:r w:rsidRPr="002E2B7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amiri</w:t>
      </w:r>
      <w:r w:rsidRPr="002E2B7A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tarafından</w:t>
      </w:r>
      <w:r w:rsidRPr="002E2B7A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onay</w:t>
      </w:r>
      <w:r w:rsidRPr="002E2B7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verilmiş</w:t>
      </w:r>
      <w:r w:rsidRPr="002E2B7A">
        <w:rPr>
          <w:rFonts w:asciiTheme="majorBidi" w:hAnsiTheme="majorBidi" w:cstheme="majorBidi"/>
          <w:spacing w:val="10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ailevi</w:t>
      </w:r>
      <w:r w:rsidRPr="002E2B7A">
        <w:rPr>
          <w:rFonts w:asciiTheme="majorBidi" w:hAnsiTheme="majorBidi" w:cstheme="majorBidi"/>
          <w:spacing w:val="9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diğer</w:t>
      </w:r>
      <w:r w:rsidRPr="002E2B7A">
        <w:rPr>
          <w:rFonts w:asciiTheme="majorBidi" w:hAnsiTheme="majorBidi" w:cstheme="majorBidi"/>
          <w:spacing w:val="1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nedenler</w:t>
      </w:r>
      <w:r w:rsidRPr="002E2B7A">
        <w:rPr>
          <w:rFonts w:asciiTheme="majorBidi" w:hAnsiTheme="majorBidi" w:cstheme="majorBidi"/>
          <w:spacing w:val="8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ile</w:t>
      </w:r>
      <w:r w:rsidRPr="002E2B7A">
        <w:rPr>
          <w:rFonts w:asciiTheme="majorBidi" w:hAnsiTheme="majorBidi" w:cstheme="majorBidi"/>
          <w:spacing w:val="1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3</w:t>
      </w:r>
      <w:r w:rsidRPr="002E2B7A">
        <w:rPr>
          <w:rFonts w:asciiTheme="majorBidi" w:hAnsiTheme="majorBidi" w:cstheme="majorBidi"/>
          <w:b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iş</w:t>
      </w:r>
      <w:r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b/>
          <w:sz w:val="24"/>
          <w:szCs w:val="24"/>
        </w:rPr>
        <w:t>günü</w:t>
      </w:r>
      <w:r w:rsidRPr="002E2B7A">
        <w:rPr>
          <w:rFonts w:asciiTheme="majorBidi" w:hAnsiTheme="majorBidi" w:cstheme="majorBidi"/>
          <w:sz w:val="24"/>
          <w:szCs w:val="24"/>
        </w:rPr>
        <w:t>nü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aşmayan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devamsızlık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durumlarında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öğrenci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mazeretli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sayılır.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Söz</w:t>
      </w:r>
      <w:r w:rsidRPr="002E2B7A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konusu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mazeretler dışındaki nedenlerle devamsızlıkları, her staj dönemi için, staj süresinin %10’undan</w:t>
      </w:r>
      <w:r w:rsidR="00206CE1">
        <w:rPr>
          <w:rFonts w:asciiTheme="majorBidi" w:hAnsiTheme="majorBidi" w:cstheme="majorBidi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az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olan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öğrencilerin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stajlarının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eksik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kabul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edilip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edilmeyeceğine,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ilgili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E22817" w:rsidRPr="00FD1CE0">
        <w:rPr>
          <w:rFonts w:asciiTheme="majorBidi" w:hAnsiTheme="majorBidi" w:cstheme="majorBidi"/>
          <w:sz w:val="24"/>
          <w:szCs w:val="24"/>
        </w:rPr>
        <w:t xml:space="preserve">Program </w:t>
      </w:r>
      <w:r w:rsidRPr="00FD1CE0">
        <w:rPr>
          <w:rFonts w:asciiTheme="majorBidi" w:hAnsiTheme="majorBidi" w:cstheme="majorBidi"/>
          <w:sz w:val="24"/>
          <w:szCs w:val="24"/>
        </w:rPr>
        <w:t>Staj</w:t>
      </w:r>
      <w:r w:rsidRPr="00FD1CE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FD1CE0">
        <w:rPr>
          <w:rFonts w:asciiTheme="majorBidi" w:hAnsiTheme="majorBidi" w:cstheme="majorBidi"/>
          <w:sz w:val="24"/>
          <w:szCs w:val="24"/>
        </w:rPr>
        <w:t xml:space="preserve">Komisyonu </w:t>
      </w:r>
      <w:r w:rsidRPr="002E2B7A">
        <w:rPr>
          <w:rFonts w:asciiTheme="majorBidi" w:hAnsiTheme="majorBidi" w:cstheme="majorBidi"/>
          <w:sz w:val="24"/>
          <w:szCs w:val="24"/>
        </w:rPr>
        <w:t>tarafınca karar verilir. Eksik kabul edildiği durumlarda, devam etmediği gün sayısı</w:t>
      </w:r>
      <w:r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 bitiş süresinin sonuna eklenir. Bu sınırı aşan, mazeretsiz devamsızlıklarda öğrenci stajdan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başarısız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sayılır.</w:t>
      </w:r>
    </w:p>
    <w:p w14:paraId="3F7801EC" w14:textId="40A653A9" w:rsidR="00D8083A" w:rsidRPr="002E2B7A" w:rsidRDefault="004A014A" w:rsidP="004A014A">
      <w:pPr>
        <w:spacing w:after="120"/>
        <w:ind w:left="121" w:right="-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Staj süresi </w:t>
      </w:r>
      <w:r w:rsidR="00C73E6A" w:rsidRPr="00FD1CE0">
        <w:rPr>
          <w:rFonts w:asciiTheme="majorBidi" w:hAnsiTheme="majorBidi" w:cstheme="majorBidi"/>
          <w:sz w:val="24"/>
          <w:szCs w:val="24"/>
        </w:rPr>
        <w:t>30 (otuz</w:t>
      </w:r>
      <w:r w:rsidR="00FD1CE0">
        <w:rPr>
          <w:rFonts w:asciiTheme="majorBidi" w:hAnsiTheme="majorBidi" w:cstheme="majorBidi"/>
          <w:sz w:val="24"/>
          <w:szCs w:val="24"/>
        </w:rPr>
        <w:t xml:space="preserve">) çalışma günü olup </w:t>
      </w:r>
      <w:r w:rsidR="001B6BBB" w:rsidRPr="00FD1CE0">
        <w:rPr>
          <w:rFonts w:asciiTheme="majorBidi" w:hAnsiTheme="majorBidi" w:cstheme="majorBidi"/>
          <w:sz w:val="24"/>
          <w:szCs w:val="24"/>
        </w:rPr>
        <w:t>bölünemez.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süresince öğrencinin kullanacağı yasal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izinler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süresine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dahil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edilemez.</w:t>
      </w:r>
    </w:p>
    <w:p w14:paraId="79EE9312" w14:textId="49F3D7F7" w:rsidR="00D8083A" w:rsidRPr="002E2B7A" w:rsidRDefault="004A014A" w:rsidP="004A014A">
      <w:pPr>
        <w:pStyle w:val="GvdeMetni"/>
        <w:spacing w:after="120"/>
        <w:ind w:right="-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Öğrenci başvuru aşamasında taahhüt ettiği staj başlangıç tarihinde staja başlamadığı takdirde, yazılı</w:t>
      </w:r>
      <w:r w:rsidR="001B6BBB" w:rsidRPr="002E2B7A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olarak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aynı gün içerisinde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Komisyonu’nu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bilgilendirmelidir.</w:t>
      </w:r>
    </w:p>
    <w:p w14:paraId="2927193B" w14:textId="77777777" w:rsidR="004A014A" w:rsidRDefault="004A014A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</w:p>
    <w:p w14:paraId="508D1FA9" w14:textId="139D71E4" w:rsidR="00D8083A" w:rsidRPr="002E2B7A" w:rsidRDefault="004A014A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Öğrencinin</w:t>
      </w:r>
      <w:r w:rsidR="001B6BBB" w:rsidRPr="002E2B7A">
        <w:rPr>
          <w:rFonts w:asciiTheme="majorBidi" w:hAnsiTheme="majorBidi" w:cstheme="majorBidi"/>
          <w:spacing w:val="-6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none"/>
        </w:rPr>
        <w:t>yükümlülükleri</w:t>
      </w:r>
    </w:p>
    <w:p w14:paraId="510475A1" w14:textId="73B22E08" w:rsidR="00D8083A" w:rsidRPr="002E2B7A" w:rsidRDefault="004A014A" w:rsidP="004A014A">
      <w:pPr>
        <w:spacing w:after="120"/>
        <w:ind w:left="121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14 -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7A68FB">
        <w:rPr>
          <w:rFonts w:asciiTheme="majorBidi" w:hAnsiTheme="majorBidi" w:cstheme="majorBidi"/>
          <w:bCs/>
          <w:sz w:val="24"/>
          <w:szCs w:val="24"/>
        </w:rPr>
        <w:t>(1)</w:t>
      </w:r>
      <w:r>
        <w:rPr>
          <w:rFonts w:asciiTheme="majorBidi" w:hAnsiTheme="majorBidi" w:cstheme="majorBidi"/>
          <w:bCs/>
          <w:sz w:val="24"/>
          <w:szCs w:val="24"/>
        </w:rPr>
        <w:t xml:space="preserve"> Öğrenci yükümlülükleri şunlardır:</w:t>
      </w:r>
    </w:p>
    <w:p w14:paraId="33217629" w14:textId="77777777" w:rsidR="00D8083A" w:rsidRPr="002E2B7A" w:rsidRDefault="001B6BBB" w:rsidP="005979A6">
      <w:pPr>
        <w:pStyle w:val="Balk1"/>
        <w:numPr>
          <w:ilvl w:val="0"/>
          <w:numId w:val="2"/>
        </w:numPr>
        <w:tabs>
          <w:tab w:val="left" w:pos="1122"/>
        </w:tabs>
        <w:spacing w:after="120"/>
        <w:ind w:left="1121" w:right="-36"/>
        <w:rPr>
          <w:rFonts w:asciiTheme="majorBidi" w:hAnsiTheme="majorBidi" w:cstheme="majorBidi"/>
        </w:rPr>
      </w:pPr>
      <w:r w:rsidRPr="002E2B7A">
        <w:rPr>
          <w:rFonts w:asciiTheme="majorBidi" w:hAnsiTheme="majorBidi" w:cstheme="majorBidi"/>
        </w:rPr>
        <w:t>Öğrenciler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staj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yaptıkları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kurum/işyerinin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kurallarına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uymak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ve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çevreye</w:t>
      </w:r>
      <w:r w:rsidRPr="002E2B7A">
        <w:rPr>
          <w:rFonts w:asciiTheme="majorBidi" w:hAnsiTheme="majorBidi" w:cstheme="majorBidi"/>
          <w:spacing w:val="-3"/>
        </w:rPr>
        <w:t xml:space="preserve"> </w:t>
      </w:r>
      <w:r w:rsidRPr="002E2B7A">
        <w:rPr>
          <w:rFonts w:asciiTheme="majorBidi" w:hAnsiTheme="majorBidi" w:cstheme="majorBidi"/>
        </w:rPr>
        <w:t>iyi</w:t>
      </w:r>
      <w:r w:rsidRPr="002E2B7A">
        <w:rPr>
          <w:rFonts w:asciiTheme="majorBidi" w:hAnsiTheme="majorBidi" w:cstheme="majorBidi"/>
          <w:spacing w:val="-2"/>
        </w:rPr>
        <w:t xml:space="preserve"> </w:t>
      </w:r>
      <w:r w:rsidRPr="002E2B7A">
        <w:rPr>
          <w:rFonts w:asciiTheme="majorBidi" w:hAnsiTheme="majorBidi" w:cstheme="majorBidi"/>
        </w:rPr>
        <w:t>örnek</w:t>
      </w:r>
      <w:r w:rsidRPr="002E2B7A">
        <w:rPr>
          <w:rFonts w:asciiTheme="majorBidi" w:hAnsiTheme="majorBidi" w:cstheme="majorBidi"/>
          <w:spacing w:val="-57"/>
        </w:rPr>
        <w:t xml:space="preserve"> </w:t>
      </w:r>
      <w:r w:rsidRPr="002E2B7A">
        <w:rPr>
          <w:rFonts w:asciiTheme="majorBidi" w:hAnsiTheme="majorBidi" w:cstheme="majorBidi"/>
        </w:rPr>
        <w:t>olmak</w:t>
      </w:r>
      <w:r w:rsidRPr="002E2B7A">
        <w:rPr>
          <w:rFonts w:asciiTheme="majorBidi" w:hAnsiTheme="majorBidi" w:cstheme="majorBidi"/>
          <w:spacing w:val="-1"/>
        </w:rPr>
        <w:t xml:space="preserve"> </w:t>
      </w:r>
      <w:r w:rsidRPr="002E2B7A">
        <w:rPr>
          <w:rFonts w:asciiTheme="majorBidi" w:hAnsiTheme="majorBidi" w:cstheme="majorBidi"/>
        </w:rPr>
        <w:t>zorundadır.</w:t>
      </w:r>
    </w:p>
    <w:p w14:paraId="25BEC01D" w14:textId="62ADC10C" w:rsidR="00D8083A" w:rsidRPr="002E2B7A" w:rsidRDefault="001B6BBB" w:rsidP="00C24B5C">
      <w:pPr>
        <w:pStyle w:val="ListeParagraf"/>
        <w:numPr>
          <w:ilvl w:val="0"/>
          <w:numId w:val="2"/>
        </w:numPr>
        <w:tabs>
          <w:tab w:val="left" w:pos="1122"/>
        </w:tabs>
        <w:spacing w:after="120" w:line="240" w:lineRule="auto"/>
        <w:ind w:left="1121" w:right="-3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Öğrenciler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için,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C24B5C" w:rsidRPr="00FD1CE0">
        <w:rPr>
          <w:rFonts w:asciiTheme="majorBidi" w:hAnsiTheme="majorBidi" w:cstheme="majorBidi"/>
          <w:sz w:val="24"/>
          <w:szCs w:val="24"/>
        </w:rPr>
        <w:t>2547 sayılı Yükseköğretim Kanunun öğrenci</w:t>
      </w:r>
      <w:r w:rsidR="00C24B5C" w:rsidRPr="00FD1CE0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C24B5C" w:rsidRPr="00FD1CE0">
        <w:rPr>
          <w:rFonts w:asciiTheme="majorBidi" w:hAnsiTheme="majorBidi" w:cstheme="majorBidi"/>
          <w:sz w:val="24"/>
          <w:szCs w:val="24"/>
        </w:rPr>
        <w:t>disiplin</w:t>
      </w:r>
      <w:r w:rsidR="00C24B5C" w:rsidRPr="00FD1CE0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C24B5C" w:rsidRPr="00FD1CE0">
        <w:rPr>
          <w:rFonts w:asciiTheme="majorBidi" w:hAnsiTheme="majorBidi" w:cstheme="majorBidi"/>
          <w:sz w:val="24"/>
          <w:szCs w:val="24"/>
        </w:rPr>
        <w:t>hükümleri</w:t>
      </w:r>
      <w:r w:rsidR="00C24B5C" w:rsidRPr="00FD1CE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sırasında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da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geçerlidir.</w:t>
      </w:r>
    </w:p>
    <w:p w14:paraId="21DCDB60" w14:textId="77777777" w:rsidR="00D8083A" w:rsidRPr="002E2B7A" w:rsidRDefault="001B6BBB" w:rsidP="005979A6">
      <w:pPr>
        <w:pStyle w:val="ListeParagraf"/>
        <w:numPr>
          <w:ilvl w:val="0"/>
          <w:numId w:val="2"/>
        </w:numPr>
        <w:tabs>
          <w:tab w:val="left" w:pos="1122"/>
        </w:tabs>
        <w:spacing w:after="120" w:line="240" w:lineRule="auto"/>
        <w:ind w:left="1121" w:right="-3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Öğrenciler,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başlangıç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bitiş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tarihlerinde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bir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değişiklik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olduğunda,</w:t>
      </w:r>
      <w:r w:rsidRPr="002E2B7A">
        <w:rPr>
          <w:rFonts w:asciiTheme="majorBidi" w:hAnsiTheme="majorBidi" w:cstheme="majorBidi"/>
          <w:spacing w:val="58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kapsamında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belirlenen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yerinde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çalışmaktan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vazgeçme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durumunda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yürütülmesini kesintiye uğratıp niteliğini değiştirecek herhangi bir gelişmede en az bir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hafta öncesinden Program Staj Komisyonuna bilgi vermek zorundadır. Aksi halde, sair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mevzuat gereği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doğabilecek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cezai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yükümlülükleri kabul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etmiş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olacaktır.</w:t>
      </w:r>
    </w:p>
    <w:p w14:paraId="026EBDD2" w14:textId="20114B08" w:rsidR="00D8083A" w:rsidRPr="001C4252" w:rsidRDefault="004A014A" w:rsidP="001C4252">
      <w:pPr>
        <w:pStyle w:val="Balk1"/>
        <w:tabs>
          <w:tab w:val="left" w:pos="1122"/>
        </w:tabs>
        <w:spacing w:after="120"/>
        <w:ind w:left="1134" w:right="-36" w:hanging="283"/>
        <w:rPr>
          <w:rFonts w:asciiTheme="majorBidi" w:hAnsiTheme="majorBidi" w:cstheme="majorBidi"/>
          <w:spacing w:val="-57"/>
        </w:rPr>
      </w:pPr>
      <w:r>
        <w:rPr>
          <w:rFonts w:asciiTheme="majorBidi" w:hAnsiTheme="majorBidi" w:cstheme="majorBidi"/>
        </w:rPr>
        <w:t>ç)</w:t>
      </w:r>
      <w:r w:rsidR="00BF65BD" w:rsidRPr="002E2B7A">
        <w:rPr>
          <w:rFonts w:asciiTheme="majorBidi" w:hAnsiTheme="majorBidi" w:cstheme="majorBidi"/>
        </w:rPr>
        <w:t xml:space="preserve"> </w:t>
      </w:r>
      <w:r w:rsidR="005E5508" w:rsidRPr="002E2B7A">
        <w:rPr>
          <w:rFonts w:asciiTheme="majorBidi" w:hAnsiTheme="majorBidi" w:cstheme="majorBidi"/>
        </w:rPr>
        <w:tab/>
      </w:r>
      <w:r w:rsidR="001B6BBB" w:rsidRPr="002E2B7A">
        <w:rPr>
          <w:rFonts w:asciiTheme="majorBidi" w:hAnsiTheme="majorBidi" w:cstheme="majorBidi"/>
        </w:rPr>
        <w:t>Öğrenci, staj evrakının zamanında staj yerine ve staj bitiminde Program Staj</w:t>
      </w:r>
      <w:r w:rsidR="005E5508" w:rsidRPr="002E2B7A">
        <w:rPr>
          <w:rFonts w:asciiTheme="majorBidi" w:hAnsiTheme="majorBidi" w:cstheme="majorBidi"/>
        </w:rPr>
        <w:t xml:space="preserve"> </w:t>
      </w:r>
      <w:r w:rsidR="001B6BBB" w:rsidRPr="002E2B7A">
        <w:rPr>
          <w:rFonts w:asciiTheme="majorBidi" w:hAnsiTheme="majorBidi" w:cstheme="majorBidi"/>
          <w:spacing w:val="-57"/>
        </w:rPr>
        <w:t xml:space="preserve"> </w:t>
      </w:r>
      <w:r w:rsidR="005979A6">
        <w:rPr>
          <w:rFonts w:asciiTheme="majorBidi" w:hAnsiTheme="majorBidi" w:cstheme="majorBidi"/>
          <w:spacing w:val="-57"/>
        </w:rPr>
        <w:t xml:space="preserve">  </w:t>
      </w:r>
      <w:r w:rsidR="009956AF">
        <w:rPr>
          <w:rFonts w:asciiTheme="majorBidi" w:hAnsiTheme="majorBidi" w:cstheme="majorBidi"/>
          <w:spacing w:val="-57"/>
        </w:rPr>
        <w:t xml:space="preserve">    </w:t>
      </w:r>
      <w:r w:rsidR="001B6BBB" w:rsidRPr="002E2B7A">
        <w:rPr>
          <w:rFonts w:asciiTheme="majorBidi" w:hAnsiTheme="majorBidi" w:cstheme="majorBidi"/>
        </w:rPr>
        <w:t>Komisyonuna</w:t>
      </w:r>
      <w:r w:rsidR="001B6BBB" w:rsidRPr="002E2B7A">
        <w:rPr>
          <w:rFonts w:asciiTheme="majorBidi" w:hAnsiTheme="majorBidi" w:cstheme="majorBidi"/>
          <w:spacing w:val="-2"/>
        </w:rPr>
        <w:t xml:space="preserve"> </w:t>
      </w:r>
      <w:r w:rsidR="001B6BBB" w:rsidRPr="002E2B7A">
        <w:rPr>
          <w:rFonts w:asciiTheme="majorBidi" w:hAnsiTheme="majorBidi" w:cstheme="majorBidi"/>
        </w:rPr>
        <w:t>ulaştırılmasından bizzat kendisi sorumludur.</w:t>
      </w:r>
    </w:p>
    <w:p w14:paraId="6D74C939" w14:textId="77777777" w:rsidR="00D8083A" w:rsidRPr="002E2B7A" w:rsidRDefault="001B6BBB" w:rsidP="00546702">
      <w:pPr>
        <w:pStyle w:val="ListeParagraf"/>
        <w:numPr>
          <w:ilvl w:val="0"/>
          <w:numId w:val="2"/>
        </w:numPr>
        <w:tabs>
          <w:tab w:val="left" w:pos="1122"/>
        </w:tabs>
        <w:spacing w:after="120" w:line="240" w:lineRule="auto"/>
        <w:ind w:left="1121" w:right="-36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lastRenderedPageBreak/>
        <w:t>Öğrenciler staj yerindeki araç gereç ve malzemeleri özenle kullanmak zorundadır.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Öğrenciler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kusurlarından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dolayı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süresince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işletmeye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vereceği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zararlardan</w:t>
      </w:r>
      <w:r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sorumludur.</w:t>
      </w:r>
    </w:p>
    <w:p w14:paraId="345888CB" w14:textId="010E21D8" w:rsidR="00D8083A" w:rsidRPr="002E2B7A" w:rsidRDefault="001B6BBB" w:rsidP="00546702">
      <w:pPr>
        <w:pStyle w:val="Balk1"/>
        <w:numPr>
          <w:ilvl w:val="0"/>
          <w:numId w:val="2"/>
        </w:numPr>
        <w:tabs>
          <w:tab w:val="left" w:pos="1122"/>
        </w:tabs>
        <w:spacing w:after="120"/>
        <w:ind w:left="1121" w:right="-36"/>
        <w:rPr>
          <w:rFonts w:asciiTheme="majorBidi" w:hAnsiTheme="majorBidi" w:cstheme="majorBidi"/>
        </w:rPr>
      </w:pPr>
      <w:r w:rsidRPr="002E2B7A">
        <w:rPr>
          <w:rFonts w:asciiTheme="majorBidi" w:hAnsiTheme="majorBidi" w:cstheme="majorBidi"/>
        </w:rPr>
        <w:t>Hiçbir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öğrenci</w:t>
      </w:r>
      <w:r w:rsidR="001F6BF0">
        <w:rPr>
          <w:rFonts w:asciiTheme="majorBidi" w:hAnsiTheme="majorBidi" w:cstheme="majorBidi"/>
        </w:rPr>
        <w:t>,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Program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Staj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Komisyonunun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onayı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olmadan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kendisi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staja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başlayamaz.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Staja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başladıktan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sonra,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Program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Staj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Komisyonunun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onayı</w:t>
      </w:r>
      <w:r w:rsidRPr="002E2B7A">
        <w:rPr>
          <w:rFonts w:asciiTheme="majorBidi" w:hAnsiTheme="majorBidi" w:cstheme="majorBidi"/>
          <w:spacing w:val="1"/>
        </w:rPr>
        <w:t xml:space="preserve"> </w:t>
      </w:r>
      <w:r w:rsidRPr="002E2B7A">
        <w:rPr>
          <w:rFonts w:asciiTheme="majorBidi" w:hAnsiTheme="majorBidi" w:cstheme="majorBidi"/>
        </w:rPr>
        <w:t>alınmaksızın</w:t>
      </w:r>
      <w:r w:rsidRPr="002E2B7A">
        <w:rPr>
          <w:rFonts w:asciiTheme="majorBidi" w:hAnsiTheme="majorBidi" w:cstheme="majorBidi"/>
          <w:spacing w:val="-1"/>
        </w:rPr>
        <w:t xml:space="preserve"> </w:t>
      </w:r>
      <w:r w:rsidRPr="002E2B7A">
        <w:rPr>
          <w:rFonts w:asciiTheme="majorBidi" w:hAnsiTheme="majorBidi" w:cstheme="majorBidi"/>
        </w:rPr>
        <w:t>staj yeri değişikliği yapamaz.</w:t>
      </w:r>
    </w:p>
    <w:p w14:paraId="4384B2AE" w14:textId="77777777" w:rsidR="00D8083A" w:rsidRPr="002E2B7A" w:rsidRDefault="00D8083A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4C79C5E" w14:textId="57F6E1AC" w:rsidR="00D8083A" w:rsidRPr="002E2B7A" w:rsidRDefault="001F6BF0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Pr="002E2B7A">
        <w:rPr>
          <w:rFonts w:asciiTheme="majorBidi" w:hAnsiTheme="majorBidi" w:cstheme="majorBidi"/>
          <w:sz w:val="24"/>
          <w:szCs w:val="24"/>
          <w:u w:val="none"/>
        </w:rPr>
        <w:t>Staj</w:t>
      </w:r>
      <w:r w:rsidRPr="002E2B7A">
        <w:rPr>
          <w:rFonts w:asciiTheme="majorBidi" w:hAnsiTheme="majorBidi" w:cstheme="majorBidi"/>
          <w:spacing w:val="-2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değerlendirmesi</w:t>
      </w:r>
      <w:r w:rsidRPr="002E2B7A">
        <w:rPr>
          <w:rFonts w:asciiTheme="majorBidi" w:hAnsiTheme="majorBidi" w:cstheme="majorBidi"/>
          <w:spacing w:val="-1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ile</w:t>
      </w:r>
      <w:r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ilgili</w:t>
      </w:r>
      <w:r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genel</w:t>
      </w:r>
      <w:r w:rsidRPr="002E2B7A">
        <w:rPr>
          <w:rFonts w:asciiTheme="majorBidi" w:hAnsiTheme="majorBidi" w:cstheme="majorBidi"/>
          <w:spacing w:val="-1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esas</w:t>
      </w:r>
      <w:r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ve</w:t>
      </w:r>
      <w:r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none"/>
        </w:rPr>
        <w:t>kurallar</w:t>
      </w:r>
    </w:p>
    <w:p w14:paraId="08C6B637" w14:textId="397858BB" w:rsidR="00D8083A" w:rsidRPr="002E2B7A" w:rsidRDefault="001F6BF0" w:rsidP="002E2B7A">
      <w:pPr>
        <w:pStyle w:val="GvdeMetni"/>
        <w:spacing w:after="120"/>
        <w:ind w:right="13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 xml:space="preserve">MADDE 15 </w:t>
      </w:r>
      <w:r w:rsidR="00B74E13">
        <w:rPr>
          <w:rFonts w:asciiTheme="majorBidi" w:hAnsiTheme="majorBidi" w:cstheme="majorBidi"/>
          <w:b/>
          <w:sz w:val="24"/>
          <w:szCs w:val="24"/>
        </w:rPr>
        <w:t>–</w:t>
      </w:r>
      <w:r w:rsidR="00BF65BD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B74E13"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 w:rsidR="00B74E13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Komisyonları,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bitiminde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değerlendirmesi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her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yarıyılın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başlangıcını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takiben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altı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hafta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içerisinde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öğrencilerin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stajlarını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değerlendirerek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karara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bağlar.</w:t>
      </w:r>
    </w:p>
    <w:p w14:paraId="4A491D51" w14:textId="631E3F7E" w:rsidR="00D8083A" w:rsidRDefault="00B74E13" w:rsidP="002E2B7A">
      <w:pPr>
        <w:pStyle w:val="GvdeMetni"/>
        <w:spacing w:after="120"/>
        <w:ind w:righ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 sonrasında belirtilen ev</w:t>
      </w:r>
      <w:r>
        <w:rPr>
          <w:rFonts w:asciiTheme="majorBidi" w:hAnsiTheme="majorBidi" w:cstheme="majorBidi"/>
          <w:sz w:val="24"/>
          <w:szCs w:val="24"/>
        </w:rPr>
        <w:t>rakların Program Staj Komisyonu</w:t>
      </w:r>
      <w:r w:rsidR="001B6BBB" w:rsidRPr="002E2B7A">
        <w:rPr>
          <w:rFonts w:asciiTheme="majorBidi" w:hAnsiTheme="majorBidi" w:cstheme="majorBidi"/>
          <w:sz w:val="24"/>
          <w:szCs w:val="24"/>
        </w:rPr>
        <w:t>na ulaşmasının ardından, Program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Komisyonu söz konusu öğrencileri “mülakata” almak için </w:t>
      </w:r>
      <w:r w:rsidR="001B6BBB" w:rsidRPr="00035D24">
        <w:rPr>
          <w:rFonts w:asciiTheme="majorBidi" w:hAnsiTheme="majorBidi" w:cstheme="majorBidi"/>
          <w:sz w:val="24"/>
          <w:szCs w:val="24"/>
        </w:rPr>
        <w:t>en</w:t>
      </w:r>
      <w:r w:rsidR="001B6BBB" w:rsidRPr="00035D2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az</w:t>
      </w:r>
      <w:r w:rsidR="001B6BBB" w:rsidRPr="00035D2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10 (on)</w:t>
      </w:r>
      <w:r w:rsidR="001B6BBB" w:rsidRPr="00035D2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gün</w:t>
      </w:r>
      <w:r w:rsidR="001B6BBB" w:rsidRPr="002E2B7A">
        <w:rPr>
          <w:rFonts w:asciiTheme="majorBidi" w:hAnsiTheme="majorBidi" w:cstheme="majorBidi"/>
          <w:b/>
          <w:spacing w:val="5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öncesinden </w:t>
      </w:r>
      <w:r w:rsidR="001B6BBB" w:rsidRPr="002E2B7A">
        <w:rPr>
          <w:rFonts w:asciiTheme="majorBidi" w:hAnsiTheme="majorBidi" w:cstheme="majorBidi"/>
          <w:sz w:val="24"/>
          <w:szCs w:val="24"/>
        </w:rPr>
        <w:t>olmak 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ilan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edilmek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üzere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tarih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belirtir.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Bunun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ardından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ilanda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belirtilen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tarihlerde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mülakata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alınır.</w:t>
      </w:r>
    </w:p>
    <w:p w14:paraId="1A76B2D9" w14:textId="77777777" w:rsidR="00B74E13" w:rsidRPr="002E2B7A" w:rsidRDefault="00B74E13" w:rsidP="002E2B7A">
      <w:pPr>
        <w:pStyle w:val="GvdeMetni"/>
        <w:spacing w:after="120"/>
        <w:ind w:right="113"/>
        <w:jc w:val="both"/>
        <w:rPr>
          <w:rFonts w:asciiTheme="majorBidi" w:hAnsiTheme="majorBidi" w:cstheme="majorBidi"/>
          <w:sz w:val="24"/>
          <w:szCs w:val="24"/>
        </w:rPr>
      </w:pPr>
    </w:p>
    <w:p w14:paraId="71F6953F" w14:textId="5F8B7A3C" w:rsidR="00D8083A" w:rsidRPr="002E2B7A" w:rsidRDefault="00B74E13" w:rsidP="002E2B7A">
      <w:pPr>
        <w:pStyle w:val="GvdeMetni"/>
        <w:spacing w:after="120"/>
        <w:ind w:righ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 xml:space="preserve">MADDE 16 -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Stajın başarılı olarak değerlendir</w:t>
      </w:r>
      <w:r w:rsidR="005E5508" w:rsidRPr="002E2B7A">
        <w:rPr>
          <w:rFonts w:asciiTheme="majorBidi" w:hAnsiTheme="majorBidi" w:cstheme="majorBidi"/>
          <w:sz w:val="24"/>
          <w:szCs w:val="24"/>
        </w:rPr>
        <w:t>ilmesi için; öğrencilerin MADDE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9’da belirtilen 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yerl</w:t>
      </w:r>
      <w:r w:rsidR="005E5508" w:rsidRPr="002E2B7A">
        <w:rPr>
          <w:rFonts w:asciiTheme="majorBidi" w:hAnsiTheme="majorBidi" w:cstheme="majorBidi"/>
          <w:sz w:val="24"/>
          <w:szCs w:val="24"/>
        </w:rPr>
        <w:t xml:space="preserve">erinin herhangi birinde; MADDE </w:t>
      </w:r>
      <w:r w:rsidR="001B6BBB" w:rsidRPr="002E2B7A">
        <w:rPr>
          <w:rFonts w:asciiTheme="majorBidi" w:hAnsiTheme="majorBidi" w:cstheme="majorBidi"/>
          <w:sz w:val="24"/>
          <w:szCs w:val="24"/>
        </w:rPr>
        <w:t>13’te belirtilen süre kadar staj yapmaları ve söz konusu bu stajdan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harf notu ile </w:t>
      </w:r>
      <w:r w:rsidR="001B6BBB" w:rsidRPr="00035D24">
        <w:rPr>
          <w:rFonts w:asciiTheme="majorBidi" w:hAnsiTheme="majorBidi" w:cstheme="majorBidi"/>
          <w:sz w:val="24"/>
          <w:szCs w:val="24"/>
        </w:rPr>
        <w:t>“başarılı” sayılmaları gerekmektedir. Program Staj Komisyon üyelerinin, bu Madde</w:t>
      </w:r>
      <w:r w:rsidR="001B6BBB" w:rsidRPr="00035D2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kapsamında belirtilen kriterlere göre verdikleri notların aritmetik ortalamasının 100 üzerinden en az</w:t>
      </w:r>
      <w:r w:rsidR="001B6BBB" w:rsidRPr="00035D24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“60”</w:t>
      </w:r>
      <w:r w:rsidR="001B6BBB" w:rsidRPr="00035D2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(altmış)</w:t>
      </w:r>
      <w:r w:rsidR="001B6BBB" w:rsidRPr="00035D24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EF7F96" w:rsidRPr="00035D24">
        <w:rPr>
          <w:rFonts w:asciiTheme="majorBidi" w:hAnsiTheme="majorBidi" w:cstheme="majorBidi"/>
          <w:sz w:val="24"/>
          <w:szCs w:val="24"/>
        </w:rPr>
        <w:t>puan (CC</w:t>
      </w:r>
      <w:r w:rsidR="001B6BBB" w:rsidRPr="00035D24">
        <w:rPr>
          <w:rFonts w:asciiTheme="majorBidi" w:hAnsiTheme="majorBidi" w:cstheme="majorBidi"/>
          <w:sz w:val="24"/>
          <w:szCs w:val="24"/>
        </w:rPr>
        <w:t>)</w:t>
      </w:r>
      <w:r w:rsidR="001B6BBB" w:rsidRPr="00035D2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olması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şartı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aranır.</w:t>
      </w:r>
    </w:p>
    <w:tbl>
      <w:tblPr>
        <w:tblStyle w:val="TableNormal1"/>
        <w:tblpPr w:leftFromText="141" w:rightFromText="141" w:vertAnchor="text" w:horzAnchor="margin" w:tblpXSpec="center" w:tblpY="61"/>
        <w:tblW w:w="8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63"/>
        <w:gridCol w:w="763"/>
        <w:gridCol w:w="747"/>
        <w:gridCol w:w="763"/>
        <w:gridCol w:w="763"/>
        <w:gridCol w:w="746"/>
        <w:gridCol w:w="762"/>
        <w:gridCol w:w="743"/>
        <w:gridCol w:w="774"/>
        <w:gridCol w:w="763"/>
        <w:gridCol w:w="649"/>
      </w:tblGrid>
      <w:tr w:rsidR="00B00241" w:rsidRPr="002E2B7A" w14:paraId="166E4050" w14:textId="77777777" w:rsidTr="00C04A6D">
        <w:trPr>
          <w:trHeight w:val="500"/>
        </w:trPr>
        <w:tc>
          <w:tcPr>
            <w:tcW w:w="747" w:type="dxa"/>
          </w:tcPr>
          <w:p w14:paraId="7942E68B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100’lük</w:t>
            </w:r>
          </w:p>
          <w:p w14:paraId="1693633A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not</w:t>
            </w:r>
          </w:p>
        </w:tc>
        <w:tc>
          <w:tcPr>
            <w:tcW w:w="763" w:type="dxa"/>
          </w:tcPr>
          <w:p w14:paraId="2F525DF2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4’lük</w:t>
            </w:r>
          </w:p>
          <w:p w14:paraId="05EAD766" w14:textId="77777777" w:rsidR="00B00241" w:rsidRPr="002E2B7A" w:rsidRDefault="00B00241" w:rsidP="002E2B7A">
            <w:pPr>
              <w:spacing w:after="120"/>
              <w:ind w:left="97" w:right="74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63" w:type="dxa"/>
          </w:tcPr>
          <w:p w14:paraId="1D56064D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Harf</w:t>
            </w:r>
          </w:p>
          <w:p w14:paraId="083C6BD4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47" w:type="dxa"/>
          </w:tcPr>
          <w:p w14:paraId="11014BCE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100’lük</w:t>
            </w:r>
          </w:p>
          <w:p w14:paraId="79C5E29E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not</w:t>
            </w:r>
          </w:p>
        </w:tc>
        <w:tc>
          <w:tcPr>
            <w:tcW w:w="763" w:type="dxa"/>
          </w:tcPr>
          <w:p w14:paraId="3793BDDC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4’lük</w:t>
            </w:r>
          </w:p>
          <w:p w14:paraId="39E78181" w14:textId="77777777" w:rsidR="00B00241" w:rsidRPr="002E2B7A" w:rsidRDefault="00B00241" w:rsidP="002E2B7A">
            <w:pPr>
              <w:spacing w:after="120"/>
              <w:ind w:left="96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63" w:type="dxa"/>
          </w:tcPr>
          <w:p w14:paraId="016010E0" w14:textId="77777777" w:rsidR="00B00241" w:rsidRPr="002E2B7A" w:rsidRDefault="00B00241" w:rsidP="002E2B7A">
            <w:pPr>
              <w:spacing w:after="120"/>
              <w:ind w:left="95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Harf</w:t>
            </w:r>
          </w:p>
          <w:p w14:paraId="5D742123" w14:textId="77777777" w:rsidR="00B00241" w:rsidRPr="002E2B7A" w:rsidRDefault="00B00241" w:rsidP="002E2B7A">
            <w:pPr>
              <w:spacing w:after="120"/>
              <w:ind w:left="95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46" w:type="dxa"/>
          </w:tcPr>
          <w:p w14:paraId="4B282BA9" w14:textId="77777777" w:rsidR="00B00241" w:rsidRPr="002E2B7A" w:rsidRDefault="00B00241" w:rsidP="002E2B7A">
            <w:pPr>
              <w:spacing w:after="120"/>
              <w:ind w:left="91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100’lük</w:t>
            </w:r>
          </w:p>
          <w:p w14:paraId="5F1FBF92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not</w:t>
            </w:r>
          </w:p>
        </w:tc>
        <w:tc>
          <w:tcPr>
            <w:tcW w:w="762" w:type="dxa"/>
          </w:tcPr>
          <w:p w14:paraId="60052153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4’lük</w:t>
            </w:r>
          </w:p>
          <w:p w14:paraId="3FDC4C76" w14:textId="77777777" w:rsidR="00B00241" w:rsidRPr="002E2B7A" w:rsidRDefault="00B00241" w:rsidP="002E2B7A">
            <w:pPr>
              <w:spacing w:after="120"/>
              <w:ind w:left="97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40" w:type="dxa"/>
          </w:tcPr>
          <w:p w14:paraId="016E2682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Harf</w:t>
            </w:r>
          </w:p>
          <w:p w14:paraId="79C80252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774" w:type="dxa"/>
          </w:tcPr>
          <w:p w14:paraId="090DED5E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100’lük</w:t>
            </w:r>
          </w:p>
          <w:p w14:paraId="7657EB9D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not</w:t>
            </w:r>
          </w:p>
        </w:tc>
        <w:tc>
          <w:tcPr>
            <w:tcW w:w="763" w:type="dxa"/>
          </w:tcPr>
          <w:p w14:paraId="25F6D648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4’lük</w:t>
            </w:r>
          </w:p>
          <w:p w14:paraId="09873F88" w14:textId="77777777" w:rsidR="00B00241" w:rsidRPr="002E2B7A" w:rsidRDefault="00B00241" w:rsidP="002E2B7A">
            <w:pPr>
              <w:spacing w:after="120"/>
              <w:ind w:left="96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  <w:tc>
          <w:tcPr>
            <w:tcW w:w="649" w:type="dxa"/>
          </w:tcPr>
          <w:p w14:paraId="249D00CD" w14:textId="77777777" w:rsidR="00B00241" w:rsidRPr="002E2B7A" w:rsidRDefault="00B00241" w:rsidP="002E2B7A">
            <w:pPr>
              <w:spacing w:after="120"/>
              <w:ind w:left="95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Harf</w:t>
            </w:r>
          </w:p>
          <w:p w14:paraId="36347B62" w14:textId="77777777" w:rsidR="00B00241" w:rsidRPr="002E2B7A" w:rsidRDefault="00B00241" w:rsidP="002E2B7A">
            <w:pPr>
              <w:spacing w:after="120"/>
              <w:ind w:left="95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2"/>
                <w:sz w:val="24"/>
                <w:szCs w:val="24"/>
              </w:rPr>
              <w:t>karşılığı</w:t>
            </w:r>
          </w:p>
        </w:tc>
      </w:tr>
      <w:tr w:rsidR="00B00241" w:rsidRPr="002E2B7A" w14:paraId="4113957E" w14:textId="77777777" w:rsidTr="00C04A6D">
        <w:trPr>
          <w:trHeight w:val="248"/>
        </w:trPr>
        <w:tc>
          <w:tcPr>
            <w:tcW w:w="747" w:type="dxa"/>
          </w:tcPr>
          <w:p w14:paraId="1EA5EB25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z w:val="24"/>
                <w:szCs w:val="24"/>
              </w:rPr>
              <w:t>0-</w:t>
            </w: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59</w:t>
            </w:r>
          </w:p>
        </w:tc>
        <w:tc>
          <w:tcPr>
            <w:tcW w:w="763" w:type="dxa"/>
          </w:tcPr>
          <w:p w14:paraId="5E3AB91D" w14:textId="77777777" w:rsidR="00B00241" w:rsidRPr="002E2B7A" w:rsidRDefault="00B00241" w:rsidP="002E2B7A">
            <w:pPr>
              <w:spacing w:after="120"/>
              <w:ind w:left="21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14:paraId="0DDC831A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FF</w:t>
            </w:r>
          </w:p>
        </w:tc>
        <w:tc>
          <w:tcPr>
            <w:tcW w:w="747" w:type="dxa"/>
          </w:tcPr>
          <w:p w14:paraId="5F9E2FB2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70</w:t>
            </w:r>
          </w:p>
        </w:tc>
        <w:tc>
          <w:tcPr>
            <w:tcW w:w="763" w:type="dxa"/>
          </w:tcPr>
          <w:p w14:paraId="5298A2CB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2,50</w:t>
            </w:r>
          </w:p>
        </w:tc>
        <w:tc>
          <w:tcPr>
            <w:tcW w:w="763" w:type="dxa"/>
            <w:vMerge w:val="restart"/>
          </w:tcPr>
          <w:p w14:paraId="44AA2B80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F539A9A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55EDC43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CB</w:t>
            </w:r>
          </w:p>
        </w:tc>
        <w:tc>
          <w:tcPr>
            <w:tcW w:w="746" w:type="dxa"/>
          </w:tcPr>
          <w:p w14:paraId="3334D9C5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80</w:t>
            </w:r>
          </w:p>
        </w:tc>
        <w:tc>
          <w:tcPr>
            <w:tcW w:w="762" w:type="dxa"/>
          </w:tcPr>
          <w:p w14:paraId="0D9335D5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3,00</w:t>
            </w:r>
          </w:p>
        </w:tc>
        <w:tc>
          <w:tcPr>
            <w:tcW w:w="740" w:type="dxa"/>
            <w:vMerge w:val="restart"/>
          </w:tcPr>
          <w:p w14:paraId="6384E8FE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CEB567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B60757B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BB</w:t>
            </w:r>
          </w:p>
        </w:tc>
        <w:tc>
          <w:tcPr>
            <w:tcW w:w="774" w:type="dxa"/>
          </w:tcPr>
          <w:p w14:paraId="6E87EBB0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90</w:t>
            </w:r>
          </w:p>
        </w:tc>
        <w:tc>
          <w:tcPr>
            <w:tcW w:w="763" w:type="dxa"/>
          </w:tcPr>
          <w:p w14:paraId="6F69B074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3,50</w:t>
            </w:r>
          </w:p>
        </w:tc>
        <w:tc>
          <w:tcPr>
            <w:tcW w:w="649" w:type="dxa"/>
            <w:vMerge w:val="restart"/>
          </w:tcPr>
          <w:p w14:paraId="44A3332C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3EF0184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319F95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67EACDC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54BA473E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094BEEC4" w14:textId="77777777" w:rsidR="00B00241" w:rsidRPr="002E2B7A" w:rsidRDefault="00B00241" w:rsidP="002E2B7A">
            <w:pPr>
              <w:spacing w:after="120"/>
              <w:ind w:left="301" w:right="28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AA</w:t>
            </w:r>
          </w:p>
        </w:tc>
      </w:tr>
      <w:tr w:rsidR="00B00241" w:rsidRPr="002E2B7A" w14:paraId="164A5B61" w14:textId="77777777" w:rsidTr="00C04A6D">
        <w:trPr>
          <w:trHeight w:val="249"/>
        </w:trPr>
        <w:tc>
          <w:tcPr>
            <w:tcW w:w="747" w:type="dxa"/>
          </w:tcPr>
          <w:p w14:paraId="275AD6C5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60</w:t>
            </w:r>
          </w:p>
        </w:tc>
        <w:tc>
          <w:tcPr>
            <w:tcW w:w="763" w:type="dxa"/>
          </w:tcPr>
          <w:p w14:paraId="62EE0ECB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2,00</w:t>
            </w:r>
          </w:p>
        </w:tc>
        <w:tc>
          <w:tcPr>
            <w:tcW w:w="763" w:type="dxa"/>
            <w:vMerge w:val="restart"/>
          </w:tcPr>
          <w:p w14:paraId="61BA69AB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774C2DA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6563F71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70B1BA6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10309788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33320949" w14:textId="77777777" w:rsidR="00B00241" w:rsidRPr="002E2B7A" w:rsidRDefault="00B00241" w:rsidP="002E2B7A">
            <w:pPr>
              <w:spacing w:after="120"/>
              <w:ind w:left="301" w:right="282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CC</w:t>
            </w:r>
          </w:p>
        </w:tc>
        <w:tc>
          <w:tcPr>
            <w:tcW w:w="747" w:type="dxa"/>
          </w:tcPr>
          <w:p w14:paraId="219AF6EF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71</w:t>
            </w:r>
          </w:p>
        </w:tc>
        <w:tc>
          <w:tcPr>
            <w:tcW w:w="763" w:type="dxa"/>
          </w:tcPr>
          <w:p w14:paraId="50FFF841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2,55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06E3AFC1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67DA464B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81</w:t>
            </w:r>
          </w:p>
        </w:tc>
        <w:tc>
          <w:tcPr>
            <w:tcW w:w="762" w:type="dxa"/>
          </w:tcPr>
          <w:p w14:paraId="3BC79A84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3,05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737F89A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7ED195E0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91</w:t>
            </w:r>
          </w:p>
        </w:tc>
        <w:tc>
          <w:tcPr>
            <w:tcW w:w="763" w:type="dxa"/>
          </w:tcPr>
          <w:p w14:paraId="496F9F19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3,55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5A374B2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46A035D4" w14:textId="77777777" w:rsidTr="00C04A6D">
        <w:trPr>
          <w:trHeight w:val="251"/>
        </w:trPr>
        <w:tc>
          <w:tcPr>
            <w:tcW w:w="747" w:type="dxa"/>
          </w:tcPr>
          <w:p w14:paraId="3DA04DAA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61</w:t>
            </w:r>
          </w:p>
        </w:tc>
        <w:tc>
          <w:tcPr>
            <w:tcW w:w="763" w:type="dxa"/>
          </w:tcPr>
          <w:p w14:paraId="49D039CA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2,05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5445DBB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170AD373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72</w:t>
            </w:r>
          </w:p>
        </w:tc>
        <w:tc>
          <w:tcPr>
            <w:tcW w:w="763" w:type="dxa"/>
          </w:tcPr>
          <w:p w14:paraId="155E9FB2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2,60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6A213CF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182DA123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82</w:t>
            </w:r>
          </w:p>
        </w:tc>
        <w:tc>
          <w:tcPr>
            <w:tcW w:w="762" w:type="dxa"/>
          </w:tcPr>
          <w:p w14:paraId="298B6C6C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3,10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64CB2141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5FC7B964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92</w:t>
            </w:r>
          </w:p>
        </w:tc>
        <w:tc>
          <w:tcPr>
            <w:tcW w:w="763" w:type="dxa"/>
          </w:tcPr>
          <w:p w14:paraId="0C20180F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3,60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4647AC0C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125248B1" w14:textId="77777777" w:rsidTr="00C04A6D">
        <w:trPr>
          <w:trHeight w:val="249"/>
        </w:trPr>
        <w:tc>
          <w:tcPr>
            <w:tcW w:w="747" w:type="dxa"/>
          </w:tcPr>
          <w:p w14:paraId="0B3DEE52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62</w:t>
            </w:r>
          </w:p>
        </w:tc>
        <w:tc>
          <w:tcPr>
            <w:tcW w:w="763" w:type="dxa"/>
          </w:tcPr>
          <w:p w14:paraId="61EC6D45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2,10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628D3B9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274F2A03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73</w:t>
            </w:r>
          </w:p>
        </w:tc>
        <w:tc>
          <w:tcPr>
            <w:tcW w:w="763" w:type="dxa"/>
          </w:tcPr>
          <w:p w14:paraId="230B8BB6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2,65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0CFB77B2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262BB272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83</w:t>
            </w:r>
          </w:p>
        </w:tc>
        <w:tc>
          <w:tcPr>
            <w:tcW w:w="762" w:type="dxa"/>
          </w:tcPr>
          <w:p w14:paraId="75697D87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3,15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6B019422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369CD25D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93</w:t>
            </w:r>
          </w:p>
        </w:tc>
        <w:tc>
          <w:tcPr>
            <w:tcW w:w="763" w:type="dxa"/>
          </w:tcPr>
          <w:p w14:paraId="393F16EC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3,65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445F2D1B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278A2574" w14:textId="77777777" w:rsidTr="00C04A6D">
        <w:trPr>
          <w:trHeight w:val="248"/>
        </w:trPr>
        <w:tc>
          <w:tcPr>
            <w:tcW w:w="747" w:type="dxa"/>
          </w:tcPr>
          <w:p w14:paraId="79BB66A5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63</w:t>
            </w:r>
          </w:p>
        </w:tc>
        <w:tc>
          <w:tcPr>
            <w:tcW w:w="763" w:type="dxa"/>
          </w:tcPr>
          <w:p w14:paraId="255DB890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2,15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177E201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5CA1D989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74</w:t>
            </w:r>
          </w:p>
        </w:tc>
        <w:tc>
          <w:tcPr>
            <w:tcW w:w="763" w:type="dxa"/>
          </w:tcPr>
          <w:p w14:paraId="48234C0A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2,70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0D28EB5C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75D9E616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84</w:t>
            </w:r>
          </w:p>
        </w:tc>
        <w:tc>
          <w:tcPr>
            <w:tcW w:w="762" w:type="dxa"/>
          </w:tcPr>
          <w:p w14:paraId="435CC6A3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3,20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593D43B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1E5C926A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94</w:t>
            </w:r>
          </w:p>
        </w:tc>
        <w:tc>
          <w:tcPr>
            <w:tcW w:w="763" w:type="dxa"/>
          </w:tcPr>
          <w:p w14:paraId="60699D6F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3,70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4EC99C9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6DC12500" w14:textId="77777777" w:rsidTr="00C04A6D">
        <w:trPr>
          <w:trHeight w:val="249"/>
        </w:trPr>
        <w:tc>
          <w:tcPr>
            <w:tcW w:w="747" w:type="dxa"/>
          </w:tcPr>
          <w:p w14:paraId="79CB94A0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64</w:t>
            </w:r>
          </w:p>
        </w:tc>
        <w:tc>
          <w:tcPr>
            <w:tcW w:w="763" w:type="dxa"/>
          </w:tcPr>
          <w:p w14:paraId="1211B4E4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2,20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C553E8F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7D4DC278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75</w:t>
            </w:r>
          </w:p>
        </w:tc>
        <w:tc>
          <w:tcPr>
            <w:tcW w:w="763" w:type="dxa"/>
          </w:tcPr>
          <w:p w14:paraId="2B2A8396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2,75</w:t>
            </w:r>
          </w:p>
        </w:tc>
        <w:tc>
          <w:tcPr>
            <w:tcW w:w="763" w:type="dxa"/>
            <w:vMerge w:val="restart"/>
          </w:tcPr>
          <w:p w14:paraId="1906CD10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34F5A1C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E4CF7C9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BB</w:t>
            </w:r>
          </w:p>
        </w:tc>
        <w:tc>
          <w:tcPr>
            <w:tcW w:w="746" w:type="dxa"/>
          </w:tcPr>
          <w:p w14:paraId="79CAAA57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85</w:t>
            </w:r>
          </w:p>
        </w:tc>
        <w:tc>
          <w:tcPr>
            <w:tcW w:w="762" w:type="dxa"/>
          </w:tcPr>
          <w:p w14:paraId="6EF5C104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3,25</w:t>
            </w:r>
          </w:p>
        </w:tc>
        <w:tc>
          <w:tcPr>
            <w:tcW w:w="740" w:type="dxa"/>
            <w:vMerge w:val="restart"/>
          </w:tcPr>
          <w:p w14:paraId="64FAA891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7F21B516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14:paraId="4B2D1B35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BA</w:t>
            </w:r>
          </w:p>
        </w:tc>
        <w:tc>
          <w:tcPr>
            <w:tcW w:w="774" w:type="dxa"/>
          </w:tcPr>
          <w:p w14:paraId="1C7990CE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95</w:t>
            </w:r>
          </w:p>
        </w:tc>
        <w:tc>
          <w:tcPr>
            <w:tcW w:w="763" w:type="dxa"/>
          </w:tcPr>
          <w:p w14:paraId="7EB4EC6C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3,75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7DDEF746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203DC846" w14:textId="77777777" w:rsidTr="00C04A6D">
        <w:trPr>
          <w:trHeight w:val="251"/>
        </w:trPr>
        <w:tc>
          <w:tcPr>
            <w:tcW w:w="747" w:type="dxa"/>
          </w:tcPr>
          <w:p w14:paraId="25B5527C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65</w:t>
            </w:r>
          </w:p>
        </w:tc>
        <w:tc>
          <w:tcPr>
            <w:tcW w:w="763" w:type="dxa"/>
          </w:tcPr>
          <w:p w14:paraId="382A1EA9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2,25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2E71B6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37130860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76</w:t>
            </w:r>
          </w:p>
        </w:tc>
        <w:tc>
          <w:tcPr>
            <w:tcW w:w="763" w:type="dxa"/>
          </w:tcPr>
          <w:p w14:paraId="70350910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2,80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3DA9A1E0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2FB3D9FB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86</w:t>
            </w:r>
          </w:p>
        </w:tc>
        <w:tc>
          <w:tcPr>
            <w:tcW w:w="762" w:type="dxa"/>
          </w:tcPr>
          <w:p w14:paraId="21BE303A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3,30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184CE3D6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58CD3626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96</w:t>
            </w:r>
          </w:p>
        </w:tc>
        <w:tc>
          <w:tcPr>
            <w:tcW w:w="763" w:type="dxa"/>
          </w:tcPr>
          <w:p w14:paraId="53A32C7D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3,80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35EEABB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1C78BC49" w14:textId="77777777" w:rsidTr="00C04A6D">
        <w:trPr>
          <w:trHeight w:val="248"/>
        </w:trPr>
        <w:tc>
          <w:tcPr>
            <w:tcW w:w="747" w:type="dxa"/>
          </w:tcPr>
          <w:p w14:paraId="7D38DB86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66</w:t>
            </w:r>
          </w:p>
        </w:tc>
        <w:tc>
          <w:tcPr>
            <w:tcW w:w="763" w:type="dxa"/>
          </w:tcPr>
          <w:p w14:paraId="094AA96E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2,30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10529D48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4C688F19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77</w:t>
            </w:r>
          </w:p>
        </w:tc>
        <w:tc>
          <w:tcPr>
            <w:tcW w:w="763" w:type="dxa"/>
          </w:tcPr>
          <w:p w14:paraId="624697E8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2,85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93E99B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019BD3AE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87</w:t>
            </w:r>
          </w:p>
        </w:tc>
        <w:tc>
          <w:tcPr>
            <w:tcW w:w="762" w:type="dxa"/>
          </w:tcPr>
          <w:p w14:paraId="521477A7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3,35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763F1968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6DBEAAFB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97</w:t>
            </w:r>
          </w:p>
        </w:tc>
        <w:tc>
          <w:tcPr>
            <w:tcW w:w="763" w:type="dxa"/>
          </w:tcPr>
          <w:p w14:paraId="46B2574B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3,85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42CBB8AE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28D366FF" w14:textId="77777777" w:rsidTr="00C04A6D">
        <w:trPr>
          <w:trHeight w:val="248"/>
        </w:trPr>
        <w:tc>
          <w:tcPr>
            <w:tcW w:w="747" w:type="dxa"/>
          </w:tcPr>
          <w:p w14:paraId="5EDC0486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67</w:t>
            </w:r>
          </w:p>
        </w:tc>
        <w:tc>
          <w:tcPr>
            <w:tcW w:w="763" w:type="dxa"/>
          </w:tcPr>
          <w:p w14:paraId="39A677E0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2,35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42519521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4ED2FB23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78</w:t>
            </w:r>
          </w:p>
        </w:tc>
        <w:tc>
          <w:tcPr>
            <w:tcW w:w="763" w:type="dxa"/>
          </w:tcPr>
          <w:p w14:paraId="0EF959FD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2,90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0EFE0472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41FD5278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14:paraId="2E51A341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3,40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0CF0D067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0D77C674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98</w:t>
            </w:r>
          </w:p>
        </w:tc>
        <w:tc>
          <w:tcPr>
            <w:tcW w:w="763" w:type="dxa"/>
          </w:tcPr>
          <w:p w14:paraId="47050B1C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3,90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27880924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6FB21F9D" w14:textId="77777777" w:rsidTr="00C04A6D">
        <w:trPr>
          <w:trHeight w:val="248"/>
        </w:trPr>
        <w:tc>
          <w:tcPr>
            <w:tcW w:w="747" w:type="dxa"/>
          </w:tcPr>
          <w:p w14:paraId="512311F6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68</w:t>
            </w:r>
          </w:p>
        </w:tc>
        <w:tc>
          <w:tcPr>
            <w:tcW w:w="763" w:type="dxa"/>
          </w:tcPr>
          <w:p w14:paraId="4974F597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2,40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26FE78ED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7" w:type="dxa"/>
          </w:tcPr>
          <w:p w14:paraId="0B71D220" w14:textId="77777777" w:rsidR="00B00241" w:rsidRPr="002E2B7A" w:rsidRDefault="00B00241" w:rsidP="002E2B7A">
            <w:pPr>
              <w:spacing w:after="120"/>
              <w:ind w:left="93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79</w:t>
            </w:r>
          </w:p>
        </w:tc>
        <w:tc>
          <w:tcPr>
            <w:tcW w:w="763" w:type="dxa"/>
          </w:tcPr>
          <w:p w14:paraId="2896C7AE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2,95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3B771E9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46" w:type="dxa"/>
          </w:tcPr>
          <w:p w14:paraId="63DCC85D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89</w:t>
            </w:r>
          </w:p>
        </w:tc>
        <w:tc>
          <w:tcPr>
            <w:tcW w:w="762" w:type="dxa"/>
          </w:tcPr>
          <w:p w14:paraId="27FF8542" w14:textId="77777777" w:rsidR="00B00241" w:rsidRPr="002E2B7A" w:rsidRDefault="00B00241" w:rsidP="002E2B7A">
            <w:pPr>
              <w:spacing w:after="120"/>
              <w:ind w:left="95" w:right="77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3,45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14:paraId="10A7F6EB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16B842DB" w14:textId="77777777" w:rsidR="00B00241" w:rsidRPr="002E2B7A" w:rsidRDefault="00B00241" w:rsidP="002E2B7A">
            <w:pPr>
              <w:spacing w:after="120"/>
              <w:ind w:left="92" w:right="75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99</w:t>
            </w:r>
          </w:p>
        </w:tc>
        <w:tc>
          <w:tcPr>
            <w:tcW w:w="763" w:type="dxa"/>
          </w:tcPr>
          <w:p w14:paraId="35E988DA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3,95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5B33DD00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B00241" w:rsidRPr="002E2B7A" w14:paraId="06FD8CB2" w14:textId="77777777" w:rsidTr="00C04A6D">
        <w:trPr>
          <w:trHeight w:val="251"/>
        </w:trPr>
        <w:tc>
          <w:tcPr>
            <w:tcW w:w="747" w:type="dxa"/>
          </w:tcPr>
          <w:p w14:paraId="1F73C957" w14:textId="77777777" w:rsidR="00B00241" w:rsidRPr="002E2B7A" w:rsidRDefault="00B00241" w:rsidP="002E2B7A">
            <w:pPr>
              <w:spacing w:after="120"/>
              <w:ind w:left="93" w:right="7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69</w:t>
            </w:r>
          </w:p>
        </w:tc>
        <w:tc>
          <w:tcPr>
            <w:tcW w:w="763" w:type="dxa"/>
          </w:tcPr>
          <w:p w14:paraId="37FFD976" w14:textId="77777777" w:rsidR="00B00241" w:rsidRPr="002E2B7A" w:rsidRDefault="00B00241" w:rsidP="002E2B7A">
            <w:pPr>
              <w:spacing w:after="120"/>
              <w:ind w:left="97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2,45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14:paraId="6D4648F3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4524" w:type="dxa"/>
            <w:gridSpan w:val="6"/>
          </w:tcPr>
          <w:p w14:paraId="3C697E40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4" w:type="dxa"/>
          </w:tcPr>
          <w:p w14:paraId="361D2D59" w14:textId="77777777" w:rsidR="00B00241" w:rsidRPr="002E2B7A" w:rsidRDefault="00B00241" w:rsidP="002E2B7A">
            <w:pPr>
              <w:spacing w:after="120"/>
              <w:ind w:left="92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5"/>
                <w:sz w:val="24"/>
                <w:szCs w:val="24"/>
              </w:rPr>
              <w:t>100</w:t>
            </w:r>
          </w:p>
        </w:tc>
        <w:tc>
          <w:tcPr>
            <w:tcW w:w="763" w:type="dxa"/>
          </w:tcPr>
          <w:p w14:paraId="18618FD8" w14:textId="77777777" w:rsidR="00B00241" w:rsidRPr="002E2B7A" w:rsidRDefault="00B00241" w:rsidP="002E2B7A">
            <w:pPr>
              <w:spacing w:after="120"/>
              <w:ind w:left="94" w:right="76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E2B7A">
              <w:rPr>
                <w:rFonts w:asciiTheme="majorBidi" w:eastAsia="Calibri" w:hAnsiTheme="majorBidi" w:cstheme="majorBidi"/>
                <w:spacing w:val="-4"/>
                <w:sz w:val="24"/>
                <w:szCs w:val="24"/>
              </w:rPr>
              <w:t>4,00</w:t>
            </w:r>
          </w:p>
        </w:tc>
        <w:tc>
          <w:tcPr>
            <w:tcW w:w="649" w:type="dxa"/>
            <w:vMerge/>
            <w:tcBorders>
              <w:top w:val="nil"/>
            </w:tcBorders>
          </w:tcPr>
          <w:p w14:paraId="71D80325" w14:textId="77777777" w:rsidR="00B00241" w:rsidRPr="002E2B7A" w:rsidRDefault="00B00241" w:rsidP="002E2B7A">
            <w:pPr>
              <w:spacing w:after="120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14:paraId="480B2BA8" w14:textId="77777777" w:rsidR="00B00241" w:rsidRPr="002E2B7A" w:rsidRDefault="00B00241" w:rsidP="002E2B7A">
      <w:pPr>
        <w:spacing w:after="120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6F969F33" w14:textId="77777777" w:rsidR="00D8083A" w:rsidRPr="002E2B7A" w:rsidRDefault="001B6BBB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Nota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ilişkin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kriterler</w:t>
      </w:r>
    </w:p>
    <w:p w14:paraId="00665933" w14:textId="77777777" w:rsidR="00D8083A" w:rsidRPr="002E2B7A" w:rsidRDefault="001B6BBB" w:rsidP="002E2B7A">
      <w:pPr>
        <w:pStyle w:val="ListeParagraf"/>
        <w:numPr>
          <w:ilvl w:val="1"/>
          <w:numId w:val="3"/>
        </w:numPr>
        <w:tabs>
          <w:tab w:val="left" w:pos="841"/>
          <w:tab w:val="left" w:pos="842"/>
        </w:tabs>
        <w:spacing w:after="120" w:line="240" w:lineRule="auto"/>
        <w:ind w:hanging="36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Başvuru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evraklarının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belirlenen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zamanda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eksiksiz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teslim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edilmesi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%15</w:t>
      </w:r>
    </w:p>
    <w:p w14:paraId="71789BC4" w14:textId="77777777" w:rsidR="00D8083A" w:rsidRPr="002E2B7A" w:rsidRDefault="001B6BBB" w:rsidP="002E2B7A">
      <w:pPr>
        <w:pStyle w:val="ListeParagraf"/>
        <w:numPr>
          <w:ilvl w:val="1"/>
          <w:numId w:val="3"/>
        </w:numPr>
        <w:tabs>
          <w:tab w:val="left" w:pos="841"/>
          <w:tab w:val="left" w:pos="842"/>
        </w:tabs>
        <w:spacing w:after="120" w:line="240" w:lineRule="auto"/>
        <w:ind w:hanging="36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değerlendirmesine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ilişkin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raporların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zamanında</w:t>
      </w:r>
      <w:r w:rsidRPr="002E2B7A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eksiksiz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teslim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edilmesi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%15</w:t>
      </w:r>
    </w:p>
    <w:p w14:paraId="3AFCAEC8" w14:textId="77777777" w:rsidR="00D8083A" w:rsidRPr="002E2B7A" w:rsidRDefault="001B6BBB" w:rsidP="002E2B7A">
      <w:pPr>
        <w:pStyle w:val="ListeParagraf"/>
        <w:numPr>
          <w:ilvl w:val="1"/>
          <w:numId w:val="3"/>
        </w:numPr>
        <w:tabs>
          <w:tab w:val="left" w:pos="841"/>
          <w:tab w:val="left" w:pos="842"/>
        </w:tabs>
        <w:spacing w:after="120" w:line="240" w:lineRule="auto"/>
        <w:ind w:hanging="36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lastRenderedPageBreak/>
        <w:t>Staj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değerlendirme</w:t>
      </w:r>
      <w:r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raporunun</w:t>
      </w:r>
      <w:r w:rsidRPr="002E2B7A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usul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ve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esaslara</w:t>
      </w:r>
      <w:r w:rsidRPr="002E2B7A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uygun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bir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şekilde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yapılması</w:t>
      </w:r>
      <w:r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%30</w:t>
      </w:r>
    </w:p>
    <w:p w14:paraId="041C3D28" w14:textId="7965D97E" w:rsidR="00D8083A" w:rsidRPr="00165B53" w:rsidRDefault="001B6BBB" w:rsidP="00165B53">
      <w:pPr>
        <w:pStyle w:val="ListeParagraf"/>
        <w:numPr>
          <w:ilvl w:val="1"/>
          <w:numId w:val="3"/>
        </w:numPr>
        <w:tabs>
          <w:tab w:val="left" w:pos="841"/>
          <w:tab w:val="left" w:pos="842"/>
        </w:tabs>
        <w:spacing w:after="120" w:line="240" w:lineRule="auto"/>
        <w:ind w:hanging="364"/>
        <w:jc w:val="both"/>
        <w:rPr>
          <w:rFonts w:asciiTheme="majorBidi" w:hAnsiTheme="majorBidi" w:cstheme="majorBidi"/>
          <w:sz w:val="24"/>
          <w:szCs w:val="24"/>
        </w:rPr>
      </w:pPr>
      <w:r w:rsidRPr="002E2B7A">
        <w:rPr>
          <w:rFonts w:asciiTheme="majorBidi" w:hAnsiTheme="majorBidi" w:cstheme="majorBidi"/>
          <w:sz w:val="24"/>
          <w:szCs w:val="24"/>
        </w:rPr>
        <w:t>Staj</w:t>
      </w:r>
      <w:r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mülakatı</w:t>
      </w:r>
      <w:r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</w:rPr>
        <w:t>%40</w:t>
      </w:r>
    </w:p>
    <w:p w14:paraId="4A62DFA7" w14:textId="47DD75E3" w:rsidR="00D8083A" w:rsidRDefault="00165B53" w:rsidP="002E2B7A">
      <w:pPr>
        <w:pStyle w:val="GvdeMetni"/>
        <w:spacing w:after="120"/>
        <w:ind w:right="14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Madde-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14’teki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şartları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yerine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getiren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öğrenciyi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edilen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tarihte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mülakata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alan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FD1CE0">
        <w:rPr>
          <w:rFonts w:asciiTheme="majorBidi" w:hAnsiTheme="majorBidi" w:cstheme="majorBidi"/>
          <w:sz w:val="24"/>
          <w:szCs w:val="24"/>
        </w:rPr>
        <w:t>Program</w:t>
      </w:r>
      <w:r w:rsidR="001B6BBB" w:rsidRPr="00FD1CE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FD1CE0">
        <w:rPr>
          <w:rFonts w:asciiTheme="majorBidi" w:hAnsiTheme="majorBidi" w:cstheme="majorBidi"/>
          <w:sz w:val="24"/>
          <w:szCs w:val="24"/>
        </w:rPr>
        <w:t>Staj</w:t>
      </w:r>
      <w:r w:rsidR="001B6BBB" w:rsidRPr="00FD1CE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FD1CE0">
        <w:rPr>
          <w:rFonts w:asciiTheme="majorBidi" w:hAnsiTheme="majorBidi" w:cstheme="majorBidi"/>
          <w:sz w:val="24"/>
          <w:szCs w:val="24"/>
        </w:rPr>
        <w:t>Komisyonu öğrenciden, staj faaliyetleri ile ilgili genel bir değerlendirmeyi içeren bir sunum yapmasını</w:t>
      </w:r>
      <w:r w:rsidR="001B6BBB" w:rsidRPr="00FD1CE0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FD1CE0">
        <w:rPr>
          <w:rFonts w:asciiTheme="majorBidi" w:hAnsiTheme="majorBidi" w:cstheme="majorBidi"/>
          <w:sz w:val="24"/>
          <w:szCs w:val="24"/>
        </w:rPr>
        <w:t>talep</w:t>
      </w:r>
      <w:r w:rsidR="001B6BBB" w:rsidRPr="00FD1CE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FD1CE0">
        <w:rPr>
          <w:rFonts w:asciiTheme="majorBidi" w:hAnsiTheme="majorBidi" w:cstheme="majorBidi"/>
          <w:sz w:val="24"/>
          <w:szCs w:val="24"/>
        </w:rPr>
        <w:t>eder.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sunumun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ardından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üyeleri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genel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değerlendirmesi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2167D8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hakkındaki mülakatına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ilişkin </w:t>
      </w:r>
      <w:r w:rsidR="001B6BBB" w:rsidRPr="00035D24">
        <w:rPr>
          <w:rFonts w:asciiTheme="majorBidi" w:hAnsiTheme="majorBidi" w:cstheme="majorBidi"/>
          <w:sz w:val="24"/>
          <w:szCs w:val="24"/>
        </w:rPr>
        <w:t>“Staj</w:t>
      </w:r>
      <w:r w:rsidR="001B6BBB" w:rsidRPr="00035D2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04356B" w:rsidRPr="00035D24">
        <w:rPr>
          <w:rFonts w:asciiTheme="majorBidi" w:hAnsiTheme="majorBidi" w:cstheme="majorBidi"/>
          <w:sz w:val="24"/>
          <w:szCs w:val="24"/>
        </w:rPr>
        <w:t>Raporu</w:t>
      </w:r>
      <w:r w:rsidR="001B6BBB" w:rsidRPr="00035D24">
        <w:rPr>
          <w:rFonts w:asciiTheme="majorBidi" w:hAnsiTheme="majorBidi" w:cstheme="majorBidi"/>
          <w:sz w:val="24"/>
          <w:szCs w:val="24"/>
        </w:rPr>
        <w:t xml:space="preserve"> Formu”nu</w:t>
      </w:r>
      <w:r w:rsidR="001B6BBB" w:rsidRPr="00035D24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035D24">
        <w:rPr>
          <w:rFonts w:asciiTheme="majorBidi" w:hAnsiTheme="majorBidi" w:cstheme="majorBidi"/>
          <w:sz w:val="24"/>
          <w:szCs w:val="24"/>
        </w:rPr>
        <w:t>doldurur</w:t>
      </w:r>
      <w:r w:rsidR="001B6BBB" w:rsidRPr="002E2B7A">
        <w:rPr>
          <w:rFonts w:asciiTheme="majorBidi" w:hAnsiTheme="majorBidi" w:cstheme="majorBidi"/>
          <w:sz w:val="24"/>
          <w:szCs w:val="24"/>
        </w:rPr>
        <w:t>.</w:t>
      </w:r>
    </w:p>
    <w:p w14:paraId="226C354D" w14:textId="77777777" w:rsidR="00F56731" w:rsidRPr="002E2B7A" w:rsidRDefault="00F56731" w:rsidP="002E2B7A">
      <w:pPr>
        <w:pStyle w:val="GvdeMetni"/>
        <w:spacing w:after="120"/>
        <w:ind w:right="145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E2AE561" w14:textId="05E97188" w:rsidR="00D8083A" w:rsidRDefault="00F56731" w:rsidP="002E2B7A">
      <w:pPr>
        <w:pStyle w:val="GvdeMetni"/>
        <w:spacing w:after="120"/>
        <w:ind w:right="14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17 -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Staj Onay Formu</w:t>
      </w:r>
      <w:r w:rsidR="001B6BBB" w:rsidRPr="002E2B7A">
        <w:rPr>
          <w:rFonts w:asciiTheme="majorBidi" w:hAnsiTheme="majorBidi" w:cstheme="majorBidi"/>
          <w:sz w:val="24"/>
          <w:szCs w:val="24"/>
        </w:rPr>
        <w:t>ndaki her bir kritere ilişkin Program Staj Komisyonu üyeleri tarafından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verilen notla</w:t>
      </w:r>
      <w:r w:rsidR="0004356B" w:rsidRPr="002E2B7A">
        <w:rPr>
          <w:rFonts w:asciiTheme="majorBidi" w:hAnsiTheme="majorBidi" w:cstheme="majorBidi"/>
          <w:sz w:val="24"/>
          <w:szCs w:val="24"/>
        </w:rPr>
        <w:t xml:space="preserve">rı esas alarak doldurulan “Staj Raporu </w:t>
      </w:r>
      <w:r w:rsidR="001B6BBB" w:rsidRPr="002E2B7A">
        <w:rPr>
          <w:rFonts w:asciiTheme="majorBidi" w:hAnsiTheme="majorBidi" w:cstheme="majorBidi"/>
          <w:sz w:val="24"/>
          <w:szCs w:val="24"/>
        </w:rPr>
        <w:t>Formu” sonucunda, Program Staj Komisyonu stajın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kabulüne ya da reddine ilişkin kararını, mülakat tarihinden itibaren 2 hafta içinde sonuçlandırarak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445CF6">
        <w:rPr>
          <w:rFonts w:asciiTheme="majorBidi" w:hAnsiTheme="majorBidi" w:cstheme="majorBidi"/>
          <w:sz w:val="24"/>
          <w:szCs w:val="24"/>
        </w:rPr>
        <w:t xml:space="preserve">Bölüm </w:t>
      </w:r>
      <w:r w:rsidR="002167D8" w:rsidRPr="00445CF6">
        <w:rPr>
          <w:rFonts w:asciiTheme="majorBidi" w:hAnsiTheme="majorBidi" w:cstheme="majorBidi"/>
          <w:sz w:val="24"/>
          <w:szCs w:val="24"/>
        </w:rPr>
        <w:t>Başkanlığı</w:t>
      </w:r>
      <w:r w:rsidR="001B6BBB" w:rsidRPr="00445CF6">
        <w:rPr>
          <w:rFonts w:asciiTheme="majorBidi" w:hAnsiTheme="majorBidi" w:cstheme="majorBidi"/>
          <w:sz w:val="24"/>
          <w:szCs w:val="24"/>
        </w:rPr>
        <w:t>na</w:t>
      </w:r>
      <w:r w:rsidR="001B6BBB" w:rsidRPr="00445CF6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iletir.</w:t>
      </w:r>
    </w:p>
    <w:p w14:paraId="7C82FAD9" w14:textId="77777777" w:rsidR="00F56731" w:rsidRPr="002E2B7A" w:rsidRDefault="00F56731" w:rsidP="002E2B7A">
      <w:pPr>
        <w:pStyle w:val="GvdeMetni"/>
        <w:spacing w:after="120"/>
        <w:ind w:right="143"/>
        <w:jc w:val="both"/>
        <w:rPr>
          <w:rFonts w:asciiTheme="majorBidi" w:hAnsiTheme="majorBidi" w:cstheme="majorBidi"/>
          <w:sz w:val="24"/>
          <w:szCs w:val="24"/>
        </w:rPr>
      </w:pPr>
    </w:p>
    <w:p w14:paraId="5EAEA0AA" w14:textId="42E21183" w:rsidR="00D8083A" w:rsidRPr="002E2B7A" w:rsidRDefault="004B3303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Genel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  <w:r w:rsidRPr="002E2B7A">
        <w:rPr>
          <w:rFonts w:asciiTheme="majorBidi" w:hAnsiTheme="majorBidi" w:cstheme="majorBidi"/>
          <w:sz w:val="24"/>
          <w:szCs w:val="24"/>
          <w:u w:val="none"/>
        </w:rPr>
        <w:t>hükümler</w:t>
      </w:r>
    </w:p>
    <w:p w14:paraId="6C567F35" w14:textId="17015F3E" w:rsidR="00D8083A" w:rsidRPr="002E2B7A" w:rsidRDefault="004B3303" w:rsidP="002E2B7A">
      <w:pPr>
        <w:pStyle w:val="GvdeMetni"/>
        <w:spacing w:after="120"/>
        <w:ind w:right="14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 xml:space="preserve">MADDE 18 -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Genel Sa</w:t>
      </w:r>
      <w:r w:rsidR="005E5508" w:rsidRPr="002E2B7A">
        <w:rPr>
          <w:rFonts w:asciiTheme="majorBidi" w:hAnsiTheme="majorBidi" w:cstheme="majorBidi"/>
          <w:sz w:val="24"/>
          <w:szCs w:val="24"/>
        </w:rPr>
        <w:t>ğlık Sigortasının 5 inci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Maddesi ve 3308 sayılı Meslekî Eğitim Kanunu’nda yapılan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değişiklik (17/4/2008-5754/3 md) gereğince yükseköğrenimleri sırasında yurt içinde zorunlu staja tabi</w:t>
      </w:r>
      <w:r w:rsidR="001B6BBB" w:rsidRPr="002E2B7A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tutulan öğrencilerin, stajları süresince “İş Kazası ve Meslek Hastalığı Sigortası” kapsamına alınması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zorunlu hale getirilmiştir. Bu kapsamda stajyer öğrencinin sigortalanması zorunludur. Sigorta giriş ve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sigorta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çıkış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işlemleri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Meslek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Yüksek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Okulu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Müdürlüğü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tarafından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yürütülür.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Stajyer</w:t>
      </w:r>
      <w:r w:rsidR="001B6BBB" w:rsidRPr="002E2B7A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öğrenciye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sigorta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primlerinin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Üniversitemizce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karşılanacağını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gösterir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bir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belge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verilir.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Yasanın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emredici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hükmüne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rağmen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Komisyonu’na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bilgi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vermeden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0F0168">
        <w:rPr>
          <w:rFonts w:asciiTheme="majorBidi" w:hAnsiTheme="majorBidi" w:cstheme="majorBidi"/>
          <w:sz w:val="24"/>
          <w:szCs w:val="24"/>
        </w:rPr>
        <w:t>sigortasız</w:t>
      </w:r>
      <w:r w:rsidR="000F0168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olarak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başlayan/başlayacak olanların sorumluluğu, öncelikle staj yaptıkları işletme ile öğrencilere aittir. Yurt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dışında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yapacak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 iş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kazası ve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meslek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hastalığı sigortasından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yararlanamaz.</w:t>
      </w:r>
    </w:p>
    <w:p w14:paraId="4D5B1235" w14:textId="600FCF16" w:rsidR="00D8083A" w:rsidRPr="002E2B7A" w:rsidRDefault="000C3646" w:rsidP="002E2B7A">
      <w:pPr>
        <w:pStyle w:val="GvdeMetni"/>
        <w:spacing w:after="120"/>
        <w:ind w:right="16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</w:rPr>
        <w:t>Stajyer, Devlet Memuru veya 4d kamu işçisi ise bu durumu belge ile Program Staj Komisyonu’na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bildirmelidir.</w:t>
      </w:r>
    </w:p>
    <w:p w14:paraId="14D56FFC" w14:textId="77777777" w:rsidR="000C3646" w:rsidRDefault="000C3646" w:rsidP="002E2B7A">
      <w:pPr>
        <w:pStyle w:val="GvdeMetni"/>
        <w:spacing w:after="120"/>
        <w:ind w:right="150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9D66222" w14:textId="0EB3704C" w:rsidR="00D8083A" w:rsidRDefault="000C3646" w:rsidP="002E2B7A">
      <w:pPr>
        <w:pStyle w:val="GvdeMetni"/>
        <w:spacing w:after="120"/>
        <w:ind w:right="15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19 -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Bütün derslerden başarılı olduğu halde stajlarını tamamlamayan öğrenciler, mezuniyete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kazanamaz ve öğrencilik haklarından yararlanamaz.</w:t>
      </w:r>
    </w:p>
    <w:p w14:paraId="707F74E3" w14:textId="77777777" w:rsidR="005F1906" w:rsidRPr="002E2B7A" w:rsidRDefault="005F1906" w:rsidP="002E2B7A">
      <w:pPr>
        <w:pStyle w:val="GvdeMetni"/>
        <w:spacing w:after="120"/>
        <w:ind w:right="150"/>
        <w:jc w:val="both"/>
        <w:rPr>
          <w:rFonts w:asciiTheme="majorBidi" w:hAnsiTheme="majorBidi" w:cstheme="majorBidi"/>
          <w:sz w:val="24"/>
          <w:szCs w:val="24"/>
        </w:rPr>
      </w:pPr>
    </w:p>
    <w:p w14:paraId="64B40DB1" w14:textId="7C20EC4A" w:rsidR="00D8083A" w:rsidRDefault="000C3646" w:rsidP="002E2B7A">
      <w:pPr>
        <w:pStyle w:val="GvdeMetni"/>
        <w:spacing w:after="120"/>
        <w:ind w:right="17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1B6BBB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20 -</w:t>
      </w:r>
      <w:r w:rsidR="001B6BBB" w:rsidRPr="002E2B7A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Bütün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derslerden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başarılı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olduğu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halde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stajlarını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tamamlamayan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öğrenciler,</w:t>
      </w:r>
      <w:r w:rsidR="001B6BBB" w:rsidRPr="002E2B7A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yaptıkları döneme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ait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öğrenci katkı payını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yatırmak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kayıt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yenilemek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zorundadır.</w:t>
      </w:r>
    </w:p>
    <w:p w14:paraId="6A7E286C" w14:textId="77777777" w:rsidR="005F1906" w:rsidRPr="002E2B7A" w:rsidRDefault="005F1906" w:rsidP="002E2B7A">
      <w:pPr>
        <w:pStyle w:val="GvdeMetni"/>
        <w:spacing w:after="120"/>
        <w:ind w:right="170"/>
        <w:jc w:val="both"/>
        <w:rPr>
          <w:rFonts w:asciiTheme="majorBidi" w:hAnsiTheme="majorBidi" w:cstheme="majorBidi"/>
          <w:sz w:val="24"/>
          <w:szCs w:val="24"/>
        </w:rPr>
      </w:pPr>
    </w:p>
    <w:p w14:paraId="04E1B15F" w14:textId="4D595A03" w:rsidR="00D8083A" w:rsidRPr="002E2B7A" w:rsidRDefault="000C3646" w:rsidP="002E2B7A">
      <w:pPr>
        <w:spacing w:after="120"/>
        <w:ind w:left="121" w:right="14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21 -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 Staj Komisyonu tarafından yukarıda belirtilen ilkelere uymayan ve gerekli belgeleri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 Komisyonu’na ulaştırmayan öğrencilerin stajları değerlendirmeye alınmaz. Yurt dışındaki işletmelerde</w:t>
      </w:r>
      <w:r w:rsidR="001B6BBB" w:rsidRPr="002E2B7A">
        <w:rPr>
          <w:rFonts w:asciiTheme="majorBidi" w:hAnsiTheme="majorBidi" w:cstheme="majorBidi"/>
          <w:spacing w:val="-50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yapılacak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stajların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uygulama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ve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değerlendirmelerinde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Program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Staj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Komisyonları</w:t>
      </w:r>
      <w:r w:rsidR="001B6BBB" w:rsidRPr="002E2B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yetkilidir.</w:t>
      </w:r>
    </w:p>
    <w:p w14:paraId="615E3FD5" w14:textId="77777777" w:rsidR="00D8083A" w:rsidRPr="002E2B7A" w:rsidRDefault="00D8083A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7C3C2AA" w14:textId="5AAFF054" w:rsidR="00D8083A" w:rsidRPr="002E2B7A" w:rsidRDefault="000C3646" w:rsidP="002E2B7A">
      <w:pPr>
        <w:spacing w:after="120"/>
        <w:ind w:left="121" w:right="14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22 -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Program Staj Komisyonu staj için kullanılacak belgeleri belirleyerek </w:t>
      </w:r>
      <w:r w:rsidR="004D4DA2" w:rsidRPr="002E2B7A">
        <w:rPr>
          <w:rFonts w:asciiTheme="majorBidi" w:hAnsiTheme="majorBidi" w:cstheme="majorBidi"/>
          <w:sz w:val="24"/>
          <w:szCs w:val="24"/>
        </w:rPr>
        <w:t>Hasankeyf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 Meslek Yüksek</w:t>
      </w:r>
      <w:r w:rsidR="001B6BBB" w:rsidRPr="002E2B7A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Okulu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internet</w:t>
      </w:r>
      <w:r w:rsidR="001B6BBB" w:rsidRPr="002E2B7A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>adresinde paylaşır.</w:t>
      </w:r>
    </w:p>
    <w:p w14:paraId="2C0FF05D" w14:textId="77777777" w:rsidR="005F1906" w:rsidRDefault="005F1906" w:rsidP="002E2B7A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</w:p>
    <w:p w14:paraId="7A84FC51" w14:textId="2ADBD2AA" w:rsidR="00D8083A" w:rsidRPr="002E2B7A" w:rsidRDefault="005B29B4" w:rsidP="005B29B4">
      <w:pPr>
        <w:pStyle w:val="Balk2"/>
        <w:spacing w:before="0" w:after="120"/>
        <w:jc w:val="both"/>
        <w:rPr>
          <w:rFonts w:asciiTheme="majorBidi" w:hAnsiTheme="majorBidi" w:cstheme="majorBidi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  <w:u w:val="none"/>
        </w:rPr>
        <w:tab/>
      </w:r>
      <w:r w:rsidR="001B6BBB" w:rsidRPr="002E2B7A">
        <w:rPr>
          <w:rFonts w:asciiTheme="majorBidi" w:hAnsiTheme="majorBidi" w:cstheme="majorBidi"/>
          <w:sz w:val="24"/>
          <w:szCs w:val="24"/>
          <w:u w:val="none"/>
        </w:rPr>
        <w:t>Yürürlük</w:t>
      </w:r>
      <w:r w:rsidR="001B6BBB" w:rsidRPr="002E2B7A">
        <w:rPr>
          <w:rFonts w:asciiTheme="majorBidi" w:hAnsiTheme="majorBidi" w:cstheme="majorBidi"/>
          <w:spacing w:val="-4"/>
          <w:sz w:val="24"/>
          <w:szCs w:val="24"/>
          <w:u w:val="none"/>
        </w:rPr>
        <w:t xml:space="preserve"> </w:t>
      </w:r>
    </w:p>
    <w:p w14:paraId="5AD0BC24" w14:textId="723E8F36" w:rsidR="00D8083A" w:rsidRPr="004B21BE" w:rsidRDefault="005B29B4" w:rsidP="00CF24A7">
      <w:pPr>
        <w:pStyle w:val="GvdeMetni"/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</w:t>
      </w:r>
      <w:r w:rsidR="001B6BBB" w:rsidRPr="002E2B7A">
        <w:rPr>
          <w:rFonts w:asciiTheme="majorBidi" w:hAnsiTheme="majorBidi" w:cstheme="majorBidi"/>
          <w:b/>
          <w:spacing w:val="13"/>
          <w:sz w:val="24"/>
          <w:szCs w:val="24"/>
        </w:rPr>
        <w:t xml:space="preserve"> </w:t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23 -</w:t>
      </w:r>
      <w:r w:rsidR="001B6BBB" w:rsidRPr="002E2B7A">
        <w:rPr>
          <w:rFonts w:asciiTheme="majorBidi" w:hAnsiTheme="majorBidi" w:cstheme="majorBidi"/>
          <w:b/>
          <w:spacing w:val="8"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4B21BE">
        <w:rPr>
          <w:rFonts w:asciiTheme="majorBidi" w:hAnsiTheme="majorBidi" w:cstheme="majorBidi"/>
          <w:sz w:val="24"/>
          <w:szCs w:val="24"/>
        </w:rPr>
        <w:t>Bu</w:t>
      </w:r>
      <w:r w:rsidR="001B6BBB" w:rsidRPr="004B21BE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="0004082C" w:rsidRPr="004B21BE">
        <w:rPr>
          <w:rFonts w:asciiTheme="majorBidi" w:hAnsiTheme="majorBidi" w:cstheme="majorBidi"/>
          <w:sz w:val="24"/>
          <w:szCs w:val="24"/>
        </w:rPr>
        <w:t xml:space="preserve">yönerge </w:t>
      </w:r>
      <w:r w:rsidR="001B6BBB" w:rsidRPr="004B21BE">
        <w:rPr>
          <w:rFonts w:asciiTheme="majorBidi" w:hAnsiTheme="majorBidi" w:cstheme="majorBidi"/>
          <w:sz w:val="24"/>
          <w:szCs w:val="24"/>
        </w:rPr>
        <w:t>hükümleri,</w:t>
      </w:r>
      <w:r w:rsidR="001B6BBB" w:rsidRPr="004B21BE">
        <w:rPr>
          <w:rFonts w:asciiTheme="majorBidi" w:hAnsiTheme="majorBidi" w:cstheme="majorBidi"/>
          <w:spacing w:val="7"/>
          <w:sz w:val="24"/>
          <w:szCs w:val="24"/>
        </w:rPr>
        <w:t xml:space="preserve"> </w:t>
      </w:r>
      <w:r w:rsidR="00CF24A7" w:rsidRPr="004B21BE">
        <w:rPr>
          <w:rFonts w:asciiTheme="majorBidi" w:hAnsiTheme="majorBidi" w:cstheme="majorBidi"/>
          <w:spacing w:val="7"/>
          <w:sz w:val="24"/>
          <w:szCs w:val="24"/>
        </w:rPr>
        <w:t xml:space="preserve">Batman </w:t>
      </w:r>
      <w:r w:rsidR="001B6BBB" w:rsidRPr="004B21BE">
        <w:rPr>
          <w:rFonts w:asciiTheme="majorBidi" w:hAnsiTheme="majorBidi" w:cstheme="majorBidi"/>
          <w:sz w:val="24"/>
          <w:szCs w:val="24"/>
        </w:rPr>
        <w:t>Üniversite</w:t>
      </w:r>
      <w:r w:rsidR="00CF24A7" w:rsidRPr="004B21BE">
        <w:rPr>
          <w:rFonts w:asciiTheme="majorBidi" w:hAnsiTheme="majorBidi" w:cstheme="majorBidi"/>
          <w:sz w:val="24"/>
          <w:szCs w:val="24"/>
        </w:rPr>
        <w:t>si</w:t>
      </w:r>
      <w:r w:rsidR="001B6BBB" w:rsidRPr="004B21BE">
        <w:rPr>
          <w:rFonts w:asciiTheme="majorBidi" w:hAnsiTheme="majorBidi" w:cstheme="majorBidi"/>
          <w:spacing w:val="5"/>
          <w:sz w:val="24"/>
          <w:szCs w:val="24"/>
        </w:rPr>
        <w:t xml:space="preserve"> </w:t>
      </w:r>
      <w:r w:rsidR="001B6BBB" w:rsidRPr="004B21BE">
        <w:rPr>
          <w:rFonts w:asciiTheme="majorBidi" w:hAnsiTheme="majorBidi" w:cstheme="majorBidi"/>
          <w:sz w:val="24"/>
          <w:szCs w:val="24"/>
        </w:rPr>
        <w:t>Senatosu</w:t>
      </w:r>
      <w:r w:rsidR="00CF24A7" w:rsidRPr="004B21BE">
        <w:rPr>
          <w:rFonts w:asciiTheme="majorBidi" w:hAnsiTheme="majorBidi" w:cstheme="majorBidi"/>
          <w:sz w:val="24"/>
          <w:szCs w:val="24"/>
        </w:rPr>
        <w:t xml:space="preserve"> tarafından kabul edildiği </w:t>
      </w:r>
      <w:r w:rsidR="001B6BBB" w:rsidRPr="004B21BE">
        <w:rPr>
          <w:rFonts w:asciiTheme="majorBidi" w:hAnsiTheme="majorBidi" w:cstheme="majorBidi"/>
          <w:sz w:val="24"/>
          <w:szCs w:val="24"/>
        </w:rPr>
        <w:t>tarihten</w:t>
      </w:r>
      <w:r w:rsidR="001B6BBB" w:rsidRPr="004B21B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4B21BE">
        <w:rPr>
          <w:rFonts w:asciiTheme="majorBidi" w:hAnsiTheme="majorBidi" w:cstheme="majorBidi"/>
          <w:sz w:val="24"/>
          <w:szCs w:val="24"/>
        </w:rPr>
        <w:t>itibaren</w:t>
      </w:r>
      <w:r w:rsidR="001B6BBB" w:rsidRPr="004B21BE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1B6BBB" w:rsidRPr="004B21BE">
        <w:rPr>
          <w:rFonts w:asciiTheme="majorBidi" w:hAnsiTheme="majorBidi" w:cstheme="majorBidi"/>
          <w:sz w:val="24"/>
          <w:szCs w:val="24"/>
        </w:rPr>
        <w:t>yürürlüğe girer.</w:t>
      </w:r>
    </w:p>
    <w:p w14:paraId="00832D76" w14:textId="77777777" w:rsidR="005B29B4" w:rsidRPr="004B21BE" w:rsidRDefault="005B29B4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B21BE">
        <w:rPr>
          <w:rFonts w:asciiTheme="majorBidi" w:hAnsiTheme="majorBidi" w:cstheme="majorBidi"/>
          <w:sz w:val="24"/>
          <w:szCs w:val="24"/>
        </w:rPr>
        <w:tab/>
      </w:r>
    </w:p>
    <w:p w14:paraId="14CE8FB7" w14:textId="224EDCDD" w:rsidR="00D8083A" w:rsidRPr="005B29B4" w:rsidRDefault="005B29B4" w:rsidP="002E2B7A">
      <w:pPr>
        <w:pStyle w:val="GvdeMetni"/>
        <w:spacing w:after="120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5B29B4">
        <w:rPr>
          <w:rFonts w:asciiTheme="majorBidi" w:hAnsiTheme="majorBidi" w:cstheme="majorBidi"/>
          <w:b/>
          <w:bCs/>
          <w:sz w:val="24"/>
          <w:szCs w:val="24"/>
        </w:rPr>
        <w:t>Yürütme</w:t>
      </w:r>
    </w:p>
    <w:p w14:paraId="767E9763" w14:textId="4C98B15C" w:rsidR="005F1906" w:rsidRPr="002E2B7A" w:rsidRDefault="005B29B4" w:rsidP="00F256FC">
      <w:pPr>
        <w:spacing w:after="120"/>
        <w:ind w:left="121" w:right="-3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ab/>
      </w:r>
      <w:r w:rsidR="00BF65BD" w:rsidRPr="002E2B7A">
        <w:rPr>
          <w:rFonts w:asciiTheme="majorBidi" w:hAnsiTheme="majorBidi" w:cstheme="majorBidi"/>
          <w:b/>
          <w:sz w:val="24"/>
          <w:szCs w:val="24"/>
        </w:rPr>
        <w:t>MADDE 24 -</w:t>
      </w:r>
      <w:r w:rsidR="001B6BBB" w:rsidRPr="002E2B7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B74E13">
        <w:rPr>
          <w:rFonts w:asciiTheme="majorBidi" w:hAnsiTheme="majorBidi" w:cstheme="majorBidi"/>
          <w:bCs/>
          <w:spacing w:val="1"/>
          <w:sz w:val="24"/>
          <w:szCs w:val="24"/>
        </w:rPr>
        <w:t>(1)</w:t>
      </w:r>
      <w:r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="001B6BBB" w:rsidRPr="002E2B7A">
        <w:rPr>
          <w:rFonts w:asciiTheme="majorBidi" w:hAnsiTheme="majorBidi" w:cstheme="majorBidi"/>
          <w:sz w:val="24"/>
          <w:szCs w:val="24"/>
        </w:rPr>
        <w:t xml:space="preserve">Bu </w:t>
      </w:r>
      <w:r w:rsidR="00CF24A7" w:rsidRPr="004B21BE">
        <w:rPr>
          <w:rFonts w:asciiTheme="majorBidi" w:hAnsiTheme="majorBidi" w:cstheme="majorBidi"/>
          <w:sz w:val="24"/>
          <w:szCs w:val="24"/>
        </w:rPr>
        <w:t xml:space="preserve">yönerge hükümlerini Batman Üniversitesi Rektörü </w:t>
      </w:r>
      <w:r w:rsidR="00CF24A7">
        <w:rPr>
          <w:rFonts w:asciiTheme="majorBidi" w:hAnsiTheme="majorBidi" w:cstheme="majorBidi"/>
          <w:sz w:val="24"/>
          <w:szCs w:val="24"/>
        </w:rPr>
        <w:t>yürüt</w:t>
      </w:r>
      <w:r w:rsidR="001B6BBB" w:rsidRPr="002E2B7A">
        <w:rPr>
          <w:rFonts w:asciiTheme="majorBidi" w:hAnsiTheme="majorBidi" w:cstheme="majorBidi"/>
          <w:sz w:val="24"/>
          <w:szCs w:val="24"/>
        </w:rPr>
        <w:t>ür.</w:t>
      </w:r>
    </w:p>
    <w:p w14:paraId="7182972A" w14:textId="77777777" w:rsidR="0009246B" w:rsidRPr="002E2B7A" w:rsidRDefault="0009246B" w:rsidP="002E2B7A">
      <w:pPr>
        <w:spacing w:after="120"/>
        <w:ind w:left="121" w:right="1014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633"/>
      </w:tblGrid>
      <w:tr w:rsidR="005F1906" w:rsidRPr="00621C1A" w14:paraId="7EE1DEA6" w14:textId="77777777" w:rsidTr="00865886">
        <w:trPr>
          <w:trHeight w:hRule="exact" w:val="401"/>
        </w:trPr>
        <w:tc>
          <w:tcPr>
            <w:tcW w:w="92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1D2B" w14:textId="77777777" w:rsidR="005F1906" w:rsidRPr="00621C1A" w:rsidRDefault="005F1906" w:rsidP="00865886">
            <w:pPr>
              <w:ind w:left="2661"/>
              <w:rPr>
                <w:szCs w:val="24"/>
              </w:rPr>
            </w:pPr>
            <w:r w:rsidRPr="00621C1A">
              <w:rPr>
                <w:b/>
                <w:szCs w:val="24"/>
              </w:rPr>
              <w:t>Yöne</w:t>
            </w:r>
            <w:r w:rsidRPr="00621C1A">
              <w:rPr>
                <w:b/>
                <w:spacing w:val="-1"/>
                <w:szCs w:val="24"/>
              </w:rPr>
              <w:t>r</w:t>
            </w:r>
            <w:r w:rsidRPr="00621C1A">
              <w:rPr>
                <w:b/>
                <w:szCs w:val="24"/>
              </w:rPr>
              <w:t>g</w:t>
            </w:r>
            <w:r w:rsidRPr="00621C1A">
              <w:rPr>
                <w:b/>
                <w:spacing w:val="-1"/>
                <w:szCs w:val="24"/>
              </w:rPr>
              <w:t>e</w:t>
            </w:r>
            <w:r w:rsidRPr="00621C1A">
              <w:rPr>
                <w:b/>
                <w:spacing w:val="1"/>
                <w:szCs w:val="24"/>
              </w:rPr>
              <w:t>n</w:t>
            </w:r>
            <w:r w:rsidRPr="00621C1A">
              <w:rPr>
                <w:b/>
                <w:szCs w:val="24"/>
              </w:rPr>
              <w:t>in</w:t>
            </w:r>
            <w:r w:rsidRPr="00621C1A">
              <w:rPr>
                <w:b/>
                <w:spacing w:val="1"/>
                <w:szCs w:val="24"/>
              </w:rPr>
              <w:t xml:space="preserve"> </w:t>
            </w:r>
            <w:r w:rsidRPr="00621C1A">
              <w:rPr>
                <w:b/>
                <w:szCs w:val="24"/>
              </w:rPr>
              <w:t>Ka</w:t>
            </w:r>
            <w:r w:rsidRPr="00621C1A">
              <w:rPr>
                <w:b/>
                <w:spacing w:val="1"/>
                <w:szCs w:val="24"/>
              </w:rPr>
              <w:t>bu</w:t>
            </w:r>
            <w:r w:rsidRPr="00621C1A">
              <w:rPr>
                <w:b/>
                <w:szCs w:val="24"/>
              </w:rPr>
              <w:t xml:space="preserve">l </w:t>
            </w:r>
            <w:r w:rsidRPr="00621C1A">
              <w:rPr>
                <w:b/>
                <w:spacing w:val="-1"/>
                <w:szCs w:val="24"/>
              </w:rPr>
              <w:t>E</w:t>
            </w:r>
            <w:r w:rsidRPr="00621C1A">
              <w:rPr>
                <w:b/>
                <w:spacing w:val="1"/>
                <w:szCs w:val="24"/>
              </w:rPr>
              <w:t>d</w:t>
            </w:r>
            <w:r w:rsidRPr="00621C1A">
              <w:rPr>
                <w:b/>
                <w:szCs w:val="24"/>
              </w:rPr>
              <w:t>i</w:t>
            </w:r>
            <w:r w:rsidRPr="00621C1A">
              <w:rPr>
                <w:b/>
                <w:spacing w:val="-1"/>
                <w:szCs w:val="24"/>
              </w:rPr>
              <w:t>l</w:t>
            </w:r>
            <w:r w:rsidRPr="00621C1A">
              <w:rPr>
                <w:b/>
                <w:spacing w:val="1"/>
                <w:szCs w:val="24"/>
              </w:rPr>
              <w:t>d</w:t>
            </w:r>
            <w:r w:rsidRPr="00621C1A">
              <w:rPr>
                <w:b/>
                <w:szCs w:val="24"/>
              </w:rPr>
              <w:t>iği</w:t>
            </w:r>
            <w:r w:rsidRPr="00621C1A">
              <w:rPr>
                <w:b/>
                <w:spacing w:val="3"/>
                <w:szCs w:val="24"/>
              </w:rPr>
              <w:t xml:space="preserve"> </w:t>
            </w:r>
            <w:r w:rsidRPr="00621C1A">
              <w:rPr>
                <w:b/>
                <w:spacing w:val="1"/>
                <w:szCs w:val="24"/>
              </w:rPr>
              <w:t>S</w:t>
            </w:r>
            <w:r w:rsidRPr="00621C1A">
              <w:rPr>
                <w:b/>
                <w:spacing w:val="-1"/>
                <w:szCs w:val="24"/>
              </w:rPr>
              <w:t>e</w:t>
            </w:r>
            <w:r w:rsidRPr="00621C1A">
              <w:rPr>
                <w:b/>
                <w:spacing w:val="1"/>
                <w:szCs w:val="24"/>
              </w:rPr>
              <w:t>n</w:t>
            </w:r>
            <w:r w:rsidRPr="00621C1A">
              <w:rPr>
                <w:b/>
                <w:szCs w:val="24"/>
              </w:rPr>
              <w:t>ato</w:t>
            </w:r>
            <w:r>
              <w:rPr>
                <w:b/>
                <w:spacing w:val="-2"/>
                <w:szCs w:val="24"/>
              </w:rPr>
              <w:t xml:space="preserve"> Kararının</w:t>
            </w:r>
          </w:p>
        </w:tc>
      </w:tr>
      <w:tr w:rsidR="005F1906" w:rsidRPr="00621C1A" w14:paraId="2464ED39" w14:textId="77777777" w:rsidTr="00865886">
        <w:trPr>
          <w:trHeight w:hRule="exact" w:val="398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72F4" w14:textId="77777777" w:rsidR="005F1906" w:rsidRPr="00621C1A" w:rsidRDefault="005F1906" w:rsidP="00865886">
            <w:pPr>
              <w:ind w:left="1946" w:right="1945"/>
              <w:rPr>
                <w:szCs w:val="24"/>
              </w:rPr>
            </w:pPr>
            <w:r w:rsidRPr="00621C1A">
              <w:rPr>
                <w:b/>
                <w:szCs w:val="24"/>
              </w:rPr>
              <w:t>Ta</w:t>
            </w:r>
            <w:r w:rsidRPr="00621C1A">
              <w:rPr>
                <w:b/>
                <w:spacing w:val="-1"/>
                <w:szCs w:val="24"/>
              </w:rPr>
              <w:t>r</w:t>
            </w:r>
            <w:r w:rsidRPr="00621C1A">
              <w:rPr>
                <w:b/>
                <w:szCs w:val="24"/>
              </w:rPr>
              <w:t>i</w:t>
            </w:r>
            <w:r w:rsidRPr="00621C1A">
              <w:rPr>
                <w:b/>
                <w:spacing w:val="1"/>
                <w:szCs w:val="24"/>
              </w:rPr>
              <w:t>h</w:t>
            </w:r>
            <w:r w:rsidRPr="00621C1A">
              <w:rPr>
                <w:b/>
                <w:szCs w:val="24"/>
              </w:rPr>
              <w:t>i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BCCE" w14:textId="77777777" w:rsidR="005F1906" w:rsidRPr="00621C1A" w:rsidRDefault="005F1906" w:rsidP="00865886">
            <w:pPr>
              <w:ind w:left="1972" w:right="1972"/>
              <w:rPr>
                <w:szCs w:val="24"/>
              </w:rPr>
            </w:pPr>
            <w:r w:rsidRPr="00621C1A">
              <w:rPr>
                <w:b/>
                <w:spacing w:val="1"/>
                <w:szCs w:val="24"/>
              </w:rPr>
              <w:t>S</w:t>
            </w:r>
            <w:r w:rsidRPr="00621C1A">
              <w:rPr>
                <w:b/>
                <w:szCs w:val="24"/>
              </w:rPr>
              <w:t>ayısı</w:t>
            </w:r>
          </w:p>
        </w:tc>
      </w:tr>
      <w:tr w:rsidR="005F1906" w:rsidRPr="00621C1A" w14:paraId="53DE8773" w14:textId="77777777" w:rsidTr="00865886">
        <w:trPr>
          <w:trHeight w:hRule="exact" w:val="1361"/>
        </w:trPr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7AFF" w14:textId="77777777" w:rsidR="005F1906" w:rsidRPr="00626189" w:rsidRDefault="005F1906" w:rsidP="00865886">
            <w:pPr>
              <w:rPr>
                <w:szCs w:val="24"/>
              </w:rPr>
            </w:pPr>
          </w:p>
          <w:p w14:paraId="079479EF" w14:textId="77777777" w:rsidR="005F1906" w:rsidRPr="00626189" w:rsidRDefault="005F1906" w:rsidP="00865886">
            <w:pPr>
              <w:ind w:left="1732" w:right="1733"/>
              <w:rPr>
                <w:szCs w:val="24"/>
              </w:rPr>
            </w:pPr>
            <w:r w:rsidRPr="00626189">
              <w:rPr>
                <w:szCs w:val="24"/>
              </w:rPr>
              <w:t>…………..</w:t>
            </w:r>
          </w:p>
        </w:tc>
        <w:tc>
          <w:tcPr>
            <w:tcW w:w="4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66B83" w14:textId="77777777" w:rsidR="005F1906" w:rsidRPr="00626189" w:rsidRDefault="005F1906" w:rsidP="00865886">
            <w:pPr>
              <w:rPr>
                <w:szCs w:val="24"/>
              </w:rPr>
            </w:pPr>
          </w:p>
          <w:p w14:paraId="05276872" w14:textId="77777777" w:rsidR="005F1906" w:rsidRPr="00626189" w:rsidRDefault="005F1906" w:rsidP="00865886">
            <w:pPr>
              <w:ind w:left="2112"/>
              <w:rPr>
                <w:szCs w:val="24"/>
              </w:rPr>
            </w:pPr>
            <w:r w:rsidRPr="00626189">
              <w:rPr>
                <w:szCs w:val="24"/>
              </w:rPr>
              <w:t>…………….</w:t>
            </w:r>
          </w:p>
        </w:tc>
      </w:tr>
    </w:tbl>
    <w:p w14:paraId="1AFF1CCC" w14:textId="77777777" w:rsidR="005F1906" w:rsidRPr="00D00EFC" w:rsidRDefault="005F1906" w:rsidP="005F1906">
      <w:pPr>
        <w:tabs>
          <w:tab w:val="left" w:pos="1005"/>
        </w:tabs>
      </w:pPr>
    </w:p>
    <w:p w14:paraId="480085AA" w14:textId="77777777" w:rsidR="0009246B" w:rsidRPr="002E2B7A" w:rsidRDefault="0009246B" w:rsidP="002E2B7A">
      <w:pPr>
        <w:spacing w:after="120"/>
        <w:ind w:left="121" w:right="1014"/>
        <w:jc w:val="both"/>
        <w:rPr>
          <w:rFonts w:asciiTheme="majorBidi" w:hAnsiTheme="majorBidi" w:cstheme="majorBidi"/>
          <w:sz w:val="24"/>
          <w:szCs w:val="24"/>
        </w:rPr>
      </w:pPr>
    </w:p>
    <w:sectPr w:rsidR="0009246B" w:rsidRPr="002E2B7A" w:rsidSect="00262DF9">
      <w:headerReference w:type="default" r:id="rId7"/>
      <w:footerReference w:type="default" r:id="rId8"/>
      <w:pgSz w:w="11900" w:h="16840"/>
      <w:pgMar w:top="1560" w:right="1280" w:bottom="1135" w:left="13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93B02" w14:textId="77777777" w:rsidR="00FF0A6E" w:rsidRDefault="00FF0A6E">
      <w:r>
        <w:separator/>
      </w:r>
    </w:p>
  </w:endnote>
  <w:endnote w:type="continuationSeparator" w:id="0">
    <w:p w14:paraId="46B530EA" w14:textId="77777777" w:rsidR="00FF0A6E" w:rsidRDefault="00FF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914656"/>
      <w:docPartObj>
        <w:docPartGallery w:val="Page Numbers (Bottom of Page)"/>
        <w:docPartUnique/>
      </w:docPartObj>
    </w:sdtPr>
    <w:sdtEndPr/>
    <w:sdtContent>
      <w:sdt>
        <w:sdtPr>
          <w:id w:val="367642939"/>
          <w:docPartObj>
            <w:docPartGallery w:val="Page Numbers (Top of Page)"/>
            <w:docPartUnique/>
          </w:docPartObj>
        </w:sdtPr>
        <w:sdtEndPr/>
        <w:sdtContent>
          <w:p w14:paraId="436F41C4" w14:textId="1A7D0CA2" w:rsidR="00113DA2" w:rsidRDefault="00113DA2">
            <w:pPr>
              <w:pStyle w:val="AltBilgi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D2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5D2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AD166" w14:textId="77777777" w:rsidR="00113DA2" w:rsidRDefault="00113D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3F680" w14:textId="77777777" w:rsidR="00FF0A6E" w:rsidRDefault="00FF0A6E">
      <w:r>
        <w:separator/>
      </w:r>
    </w:p>
  </w:footnote>
  <w:footnote w:type="continuationSeparator" w:id="0">
    <w:p w14:paraId="7E7D65B6" w14:textId="77777777" w:rsidR="00FF0A6E" w:rsidRDefault="00FF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413B7" w14:textId="77777777" w:rsidR="00D8083A" w:rsidRDefault="002D63BC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8E2B75" wp14:editId="6B261114">
              <wp:simplePos x="0" y="0"/>
              <wp:positionH relativeFrom="page">
                <wp:posOffset>2148840</wp:posOffset>
              </wp:positionH>
              <wp:positionV relativeFrom="page">
                <wp:posOffset>434340</wp:posOffset>
              </wp:positionV>
              <wp:extent cx="3255010" cy="11049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9FCFD" w14:textId="77777777" w:rsidR="00D8083A" w:rsidRPr="00CA5AB3" w:rsidRDefault="00D8083A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E2B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9.2pt;margin-top:34.2pt;width:256.3pt;height:8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ZrQIAAKo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" filled="f" stroked="f">
              <v:textbox inset="0,0,0,0">
                <w:txbxContent>
                  <w:p w14:paraId="4CB9FCFD" w14:textId="77777777" w:rsidR="00D8083A" w:rsidRPr="00CA5AB3" w:rsidRDefault="00D8083A">
                    <w:pPr>
                      <w:spacing w:line="264" w:lineRule="exact"/>
                      <w:ind w:left="2" w:right="3"/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00DD4"/>
    <w:multiLevelType w:val="hybridMultilevel"/>
    <w:tmpl w:val="7F9877DE"/>
    <w:lvl w:ilvl="0" w:tplc="061A6A48">
      <w:start w:val="1"/>
      <w:numFmt w:val="lowerLetter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  <w:lang w:val="tr-TR" w:eastAsia="en-US" w:bidi="ar-SA"/>
      </w:rPr>
    </w:lvl>
    <w:lvl w:ilvl="1" w:tplc="8C9A7A32">
      <w:start w:val="1"/>
      <w:numFmt w:val="lowerLetter"/>
      <w:lvlText w:val="%2)"/>
      <w:lvlJc w:val="left"/>
      <w:pPr>
        <w:ind w:left="680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5AAE5306">
      <w:numFmt w:val="bullet"/>
      <w:lvlText w:val="•"/>
      <w:lvlJc w:val="left"/>
      <w:pPr>
        <w:ind w:left="1639" w:hanging="339"/>
      </w:pPr>
      <w:rPr>
        <w:rFonts w:hint="default"/>
        <w:lang w:val="tr-TR" w:eastAsia="en-US" w:bidi="ar-SA"/>
      </w:rPr>
    </w:lvl>
    <w:lvl w:ilvl="3" w:tplc="6A6E75DC">
      <w:numFmt w:val="bullet"/>
      <w:lvlText w:val="•"/>
      <w:lvlJc w:val="left"/>
      <w:pPr>
        <w:ind w:left="2599" w:hanging="339"/>
      </w:pPr>
      <w:rPr>
        <w:rFonts w:hint="default"/>
        <w:lang w:val="tr-TR" w:eastAsia="en-US" w:bidi="ar-SA"/>
      </w:rPr>
    </w:lvl>
    <w:lvl w:ilvl="4" w:tplc="08CAA772">
      <w:numFmt w:val="bullet"/>
      <w:lvlText w:val="•"/>
      <w:lvlJc w:val="left"/>
      <w:pPr>
        <w:ind w:left="3559" w:hanging="339"/>
      </w:pPr>
      <w:rPr>
        <w:rFonts w:hint="default"/>
        <w:lang w:val="tr-TR" w:eastAsia="en-US" w:bidi="ar-SA"/>
      </w:rPr>
    </w:lvl>
    <w:lvl w:ilvl="5" w:tplc="4E929926">
      <w:numFmt w:val="bullet"/>
      <w:lvlText w:val="•"/>
      <w:lvlJc w:val="left"/>
      <w:pPr>
        <w:ind w:left="4519" w:hanging="339"/>
      </w:pPr>
      <w:rPr>
        <w:rFonts w:hint="default"/>
        <w:lang w:val="tr-TR" w:eastAsia="en-US" w:bidi="ar-SA"/>
      </w:rPr>
    </w:lvl>
    <w:lvl w:ilvl="6" w:tplc="EA929E90">
      <w:numFmt w:val="bullet"/>
      <w:lvlText w:val="•"/>
      <w:lvlJc w:val="left"/>
      <w:pPr>
        <w:ind w:left="5479" w:hanging="339"/>
      </w:pPr>
      <w:rPr>
        <w:rFonts w:hint="default"/>
        <w:lang w:val="tr-TR" w:eastAsia="en-US" w:bidi="ar-SA"/>
      </w:rPr>
    </w:lvl>
    <w:lvl w:ilvl="7" w:tplc="8220903C">
      <w:numFmt w:val="bullet"/>
      <w:lvlText w:val="•"/>
      <w:lvlJc w:val="left"/>
      <w:pPr>
        <w:ind w:left="6439" w:hanging="339"/>
      </w:pPr>
      <w:rPr>
        <w:rFonts w:hint="default"/>
        <w:lang w:val="tr-TR" w:eastAsia="en-US" w:bidi="ar-SA"/>
      </w:rPr>
    </w:lvl>
    <w:lvl w:ilvl="8" w:tplc="F904B888">
      <w:numFmt w:val="bullet"/>
      <w:lvlText w:val="•"/>
      <w:lvlJc w:val="left"/>
      <w:pPr>
        <w:ind w:left="7399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203B2FB0"/>
    <w:multiLevelType w:val="hybridMultilevel"/>
    <w:tmpl w:val="D74CF614"/>
    <w:lvl w:ilvl="0" w:tplc="041F0017">
      <w:start w:val="1"/>
      <w:numFmt w:val="lowerLetter"/>
      <w:lvlText w:val="%1)"/>
      <w:lvlJc w:val="left"/>
      <w:pPr>
        <w:ind w:left="1122" w:hanging="293"/>
      </w:pPr>
      <w:rPr>
        <w:rFonts w:hint="default"/>
        <w:b w:val="0"/>
        <w:bCs/>
        <w:w w:val="100"/>
        <w:lang w:val="tr-TR" w:eastAsia="en-US" w:bidi="ar-SA"/>
      </w:rPr>
    </w:lvl>
    <w:lvl w:ilvl="1" w:tplc="7460F57C">
      <w:numFmt w:val="bullet"/>
      <w:lvlText w:val="•"/>
      <w:lvlJc w:val="left"/>
      <w:pPr>
        <w:ind w:left="1939" w:hanging="293"/>
      </w:pPr>
      <w:rPr>
        <w:rFonts w:hint="default"/>
        <w:lang w:val="tr-TR" w:eastAsia="en-US" w:bidi="ar-SA"/>
      </w:rPr>
    </w:lvl>
    <w:lvl w:ilvl="2" w:tplc="56CC5C1C">
      <w:numFmt w:val="bullet"/>
      <w:lvlText w:val="•"/>
      <w:lvlJc w:val="left"/>
      <w:pPr>
        <w:ind w:left="2759" w:hanging="293"/>
      </w:pPr>
      <w:rPr>
        <w:rFonts w:hint="default"/>
        <w:lang w:val="tr-TR" w:eastAsia="en-US" w:bidi="ar-SA"/>
      </w:rPr>
    </w:lvl>
    <w:lvl w:ilvl="3" w:tplc="12EC3B60">
      <w:numFmt w:val="bullet"/>
      <w:lvlText w:val="•"/>
      <w:lvlJc w:val="left"/>
      <w:pPr>
        <w:ind w:left="3579" w:hanging="293"/>
      </w:pPr>
      <w:rPr>
        <w:rFonts w:hint="default"/>
        <w:lang w:val="tr-TR" w:eastAsia="en-US" w:bidi="ar-SA"/>
      </w:rPr>
    </w:lvl>
    <w:lvl w:ilvl="4" w:tplc="204A061E">
      <w:numFmt w:val="bullet"/>
      <w:lvlText w:val="•"/>
      <w:lvlJc w:val="left"/>
      <w:pPr>
        <w:ind w:left="4399" w:hanging="293"/>
      </w:pPr>
      <w:rPr>
        <w:rFonts w:hint="default"/>
        <w:lang w:val="tr-TR" w:eastAsia="en-US" w:bidi="ar-SA"/>
      </w:rPr>
    </w:lvl>
    <w:lvl w:ilvl="5" w:tplc="12F2514A">
      <w:numFmt w:val="bullet"/>
      <w:lvlText w:val="•"/>
      <w:lvlJc w:val="left"/>
      <w:pPr>
        <w:ind w:left="5219" w:hanging="293"/>
      </w:pPr>
      <w:rPr>
        <w:rFonts w:hint="default"/>
        <w:lang w:val="tr-TR" w:eastAsia="en-US" w:bidi="ar-SA"/>
      </w:rPr>
    </w:lvl>
    <w:lvl w:ilvl="6" w:tplc="0BC86A96">
      <w:numFmt w:val="bullet"/>
      <w:lvlText w:val="•"/>
      <w:lvlJc w:val="left"/>
      <w:pPr>
        <w:ind w:left="6039" w:hanging="293"/>
      </w:pPr>
      <w:rPr>
        <w:rFonts w:hint="default"/>
        <w:lang w:val="tr-TR" w:eastAsia="en-US" w:bidi="ar-SA"/>
      </w:rPr>
    </w:lvl>
    <w:lvl w:ilvl="7" w:tplc="6960250A">
      <w:numFmt w:val="bullet"/>
      <w:lvlText w:val="•"/>
      <w:lvlJc w:val="left"/>
      <w:pPr>
        <w:ind w:left="6859" w:hanging="293"/>
      </w:pPr>
      <w:rPr>
        <w:rFonts w:hint="default"/>
        <w:lang w:val="tr-TR" w:eastAsia="en-US" w:bidi="ar-SA"/>
      </w:rPr>
    </w:lvl>
    <w:lvl w:ilvl="8" w:tplc="51221302">
      <w:numFmt w:val="bullet"/>
      <w:lvlText w:val="•"/>
      <w:lvlJc w:val="left"/>
      <w:pPr>
        <w:ind w:left="7679" w:hanging="293"/>
      </w:pPr>
      <w:rPr>
        <w:rFonts w:hint="default"/>
        <w:lang w:val="tr-TR" w:eastAsia="en-US" w:bidi="ar-SA"/>
      </w:rPr>
    </w:lvl>
  </w:abstractNum>
  <w:abstractNum w:abstractNumId="2" w15:restartNumberingAfterBreak="0">
    <w:nsid w:val="55AD0E2D"/>
    <w:multiLevelType w:val="hybridMultilevel"/>
    <w:tmpl w:val="015A5A94"/>
    <w:lvl w:ilvl="0" w:tplc="60EA6FCA">
      <w:numFmt w:val="bullet"/>
      <w:lvlText w:val="-"/>
      <w:lvlJc w:val="left"/>
      <w:pPr>
        <w:ind w:left="26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A30EF9E">
      <w:numFmt w:val="bullet"/>
      <w:lvlText w:val=""/>
      <w:lvlJc w:val="left"/>
      <w:pPr>
        <w:ind w:left="841" w:hanging="363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48F09130">
      <w:numFmt w:val="bullet"/>
      <w:lvlText w:val="•"/>
      <w:lvlJc w:val="left"/>
      <w:pPr>
        <w:ind w:left="1782" w:hanging="363"/>
      </w:pPr>
      <w:rPr>
        <w:rFonts w:hint="default"/>
        <w:lang w:val="tr-TR" w:eastAsia="en-US" w:bidi="ar-SA"/>
      </w:rPr>
    </w:lvl>
    <w:lvl w:ilvl="3" w:tplc="8480898E">
      <w:numFmt w:val="bullet"/>
      <w:lvlText w:val="•"/>
      <w:lvlJc w:val="left"/>
      <w:pPr>
        <w:ind w:left="2724" w:hanging="363"/>
      </w:pPr>
      <w:rPr>
        <w:rFonts w:hint="default"/>
        <w:lang w:val="tr-TR" w:eastAsia="en-US" w:bidi="ar-SA"/>
      </w:rPr>
    </w:lvl>
    <w:lvl w:ilvl="4" w:tplc="746002AA">
      <w:numFmt w:val="bullet"/>
      <w:lvlText w:val="•"/>
      <w:lvlJc w:val="left"/>
      <w:pPr>
        <w:ind w:left="3666" w:hanging="363"/>
      </w:pPr>
      <w:rPr>
        <w:rFonts w:hint="default"/>
        <w:lang w:val="tr-TR" w:eastAsia="en-US" w:bidi="ar-SA"/>
      </w:rPr>
    </w:lvl>
    <w:lvl w:ilvl="5" w:tplc="AA4A84C2">
      <w:numFmt w:val="bullet"/>
      <w:lvlText w:val="•"/>
      <w:lvlJc w:val="left"/>
      <w:pPr>
        <w:ind w:left="4608" w:hanging="363"/>
      </w:pPr>
      <w:rPr>
        <w:rFonts w:hint="default"/>
        <w:lang w:val="tr-TR" w:eastAsia="en-US" w:bidi="ar-SA"/>
      </w:rPr>
    </w:lvl>
    <w:lvl w:ilvl="6" w:tplc="672804EE">
      <w:numFmt w:val="bullet"/>
      <w:lvlText w:val="•"/>
      <w:lvlJc w:val="left"/>
      <w:pPr>
        <w:ind w:left="5550" w:hanging="363"/>
      </w:pPr>
      <w:rPr>
        <w:rFonts w:hint="default"/>
        <w:lang w:val="tr-TR" w:eastAsia="en-US" w:bidi="ar-SA"/>
      </w:rPr>
    </w:lvl>
    <w:lvl w:ilvl="7" w:tplc="60CE518A">
      <w:numFmt w:val="bullet"/>
      <w:lvlText w:val="•"/>
      <w:lvlJc w:val="left"/>
      <w:pPr>
        <w:ind w:left="6492" w:hanging="363"/>
      </w:pPr>
      <w:rPr>
        <w:rFonts w:hint="default"/>
        <w:lang w:val="tr-TR" w:eastAsia="en-US" w:bidi="ar-SA"/>
      </w:rPr>
    </w:lvl>
    <w:lvl w:ilvl="8" w:tplc="A912B772">
      <w:numFmt w:val="bullet"/>
      <w:lvlText w:val="•"/>
      <w:lvlJc w:val="left"/>
      <w:pPr>
        <w:ind w:left="7434" w:hanging="363"/>
      </w:pPr>
      <w:rPr>
        <w:rFonts w:hint="default"/>
        <w:lang w:val="tr-TR" w:eastAsia="en-US" w:bidi="ar-SA"/>
      </w:rPr>
    </w:lvl>
  </w:abstractNum>
  <w:abstractNum w:abstractNumId="3" w15:restartNumberingAfterBreak="0">
    <w:nsid w:val="6AD52A3D"/>
    <w:multiLevelType w:val="hybridMultilevel"/>
    <w:tmpl w:val="D9F64152"/>
    <w:lvl w:ilvl="0" w:tplc="041F0017">
      <w:start w:val="1"/>
      <w:numFmt w:val="lowerLetter"/>
      <w:lvlText w:val="%1)"/>
      <w:lvlJc w:val="left"/>
      <w:pPr>
        <w:ind w:left="822" w:hanging="221"/>
      </w:pPr>
      <w:rPr>
        <w:rFonts w:hint="default"/>
        <w:b/>
        <w:bCs/>
        <w:w w:val="100"/>
        <w:sz w:val="22"/>
        <w:szCs w:val="22"/>
        <w:lang w:val="tr-TR" w:eastAsia="en-US" w:bidi="ar-SA"/>
      </w:rPr>
    </w:lvl>
    <w:lvl w:ilvl="1" w:tplc="3EC2EF88">
      <w:numFmt w:val="bullet"/>
      <w:lvlText w:val="•"/>
      <w:lvlJc w:val="left"/>
      <w:pPr>
        <w:ind w:left="1669" w:hanging="221"/>
      </w:pPr>
      <w:rPr>
        <w:rFonts w:hint="default"/>
        <w:lang w:val="tr-TR" w:eastAsia="en-US" w:bidi="ar-SA"/>
      </w:rPr>
    </w:lvl>
    <w:lvl w:ilvl="2" w:tplc="E6C25892">
      <w:numFmt w:val="bullet"/>
      <w:lvlText w:val="•"/>
      <w:lvlJc w:val="left"/>
      <w:pPr>
        <w:ind w:left="2519" w:hanging="221"/>
      </w:pPr>
      <w:rPr>
        <w:rFonts w:hint="default"/>
        <w:lang w:val="tr-TR" w:eastAsia="en-US" w:bidi="ar-SA"/>
      </w:rPr>
    </w:lvl>
    <w:lvl w:ilvl="3" w:tplc="4590F2A4">
      <w:numFmt w:val="bullet"/>
      <w:lvlText w:val="•"/>
      <w:lvlJc w:val="left"/>
      <w:pPr>
        <w:ind w:left="3369" w:hanging="221"/>
      </w:pPr>
      <w:rPr>
        <w:rFonts w:hint="default"/>
        <w:lang w:val="tr-TR" w:eastAsia="en-US" w:bidi="ar-SA"/>
      </w:rPr>
    </w:lvl>
    <w:lvl w:ilvl="4" w:tplc="04C41EC2">
      <w:numFmt w:val="bullet"/>
      <w:lvlText w:val="•"/>
      <w:lvlJc w:val="left"/>
      <w:pPr>
        <w:ind w:left="4219" w:hanging="221"/>
      </w:pPr>
      <w:rPr>
        <w:rFonts w:hint="default"/>
        <w:lang w:val="tr-TR" w:eastAsia="en-US" w:bidi="ar-SA"/>
      </w:rPr>
    </w:lvl>
    <w:lvl w:ilvl="5" w:tplc="7D383DCC">
      <w:numFmt w:val="bullet"/>
      <w:lvlText w:val="•"/>
      <w:lvlJc w:val="left"/>
      <w:pPr>
        <w:ind w:left="5069" w:hanging="221"/>
      </w:pPr>
      <w:rPr>
        <w:rFonts w:hint="default"/>
        <w:lang w:val="tr-TR" w:eastAsia="en-US" w:bidi="ar-SA"/>
      </w:rPr>
    </w:lvl>
    <w:lvl w:ilvl="6" w:tplc="22C8CED8">
      <w:numFmt w:val="bullet"/>
      <w:lvlText w:val="•"/>
      <w:lvlJc w:val="left"/>
      <w:pPr>
        <w:ind w:left="5919" w:hanging="221"/>
      </w:pPr>
      <w:rPr>
        <w:rFonts w:hint="default"/>
        <w:lang w:val="tr-TR" w:eastAsia="en-US" w:bidi="ar-SA"/>
      </w:rPr>
    </w:lvl>
    <w:lvl w:ilvl="7" w:tplc="E4FE9392">
      <w:numFmt w:val="bullet"/>
      <w:lvlText w:val="•"/>
      <w:lvlJc w:val="left"/>
      <w:pPr>
        <w:ind w:left="6769" w:hanging="221"/>
      </w:pPr>
      <w:rPr>
        <w:rFonts w:hint="default"/>
        <w:lang w:val="tr-TR" w:eastAsia="en-US" w:bidi="ar-SA"/>
      </w:rPr>
    </w:lvl>
    <w:lvl w:ilvl="8" w:tplc="E116AA3C">
      <w:numFmt w:val="bullet"/>
      <w:lvlText w:val="•"/>
      <w:lvlJc w:val="left"/>
      <w:pPr>
        <w:ind w:left="7619" w:hanging="22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3A"/>
    <w:rsid w:val="00035D24"/>
    <w:rsid w:val="0004082C"/>
    <w:rsid w:val="0004356B"/>
    <w:rsid w:val="000553F2"/>
    <w:rsid w:val="0009246B"/>
    <w:rsid w:val="00093131"/>
    <w:rsid w:val="000B6072"/>
    <w:rsid w:val="000C3646"/>
    <w:rsid w:val="000E7920"/>
    <w:rsid w:val="000F0168"/>
    <w:rsid w:val="000F7D9B"/>
    <w:rsid w:val="00113DA2"/>
    <w:rsid w:val="00165B53"/>
    <w:rsid w:val="00190EE7"/>
    <w:rsid w:val="001B0D7D"/>
    <w:rsid w:val="001B25CB"/>
    <w:rsid w:val="001B6BBB"/>
    <w:rsid w:val="001C4252"/>
    <w:rsid w:val="001D5FA7"/>
    <w:rsid w:val="001E0E1B"/>
    <w:rsid w:val="001E6C3F"/>
    <w:rsid w:val="001E74D6"/>
    <w:rsid w:val="001F6BF0"/>
    <w:rsid w:val="001F7196"/>
    <w:rsid w:val="00206CE1"/>
    <w:rsid w:val="002167D8"/>
    <w:rsid w:val="00224661"/>
    <w:rsid w:val="00262DF9"/>
    <w:rsid w:val="00271EE8"/>
    <w:rsid w:val="002C7E12"/>
    <w:rsid w:val="002D63BC"/>
    <w:rsid w:val="002E2B7A"/>
    <w:rsid w:val="00325846"/>
    <w:rsid w:val="0036078B"/>
    <w:rsid w:val="00362F24"/>
    <w:rsid w:val="003832F5"/>
    <w:rsid w:val="00385C30"/>
    <w:rsid w:val="00420B9E"/>
    <w:rsid w:val="00445CF6"/>
    <w:rsid w:val="00474DBE"/>
    <w:rsid w:val="00483320"/>
    <w:rsid w:val="004A014A"/>
    <w:rsid w:val="004A3B10"/>
    <w:rsid w:val="004A7951"/>
    <w:rsid w:val="004B21BE"/>
    <w:rsid w:val="004B3303"/>
    <w:rsid w:val="004B6272"/>
    <w:rsid w:val="004D4DA2"/>
    <w:rsid w:val="004F390D"/>
    <w:rsid w:val="00546702"/>
    <w:rsid w:val="00551860"/>
    <w:rsid w:val="00563690"/>
    <w:rsid w:val="00583854"/>
    <w:rsid w:val="005979A6"/>
    <w:rsid w:val="005B29B4"/>
    <w:rsid w:val="005C78C1"/>
    <w:rsid w:val="005E5508"/>
    <w:rsid w:val="005E604F"/>
    <w:rsid w:val="005F1906"/>
    <w:rsid w:val="006204E6"/>
    <w:rsid w:val="00626189"/>
    <w:rsid w:val="00686E29"/>
    <w:rsid w:val="006B2751"/>
    <w:rsid w:val="00713FC9"/>
    <w:rsid w:val="00734144"/>
    <w:rsid w:val="00744452"/>
    <w:rsid w:val="00773D64"/>
    <w:rsid w:val="007A3410"/>
    <w:rsid w:val="007A68FB"/>
    <w:rsid w:val="00816503"/>
    <w:rsid w:val="0085446C"/>
    <w:rsid w:val="0085629C"/>
    <w:rsid w:val="00865B5C"/>
    <w:rsid w:val="0088322F"/>
    <w:rsid w:val="008C05E6"/>
    <w:rsid w:val="008D2FE7"/>
    <w:rsid w:val="008E0066"/>
    <w:rsid w:val="00944AD0"/>
    <w:rsid w:val="0098450E"/>
    <w:rsid w:val="00993BFB"/>
    <w:rsid w:val="009956AF"/>
    <w:rsid w:val="009B2ED6"/>
    <w:rsid w:val="009E0D92"/>
    <w:rsid w:val="009F6B7C"/>
    <w:rsid w:val="00A42F26"/>
    <w:rsid w:val="00A743DA"/>
    <w:rsid w:val="00A7751A"/>
    <w:rsid w:val="00AC55DD"/>
    <w:rsid w:val="00AE32CE"/>
    <w:rsid w:val="00B00241"/>
    <w:rsid w:val="00B22813"/>
    <w:rsid w:val="00B2792E"/>
    <w:rsid w:val="00B45DE3"/>
    <w:rsid w:val="00B6206C"/>
    <w:rsid w:val="00B74E13"/>
    <w:rsid w:val="00B94EDE"/>
    <w:rsid w:val="00BB5738"/>
    <w:rsid w:val="00BF3C8D"/>
    <w:rsid w:val="00BF65BD"/>
    <w:rsid w:val="00C03F66"/>
    <w:rsid w:val="00C04A6D"/>
    <w:rsid w:val="00C24B5C"/>
    <w:rsid w:val="00C422B1"/>
    <w:rsid w:val="00C73E6A"/>
    <w:rsid w:val="00C9335B"/>
    <w:rsid w:val="00C95113"/>
    <w:rsid w:val="00C966AA"/>
    <w:rsid w:val="00CA5AB3"/>
    <w:rsid w:val="00CD79A8"/>
    <w:rsid w:val="00CF24A7"/>
    <w:rsid w:val="00D56781"/>
    <w:rsid w:val="00D65608"/>
    <w:rsid w:val="00D66A28"/>
    <w:rsid w:val="00D8083A"/>
    <w:rsid w:val="00DC4813"/>
    <w:rsid w:val="00DD1117"/>
    <w:rsid w:val="00DD775A"/>
    <w:rsid w:val="00DE5A49"/>
    <w:rsid w:val="00DF1474"/>
    <w:rsid w:val="00E22817"/>
    <w:rsid w:val="00E6353A"/>
    <w:rsid w:val="00E82560"/>
    <w:rsid w:val="00EA0805"/>
    <w:rsid w:val="00EB1520"/>
    <w:rsid w:val="00EB59D5"/>
    <w:rsid w:val="00EB60ED"/>
    <w:rsid w:val="00ED7FE3"/>
    <w:rsid w:val="00EE377F"/>
    <w:rsid w:val="00EF7F96"/>
    <w:rsid w:val="00F06C7D"/>
    <w:rsid w:val="00F20615"/>
    <w:rsid w:val="00F256FC"/>
    <w:rsid w:val="00F56731"/>
    <w:rsid w:val="00F83C49"/>
    <w:rsid w:val="00F94A12"/>
    <w:rsid w:val="00FD1CE0"/>
    <w:rsid w:val="00FD5EC9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8D3F2"/>
  <w15:docId w15:val="{6D211DD9-4A01-4FA8-9368-A92D99C6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21" w:right="117" w:hanging="293"/>
      <w:jc w:val="both"/>
      <w:outlineLvl w:val="0"/>
    </w:pPr>
    <w:rPr>
      <w:sz w:val="24"/>
      <w:szCs w:val="24"/>
    </w:rPr>
  </w:style>
  <w:style w:type="paragraph" w:styleId="Balk2">
    <w:name w:val="heading 2"/>
    <w:basedOn w:val="Normal"/>
    <w:uiPriority w:val="1"/>
    <w:qFormat/>
    <w:pPr>
      <w:spacing w:before="92"/>
      <w:ind w:left="121"/>
      <w:outlineLvl w:val="1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1"/>
    </w:pPr>
  </w:style>
  <w:style w:type="paragraph" w:styleId="ListeParagraf">
    <w:name w:val="List Paragraph"/>
    <w:basedOn w:val="Normal"/>
    <w:uiPriority w:val="1"/>
    <w:qFormat/>
    <w:pPr>
      <w:spacing w:line="252" w:lineRule="exact"/>
      <w:ind w:left="241" w:hanging="126"/>
    </w:pPr>
  </w:style>
  <w:style w:type="paragraph" w:customStyle="1" w:styleId="TableParagraph">
    <w:name w:val="Table Paragraph"/>
    <w:basedOn w:val="Normal"/>
    <w:uiPriority w:val="1"/>
    <w:qFormat/>
    <w:pPr>
      <w:spacing w:line="208" w:lineRule="exact"/>
      <w:ind w:left="953"/>
    </w:pPr>
  </w:style>
  <w:style w:type="paragraph" w:styleId="stBilgi">
    <w:name w:val="header"/>
    <w:basedOn w:val="Normal"/>
    <w:link w:val="stBilgiChar"/>
    <w:uiPriority w:val="99"/>
    <w:unhideWhenUsed/>
    <w:rsid w:val="00C422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22B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422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22B1"/>
    <w:rPr>
      <w:rFonts w:ascii="Times New Roman" w:eastAsia="Times New Roman" w:hAnsi="Times New Roman" w:cs="Times New Roman"/>
      <w:lang w:val="tr-TR"/>
    </w:rPr>
  </w:style>
  <w:style w:type="table" w:customStyle="1" w:styleId="TableNormal1">
    <w:name w:val="Table Normal1"/>
    <w:uiPriority w:val="2"/>
    <w:semiHidden/>
    <w:unhideWhenUsed/>
    <w:qFormat/>
    <w:rsid w:val="00B002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AC55D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C55D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C55DD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55D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55DD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5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5DD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Batman Üniversitesi</cp:lastModifiedBy>
  <cp:revision>77</cp:revision>
  <dcterms:created xsi:type="dcterms:W3CDTF">2023-11-13T05:25:00Z</dcterms:created>
  <dcterms:modified xsi:type="dcterms:W3CDTF">2023-11-21T10:31:00Z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2023-10-09T00:00:00Z</vt:filetime>
  </property>
</Properties>
</file>