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79F1" w14:textId="5619B71D" w:rsidR="00536A58" w:rsidRPr="0060000A" w:rsidRDefault="0060000A" w:rsidP="00536A58">
      <w:pPr>
        <w:spacing w:line="360" w:lineRule="auto"/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ÖĞRENCİ BİLGİLERİ</w:t>
      </w:r>
      <w:r w:rsidR="00536A58" w:rsidRPr="00536A58">
        <w:rPr>
          <w:rFonts w:ascii="Times New Roman" w:hAnsi="Times New Roman" w:cs="Times New Roman"/>
          <w:b/>
          <w:bCs w:val="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4245"/>
        <w:gridCol w:w="2768"/>
      </w:tblGrid>
      <w:tr w:rsidR="00536A58" w:rsidRPr="00ED0178" w14:paraId="5DD86D4C" w14:textId="77777777" w:rsidTr="000B6191">
        <w:trPr>
          <w:trHeight w:val="397"/>
        </w:trPr>
        <w:tc>
          <w:tcPr>
            <w:tcW w:w="1742" w:type="pct"/>
            <w:vAlign w:val="center"/>
          </w:tcPr>
          <w:p w14:paraId="75DA09FC" w14:textId="77777777" w:rsidR="00536A58" w:rsidRPr="00ED0178" w:rsidRDefault="00536A58" w:rsidP="00461324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Adı ve Soyadı</w:t>
            </w:r>
          </w:p>
        </w:tc>
        <w:tc>
          <w:tcPr>
            <w:tcW w:w="1972" w:type="pct"/>
            <w:vAlign w:val="center"/>
          </w:tcPr>
          <w:p w14:paraId="48BDF711" w14:textId="77777777" w:rsidR="00536A58" w:rsidRPr="00ED0178" w:rsidRDefault="00536A58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86" w:type="pct"/>
            <w:vMerge w:val="restart"/>
          </w:tcPr>
          <w:p w14:paraId="3ABC1E05" w14:textId="77777777" w:rsidR="00536A58" w:rsidRPr="00934EB9" w:rsidRDefault="00536A58" w:rsidP="00461324">
            <w:pPr>
              <w:pStyle w:val="Balk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4E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Öğrencinin İmzası</w:t>
            </w:r>
          </w:p>
        </w:tc>
      </w:tr>
      <w:tr w:rsidR="00536A58" w:rsidRPr="00ED0178" w14:paraId="0A830174" w14:textId="77777777" w:rsidTr="000B6191">
        <w:trPr>
          <w:trHeight w:val="397"/>
        </w:trPr>
        <w:tc>
          <w:tcPr>
            <w:tcW w:w="1742" w:type="pct"/>
            <w:vAlign w:val="center"/>
          </w:tcPr>
          <w:p w14:paraId="52E5E163" w14:textId="77777777" w:rsidR="00536A58" w:rsidRPr="00ED0178" w:rsidRDefault="00536A58" w:rsidP="00461324">
            <w:pPr>
              <w:pStyle w:val="Balk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Öğrenci</w:t>
            </w:r>
            <w:r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D017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Numarası</w:t>
            </w:r>
          </w:p>
        </w:tc>
        <w:tc>
          <w:tcPr>
            <w:tcW w:w="1972" w:type="pct"/>
            <w:vAlign w:val="center"/>
          </w:tcPr>
          <w:p w14:paraId="58047891" w14:textId="77777777" w:rsidR="00536A58" w:rsidRPr="00ED0178" w:rsidRDefault="00536A58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86" w:type="pct"/>
            <w:vMerge/>
            <w:vAlign w:val="center"/>
          </w:tcPr>
          <w:p w14:paraId="3E923834" w14:textId="77777777" w:rsidR="00536A58" w:rsidRPr="00ED0178" w:rsidRDefault="00536A58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36A58" w:rsidRPr="00ED0178" w14:paraId="42170007" w14:textId="77777777" w:rsidTr="000B6191">
        <w:trPr>
          <w:trHeight w:val="397"/>
        </w:trPr>
        <w:tc>
          <w:tcPr>
            <w:tcW w:w="1742" w:type="pct"/>
            <w:vAlign w:val="center"/>
          </w:tcPr>
          <w:p w14:paraId="5EDB7B75" w14:textId="77777777" w:rsidR="00536A58" w:rsidRPr="00ED0178" w:rsidRDefault="00536A58" w:rsidP="00461324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 w:rsidRPr="00ED0178">
              <w:rPr>
                <w:rFonts w:ascii="Times New Roman" w:hAnsi="Times New Roman" w:cs="Times New Roman"/>
                <w:bCs/>
                <w:szCs w:val="22"/>
              </w:rPr>
              <w:t>Ana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B</w:t>
            </w:r>
            <w:r w:rsidRPr="00ED0178">
              <w:rPr>
                <w:rFonts w:ascii="Times New Roman" w:hAnsi="Times New Roman" w:cs="Times New Roman"/>
                <w:bCs/>
                <w:szCs w:val="22"/>
              </w:rPr>
              <w:t>ilim</w:t>
            </w:r>
            <w:r>
              <w:rPr>
                <w:rFonts w:ascii="Times New Roman" w:hAnsi="Times New Roman" w:cs="Times New Roman"/>
                <w:bCs/>
                <w:szCs w:val="22"/>
              </w:rPr>
              <w:t>/Sanat</w:t>
            </w:r>
            <w:r w:rsidRPr="00ED0178">
              <w:rPr>
                <w:rFonts w:ascii="Times New Roman" w:hAnsi="Times New Roman" w:cs="Times New Roman"/>
                <w:bCs/>
                <w:szCs w:val="22"/>
              </w:rPr>
              <w:t xml:space="preserve"> Dalı</w:t>
            </w:r>
          </w:p>
        </w:tc>
        <w:tc>
          <w:tcPr>
            <w:tcW w:w="3258" w:type="pct"/>
            <w:gridSpan w:val="2"/>
            <w:vAlign w:val="center"/>
          </w:tcPr>
          <w:p w14:paraId="251C19D0" w14:textId="77777777" w:rsidR="00536A58" w:rsidRPr="00ED0178" w:rsidRDefault="00536A58" w:rsidP="00461324">
            <w:pPr>
              <w:pStyle w:val="Balk3"/>
              <w:jc w:val="both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</w:tr>
      <w:tr w:rsidR="00536A58" w:rsidRPr="00ED0178" w14:paraId="3B37F03D" w14:textId="77777777" w:rsidTr="000B6191">
        <w:trPr>
          <w:trHeight w:val="397"/>
        </w:trPr>
        <w:tc>
          <w:tcPr>
            <w:tcW w:w="1742" w:type="pct"/>
            <w:vAlign w:val="center"/>
          </w:tcPr>
          <w:p w14:paraId="0768E09E" w14:textId="736426B1" w:rsidR="00536A58" w:rsidRPr="00ED0178" w:rsidRDefault="00536A58" w:rsidP="00461324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Program</w:t>
            </w:r>
            <w:r w:rsidR="0063769E">
              <w:rPr>
                <w:rFonts w:ascii="Times New Roman" w:hAnsi="Times New Roman" w:cs="Times New Roman"/>
                <w:bCs/>
                <w:szCs w:val="22"/>
              </w:rPr>
              <w:t xml:space="preserve"> Adı</w:t>
            </w:r>
          </w:p>
        </w:tc>
        <w:tc>
          <w:tcPr>
            <w:tcW w:w="3258" w:type="pct"/>
            <w:gridSpan w:val="2"/>
            <w:vAlign w:val="center"/>
          </w:tcPr>
          <w:p w14:paraId="5D7DB93B" w14:textId="77777777" w:rsidR="00536A58" w:rsidRPr="00ED0178" w:rsidRDefault="00536A58" w:rsidP="00461324">
            <w:pPr>
              <w:pStyle w:val="Balk3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536A58" w:rsidRPr="00ED0178" w14:paraId="74831615" w14:textId="77777777" w:rsidTr="000B6191">
        <w:trPr>
          <w:trHeight w:val="397"/>
        </w:trPr>
        <w:tc>
          <w:tcPr>
            <w:tcW w:w="1742" w:type="pct"/>
            <w:vAlign w:val="center"/>
          </w:tcPr>
          <w:p w14:paraId="6C082BE6" w14:textId="77777777" w:rsidR="00536A58" w:rsidRDefault="00536A58" w:rsidP="00461324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 w:rsidRPr="00ED0178">
              <w:rPr>
                <w:rFonts w:ascii="Times New Roman" w:hAnsi="Times New Roman" w:cs="Times New Roman"/>
                <w:bCs/>
                <w:szCs w:val="22"/>
              </w:rPr>
              <w:t>Danışmanı</w:t>
            </w:r>
          </w:p>
        </w:tc>
        <w:tc>
          <w:tcPr>
            <w:tcW w:w="3258" w:type="pct"/>
            <w:gridSpan w:val="2"/>
            <w:vAlign w:val="center"/>
          </w:tcPr>
          <w:p w14:paraId="10890B4C" w14:textId="77777777" w:rsidR="00536A58" w:rsidRPr="00ED0178" w:rsidRDefault="00536A58" w:rsidP="00461324">
            <w:pPr>
              <w:pStyle w:val="Balk3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536A58" w:rsidRPr="00ED0178" w14:paraId="422599C5" w14:textId="77777777" w:rsidTr="000B6191">
        <w:trPr>
          <w:trHeight w:val="397"/>
        </w:trPr>
        <w:tc>
          <w:tcPr>
            <w:tcW w:w="1742" w:type="pct"/>
            <w:vAlign w:val="center"/>
          </w:tcPr>
          <w:p w14:paraId="63F31BAA" w14:textId="77777777" w:rsidR="00536A58" w:rsidRPr="00ED0178" w:rsidRDefault="00536A58" w:rsidP="00461324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Enstitüye Kayıt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Dönemi</w:t>
            </w:r>
          </w:p>
        </w:tc>
        <w:tc>
          <w:tcPr>
            <w:tcW w:w="3258" w:type="pct"/>
            <w:gridSpan w:val="2"/>
            <w:vAlign w:val="center"/>
          </w:tcPr>
          <w:p w14:paraId="0079224D" w14:textId="77777777" w:rsidR="00536A58" w:rsidRPr="00ED0178" w:rsidRDefault="00536A58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20..  /  20..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  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 w:val="0"/>
                  <w:bCs/>
                  <w:color w:val="auto"/>
                  <w:sz w:val="22"/>
                  <w:szCs w:val="22"/>
                </w:rPr>
                <w:id w:val="-10533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 w:val="0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Güz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 w:val="0"/>
                  <w:bCs/>
                  <w:color w:val="auto"/>
                  <w:sz w:val="22"/>
                  <w:szCs w:val="22"/>
                </w:rPr>
                <w:id w:val="-9989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 w:val="0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Bahar</w:t>
            </w:r>
          </w:p>
        </w:tc>
      </w:tr>
    </w:tbl>
    <w:p w14:paraId="37890471" w14:textId="77777777" w:rsidR="00536A58" w:rsidRPr="00163CF8" w:rsidRDefault="00536A58" w:rsidP="00536A58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163CF8">
        <w:rPr>
          <w:rFonts w:ascii="Times New Roman" w:hAnsi="Times New Roman" w:cs="Times New Roman"/>
          <w:b/>
        </w:rPr>
        <w:t>TEZ BİLGİLERİ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7013"/>
      </w:tblGrid>
      <w:tr w:rsidR="00536A58" w:rsidRPr="00934EB9" w14:paraId="6663964B" w14:textId="77777777" w:rsidTr="000B6191">
        <w:trPr>
          <w:trHeight w:val="397"/>
        </w:trPr>
        <w:tc>
          <w:tcPr>
            <w:tcW w:w="1742" w:type="pct"/>
            <w:vAlign w:val="center"/>
          </w:tcPr>
          <w:p w14:paraId="1E7C3B3E" w14:textId="77777777" w:rsidR="00536A58" w:rsidRPr="00ED0178" w:rsidRDefault="00536A58" w:rsidP="00461324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Önerilen Tez Başlığı (Türkçe)</w:t>
            </w:r>
          </w:p>
        </w:tc>
        <w:tc>
          <w:tcPr>
            <w:tcW w:w="3258" w:type="pct"/>
            <w:vAlign w:val="center"/>
          </w:tcPr>
          <w:p w14:paraId="1EF98B59" w14:textId="77777777" w:rsidR="00536A58" w:rsidRPr="00ED0178" w:rsidRDefault="00536A58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36A58" w:rsidRPr="00ED0178" w14:paraId="61460424" w14:textId="77777777" w:rsidTr="000B6191">
        <w:trPr>
          <w:trHeight w:val="397"/>
        </w:trPr>
        <w:tc>
          <w:tcPr>
            <w:tcW w:w="1742" w:type="pct"/>
            <w:vAlign w:val="center"/>
          </w:tcPr>
          <w:p w14:paraId="1589A798" w14:textId="77777777" w:rsidR="00536A58" w:rsidRPr="00ED0178" w:rsidRDefault="00536A58" w:rsidP="00461324">
            <w:pPr>
              <w:pStyle w:val="Balk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Önerilen Tez Başlığı (İngilizce)</w:t>
            </w:r>
          </w:p>
        </w:tc>
        <w:tc>
          <w:tcPr>
            <w:tcW w:w="3258" w:type="pct"/>
            <w:vAlign w:val="center"/>
          </w:tcPr>
          <w:p w14:paraId="5CEF3EB8" w14:textId="77777777" w:rsidR="00536A58" w:rsidRPr="00ED0178" w:rsidRDefault="00536A58" w:rsidP="00461324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73072A88" w14:textId="099A0160" w:rsidR="005A1D6A" w:rsidRDefault="005A1D6A" w:rsidP="00536A5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4F7AA0D" w14:textId="741FCCDA" w:rsidR="00CD7668" w:rsidRDefault="0060000A" w:rsidP="0060000A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TEZ ÖNERİSİNİN </w:t>
      </w:r>
      <w:r w:rsidRPr="00ED0178">
        <w:rPr>
          <w:rFonts w:ascii="Times New Roman" w:hAnsi="Times New Roman" w:cs="Times New Roman"/>
          <w:b/>
          <w:sz w:val="24"/>
        </w:rPr>
        <w:t>İÇERİĞİ</w:t>
      </w:r>
      <w:r w:rsidRPr="00ED0178">
        <w:rPr>
          <w:rStyle w:val="DipnotBavurusu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p w14:paraId="5C439E4C" w14:textId="6362D993" w:rsidR="00CD7668" w:rsidRPr="00ED0178" w:rsidRDefault="00CD7668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ED0178">
        <w:rPr>
          <w:rFonts w:ascii="Times New Roman" w:hAnsi="Times New Roman" w:cs="Times New Roman"/>
          <w:b/>
          <w:sz w:val="24"/>
        </w:rPr>
        <w:t xml:space="preserve">1. TEZ </w:t>
      </w:r>
      <w:r w:rsidR="0060000A">
        <w:rPr>
          <w:rFonts w:ascii="Times New Roman" w:hAnsi="Times New Roman" w:cs="Times New Roman"/>
          <w:b/>
          <w:sz w:val="24"/>
        </w:rPr>
        <w:t>KONUSU</w:t>
      </w:r>
    </w:p>
    <w:p w14:paraId="291CA0E7" w14:textId="782895C0" w:rsidR="00CD7668" w:rsidRPr="00F34E09" w:rsidRDefault="0060000A" w:rsidP="0000245D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60000A">
        <w:rPr>
          <w:rFonts w:ascii="Times New Roman" w:hAnsi="Times New Roman" w:cs="Times New Roman"/>
          <w:bCs w:val="0"/>
          <w:iCs/>
          <w:color w:val="FF0000"/>
          <w:sz w:val="24"/>
        </w:rPr>
        <w:t>Tezin başlığı dikkate alınarak tezin ana hatları belirtilmeli ve tez konusu hakkın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>da genel bilgiler verilmelidir.</w:t>
      </w:r>
    </w:p>
    <w:p w14:paraId="4A5588D9" w14:textId="77777777" w:rsidR="000B49E1" w:rsidRPr="00ED0178" w:rsidRDefault="000B49E1" w:rsidP="0000245D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4E6FB8E2" w14:textId="26452D03" w:rsidR="00CD7668" w:rsidRPr="00ED0178" w:rsidRDefault="00CD7668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ED0178">
        <w:rPr>
          <w:rFonts w:ascii="Times New Roman" w:hAnsi="Times New Roman" w:cs="Times New Roman"/>
          <w:b/>
          <w:sz w:val="24"/>
        </w:rPr>
        <w:t xml:space="preserve">2. TEZİN AMACI </w:t>
      </w:r>
    </w:p>
    <w:p w14:paraId="577E4E09" w14:textId="0CB17369" w:rsidR="003B741E" w:rsidRPr="00084928" w:rsidRDefault="00A7707D" w:rsidP="0000245D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ED0178">
        <w:rPr>
          <w:rFonts w:ascii="Times New Roman" w:hAnsi="Times New Roman" w:cs="Times New Roman"/>
          <w:b/>
          <w:i/>
          <w:color w:val="FF0000"/>
          <w:sz w:val="24"/>
        </w:rPr>
        <w:t>Tezin amacı net bir şekilde açıklanmalı</w:t>
      </w:r>
      <w:r>
        <w:rPr>
          <w:rFonts w:ascii="Times New Roman" w:hAnsi="Times New Roman" w:cs="Times New Roman"/>
          <w:b/>
          <w:i/>
          <w:color w:val="FF0000"/>
          <w:sz w:val="24"/>
        </w:rPr>
        <w:t xml:space="preserve">dır. </w:t>
      </w:r>
      <w:r w:rsidR="00F95B85" w:rsidRPr="00084928">
        <w:rPr>
          <w:rFonts w:ascii="Times New Roman" w:hAnsi="Times New Roman" w:cs="Times New Roman"/>
          <w:bCs w:val="0"/>
          <w:iCs/>
          <w:color w:val="FF0000"/>
          <w:sz w:val="24"/>
        </w:rPr>
        <w:t>A</w:t>
      </w:r>
      <w:r w:rsidR="003B741E" w:rsidRPr="00084928">
        <w:rPr>
          <w:rFonts w:ascii="Times New Roman" w:hAnsi="Times New Roman" w:cs="Times New Roman"/>
          <w:bCs w:val="0"/>
          <w:iCs/>
          <w:color w:val="FF0000"/>
          <w:sz w:val="24"/>
        </w:rPr>
        <w:t>raştırmanın neyi başarmayı hedeflediği ifade edilmelidir. Örneğin, "Bu çalışma, büyük veri setlerinde makine öğrenimi algoritmalarının performansını artırmak için yeni bir optimizasyon tekniği geliştirmeyi amaçlamaktadır."</w:t>
      </w:r>
    </w:p>
    <w:p w14:paraId="44FC6A0A" w14:textId="77777777" w:rsidR="000B49E1" w:rsidRPr="00ED0178" w:rsidRDefault="000B49E1" w:rsidP="0000245D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227CD7A7" w14:textId="25D3A8C6" w:rsidR="0000245D" w:rsidRDefault="0000245D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D0178">
        <w:rPr>
          <w:rFonts w:ascii="Times New Roman" w:hAnsi="Times New Roman" w:cs="Times New Roman"/>
          <w:b/>
          <w:sz w:val="24"/>
        </w:rPr>
        <w:t xml:space="preserve">. </w:t>
      </w:r>
      <w:r w:rsidR="002416D6">
        <w:rPr>
          <w:rFonts w:ascii="Times New Roman" w:hAnsi="Times New Roman" w:cs="Times New Roman"/>
          <w:b/>
          <w:sz w:val="24"/>
        </w:rPr>
        <w:t xml:space="preserve">ARAŞTIRMA SORUSU </w:t>
      </w:r>
      <w:r w:rsidR="00004069">
        <w:rPr>
          <w:rFonts w:ascii="Times New Roman" w:hAnsi="Times New Roman" w:cs="Times New Roman"/>
          <w:b/>
          <w:sz w:val="24"/>
        </w:rPr>
        <w:t>VE ÖZGÜN DEĞER</w:t>
      </w:r>
      <w:r w:rsidR="0060000A">
        <w:rPr>
          <w:rFonts w:ascii="Times New Roman" w:hAnsi="Times New Roman" w:cs="Times New Roman"/>
          <w:b/>
          <w:sz w:val="24"/>
        </w:rPr>
        <w:t>İ</w:t>
      </w:r>
      <w:r w:rsidR="009B4D17">
        <w:rPr>
          <w:rFonts w:ascii="Times New Roman" w:hAnsi="Times New Roman" w:cs="Times New Roman"/>
          <w:b/>
          <w:sz w:val="24"/>
        </w:rPr>
        <w:t xml:space="preserve">   </w:t>
      </w:r>
    </w:p>
    <w:p w14:paraId="59B3559C" w14:textId="3DF2B577" w:rsidR="003B741E" w:rsidRPr="00D7353A" w:rsidRDefault="001B4A92" w:rsidP="003B741E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>
        <w:rPr>
          <w:rFonts w:ascii="Times New Roman" w:hAnsi="Times New Roman" w:cs="Times New Roman"/>
          <w:bCs w:val="0"/>
          <w:iCs/>
          <w:color w:val="FF0000"/>
          <w:sz w:val="24"/>
        </w:rPr>
        <w:t>A</w:t>
      </w:r>
      <w:r w:rsidR="003B741E" w:rsidRPr="00D7353A">
        <w:rPr>
          <w:rFonts w:ascii="Times New Roman" w:hAnsi="Times New Roman" w:cs="Times New Roman"/>
          <w:bCs w:val="0"/>
          <w:iCs/>
          <w:color w:val="FF0000"/>
          <w:sz w:val="24"/>
        </w:rPr>
        <w:t>raştırmanın temel sorularını ve</w:t>
      </w:r>
      <w:r w:rsidR="00CE660F" w:rsidRPr="00D7353A">
        <w:rPr>
          <w:rFonts w:ascii="Times New Roman" w:hAnsi="Times New Roman" w:cs="Times New Roman"/>
          <w:bCs w:val="0"/>
          <w:iCs/>
          <w:color w:val="FF0000"/>
          <w:sz w:val="24"/>
        </w:rPr>
        <w:t>ya</w:t>
      </w:r>
      <w:r w:rsidR="003B741E" w:rsidRPr="00D7353A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varsa test edilebilir hipotezlerini içerir. Sayısal alanlarda, bu sorular veya hipotezler genellikle nicel sonuçlar veya performans ölçümleri etrafında şekillenir.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Araştırma konusu ve alanın özellikleri dikkate alınarak araştırma sorusu ve özgün değeri, aşağıda verilen içerikte verilerbilir:</w:t>
      </w:r>
    </w:p>
    <w:p w14:paraId="4FE82660" w14:textId="77777777" w:rsidR="003B741E" w:rsidRPr="00D7353A" w:rsidRDefault="003B741E" w:rsidP="003B741E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>Araştırma Soruları: Temel soru açıkça belirtilmeli ve alt sorularla desteklenmelidir. Örneğin, "Yeni önerilen algoritma, mevcut yöntemlere kıyasla hesaplama süresini ne ölçüde azaltabilir?"</w:t>
      </w:r>
    </w:p>
    <w:p w14:paraId="18150F83" w14:textId="17FB4505" w:rsidR="003B741E" w:rsidRPr="00D7353A" w:rsidRDefault="003B741E" w:rsidP="003B741E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Hipotezler: Eğer varsa, hipotezler ölçülebilir ve </w:t>
      </w:r>
      <w:r w:rsidR="00C2268F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test edilebilir </w:t>
      </w: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>olmalıdır. Örneğin, "Önerilen sayısal yöntem, standart yaklaşımlardan %20 daha yüksek doğruluk sağlar."</w:t>
      </w:r>
    </w:p>
    <w:p w14:paraId="7B00D7DF" w14:textId="673FC10A" w:rsidR="003B741E" w:rsidRPr="00D7353A" w:rsidRDefault="003B741E" w:rsidP="0097229C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Özgün Değer: </w:t>
      </w:r>
      <w:r w:rsidR="00EE4A64" w:rsidRPr="00D7353A">
        <w:rPr>
          <w:rFonts w:ascii="Times New Roman" w:hAnsi="Times New Roman" w:cs="Times New Roman"/>
          <w:bCs w:val="0"/>
          <w:iCs/>
          <w:color w:val="FF0000"/>
          <w:sz w:val="24"/>
        </w:rPr>
        <w:t>Tezin önemi, literatüre nasıl bir katkı sağlayacağı ve neden gerekli olduğu ikna edici bir şekilde ortaya kon</w:t>
      </w:r>
      <w:r w:rsidR="00583C52">
        <w:rPr>
          <w:rFonts w:ascii="Times New Roman" w:hAnsi="Times New Roman" w:cs="Times New Roman"/>
          <w:bCs w:val="0"/>
          <w:iCs/>
          <w:color w:val="FF0000"/>
          <w:sz w:val="24"/>
        </w:rPr>
        <w:t>ul</w:t>
      </w:r>
      <w:r w:rsidR="00EE4A64" w:rsidRPr="00D7353A">
        <w:rPr>
          <w:rFonts w:ascii="Times New Roman" w:hAnsi="Times New Roman" w:cs="Times New Roman"/>
          <w:bCs w:val="0"/>
          <w:iCs/>
          <w:color w:val="FF0000"/>
          <w:sz w:val="24"/>
        </w:rPr>
        <w:t>malıdır</w:t>
      </w:r>
      <w:r w:rsidR="00F21057">
        <w:rPr>
          <w:rFonts w:ascii="Times New Roman" w:hAnsi="Times New Roman" w:cs="Times New Roman"/>
          <w:bCs w:val="0"/>
          <w:iCs/>
          <w:color w:val="FF0000"/>
          <w:sz w:val="24"/>
        </w:rPr>
        <w:t>.</w:t>
      </w: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</w:t>
      </w:r>
      <w:r w:rsidR="00F21057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Örneğin, </w:t>
      </w: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>yeni bir model, yöntem veya mevcut bir yaklaşımın geliştirilmesi olabilir.</w:t>
      </w:r>
    </w:p>
    <w:p w14:paraId="2BCE8E3B" w14:textId="77777777" w:rsidR="00513B4C" w:rsidRPr="00ED0178" w:rsidRDefault="00513B4C" w:rsidP="0000245D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69117F2F" w14:textId="5159B4BE" w:rsidR="00CD7668" w:rsidRPr="00ED0178" w:rsidRDefault="0000245D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="00CD7668" w:rsidRPr="00ED0178">
        <w:rPr>
          <w:rFonts w:ascii="Times New Roman" w:hAnsi="Times New Roman" w:cs="Times New Roman"/>
          <w:b/>
          <w:sz w:val="24"/>
        </w:rPr>
        <w:t>. LİTERATÜR ÖZETİ</w:t>
      </w:r>
      <w:r w:rsidR="00930727">
        <w:rPr>
          <w:rFonts w:ascii="Times New Roman" w:hAnsi="Times New Roman" w:cs="Times New Roman"/>
          <w:b/>
          <w:sz w:val="24"/>
        </w:rPr>
        <w:t xml:space="preserve"> </w:t>
      </w:r>
    </w:p>
    <w:p w14:paraId="4E3D547D" w14:textId="6164BC00" w:rsidR="003B741E" w:rsidRPr="0054538B" w:rsidRDefault="00F21057" w:rsidP="003B741E">
      <w:p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>
        <w:rPr>
          <w:rFonts w:ascii="Times New Roman" w:hAnsi="Times New Roman" w:cs="Times New Roman"/>
          <w:bCs w:val="0"/>
          <w:iCs/>
          <w:color w:val="FF0000"/>
          <w:sz w:val="24"/>
        </w:rPr>
        <w:t>Araştırma konusunun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alanın 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akademik bağlam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ı içindeki yeri ortaya konulmalı, </w:t>
      </w:r>
      <w:r w:rsidR="00022EF7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alandaki belli başlı eserler</w:t>
      </w:r>
      <w:r w:rsidR="00022EF7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e değinilmeli 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ve ar</w:t>
      </w:r>
      <w:r w:rsidR="00022EF7">
        <w:rPr>
          <w:rFonts w:ascii="Times New Roman" w:hAnsi="Times New Roman" w:cs="Times New Roman"/>
          <w:bCs w:val="0"/>
          <w:iCs/>
          <w:color w:val="FF0000"/>
          <w:sz w:val="24"/>
        </w:rPr>
        <w:t>aştırmacının konuya hâkimiyeti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göster</w:t>
      </w:r>
      <w:r w:rsidR="00022EF7">
        <w:rPr>
          <w:rFonts w:ascii="Times New Roman" w:hAnsi="Times New Roman" w:cs="Times New Roman"/>
          <w:bCs w:val="0"/>
          <w:iCs/>
          <w:color w:val="FF0000"/>
          <w:sz w:val="24"/>
        </w:rPr>
        <w:t>il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melidir. </w:t>
      </w:r>
      <w:r w:rsidR="0015520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Konuy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>la ilgili literatürdeki bilgi birikimi ve</w:t>
      </w:r>
      <w:r w:rsidR="0015520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yapıl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mış </w:t>
      </w:r>
      <w:r w:rsidR="0015520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çalışmalarla oluşan teorik çerçeve ele alınmalı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, </w:t>
      </w:r>
      <w:r w:rsidR="003B741E" w:rsidRPr="0054538B">
        <w:rPr>
          <w:rFonts w:ascii="Times New Roman" w:hAnsi="Times New Roman" w:cs="Times New Roman"/>
          <w:bCs w:val="0"/>
          <w:iCs/>
          <w:color w:val="FF0000"/>
          <w:sz w:val="24"/>
        </w:rPr>
        <w:t>önceki çalışmaların eleştirel bir değerlendirmesi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yapılmalıdır.</w:t>
      </w:r>
      <w:r w:rsidR="009B7DCA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>Araştırma konusu ve alanın özellikleri dikkate alınarak literatür özeti, aşağıda verilen içerikte düzenlenebilir:</w:t>
      </w:r>
    </w:p>
    <w:p w14:paraId="21DF1ECC" w14:textId="77777777" w:rsidR="003B741E" w:rsidRPr="0054538B" w:rsidRDefault="003B741E" w:rsidP="003B741E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>Tarihsel Perspektif: Alanın gelişimi, önemli buluşlar ve paradigma değişimleriyle özetlenmelidir.</w:t>
      </w:r>
    </w:p>
    <w:p w14:paraId="07AD345B" w14:textId="1254858F" w:rsidR="003B741E" w:rsidRPr="0054538B" w:rsidRDefault="003B741E" w:rsidP="003B741E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>Eleştirel Değerlendirme: Öncül çalışmaların metodolojileri, bulguları ve sınırlılıkları analiz edilmelidir. Örneğin, "X modelinin düşük ölçekli verilerde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etkili olduğu gösterilmişse de</w:t>
      </w: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büyük ölçekli sistemlerde performansı yetersiz kalmaktadır."</w:t>
      </w:r>
    </w:p>
    <w:p w14:paraId="1ABE3C09" w14:textId="157B4EB7" w:rsidR="003B741E" w:rsidRPr="0054538B" w:rsidRDefault="003B741E" w:rsidP="003B741E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Boşluk Tespiti: Araştırmanın ele alacağı 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literatürdeki </w:t>
      </w: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>spesifik boşluk net bir şekilde belirtilmelidir.</w:t>
      </w:r>
    </w:p>
    <w:p w14:paraId="0F11E8DC" w14:textId="3FAE7DF5" w:rsidR="003B741E" w:rsidRPr="0054538B" w:rsidRDefault="003B741E" w:rsidP="003B741E">
      <w:pPr>
        <w:numPr>
          <w:ilvl w:val="0"/>
          <w:numId w:val="3"/>
        </w:num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54538B">
        <w:rPr>
          <w:rFonts w:ascii="Times New Roman" w:hAnsi="Times New Roman" w:cs="Times New Roman"/>
          <w:bCs w:val="0"/>
          <w:iCs/>
          <w:color w:val="FF0000"/>
          <w:sz w:val="24"/>
        </w:rPr>
        <w:t>Sayısal Odak: Matematiksel modeller, algoritmalar veya analiz teknikleri gibi alana özgü unsurlar üzerinde durulmalı; bunların güçlü ve zayıf yönleri tartışılmalıdır.</w:t>
      </w:r>
      <w:r w:rsidR="009B7DCA" w:rsidRPr="0054538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</w:t>
      </w:r>
    </w:p>
    <w:p w14:paraId="1153DB94" w14:textId="77777777" w:rsidR="000B49E1" w:rsidRPr="00ED0178" w:rsidRDefault="000B49E1" w:rsidP="0000245D">
      <w:pPr>
        <w:tabs>
          <w:tab w:val="left" w:pos="0"/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591B6E4B" w14:textId="5308F589" w:rsidR="00CD7668" w:rsidRPr="00ED0178" w:rsidRDefault="009E605A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B94F93">
        <w:rPr>
          <w:rFonts w:ascii="Times New Roman" w:hAnsi="Times New Roman" w:cs="Times New Roman"/>
          <w:b/>
          <w:sz w:val="24"/>
        </w:rPr>
        <w:t xml:space="preserve">. TEZİN </w:t>
      </w:r>
      <w:r w:rsidR="00CD7668" w:rsidRPr="00ED0178">
        <w:rPr>
          <w:rFonts w:ascii="Times New Roman" w:hAnsi="Times New Roman" w:cs="Times New Roman"/>
          <w:b/>
          <w:sz w:val="24"/>
        </w:rPr>
        <w:t>YÖNTEMİ</w:t>
      </w:r>
      <w:r w:rsidR="002416D6">
        <w:rPr>
          <w:rFonts w:ascii="Times New Roman" w:hAnsi="Times New Roman" w:cs="Times New Roman"/>
          <w:b/>
          <w:sz w:val="24"/>
        </w:rPr>
        <w:t xml:space="preserve">   </w:t>
      </w:r>
    </w:p>
    <w:p w14:paraId="0C630F90" w14:textId="5D850C5E" w:rsidR="00CD7668" w:rsidRPr="00ED0178" w:rsidRDefault="009E605A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.1. </w:t>
      </w:r>
      <w:r>
        <w:rPr>
          <w:rFonts w:ascii="Times New Roman" w:hAnsi="Times New Roman" w:cs="Times New Roman"/>
          <w:b/>
          <w:sz w:val="24"/>
        </w:rPr>
        <w:t>Araştırmanın Yöntemi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 </w:t>
      </w:r>
    </w:p>
    <w:p w14:paraId="63EF64C9" w14:textId="065DBAE8" w:rsidR="00533465" w:rsidRPr="00BD5A25" w:rsidRDefault="00176776" w:rsidP="00533465">
      <w:pPr>
        <w:spacing w:before="120" w:after="120"/>
        <w:jc w:val="both"/>
        <w:rPr>
          <w:rFonts w:ascii="Times New Roman" w:hAnsi="Times New Roman" w:cs="Times New Roman"/>
          <w:iCs/>
          <w:color w:val="FF0000"/>
          <w:sz w:val="24"/>
        </w:rPr>
      </w:pPr>
      <w:r>
        <w:rPr>
          <w:rFonts w:ascii="Times New Roman" w:hAnsi="Times New Roman" w:cs="Times New Roman"/>
          <w:iCs/>
          <w:color w:val="FF0000"/>
          <w:sz w:val="24"/>
        </w:rPr>
        <w:t>Ç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alışmanı</w:t>
      </w:r>
      <w:r>
        <w:rPr>
          <w:rFonts w:ascii="Times New Roman" w:hAnsi="Times New Roman" w:cs="Times New Roman"/>
          <w:iCs/>
          <w:color w:val="FF0000"/>
          <w:sz w:val="24"/>
        </w:rPr>
        <w:t>n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 xml:space="preserve"> hangi bilimsel araştırma modeli/</w:t>
      </w:r>
      <w:r>
        <w:rPr>
          <w:rFonts w:ascii="Times New Roman" w:hAnsi="Times New Roman" w:cs="Times New Roman"/>
          <w:iCs/>
          <w:color w:val="FF0000"/>
          <w:sz w:val="24"/>
        </w:rPr>
        <w:t>deseni/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yöntemine göre gerçekleştir</w:t>
      </w:r>
      <w:r>
        <w:rPr>
          <w:rFonts w:ascii="Times New Roman" w:hAnsi="Times New Roman" w:cs="Times New Roman"/>
          <w:iCs/>
          <w:color w:val="FF0000"/>
          <w:sz w:val="24"/>
        </w:rPr>
        <w:t>ile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ceği</w:t>
      </w:r>
      <w:r>
        <w:rPr>
          <w:rFonts w:ascii="Times New Roman" w:hAnsi="Times New Roman" w:cs="Times New Roman"/>
          <w:iCs/>
          <w:color w:val="FF0000"/>
          <w:sz w:val="24"/>
        </w:rPr>
        <w:t xml:space="preserve"> 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belirt</w:t>
      </w:r>
      <w:r>
        <w:rPr>
          <w:rFonts w:ascii="Times New Roman" w:hAnsi="Times New Roman" w:cs="Times New Roman"/>
          <w:iCs/>
          <w:color w:val="FF0000"/>
          <w:sz w:val="24"/>
        </w:rPr>
        <w:t>ilmelidir</w:t>
      </w:r>
      <w:r w:rsidR="002D7E24" w:rsidRPr="00BD5A25">
        <w:rPr>
          <w:rFonts w:ascii="Times New Roman" w:hAnsi="Times New Roman" w:cs="Times New Roman"/>
          <w:iCs/>
          <w:color w:val="FF0000"/>
          <w:sz w:val="24"/>
        </w:rPr>
        <w:t>.</w:t>
      </w:r>
      <w:r w:rsidR="001F1EDC" w:rsidRPr="00BD5A25">
        <w:rPr>
          <w:rFonts w:ascii="Times New Roman" w:hAnsi="Times New Roman" w:cs="Times New Roman"/>
          <w:iCs/>
          <w:color w:val="FF0000"/>
          <w:sz w:val="24"/>
        </w:rPr>
        <w:t xml:space="preserve"> </w:t>
      </w:r>
      <w:r w:rsidR="0022363B">
        <w:rPr>
          <w:rFonts w:ascii="Times New Roman" w:hAnsi="Times New Roman" w:cs="Times New Roman"/>
          <w:iCs/>
          <w:color w:val="FF0000"/>
          <w:sz w:val="24"/>
        </w:rPr>
        <w:t xml:space="preserve">Ayrıca, 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>Araştırma konusu ve alanın özellikleri dikkate alınarak</w:t>
      </w:r>
      <w:r w:rsidR="0022363B" w:rsidRPr="00BD5A25">
        <w:rPr>
          <w:rFonts w:ascii="Times New Roman" w:hAnsi="Times New Roman" w:cs="Times New Roman"/>
          <w:iCs/>
          <w:color w:val="FF0000"/>
          <w:sz w:val="24"/>
        </w:rPr>
        <w:t xml:space="preserve"> </w:t>
      </w:r>
      <w:r w:rsidR="0022363B">
        <w:rPr>
          <w:rFonts w:ascii="Times New Roman" w:hAnsi="Times New Roman" w:cs="Times New Roman"/>
          <w:iCs/>
          <w:color w:val="FF0000"/>
          <w:sz w:val="24"/>
        </w:rPr>
        <w:t>varsa k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 xml:space="preserve">ullanılan spesifik yöntemler </w:t>
      </w:r>
      <w:r w:rsidR="0022363B">
        <w:rPr>
          <w:rFonts w:ascii="Times New Roman" w:hAnsi="Times New Roman" w:cs="Times New Roman"/>
          <w:iCs/>
          <w:color w:val="FF0000"/>
          <w:sz w:val="24"/>
        </w:rPr>
        <w:t xml:space="preserve">de </w:t>
      </w:r>
      <w:r>
        <w:rPr>
          <w:rFonts w:ascii="Times New Roman" w:hAnsi="Times New Roman" w:cs="Times New Roman"/>
          <w:iCs/>
          <w:color w:val="FF0000"/>
          <w:sz w:val="24"/>
        </w:rPr>
        <w:t>açıklan</w:t>
      </w:r>
      <w:r w:rsidR="0022363B">
        <w:rPr>
          <w:rFonts w:ascii="Times New Roman" w:hAnsi="Times New Roman" w:cs="Times New Roman"/>
          <w:iCs/>
          <w:color w:val="FF0000"/>
          <w:sz w:val="24"/>
        </w:rPr>
        <w:t>abilir</w:t>
      </w:r>
      <w:r w:rsidR="00533465" w:rsidRPr="00BD5A25">
        <w:rPr>
          <w:rFonts w:ascii="Times New Roman" w:hAnsi="Times New Roman" w:cs="Times New Roman"/>
          <w:iCs/>
          <w:color w:val="FF0000"/>
          <w:sz w:val="24"/>
        </w:rPr>
        <w:t>:</w:t>
      </w:r>
      <w:r w:rsidRPr="00176776">
        <w:rPr>
          <w:rFonts w:ascii="Times New Roman" w:hAnsi="Times New Roman" w:cs="Times New Roman"/>
          <w:iCs/>
          <w:color w:val="FF0000"/>
          <w:sz w:val="24"/>
        </w:rPr>
        <w:t xml:space="preserve"> </w:t>
      </w:r>
    </w:p>
    <w:p w14:paraId="71FA553F" w14:textId="2BE2BE90" w:rsidR="00533465" w:rsidRPr="00BD5A25" w:rsidRDefault="00533465" w:rsidP="00D97E79">
      <w:pPr>
        <w:numPr>
          <w:ilvl w:val="0"/>
          <w:numId w:val="4"/>
        </w:numPr>
        <w:spacing w:before="120" w:after="120"/>
        <w:ind w:left="714" w:hanging="357"/>
        <w:jc w:val="both"/>
        <w:rPr>
          <w:rFonts w:ascii="Times New Roman" w:hAnsi="Times New Roman" w:cs="Times New Roman"/>
          <w:iCs/>
          <w:color w:val="FF0000"/>
          <w:sz w:val="24"/>
        </w:rPr>
      </w:pPr>
      <w:r w:rsidRPr="00BD5A25">
        <w:rPr>
          <w:rFonts w:ascii="Times New Roman" w:hAnsi="Times New Roman" w:cs="Times New Roman"/>
          <w:iCs/>
          <w:color w:val="FF0000"/>
          <w:sz w:val="24"/>
        </w:rPr>
        <w:t>Sayısal Yöntemler: Simülasyonlar, optimizasyon teknikleri veya algoritma geliştirme gibi yöntemler açıkça tanımlanmalı</w:t>
      </w:r>
      <w:r w:rsidR="00176776">
        <w:rPr>
          <w:rFonts w:ascii="Times New Roman" w:hAnsi="Times New Roman" w:cs="Times New Roman"/>
          <w:iCs/>
          <w:color w:val="FF0000"/>
          <w:sz w:val="24"/>
        </w:rPr>
        <w:t>dır.</w:t>
      </w:r>
      <w:r w:rsidR="00176776" w:rsidRPr="00176776">
        <w:rPr>
          <w:rFonts w:ascii="Times New Roman" w:hAnsi="Times New Roman" w:cs="Times New Roman"/>
          <w:iCs/>
          <w:color w:val="FF0000"/>
          <w:sz w:val="24"/>
        </w:rPr>
        <w:t xml:space="preserve"> </w:t>
      </w:r>
      <w:r w:rsidR="00176776" w:rsidRPr="00BD5A25">
        <w:rPr>
          <w:rFonts w:ascii="Times New Roman" w:hAnsi="Times New Roman" w:cs="Times New Roman"/>
          <w:iCs/>
          <w:color w:val="FF0000"/>
          <w:sz w:val="24"/>
        </w:rPr>
        <w:t>Örneğin, "Bu çalışma, diferansiyel denklemlerin sayısal çözümü için Runge-Kutta yöntemlerini temel almaktadır."</w:t>
      </w:r>
    </w:p>
    <w:p w14:paraId="230533EA" w14:textId="32AE512F" w:rsidR="002E3D63" w:rsidRPr="00BD5A25" w:rsidRDefault="00533465" w:rsidP="00D97E79">
      <w:pPr>
        <w:numPr>
          <w:ilvl w:val="0"/>
          <w:numId w:val="4"/>
        </w:numPr>
        <w:spacing w:before="120" w:after="120"/>
        <w:ind w:left="714" w:hanging="357"/>
        <w:jc w:val="both"/>
        <w:rPr>
          <w:rFonts w:ascii="Times New Roman" w:hAnsi="Times New Roman" w:cs="Times New Roman"/>
          <w:iCs/>
          <w:color w:val="FF0000"/>
          <w:sz w:val="24"/>
        </w:rPr>
      </w:pPr>
      <w:r w:rsidRPr="00BD5A25">
        <w:rPr>
          <w:rFonts w:ascii="Times New Roman" w:hAnsi="Times New Roman" w:cs="Times New Roman"/>
          <w:iCs/>
          <w:color w:val="FF0000"/>
          <w:sz w:val="24"/>
        </w:rPr>
        <w:t xml:space="preserve">Araçlar: Kullanılacak yazılım (MATLAB, Python, R gibi) </w:t>
      </w:r>
      <w:r w:rsidR="002E3D63" w:rsidRPr="00BD5A25">
        <w:rPr>
          <w:rFonts w:ascii="Times New Roman" w:hAnsi="Times New Roman" w:cs="Times New Roman"/>
          <w:iCs/>
          <w:color w:val="FF0000"/>
          <w:sz w:val="24"/>
        </w:rPr>
        <w:t>veya kullanılacak ölçeklerin isimleri belirtilmelidir</w:t>
      </w:r>
      <w:r w:rsidR="00A84B58" w:rsidRPr="00BD5A25">
        <w:rPr>
          <w:rFonts w:ascii="Times New Roman" w:hAnsi="Times New Roman" w:cs="Times New Roman"/>
          <w:iCs/>
          <w:color w:val="FF0000"/>
          <w:sz w:val="24"/>
        </w:rPr>
        <w:t>. Örneğin, "Beck Depresyon Ölçeği".</w:t>
      </w:r>
    </w:p>
    <w:p w14:paraId="5901FAF0" w14:textId="77777777" w:rsidR="00533465" w:rsidRPr="00B10290" w:rsidRDefault="00533465" w:rsidP="00EB643F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</w:p>
    <w:p w14:paraId="0C0C9DF8" w14:textId="67A52CA0" w:rsidR="003B741E" w:rsidRDefault="00EB643F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CD7668" w:rsidRPr="00ED0178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2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. Veri Kaynakları </w:t>
      </w:r>
      <w:r w:rsidR="00151526">
        <w:rPr>
          <w:rFonts w:ascii="Times New Roman" w:hAnsi="Times New Roman" w:cs="Times New Roman"/>
          <w:b/>
          <w:sz w:val="24"/>
        </w:rPr>
        <w:t xml:space="preserve">ve </w:t>
      </w:r>
      <w:r w:rsidR="00B94F93">
        <w:rPr>
          <w:rFonts w:ascii="Times New Roman" w:hAnsi="Times New Roman" w:cs="Times New Roman"/>
          <w:b/>
          <w:sz w:val="24"/>
        </w:rPr>
        <w:t>Veri Toplama Yöntemi</w:t>
      </w:r>
      <w:r w:rsidR="002416D6">
        <w:rPr>
          <w:rFonts w:ascii="Times New Roman" w:hAnsi="Times New Roman" w:cs="Times New Roman"/>
          <w:b/>
          <w:sz w:val="24"/>
        </w:rPr>
        <w:t xml:space="preserve">  </w:t>
      </w:r>
      <w:r w:rsidR="009B4D17">
        <w:rPr>
          <w:rFonts w:ascii="Times New Roman" w:hAnsi="Times New Roman" w:cs="Times New Roman"/>
          <w:b/>
          <w:sz w:val="24"/>
        </w:rPr>
        <w:t>(</w:t>
      </w:r>
      <w:r w:rsidR="00FF1A18">
        <w:rPr>
          <w:rFonts w:ascii="Times New Roman" w:hAnsi="Times New Roman" w:cs="Times New Roman"/>
          <w:b/>
          <w:sz w:val="24"/>
        </w:rPr>
        <w:t>Varsa</w:t>
      </w:r>
      <w:r w:rsidR="009B4D17">
        <w:rPr>
          <w:rFonts w:ascii="Times New Roman" w:hAnsi="Times New Roman" w:cs="Times New Roman"/>
          <w:b/>
          <w:sz w:val="24"/>
        </w:rPr>
        <w:t>)</w:t>
      </w:r>
    </w:p>
    <w:p w14:paraId="48ADC1E3" w14:textId="7B39874D" w:rsidR="00D32B31" w:rsidRPr="00BD5A25" w:rsidRDefault="00307430" w:rsidP="00B94F93">
      <w:pPr>
        <w:spacing w:before="120" w:after="120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Eğer veriler ile çalışıl</w:t>
      </w:r>
      <w:r w:rsidR="005B1603">
        <w:rPr>
          <w:rFonts w:ascii="Times New Roman" w:hAnsi="Times New Roman" w:cs="Times New Roman"/>
          <w:bCs w:val="0"/>
          <w:color w:val="FF0000"/>
          <w:sz w:val="24"/>
        </w:rPr>
        <w:t xml:space="preserve">acak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ise aşağıdaki bilgilere yer verilir:</w:t>
      </w:r>
    </w:p>
    <w:p w14:paraId="5168D967" w14:textId="5A52C05F" w:rsidR="00D97E79" w:rsidRPr="00B94F93" w:rsidRDefault="003B741E" w:rsidP="00B94F93">
      <w:pPr>
        <w:pStyle w:val="ListeParagraf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Veri Kaynakları</w:t>
      </w:r>
      <w:r w:rsidR="00895BAF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: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Verilerin nereden</w:t>
      </w:r>
      <w:r w:rsidR="004A05B6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veya nasıl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elde edileceği (deneysel,</w:t>
      </w:r>
      <w:r w:rsidR="008558DF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simüle edilmiş,</w:t>
      </w:r>
      <w:r w:rsidR="00900B53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anket, mülakat, gözlem</w:t>
      </w:r>
      <w:r w:rsidR="00613947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veya mevcut veri setleri vb.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) açıklanır. Örneğin, "Veriler, Monte Carlo </w:t>
      </w:r>
      <w:r w:rsidR="00335136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Simülasyonları </w:t>
      </w:r>
      <w:r w:rsidR="00335136">
        <w:rPr>
          <w:rFonts w:ascii="Times New Roman" w:hAnsi="Times New Roman" w:cs="Times New Roman"/>
          <w:bCs w:val="0"/>
          <w:color w:val="FF0000"/>
          <w:sz w:val="24"/>
        </w:rPr>
        <w:t>Yöntemi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üretilecektir."</w:t>
      </w:r>
    </w:p>
    <w:p w14:paraId="7E084FE0" w14:textId="63446BFD" w:rsidR="00D97E79" w:rsidRPr="00B94F93" w:rsidRDefault="003B741E" w:rsidP="00893E9C">
      <w:pPr>
        <w:pStyle w:val="ListeParagraf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Analiz Teknikleri</w:t>
      </w:r>
      <w:r w:rsidR="007907CB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: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Verilerin nasıl analiz edileceği belirtilidir. Örneğin, "Performans değerlendirmesi için hata oranları ve işlem süreleri istatistiksel testlerle karşılaştırılacaktır."</w:t>
      </w:r>
    </w:p>
    <w:p w14:paraId="31FCF38A" w14:textId="2B403B89" w:rsidR="003B741E" w:rsidRPr="00BD5A25" w:rsidRDefault="003B741E" w:rsidP="00D97E79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Doğrulama ve Geçerlik</w:t>
      </w:r>
      <w:r w:rsidR="00EC17E2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: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Yöntemlerin güvenilirliği, doğrulama (örneğin, karşılaştırmalı analiz) veya geçerlik testleriyle (örneğin, duyarlılık analizi) desteklenir.</w:t>
      </w:r>
    </w:p>
    <w:p w14:paraId="0E3BF47F" w14:textId="77777777" w:rsidR="000B49E1" w:rsidRPr="00ED0178" w:rsidRDefault="000B49E1" w:rsidP="0000245D">
      <w:pPr>
        <w:spacing w:before="120" w:after="120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7008241B" w14:textId="154E81AA" w:rsidR="000B49E1" w:rsidRPr="00F43EAD" w:rsidRDefault="009E605A" w:rsidP="0000245D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. </w:t>
      </w:r>
      <w:r w:rsidR="003849F8">
        <w:rPr>
          <w:rFonts w:ascii="Times New Roman" w:hAnsi="Times New Roman" w:cs="Times New Roman"/>
          <w:b/>
          <w:sz w:val="24"/>
        </w:rPr>
        <w:t>ÇALIŞMA</w:t>
      </w:r>
      <w:r w:rsidR="00CD7668" w:rsidRPr="00ED0178">
        <w:rPr>
          <w:rFonts w:ascii="Times New Roman" w:hAnsi="Times New Roman" w:cs="Times New Roman"/>
          <w:b/>
          <w:sz w:val="24"/>
        </w:rPr>
        <w:t xml:space="preserve"> TAKVİMİ </w:t>
      </w:r>
      <w:r w:rsidR="002416D6">
        <w:rPr>
          <w:rFonts w:ascii="Times New Roman" w:hAnsi="Times New Roman" w:cs="Times New Roman"/>
          <w:b/>
          <w:sz w:val="24"/>
        </w:rPr>
        <w:t xml:space="preserve">    </w:t>
      </w:r>
    </w:p>
    <w:p w14:paraId="1DBB52C9" w14:textId="2EB6DACF" w:rsidR="003B741E" w:rsidRPr="00BD5A25" w:rsidRDefault="003B741E" w:rsidP="003B741E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Araştırmanın tamamlanma süreci, gerçekçi bir zaman çizelgesiyle sunulmalıdır. </w:t>
      </w:r>
    </w:p>
    <w:p w14:paraId="3663B7EC" w14:textId="77777777" w:rsidR="003B741E" w:rsidRPr="00BD5A25" w:rsidRDefault="003B741E" w:rsidP="003B741E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>Aşamalar: Literatür tarama, yöntem geliştirme, veri toplama, analiz ve yazım.</w:t>
      </w:r>
    </w:p>
    <w:p w14:paraId="63CBB1F9" w14:textId="6DCF8403" w:rsidR="002F7C3E" w:rsidRDefault="003B741E" w:rsidP="0000245D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>Tahmini Süreler: Her bir aşama i</w:t>
      </w:r>
      <w:r w:rsidR="002A6E4B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çin tarih aralıkları (örneğin, </w:t>
      </w: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>Veri analizi: Mart 202</w:t>
      </w:r>
      <w:r w:rsidR="0022363B">
        <w:rPr>
          <w:rFonts w:ascii="Times New Roman" w:hAnsi="Times New Roman" w:cs="Times New Roman"/>
          <w:bCs w:val="0"/>
          <w:iCs/>
          <w:color w:val="FF0000"/>
          <w:sz w:val="24"/>
        </w:rPr>
        <w:t>6</w:t>
      </w: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- Mayıs 202</w:t>
      </w:r>
      <w:r w:rsidR="00D22813" w:rsidRPr="00BD5A25">
        <w:rPr>
          <w:rFonts w:ascii="Times New Roman" w:hAnsi="Times New Roman" w:cs="Times New Roman"/>
          <w:bCs w:val="0"/>
          <w:iCs/>
          <w:color w:val="FF0000"/>
          <w:sz w:val="24"/>
        </w:rPr>
        <w:t>6</w:t>
      </w:r>
      <w:r w:rsidRPr="00BD5A25">
        <w:rPr>
          <w:rFonts w:ascii="Times New Roman" w:hAnsi="Times New Roman" w:cs="Times New Roman"/>
          <w:bCs w:val="0"/>
          <w:iCs/>
          <w:color w:val="FF0000"/>
          <w:sz w:val="24"/>
        </w:rPr>
        <w:t>).</w:t>
      </w:r>
    </w:p>
    <w:p w14:paraId="575EEAF9" w14:textId="5B881700" w:rsidR="003849F8" w:rsidRDefault="003849F8" w:rsidP="003849F8">
      <w:pPr>
        <w:spacing w:before="120" w:after="120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</w:p>
    <w:p w14:paraId="035E0411" w14:textId="77777777" w:rsidR="00CD7668" w:rsidRPr="00ED0178" w:rsidRDefault="009E605A" w:rsidP="0000245D">
      <w:pPr>
        <w:tabs>
          <w:tab w:val="left" w:pos="1620"/>
        </w:tabs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58744B">
        <w:rPr>
          <w:rFonts w:ascii="Times New Roman" w:hAnsi="Times New Roman" w:cs="Times New Roman"/>
          <w:b/>
          <w:sz w:val="24"/>
        </w:rPr>
        <w:t>. KAYNAKLAR</w:t>
      </w:r>
    </w:p>
    <w:p w14:paraId="48CEB526" w14:textId="18DA33C2" w:rsidR="00CD7668" w:rsidRPr="00BD5A25" w:rsidRDefault="0058744B" w:rsidP="0000245D">
      <w:pPr>
        <w:spacing w:before="120" w:after="120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Kaynaklar, </w:t>
      </w:r>
      <w:r w:rsidR="00E65D29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Enstitümüz </w:t>
      </w:r>
      <w:r w:rsidR="00EE1AF8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WEB 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sayfasında yer alan Tez Yazım Kılavuzu</w:t>
      </w:r>
      <w:r w:rsidR="003849F8">
        <w:rPr>
          <w:rFonts w:ascii="Times New Roman" w:hAnsi="Times New Roman" w:cs="Times New Roman"/>
          <w:bCs w:val="0"/>
          <w:color w:val="FF0000"/>
          <w:sz w:val="24"/>
        </w:rPr>
        <w:t>’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nda belirtilen hususlara dikkat edilerek </w:t>
      </w:r>
      <w:r w:rsidR="00E65D29" w:rsidRPr="00BD5A25">
        <w:rPr>
          <w:rFonts w:ascii="Times New Roman" w:hAnsi="Times New Roman" w:cs="Times New Roman"/>
          <w:bCs w:val="0"/>
          <w:color w:val="FF0000"/>
          <w:sz w:val="24"/>
        </w:rPr>
        <w:t>oluşturulacaktır.</w:t>
      </w:r>
      <w:r w:rsidR="002F7C3E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Yazılan tüm kaynaklara </w:t>
      </w:r>
      <w:r w:rsidR="00C36B80" w:rsidRPr="00BD5A25">
        <w:rPr>
          <w:rFonts w:ascii="Times New Roman" w:hAnsi="Times New Roman" w:cs="Times New Roman"/>
          <w:bCs w:val="0"/>
          <w:color w:val="FF0000"/>
          <w:sz w:val="24"/>
        </w:rPr>
        <w:t>metin içer</w:t>
      </w:r>
      <w:r w:rsidR="003849F8">
        <w:rPr>
          <w:rFonts w:ascii="Times New Roman" w:hAnsi="Times New Roman" w:cs="Times New Roman"/>
          <w:bCs w:val="0"/>
          <w:color w:val="FF0000"/>
          <w:sz w:val="24"/>
        </w:rPr>
        <w:t>i</w:t>
      </w:r>
      <w:r w:rsidR="00C36B80" w:rsidRPr="00BD5A25">
        <w:rPr>
          <w:rFonts w:ascii="Times New Roman" w:hAnsi="Times New Roman" w:cs="Times New Roman"/>
          <w:bCs w:val="0"/>
          <w:color w:val="FF0000"/>
          <w:sz w:val="24"/>
        </w:rPr>
        <w:t>sinde</w:t>
      </w:r>
      <w:r w:rsidR="002F7C3E" w:rsidRPr="00BD5A25">
        <w:rPr>
          <w:rFonts w:ascii="Times New Roman" w:hAnsi="Times New Roman" w:cs="Times New Roman"/>
          <w:bCs w:val="0"/>
          <w:color w:val="FF0000"/>
          <w:sz w:val="24"/>
        </w:rPr>
        <w:t xml:space="preserve"> ilgili yerler</w:t>
      </w:r>
      <w:r w:rsidR="0022363B">
        <w:rPr>
          <w:rFonts w:ascii="Times New Roman" w:hAnsi="Times New Roman" w:cs="Times New Roman"/>
          <w:bCs w:val="0"/>
          <w:color w:val="FF0000"/>
          <w:sz w:val="24"/>
        </w:rPr>
        <w:t>d</w:t>
      </w:r>
      <w:r w:rsidR="002F7C3E" w:rsidRPr="00BD5A25">
        <w:rPr>
          <w:rFonts w:ascii="Times New Roman" w:hAnsi="Times New Roman" w:cs="Times New Roman"/>
          <w:bCs w:val="0"/>
          <w:color w:val="FF0000"/>
          <w:sz w:val="24"/>
        </w:rPr>
        <w:t>e mutlaka atıf verilmelidir.</w:t>
      </w:r>
    </w:p>
    <w:p w14:paraId="3D085CC1" w14:textId="77777777" w:rsidR="000B49E1" w:rsidRDefault="000B49E1" w:rsidP="0000245D">
      <w:pPr>
        <w:spacing w:before="120" w:after="120"/>
        <w:jc w:val="both"/>
        <w:rPr>
          <w:rFonts w:ascii="Times New Roman" w:hAnsi="Times New Roman" w:cs="Times New Roman"/>
          <w:b/>
          <w:bCs w:val="0"/>
          <w:i/>
          <w:color w:val="FF0000"/>
          <w:sz w:val="24"/>
        </w:rPr>
      </w:pPr>
    </w:p>
    <w:p w14:paraId="04DB2BD0" w14:textId="34C7CEFF" w:rsidR="00151526" w:rsidRPr="00ED0178" w:rsidRDefault="009E605A" w:rsidP="0000245D">
      <w:pPr>
        <w:tabs>
          <w:tab w:val="left" w:pos="1620"/>
        </w:tabs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151526" w:rsidRPr="00ED0178">
        <w:rPr>
          <w:rFonts w:ascii="Times New Roman" w:hAnsi="Times New Roman" w:cs="Times New Roman"/>
          <w:b/>
          <w:sz w:val="24"/>
        </w:rPr>
        <w:t xml:space="preserve">. </w:t>
      </w:r>
      <w:r w:rsidR="00151526">
        <w:rPr>
          <w:rFonts w:ascii="Times New Roman" w:hAnsi="Times New Roman" w:cs="Times New Roman"/>
          <w:b/>
          <w:sz w:val="24"/>
        </w:rPr>
        <w:t>TEZ</w:t>
      </w:r>
      <w:r w:rsidR="0000245D">
        <w:rPr>
          <w:rFonts w:ascii="Times New Roman" w:hAnsi="Times New Roman" w:cs="Times New Roman"/>
          <w:b/>
          <w:sz w:val="24"/>
        </w:rPr>
        <w:t>İN</w:t>
      </w:r>
      <w:r w:rsidR="00B543EB">
        <w:rPr>
          <w:rFonts w:ascii="Times New Roman" w:hAnsi="Times New Roman" w:cs="Times New Roman"/>
          <w:b/>
          <w:sz w:val="24"/>
        </w:rPr>
        <w:t xml:space="preserve"> SÜR</w:t>
      </w:r>
      <w:r w:rsidR="00151526">
        <w:rPr>
          <w:rFonts w:ascii="Times New Roman" w:hAnsi="Times New Roman" w:cs="Times New Roman"/>
          <w:b/>
          <w:sz w:val="24"/>
        </w:rPr>
        <w:t>DÜRÜLEBİLİR KALKINMA AMAÇLARI</w:t>
      </w:r>
      <w:r w:rsidR="00076B9C">
        <w:rPr>
          <w:rFonts w:ascii="Times New Roman" w:hAnsi="Times New Roman" w:cs="Times New Roman"/>
          <w:b/>
          <w:sz w:val="24"/>
        </w:rPr>
        <w:t xml:space="preserve"> İLE </w:t>
      </w:r>
      <w:r w:rsidR="0000245D">
        <w:rPr>
          <w:rFonts w:ascii="Times New Roman" w:hAnsi="Times New Roman" w:cs="Times New Roman"/>
          <w:b/>
          <w:sz w:val="24"/>
        </w:rPr>
        <w:t>İLİŞK</w:t>
      </w:r>
      <w:r w:rsidR="00B10290">
        <w:rPr>
          <w:rFonts w:ascii="Times New Roman" w:hAnsi="Times New Roman" w:cs="Times New Roman"/>
          <w:b/>
          <w:sz w:val="24"/>
        </w:rPr>
        <w:t>İ</w:t>
      </w:r>
      <w:r w:rsidR="0000245D">
        <w:rPr>
          <w:rFonts w:ascii="Times New Roman" w:hAnsi="Times New Roman" w:cs="Times New Roman"/>
          <w:b/>
          <w:sz w:val="24"/>
        </w:rPr>
        <w:t xml:space="preserve">Sİ VE </w:t>
      </w:r>
      <w:r w:rsidR="00151526">
        <w:rPr>
          <w:rFonts w:ascii="Times New Roman" w:hAnsi="Times New Roman" w:cs="Times New Roman"/>
          <w:b/>
          <w:sz w:val="24"/>
        </w:rPr>
        <w:t>KATKISI</w:t>
      </w:r>
    </w:p>
    <w:p w14:paraId="672C79EA" w14:textId="612CC639" w:rsidR="00151526" w:rsidRDefault="00151526" w:rsidP="0000245D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  <w:r w:rsidRPr="00B10290">
        <w:rPr>
          <w:rFonts w:ascii="Times New Roman" w:hAnsi="Times New Roman" w:cs="Times New Roman"/>
          <w:color w:val="FF0000"/>
          <w:sz w:val="24"/>
        </w:rPr>
        <w:t>Tez</w:t>
      </w:r>
      <w:r w:rsidR="000D3A89" w:rsidRPr="00B10290">
        <w:rPr>
          <w:rFonts w:ascii="Times New Roman" w:hAnsi="Times New Roman" w:cs="Times New Roman"/>
          <w:color w:val="FF0000"/>
          <w:sz w:val="24"/>
        </w:rPr>
        <w:t xml:space="preserve"> çalışmasının </w:t>
      </w:r>
      <w:r w:rsidRPr="00B10290">
        <w:rPr>
          <w:rFonts w:ascii="Times New Roman" w:hAnsi="Times New Roman" w:cs="Times New Roman"/>
          <w:color w:val="FF0000"/>
          <w:sz w:val="24"/>
        </w:rPr>
        <w:t xml:space="preserve">Birleşmiş Milletler Genel Kurulu tarafından kabul edilen </w:t>
      </w:r>
      <w:r w:rsidR="00B543EB" w:rsidRPr="00B10290">
        <w:rPr>
          <w:rFonts w:ascii="Times New Roman" w:hAnsi="Times New Roman" w:cs="Times New Roman"/>
          <w:color w:val="FF0000"/>
          <w:sz w:val="24"/>
        </w:rPr>
        <w:t xml:space="preserve">Sürdürülebilir </w:t>
      </w:r>
      <w:r w:rsidRPr="00B10290">
        <w:rPr>
          <w:rFonts w:ascii="Times New Roman" w:hAnsi="Times New Roman" w:cs="Times New Roman"/>
          <w:color w:val="FF0000"/>
          <w:sz w:val="24"/>
        </w:rPr>
        <w:t>Kalkınma Amaçlarından hangisi</w:t>
      </w:r>
      <w:r w:rsidR="000D3A89" w:rsidRPr="00B10290">
        <w:rPr>
          <w:rFonts w:ascii="Times New Roman" w:hAnsi="Times New Roman" w:cs="Times New Roman"/>
          <w:color w:val="FF0000"/>
          <w:sz w:val="24"/>
        </w:rPr>
        <w:t>yle/hangileriyle</w:t>
      </w:r>
      <w:r w:rsidRPr="00B10290">
        <w:rPr>
          <w:rFonts w:ascii="Times New Roman" w:hAnsi="Times New Roman" w:cs="Times New Roman"/>
          <w:color w:val="FF0000"/>
          <w:sz w:val="24"/>
        </w:rPr>
        <w:t xml:space="preserve"> ilişkili olduğu ve nasıl bir katkı</w:t>
      </w:r>
      <w:r w:rsidR="000D3A89" w:rsidRPr="00B10290">
        <w:rPr>
          <w:rFonts w:ascii="Times New Roman" w:hAnsi="Times New Roman" w:cs="Times New Roman"/>
          <w:color w:val="FF0000"/>
          <w:sz w:val="24"/>
        </w:rPr>
        <w:t xml:space="preserve"> sağlanmasının hedeflendiği yazılmalıdır</w:t>
      </w:r>
      <w:r w:rsidR="00B10290">
        <w:rPr>
          <w:rFonts w:ascii="Times New Roman" w:hAnsi="Times New Roman" w:cs="Times New Roman"/>
          <w:color w:val="FF0000"/>
          <w:sz w:val="24"/>
        </w:rPr>
        <w:t>.</w:t>
      </w:r>
    </w:p>
    <w:p w14:paraId="51FBD1DA" w14:textId="77777777" w:rsidR="003B741E" w:rsidRPr="003B741E" w:rsidRDefault="003B741E" w:rsidP="003B741E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  <w:r w:rsidRPr="003B741E">
        <w:rPr>
          <w:rFonts w:ascii="Times New Roman" w:hAnsi="Times New Roman" w:cs="Times New Roman"/>
          <w:color w:val="FF0000"/>
          <w:sz w:val="24"/>
        </w:rPr>
        <w:t>Örneğin, "Bu çalışma, enerji verimliliğini artıran algoritmalar geliştirerek SKA 7 (Erişilebilir ve Temiz Enerji) hedefine katkıda bulunacaktır."</w:t>
      </w:r>
    </w:p>
    <w:p w14:paraId="1ACA21C1" w14:textId="77777777" w:rsidR="003B741E" w:rsidRDefault="003B741E" w:rsidP="0000245D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</w:p>
    <w:p w14:paraId="304DFE6B" w14:textId="77777777" w:rsidR="005A1D6A" w:rsidRPr="00B10290" w:rsidRDefault="005A1D6A" w:rsidP="0000245D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</w:rPr>
      </w:pPr>
    </w:p>
    <w:p w14:paraId="3B2624BD" w14:textId="77777777" w:rsidR="00D77F67" w:rsidRPr="00ED0178" w:rsidRDefault="00D77F67" w:rsidP="00D6519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88"/>
        <w:gridCol w:w="2235"/>
        <w:gridCol w:w="4343"/>
      </w:tblGrid>
      <w:tr w:rsidR="00A264B1" w:rsidRPr="00ED0178" w14:paraId="0C0EF592" w14:textId="77777777" w:rsidTr="007A5DA9">
        <w:trPr>
          <w:trHeight w:val="340"/>
        </w:trPr>
        <w:tc>
          <w:tcPr>
            <w:tcW w:w="5000" w:type="pct"/>
            <w:gridSpan w:val="3"/>
            <w:vAlign w:val="center"/>
          </w:tcPr>
          <w:p w14:paraId="415C46A5" w14:textId="77777777" w:rsidR="00A264B1" w:rsidRPr="00ED0178" w:rsidRDefault="00B3517C" w:rsidP="007A5DA9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D0178">
              <w:rPr>
                <w:rFonts w:ascii="Times New Roman" w:hAnsi="Times New Roman" w:cs="Times New Roman"/>
              </w:rPr>
              <w:br w:type="page"/>
            </w:r>
            <w:r w:rsidR="00CD7668" w:rsidRPr="00ED0178">
              <w:rPr>
                <w:rFonts w:ascii="Times New Roman" w:hAnsi="Times New Roman" w:cs="Times New Roman"/>
                <w:szCs w:val="22"/>
              </w:rPr>
              <w:br w:type="page"/>
            </w:r>
            <w:r w:rsidR="00CD7668" w:rsidRPr="00ED0178">
              <w:rPr>
                <w:rFonts w:ascii="Times New Roman" w:hAnsi="Times New Roman" w:cs="Times New Roman"/>
                <w:szCs w:val="22"/>
              </w:rPr>
              <w:br w:type="page"/>
            </w:r>
            <w:r w:rsidR="007D2383" w:rsidRPr="00ED0178">
              <w:rPr>
                <w:rFonts w:ascii="Times New Roman" w:hAnsi="Times New Roman" w:cs="Times New Roman"/>
                <w:b/>
                <w:szCs w:val="22"/>
              </w:rPr>
              <w:t>DANIŞMAN</w:t>
            </w:r>
            <w:r w:rsidR="00B10290">
              <w:rPr>
                <w:rFonts w:ascii="Times New Roman" w:hAnsi="Times New Roman" w:cs="Times New Roman"/>
                <w:b/>
                <w:szCs w:val="22"/>
              </w:rPr>
              <w:t>IN</w:t>
            </w:r>
            <w:r w:rsidR="007D2383" w:rsidRPr="00ED017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B10290" w:rsidRPr="00ED0178" w14:paraId="26E319D6" w14:textId="77777777" w:rsidTr="007A5DA9">
        <w:trPr>
          <w:trHeight w:val="340"/>
        </w:trPr>
        <w:tc>
          <w:tcPr>
            <w:tcW w:w="1945" w:type="pct"/>
            <w:vAlign w:val="center"/>
          </w:tcPr>
          <w:p w14:paraId="34EF9C69" w14:textId="02F318FD" w:rsidR="00B10290" w:rsidRPr="005A1D6A" w:rsidRDefault="000B6191" w:rsidP="007A5DA9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Ünvan</w:t>
            </w:r>
            <w:r w:rsidR="00B10290" w:rsidRPr="005A1D6A">
              <w:rPr>
                <w:rFonts w:ascii="Times New Roman" w:hAnsi="Times New Roman" w:cs="Times New Roman"/>
                <w:b/>
                <w:szCs w:val="22"/>
              </w:rPr>
              <w:t>ı, Adı ve Soyadı</w:t>
            </w:r>
          </w:p>
        </w:tc>
        <w:tc>
          <w:tcPr>
            <w:tcW w:w="1038" w:type="pct"/>
            <w:vAlign w:val="center"/>
          </w:tcPr>
          <w:p w14:paraId="67502EBA" w14:textId="77777777" w:rsidR="00B10290" w:rsidRPr="005A1D6A" w:rsidRDefault="005A1D6A" w:rsidP="007A5DA9">
            <w:pPr>
              <w:ind w:left="756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A1D6A">
              <w:rPr>
                <w:rFonts w:ascii="Times New Roman" w:hAnsi="Times New Roman" w:cs="Times New Roman"/>
                <w:b/>
                <w:szCs w:val="22"/>
              </w:rPr>
              <w:t>Tarih</w:t>
            </w:r>
          </w:p>
        </w:tc>
        <w:tc>
          <w:tcPr>
            <w:tcW w:w="2018" w:type="pct"/>
            <w:vAlign w:val="center"/>
          </w:tcPr>
          <w:p w14:paraId="0A1D7376" w14:textId="77777777" w:rsidR="00B10290" w:rsidRPr="005A1D6A" w:rsidRDefault="005A1D6A" w:rsidP="007A5DA9">
            <w:pPr>
              <w:ind w:left="122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A1D6A">
              <w:rPr>
                <w:rFonts w:ascii="Times New Roman" w:hAnsi="Times New Roman" w:cs="Times New Roman"/>
                <w:b/>
                <w:szCs w:val="22"/>
              </w:rPr>
              <w:t>İmza</w:t>
            </w:r>
            <w:r w:rsidR="00B10290" w:rsidRPr="005A1D6A">
              <w:rPr>
                <w:rFonts w:ascii="Times New Roman" w:hAnsi="Times New Roman" w:cs="Times New Roman"/>
                <w:b/>
                <w:szCs w:val="22"/>
              </w:rPr>
              <w:tab/>
            </w:r>
            <w:r w:rsidR="00B10290" w:rsidRPr="005A1D6A">
              <w:rPr>
                <w:rFonts w:ascii="Times New Roman" w:hAnsi="Times New Roman" w:cs="Times New Roman"/>
                <w:b/>
                <w:szCs w:val="22"/>
              </w:rPr>
              <w:tab/>
              <w:t xml:space="preserve">         </w:t>
            </w:r>
          </w:p>
        </w:tc>
      </w:tr>
      <w:tr w:rsidR="005A1D6A" w:rsidRPr="00ED0178" w14:paraId="006311FB" w14:textId="77777777" w:rsidTr="007A5DA9">
        <w:trPr>
          <w:trHeight w:val="532"/>
        </w:trPr>
        <w:tc>
          <w:tcPr>
            <w:tcW w:w="1945" w:type="pct"/>
            <w:vAlign w:val="center"/>
          </w:tcPr>
          <w:p w14:paraId="7162E169" w14:textId="77777777" w:rsidR="005A1D6A" w:rsidRPr="00ED0178" w:rsidRDefault="005A1D6A" w:rsidP="007A5DA9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796E5B99" w14:textId="77777777" w:rsidR="005A1D6A" w:rsidRPr="00ED0178" w:rsidRDefault="005A1D6A" w:rsidP="007A5DA9">
            <w:pPr>
              <w:ind w:left="756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../../20..</w:t>
            </w:r>
          </w:p>
        </w:tc>
        <w:tc>
          <w:tcPr>
            <w:tcW w:w="2018" w:type="pct"/>
            <w:vAlign w:val="center"/>
          </w:tcPr>
          <w:p w14:paraId="19BCF080" w14:textId="77777777" w:rsidR="005A1D6A" w:rsidRPr="00ED0178" w:rsidRDefault="005A1D6A" w:rsidP="007A5DA9">
            <w:pPr>
              <w:ind w:left="122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E276BD9" w14:textId="3BEBE3B3" w:rsidR="00BD5BAC" w:rsidRDefault="00BD5BAC">
      <w:pPr>
        <w:rPr>
          <w:rFonts w:ascii="Times New Roman" w:hAnsi="Times New Roman" w:cs="Times New Roman"/>
          <w:sz w:val="24"/>
        </w:rPr>
      </w:pPr>
    </w:p>
    <w:sectPr w:rsidR="00BD5BAC" w:rsidSect="000B6191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3BCE" w14:textId="77777777" w:rsidR="004D1B10" w:rsidRDefault="004D1B10">
      <w:r>
        <w:separator/>
      </w:r>
    </w:p>
  </w:endnote>
  <w:endnote w:type="continuationSeparator" w:id="0">
    <w:p w14:paraId="03E4DB3F" w14:textId="77777777" w:rsidR="004D1B10" w:rsidRDefault="004D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42"/>
      <w:gridCol w:w="4176"/>
      <w:gridCol w:w="3244"/>
    </w:tblGrid>
    <w:tr w:rsidR="000B18A5" w:rsidRPr="00872677" w14:paraId="22A58B14" w14:textId="77777777" w:rsidTr="000B6191">
      <w:trPr>
        <w:trHeight w:val="737"/>
      </w:trPr>
      <w:tc>
        <w:tcPr>
          <w:tcW w:w="1553" w:type="pct"/>
          <w:shd w:val="clear" w:color="auto" w:fill="auto"/>
        </w:tcPr>
        <w:p w14:paraId="7A073A88" w14:textId="55550884" w:rsidR="000B18A5" w:rsidRPr="00536A58" w:rsidRDefault="000B18A5" w:rsidP="00536A5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HAZIRLAYAN</w:t>
          </w:r>
        </w:p>
      </w:tc>
      <w:tc>
        <w:tcPr>
          <w:tcW w:w="1940" w:type="pct"/>
          <w:shd w:val="clear" w:color="auto" w:fill="auto"/>
        </w:tcPr>
        <w:p w14:paraId="570EEF12" w14:textId="54816021" w:rsidR="004674D1" w:rsidRPr="00536A58" w:rsidRDefault="000B18A5" w:rsidP="00536A5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KONTROL EDEN</w:t>
          </w:r>
        </w:p>
      </w:tc>
      <w:tc>
        <w:tcPr>
          <w:tcW w:w="1507" w:type="pct"/>
          <w:shd w:val="clear" w:color="auto" w:fill="auto"/>
        </w:tcPr>
        <w:p w14:paraId="7405EEC2" w14:textId="0C951607" w:rsidR="004674D1" w:rsidRPr="00536A58" w:rsidRDefault="000B18A5" w:rsidP="00536A5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72677">
            <w:rPr>
              <w:rFonts w:ascii="Times New Roman" w:hAnsi="Times New Roman" w:cs="Times New Roman"/>
              <w:b/>
              <w:sz w:val="24"/>
              <w:szCs w:val="20"/>
            </w:rPr>
            <w:t>ONAYLAYAN</w:t>
          </w:r>
        </w:p>
      </w:tc>
    </w:tr>
  </w:tbl>
  <w:p w14:paraId="43D548D2" w14:textId="77777777" w:rsidR="000B18A5" w:rsidRPr="0043689B" w:rsidRDefault="000B18A5" w:rsidP="00872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40BA" w14:textId="77777777" w:rsidR="004D1B10" w:rsidRDefault="004D1B10">
      <w:r>
        <w:separator/>
      </w:r>
    </w:p>
  </w:footnote>
  <w:footnote w:type="continuationSeparator" w:id="0">
    <w:p w14:paraId="6FBA3C05" w14:textId="77777777" w:rsidR="004D1B10" w:rsidRDefault="004D1B10">
      <w:r>
        <w:continuationSeparator/>
      </w:r>
    </w:p>
  </w:footnote>
  <w:footnote w:id="1">
    <w:p w14:paraId="5B1A66BB" w14:textId="6EC289C3" w:rsidR="0060000A" w:rsidRPr="00F52293" w:rsidRDefault="0060000A" w:rsidP="0060000A">
      <w:pPr>
        <w:pStyle w:val="DipnotMetni"/>
        <w:jc w:val="both"/>
        <w:rPr>
          <w:rFonts w:ascii="Times New Roman" w:hAnsi="Times New Roman"/>
        </w:rPr>
      </w:pPr>
      <w:r w:rsidRPr="00F52293">
        <w:rPr>
          <w:rStyle w:val="DipnotBavurusu"/>
          <w:rFonts w:ascii="Times New Roman" w:hAnsi="Times New Roman"/>
        </w:rPr>
        <w:t>*</w:t>
      </w:r>
      <w:r w:rsidRPr="00F52293">
        <w:rPr>
          <w:rFonts w:ascii="Times New Roman" w:hAnsi="Times New Roman"/>
        </w:rPr>
        <w:t xml:space="preserve"> Bu form</w:t>
      </w:r>
      <w:r w:rsidRPr="00F52293">
        <w:rPr>
          <w:rFonts w:ascii="Times New Roman" w:hAnsi="Times New Roman"/>
          <w:lang w:val="tr-TR"/>
        </w:rPr>
        <w:t>,</w:t>
      </w:r>
      <w:r w:rsidRPr="00F52293">
        <w:rPr>
          <w:rFonts w:ascii="Times New Roman" w:hAnsi="Times New Roman"/>
        </w:rPr>
        <w:t xml:space="preserve"> belirtilen </w:t>
      </w:r>
      <w:r w:rsidRPr="00F52293">
        <w:rPr>
          <w:rFonts w:ascii="Times New Roman" w:hAnsi="Times New Roman"/>
          <w:lang w:val="tr-TR"/>
        </w:rPr>
        <w:t xml:space="preserve">açıklamalar doğrultusunda </w:t>
      </w:r>
      <w:r w:rsidRPr="00F52293">
        <w:rPr>
          <w:rFonts w:ascii="Times New Roman" w:hAnsi="Times New Roman"/>
        </w:rPr>
        <w:t xml:space="preserve">sayfa sınırı olmaksızın bilgisayar </w:t>
      </w:r>
      <w:r w:rsidRPr="00F52293">
        <w:rPr>
          <w:rFonts w:ascii="Times New Roman" w:hAnsi="Times New Roman"/>
          <w:lang w:val="tr-TR"/>
        </w:rPr>
        <w:t xml:space="preserve">ortamında hazırlanır, öğrenci ve danışman tarafından </w:t>
      </w:r>
      <w:r w:rsidRPr="00F52293">
        <w:rPr>
          <w:rFonts w:ascii="Times New Roman" w:hAnsi="Times New Roman"/>
        </w:rPr>
        <w:t>imzala</w:t>
      </w:r>
      <w:r w:rsidRPr="00F52293">
        <w:rPr>
          <w:rFonts w:ascii="Times New Roman" w:hAnsi="Times New Roman"/>
          <w:lang w:val="tr-TR"/>
        </w:rPr>
        <w:t xml:space="preserve">ndıktan sonra </w:t>
      </w:r>
      <w:r w:rsidRPr="00F52293">
        <w:rPr>
          <w:rFonts w:ascii="Times New Roman" w:hAnsi="Times New Roman"/>
        </w:rPr>
        <w:t>ana</w:t>
      </w:r>
      <w:r w:rsidRPr="00F52293">
        <w:rPr>
          <w:rFonts w:ascii="Times New Roman" w:hAnsi="Times New Roman"/>
          <w:lang w:val="tr-TR"/>
        </w:rPr>
        <w:t xml:space="preserve"> b</w:t>
      </w:r>
      <w:r w:rsidRPr="00F52293">
        <w:rPr>
          <w:rFonts w:ascii="Times New Roman" w:hAnsi="Times New Roman"/>
        </w:rPr>
        <w:t>ilim</w:t>
      </w:r>
      <w:r w:rsidRPr="00F52293">
        <w:rPr>
          <w:rFonts w:ascii="Times New Roman" w:hAnsi="Times New Roman"/>
          <w:lang w:val="tr-TR"/>
        </w:rPr>
        <w:t>/ana sanat</w:t>
      </w:r>
      <w:r w:rsidRPr="00F52293">
        <w:rPr>
          <w:rFonts w:ascii="Times New Roman" w:hAnsi="Times New Roman"/>
        </w:rPr>
        <w:t xml:space="preserve"> dal</w:t>
      </w:r>
      <w:r w:rsidRPr="00F52293">
        <w:rPr>
          <w:rFonts w:ascii="Times New Roman" w:hAnsi="Times New Roman"/>
          <w:lang w:val="tr-TR"/>
        </w:rPr>
        <w:t>ı</w:t>
      </w:r>
      <w:r w:rsidRPr="00F52293">
        <w:rPr>
          <w:rFonts w:ascii="Times New Roman" w:hAnsi="Times New Roman"/>
        </w:rPr>
        <w:t xml:space="preserve"> </w:t>
      </w:r>
      <w:r w:rsidRPr="00F52293">
        <w:rPr>
          <w:rFonts w:ascii="Times New Roman" w:hAnsi="Times New Roman"/>
          <w:lang w:val="tr-TR"/>
        </w:rPr>
        <w:t xml:space="preserve">kurulu kararıyla ile birlikte </w:t>
      </w:r>
      <w:r w:rsidRPr="00F52293">
        <w:rPr>
          <w:rFonts w:ascii="Times New Roman" w:hAnsi="Times New Roman"/>
        </w:rPr>
        <w:t>enstitü</w:t>
      </w:r>
      <w:r w:rsidRPr="00F52293">
        <w:rPr>
          <w:rFonts w:ascii="Times New Roman" w:hAnsi="Times New Roman"/>
          <w:lang w:val="tr-TR"/>
        </w:rPr>
        <w:t>ye gönderilir</w:t>
      </w:r>
      <w:r w:rsidRPr="00F52293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2"/>
      <w:gridCol w:w="5534"/>
      <w:gridCol w:w="1842"/>
      <w:gridCol w:w="308"/>
      <w:gridCol w:w="1386"/>
    </w:tblGrid>
    <w:tr w:rsidR="00872677" w:rsidRPr="00995C28" w14:paraId="6108F16D" w14:textId="77777777" w:rsidTr="00872677">
      <w:trPr>
        <w:trHeight w:val="283"/>
      </w:trPr>
      <w:tc>
        <w:tcPr>
          <w:tcW w:w="786" w:type="pct"/>
          <w:vMerge w:val="restart"/>
          <w:vAlign w:val="center"/>
        </w:tcPr>
        <w:p w14:paraId="0F3B0DC7" w14:textId="77777777" w:rsidR="00872677" w:rsidRPr="00995C28" w:rsidRDefault="00872677" w:rsidP="00A43CF8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179E22C4" wp14:editId="28A87A78">
                <wp:extent cx="914400" cy="762000"/>
                <wp:effectExtent l="0" t="0" r="0" b="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1" w:type="pct"/>
          <w:vMerge w:val="restart"/>
          <w:vAlign w:val="center"/>
        </w:tcPr>
        <w:p w14:paraId="29752AE5" w14:textId="77777777" w:rsidR="00221B19" w:rsidRDefault="00872677" w:rsidP="00A43CF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72677">
            <w:rPr>
              <w:rFonts w:ascii="Times New Roman" w:hAnsi="Times New Roman" w:cs="Times New Roman"/>
              <w:b/>
              <w:sz w:val="24"/>
            </w:rPr>
            <w:t>YÜKSEK LİSANS TEZ ÖNERİ FORMU</w:t>
          </w:r>
        </w:p>
        <w:p w14:paraId="678C4642" w14:textId="73179F50" w:rsidR="00872677" w:rsidRPr="003D5334" w:rsidRDefault="00221B19" w:rsidP="00A43CF8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</w:rPr>
            <w:t>(Fen Bilimleri ve Sağlık Bilimleri)</w:t>
          </w:r>
          <w:r w:rsidR="00872677" w:rsidRPr="00872677">
            <w:rPr>
              <w:b/>
              <w:sz w:val="24"/>
            </w:rPr>
            <w:t xml:space="preserve"> </w:t>
          </w:r>
        </w:p>
      </w:tc>
      <w:tc>
        <w:tcPr>
          <w:tcW w:w="856" w:type="pct"/>
          <w:tcBorders>
            <w:right w:val="nil"/>
          </w:tcBorders>
          <w:vAlign w:val="center"/>
        </w:tcPr>
        <w:p w14:paraId="0B70504F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6EC5A39D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2F22B1BA" w14:textId="306FC1B9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FR-</w:t>
          </w:r>
          <w:r w:rsidR="000B6191" w:rsidRPr="000B6191">
            <w:rPr>
              <w:rFonts w:ascii="Times New Roman" w:hAnsi="Times New Roman" w:cs="Times New Roman"/>
              <w:sz w:val="20"/>
              <w:szCs w:val="20"/>
            </w:rPr>
            <w:t>516</w:t>
          </w:r>
        </w:p>
      </w:tc>
    </w:tr>
    <w:tr w:rsidR="00872677" w:rsidRPr="00995C28" w14:paraId="5CC4CD40" w14:textId="77777777" w:rsidTr="00872677">
      <w:trPr>
        <w:trHeight w:val="283"/>
      </w:trPr>
      <w:tc>
        <w:tcPr>
          <w:tcW w:w="786" w:type="pct"/>
          <w:vMerge/>
          <w:vAlign w:val="center"/>
        </w:tcPr>
        <w:p w14:paraId="2F22E007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2571" w:type="pct"/>
          <w:vMerge/>
          <w:vAlign w:val="center"/>
        </w:tcPr>
        <w:p w14:paraId="67F948ED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616FAAE0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13FB3A1B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27F0D269" w14:textId="3FF8B5AD" w:rsidR="00872677" w:rsidRPr="000B6191" w:rsidRDefault="000B6191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28.07.2025</w:t>
          </w:r>
        </w:p>
      </w:tc>
    </w:tr>
    <w:tr w:rsidR="00872677" w:rsidRPr="00995C28" w14:paraId="2CB2013E" w14:textId="77777777" w:rsidTr="00872677">
      <w:trPr>
        <w:trHeight w:val="283"/>
      </w:trPr>
      <w:tc>
        <w:tcPr>
          <w:tcW w:w="786" w:type="pct"/>
          <w:vMerge/>
          <w:vAlign w:val="center"/>
        </w:tcPr>
        <w:p w14:paraId="0502F88E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2571" w:type="pct"/>
          <w:vMerge/>
          <w:vAlign w:val="center"/>
        </w:tcPr>
        <w:p w14:paraId="5E060D11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293028D5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379B3D2F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59870AB1" w14:textId="3DEC3C46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72677" w:rsidRPr="00995C28" w14:paraId="32AD7BE9" w14:textId="77777777" w:rsidTr="00872677">
      <w:trPr>
        <w:trHeight w:val="283"/>
      </w:trPr>
      <w:tc>
        <w:tcPr>
          <w:tcW w:w="786" w:type="pct"/>
          <w:vMerge/>
          <w:vAlign w:val="center"/>
        </w:tcPr>
        <w:p w14:paraId="43E6724D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2571" w:type="pct"/>
          <w:vMerge/>
          <w:vAlign w:val="center"/>
        </w:tcPr>
        <w:p w14:paraId="7ABBD873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136BA3E0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237A71AA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2B673D75" w14:textId="2D25F1D4" w:rsidR="00872677" w:rsidRPr="000B6191" w:rsidRDefault="000B6191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872677" w:rsidRPr="00995C28" w14:paraId="1A028406" w14:textId="77777777" w:rsidTr="00872677">
      <w:trPr>
        <w:trHeight w:val="283"/>
      </w:trPr>
      <w:tc>
        <w:tcPr>
          <w:tcW w:w="786" w:type="pct"/>
          <w:vMerge/>
          <w:vAlign w:val="center"/>
        </w:tcPr>
        <w:p w14:paraId="44775B48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2571" w:type="pct"/>
          <w:vMerge/>
          <w:vAlign w:val="center"/>
        </w:tcPr>
        <w:p w14:paraId="31F5B77E" w14:textId="77777777" w:rsidR="00872677" w:rsidRPr="00995C28" w:rsidRDefault="00872677" w:rsidP="00A43CF8">
          <w:pPr>
            <w:pStyle w:val="stBilgi"/>
            <w:jc w:val="center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3A8D2A8D" w14:textId="77777777" w:rsidR="00872677" w:rsidRPr="000B6191" w:rsidRDefault="00872677" w:rsidP="00872677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14:paraId="54A62B87" w14:textId="77777777" w:rsidR="00872677" w:rsidRPr="000B6191" w:rsidRDefault="00872677" w:rsidP="0087267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644" w:type="pct"/>
          <w:tcBorders>
            <w:left w:val="nil"/>
          </w:tcBorders>
          <w:vAlign w:val="center"/>
        </w:tcPr>
        <w:p w14:paraId="05E0BEC0" w14:textId="07182A14" w:rsidR="00872677" w:rsidRPr="000B6191" w:rsidRDefault="00872677" w:rsidP="00872677">
          <w:pPr>
            <w:rPr>
              <w:rFonts w:ascii="Times New Roman" w:hAnsi="Times New Roman" w:cs="Times New Roman"/>
              <w:sz w:val="20"/>
              <w:szCs w:val="20"/>
            </w:rPr>
          </w:pPr>
          <w:r w:rsidRPr="000B619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B6191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0B61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B619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0B619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B6191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B619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B6191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Pr="000B61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B619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0B619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6D8F9D76" w14:textId="77777777" w:rsidR="000B18A5" w:rsidRPr="00A264B1" w:rsidRDefault="000B18A5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6F0"/>
    <w:multiLevelType w:val="multilevel"/>
    <w:tmpl w:val="56BA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08361E"/>
    <w:multiLevelType w:val="hybridMultilevel"/>
    <w:tmpl w:val="9CD6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2AE9"/>
    <w:multiLevelType w:val="multilevel"/>
    <w:tmpl w:val="BD8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BF048B"/>
    <w:multiLevelType w:val="multilevel"/>
    <w:tmpl w:val="034A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D57B3"/>
    <w:multiLevelType w:val="multilevel"/>
    <w:tmpl w:val="7BA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831CA9"/>
    <w:multiLevelType w:val="hybridMultilevel"/>
    <w:tmpl w:val="8BBC4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D41F7"/>
    <w:multiLevelType w:val="multilevel"/>
    <w:tmpl w:val="9FD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4C"/>
    <w:rsid w:val="0000245D"/>
    <w:rsid w:val="00004069"/>
    <w:rsid w:val="00022EF7"/>
    <w:rsid w:val="00070891"/>
    <w:rsid w:val="00076B9C"/>
    <w:rsid w:val="00082D16"/>
    <w:rsid w:val="00083165"/>
    <w:rsid w:val="00084928"/>
    <w:rsid w:val="000A2904"/>
    <w:rsid w:val="000B18A5"/>
    <w:rsid w:val="000B1993"/>
    <w:rsid w:val="000B2806"/>
    <w:rsid w:val="000B49E1"/>
    <w:rsid w:val="000B6191"/>
    <w:rsid w:val="000C3FCD"/>
    <w:rsid w:val="000D3A89"/>
    <w:rsid w:val="000D3C22"/>
    <w:rsid w:val="000E1C89"/>
    <w:rsid w:val="001058BA"/>
    <w:rsid w:val="0013284B"/>
    <w:rsid w:val="00137EBF"/>
    <w:rsid w:val="00147244"/>
    <w:rsid w:val="00151526"/>
    <w:rsid w:val="0015520E"/>
    <w:rsid w:val="00176776"/>
    <w:rsid w:val="00184738"/>
    <w:rsid w:val="001855D7"/>
    <w:rsid w:val="001938DD"/>
    <w:rsid w:val="0019410B"/>
    <w:rsid w:val="001B3104"/>
    <w:rsid w:val="001B4A92"/>
    <w:rsid w:val="001C02EF"/>
    <w:rsid w:val="001F1EDC"/>
    <w:rsid w:val="00217B7A"/>
    <w:rsid w:val="00221B19"/>
    <w:rsid w:val="0022363B"/>
    <w:rsid w:val="002416D6"/>
    <w:rsid w:val="0024426E"/>
    <w:rsid w:val="00255473"/>
    <w:rsid w:val="002764FE"/>
    <w:rsid w:val="00291877"/>
    <w:rsid w:val="002A6E4B"/>
    <w:rsid w:val="002C0EA0"/>
    <w:rsid w:val="002D09B4"/>
    <w:rsid w:val="002D7E24"/>
    <w:rsid w:val="002E3D63"/>
    <w:rsid w:val="002F7C3E"/>
    <w:rsid w:val="00307430"/>
    <w:rsid w:val="00312B7A"/>
    <w:rsid w:val="0033406F"/>
    <w:rsid w:val="00335136"/>
    <w:rsid w:val="003357D0"/>
    <w:rsid w:val="0035393B"/>
    <w:rsid w:val="003574F4"/>
    <w:rsid w:val="003849F8"/>
    <w:rsid w:val="00392E55"/>
    <w:rsid w:val="003B741E"/>
    <w:rsid w:val="003E108D"/>
    <w:rsid w:val="003F515B"/>
    <w:rsid w:val="00407AB9"/>
    <w:rsid w:val="0043689B"/>
    <w:rsid w:val="00446D47"/>
    <w:rsid w:val="0046562A"/>
    <w:rsid w:val="004674D1"/>
    <w:rsid w:val="0048069C"/>
    <w:rsid w:val="004A05B6"/>
    <w:rsid w:val="004B714E"/>
    <w:rsid w:val="004D1B10"/>
    <w:rsid w:val="00506F34"/>
    <w:rsid w:val="00513B4C"/>
    <w:rsid w:val="00522F2D"/>
    <w:rsid w:val="00524E04"/>
    <w:rsid w:val="00533465"/>
    <w:rsid w:val="00534D28"/>
    <w:rsid w:val="00535CA2"/>
    <w:rsid w:val="00536A58"/>
    <w:rsid w:val="0054538B"/>
    <w:rsid w:val="00547A5E"/>
    <w:rsid w:val="00551291"/>
    <w:rsid w:val="00566A5B"/>
    <w:rsid w:val="00574ACA"/>
    <w:rsid w:val="00583C52"/>
    <w:rsid w:val="0058744B"/>
    <w:rsid w:val="005952EA"/>
    <w:rsid w:val="005A1D6A"/>
    <w:rsid w:val="005B1603"/>
    <w:rsid w:val="005B359E"/>
    <w:rsid w:val="005C016E"/>
    <w:rsid w:val="005C21CC"/>
    <w:rsid w:val="005E0951"/>
    <w:rsid w:val="005F0010"/>
    <w:rsid w:val="0060000A"/>
    <w:rsid w:val="00613947"/>
    <w:rsid w:val="006226FA"/>
    <w:rsid w:val="00624912"/>
    <w:rsid w:val="0063769E"/>
    <w:rsid w:val="006540DB"/>
    <w:rsid w:val="00654F58"/>
    <w:rsid w:val="006842BB"/>
    <w:rsid w:val="00686F71"/>
    <w:rsid w:val="00693153"/>
    <w:rsid w:val="006B52DE"/>
    <w:rsid w:val="006C0354"/>
    <w:rsid w:val="006D705B"/>
    <w:rsid w:val="006E0B6B"/>
    <w:rsid w:val="006E120E"/>
    <w:rsid w:val="006E55C3"/>
    <w:rsid w:val="00702366"/>
    <w:rsid w:val="00777207"/>
    <w:rsid w:val="00785D9E"/>
    <w:rsid w:val="007907CB"/>
    <w:rsid w:val="007A5DA9"/>
    <w:rsid w:val="007D2383"/>
    <w:rsid w:val="007D4884"/>
    <w:rsid w:val="00814FD6"/>
    <w:rsid w:val="00834485"/>
    <w:rsid w:val="008546F5"/>
    <w:rsid w:val="008558DF"/>
    <w:rsid w:val="00872677"/>
    <w:rsid w:val="00893E9C"/>
    <w:rsid w:val="00895BAF"/>
    <w:rsid w:val="008A013C"/>
    <w:rsid w:val="008D3D3F"/>
    <w:rsid w:val="00900B53"/>
    <w:rsid w:val="00930727"/>
    <w:rsid w:val="00934EB9"/>
    <w:rsid w:val="009620DD"/>
    <w:rsid w:val="00963024"/>
    <w:rsid w:val="009669E0"/>
    <w:rsid w:val="00971D46"/>
    <w:rsid w:val="0097229C"/>
    <w:rsid w:val="00980652"/>
    <w:rsid w:val="0098600B"/>
    <w:rsid w:val="009A793A"/>
    <w:rsid w:val="009B4D17"/>
    <w:rsid w:val="009B7DCA"/>
    <w:rsid w:val="009C159B"/>
    <w:rsid w:val="009C35DA"/>
    <w:rsid w:val="009D60F7"/>
    <w:rsid w:val="009E3D2F"/>
    <w:rsid w:val="009E605A"/>
    <w:rsid w:val="009E7C6B"/>
    <w:rsid w:val="00A22404"/>
    <w:rsid w:val="00A264B1"/>
    <w:rsid w:val="00A43CF8"/>
    <w:rsid w:val="00A55BB6"/>
    <w:rsid w:val="00A63656"/>
    <w:rsid w:val="00A716DF"/>
    <w:rsid w:val="00A719B0"/>
    <w:rsid w:val="00A7707D"/>
    <w:rsid w:val="00A84B58"/>
    <w:rsid w:val="00A95008"/>
    <w:rsid w:val="00AD172A"/>
    <w:rsid w:val="00AD3C5F"/>
    <w:rsid w:val="00AE4246"/>
    <w:rsid w:val="00AF3F13"/>
    <w:rsid w:val="00AF5BF3"/>
    <w:rsid w:val="00B02EF7"/>
    <w:rsid w:val="00B062D5"/>
    <w:rsid w:val="00B10290"/>
    <w:rsid w:val="00B26814"/>
    <w:rsid w:val="00B3517C"/>
    <w:rsid w:val="00B46A99"/>
    <w:rsid w:val="00B543EB"/>
    <w:rsid w:val="00B639C5"/>
    <w:rsid w:val="00B66CA8"/>
    <w:rsid w:val="00B7544F"/>
    <w:rsid w:val="00B94F93"/>
    <w:rsid w:val="00B977AC"/>
    <w:rsid w:val="00BA5F1B"/>
    <w:rsid w:val="00BB42BC"/>
    <w:rsid w:val="00BD5A25"/>
    <w:rsid w:val="00BD5BAC"/>
    <w:rsid w:val="00BE5746"/>
    <w:rsid w:val="00BF39D0"/>
    <w:rsid w:val="00C2268F"/>
    <w:rsid w:val="00C30162"/>
    <w:rsid w:val="00C313F4"/>
    <w:rsid w:val="00C32766"/>
    <w:rsid w:val="00C36B80"/>
    <w:rsid w:val="00C3784C"/>
    <w:rsid w:val="00C42D57"/>
    <w:rsid w:val="00C46414"/>
    <w:rsid w:val="00C62E5A"/>
    <w:rsid w:val="00C72075"/>
    <w:rsid w:val="00C7242F"/>
    <w:rsid w:val="00C922C6"/>
    <w:rsid w:val="00C9505C"/>
    <w:rsid w:val="00CA46D3"/>
    <w:rsid w:val="00CB1DCD"/>
    <w:rsid w:val="00CD7668"/>
    <w:rsid w:val="00CE660F"/>
    <w:rsid w:val="00CF48A5"/>
    <w:rsid w:val="00D150D3"/>
    <w:rsid w:val="00D22813"/>
    <w:rsid w:val="00D32B31"/>
    <w:rsid w:val="00D62E0C"/>
    <w:rsid w:val="00D65199"/>
    <w:rsid w:val="00D72201"/>
    <w:rsid w:val="00D7353A"/>
    <w:rsid w:val="00D77F67"/>
    <w:rsid w:val="00D876CF"/>
    <w:rsid w:val="00D97E79"/>
    <w:rsid w:val="00DB707C"/>
    <w:rsid w:val="00DC24E9"/>
    <w:rsid w:val="00DD074A"/>
    <w:rsid w:val="00DF0826"/>
    <w:rsid w:val="00E05CE5"/>
    <w:rsid w:val="00E65D29"/>
    <w:rsid w:val="00E71854"/>
    <w:rsid w:val="00E82D6E"/>
    <w:rsid w:val="00EB643F"/>
    <w:rsid w:val="00EC17E2"/>
    <w:rsid w:val="00EC34E0"/>
    <w:rsid w:val="00ED0178"/>
    <w:rsid w:val="00EE1AF8"/>
    <w:rsid w:val="00EE4A64"/>
    <w:rsid w:val="00EF0779"/>
    <w:rsid w:val="00EF4986"/>
    <w:rsid w:val="00F1712E"/>
    <w:rsid w:val="00F21057"/>
    <w:rsid w:val="00F27717"/>
    <w:rsid w:val="00F321DA"/>
    <w:rsid w:val="00F34E09"/>
    <w:rsid w:val="00F3593F"/>
    <w:rsid w:val="00F43EAD"/>
    <w:rsid w:val="00F55C05"/>
    <w:rsid w:val="00F62FF7"/>
    <w:rsid w:val="00F64D7D"/>
    <w:rsid w:val="00F76928"/>
    <w:rsid w:val="00F94340"/>
    <w:rsid w:val="00F94FD5"/>
    <w:rsid w:val="00F95B85"/>
    <w:rsid w:val="00FA3C07"/>
    <w:rsid w:val="00FF0EEA"/>
    <w:rsid w:val="00FF1A18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9D6A7"/>
  <w15:docId w15:val="{D4276388-1BD8-4812-A8D9-EF5FBA9C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4C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C3784C"/>
    <w:pPr>
      <w:keepNext/>
      <w:jc w:val="center"/>
      <w:outlineLvl w:val="0"/>
    </w:pPr>
    <w:rPr>
      <w:rFonts w:ascii="Arial" w:hAnsi="Arial" w:cs="Arial"/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rsid w:val="00C3784C"/>
    <w:pPr>
      <w:keepNext/>
      <w:outlineLvl w:val="1"/>
    </w:pPr>
    <w:rPr>
      <w:b/>
      <w:bCs w:val="0"/>
      <w:color w:val="FFFFFF"/>
      <w:sz w:val="20"/>
    </w:rPr>
  </w:style>
  <w:style w:type="paragraph" w:styleId="Balk3">
    <w:name w:val="heading 3"/>
    <w:basedOn w:val="Normal"/>
    <w:next w:val="Normal"/>
    <w:qFormat/>
    <w:rsid w:val="00C3784C"/>
    <w:pPr>
      <w:keepNext/>
      <w:outlineLvl w:val="2"/>
    </w:pPr>
    <w:rPr>
      <w:rFonts w:ascii="Arial" w:hAnsi="Arial" w:cs="Arial"/>
      <w:b/>
      <w:bCs w:val="0"/>
    </w:rPr>
  </w:style>
  <w:style w:type="paragraph" w:styleId="Balk6">
    <w:name w:val="heading 6"/>
    <w:basedOn w:val="Normal"/>
    <w:next w:val="Normal"/>
    <w:qFormat/>
    <w:rsid w:val="00C3784C"/>
    <w:pPr>
      <w:keepNext/>
      <w:outlineLvl w:val="5"/>
    </w:pPr>
    <w:rPr>
      <w:rFonts w:ascii="Arial" w:hAnsi="Arial" w:cs="Arial"/>
      <w:b/>
      <w:bCs w:val="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7692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769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9505C"/>
    <w:rPr>
      <w:rFonts w:ascii="Tahoma" w:hAnsi="Tahoma" w:cs="Tahoma"/>
      <w:bCs/>
      <w:sz w:val="22"/>
      <w:szCs w:val="24"/>
      <w:lang w:val="tr-TR" w:eastAsia="tr-TR" w:bidi="ar-SA"/>
    </w:rPr>
  </w:style>
  <w:style w:type="table" w:styleId="TabloKlavuzu">
    <w:name w:val="Table Grid"/>
    <w:basedOn w:val="NormalTablo"/>
    <w:rsid w:val="00CA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CD7668"/>
    <w:rPr>
      <w:rFonts w:cs="Times New Roman"/>
      <w:sz w:val="20"/>
      <w:szCs w:val="20"/>
      <w:lang w:val="x-none" w:eastAsia="x-none"/>
    </w:rPr>
  </w:style>
  <w:style w:type="character" w:customStyle="1" w:styleId="SonnotMetniChar">
    <w:name w:val="Sonnot Metni Char"/>
    <w:link w:val="SonnotMetni"/>
    <w:rsid w:val="00CD7668"/>
    <w:rPr>
      <w:rFonts w:ascii="Tahoma" w:hAnsi="Tahoma" w:cs="Tahoma"/>
      <w:bCs/>
    </w:rPr>
  </w:style>
  <w:style w:type="character" w:styleId="SonnotBavurusu">
    <w:name w:val="endnote reference"/>
    <w:rsid w:val="00CD7668"/>
    <w:rPr>
      <w:vertAlign w:val="superscript"/>
    </w:rPr>
  </w:style>
  <w:style w:type="paragraph" w:styleId="DipnotMetni">
    <w:name w:val="footnote text"/>
    <w:basedOn w:val="Normal"/>
    <w:link w:val="DipnotMetniChar"/>
    <w:rsid w:val="00CD7668"/>
    <w:rPr>
      <w:rFonts w:cs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rsid w:val="00CD7668"/>
    <w:rPr>
      <w:rFonts w:ascii="Tahoma" w:hAnsi="Tahoma" w:cs="Tahoma"/>
      <w:bCs/>
    </w:rPr>
  </w:style>
  <w:style w:type="character" w:styleId="DipnotBavurusu">
    <w:name w:val="footnote reference"/>
    <w:rsid w:val="00CD7668"/>
    <w:rPr>
      <w:vertAlign w:val="superscript"/>
    </w:rPr>
  </w:style>
  <w:style w:type="character" w:styleId="Gl">
    <w:name w:val="Strong"/>
    <w:uiPriority w:val="22"/>
    <w:qFormat/>
    <w:rsid w:val="00E65D29"/>
    <w:rPr>
      <w:b/>
      <w:bCs/>
    </w:rPr>
  </w:style>
  <w:style w:type="character" w:styleId="Kpr">
    <w:name w:val="Hyperlink"/>
    <w:uiPriority w:val="99"/>
    <w:unhideWhenUsed/>
    <w:rsid w:val="00E65D29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C0354"/>
    <w:rPr>
      <w:rFonts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6C0354"/>
    <w:rPr>
      <w:rFonts w:ascii="Tahoma" w:hAnsi="Tahoma" w:cs="Tahoma"/>
      <w:bCs/>
      <w:sz w:val="16"/>
      <w:szCs w:val="16"/>
    </w:rPr>
  </w:style>
  <w:style w:type="character" w:customStyle="1" w:styleId="AltBilgiChar">
    <w:name w:val="Alt Bilgi Char"/>
    <w:link w:val="AltBilgi"/>
    <w:uiPriority w:val="99"/>
    <w:rsid w:val="00D65199"/>
    <w:rPr>
      <w:rFonts w:ascii="Tahoma" w:hAnsi="Tahoma" w:cs="Tahoma"/>
      <w:bCs/>
      <w:sz w:val="22"/>
      <w:szCs w:val="24"/>
    </w:rPr>
  </w:style>
  <w:style w:type="paragraph" w:styleId="ListeParagraf">
    <w:name w:val="List Paragraph"/>
    <w:basedOn w:val="Normal"/>
    <w:uiPriority w:val="34"/>
    <w:qFormat/>
    <w:rsid w:val="00895BAF"/>
    <w:pPr>
      <w:ind w:left="720"/>
      <w:contextualSpacing/>
    </w:pPr>
  </w:style>
  <w:style w:type="character" w:customStyle="1" w:styleId="Balk2Char">
    <w:name w:val="Başlık 2 Char"/>
    <w:link w:val="Balk2"/>
    <w:rsid w:val="00536A58"/>
    <w:rPr>
      <w:rFonts w:ascii="Tahoma" w:hAnsi="Tahoma" w:cs="Tahoma"/>
      <w:b/>
      <w:color w:val="FFFF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9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15792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2968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88111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7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8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36335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05927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91342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518968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85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9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87767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5236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58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19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70316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777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68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6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89910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30235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9429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4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83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54300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67559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79379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00325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10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58590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00131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0087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33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5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66969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50467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95829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21777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34867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9331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150013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98475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4071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13082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49495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58520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99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28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2869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34513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94911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51340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139505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43026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62714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172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39165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33380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25798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36315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23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4476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04179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3451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D9BD-5812-45B6-8406-FD345026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BOZBAYIR</dc:creator>
  <cp:lastModifiedBy>Oğuzhan BOZBAYIR</cp:lastModifiedBy>
  <cp:revision>2</cp:revision>
  <cp:lastPrinted>2010-01-09T08:10:00Z</cp:lastPrinted>
  <dcterms:created xsi:type="dcterms:W3CDTF">2025-07-28T11:38:00Z</dcterms:created>
  <dcterms:modified xsi:type="dcterms:W3CDTF">2025-07-28T11:38:00Z</dcterms:modified>
</cp:coreProperties>
</file>