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B81A" w14:textId="2161DFFE" w:rsidR="007B5F70" w:rsidRDefault="007B5F70" w:rsidP="00690B86">
      <w:pPr>
        <w:jc w:val="center"/>
        <w:rPr>
          <w:b/>
          <w:bCs/>
        </w:rPr>
      </w:pPr>
      <w:r w:rsidRPr="00305260">
        <w:rPr>
          <w:b/>
          <w:bCs/>
        </w:rPr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 xml:space="preserve">ÇOCUK GELİŞİMİ PROGRAMI </w:t>
      </w:r>
      <w:r w:rsidR="00690B86">
        <w:rPr>
          <w:b/>
          <w:bCs/>
        </w:rPr>
        <w:t>BÜTÜNLEME</w:t>
      </w:r>
      <w:r>
        <w:rPr>
          <w:b/>
          <w:bCs/>
        </w:rPr>
        <w:t xml:space="preserve"> SINAV </w:t>
      </w:r>
      <w:r w:rsidRPr="00305260">
        <w:rPr>
          <w:b/>
          <w:bCs/>
        </w:rPr>
        <w:t>TAKVİMİ</w:t>
      </w:r>
    </w:p>
    <w:p w14:paraId="1A5AB7CE" w14:textId="77777777" w:rsidR="007B5F70" w:rsidRPr="000543C0" w:rsidRDefault="007B5F70" w:rsidP="007B5F70">
      <w:pPr>
        <w:jc w:val="center"/>
        <w:rPr>
          <w:b/>
          <w:bCs/>
        </w:rPr>
      </w:pPr>
      <w:r>
        <w:rPr>
          <w:b/>
          <w:bCs/>
        </w:rPr>
        <w:t>I</w:t>
      </w:r>
      <w:r w:rsidRPr="000543C0">
        <w:rPr>
          <w:b/>
          <w:bCs/>
        </w:rPr>
        <w:t>.SINIF</w:t>
      </w:r>
    </w:p>
    <w:tbl>
      <w:tblPr>
        <w:tblStyle w:val="TabloKlavuzu"/>
        <w:tblpPr w:leftFromText="141" w:rightFromText="141" w:vertAnchor="page" w:horzAnchor="margin" w:tblpY="2514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7B5F70" w:rsidRPr="007A1D2B" w14:paraId="15EC9939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38CE4190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5BB60A53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71B70A42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16118CB3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3A4F7948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7B5F70" w:rsidRPr="007A1D2B" w14:paraId="2DF6699D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30BEDFEC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Özel Eğitim-I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25A12DC3" w14:textId="161B9442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33656131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534E55FD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7F45A5CB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7B5F70" w:rsidRPr="007A1D2B" w14:paraId="03596615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613E7217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Edebiyatı ve Medya</w:t>
            </w:r>
          </w:p>
        </w:tc>
        <w:tc>
          <w:tcPr>
            <w:tcW w:w="712" w:type="pct"/>
            <w:vAlign w:val="center"/>
          </w:tcPr>
          <w:p w14:paraId="33ABD631" w14:textId="467DE1D4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6244D69D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E4E4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5EA2373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25EA129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7B5F70" w:rsidRPr="007A1D2B" w14:paraId="3CCE366B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17ADF259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712" w:type="pct"/>
            <w:vAlign w:val="center"/>
          </w:tcPr>
          <w:p w14:paraId="07370C14" w14:textId="0A9DDF91" w:rsidR="007B5F70" w:rsidRPr="007A1D2B" w:rsidRDefault="00690B86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65D717FE" w14:textId="77777777" w:rsidR="007B5F70" w:rsidRPr="000543C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C0">
              <w:rPr>
                <w:rFonts w:ascii="Times New Roman" w:hAnsi="Times New Roman" w:cs="Times New Roman"/>
                <w:sz w:val="20"/>
                <w:szCs w:val="20"/>
              </w:rPr>
              <w:t>00:01-23:59</w:t>
            </w:r>
          </w:p>
        </w:tc>
        <w:tc>
          <w:tcPr>
            <w:tcW w:w="800" w:type="pct"/>
            <w:vAlign w:val="center"/>
          </w:tcPr>
          <w:p w14:paraId="07C060BA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7A4B7B82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Caner TEKİN</w:t>
            </w:r>
          </w:p>
        </w:tc>
      </w:tr>
      <w:tr w:rsidR="007B5F70" w:rsidRPr="007A1D2B" w14:paraId="0A6560E8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4E0A7B04" w14:textId="77777777" w:rsidR="007B5F70" w:rsidRPr="0078680F" w:rsidRDefault="007B5F70" w:rsidP="007B5F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Bağımlılıkla Mücadele</w:t>
            </w:r>
          </w:p>
        </w:tc>
        <w:tc>
          <w:tcPr>
            <w:tcW w:w="712" w:type="pct"/>
            <w:vAlign w:val="center"/>
          </w:tcPr>
          <w:p w14:paraId="031E219F" w14:textId="183F9CB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04.2024</w:t>
            </w:r>
          </w:p>
        </w:tc>
        <w:tc>
          <w:tcPr>
            <w:tcW w:w="721" w:type="pct"/>
            <w:vAlign w:val="center"/>
          </w:tcPr>
          <w:p w14:paraId="35FC8A15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344A1FBF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1AB0C43F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7B5F70" w:rsidRPr="007A1D2B" w14:paraId="5E5F1B23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6E436AB6" w14:textId="77777777" w:rsidR="007B5F70" w:rsidRPr="0078680F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Öğrenme ve Öğretme Teknikleri</w:t>
            </w:r>
          </w:p>
        </w:tc>
        <w:tc>
          <w:tcPr>
            <w:tcW w:w="712" w:type="pct"/>
            <w:vAlign w:val="center"/>
          </w:tcPr>
          <w:p w14:paraId="2B61BE6E" w14:textId="51B2E538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5FD3549B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4961A58F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42194454" w14:textId="77777777" w:rsidR="007B5F70" w:rsidRPr="007A1D2B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7B5F70" w:rsidRPr="007A1D2B" w14:paraId="142EB05B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01A0F8A4" w14:textId="77777777" w:rsidR="007B5F70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176F66C6" w14:textId="4DF34EE9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27C68071" w14:textId="55ED90B4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53A2B1C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239487E9" w14:textId="77777777" w:rsidR="007B5F70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Öğr. Gör.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üseyin Fatih BUDAK</w:t>
            </w:r>
          </w:p>
        </w:tc>
      </w:tr>
      <w:tr w:rsidR="007B5F70" w:rsidRPr="007A1D2B" w14:paraId="1F1ED703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5E303F74" w14:textId="77777777" w:rsidR="007B5F70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Türk Dili-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7BFF23A9" w14:textId="62DA180C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0607FCBD" w14:textId="76C12F7A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7B779953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36420DF9" w14:textId="77777777" w:rsidR="007B5F70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78">
              <w:rPr>
                <w:rFonts w:ascii="Times New Roman" w:hAnsi="Times New Roman" w:cs="Times New Roman"/>
                <w:sz w:val="20"/>
                <w:szCs w:val="20"/>
              </w:rPr>
              <w:t>Öğr. Gör. Mesude GÜRLER</w:t>
            </w:r>
          </w:p>
        </w:tc>
      </w:tr>
      <w:tr w:rsidR="007B5F70" w:rsidRPr="007A1D2B" w14:paraId="0D489B6F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7D2B417D" w14:textId="77777777" w:rsidR="007B5F70" w:rsidRPr="0078680F" w:rsidRDefault="007B5F70" w:rsidP="007B5F7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Çocuk Gelişimi-I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7F7C4979" w14:textId="48C3E1B1" w:rsidR="007B5F70" w:rsidRPr="007A1D2B" w:rsidRDefault="00690B86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5E1BAAE7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0" w:type="pct"/>
            <w:vAlign w:val="center"/>
          </w:tcPr>
          <w:p w14:paraId="66785B2C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24E9F78" w14:textId="77777777" w:rsidR="007B5F70" w:rsidRPr="007A1D2B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7B5F70" w:rsidRPr="007A1D2B" w14:paraId="54AD2143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357FA6D3" w14:textId="77777777" w:rsidR="007B5F70" w:rsidRPr="0078680F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Erken Çocukluk Dönemi Eğitimine Giriş</w:t>
            </w:r>
          </w:p>
        </w:tc>
        <w:tc>
          <w:tcPr>
            <w:tcW w:w="712" w:type="pct"/>
            <w:vAlign w:val="center"/>
          </w:tcPr>
          <w:p w14:paraId="7D2FBAA6" w14:textId="2099EA83" w:rsidR="007B5F70" w:rsidRPr="007A1D2B" w:rsidRDefault="00690B86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2B1875E1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46F1114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13EF0C07" w14:textId="77777777" w:rsidR="007B5F70" w:rsidRPr="007A1D2B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</w:tbl>
    <w:p w14:paraId="74AE63A6" w14:textId="77777777" w:rsidR="000543C0" w:rsidRDefault="000543C0">
      <w:r>
        <w:br w:type="page"/>
      </w:r>
    </w:p>
    <w:p w14:paraId="644F0CFB" w14:textId="0D349009" w:rsidR="007B5F70" w:rsidRDefault="007B5F70" w:rsidP="00690B86">
      <w:pPr>
        <w:jc w:val="center"/>
        <w:rPr>
          <w:b/>
          <w:bCs/>
        </w:rPr>
      </w:pPr>
      <w:r w:rsidRPr="00305260">
        <w:rPr>
          <w:b/>
          <w:bCs/>
        </w:rPr>
        <w:lastRenderedPageBreak/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 xml:space="preserve">ÇOCUK GELİŞİMİ PROGRAMI </w:t>
      </w:r>
      <w:r w:rsidR="00690B86">
        <w:rPr>
          <w:b/>
          <w:bCs/>
        </w:rPr>
        <w:t>BÜTÜNLEME</w:t>
      </w:r>
      <w:r>
        <w:rPr>
          <w:b/>
          <w:bCs/>
        </w:rPr>
        <w:t xml:space="preserve"> SINAV </w:t>
      </w:r>
      <w:r w:rsidRPr="00305260">
        <w:rPr>
          <w:b/>
          <w:bCs/>
        </w:rPr>
        <w:t>TAKVİMİ</w:t>
      </w:r>
    </w:p>
    <w:p w14:paraId="47B1E169" w14:textId="0E214606" w:rsidR="007B5F70" w:rsidRPr="000543C0" w:rsidRDefault="007B5F70" w:rsidP="007B5F70">
      <w:pPr>
        <w:jc w:val="center"/>
        <w:rPr>
          <w:b/>
          <w:bCs/>
        </w:rPr>
      </w:pPr>
      <w:r>
        <w:rPr>
          <w:b/>
          <w:bCs/>
        </w:rPr>
        <w:t>II</w:t>
      </w:r>
      <w:r w:rsidRPr="000543C0">
        <w:rPr>
          <w:b/>
          <w:bCs/>
        </w:rPr>
        <w:t>.SINIF</w:t>
      </w:r>
    </w:p>
    <w:tbl>
      <w:tblPr>
        <w:tblStyle w:val="TabloKlavuzu"/>
        <w:tblpPr w:leftFromText="141" w:rightFromText="141" w:vertAnchor="page" w:horzAnchor="margin" w:tblpY="2712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7B5F70" w:rsidRPr="007A1D2B" w14:paraId="3444DD49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3165FC87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3095854F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7327FF5D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607C808E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235CA579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7B5F70" w:rsidRPr="007A1D2B" w14:paraId="57288832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50EA1A8D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Çocuğu Tanıma ve Değerlendirme</w:t>
            </w:r>
          </w:p>
        </w:tc>
        <w:tc>
          <w:tcPr>
            <w:tcW w:w="712" w:type="pct"/>
            <w:vAlign w:val="center"/>
          </w:tcPr>
          <w:p w14:paraId="400975AE" w14:textId="2C38933D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45F4619D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00" w:type="pct"/>
            <w:vAlign w:val="center"/>
          </w:tcPr>
          <w:p w14:paraId="4B518FDD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1308E43C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7B5F70" w:rsidRPr="007A1D2B" w14:paraId="6098322E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48FDBB0F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  <w:tc>
          <w:tcPr>
            <w:tcW w:w="712" w:type="pct"/>
            <w:vAlign w:val="center"/>
          </w:tcPr>
          <w:p w14:paraId="48FE0092" w14:textId="5F0CAA0B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5368BDE0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7449163C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2E6F029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7B5F70" w:rsidRPr="007A1D2B" w14:paraId="760EDFB5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49C9EE05" w14:textId="77777777" w:rsidR="007B5F70" w:rsidRPr="00F93C66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Eğitimi</w:t>
            </w:r>
          </w:p>
        </w:tc>
        <w:tc>
          <w:tcPr>
            <w:tcW w:w="712" w:type="pct"/>
            <w:vAlign w:val="center"/>
          </w:tcPr>
          <w:p w14:paraId="62BD1174" w14:textId="44719056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04.2024</w:t>
            </w:r>
          </w:p>
        </w:tc>
        <w:tc>
          <w:tcPr>
            <w:tcW w:w="721" w:type="pct"/>
            <w:vAlign w:val="center"/>
          </w:tcPr>
          <w:p w14:paraId="0A536E9A" w14:textId="77777777" w:rsidR="007B5F70" w:rsidRPr="000543C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3DC6CD28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EB94EC0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7B5F70" w:rsidRPr="007A1D2B" w14:paraId="4C6A098F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33A9194B" w14:textId="77777777" w:rsidR="007B5F70" w:rsidRPr="0078680F" w:rsidRDefault="007B5F70" w:rsidP="007B5F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Çocuklarda Dil Gelişimi ve İletişim</w:t>
            </w:r>
          </w:p>
        </w:tc>
        <w:tc>
          <w:tcPr>
            <w:tcW w:w="712" w:type="pct"/>
            <w:vAlign w:val="center"/>
          </w:tcPr>
          <w:p w14:paraId="793C1381" w14:textId="6762590A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10C54416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7AD1BC28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5B2C4543" w14:textId="77777777" w:rsidR="007B5F70" w:rsidRPr="007A1D2B" w:rsidRDefault="007B5F70" w:rsidP="007B5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7B5F70" w:rsidRPr="007A1D2B" w14:paraId="085383C1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1AFD9435" w14:textId="77777777" w:rsidR="007B5F70" w:rsidRPr="0078680F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35A">
              <w:rPr>
                <w:rFonts w:ascii="Times New Roman" w:hAnsi="Times New Roman" w:cs="Times New Roman"/>
                <w:bCs/>
                <w:sz w:val="20"/>
                <w:szCs w:val="20"/>
              </w:rPr>
              <w:t>Çocuklukta Bilim ve Teknoloji</w:t>
            </w:r>
          </w:p>
        </w:tc>
        <w:tc>
          <w:tcPr>
            <w:tcW w:w="712" w:type="pct"/>
            <w:vAlign w:val="center"/>
          </w:tcPr>
          <w:p w14:paraId="0D2B8641" w14:textId="03781E95" w:rsidR="007B5F70" w:rsidRPr="007A1D2B" w:rsidRDefault="00690B86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59CA2CA6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3C1FCF9F" w14:textId="77777777" w:rsidR="007B5F70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B6CCF25" w14:textId="77777777" w:rsidR="007B5F70" w:rsidRPr="007A1D2B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7B5F70" w:rsidRPr="007A1D2B" w14:paraId="28E9BCF5" w14:textId="77777777" w:rsidTr="007B5F70">
        <w:trPr>
          <w:trHeight w:val="783"/>
        </w:trPr>
        <w:tc>
          <w:tcPr>
            <w:tcW w:w="1151" w:type="pct"/>
            <w:vAlign w:val="center"/>
          </w:tcPr>
          <w:p w14:paraId="06F23744" w14:textId="77777777" w:rsidR="007B5F70" w:rsidRPr="0078680F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Gelişim ve Eğitimi</w:t>
            </w:r>
          </w:p>
        </w:tc>
        <w:tc>
          <w:tcPr>
            <w:tcW w:w="712" w:type="pct"/>
            <w:vAlign w:val="center"/>
          </w:tcPr>
          <w:p w14:paraId="153EEF5E" w14:textId="745F3483" w:rsidR="007B5F70" w:rsidRDefault="00690B86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B5F70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721" w:type="pct"/>
            <w:vAlign w:val="center"/>
          </w:tcPr>
          <w:p w14:paraId="2A719D73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00" w:type="pct"/>
            <w:vAlign w:val="center"/>
          </w:tcPr>
          <w:p w14:paraId="63B2165F" w14:textId="77777777" w:rsidR="007B5F70" w:rsidRPr="007A1D2B" w:rsidRDefault="007B5F70" w:rsidP="007B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4211334C" w14:textId="77777777" w:rsidR="007B5F70" w:rsidRPr="007A1D2B" w:rsidRDefault="007B5F70" w:rsidP="007B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</w:tbl>
    <w:p w14:paraId="4F489A80" w14:textId="6247B260" w:rsidR="005B2A0A" w:rsidRDefault="005B2A0A"/>
    <w:p w14:paraId="2C26A9AA" w14:textId="149C3A1F" w:rsidR="0006544A" w:rsidRDefault="00000000"/>
    <w:sectPr w:rsidR="0006544A" w:rsidSect="007B5F70">
      <w:headerReference w:type="default" r:id="rId6"/>
      <w:pgSz w:w="11906" w:h="16838"/>
      <w:pgMar w:top="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708A" w14:textId="77777777" w:rsidR="004177F4" w:rsidRDefault="004177F4" w:rsidP="0018015E">
      <w:pPr>
        <w:spacing w:after="0" w:line="240" w:lineRule="auto"/>
      </w:pPr>
      <w:r>
        <w:separator/>
      </w:r>
    </w:p>
  </w:endnote>
  <w:endnote w:type="continuationSeparator" w:id="0">
    <w:p w14:paraId="3ECC3D17" w14:textId="77777777" w:rsidR="004177F4" w:rsidRDefault="004177F4" w:rsidP="0018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6553" w14:textId="77777777" w:rsidR="004177F4" w:rsidRDefault="004177F4" w:rsidP="0018015E">
      <w:pPr>
        <w:spacing w:after="0" w:line="240" w:lineRule="auto"/>
      </w:pPr>
      <w:r>
        <w:separator/>
      </w:r>
    </w:p>
  </w:footnote>
  <w:footnote w:type="continuationSeparator" w:id="0">
    <w:p w14:paraId="411CF53D" w14:textId="77777777" w:rsidR="004177F4" w:rsidRDefault="004177F4" w:rsidP="0018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442E" w14:textId="77777777" w:rsidR="0018015E" w:rsidRDefault="0018015E" w:rsidP="0018015E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FD"/>
    <w:rsid w:val="000543C0"/>
    <w:rsid w:val="000A128C"/>
    <w:rsid w:val="000C4EB7"/>
    <w:rsid w:val="001027E0"/>
    <w:rsid w:val="001509FD"/>
    <w:rsid w:val="0018015E"/>
    <w:rsid w:val="00217C0F"/>
    <w:rsid w:val="004177F4"/>
    <w:rsid w:val="00456008"/>
    <w:rsid w:val="00494B97"/>
    <w:rsid w:val="004A7DFC"/>
    <w:rsid w:val="004C7F37"/>
    <w:rsid w:val="00505AF3"/>
    <w:rsid w:val="005B2A0A"/>
    <w:rsid w:val="00690B86"/>
    <w:rsid w:val="006D5E0F"/>
    <w:rsid w:val="00757046"/>
    <w:rsid w:val="0078680F"/>
    <w:rsid w:val="007B5F70"/>
    <w:rsid w:val="008659D3"/>
    <w:rsid w:val="008F5C57"/>
    <w:rsid w:val="0090335A"/>
    <w:rsid w:val="0091374B"/>
    <w:rsid w:val="0096067A"/>
    <w:rsid w:val="00B07D94"/>
    <w:rsid w:val="00BF3383"/>
    <w:rsid w:val="00D44DD8"/>
    <w:rsid w:val="00D743FD"/>
    <w:rsid w:val="00E56F78"/>
    <w:rsid w:val="00F92735"/>
    <w:rsid w:val="00F9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88B"/>
  <w15:docId w15:val="{16B3C351-01AD-4C96-9A5B-967F537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15E"/>
  </w:style>
  <w:style w:type="paragraph" w:styleId="AltBilgi">
    <w:name w:val="footer"/>
    <w:basedOn w:val="Normal"/>
    <w:link w:val="Al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15E"/>
  </w:style>
  <w:style w:type="paragraph" w:styleId="ListeParagraf">
    <w:name w:val="List Paragraph"/>
    <w:basedOn w:val="Normal"/>
    <w:uiPriority w:val="34"/>
    <w:qFormat/>
    <w:rsid w:val="00E5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Hazal KARAKUŞ</cp:lastModifiedBy>
  <cp:revision>7</cp:revision>
  <dcterms:created xsi:type="dcterms:W3CDTF">2024-04-16T07:15:00Z</dcterms:created>
  <dcterms:modified xsi:type="dcterms:W3CDTF">2024-05-27T20:39:00Z</dcterms:modified>
</cp:coreProperties>
</file>