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58B" w:rsidRDefault="008C158B" w:rsidP="00215855">
      <w:pPr>
        <w:tabs>
          <w:tab w:val="left" w:pos="9498"/>
        </w:tabs>
        <w:spacing w:after="0" w:line="259" w:lineRule="auto"/>
        <w:ind w:left="0" w:right="228" w:firstLine="0"/>
        <w:jc w:val="center"/>
        <w:rPr>
          <w:rFonts w:ascii="Calibri" w:eastAsia="Calibri" w:hAnsi="Calibri" w:cs="Calibri"/>
          <w:noProof/>
          <w:sz w:val="22"/>
        </w:rPr>
      </w:pPr>
      <w:r>
        <w:rPr>
          <w:noProof/>
        </w:rPr>
        <w:drawing>
          <wp:anchor distT="0" distB="0" distL="114300" distR="114300" simplePos="0" relativeHeight="251670528" behindDoc="0" locked="0" layoutInCell="1" allowOverlap="1" wp14:anchorId="416B74CB" wp14:editId="526C769F">
            <wp:simplePos x="0" y="0"/>
            <wp:positionH relativeFrom="column">
              <wp:posOffset>-763981</wp:posOffset>
            </wp:positionH>
            <wp:positionV relativeFrom="paragraph">
              <wp:posOffset>-532486</wp:posOffset>
            </wp:positionV>
            <wp:extent cx="7760335" cy="10746029"/>
            <wp:effectExtent l="0" t="0" r="0" b="0"/>
            <wp:wrapNone/>
            <wp:docPr id="11" name="Resim 11" descr="C:\Users\gulistan.keles\Desktop\fot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gulistan.keles\Desktop\foto.jpg"/>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4659" cy="107520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8C158B" w:rsidRDefault="008C158B">
      <w:pPr>
        <w:spacing w:after="0" w:line="259" w:lineRule="auto"/>
        <w:ind w:left="0" w:right="228" w:firstLine="0"/>
        <w:jc w:val="center"/>
        <w:rPr>
          <w:rFonts w:ascii="Calibri" w:eastAsia="Calibri" w:hAnsi="Calibri" w:cs="Calibri"/>
          <w:noProof/>
          <w:sz w:val="22"/>
        </w:rPr>
      </w:pPr>
    </w:p>
    <w:p w:rsidR="00B06C03" w:rsidRPr="00C81AF8" w:rsidRDefault="00B87286" w:rsidP="00C81AF8">
      <w:pPr>
        <w:spacing w:after="0" w:line="259" w:lineRule="auto"/>
        <w:ind w:left="0" w:right="228" w:firstLine="0"/>
      </w:pPr>
      <w:r>
        <w:rPr>
          <w:noProof/>
        </w:rPr>
        <w:lastRenderedPageBreak/>
        <w:drawing>
          <wp:anchor distT="0" distB="0" distL="114300" distR="114300" simplePos="0" relativeHeight="251672576" behindDoc="1" locked="0" layoutInCell="1" allowOverlap="1" wp14:anchorId="1EC78655" wp14:editId="6779235F">
            <wp:simplePos x="0" y="0"/>
            <wp:positionH relativeFrom="column">
              <wp:posOffset>70485</wp:posOffset>
            </wp:positionH>
            <wp:positionV relativeFrom="paragraph">
              <wp:posOffset>280035</wp:posOffset>
            </wp:positionV>
            <wp:extent cx="5876925" cy="3695700"/>
            <wp:effectExtent l="0" t="0" r="9525" b="0"/>
            <wp:wrapTight wrapText="bothSides">
              <wp:wrapPolygon edited="0">
                <wp:start x="0" y="0"/>
                <wp:lineTo x="0" y="21489"/>
                <wp:lineTo x="21565" y="21489"/>
                <wp:lineTo x="21565"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6925" cy="3695700"/>
                    </a:xfrm>
                    <a:prstGeom prst="rect">
                      <a:avLst/>
                    </a:prstGeom>
                    <a:noFill/>
                  </pic:spPr>
                </pic:pic>
              </a:graphicData>
            </a:graphic>
            <wp14:sizeRelH relativeFrom="page">
              <wp14:pctWidth>0</wp14:pctWidth>
            </wp14:sizeRelH>
            <wp14:sizeRelV relativeFrom="page">
              <wp14:pctHeight>0</wp14:pctHeight>
            </wp14:sizeRelV>
          </wp:anchor>
        </w:drawing>
      </w:r>
    </w:p>
    <w:p w:rsidR="004357C5" w:rsidRDefault="004357C5" w:rsidP="00B87286">
      <w:pPr>
        <w:tabs>
          <w:tab w:val="left" w:pos="8931"/>
        </w:tabs>
        <w:spacing w:line="377" w:lineRule="auto"/>
        <w:ind w:left="428" w:hanging="428"/>
      </w:pPr>
    </w:p>
    <w:p w:rsidR="009508C1" w:rsidRPr="009508C1" w:rsidRDefault="009508C1" w:rsidP="009508C1">
      <w:pPr>
        <w:spacing w:after="160" w:line="259" w:lineRule="auto"/>
        <w:ind w:left="284" w:right="850" w:firstLine="708"/>
        <w:rPr>
          <w:rFonts w:eastAsiaTheme="minorHAnsi"/>
          <w:color w:val="auto"/>
          <w:sz w:val="22"/>
          <w:lang w:eastAsia="en-US"/>
        </w:rPr>
      </w:pPr>
      <w:r w:rsidRPr="009508C1">
        <w:rPr>
          <w:rFonts w:eastAsiaTheme="minorHAnsi"/>
          <w:color w:val="auto"/>
          <w:sz w:val="22"/>
          <w:lang w:eastAsia="en-US"/>
        </w:rPr>
        <w:t>5018 sayılı Kamu Mali Yönetimi ve Kontrol Kanunu; kamu kaynaklarının ekonomiklik, etkinlik ve verimlilik ilkeleri çerçevesinde temin edilmesi ve kullanılmasını, mali şeffaflık ile hesap verebilirliğin tesis edilmesini teminat altına almak; ayrıca kamu mali yönetiminin esaslarına, bütçe süreçlerine, muhasebe işlemlerine, raporlama mekanizmalarına ve iç kontrol sistemlerine yönelik usul ve esasları belirlemek üzere yürürlüğe konulmuştur.</w:t>
      </w:r>
    </w:p>
    <w:p w:rsidR="009508C1" w:rsidRPr="009508C1" w:rsidRDefault="009508C1" w:rsidP="009508C1">
      <w:pPr>
        <w:spacing w:after="160" w:line="259" w:lineRule="auto"/>
        <w:ind w:left="284" w:right="850" w:firstLine="708"/>
        <w:rPr>
          <w:rFonts w:eastAsiaTheme="minorHAnsi"/>
          <w:color w:val="auto"/>
          <w:sz w:val="22"/>
          <w:lang w:eastAsia="en-US"/>
        </w:rPr>
      </w:pPr>
      <w:r w:rsidRPr="009508C1">
        <w:rPr>
          <w:rFonts w:eastAsiaTheme="minorHAnsi"/>
          <w:color w:val="auto"/>
          <w:sz w:val="22"/>
          <w:lang w:eastAsia="en-US"/>
        </w:rPr>
        <w:t>Anılan Kanun’un 30. maddesi gereğince, genel yönetim kapsamındaki kurumlar, yılın ilk altı ayına ilişkin bütçe gerçekleşmeleri ile ikinci altı aya dair öngörü, hedef ve faaliyet planlarını Temmuz ayı içinde kamuoyuyla paylaşmakla yükümlü kılınmıştır. Bu hükümle; kamu hizmetlerinin yürütülmesinde ve bütçe uygulamalarında açıklığın ve sorumluluğun artırılması, aynı zamanda kamu idareleri üzerinde toplumsal denetim ve gözetim işlevinin etkin biçimde hayata geçirilmesi amaçlanmaktadır.</w:t>
      </w:r>
    </w:p>
    <w:p w:rsidR="009508C1" w:rsidRPr="009508C1" w:rsidRDefault="009508C1" w:rsidP="009508C1">
      <w:pPr>
        <w:spacing w:after="160" w:line="259" w:lineRule="auto"/>
        <w:ind w:left="284" w:right="850" w:firstLine="708"/>
        <w:rPr>
          <w:rFonts w:eastAsiaTheme="minorHAnsi"/>
          <w:color w:val="auto"/>
          <w:sz w:val="22"/>
          <w:lang w:eastAsia="en-US"/>
        </w:rPr>
      </w:pPr>
      <w:r w:rsidRPr="009508C1">
        <w:rPr>
          <w:rFonts w:eastAsiaTheme="minorHAnsi"/>
          <w:color w:val="auto"/>
          <w:sz w:val="22"/>
          <w:lang w:eastAsia="en-US"/>
        </w:rPr>
        <w:t>Bu çerçevede Üniversitemiz, 2023-2027 Stratejik Planı doğrultusunda belirlenen amaç ve hedeflere 2026 yılında ulaşılmasını sağlayacak gösterge ve faaliyetleri de kapsayacak şekilde; ilk altı aylık bütçe uygulama sonuçlarını, ikinci altı aya yönelik beklenti ve hedefleri ile bu hedeflere ulaşmak için planlanan eylemleri içeren “Batman Üniversitesi 2026 Yılı Kurumsal Mali Durum ve Beklentiler Raporu” nu hazırlamış bulunmaktadır.</w:t>
      </w:r>
    </w:p>
    <w:p w:rsidR="009508C1" w:rsidRPr="004357C5" w:rsidRDefault="009508C1" w:rsidP="004357C5">
      <w:pPr>
        <w:spacing w:after="160" w:line="259" w:lineRule="auto"/>
        <w:ind w:left="284" w:right="850" w:firstLine="708"/>
        <w:rPr>
          <w:rFonts w:eastAsiaTheme="minorHAnsi"/>
          <w:color w:val="auto"/>
          <w:sz w:val="22"/>
          <w:lang w:eastAsia="en-US"/>
        </w:rPr>
      </w:pPr>
      <w:r w:rsidRPr="009508C1">
        <w:rPr>
          <w:rFonts w:eastAsiaTheme="minorHAnsi"/>
          <w:color w:val="auto"/>
          <w:sz w:val="22"/>
          <w:lang w:eastAsia="en-US"/>
        </w:rPr>
        <w:t>Üniversitemizin “Bölgesel Kalkınma Odaklı Misyon Farklılaşması ve İhtisaslaşma Programı” kapsamında “Enerji” odak alanında ihtisaslaşması vizyonu doğrultusunda kararlılıkla ilerleyerek bölgesinde ve ülkemizde öncü bir konuma ulaşacağına olan inancımı ifade eder;</w:t>
      </w:r>
      <w:r w:rsidR="00D725C6">
        <w:rPr>
          <w:rFonts w:eastAsiaTheme="minorHAnsi"/>
          <w:color w:val="auto"/>
          <w:sz w:val="22"/>
          <w:lang w:eastAsia="en-US"/>
        </w:rPr>
        <w:t xml:space="preserve"> “</w:t>
      </w:r>
      <w:r w:rsidR="004357C5">
        <w:rPr>
          <w:rFonts w:eastAsiaTheme="minorHAnsi"/>
          <w:color w:val="auto"/>
          <w:sz w:val="22"/>
          <w:lang w:eastAsia="en-US"/>
        </w:rPr>
        <w:t>Batman Üniversitesi 2026 Yılı Mal</w:t>
      </w:r>
      <w:r w:rsidR="008304ED">
        <w:rPr>
          <w:rFonts w:eastAsiaTheme="minorHAnsi"/>
          <w:color w:val="auto"/>
          <w:sz w:val="22"/>
          <w:lang w:eastAsia="en-US"/>
        </w:rPr>
        <w:t>i Durum ve Beklentiler Raporu” kamuoyunun ve p</w:t>
      </w:r>
      <w:r w:rsidR="004357C5">
        <w:rPr>
          <w:rFonts w:eastAsiaTheme="minorHAnsi"/>
          <w:color w:val="auto"/>
          <w:sz w:val="22"/>
          <w:lang w:eastAsia="en-US"/>
        </w:rPr>
        <w:t>aydaşların bilgisine sunulmuştur.</w:t>
      </w:r>
    </w:p>
    <w:p w:rsidR="002570F9" w:rsidRDefault="0065070A">
      <w:pPr>
        <w:spacing w:after="0" w:line="259" w:lineRule="auto"/>
        <w:ind w:left="0" w:right="0" w:firstLine="0"/>
        <w:jc w:val="left"/>
        <w:rPr>
          <w:b/>
          <w:sz w:val="18"/>
          <w:szCs w:val="18"/>
        </w:rPr>
      </w:pPr>
      <w:r w:rsidRPr="00D62837">
        <w:rPr>
          <w:b/>
          <w:sz w:val="18"/>
          <w:szCs w:val="18"/>
        </w:rPr>
        <w:t xml:space="preserve">  </w:t>
      </w:r>
    </w:p>
    <w:p w:rsidR="002570F9" w:rsidRPr="00EC1606" w:rsidRDefault="002570F9">
      <w:pPr>
        <w:spacing w:after="0" w:line="259" w:lineRule="auto"/>
        <w:ind w:left="0" w:right="0" w:firstLine="0"/>
        <w:jc w:val="left"/>
        <w:rPr>
          <w:sz w:val="20"/>
          <w:szCs w:val="20"/>
        </w:rPr>
      </w:pPr>
    </w:p>
    <w:p w:rsidR="008C158B" w:rsidRPr="00EC1606" w:rsidRDefault="0065070A" w:rsidP="008304ED">
      <w:pPr>
        <w:pStyle w:val="Balk1"/>
        <w:spacing w:after="0"/>
        <w:ind w:left="-3"/>
        <w:jc w:val="center"/>
        <w:rPr>
          <w:sz w:val="20"/>
          <w:szCs w:val="20"/>
        </w:rPr>
      </w:pPr>
      <w:r w:rsidRPr="00EC1606">
        <w:rPr>
          <w:sz w:val="20"/>
          <w:szCs w:val="20"/>
        </w:rPr>
        <w:tab/>
      </w:r>
      <w:r w:rsidR="008304ED">
        <w:rPr>
          <w:sz w:val="20"/>
          <w:szCs w:val="20"/>
        </w:rPr>
        <w:t xml:space="preserve">                                                                                        </w:t>
      </w:r>
      <w:r w:rsidRPr="00EC1606">
        <w:rPr>
          <w:sz w:val="20"/>
          <w:szCs w:val="20"/>
        </w:rPr>
        <w:t xml:space="preserve">Prof. Dr. İdris DEMİR </w:t>
      </w:r>
    </w:p>
    <w:p w:rsidR="002570F9" w:rsidRPr="00EC1606" w:rsidRDefault="0038501A" w:rsidP="0038501A">
      <w:pPr>
        <w:pStyle w:val="Balk1"/>
        <w:spacing w:after="0"/>
        <w:ind w:left="-3"/>
        <w:jc w:val="center"/>
        <w:rPr>
          <w:sz w:val="20"/>
          <w:szCs w:val="20"/>
        </w:rPr>
      </w:pPr>
      <w:r w:rsidRPr="00EC1606">
        <w:rPr>
          <w:sz w:val="20"/>
          <w:szCs w:val="20"/>
        </w:rPr>
        <w:t xml:space="preserve">                                        </w:t>
      </w:r>
      <w:r w:rsidR="008304ED">
        <w:rPr>
          <w:sz w:val="20"/>
          <w:szCs w:val="20"/>
        </w:rPr>
        <w:t xml:space="preserve">      </w:t>
      </w:r>
      <w:r w:rsidR="00EC1606">
        <w:rPr>
          <w:sz w:val="20"/>
          <w:szCs w:val="20"/>
        </w:rPr>
        <w:t xml:space="preserve"> </w:t>
      </w:r>
      <w:r w:rsidR="00D37CAF" w:rsidRPr="00EC1606">
        <w:rPr>
          <w:sz w:val="20"/>
          <w:szCs w:val="20"/>
        </w:rPr>
        <w:t xml:space="preserve">  </w:t>
      </w:r>
      <w:r w:rsidR="008304ED">
        <w:rPr>
          <w:sz w:val="20"/>
          <w:szCs w:val="20"/>
        </w:rPr>
        <w:t xml:space="preserve">                                   </w:t>
      </w:r>
      <w:r w:rsidR="00D37CAF" w:rsidRPr="00EC1606">
        <w:rPr>
          <w:sz w:val="20"/>
          <w:szCs w:val="20"/>
        </w:rPr>
        <w:t xml:space="preserve"> </w:t>
      </w:r>
      <w:r w:rsidRPr="00EC1606">
        <w:rPr>
          <w:sz w:val="20"/>
          <w:szCs w:val="20"/>
        </w:rPr>
        <w:t>R</w:t>
      </w:r>
      <w:r w:rsidR="0065070A" w:rsidRPr="00EC1606">
        <w:rPr>
          <w:sz w:val="20"/>
          <w:szCs w:val="20"/>
        </w:rPr>
        <w:t>ektör</w:t>
      </w:r>
    </w:p>
    <w:p w:rsidR="002617E8" w:rsidRPr="00EC1606" w:rsidRDefault="00D37CAF" w:rsidP="002617E8">
      <w:pPr>
        <w:rPr>
          <w:sz w:val="20"/>
          <w:szCs w:val="20"/>
        </w:rPr>
      </w:pPr>
      <w:r w:rsidRPr="00EC1606">
        <w:rPr>
          <w:sz w:val="20"/>
          <w:szCs w:val="20"/>
        </w:rPr>
        <w:t xml:space="preserve">  </w:t>
      </w:r>
      <w:bookmarkStart w:id="0" w:name="_GoBack"/>
      <w:bookmarkEnd w:id="0"/>
    </w:p>
    <w:p w:rsidR="002570F9" w:rsidRDefault="0065070A" w:rsidP="002321D9">
      <w:pPr>
        <w:spacing w:after="0" w:line="259" w:lineRule="auto"/>
        <w:ind w:left="0" w:right="0" w:firstLine="0"/>
        <w:jc w:val="left"/>
        <w:rPr>
          <w:b/>
        </w:rPr>
      </w:pPr>
      <w:r>
        <w:rPr>
          <w:b/>
        </w:rPr>
        <w:t xml:space="preserve"> </w:t>
      </w:r>
    </w:p>
    <w:p w:rsidR="00817A14" w:rsidRDefault="00817A14" w:rsidP="002321D9">
      <w:pPr>
        <w:spacing w:after="0" w:line="259" w:lineRule="auto"/>
        <w:ind w:left="0" w:right="0" w:firstLine="0"/>
        <w:jc w:val="left"/>
        <w:rPr>
          <w:b/>
        </w:rPr>
      </w:pPr>
    </w:p>
    <w:p w:rsidR="00817A14" w:rsidRDefault="00817A14" w:rsidP="002321D9">
      <w:pPr>
        <w:spacing w:after="0" w:line="259" w:lineRule="auto"/>
        <w:ind w:left="0" w:right="0" w:firstLine="0"/>
        <w:jc w:val="left"/>
      </w:pPr>
    </w:p>
    <w:p w:rsidR="002570F9" w:rsidRDefault="0065070A" w:rsidP="00FC3B52">
      <w:pPr>
        <w:tabs>
          <w:tab w:val="center" w:pos="642"/>
          <w:tab w:val="center" w:pos="5277"/>
        </w:tabs>
        <w:spacing w:after="282" w:line="259" w:lineRule="auto"/>
        <w:ind w:left="-142" w:right="-278" w:firstLine="0"/>
        <w:jc w:val="left"/>
      </w:pPr>
      <w:r>
        <w:rPr>
          <w:rFonts w:ascii="Calibri" w:eastAsia="Calibri" w:hAnsi="Calibri" w:cs="Calibri"/>
          <w:sz w:val="22"/>
        </w:rPr>
        <w:tab/>
      </w:r>
      <w:r>
        <w:rPr>
          <w:b/>
        </w:rPr>
        <w:t>I-</w:t>
      </w:r>
      <w:r w:rsidR="00E812C0">
        <w:rPr>
          <w:rFonts w:ascii="Arial" w:eastAsia="Arial" w:hAnsi="Arial" w:cs="Arial"/>
          <w:b/>
        </w:rPr>
        <w:t xml:space="preserve"> </w:t>
      </w:r>
      <w:r>
        <w:rPr>
          <w:b/>
        </w:rPr>
        <w:t>202</w:t>
      </w:r>
      <w:r w:rsidR="00F705EB">
        <w:rPr>
          <w:b/>
        </w:rPr>
        <w:t>6</w:t>
      </w:r>
      <w:r>
        <w:rPr>
          <w:b/>
        </w:rPr>
        <w:t xml:space="preserve"> YILI OCAK-HAZİRAN DÖNEMİ BÜTÇE UYGULAMA SONUÇLARI </w:t>
      </w:r>
    </w:p>
    <w:p w:rsidR="002570F9" w:rsidRDefault="0065070A" w:rsidP="00FC3B52">
      <w:pPr>
        <w:pStyle w:val="Balk1"/>
        <w:ind w:left="-142" w:right="-278"/>
      </w:pPr>
      <w:r>
        <w:t xml:space="preserve">A- Bütçe Giderleri </w:t>
      </w:r>
    </w:p>
    <w:p w:rsidR="007E7F1D" w:rsidRDefault="0065070A" w:rsidP="007E7F1D">
      <w:pPr>
        <w:spacing w:after="230"/>
        <w:ind w:left="-142" w:right="-278" w:firstLine="850"/>
      </w:pPr>
      <w:r>
        <w:t>Üniversitemizin 202</w:t>
      </w:r>
      <w:r w:rsidR="0031408F">
        <w:t>5</w:t>
      </w:r>
      <w:r>
        <w:t xml:space="preserve"> yılı Haziran</w:t>
      </w:r>
      <w:r w:rsidR="006371CA">
        <w:t xml:space="preserve"> sonu bütçe gider gerçekleşmesi</w:t>
      </w:r>
      <w:r w:rsidR="006371CA">
        <w:rPr>
          <w:i/>
          <w:sz w:val="20"/>
          <w:szCs w:val="20"/>
        </w:rPr>
        <w:t xml:space="preserve"> </w:t>
      </w:r>
      <w:r w:rsidR="008B799A">
        <w:t>860.904.555</w:t>
      </w:r>
      <w:r w:rsidR="00E85C44">
        <w:t>,00.-</w:t>
      </w:r>
      <w:r w:rsidR="00FC6E99" w:rsidRPr="00F64BEC">
        <w:t xml:space="preserve">TL </w:t>
      </w:r>
      <w:r>
        <w:t>iken 202</w:t>
      </w:r>
      <w:r w:rsidR="006371CA">
        <w:t>6</w:t>
      </w:r>
      <w:r>
        <w:t xml:space="preserve"> yılı Haziran sonu bütçe gider gerçekleşmesi</w:t>
      </w:r>
      <w:r w:rsidR="00FC6E99">
        <w:t xml:space="preserve"> </w:t>
      </w:r>
      <w:r w:rsidR="008B799A">
        <w:t>1.255</w:t>
      </w:r>
      <w:r w:rsidR="006371CA">
        <w:t>.295</w:t>
      </w:r>
      <w:r w:rsidR="008B799A">
        <w:t>.471</w:t>
      </w:r>
      <w:r w:rsidR="00E85C44">
        <w:t>,00.-</w:t>
      </w:r>
      <w:r w:rsidR="00FC6E99">
        <w:t xml:space="preserve">TL </w:t>
      </w:r>
      <w:r>
        <w:t>olmuştur. 202</w:t>
      </w:r>
      <w:r w:rsidR="006371CA">
        <w:t>6</w:t>
      </w:r>
      <w:r>
        <w:t xml:space="preserve"> yılı Haziran sonu bütçe gider gerçekleşmesi geçen yılın aynı dönemine göre yüzde </w:t>
      </w:r>
      <w:r w:rsidR="006A4FB8" w:rsidRPr="006A4FB8">
        <w:rPr>
          <w:color w:val="000000" w:themeColor="text1"/>
        </w:rPr>
        <w:t>45,81</w:t>
      </w:r>
      <w:r w:rsidRPr="006A4FB8">
        <w:rPr>
          <w:color w:val="000000" w:themeColor="text1"/>
        </w:rPr>
        <w:t xml:space="preserve"> </w:t>
      </w:r>
      <w:r>
        <w:t>oranında artmıştır. 202</w:t>
      </w:r>
      <w:r w:rsidR="006371CA">
        <w:t>5</w:t>
      </w:r>
      <w:r>
        <w:t>-202</w:t>
      </w:r>
      <w:r w:rsidR="006371CA">
        <w:t>6</w:t>
      </w:r>
      <w:r>
        <w:t xml:space="preserve"> yılı Ocak</w:t>
      </w:r>
      <w:r w:rsidR="00423F1F">
        <w:t>-</w:t>
      </w:r>
      <w:r>
        <w:t>Haziran dönemi bütçe giderleri, analitik bütçe sınıflandırmasının ikili düzeyi esas alınarak ayrıntılı bir şekilde hazırlanmış olup Ek-1’de sunulmuştur.</w:t>
      </w:r>
    </w:p>
    <w:p w:rsidR="007E7F1D" w:rsidRDefault="0065070A" w:rsidP="007E7F1D">
      <w:pPr>
        <w:spacing w:after="230"/>
        <w:ind w:left="-142" w:right="-278" w:firstLine="850"/>
      </w:pPr>
      <w:r>
        <w:t>202</w:t>
      </w:r>
      <w:r w:rsidR="006371CA">
        <w:t>6</w:t>
      </w:r>
      <w:r>
        <w:t xml:space="preserve"> yılı bütçe başlangıç ödeneği </w:t>
      </w:r>
      <w:r w:rsidR="008B799A">
        <w:t>2.421.067</w:t>
      </w:r>
      <w:r w:rsidR="00F64BEC" w:rsidRPr="00F64BEC">
        <w:t>.000</w:t>
      </w:r>
      <w:r w:rsidR="00E85C44">
        <w:t>,00.-</w:t>
      </w:r>
      <w:r>
        <w:t xml:space="preserve">TL olarak belirlenmiş olup söz konusu ödeneğin Ocak-Haziran döneminde </w:t>
      </w:r>
      <w:r w:rsidR="008B799A">
        <w:t>1.255</w:t>
      </w:r>
      <w:r w:rsidR="006371CA">
        <w:t>.295</w:t>
      </w:r>
      <w:r w:rsidR="008B799A">
        <w:t>.471</w:t>
      </w:r>
      <w:r w:rsidR="00E85C44">
        <w:t>,00.-</w:t>
      </w:r>
      <w:r>
        <w:t>TL’si kullanılmıştır. Ocak-Haziran döneminde kullanılan ödeneğin 202</w:t>
      </w:r>
      <w:r w:rsidR="006371CA">
        <w:t>5</w:t>
      </w:r>
      <w:r>
        <w:t xml:space="preserve"> yılı bütçe başlangıç ödeneğine oranı yüzde </w:t>
      </w:r>
      <w:r w:rsidR="008A626C" w:rsidRPr="008A626C">
        <w:rPr>
          <w:color w:val="000000" w:themeColor="text1"/>
        </w:rPr>
        <w:t>51,83</w:t>
      </w:r>
      <w:r w:rsidRPr="008A626C">
        <w:rPr>
          <w:color w:val="000000" w:themeColor="text1"/>
        </w:rPr>
        <w:t xml:space="preserve"> </w:t>
      </w:r>
      <w:r>
        <w:t>olarak gerçekleşmiştir.</w:t>
      </w:r>
    </w:p>
    <w:p w:rsidR="002570F9" w:rsidRDefault="0065070A" w:rsidP="007E7F1D">
      <w:pPr>
        <w:spacing w:after="230"/>
        <w:ind w:left="-142" w:right="-278" w:firstLine="850"/>
      </w:pPr>
      <w:r>
        <w:t>Analitik bütçe sistemi ekonomik sınıflandırmasına göre 202</w:t>
      </w:r>
      <w:r w:rsidR="006371CA">
        <w:t>5</w:t>
      </w:r>
      <w:r>
        <w:t xml:space="preserve"> ve 202</w:t>
      </w:r>
      <w:r w:rsidR="006371CA">
        <w:t>6</w:t>
      </w:r>
      <w:r>
        <w:t xml:space="preserve"> yılları Ocak-Haziran dönemi bütçe gider gerçekleşmeleri aşağıdaki tablo ve grafikte karşılaştırmalı olarak gösterilmiştir.</w:t>
      </w:r>
    </w:p>
    <w:p w:rsidR="002570F9" w:rsidRDefault="00BE0747" w:rsidP="005841F2">
      <w:pPr>
        <w:ind w:left="0" w:right="0"/>
        <w:jc w:val="center"/>
      </w:pPr>
      <w:r>
        <w:t>202</w:t>
      </w:r>
      <w:r w:rsidR="00F705EB">
        <w:t>6</w:t>
      </w:r>
      <w:r>
        <w:t xml:space="preserve"> </w:t>
      </w:r>
      <w:r w:rsidR="0065070A">
        <w:t>Ocak-Haziran Dönemi Bütçe Gider Gerçekleşmelerine İlişkin Tablo</w:t>
      </w:r>
    </w:p>
    <w:tbl>
      <w:tblPr>
        <w:tblStyle w:val="TableGrid"/>
        <w:tblW w:w="9957" w:type="dxa"/>
        <w:tblInd w:w="-464" w:type="dxa"/>
        <w:tblCellMar>
          <w:top w:w="10" w:type="dxa"/>
          <w:left w:w="5" w:type="dxa"/>
          <w:bottom w:w="12" w:type="dxa"/>
          <w:right w:w="15" w:type="dxa"/>
        </w:tblCellMar>
        <w:tblLook w:val="04A0" w:firstRow="1" w:lastRow="0" w:firstColumn="1" w:lastColumn="0" w:noHBand="0" w:noVBand="1"/>
      </w:tblPr>
      <w:tblGrid>
        <w:gridCol w:w="1465"/>
        <w:gridCol w:w="1319"/>
        <w:gridCol w:w="1456"/>
        <w:gridCol w:w="1120"/>
        <w:gridCol w:w="1584"/>
        <w:gridCol w:w="1639"/>
        <w:gridCol w:w="1374"/>
      </w:tblGrid>
      <w:tr w:rsidR="003A708F" w:rsidTr="005841F2">
        <w:trPr>
          <w:trHeight w:val="200"/>
        </w:trPr>
        <w:tc>
          <w:tcPr>
            <w:tcW w:w="1586" w:type="dxa"/>
            <w:vMerge w:val="restart"/>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rsidP="0049265F">
            <w:pPr>
              <w:spacing w:after="0" w:line="259" w:lineRule="auto"/>
              <w:ind w:left="0" w:right="0" w:firstLine="0"/>
              <w:jc w:val="center"/>
            </w:pPr>
            <w:r>
              <w:rPr>
                <w:b/>
                <w:color w:val="FFFFFF"/>
                <w:sz w:val="20"/>
              </w:rPr>
              <w:t>Ödenek Türü</w:t>
            </w:r>
          </w:p>
        </w:tc>
        <w:tc>
          <w:tcPr>
            <w:tcW w:w="1234" w:type="dxa"/>
            <w:tcBorders>
              <w:top w:val="single" w:sz="4" w:space="0" w:color="000000"/>
              <w:left w:val="single" w:sz="4" w:space="0" w:color="000000"/>
              <w:bottom w:val="single" w:sz="4" w:space="0" w:color="000000"/>
              <w:right w:val="nil"/>
            </w:tcBorders>
            <w:shd w:val="clear" w:color="auto" w:fill="548DD4"/>
          </w:tcPr>
          <w:p w:rsidR="002570F9" w:rsidRDefault="002570F9">
            <w:pPr>
              <w:spacing w:after="160" w:line="259" w:lineRule="auto"/>
              <w:ind w:left="0" w:right="0" w:firstLine="0"/>
              <w:jc w:val="left"/>
            </w:pPr>
          </w:p>
        </w:tc>
        <w:tc>
          <w:tcPr>
            <w:tcW w:w="1456" w:type="dxa"/>
            <w:tcBorders>
              <w:top w:val="single" w:sz="4" w:space="0" w:color="000000"/>
              <w:left w:val="nil"/>
              <w:bottom w:val="single" w:sz="4" w:space="0" w:color="000000"/>
              <w:right w:val="nil"/>
            </w:tcBorders>
            <w:shd w:val="clear" w:color="auto" w:fill="548DD4"/>
            <w:vAlign w:val="center"/>
          </w:tcPr>
          <w:p w:rsidR="002570F9" w:rsidRDefault="0065070A" w:rsidP="00B93958">
            <w:pPr>
              <w:spacing w:after="0" w:line="259" w:lineRule="auto"/>
              <w:ind w:left="482" w:right="0" w:firstLine="0"/>
              <w:jc w:val="left"/>
            </w:pPr>
            <w:r>
              <w:rPr>
                <w:b/>
                <w:color w:val="FFFFFF"/>
                <w:sz w:val="20"/>
              </w:rPr>
              <w:t>202</w:t>
            </w:r>
            <w:r w:rsidR="00F705EB">
              <w:rPr>
                <w:b/>
                <w:color w:val="FFFFFF"/>
                <w:sz w:val="20"/>
              </w:rPr>
              <w:t>5</w:t>
            </w:r>
            <w:r w:rsidR="00B93958">
              <w:rPr>
                <w:b/>
                <w:color w:val="FFFFFF"/>
                <w:sz w:val="20"/>
              </w:rPr>
              <w:t xml:space="preserve"> </w:t>
            </w:r>
            <w:r>
              <w:rPr>
                <w:b/>
                <w:color w:val="FFFFFF"/>
                <w:sz w:val="20"/>
              </w:rPr>
              <w:t xml:space="preserve">YILI </w:t>
            </w:r>
          </w:p>
        </w:tc>
        <w:tc>
          <w:tcPr>
            <w:tcW w:w="1084" w:type="dxa"/>
            <w:tcBorders>
              <w:top w:val="single" w:sz="4" w:space="0" w:color="000000"/>
              <w:left w:val="nil"/>
              <w:bottom w:val="single" w:sz="4" w:space="0" w:color="000000"/>
              <w:right w:val="single" w:sz="4" w:space="0" w:color="000000"/>
            </w:tcBorders>
            <w:shd w:val="clear" w:color="auto" w:fill="548DD4"/>
          </w:tcPr>
          <w:p w:rsidR="002570F9" w:rsidRDefault="002570F9">
            <w:pPr>
              <w:spacing w:after="160" w:line="259" w:lineRule="auto"/>
              <w:ind w:left="0" w:right="0" w:firstLine="0"/>
              <w:jc w:val="left"/>
            </w:pPr>
          </w:p>
        </w:tc>
        <w:tc>
          <w:tcPr>
            <w:tcW w:w="1584" w:type="dxa"/>
            <w:tcBorders>
              <w:top w:val="single" w:sz="4" w:space="0" w:color="000000"/>
              <w:left w:val="single" w:sz="4" w:space="0" w:color="000000"/>
              <w:bottom w:val="single" w:sz="4" w:space="0" w:color="000000"/>
              <w:right w:val="nil"/>
            </w:tcBorders>
            <w:shd w:val="clear" w:color="auto" w:fill="548DD4"/>
          </w:tcPr>
          <w:p w:rsidR="002570F9" w:rsidRDefault="002570F9">
            <w:pPr>
              <w:spacing w:after="160" w:line="259" w:lineRule="auto"/>
              <w:ind w:left="0" w:right="0" w:firstLine="0"/>
              <w:jc w:val="left"/>
            </w:pPr>
          </w:p>
        </w:tc>
        <w:tc>
          <w:tcPr>
            <w:tcW w:w="1639" w:type="dxa"/>
            <w:tcBorders>
              <w:top w:val="single" w:sz="4" w:space="0" w:color="000000"/>
              <w:left w:val="nil"/>
              <w:bottom w:val="single" w:sz="4" w:space="0" w:color="000000"/>
              <w:right w:val="nil"/>
            </w:tcBorders>
            <w:shd w:val="clear" w:color="auto" w:fill="548DD4"/>
            <w:vAlign w:val="center"/>
          </w:tcPr>
          <w:p w:rsidR="002570F9" w:rsidRDefault="0065070A" w:rsidP="00B93958">
            <w:pPr>
              <w:spacing w:after="0" w:line="259" w:lineRule="auto"/>
              <w:ind w:left="485" w:right="0" w:firstLine="0"/>
              <w:jc w:val="left"/>
            </w:pPr>
            <w:r>
              <w:rPr>
                <w:b/>
                <w:color w:val="FFFFFF"/>
                <w:sz w:val="20"/>
              </w:rPr>
              <w:t>202</w:t>
            </w:r>
            <w:r w:rsidR="00F705EB">
              <w:rPr>
                <w:b/>
                <w:color w:val="FFFFFF"/>
                <w:sz w:val="20"/>
              </w:rPr>
              <w:t>6</w:t>
            </w:r>
            <w:r>
              <w:rPr>
                <w:b/>
                <w:color w:val="FFFFFF"/>
                <w:sz w:val="20"/>
              </w:rPr>
              <w:t xml:space="preserve"> YILI </w:t>
            </w:r>
          </w:p>
        </w:tc>
        <w:tc>
          <w:tcPr>
            <w:tcW w:w="1374" w:type="dxa"/>
            <w:tcBorders>
              <w:top w:val="single" w:sz="4" w:space="0" w:color="000000"/>
              <w:left w:val="nil"/>
              <w:bottom w:val="single" w:sz="4" w:space="0" w:color="000000"/>
              <w:right w:val="single" w:sz="4" w:space="0" w:color="000000"/>
            </w:tcBorders>
            <w:shd w:val="clear" w:color="auto" w:fill="548DD4"/>
          </w:tcPr>
          <w:p w:rsidR="002570F9" w:rsidRDefault="002570F9">
            <w:pPr>
              <w:spacing w:after="160" w:line="259" w:lineRule="auto"/>
              <w:ind w:left="0" w:right="0" w:firstLine="0"/>
              <w:jc w:val="left"/>
            </w:pPr>
          </w:p>
        </w:tc>
      </w:tr>
      <w:tr w:rsidR="003A708F" w:rsidTr="005841F2">
        <w:trPr>
          <w:trHeight w:val="477"/>
        </w:trPr>
        <w:tc>
          <w:tcPr>
            <w:tcW w:w="1586" w:type="dxa"/>
            <w:vMerge/>
            <w:tcBorders>
              <w:top w:val="nil"/>
              <w:left w:val="single" w:sz="4" w:space="0" w:color="000000"/>
              <w:bottom w:val="single" w:sz="4" w:space="0" w:color="000000"/>
              <w:right w:val="single" w:sz="4" w:space="0" w:color="000000"/>
            </w:tcBorders>
          </w:tcPr>
          <w:p w:rsidR="002570F9" w:rsidRDefault="002570F9">
            <w:pPr>
              <w:spacing w:after="160" w:line="259" w:lineRule="auto"/>
              <w:ind w:left="0" w:right="0" w:firstLine="0"/>
              <w:jc w:val="left"/>
            </w:pPr>
          </w:p>
        </w:tc>
        <w:tc>
          <w:tcPr>
            <w:tcW w:w="1234"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9" w:right="0" w:firstLine="0"/>
              <w:jc w:val="center"/>
            </w:pPr>
            <w:r>
              <w:rPr>
                <w:b/>
                <w:color w:val="FFFFFF"/>
                <w:sz w:val="20"/>
              </w:rPr>
              <w:t xml:space="preserve">KBÖ </w:t>
            </w:r>
          </w:p>
        </w:tc>
        <w:tc>
          <w:tcPr>
            <w:tcW w:w="1456"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163" w:right="0" w:firstLine="0"/>
              <w:jc w:val="left"/>
            </w:pPr>
            <w:r>
              <w:rPr>
                <w:b/>
                <w:color w:val="FFFFFF"/>
                <w:sz w:val="20"/>
              </w:rPr>
              <w:t xml:space="preserve">Ocak-Haziran </w:t>
            </w:r>
          </w:p>
          <w:p w:rsidR="002570F9" w:rsidRDefault="0065070A">
            <w:pPr>
              <w:spacing w:after="0" w:line="259" w:lineRule="auto"/>
              <w:ind w:left="0" w:right="0" w:firstLine="0"/>
              <w:jc w:val="center"/>
            </w:pPr>
            <w:r>
              <w:rPr>
                <w:b/>
                <w:color w:val="FFFFFF"/>
                <w:sz w:val="20"/>
              </w:rPr>
              <w:t xml:space="preserve">Gerçekleşme Tutarı </w:t>
            </w:r>
          </w:p>
        </w:tc>
        <w:tc>
          <w:tcPr>
            <w:tcW w:w="1084"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0" w:right="0" w:firstLine="0"/>
              <w:jc w:val="center"/>
            </w:pPr>
            <w:r>
              <w:rPr>
                <w:b/>
                <w:color w:val="FFFFFF"/>
                <w:sz w:val="20"/>
              </w:rPr>
              <w:t xml:space="preserve">Gerçekleşme Oranı </w:t>
            </w:r>
          </w:p>
        </w:tc>
        <w:tc>
          <w:tcPr>
            <w:tcW w:w="1584"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57" w:right="0" w:firstLine="0"/>
              <w:jc w:val="center"/>
            </w:pPr>
            <w:r>
              <w:rPr>
                <w:b/>
                <w:color w:val="FFFFFF"/>
                <w:sz w:val="20"/>
              </w:rPr>
              <w:t xml:space="preserve">KBÖ </w:t>
            </w:r>
          </w:p>
        </w:tc>
        <w:tc>
          <w:tcPr>
            <w:tcW w:w="1639"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163" w:right="0" w:firstLine="0"/>
              <w:jc w:val="left"/>
            </w:pPr>
            <w:r>
              <w:rPr>
                <w:b/>
                <w:color w:val="FFFFFF"/>
                <w:sz w:val="20"/>
              </w:rPr>
              <w:t xml:space="preserve">Ocak-Haziran </w:t>
            </w:r>
          </w:p>
          <w:p w:rsidR="002570F9" w:rsidRDefault="0065070A">
            <w:pPr>
              <w:spacing w:after="0" w:line="259" w:lineRule="auto"/>
              <w:ind w:left="0" w:right="0" w:firstLine="0"/>
              <w:jc w:val="center"/>
            </w:pPr>
            <w:r>
              <w:rPr>
                <w:b/>
                <w:color w:val="FFFFFF"/>
                <w:sz w:val="20"/>
              </w:rPr>
              <w:t xml:space="preserve">Gerçekleşme Tutarı </w:t>
            </w:r>
          </w:p>
        </w:tc>
        <w:tc>
          <w:tcPr>
            <w:tcW w:w="1374"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1A1DE4" w:rsidP="001A1DE4">
            <w:pPr>
              <w:spacing w:after="0" w:line="259" w:lineRule="auto"/>
              <w:ind w:left="0" w:right="0" w:firstLine="16"/>
              <w:jc w:val="center"/>
            </w:pPr>
            <w:r>
              <w:rPr>
                <w:b/>
                <w:color w:val="FFFFFF"/>
                <w:sz w:val="20"/>
              </w:rPr>
              <w:t xml:space="preserve">Gerçekleşme </w:t>
            </w:r>
            <w:r w:rsidR="0065070A">
              <w:rPr>
                <w:b/>
                <w:color w:val="FFFFFF"/>
                <w:sz w:val="20"/>
              </w:rPr>
              <w:t>Oranı</w:t>
            </w:r>
          </w:p>
        </w:tc>
      </w:tr>
      <w:tr w:rsidR="003A708F" w:rsidRPr="004F09F4" w:rsidTr="005841F2">
        <w:trPr>
          <w:trHeight w:val="317"/>
        </w:trPr>
        <w:tc>
          <w:tcPr>
            <w:tcW w:w="1586" w:type="dxa"/>
            <w:tcBorders>
              <w:top w:val="single" w:sz="4" w:space="0" w:color="000000"/>
              <w:left w:val="single" w:sz="4" w:space="0" w:color="000000"/>
              <w:bottom w:val="single" w:sz="4" w:space="0" w:color="000000"/>
              <w:right w:val="single" w:sz="4" w:space="0" w:color="000000"/>
            </w:tcBorders>
            <w:vAlign w:val="center"/>
          </w:tcPr>
          <w:p w:rsidR="00F705EB" w:rsidRPr="004F09F4" w:rsidRDefault="00F705EB" w:rsidP="003A626B">
            <w:pPr>
              <w:spacing w:after="0" w:line="259" w:lineRule="auto"/>
              <w:ind w:left="0" w:right="0" w:firstLine="0"/>
              <w:jc w:val="left"/>
            </w:pPr>
            <w:r w:rsidRPr="004F09F4">
              <w:rPr>
                <w:sz w:val="20"/>
              </w:rPr>
              <w:t xml:space="preserve">Personel Giderleri </w:t>
            </w:r>
          </w:p>
        </w:tc>
        <w:tc>
          <w:tcPr>
            <w:tcW w:w="123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5841F2">
            <w:pPr>
              <w:spacing w:after="0" w:line="259" w:lineRule="auto"/>
              <w:ind w:left="0" w:right="159" w:firstLine="0"/>
              <w:jc w:val="right"/>
              <w:rPr>
                <w:sz w:val="20"/>
                <w:szCs w:val="20"/>
              </w:rPr>
            </w:pPr>
            <w:r w:rsidRPr="004F09F4">
              <w:rPr>
                <w:sz w:val="20"/>
                <w:szCs w:val="20"/>
              </w:rPr>
              <w:t>1.245.061.000</w:t>
            </w:r>
          </w:p>
        </w:tc>
        <w:tc>
          <w:tcPr>
            <w:tcW w:w="1456"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5841F2">
            <w:pPr>
              <w:spacing w:after="0" w:line="259" w:lineRule="auto"/>
              <w:ind w:left="0" w:right="121" w:firstLine="0"/>
              <w:jc w:val="right"/>
              <w:rPr>
                <w:sz w:val="20"/>
                <w:szCs w:val="20"/>
              </w:rPr>
            </w:pPr>
            <w:r w:rsidRPr="004F09F4">
              <w:rPr>
                <w:sz w:val="20"/>
                <w:szCs w:val="20"/>
              </w:rPr>
              <w:t>612.334.970</w:t>
            </w:r>
          </w:p>
        </w:tc>
        <w:tc>
          <w:tcPr>
            <w:tcW w:w="108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8713C6">
            <w:pPr>
              <w:spacing w:after="0" w:line="259" w:lineRule="auto"/>
              <w:ind w:left="0" w:right="76" w:firstLine="0"/>
              <w:jc w:val="right"/>
              <w:rPr>
                <w:sz w:val="20"/>
                <w:szCs w:val="20"/>
              </w:rPr>
            </w:pPr>
            <w:r w:rsidRPr="004F09F4">
              <w:rPr>
                <w:sz w:val="20"/>
                <w:szCs w:val="20"/>
              </w:rPr>
              <w:t>49,18</w:t>
            </w:r>
          </w:p>
        </w:tc>
        <w:tc>
          <w:tcPr>
            <w:tcW w:w="158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3A708F" w:rsidP="005841F2">
            <w:pPr>
              <w:spacing w:after="0" w:line="259" w:lineRule="auto"/>
              <w:ind w:left="0" w:right="73" w:firstLine="0"/>
              <w:jc w:val="right"/>
              <w:rPr>
                <w:rFonts w:eastAsiaTheme="minorEastAsia"/>
                <w:color w:val="auto"/>
                <w:sz w:val="22"/>
              </w:rPr>
            </w:pPr>
            <w:r w:rsidRPr="004F09F4">
              <w:rPr>
                <w:sz w:val="20"/>
                <w:szCs w:val="20"/>
              </w:rPr>
              <w:fldChar w:fldCharType="begin"/>
            </w:r>
            <w:r w:rsidRPr="004F09F4">
              <w:rPr>
                <w:sz w:val="20"/>
                <w:szCs w:val="20"/>
              </w:rPr>
              <w:instrText xml:space="preserve"> LINK </w:instrText>
            </w:r>
            <w:r w:rsidR="00AF77E6">
              <w:rPr>
                <w:sz w:val="20"/>
                <w:szCs w:val="20"/>
              </w:rPr>
              <w:instrText xml:space="preserve">Excel.Sheet.8 "C:\\Users\\gulistan.keles\\Desktop\\GİDER TABLOSU 2026.xls" Sayfa1!R17C3 </w:instrText>
            </w:r>
            <w:r w:rsidRPr="004F09F4">
              <w:rPr>
                <w:sz w:val="20"/>
                <w:szCs w:val="20"/>
              </w:rPr>
              <w:instrText xml:space="preserve">\a \f 5 \h  \* MERGEFORMAT </w:instrText>
            </w:r>
            <w:r w:rsidRPr="004F09F4">
              <w:rPr>
                <w:sz w:val="20"/>
                <w:szCs w:val="20"/>
              </w:rPr>
              <w:fldChar w:fldCharType="separate"/>
            </w:r>
            <w:r w:rsidR="00DB7697" w:rsidRPr="004F09F4">
              <w:rPr>
                <w:bCs/>
                <w:sz w:val="20"/>
                <w:szCs w:val="20"/>
              </w:rPr>
              <w:t>1.702.668.000</w:t>
            </w:r>
            <w:r w:rsidRPr="004F09F4">
              <w:rPr>
                <w:sz w:val="20"/>
                <w:szCs w:val="20"/>
              </w:rPr>
              <w:fldChar w:fldCharType="end"/>
            </w:r>
          </w:p>
        </w:tc>
        <w:tc>
          <w:tcPr>
            <w:tcW w:w="1639"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77694C" w:rsidP="005841F2">
            <w:pPr>
              <w:spacing w:after="0" w:line="259" w:lineRule="auto"/>
              <w:ind w:left="0" w:right="123" w:firstLine="0"/>
              <w:jc w:val="right"/>
              <w:rPr>
                <w:bCs/>
                <w:sz w:val="20"/>
                <w:szCs w:val="20"/>
              </w:rPr>
            </w:pPr>
            <w:r w:rsidRPr="004F09F4">
              <w:rPr>
                <w:bCs/>
                <w:sz w:val="20"/>
                <w:szCs w:val="20"/>
              </w:rPr>
              <w:t>908.036.897</w:t>
            </w:r>
          </w:p>
        </w:tc>
        <w:tc>
          <w:tcPr>
            <w:tcW w:w="137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77694C" w:rsidP="008713C6">
            <w:pPr>
              <w:spacing w:after="0" w:line="259" w:lineRule="auto"/>
              <w:ind w:left="0" w:right="149" w:firstLine="0"/>
              <w:jc w:val="right"/>
              <w:rPr>
                <w:sz w:val="20"/>
                <w:szCs w:val="20"/>
              </w:rPr>
            </w:pPr>
            <w:r w:rsidRPr="004F09F4">
              <w:rPr>
                <w:sz w:val="20"/>
                <w:szCs w:val="20"/>
              </w:rPr>
              <w:t>53,33</w:t>
            </w:r>
          </w:p>
        </w:tc>
      </w:tr>
      <w:tr w:rsidR="003A708F" w:rsidRPr="004F09F4" w:rsidTr="005841F2">
        <w:trPr>
          <w:trHeight w:val="107"/>
        </w:trPr>
        <w:tc>
          <w:tcPr>
            <w:tcW w:w="1586" w:type="dxa"/>
            <w:tcBorders>
              <w:top w:val="single" w:sz="4" w:space="0" w:color="000000"/>
              <w:left w:val="single" w:sz="4" w:space="0" w:color="000000"/>
              <w:bottom w:val="single" w:sz="4" w:space="0" w:color="000000"/>
              <w:right w:val="single" w:sz="4" w:space="0" w:color="000000"/>
            </w:tcBorders>
            <w:vAlign w:val="center"/>
          </w:tcPr>
          <w:p w:rsidR="00F705EB" w:rsidRPr="004F09F4" w:rsidRDefault="00F705EB" w:rsidP="003A626B">
            <w:pPr>
              <w:spacing w:after="0" w:line="259" w:lineRule="auto"/>
              <w:ind w:left="24" w:right="0" w:firstLine="0"/>
              <w:jc w:val="left"/>
            </w:pPr>
            <w:r w:rsidRPr="004F09F4">
              <w:rPr>
                <w:sz w:val="20"/>
              </w:rPr>
              <w:t xml:space="preserve">SGK Devlet Primi Giderleri </w:t>
            </w:r>
          </w:p>
        </w:tc>
        <w:tc>
          <w:tcPr>
            <w:tcW w:w="123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5841F2">
            <w:pPr>
              <w:spacing w:after="0" w:line="259" w:lineRule="auto"/>
              <w:ind w:left="0" w:right="159" w:firstLine="0"/>
              <w:jc w:val="right"/>
              <w:rPr>
                <w:sz w:val="20"/>
                <w:szCs w:val="20"/>
              </w:rPr>
            </w:pPr>
            <w:r w:rsidRPr="004F09F4">
              <w:rPr>
                <w:sz w:val="20"/>
                <w:szCs w:val="20"/>
              </w:rPr>
              <w:t>136.379.000</w:t>
            </w:r>
          </w:p>
        </w:tc>
        <w:tc>
          <w:tcPr>
            <w:tcW w:w="1456"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5841F2">
            <w:pPr>
              <w:spacing w:after="0" w:line="259" w:lineRule="auto"/>
              <w:ind w:left="0" w:right="121" w:firstLine="0"/>
              <w:jc w:val="right"/>
              <w:rPr>
                <w:sz w:val="20"/>
                <w:szCs w:val="20"/>
              </w:rPr>
            </w:pPr>
            <w:r w:rsidRPr="004F09F4">
              <w:rPr>
                <w:sz w:val="20"/>
                <w:szCs w:val="20"/>
              </w:rPr>
              <w:t>65.914.900</w:t>
            </w:r>
          </w:p>
        </w:tc>
        <w:tc>
          <w:tcPr>
            <w:tcW w:w="108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8713C6">
            <w:pPr>
              <w:spacing w:after="0" w:line="259" w:lineRule="auto"/>
              <w:ind w:left="0" w:right="76" w:firstLine="0"/>
              <w:jc w:val="right"/>
              <w:rPr>
                <w:sz w:val="20"/>
                <w:szCs w:val="20"/>
              </w:rPr>
            </w:pPr>
            <w:r w:rsidRPr="004F09F4">
              <w:rPr>
                <w:sz w:val="20"/>
                <w:szCs w:val="20"/>
              </w:rPr>
              <w:t>48,33</w:t>
            </w:r>
          </w:p>
        </w:tc>
        <w:tc>
          <w:tcPr>
            <w:tcW w:w="158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3A708F" w:rsidP="005841F2">
            <w:pPr>
              <w:spacing w:after="0" w:line="259" w:lineRule="auto"/>
              <w:ind w:left="0" w:right="73" w:firstLine="0"/>
              <w:jc w:val="right"/>
              <w:rPr>
                <w:rFonts w:eastAsiaTheme="minorEastAsia"/>
                <w:color w:val="auto"/>
                <w:sz w:val="22"/>
              </w:rPr>
            </w:pPr>
            <w:r w:rsidRPr="004F09F4">
              <w:rPr>
                <w:sz w:val="20"/>
                <w:szCs w:val="20"/>
              </w:rPr>
              <w:fldChar w:fldCharType="begin"/>
            </w:r>
            <w:r w:rsidRPr="004F09F4">
              <w:rPr>
                <w:sz w:val="20"/>
                <w:szCs w:val="20"/>
              </w:rPr>
              <w:instrText xml:space="preserve"> LINK </w:instrText>
            </w:r>
            <w:r w:rsidR="00AF77E6">
              <w:rPr>
                <w:sz w:val="20"/>
                <w:szCs w:val="20"/>
              </w:rPr>
              <w:instrText xml:space="preserve">Excel.Sheet.8 "C:\\Users\\gulistan.keles\\Desktop\\GİDER TABLOSU 2026.xls" Sayfa1!R23C3 </w:instrText>
            </w:r>
            <w:r w:rsidRPr="004F09F4">
              <w:rPr>
                <w:sz w:val="20"/>
                <w:szCs w:val="20"/>
              </w:rPr>
              <w:instrText xml:space="preserve">\a \f 5 \h  \* MERGEFORMAT </w:instrText>
            </w:r>
            <w:r w:rsidRPr="004F09F4">
              <w:rPr>
                <w:sz w:val="20"/>
                <w:szCs w:val="20"/>
              </w:rPr>
              <w:fldChar w:fldCharType="separate"/>
            </w:r>
            <w:r w:rsidR="00DB7697" w:rsidRPr="004F09F4">
              <w:rPr>
                <w:bCs/>
                <w:sz w:val="20"/>
                <w:szCs w:val="20"/>
              </w:rPr>
              <w:t>185.277.000</w:t>
            </w:r>
            <w:r w:rsidRPr="004F09F4">
              <w:rPr>
                <w:sz w:val="20"/>
                <w:szCs w:val="20"/>
              </w:rPr>
              <w:fldChar w:fldCharType="end"/>
            </w:r>
          </w:p>
        </w:tc>
        <w:tc>
          <w:tcPr>
            <w:tcW w:w="1639"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3A708F" w:rsidP="005841F2">
            <w:pPr>
              <w:spacing w:after="0" w:line="259" w:lineRule="auto"/>
              <w:ind w:left="0" w:right="123" w:firstLine="0"/>
              <w:jc w:val="right"/>
              <w:rPr>
                <w:rFonts w:eastAsiaTheme="minorEastAsia"/>
                <w:color w:val="auto"/>
                <w:sz w:val="22"/>
              </w:rPr>
            </w:pPr>
            <w:r w:rsidRPr="004F09F4">
              <w:rPr>
                <w:sz w:val="20"/>
                <w:szCs w:val="20"/>
              </w:rPr>
              <w:fldChar w:fldCharType="begin"/>
            </w:r>
            <w:r w:rsidRPr="004F09F4">
              <w:rPr>
                <w:sz w:val="20"/>
                <w:szCs w:val="20"/>
              </w:rPr>
              <w:instrText xml:space="preserve"> LINK </w:instrText>
            </w:r>
            <w:r w:rsidR="00AF77E6">
              <w:rPr>
                <w:sz w:val="20"/>
                <w:szCs w:val="20"/>
              </w:rPr>
              <w:instrText xml:space="preserve">Excel.Sheet.8 "C:\\Users\\gulistan.keles\\Desktop\\GİDER TABLOSU 2026.xls" Sayfa1!R23C27 </w:instrText>
            </w:r>
            <w:r w:rsidRPr="004F09F4">
              <w:rPr>
                <w:sz w:val="20"/>
                <w:szCs w:val="20"/>
              </w:rPr>
              <w:instrText xml:space="preserve">\a \f 5 \h  \* MERGEFORMAT </w:instrText>
            </w:r>
            <w:r w:rsidRPr="004F09F4">
              <w:rPr>
                <w:sz w:val="20"/>
                <w:szCs w:val="20"/>
              </w:rPr>
              <w:fldChar w:fldCharType="separate"/>
            </w:r>
            <w:r w:rsidR="00DB7697" w:rsidRPr="004F09F4">
              <w:rPr>
                <w:bCs/>
                <w:sz w:val="20"/>
                <w:szCs w:val="20"/>
              </w:rPr>
              <w:t>99.179.614</w:t>
            </w:r>
            <w:r w:rsidRPr="004F09F4">
              <w:rPr>
                <w:sz w:val="20"/>
                <w:szCs w:val="20"/>
              </w:rPr>
              <w:fldChar w:fldCharType="end"/>
            </w:r>
          </w:p>
        </w:tc>
        <w:tc>
          <w:tcPr>
            <w:tcW w:w="137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7D0406" w:rsidP="008713C6">
            <w:pPr>
              <w:spacing w:after="0" w:line="259" w:lineRule="auto"/>
              <w:ind w:left="0" w:right="149" w:firstLine="0"/>
              <w:jc w:val="right"/>
              <w:rPr>
                <w:sz w:val="20"/>
                <w:szCs w:val="20"/>
              </w:rPr>
            </w:pPr>
            <w:r w:rsidRPr="004F09F4">
              <w:rPr>
                <w:sz w:val="20"/>
                <w:szCs w:val="20"/>
              </w:rPr>
              <w:t>53,53</w:t>
            </w:r>
          </w:p>
        </w:tc>
      </w:tr>
      <w:tr w:rsidR="003A708F" w:rsidRPr="004F09F4" w:rsidTr="005841F2">
        <w:trPr>
          <w:trHeight w:val="107"/>
        </w:trPr>
        <w:tc>
          <w:tcPr>
            <w:tcW w:w="1586" w:type="dxa"/>
            <w:tcBorders>
              <w:top w:val="single" w:sz="4" w:space="0" w:color="000000"/>
              <w:left w:val="single" w:sz="4" w:space="0" w:color="000000"/>
              <w:bottom w:val="single" w:sz="4" w:space="0" w:color="000000"/>
              <w:right w:val="single" w:sz="4" w:space="0" w:color="000000"/>
            </w:tcBorders>
            <w:vAlign w:val="center"/>
          </w:tcPr>
          <w:p w:rsidR="00F705EB" w:rsidRPr="004F09F4" w:rsidRDefault="00F705EB" w:rsidP="003A626B">
            <w:pPr>
              <w:spacing w:after="0" w:line="259" w:lineRule="auto"/>
              <w:ind w:left="24" w:right="0" w:firstLine="0"/>
              <w:jc w:val="left"/>
            </w:pPr>
            <w:r w:rsidRPr="004F09F4">
              <w:rPr>
                <w:sz w:val="20"/>
              </w:rPr>
              <w:t xml:space="preserve">Mal ve Hizmet Alım Giderleri </w:t>
            </w:r>
          </w:p>
        </w:tc>
        <w:tc>
          <w:tcPr>
            <w:tcW w:w="123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5841F2">
            <w:pPr>
              <w:spacing w:after="0" w:line="259" w:lineRule="auto"/>
              <w:ind w:left="0" w:right="159" w:firstLine="0"/>
              <w:jc w:val="right"/>
              <w:rPr>
                <w:sz w:val="20"/>
                <w:szCs w:val="20"/>
              </w:rPr>
            </w:pPr>
            <w:r w:rsidRPr="004F09F4">
              <w:rPr>
                <w:sz w:val="20"/>
                <w:szCs w:val="20"/>
              </w:rPr>
              <w:t>145.897.000</w:t>
            </w:r>
          </w:p>
        </w:tc>
        <w:tc>
          <w:tcPr>
            <w:tcW w:w="1456"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5841F2">
            <w:pPr>
              <w:spacing w:after="0" w:line="259" w:lineRule="auto"/>
              <w:ind w:left="0" w:right="121" w:firstLine="0"/>
              <w:jc w:val="right"/>
              <w:rPr>
                <w:sz w:val="20"/>
                <w:szCs w:val="20"/>
              </w:rPr>
            </w:pPr>
            <w:r w:rsidRPr="004F09F4">
              <w:rPr>
                <w:sz w:val="20"/>
                <w:szCs w:val="20"/>
              </w:rPr>
              <w:t>38.515.784</w:t>
            </w:r>
          </w:p>
        </w:tc>
        <w:tc>
          <w:tcPr>
            <w:tcW w:w="108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8713C6">
            <w:pPr>
              <w:spacing w:after="0" w:line="259" w:lineRule="auto"/>
              <w:ind w:left="0" w:right="76" w:firstLine="0"/>
              <w:jc w:val="right"/>
              <w:rPr>
                <w:sz w:val="20"/>
                <w:szCs w:val="20"/>
              </w:rPr>
            </w:pPr>
            <w:r w:rsidRPr="004F09F4">
              <w:rPr>
                <w:sz w:val="20"/>
                <w:szCs w:val="20"/>
              </w:rPr>
              <w:t>26,4</w:t>
            </w:r>
            <w:r w:rsidR="005841F2" w:rsidRPr="004F09F4">
              <w:rPr>
                <w:sz w:val="20"/>
                <w:szCs w:val="20"/>
              </w:rPr>
              <w:t>0</w:t>
            </w:r>
          </w:p>
        </w:tc>
        <w:tc>
          <w:tcPr>
            <w:tcW w:w="158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3A708F" w:rsidP="005841F2">
            <w:pPr>
              <w:spacing w:after="0" w:line="259" w:lineRule="auto"/>
              <w:ind w:left="0" w:right="73" w:firstLine="0"/>
              <w:jc w:val="right"/>
              <w:rPr>
                <w:rFonts w:eastAsiaTheme="minorEastAsia"/>
                <w:color w:val="auto"/>
                <w:sz w:val="22"/>
              </w:rPr>
            </w:pPr>
            <w:r w:rsidRPr="004F09F4">
              <w:rPr>
                <w:sz w:val="20"/>
                <w:szCs w:val="20"/>
              </w:rPr>
              <w:fldChar w:fldCharType="begin"/>
            </w:r>
            <w:r w:rsidRPr="004F09F4">
              <w:rPr>
                <w:sz w:val="20"/>
                <w:szCs w:val="20"/>
              </w:rPr>
              <w:instrText xml:space="preserve"> LINK </w:instrText>
            </w:r>
            <w:r w:rsidR="00AF77E6">
              <w:rPr>
                <w:sz w:val="20"/>
                <w:szCs w:val="20"/>
              </w:rPr>
              <w:instrText xml:space="preserve">Excel.Sheet.8 "C:\\Users\\gulistan.keles\\Desktop\\GİDER TABLOSU 2026.xls" Sayfa1!R28C3 </w:instrText>
            </w:r>
            <w:r w:rsidRPr="004F09F4">
              <w:rPr>
                <w:sz w:val="20"/>
                <w:szCs w:val="20"/>
              </w:rPr>
              <w:instrText xml:space="preserve">\a \f 5 \h  \* MERGEFORMAT </w:instrText>
            </w:r>
            <w:r w:rsidRPr="004F09F4">
              <w:rPr>
                <w:sz w:val="20"/>
                <w:szCs w:val="20"/>
              </w:rPr>
              <w:fldChar w:fldCharType="separate"/>
            </w:r>
            <w:r w:rsidR="00DB7697" w:rsidRPr="004F09F4">
              <w:rPr>
                <w:bCs/>
                <w:sz w:val="20"/>
                <w:szCs w:val="20"/>
              </w:rPr>
              <w:t>174.682.000</w:t>
            </w:r>
            <w:r w:rsidRPr="004F09F4">
              <w:rPr>
                <w:sz w:val="20"/>
                <w:szCs w:val="20"/>
              </w:rPr>
              <w:fldChar w:fldCharType="end"/>
            </w:r>
          </w:p>
        </w:tc>
        <w:tc>
          <w:tcPr>
            <w:tcW w:w="1639"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3A708F" w:rsidP="005841F2">
            <w:pPr>
              <w:spacing w:after="0" w:line="259" w:lineRule="auto"/>
              <w:ind w:left="0" w:right="123" w:firstLine="0"/>
              <w:jc w:val="right"/>
              <w:rPr>
                <w:rFonts w:eastAsiaTheme="minorEastAsia"/>
                <w:color w:val="auto"/>
                <w:sz w:val="22"/>
              </w:rPr>
            </w:pPr>
            <w:r w:rsidRPr="004F09F4">
              <w:rPr>
                <w:sz w:val="20"/>
                <w:szCs w:val="20"/>
              </w:rPr>
              <w:fldChar w:fldCharType="begin"/>
            </w:r>
            <w:r w:rsidRPr="004F09F4">
              <w:rPr>
                <w:sz w:val="20"/>
                <w:szCs w:val="20"/>
              </w:rPr>
              <w:instrText xml:space="preserve"> LINK </w:instrText>
            </w:r>
            <w:r w:rsidR="00AF77E6">
              <w:rPr>
                <w:sz w:val="20"/>
                <w:szCs w:val="20"/>
              </w:rPr>
              <w:instrText xml:space="preserve">Excel.Sheet.8 "C:\\Users\\gulistan.keles\\Desktop\\GİDER TABLOSU 2026.xls" Sayfa1!R28C27 </w:instrText>
            </w:r>
            <w:r w:rsidRPr="004F09F4">
              <w:rPr>
                <w:sz w:val="20"/>
                <w:szCs w:val="20"/>
              </w:rPr>
              <w:instrText xml:space="preserve">\a \f 5 \h  \* MERGEFORMAT </w:instrText>
            </w:r>
            <w:r w:rsidRPr="004F09F4">
              <w:rPr>
                <w:sz w:val="20"/>
                <w:szCs w:val="20"/>
              </w:rPr>
              <w:fldChar w:fldCharType="separate"/>
            </w:r>
            <w:r w:rsidR="004621C4" w:rsidRPr="004F09F4">
              <w:rPr>
                <w:bCs/>
                <w:sz w:val="20"/>
                <w:szCs w:val="20"/>
              </w:rPr>
              <w:t>56.950.412</w:t>
            </w:r>
            <w:r w:rsidRPr="004F09F4">
              <w:rPr>
                <w:sz w:val="20"/>
                <w:szCs w:val="20"/>
              </w:rPr>
              <w:fldChar w:fldCharType="end"/>
            </w:r>
          </w:p>
        </w:tc>
        <w:tc>
          <w:tcPr>
            <w:tcW w:w="137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4621C4" w:rsidP="008713C6">
            <w:pPr>
              <w:spacing w:after="0" w:line="259" w:lineRule="auto"/>
              <w:ind w:left="0" w:right="149" w:firstLine="0"/>
              <w:jc w:val="right"/>
              <w:rPr>
                <w:sz w:val="20"/>
                <w:szCs w:val="20"/>
              </w:rPr>
            </w:pPr>
            <w:r w:rsidRPr="004F09F4">
              <w:rPr>
                <w:sz w:val="20"/>
                <w:szCs w:val="20"/>
              </w:rPr>
              <w:t>32,60</w:t>
            </w:r>
          </w:p>
        </w:tc>
      </w:tr>
      <w:tr w:rsidR="003A708F" w:rsidRPr="004F09F4" w:rsidTr="005841F2">
        <w:trPr>
          <w:trHeight w:val="107"/>
        </w:trPr>
        <w:tc>
          <w:tcPr>
            <w:tcW w:w="1586" w:type="dxa"/>
            <w:tcBorders>
              <w:top w:val="single" w:sz="4" w:space="0" w:color="000000"/>
              <w:left w:val="single" w:sz="4" w:space="0" w:color="000000"/>
              <w:bottom w:val="single" w:sz="4" w:space="0" w:color="000000"/>
              <w:right w:val="single" w:sz="4" w:space="0" w:color="000000"/>
            </w:tcBorders>
            <w:vAlign w:val="center"/>
          </w:tcPr>
          <w:p w:rsidR="00F705EB" w:rsidRPr="004F09F4" w:rsidRDefault="0049265F" w:rsidP="0049265F">
            <w:pPr>
              <w:spacing w:after="0" w:line="259" w:lineRule="auto"/>
              <w:ind w:left="0" w:right="0" w:firstLine="23"/>
              <w:jc w:val="left"/>
            </w:pPr>
            <w:r w:rsidRPr="004F09F4">
              <w:rPr>
                <w:sz w:val="20"/>
              </w:rPr>
              <w:t xml:space="preserve">Cari </w:t>
            </w:r>
            <w:r w:rsidR="00F705EB" w:rsidRPr="004F09F4">
              <w:rPr>
                <w:sz w:val="20"/>
              </w:rPr>
              <w:t xml:space="preserve">Transferler </w:t>
            </w:r>
          </w:p>
        </w:tc>
        <w:tc>
          <w:tcPr>
            <w:tcW w:w="123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5841F2">
            <w:pPr>
              <w:spacing w:after="0" w:line="259" w:lineRule="auto"/>
              <w:ind w:left="0" w:right="159" w:firstLine="0"/>
              <w:jc w:val="right"/>
              <w:rPr>
                <w:sz w:val="20"/>
                <w:szCs w:val="20"/>
              </w:rPr>
            </w:pPr>
            <w:r w:rsidRPr="004F09F4">
              <w:rPr>
                <w:sz w:val="20"/>
                <w:szCs w:val="20"/>
              </w:rPr>
              <w:t>21.716.000</w:t>
            </w:r>
          </w:p>
        </w:tc>
        <w:tc>
          <w:tcPr>
            <w:tcW w:w="1456"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5841F2">
            <w:pPr>
              <w:spacing w:after="0" w:line="259" w:lineRule="auto"/>
              <w:ind w:left="0" w:right="121" w:firstLine="0"/>
              <w:jc w:val="right"/>
              <w:rPr>
                <w:sz w:val="20"/>
                <w:szCs w:val="20"/>
              </w:rPr>
            </w:pPr>
            <w:r w:rsidRPr="004F09F4">
              <w:rPr>
                <w:sz w:val="20"/>
                <w:szCs w:val="20"/>
              </w:rPr>
              <w:t>20.007.508</w:t>
            </w:r>
          </w:p>
        </w:tc>
        <w:tc>
          <w:tcPr>
            <w:tcW w:w="108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8713C6">
            <w:pPr>
              <w:spacing w:after="0" w:line="259" w:lineRule="auto"/>
              <w:ind w:left="0" w:right="76" w:firstLine="0"/>
              <w:jc w:val="right"/>
              <w:rPr>
                <w:sz w:val="20"/>
                <w:szCs w:val="20"/>
              </w:rPr>
            </w:pPr>
            <w:r w:rsidRPr="004F09F4">
              <w:rPr>
                <w:sz w:val="20"/>
                <w:szCs w:val="20"/>
              </w:rPr>
              <w:t>92,13</w:t>
            </w:r>
          </w:p>
        </w:tc>
        <w:tc>
          <w:tcPr>
            <w:tcW w:w="158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3A708F" w:rsidP="005841F2">
            <w:pPr>
              <w:spacing w:after="0" w:line="259" w:lineRule="auto"/>
              <w:ind w:left="0" w:right="73" w:firstLine="0"/>
              <w:jc w:val="right"/>
              <w:rPr>
                <w:rFonts w:eastAsiaTheme="minorEastAsia"/>
                <w:color w:val="auto"/>
                <w:sz w:val="22"/>
              </w:rPr>
            </w:pPr>
            <w:r w:rsidRPr="004F09F4">
              <w:rPr>
                <w:sz w:val="20"/>
                <w:szCs w:val="20"/>
              </w:rPr>
              <w:fldChar w:fldCharType="begin"/>
            </w:r>
            <w:r w:rsidRPr="004F09F4">
              <w:rPr>
                <w:sz w:val="20"/>
                <w:szCs w:val="20"/>
              </w:rPr>
              <w:instrText xml:space="preserve"> LINK </w:instrText>
            </w:r>
            <w:r w:rsidR="00AF77E6">
              <w:rPr>
                <w:sz w:val="20"/>
                <w:szCs w:val="20"/>
              </w:rPr>
              <w:instrText xml:space="preserve">Excel.Sheet.8 "C:\\Users\\gulistan.keles\\Desktop\\GİDER TABLOSU 2026.xls" Sayfa1!R36C3 </w:instrText>
            </w:r>
            <w:r w:rsidRPr="004F09F4">
              <w:rPr>
                <w:sz w:val="20"/>
                <w:szCs w:val="20"/>
              </w:rPr>
              <w:instrText xml:space="preserve">\a \f 5 \h  \* MERGEFORMAT </w:instrText>
            </w:r>
            <w:r w:rsidRPr="004F09F4">
              <w:rPr>
                <w:sz w:val="20"/>
                <w:szCs w:val="20"/>
              </w:rPr>
              <w:fldChar w:fldCharType="separate"/>
            </w:r>
            <w:r w:rsidR="00DB7697" w:rsidRPr="004F09F4">
              <w:rPr>
                <w:bCs/>
                <w:sz w:val="20"/>
                <w:szCs w:val="20"/>
              </w:rPr>
              <w:t>51.440.000</w:t>
            </w:r>
            <w:r w:rsidRPr="004F09F4">
              <w:rPr>
                <w:sz w:val="20"/>
                <w:szCs w:val="20"/>
              </w:rPr>
              <w:fldChar w:fldCharType="end"/>
            </w:r>
          </w:p>
        </w:tc>
        <w:tc>
          <w:tcPr>
            <w:tcW w:w="1639"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3A708F" w:rsidP="005841F2">
            <w:pPr>
              <w:spacing w:after="0" w:line="259" w:lineRule="auto"/>
              <w:ind w:left="0" w:right="123" w:firstLine="0"/>
              <w:jc w:val="right"/>
              <w:rPr>
                <w:rFonts w:eastAsiaTheme="minorEastAsia"/>
                <w:color w:val="auto"/>
                <w:sz w:val="22"/>
              </w:rPr>
            </w:pPr>
            <w:r w:rsidRPr="004F09F4">
              <w:rPr>
                <w:sz w:val="20"/>
                <w:szCs w:val="20"/>
              </w:rPr>
              <w:fldChar w:fldCharType="begin"/>
            </w:r>
            <w:r w:rsidRPr="004F09F4">
              <w:rPr>
                <w:sz w:val="20"/>
                <w:szCs w:val="20"/>
              </w:rPr>
              <w:instrText xml:space="preserve"> LINK </w:instrText>
            </w:r>
            <w:r w:rsidR="00AF77E6">
              <w:rPr>
                <w:sz w:val="20"/>
                <w:szCs w:val="20"/>
              </w:rPr>
              <w:instrText xml:space="preserve">Excel.Sheet.8 "C:\\Users\\gulistan.keles\\Desktop\\GİDER TABLOSU 2026.xls" Sayfa1!R36C27 </w:instrText>
            </w:r>
            <w:r w:rsidRPr="004F09F4">
              <w:rPr>
                <w:sz w:val="20"/>
                <w:szCs w:val="20"/>
              </w:rPr>
              <w:instrText xml:space="preserve">\a \f 5 \h  \* MERGEFORMAT </w:instrText>
            </w:r>
            <w:r w:rsidRPr="004F09F4">
              <w:rPr>
                <w:sz w:val="20"/>
                <w:szCs w:val="20"/>
              </w:rPr>
              <w:fldChar w:fldCharType="separate"/>
            </w:r>
            <w:r w:rsidR="00DB7697" w:rsidRPr="004F09F4">
              <w:rPr>
                <w:bCs/>
                <w:sz w:val="20"/>
                <w:szCs w:val="20"/>
              </w:rPr>
              <w:t>26.433.723</w:t>
            </w:r>
            <w:r w:rsidRPr="004F09F4">
              <w:rPr>
                <w:sz w:val="20"/>
                <w:szCs w:val="20"/>
              </w:rPr>
              <w:fldChar w:fldCharType="end"/>
            </w:r>
          </w:p>
        </w:tc>
        <w:tc>
          <w:tcPr>
            <w:tcW w:w="137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7D0406" w:rsidP="008713C6">
            <w:pPr>
              <w:spacing w:after="0" w:line="259" w:lineRule="auto"/>
              <w:ind w:left="0" w:right="149" w:firstLine="0"/>
              <w:jc w:val="right"/>
              <w:rPr>
                <w:sz w:val="20"/>
                <w:szCs w:val="20"/>
              </w:rPr>
            </w:pPr>
            <w:r w:rsidRPr="004F09F4">
              <w:rPr>
                <w:sz w:val="20"/>
                <w:szCs w:val="20"/>
              </w:rPr>
              <w:t>51,39</w:t>
            </w:r>
          </w:p>
        </w:tc>
      </w:tr>
      <w:tr w:rsidR="003A708F" w:rsidRPr="004F09F4" w:rsidTr="005841F2">
        <w:trPr>
          <w:trHeight w:val="107"/>
        </w:trPr>
        <w:tc>
          <w:tcPr>
            <w:tcW w:w="1586" w:type="dxa"/>
            <w:tcBorders>
              <w:top w:val="single" w:sz="4" w:space="0" w:color="000000"/>
              <w:left w:val="single" w:sz="4" w:space="0" w:color="000000"/>
              <w:bottom w:val="single" w:sz="4" w:space="0" w:color="000000"/>
              <w:right w:val="single" w:sz="4" w:space="0" w:color="000000"/>
            </w:tcBorders>
            <w:vAlign w:val="center"/>
          </w:tcPr>
          <w:p w:rsidR="006F51A5" w:rsidRPr="004F09F4" w:rsidRDefault="006F51A5" w:rsidP="006F51A5">
            <w:pPr>
              <w:spacing w:after="0" w:line="259" w:lineRule="auto"/>
              <w:ind w:left="70" w:right="-144" w:hanging="70"/>
              <w:jc w:val="left"/>
              <w:rPr>
                <w:sz w:val="20"/>
              </w:rPr>
            </w:pPr>
            <w:r w:rsidRPr="004F09F4">
              <w:rPr>
                <w:sz w:val="20"/>
              </w:rPr>
              <w:t>Sermaye</w:t>
            </w:r>
          </w:p>
          <w:p w:rsidR="00F705EB" w:rsidRPr="004F09F4" w:rsidRDefault="00F705EB" w:rsidP="006F51A5">
            <w:pPr>
              <w:spacing w:after="0" w:line="259" w:lineRule="auto"/>
              <w:ind w:left="70" w:right="-144" w:hanging="70"/>
              <w:jc w:val="left"/>
            </w:pPr>
            <w:r w:rsidRPr="004F09F4">
              <w:rPr>
                <w:sz w:val="20"/>
              </w:rPr>
              <w:t xml:space="preserve">Giderleri </w:t>
            </w:r>
          </w:p>
        </w:tc>
        <w:tc>
          <w:tcPr>
            <w:tcW w:w="123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5841F2">
            <w:pPr>
              <w:spacing w:after="0" w:line="259" w:lineRule="auto"/>
              <w:ind w:left="0" w:right="159" w:firstLine="0"/>
              <w:jc w:val="right"/>
              <w:rPr>
                <w:sz w:val="20"/>
                <w:szCs w:val="20"/>
              </w:rPr>
            </w:pPr>
            <w:r w:rsidRPr="004F09F4">
              <w:rPr>
                <w:sz w:val="20"/>
                <w:szCs w:val="20"/>
              </w:rPr>
              <w:t>205.000.000</w:t>
            </w:r>
          </w:p>
        </w:tc>
        <w:tc>
          <w:tcPr>
            <w:tcW w:w="1456"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5841F2">
            <w:pPr>
              <w:spacing w:after="0" w:line="259" w:lineRule="auto"/>
              <w:ind w:left="0" w:right="121" w:firstLine="0"/>
              <w:jc w:val="right"/>
              <w:rPr>
                <w:sz w:val="20"/>
                <w:szCs w:val="20"/>
              </w:rPr>
            </w:pPr>
            <w:r w:rsidRPr="004F09F4">
              <w:rPr>
                <w:sz w:val="20"/>
                <w:szCs w:val="20"/>
              </w:rPr>
              <w:t>124.131.394</w:t>
            </w:r>
          </w:p>
        </w:tc>
        <w:tc>
          <w:tcPr>
            <w:tcW w:w="108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F705EB" w:rsidP="008713C6">
            <w:pPr>
              <w:spacing w:after="0" w:line="259" w:lineRule="auto"/>
              <w:ind w:left="0" w:right="76" w:firstLine="0"/>
              <w:jc w:val="right"/>
              <w:rPr>
                <w:sz w:val="20"/>
                <w:szCs w:val="20"/>
              </w:rPr>
            </w:pPr>
            <w:r w:rsidRPr="004F09F4">
              <w:rPr>
                <w:sz w:val="20"/>
                <w:szCs w:val="20"/>
              </w:rPr>
              <w:t>60,55</w:t>
            </w:r>
          </w:p>
        </w:tc>
        <w:tc>
          <w:tcPr>
            <w:tcW w:w="158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3A708F" w:rsidP="005841F2">
            <w:pPr>
              <w:spacing w:after="0" w:line="259" w:lineRule="auto"/>
              <w:ind w:left="0" w:right="73" w:firstLine="0"/>
              <w:jc w:val="right"/>
              <w:rPr>
                <w:rFonts w:eastAsiaTheme="minorEastAsia"/>
                <w:color w:val="auto"/>
                <w:sz w:val="22"/>
              </w:rPr>
            </w:pPr>
            <w:r w:rsidRPr="004F09F4">
              <w:rPr>
                <w:sz w:val="20"/>
                <w:szCs w:val="20"/>
              </w:rPr>
              <w:fldChar w:fldCharType="begin"/>
            </w:r>
            <w:r w:rsidRPr="004F09F4">
              <w:rPr>
                <w:sz w:val="20"/>
                <w:szCs w:val="20"/>
              </w:rPr>
              <w:instrText xml:space="preserve"> LINK </w:instrText>
            </w:r>
            <w:r w:rsidR="00AF77E6">
              <w:rPr>
                <w:sz w:val="20"/>
                <w:szCs w:val="20"/>
              </w:rPr>
              <w:instrText xml:space="preserve">Excel.Sheet.8 "C:\\Users\\gulistan.keles\\Desktop\\GİDER TABLOSU 2026.xls" Sayfa1!R41C3 </w:instrText>
            </w:r>
            <w:r w:rsidRPr="004F09F4">
              <w:rPr>
                <w:sz w:val="20"/>
                <w:szCs w:val="20"/>
              </w:rPr>
              <w:instrText xml:space="preserve">\a \f 5 \h  \* MERGEFORMAT </w:instrText>
            </w:r>
            <w:r w:rsidRPr="004F09F4">
              <w:rPr>
                <w:sz w:val="20"/>
                <w:szCs w:val="20"/>
              </w:rPr>
              <w:fldChar w:fldCharType="separate"/>
            </w:r>
            <w:r w:rsidR="00DB7697" w:rsidRPr="004F09F4">
              <w:rPr>
                <w:bCs/>
                <w:sz w:val="20"/>
                <w:szCs w:val="20"/>
              </w:rPr>
              <w:t>307.000.000</w:t>
            </w:r>
            <w:r w:rsidRPr="004F09F4">
              <w:rPr>
                <w:sz w:val="20"/>
                <w:szCs w:val="20"/>
              </w:rPr>
              <w:fldChar w:fldCharType="end"/>
            </w:r>
          </w:p>
        </w:tc>
        <w:tc>
          <w:tcPr>
            <w:tcW w:w="1639"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7D0406" w:rsidP="005841F2">
            <w:pPr>
              <w:spacing w:after="0" w:line="259" w:lineRule="auto"/>
              <w:ind w:left="0" w:right="123" w:firstLine="0"/>
              <w:jc w:val="right"/>
              <w:rPr>
                <w:rFonts w:eastAsiaTheme="minorEastAsia"/>
                <w:color w:val="auto"/>
                <w:sz w:val="22"/>
              </w:rPr>
            </w:pPr>
            <w:r w:rsidRPr="004F09F4">
              <w:rPr>
                <w:sz w:val="20"/>
                <w:szCs w:val="20"/>
              </w:rPr>
              <w:fldChar w:fldCharType="begin"/>
            </w:r>
            <w:r w:rsidRPr="004F09F4">
              <w:rPr>
                <w:sz w:val="20"/>
                <w:szCs w:val="20"/>
              </w:rPr>
              <w:instrText xml:space="preserve"> LINK </w:instrText>
            </w:r>
            <w:r w:rsidR="00AF77E6">
              <w:rPr>
                <w:sz w:val="20"/>
                <w:szCs w:val="20"/>
              </w:rPr>
              <w:instrText xml:space="preserve">Excel.Sheet.8 "C:\\Users\\gulistan.keles\\Desktop\\GİDER TABLOSU 2026.xls" Sayfa1!R41C27 </w:instrText>
            </w:r>
            <w:r w:rsidRPr="004F09F4">
              <w:rPr>
                <w:sz w:val="20"/>
                <w:szCs w:val="20"/>
              </w:rPr>
              <w:instrText xml:space="preserve">\a \f 5 \h  \* MERGEFORMAT </w:instrText>
            </w:r>
            <w:r w:rsidRPr="004F09F4">
              <w:rPr>
                <w:sz w:val="20"/>
                <w:szCs w:val="20"/>
              </w:rPr>
              <w:fldChar w:fldCharType="separate"/>
            </w:r>
            <w:r w:rsidR="00DB7697" w:rsidRPr="004F09F4">
              <w:rPr>
                <w:bCs/>
                <w:sz w:val="20"/>
                <w:szCs w:val="20"/>
              </w:rPr>
              <w:t>164.694.826</w:t>
            </w:r>
            <w:r w:rsidRPr="004F09F4">
              <w:rPr>
                <w:sz w:val="20"/>
                <w:szCs w:val="20"/>
              </w:rPr>
              <w:fldChar w:fldCharType="end"/>
            </w:r>
          </w:p>
        </w:tc>
        <w:tc>
          <w:tcPr>
            <w:tcW w:w="1374"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F705EB" w:rsidRPr="004F09F4" w:rsidRDefault="007D0406" w:rsidP="008713C6">
            <w:pPr>
              <w:spacing w:after="0" w:line="259" w:lineRule="auto"/>
              <w:ind w:left="0" w:right="149" w:firstLine="0"/>
              <w:jc w:val="right"/>
              <w:rPr>
                <w:sz w:val="20"/>
                <w:szCs w:val="20"/>
              </w:rPr>
            </w:pPr>
            <w:r w:rsidRPr="004F09F4">
              <w:rPr>
                <w:sz w:val="20"/>
                <w:szCs w:val="20"/>
              </w:rPr>
              <w:t>53,65</w:t>
            </w:r>
          </w:p>
        </w:tc>
      </w:tr>
      <w:tr w:rsidR="003A708F" w:rsidRPr="004F09F4" w:rsidTr="005841F2">
        <w:trPr>
          <w:trHeight w:val="107"/>
        </w:trPr>
        <w:tc>
          <w:tcPr>
            <w:tcW w:w="1586"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F705EB" w:rsidRPr="004F09F4" w:rsidRDefault="00F705EB" w:rsidP="0077694C">
            <w:pPr>
              <w:spacing w:after="0" w:line="259" w:lineRule="auto"/>
              <w:ind w:left="70" w:right="0" w:firstLine="0"/>
              <w:jc w:val="center"/>
            </w:pPr>
            <w:r w:rsidRPr="004F09F4">
              <w:rPr>
                <w:b/>
                <w:color w:val="FFFFFF"/>
                <w:sz w:val="20"/>
              </w:rPr>
              <w:t>TOPLAM</w:t>
            </w:r>
          </w:p>
        </w:tc>
        <w:tc>
          <w:tcPr>
            <w:tcW w:w="1234" w:type="dxa"/>
            <w:tcBorders>
              <w:top w:val="single" w:sz="4" w:space="0" w:color="000000"/>
              <w:left w:val="single" w:sz="4" w:space="0" w:color="000000"/>
              <w:bottom w:val="single" w:sz="4" w:space="0" w:color="000000"/>
              <w:right w:val="single" w:sz="4" w:space="0" w:color="000000"/>
            </w:tcBorders>
            <w:shd w:val="clear" w:color="auto" w:fill="548DD4"/>
            <w:noWrap/>
            <w:tcMar>
              <w:right w:w="0" w:type="dxa"/>
            </w:tcMar>
            <w:vAlign w:val="center"/>
          </w:tcPr>
          <w:p w:rsidR="00F705EB" w:rsidRPr="004F09F4" w:rsidRDefault="00F705EB" w:rsidP="005841F2">
            <w:pPr>
              <w:spacing w:after="0" w:line="259" w:lineRule="auto"/>
              <w:ind w:left="0" w:right="159" w:firstLine="0"/>
              <w:jc w:val="right"/>
              <w:rPr>
                <w:b/>
                <w:color w:val="FFFFFF"/>
                <w:sz w:val="20"/>
              </w:rPr>
            </w:pPr>
            <w:r w:rsidRPr="004F09F4">
              <w:rPr>
                <w:b/>
                <w:color w:val="FFFFFF"/>
                <w:sz w:val="20"/>
              </w:rPr>
              <w:t>1.754.053.000</w:t>
            </w:r>
          </w:p>
        </w:tc>
        <w:tc>
          <w:tcPr>
            <w:tcW w:w="1456" w:type="dxa"/>
            <w:tcBorders>
              <w:top w:val="single" w:sz="4" w:space="0" w:color="000000"/>
              <w:left w:val="single" w:sz="4" w:space="0" w:color="000000"/>
              <w:bottom w:val="single" w:sz="4" w:space="0" w:color="000000"/>
              <w:right w:val="single" w:sz="4" w:space="0" w:color="000000"/>
            </w:tcBorders>
            <w:shd w:val="clear" w:color="auto" w:fill="548DD4"/>
            <w:noWrap/>
            <w:tcMar>
              <w:right w:w="0" w:type="dxa"/>
            </w:tcMar>
            <w:vAlign w:val="center"/>
          </w:tcPr>
          <w:p w:rsidR="00F705EB" w:rsidRPr="004F09F4" w:rsidRDefault="00F705EB" w:rsidP="005841F2">
            <w:pPr>
              <w:spacing w:after="0" w:line="259" w:lineRule="auto"/>
              <w:ind w:left="0" w:right="121" w:firstLine="0"/>
              <w:jc w:val="right"/>
              <w:rPr>
                <w:b/>
                <w:color w:val="FFFFFF"/>
                <w:sz w:val="20"/>
              </w:rPr>
            </w:pPr>
            <w:r w:rsidRPr="004F09F4">
              <w:rPr>
                <w:b/>
                <w:color w:val="FFFFFF"/>
                <w:sz w:val="20"/>
              </w:rPr>
              <w:t>860.904.555</w:t>
            </w:r>
          </w:p>
        </w:tc>
        <w:tc>
          <w:tcPr>
            <w:tcW w:w="1084" w:type="dxa"/>
            <w:tcBorders>
              <w:top w:val="single" w:sz="4" w:space="0" w:color="000000"/>
              <w:left w:val="single" w:sz="4" w:space="0" w:color="000000"/>
              <w:bottom w:val="single" w:sz="4" w:space="0" w:color="000000"/>
              <w:right w:val="single" w:sz="4" w:space="0" w:color="000000"/>
            </w:tcBorders>
            <w:shd w:val="clear" w:color="auto" w:fill="548DD4"/>
            <w:noWrap/>
            <w:tcMar>
              <w:right w:w="0" w:type="dxa"/>
            </w:tcMar>
            <w:vAlign w:val="center"/>
          </w:tcPr>
          <w:p w:rsidR="00F705EB" w:rsidRPr="004F09F4" w:rsidRDefault="00F705EB" w:rsidP="008713C6">
            <w:pPr>
              <w:spacing w:after="0" w:line="259" w:lineRule="auto"/>
              <w:ind w:left="0" w:right="76" w:firstLine="0"/>
              <w:jc w:val="right"/>
              <w:rPr>
                <w:b/>
                <w:color w:val="FFFFFF"/>
                <w:sz w:val="20"/>
              </w:rPr>
            </w:pPr>
            <w:r w:rsidRPr="004F09F4">
              <w:rPr>
                <w:b/>
                <w:color w:val="FFFFFF"/>
                <w:sz w:val="20"/>
              </w:rPr>
              <w:t>49,08</w:t>
            </w:r>
          </w:p>
        </w:tc>
        <w:tc>
          <w:tcPr>
            <w:tcW w:w="1584" w:type="dxa"/>
            <w:tcBorders>
              <w:top w:val="single" w:sz="4" w:space="0" w:color="000000"/>
              <w:left w:val="single" w:sz="4" w:space="0" w:color="000000"/>
              <w:bottom w:val="single" w:sz="4" w:space="0" w:color="000000"/>
              <w:right w:val="single" w:sz="4" w:space="0" w:color="000000"/>
            </w:tcBorders>
            <w:shd w:val="clear" w:color="auto" w:fill="548DD4"/>
            <w:noWrap/>
            <w:tcMar>
              <w:right w:w="0" w:type="dxa"/>
            </w:tcMar>
            <w:vAlign w:val="center"/>
          </w:tcPr>
          <w:p w:rsidR="00F705EB" w:rsidRPr="004F09F4" w:rsidRDefault="007D0406" w:rsidP="005841F2">
            <w:pPr>
              <w:spacing w:after="0" w:line="259" w:lineRule="auto"/>
              <w:ind w:left="0" w:right="73" w:firstLine="0"/>
              <w:jc w:val="right"/>
              <w:rPr>
                <w:rFonts w:eastAsiaTheme="minorEastAsia"/>
                <w:color w:val="auto"/>
                <w:sz w:val="22"/>
              </w:rPr>
            </w:pPr>
            <w:r w:rsidRPr="004F09F4">
              <w:rPr>
                <w:b/>
                <w:color w:val="FFFFFF"/>
                <w:sz w:val="20"/>
              </w:rPr>
              <w:fldChar w:fldCharType="begin"/>
            </w:r>
            <w:r w:rsidRPr="004F09F4">
              <w:rPr>
                <w:b/>
                <w:color w:val="FFFFFF"/>
                <w:sz w:val="20"/>
              </w:rPr>
              <w:instrText xml:space="preserve"> LINK </w:instrText>
            </w:r>
            <w:r w:rsidR="00AF77E6">
              <w:rPr>
                <w:b/>
                <w:color w:val="FFFFFF"/>
                <w:sz w:val="20"/>
              </w:rPr>
              <w:instrText xml:space="preserve">Excel.Sheet.8 "C:\\Users\\gulistan.keles\\Desktop\\GİDER TABLOSU 2026.xls" Sayfa1!R16C3 </w:instrText>
            </w:r>
            <w:r w:rsidRPr="004F09F4">
              <w:rPr>
                <w:b/>
                <w:color w:val="FFFFFF"/>
                <w:sz w:val="20"/>
              </w:rPr>
              <w:instrText xml:space="preserve">\a \f 5 \h  \* MERGEFORMAT </w:instrText>
            </w:r>
            <w:r w:rsidRPr="004F09F4">
              <w:rPr>
                <w:b/>
                <w:color w:val="FFFFFF"/>
                <w:sz w:val="20"/>
              </w:rPr>
              <w:fldChar w:fldCharType="separate"/>
            </w:r>
            <w:r w:rsidR="00DB7697" w:rsidRPr="004F09F4">
              <w:rPr>
                <w:b/>
                <w:bCs/>
                <w:color w:val="FFFFFF"/>
                <w:sz w:val="20"/>
              </w:rPr>
              <w:t>2.421.067.000</w:t>
            </w:r>
            <w:r w:rsidRPr="004F09F4">
              <w:rPr>
                <w:b/>
                <w:color w:val="FFFFFF"/>
                <w:sz w:val="20"/>
              </w:rPr>
              <w:fldChar w:fldCharType="end"/>
            </w:r>
          </w:p>
        </w:tc>
        <w:tc>
          <w:tcPr>
            <w:tcW w:w="1639" w:type="dxa"/>
            <w:tcBorders>
              <w:top w:val="single" w:sz="4" w:space="0" w:color="000000"/>
              <w:left w:val="single" w:sz="4" w:space="0" w:color="000000"/>
              <w:bottom w:val="single" w:sz="4" w:space="0" w:color="000000"/>
              <w:right w:val="single" w:sz="4" w:space="0" w:color="000000"/>
            </w:tcBorders>
            <w:shd w:val="clear" w:color="auto" w:fill="548DD4"/>
            <w:noWrap/>
            <w:tcMar>
              <w:right w:w="0" w:type="dxa"/>
            </w:tcMar>
            <w:vAlign w:val="center"/>
          </w:tcPr>
          <w:p w:rsidR="00F705EB" w:rsidRPr="004F09F4" w:rsidRDefault="007D0406" w:rsidP="005841F2">
            <w:pPr>
              <w:spacing w:after="0" w:line="259" w:lineRule="auto"/>
              <w:ind w:left="0" w:right="123" w:firstLine="0"/>
              <w:jc w:val="right"/>
              <w:rPr>
                <w:rFonts w:eastAsiaTheme="minorEastAsia"/>
                <w:color w:val="auto"/>
                <w:sz w:val="22"/>
              </w:rPr>
            </w:pPr>
            <w:r w:rsidRPr="004F09F4">
              <w:rPr>
                <w:b/>
                <w:color w:val="FFFFFF"/>
                <w:sz w:val="20"/>
              </w:rPr>
              <w:fldChar w:fldCharType="begin"/>
            </w:r>
            <w:r w:rsidRPr="004F09F4">
              <w:rPr>
                <w:b/>
                <w:color w:val="FFFFFF"/>
                <w:sz w:val="20"/>
              </w:rPr>
              <w:instrText xml:space="preserve"> LINK </w:instrText>
            </w:r>
            <w:r w:rsidR="00AF77E6">
              <w:rPr>
                <w:b/>
                <w:color w:val="FFFFFF"/>
                <w:sz w:val="20"/>
              </w:rPr>
              <w:instrText xml:space="preserve">Excel.Sheet.8 "C:\\Users\\gulistan.keles\\Desktop\\GİDER TABLOSU 2026.xls" Sayfa1!R16C27 </w:instrText>
            </w:r>
            <w:r w:rsidRPr="004F09F4">
              <w:rPr>
                <w:b/>
                <w:color w:val="FFFFFF"/>
                <w:sz w:val="20"/>
              </w:rPr>
              <w:instrText xml:space="preserve">\a \f 5 \h  \* MERGEFORMAT </w:instrText>
            </w:r>
            <w:r w:rsidRPr="004F09F4">
              <w:rPr>
                <w:b/>
                <w:color w:val="FFFFFF"/>
                <w:sz w:val="20"/>
              </w:rPr>
              <w:fldChar w:fldCharType="separate"/>
            </w:r>
            <w:r w:rsidR="0077694C" w:rsidRPr="004F09F4">
              <w:rPr>
                <w:b/>
                <w:bCs/>
                <w:color w:val="FFFFFF"/>
                <w:sz w:val="20"/>
              </w:rPr>
              <w:t>1.255.295.471</w:t>
            </w:r>
            <w:r w:rsidRPr="004F09F4">
              <w:rPr>
                <w:b/>
                <w:color w:val="FFFFFF"/>
                <w:sz w:val="20"/>
              </w:rPr>
              <w:fldChar w:fldCharType="end"/>
            </w:r>
          </w:p>
        </w:tc>
        <w:tc>
          <w:tcPr>
            <w:tcW w:w="1374" w:type="dxa"/>
            <w:tcBorders>
              <w:top w:val="single" w:sz="4" w:space="0" w:color="000000"/>
              <w:left w:val="single" w:sz="4" w:space="0" w:color="000000"/>
              <w:bottom w:val="single" w:sz="4" w:space="0" w:color="000000"/>
              <w:right w:val="single" w:sz="4" w:space="0" w:color="000000"/>
            </w:tcBorders>
            <w:shd w:val="clear" w:color="auto" w:fill="548DD4"/>
            <w:noWrap/>
            <w:tcMar>
              <w:right w:w="0" w:type="dxa"/>
            </w:tcMar>
            <w:vAlign w:val="center"/>
          </w:tcPr>
          <w:p w:rsidR="00F705EB" w:rsidRPr="004F09F4" w:rsidRDefault="0077694C" w:rsidP="008713C6">
            <w:pPr>
              <w:spacing w:after="0" w:line="259" w:lineRule="auto"/>
              <w:ind w:left="0" w:right="149" w:firstLine="0"/>
              <w:jc w:val="right"/>
              <w:rPr>
                <w:b/>
                <w:color w:val="FFFFFF"/>
                <w:sz w:val="20"/>
              </w:rPr>
            </w:pPr>
            <w:r w:rsidRPr="004F09F4">
              <w:rPr>
                <w:b/>
                <w:color w:val="FFFFFF"/>
                <w:sz w:val="20"/>
              </w:rPr>
              <w:t>51,85</w:t>
            </w:r>
          </w:p>
        </w:tc>
      </w:tr>
    </w:tbl>
    <w:p w:rsidR="00FC3B52" w:rsidRPr="004F09F4" w:rsidRDefault="00FC3B52" w:rsidP="008A626C">
      <w:pPr>
        <w:spacing w:after="43" w:line="259" w:lineRule="auto"/>
        <w:ind w:left="-426" w:right="0" w:firstLine="0"/>
        <w:jc w:val="left"/>
        <w:rPr>
          <w:sz w:val="20"/>
        </w:rPr>
      </w:pPr>
    </w:p>
    <w:p w:rsidR="00E742DC" w:rsidRDefault="004A2E74" w:rsidP="00FC3B52">
      <w:pPr>
        <w:spacing w:after="43" w:line="259" w:lineRule="auto"/>
        <w:ind w:left="-284" w:right="0" w:firstLine="0"/>
        <w:jc w:val="left"/>
      </w:pPr>
      <w:r>
        <w:rPr>
          <w:noProof/>
        </w:rPr>
        <w:drawing>
          <wp:inline distT="0" distB="0" distL="0" distR="0" wp14:anchorId="1A1C3941" wp14:editId="47CD29AF">
            <wp:extent cx="6210935" cy="2674334"/>
            <wp:effectExtent l="0" t="0" r="18415" b="12065"/>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D5099" w:rsidRDefault="0065070A" w:rsidP="005733EF">
      <w:pPr>
        <w:spacing w:after="0" w:line="259" w:lineRule="auto"/>
        <w:ind w:left="0" w:right="0" w:firstLine="0"/>
        <w:jc w:val="left"/>
      </w:pPr>
      <w:r>
        <w:lastRenderedPageBreak/>
        <w:t xml:space="preserve"> </w:t>
      </w:r>
    </w:p>
    <w:p w:rsidR="0031408F" w:rsidRDefault="0065070A" w:rsidP="0031408F">
      <w:pPr>
        <w:spacing w:before="240"/>
        <w:ind w:left="0" w:right="6" w:firstLine="708"/>
      </w:pPr>
      <w:r>
        <w:t>202</w:t>
      </w:r>
      <w:r w:rsidR="0031408F">
        <w:t>6</w:t>
      </w:r>
      <w:r>
        <w:t xml:space="preserve"> yılı Ocak-Haziran döneminde</w:t>
      </w:r>
      <w:r w:rsidR="003D5099">
        <w:t xml:space="preserve"> </w:t>
      </w:r>
      <w:r w:rsidR="00A0626B">
        <w:t>KBÖ</w:t>
      </w:r>
      <w:r w:rsidR="005733EF">
        <w:t xml:space="preserve"> göre; P</w:t>
      </w:r>
      <w:r>
        <w:t xml:space="preserve">ersonel giderleri yüzde </w:t>
      </w:r>
      <w:r w:rsidR="004106F5">
        <w:t>53</w:t>
      </w:r>
      <w:r w:rsidR="0031408F">
        <w:t>,</w:t>
      </w:r>
      <w:r w:rsidR="004106F5">
        <w:t>33</w:t>
      </w:r>
      <w:r w:rsidR="003D5099" w:rsidRPr="00006866">
        <w:t xml:space="preserve"> </w:t>
      </w:r>
      <w:r w:rsidR="003D5099">
        <w:t>oran ile</w:t>
      </w:r>
      <w:r>
        <w:t xml:space="preserve"> </w:t>
      </w:r>
      <w:r w:rsidR="005727C4">
        <w:t>908.036.897</w:t>
      </w:r>
      <w:r w:rsidR="00E85C44">
        <w:t>,00.-</w:t>
      </w:r>
      <w:r w:rsidR="003D5099" w:rsidRPr="00006866">
        <w:t>TL</w:t>
      </w:r>
      <w:r w:rsidR="003D5099">
        <w:t>, S</w:t>
      </w:r>
      <w:r>
        <w:t xml:space="preserve">osyal güvenlik kurumlarına devlet primi giderleri yüzde </w:t>
      </w:r>
      <w:r w:rsidR="004106F5">
        <w:t>53,53</w:t>
      </w:r>
      <w:r w:rsidR="003D5099" w:rsidRPr="00006866">
        <w:t xml:space="preserve"> </w:t>
      </w:r>
      <w:r w:rsidR="003D5099">
        <w:t xml:space="preserve">oran ile </w:t>
      </w:r>
      <w:r w:rsidR="0031408F">
        <w:t>99.179.614</w:t>
      </w:r>
      <w:r w:rsidR="00E85C44">
        <w:t>,00.-</w:t>
      </w:r>
      <w:r w:rsidR="003D5099">
        <w:t>TL, M</w:t>
      </w:r>
      <w:r>
        <w:t xml:space="preserve">al ve </w:t>
      </w:r>
      <w:r w:rsidR="003D5099">
        <w:t>H</w:t>
      </w:r>
      <w:r>
        <w:t>izmet alım giderleri yüzde</w:t>
      </w:r>
      <w:r w:rsidR="003D5099">
        <w:t xml:space="preserve"> </w:t>
      </w:r>
      <w:r w:rsidR="0031408F">
        <w:t>32</w:t>
      </w:r>
      <w:r w:rsidR="00006866" w:rsidRPr="00006866">
        <w:t>,</w:t>
      </w:r>
      <w:r w:rsidR="005727C4">
        <w:t>60</w:t>
      </w:r>
      <w:r w:rsidR="003D5099" w:rsidRPr="00006866">
        <w:t xml:space="preserve"> </w:t>
      </w:r>
      <w:r w:rsidR="003D5099">
        <w:t xml:space="preserve">oran ile </w:t>
      </w:r>
      <w:r w:rsidR="005727C4">
        <w:t>56.950.412</w:t>
      </w:r>
      <w:r w:rsidR="00006866" w:rsidRPr="00006866">
        <w:t xml:space="preserve"> </w:t>
      </w:r>
      <w:r w:rsidR="003D5099">
        <w:t>TL</w:t>
      </w:r>
      <w:r w:rsidR="005733EF">
        <w:t>,</w:t>
      </w:r>
      <w:r w:rsidR="003D5099">
        <w:t xml:space="preserve"> C</w:t>
      </w:r>
      <w:r>
        <w:t xml:space="preserve">ari transferler yüzde </w:t>
      </w:r>
      <w:r w:rsidR="0031408F">
        <w:t>51,39</w:t>
      </w:r>
      <w:r w:rsidR="003D5099" w:rsidRPr="00006866">
        <w:t xml:space="preserve"> </w:t>
      </w:r>
      <w:r w:rsidR="003D5099">
        <w:t xml:space="preserve">oran ile </w:t>
      </w:r>
      <w:r w:rsidR="0031408F">
        <w:t>26.433.723</w:t>
      </w:r>
      <w:r w:rsidR="00E85C44">
        <w:t>,00.-</w:t>
      </w:r>
      <w:r w:rsidR="003D5099">
        <w:t>TL</w:t>
      </w:r>
      <w:r w:rsidR="005733EF">
        <w:t xml:space="preserve"> ve</w:t>
      </w:r>
      <w:r w:rsidR="003D5099">
        <w:t xml:space="preserve"> S</w:t>
      </w:r>
      <w:r>
        <w:t xml:space="preserve">ermaye giderleri yüzde </w:t>
      </w:r>
      <w:r w:rsidR="0031408F">
        <w:t>53,6</w:t>
      </w:r>
      <w:r w:rsidR="00006866" w:rsidRPr="00006866">
        <w:t>5</w:t>
      </w:r>
      <w:r w:rsidR="003D5099" w:rsidRPr="00006866">
        <w:t xml:space="preserve"> </w:t>
      </w:r>
      <w:r w:rsidR="003D5099">
        <w:t xml:space="preserve">oran ile </w:t>
      </w:r>
      <w:r w:rsidR="0031408F">
        <w:t>164.694.826</w:t>
      </w:r>
      <w:r w:rsidR="00E85C44">
        <w:t>,00.-</w:t>
      </w:r>
      <w:r w:rsidR="003D5099">
        <w:t>TL harcama gerçekleşmiştir.</w:t>
      </w:r>
    </w:p>
    <w:p w:rsidR="007E7F1D" w:rsidRDefault="0065070A" w:rsidP="007E7F1D">
      <w:pPr>
        <w:spacing w:before="240"/>
        <w:ind w:left="0" w:right="6" w:firstLine="708"/>
      </w:pPr>
      <w:r w:rsidRPr="003F40E2">
        <w:t>202</w:t>
      </w:r>
      <w:r w:rsidR="00C31FCC" w:rsidRPr="003F40E2">
        <w:t>6</w:t>
      </w:r>
      <w:r w:rsidRPr="003F40E2">
        <w:t xml:space="preserve"> yılı Ocak-Haziran döneminde program düzeyinde başlangıç ödeneklerine göre gerçekleşen harcamalara bakıldığında; Araştırma, Geliştirme ve Yenilik Programındaki ödeneğin yüzde </w:t>
      </w:r>
      <w:r w:rsidR="00B025FE">
        <w:t>20,68</w:t>
      </w:r>
      <w:r w:rsidR="00006866" w:rsidRPr="003F40E2">
        <w:t>’i</w:t>
      </w:r>
      <w:r w:rsidRPr="003F40E2">
        <w:t xml:space="preserve">, </w:t>
      </w:r>
      <w:r w:rsidR="005B4D66" w:rsidRPr="003F40E2">
        <w:t>Tedavi Ed</w:t>
      </w:r>
      <w:r w:rsidR="00277550" w:rsidRPr="003F40E2">
        <w:t xml:space="preserve">ici Sağlık ödeneğinin yüzde </w:t>
      </w:r>
      <w:r w:rsidR="00B025FE">
        <w:t>72,15’i</w:t>
      </w:r>
      <w:r w:rsidR="005B4D66" w:rsidRPr="003F40E2">
        <w:t xml:space="preserve">, </w:t>
      </w:r>
      <w:r w:rsidRPr="003F40E2">
        <w:t xml:space="preserve">Yükseköğretim Programındaki ödeneğin yüzde </w:t>
      </w:r>
      <w:r w:rsidR="00B025FE">
        <w:t>49,97</w:t>
      </w:r>
      <w:r w:rsidRPr="003F40E2">
        <w:t>’</w:t>
      </w:r>
      <w:r w:rsidR="00B025FE">
        <w:t>si</w:t>
      </w:r>
      <w:r w:rsidRPr="003F40E2">
        <w:t xml:space="preserve">, Yönetim ve Destek Programındaki ödeneğin yüzde </w:t>
      </w:r>
      <w:r w:rsidR="00B025FE">
        <w:t>51,36’sı</w:t>
      </w:r>
      <w:r w:rsidRPr="003F40E2">
        <w:t xml:space="preserve"> harcanmıştır. 202</w:t>
      </w:r>
      <w:r w:rsidR="00B31EFE" w:rsidRPr="003F40E2">
        <w:t>6</w:t>
      </w:r>
      <w:r w:rsidRPr="003F40E2">
        <w:t xml:space="preserve"> yılı Program Sınıflandırmasına Göre Bütçe Giderlerinin Gelişimi, Ocak-Haziran dönemine ait alt program düzeyinde ayrıntılı bir şekilde hazırlanmış olup Ek-3’de sunulmuştur.</w:t>
      </w:r>
      <w:r w:rsidRPr="00006866">
        <w:t xml:space="preserve"> </w:t>
      </w:r>
    </w:p>
    <w:p w:rsidR="005841F2" w:rsidRDefault="005841F2" w:rsidP="00B27C2B">
      <w:pPr>
        <w:ind w:right="0"/>
        <w:rPr>
          <w:b/>
        </w:rPr>
      </w:pPr>
    </w:p>
    <w:p w:rsidR="002570F9" w:rsidRPr="002617E8" w:rsidRDefault="0065070A" w:rsidP="005841F2">
      <w:pPr>
        <w:ind w:left="0" w:right="0"/>
        <w:jc w:val="center"/>
        <w:rPr>
          <w:b/>
        </w:rPr>
      </w:pPr>
      <w:r w:rsidRPr="002617E8">
        <w:rPr>
          <w:b/>
        </w:rPr>
        <w:t>202</w:t>
      </w:r>
      <w:r w:rsidR="00B31EFE">
        <w:rPr>
          <w:b/>
        </w:rPr>
        <w:t>5</w:t>
      </w:r>
      <w:r w:rsidRPr="002617E8">
        <w:rPr>
          <w:b/>
        </w:rPr>
        <w:t>-202</w:t>
      </w:r>
      <w:r w:rsidR="00B31EFE">
        <w:rPr>
          <w:b/>
        </w:rPr>
        <w:t>6</w:t>
      </w:r>
      <w:r w:rsidRPr="002617E8">
        <w:rPr>
          <w:b/>
        </w:rPr>
        <w:t xml:space="preserve"> Yılları Ocak-Haziran Dönemi Program Düzeyinde Bütçe Giderleri Tablosu</w:t>
      </w:r>
    </w:p>
    <w:tbl>
      <w:tblPr>
        <w:tblStyle w:val="TableGrid"/>
        <w:tblW w:w="9893" w:type="dxa"/>
        <w:tblInd w:w="-5" w:type="dxa"/>
        <w:tblLayout w:type="fixed"/>
        <w:tblCellMar>
          <w:top w:w="60" w:type="dxa"/>
          <w:left w:w="5" w:type="dxa"/>
        </w:tblCellMar>
        <w:tblLook w:val="04A0" w:firstRow="1" w:lastRow="0" w:firstColumn="1" w:lastColumn="0" w:noHBand="0" w:noVBand="1"/>
      </w:tblPr>
      <w:tblGrid>
        <w:gridCol w:w="1843"/>
        <w:gridCol w:w="1296"/>
        <w:gridCol w:w="1415"/>
        <w:gridCol w:w="1118"/>
        <w:gridCol w:w="1425"/>
        <w:gridCol w:w="1678"/>
        <w:gridCol w:w="1118"/>
      </w:tblGrid>
      <w:tr w:rsidR="002570F9" w:rsidTr="00A36C2D">
        <w:trPr>
          <w:trHeight w:val="375"/>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0" w:right="2" w:firstLine="0"/>
              <w:jc w:val="center"/>
            </w:pPr>
            <w:r>
              <w:rPr>
                <w:b/>
                <w:color w:val="FFFFFF"/>
                <w:sz w:val="20"/>
              </w:rPr>
              <w:t xml:space="preserve">Program </w:t>
            </w:r>
          </w:p>
        </w:tc>
        <w:tc>
          <w:tcPr>
            <w:tcW w:w="1296" w:type="dxa"/>
            <w:tcBorders>
              <w:top w:val="single" w:sz="4" w:space="0" w:color="000000"/>
              <w:left w:val="single" w:sz="4" w:space="0" w:color="000000"/>
              <w:bottom w:val="single" w:sz="4" w:space="0" w:color="000000"/>
              <w:right w:val="nil"/>
            </w:tcBorders>
            <w:shd w:val="clear" w:color="auto" w:fill="548DD4"/>
            <w:vAlign w:val="bottom"/>
          </w:tcPr>
          <w:p w:rsidR="002570F9" w:rsidRDefault="002570F9">
            <w:pPr>
              <w:spacing w:after="160" w:line="259" w:lineRule="auto"/>
              <w:ind w:left="0" w:right="0" w:firstLine="0"/>
              <w:jc w:val="left"/>
            </w:pPr>
          </w:p>
        </w:tc>
        <w:tc>
          <w:tcPr>
            <w:tcW w:w="2533" w:type="dxa"/>
            <w:gridSpan w:val="2"/>
            <w:tcBorders>
              <w:top w:val="single" w:sz="4" w:space="0" w:color="000000"/>
              <w:left w:val="nil"/>
              <w:bottom w:val="single" w:sz="4" w:space="0" w:color="000000"/>
              <w:right w:val="single" w:sz="4" w:space="0" w:color="000000"/>
            </w:tcBorders>
            <w:shd w:val="clear" w:color="auto" w:fill="548DD4"/>
            <w:vAlign w:val="center"/>
          </w:tcPr>
          <w:p w:rsidR="002570F9" w:rsidRDefault="0065070A" w:rsidP="00536BC1">
            <w:pPr>
              <w:spacing w:after="0" w:line="259" w:lineRule="auto"/>
              <w:ind w:left="134" w:right="0" w:firstLine="0"/>
              <w:jc w:val="left"/>
            </w:pPr>
            <w:r>
              <w:rPr>
                <w:b/>
                <w:color w:val="FFFFFF"/>
                <w:sz w:val="20"/>
              </w:rPr>
              <w:t>202</w:t>
            </w:r>
            <w:r w:rsidR="00B31EFE">
              <w:rPr>
                <w:b/>
                <w:color w:val="FFFFFF"/>
                <w:sz w:val="20"/>
              </w:rPr>
              <w:t>5</w:t>
            </w:r>
            <w:r>
              <w:rPr>
                <w:b/>
                <w:color w:val="FFFFFF"/>
                <w:sz w:val="20"/>
              </w:rPr>
              <w:t xml:space="preserve"> YILI </w:t>
            </w:r>
          </w:p>
        </w:tc>
        <w:tc>
          <w:tcPr>
            <w:tcW w:w="1425" w:type="dxa"/>
            <w:tcBorders>
              <w:top w:val="single" w:sz="4" w:space="0" w:color="000000"/>
              <w:left w:val="single" w:sz="4" w:space="0" w:color="000000"/>
              <w:bottom w:val="single" w:sz="4" w:space="0" w:color="000000"/>
              <w:right w:val="nil"/>
            </w:tcBorders>
            <w:shd w:val="clear" w:color="auto" w:fill="548DD4"/>
          </w:tcPr>
          <w:p w:rsidR="002570F9" w:rsidRDefault="002570F9">
            <w:pPr>
              <w:spacing w:after="160" w:line="259" w:lineRule="auto"/>
              <w:ind w:left="0" w:right="0" w:firstLine="0"/>
              <w:jc w:val="left"/>
            </w:pPr>
          </w:p>
        </w:tc>
        <w:tc>
          <w:tcPr>
            <w:tcW w:w="2796" w:type="dxa"/>
            <w:gridSpan w:val="2"/>
            <w:tcBorders>
              <w:top w:val="single" w:sz="4" w:space="0" w:color="000000"/>
              <w:left w:val="nil"/>
              <w:bottom w:val="single" w:sz="4" w:space="0" w:color="000000"/>
              <w:right w:val="single" w:sz="4" w:space="0" w:color="000000"/>
            </w:tcBorders>
            <w:shd w:val="clear" w:color="auto" w:fill="548DD4"/>
            <w:vAlign w:val="center"/>
          </w:tcPr>
          <w:p w:rsidR="002570F9" w:rsidRDefault="0065070A" w:rsidP="00536BC1">
            <w:pPr>
              <w:spacing w:after="0" w:line="259" w:lineRule="auto"/>
              <w:ind w:left="204" w:right="0" w:firstLine="0"/>
              <w:jc w:val="left"/>
            </w:pPr>
            <w:r>
              <w:rPr>
                <w:b/>
                <w:color w:val="FFFFFF"/>
                <w:sz w:val="20"/>
              </w:rPr>
              <w:t>202</w:t>
            </w:r>
            <w:r w:rsidR="00B31EFE">
              <w:rPr>
                <w:b/>
                <w:color w:val="FFFFFF"/>
                <w:sz w:val="20"/>
              </w:rPr>
              <w:t>6</w:t>
            </w:r>
            <w:r>
              <w:rPr>
                <w:b/>
                <w:color w:val="FFFFFF"/>
                <w:sz w:val="20"/>
              </w:rPr>
              <w:t xml:space="preserve"> YILI </w:t>
            </w:r>
          </w:p>
        </w:tc>
      </w:tr>
      <w:tr w:rsidR="00A36C2D" w:rsidTr="00A36C2D">
        <w:trPr>
          <w:trHeight w:val="309"/>
        </w:trPr>
        <w:tc>
          <w:tcPr>
            <w:tcW w:w="1843" w:type="dxa"/>
            <w:vMerge/>
            <w:tcBorders>
              <w:top w:val="nil"/>
              <w:left w:val="single" w:sz="4" w:space="0" w:color="000000"/>
              <w:bottom w:val="single" w:sz="4" w:space="0" w:color="000000"/>
              <w:right w:val="single" w:sz="4" w:space="0" w:color="000000"/>
            </w:tcBorders>
          </w:tcPr>
          <w:p w:rsidR="002570F9" w:rsidRDefault="002570F9">
            <w:pPr>
              <w:spacing w:after="160" w:line="259" w:lineRule="auto"/>
              <w:ind w:left="0" w:right="0" w:firstLine="0"/>
              <w:jc w:val="left"/>
            </w:pPr>
          </w:p>
        </w:tc>
        <w:tc>
          <w:tcPr>
            <w:tcW w:w="1296"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0" w:right="3" w:firstLine="0"/>
              <w:jc w:val="center"/>
            </w:pPr>
            <w:r>
              <w:rPr>
                <w:b/>
                <w:color w:val="FFFFFF"/>
                <w:sz w:val="20"/>
              </w:rPr>
              <w:t xml:space="preserve">KBÖ </w:t>
            </w:r>
          </w:p>
        </w:tc>
        <w:tc>
          <w:tcPr>
            <w:tcW w:w="1415"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rsidP="005841F2">
            <w:pPr>
              <w:spacing w:after="0" w:line="259" w:lineRule="auto"/>
              <w:ind w:left="26" w:right="0" w:firstLine="0"/>
              <w:jc w:val="center"/>
            </w:pPr>
            <w:r>
              <w:rPr>
                <w:b/>
                <w:color w:val="FFFFFF"/>
                <w:sz w:val="20"/>
              </w:rPr>
              <w:t>Ocak-Haziran</w:t>
            </w:r>
          </w:p>
          <w:p w:rsidR="002570F9" w:rsidRDefault="0065070A" w:rsidP="005841F2">
            <w:pPr>
              <w:spacing w:after="0" w:line="259" w:lineRule="auto"/>
              <w:ind w:left="0" w:right="0" w:firstLine="0"/>
              <w:jc w:val="center"/>
            </w:pPr>
            <w:r>
              <w:rPr>
                <w:b/>
                <w:color w:val="FFFFFF"/>
                <w:sz w:val="20"/>
              </w:rPr>
              <w:t>Gerçekleşme Tutarı</w:t>
            </w:r>
          </w:p>
        </w:tc>
        <w:tc>
          <w:tcPr>
            <w:tcW w:w="1118"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0" w:right="0" w:firstLine="0"/>
              <w:jc w:val="center"/>
            </w:pPr>
            <w:r>
              <w:rPr>
                <w:b/>
                <w:color w:val="FFFFFF"/>
                <w:sz w:val="20"/>
              </w:rPr>
              <w:t xml:space="preserve">Gerçekleşme Oranı </w:t>
            </w:r>
          </w:p>
        </w:tc>
        <w:tc>
          <w:tcPr>
            <w:tcW w:w="1425"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0" w:right="3" w:firstLine="0"/>
              <w:jc w:val="center"/>
            </w:pPr>
            <w:r>
              <w:rPr>
                <w:b/>
                <w:color w:val="FFFFFF"/>
                <w:sz w:val="20"/>
              </w:rPr>
              <w:t xml:space="preserve">KBÖ </w:t>
            </w:r>
          </w:p>
        </w:tc>
        <w:tc>
          <w:tcPr>
            <w:tcW w:w="1678"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rsidP="005841F2">
            <w:pPr>
              <w:spacing w:after="22" w:line="259" w:lineRule="auto"/>
              <w:ind w:left="50" w:right="0" w:firstLine="0"/>
              <w:jc w:val="center"/>
            </w:pPr>
            <w:r>
              <w:rPr>
                <w:b/>
                <w:color w:val="FFFFFF"/>
                <w:sz w:val="20"/>
              </w:rPr>
              <w:t>Ocak-Haziran</w:t>
            </w:r>
          </w:p>
          <w:p w:rsidR="002570F9" w:rsidRDefault="0065070A" w:rsidP="005841F2">
            <w:pPr>
              <w:spacing w:after="0" w:line="259" w:lineRule="auto"/>
              <w:ind w:left="0" w:right="0" w:firstLine="0"/>
              <w:jc w:val="center"/>
            </w:pPr>
            <w:r>
              <w:rPr>
                <w:b/>
                <w:color w:val="FFFFFF"/>
                <w:sz w:val="20"/>
              </w:rPr>
              <w:t>Gerçekleşme Tutarı</w:t>
            </w:r>
          </w:p>
        </w:tc>
        <w:tc>
          <w:tcPr>
            <w:tcW w:w="1118"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0" w:right="0" w:firstLine="0"/>
              <w:jc w:val="center"/>
            </w:pPr>
            <w:r>
              <w:rPr>
                <w:b/>
                <w:color w:val="FFFFFF"/>
                <w:sz w:val="20"/>
              </w:rPr>
              <w:t xml:space="preserve">Gerçekleşme Oranı </w:t>
            </w:r>
          </w:p>
        </w:tc>
      </w:tr>
      <w:tr w:rsidR="00A36C2D" w:rsidTr="00A36C2D">
        <w:trPr>
          <w:trHeight w:val="238"/>
        </w:trPr>
        <w:tc>
          <w:tcPr>
            <w:tcW w:w="1843" w:type="dxa"/>
            <w:tcBorders>
              <w:top w:val="single" w:sz="4" w:space="0" w:color="000000"/>
              <w:left w:val="single" w:sz="4" w:space="0" w:color="000000"/>
              <w:bottom w:val="single" w:sz="4" w:space="0" w:color="000000"/>
              <w:right w:val="single" w:sz="4" w:space="0" w:color="000000"/>
            </w:tcBorders>
          </w:tcPr>
          <w:p w:rsidR="00B31EFE" w:rsidRDefault="00B31EFE" w:rsidP="00A36C2D">
            <w:pPr>
              <w:spacing w:after="0" w:line="259" w:lineRule="auto"/>
              <w:ind w:left="0" w:right="0" w:firstLine="0"/>
              <w:jc w:val="left"/>
            </w:pPr>
            <w:r>
              <w:rPr>
                <w:sz w:val="20"/>
              </w:rPr>
              <w:t>Araştırma,</w:t>
            </w:r>
            <w:r w:rsidR="00A36C2D">
              <w:rPr>
                <w:sz w:val="20"/>
              </w:rPr>
              <w:t xml:space="preserve"> </w:t>
            </w:r>
            <w:r>
              <w:rPr>
                <w:sz w:val="20"/>
              </w:rPr>
              <w:t xml:space="preserve">Geliştirme Ve Yenilik </w:t>
            </w:r>
          </w:p>
        </w:tc>
        <w:tc>
          <w:tcPr>
            <w:tcW w:w="1296"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B31EFE" w:rsidP="005841F2">
            <w:pPr>
              <w:spacing w:after="0" w:line="259" w:lineRule="auto"/>
              <w:ind w:left="0" w:right="89" w:firstLine="0"/>
              <w:jc w:val="right"/>
              <w:rPr>
                <w:sz w:val="20"/>
                <w:szCs w:val="20"/>
              </w:rPr>
            </w:pPr>
            <w:r w:rsidRPr="00D17FDB">
              <w:rPr>
                <w:sz w:val="20"/>
                <w:szCs w:val="20"/>
              </w:rPr>
              <w:t>12.533.000</w:t>
            </w:r>
          </w:p>
        </w:tc>
        <w:tc>
          <w:tcPr>
            <w:tcW w:w="1415"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E229D8" w:rsidP="005841F2">
            <w:pPr>
              <w:spacing w:after="0" w:line="259" w:lineRule="auto"/>
              <w:ind w:left="0" w:right="145" w:firstLine="0"/>
              <w:jc w:val="right"/>
              <w:rPr>
                <w:sz w:val="20"/>
                <w:szCs w:val="20"/>
              </w:rPr>
            </w:pPr>
            <w:r w:rsidRPr="00D17FDB">
              <w:rPr>
                <w:sz w:val="20"/>
                <w:szCs w:val="20"/>
              </w:rPr>
              <w:t xml:space="preserve">           </w:t>
            </w:r>
            <w:r w:rsidR="00B31EFE" w:rsidRPr="00D17FDB">
              <w:rPr>
                <w:sz w:val="20"/>
                <w:szCs w:val="20"/>
              </w:rPr>
              <w:t>12.300</w:t>
            </w:r>
          </w:p>
        </w:tc>
        <w:tc>
          <w:tcPr>
            <w:tcW w:w="1118"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B31EFE" w:rsidP="008713C6">
            <w:pPr>
              <w:spacing w:after="0" w:line="259" w:lineRule="auto"/>
              <w:ind w:left="0" w:right="139" w:firstLine="0"/>
              <w:jc w:val="right"/>
              <w:rPr>
                <w:sz w:val="20"/>
                <w:szCs w:val="20"/>
              </w:rPr>
            </w:pPr>
            <w:r w:rsidRPr="00D17FDB">
              <w:rPr>
                <w:sz w:val="20"/>
                <w:szCs w:val="20"/>
              </w:rPr>
              <w:t>0,1</w:t>
            </w:r>
            <w:r w:rsidR="005841F2" w:rsidRPr="00D17FDB">
              <w:rPr>
                <w:sz w:val="20"/>
                <w:szCs w:val="20"/>
              </w:rPr>
              <w:t>0</w:t>
            </w:r>
          </w:p>
        </w:tc>
        <w:tc>
          <w:tcPr>
            <w:tcW w:w="1425"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1376F4" w:rsidP="005841F2">
            <w:pPr>
              <w:spacing w:after="0" w:line="259" w:lineRule="auto"/>
              <w:ind w:left="0" w:right="171" w:firstLine="0"/>
              <w:jc w:val="right"/>
              <w:rPr>
                <w:sz w:val="20"/>
                <w:szCs w:val="20"/>
              </w:rPr>
            </w:pPr>
            <w:r w:rsidRPr="00D17FDB">
              <w:rPr>
                <w:sz w:val="20"/>
                <w:szCs w:val="20"/>
              </w:rPr>
              <w:t>15.033.000</w:t>
            </w:r>
          </w:p>
        </w:tc>
        <w:tc>
          <w:tcPr>
            <w:tcW w:w="1678"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1376F4" w:rsidP="005841F2">
            <w:pPr>
              <w:spacing w:after="0" w:line="259" w:lineRule="auto"/>
              <w:ind w:left="0" w:right="94" w:firstLine="0"/>
              <w:jc w:val="right"/>
              <w:rPr>
                <w:sz w:val="20"/>
                <w:szCs w:val="20"/>
              </w:rPr>
            </w:pPr>
            <w:r w:rsidRPr="00D17FDB">
              <w:rPr>
                <w:sz w:val="20"/>
                <w:szCs w:val="20"/>
              </w:rPr>
              <w:t>3.109.270</w:t>
            </w:r>
          </w:p>
        </w:tc>
        <w:tc>
          <w:tcPr>
            <w:tcW w:w="1118" w:type="dxa"/>
            <w:tcBorders>
              <w:top w:val="single" w:sz="4" w:space="0" w:color="000000"/>
              <w:left w:val="single" w:sz="4" w:space="0" w:color="000000"/>
              <w:bottom w:val="single" w:sz="4" w:space="0" w:color="000000"/>
              <w:right w:val="single" w:sz="4" w:space="0" w:color="000000"/>
            </w:tcBorders>
            <w:noWrap/>
            <w:vAlign w:val="center"/>
          </w:tcPr>
          <w:p w:rsidR="00B31EFE" w:rsidRPr="00D17FDB" w:rsidRDefault="001376F4" w:rsidP="008713C6">
            <w:pPr>
              <w:spacing w:after="0" w:line="259" w:lineRule="auto"/>
              <w:ind w:left="0" w:right="103" w:firstLine="0"/>
              <w:jc w:val="right"/>
              <w:rPr>
                <w:sz w:val="20"/>
                <w:szCs w:val="20"/>
              </w:rPr>
            </w:pPr>
            <w:r w:rsidRPr="00D17FDB">
              <w:rPr>
                <w:sz w:val="20"/>
                <w:szCs w:val="20"/>
              </w:rPr>
              <w:t>20,68</w:t>
            </w:r>
          </w:p>
        </w:tc>
      </w:tr>
      <w:tr w:rsidR="00A36C2D" w:rsidTr="00A36C2D">
        <w:trPr>
          <w:trHeight w:val="238"/>
        </w:trPr>
        <w:tc>
          <w:tcPr>
            <w:tcW w:w="1843" w:type="dxa"/>
            <w:tcBorders>
              <w:top w:val="single" w:sz="4" w:space="0" w:color="000000"/>
              <w:left w:val="single" w:sz="4" w:space="0" w:color="000000"/>
              <w:bottom w:val="single" w:sz="4" w:space="0" w:color="000000"/>
              <w:right w:val="single" w:sz="4" w:space="0" w:color="000000"/>
            </w:tcBorders>
          </w:tcPr>
          <w:p w:rsidR="00B31EFE" w:rsidRDefault="00B31EFE" w:rsidP="00B31EFE">
            <w:pPr>
              <w:spacing w:after="0" w:line="259" w:lineRule="auto"/>
              <w:ind w:left="0" w:right="0" w:firstLine="0"/>
              <w:jc w:val="left"/>
              <w:rPr>
                <w:sz w:val="20"/>
              </w:rPr>
            </w:pPr>
            <w:r>
              <w:rPr>
                <w:sz w:val="20"/>
              </w:rPr>
              <w:t>Tedavi Edici Sağlık</w:t>
            </w:r>
          </w:p>
        </w:tc>
        <w:tc>
          <w:tcPr>
            <w:tcW w:w="1296"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B31EFE" w:rsidP="005841F2">
            <w:pPr>
              <w:spacing w:after="0" w:line="259" w:lineRule="auto"/>
              <w:ind w:left="0" w:right="89" w:firstLine="0"/>
              <w:jc w:val="right"/>
              <w:rPr>
                <w:sz w:val="20"/>
                <w:szCs w:val="20"/>
              </w:rPr>
            </w:pPr>
            <w:r w:rsidRPr="00D17FDB">
              <w:rPr>
                <w:sz w:val="20"/>
                <w:szCs w:val="20"/>
              </w:rPr>
              <w:t>100.291.000</w:t>
            </w:r>
          </w:p>
        </w:tc>
        <w:tc>
          <w:tcPr>
            <w:tcW w:w="1415" w:type="dxa"/>
            <w:tcBorders>
              <w:top w:val="single" w:sz="4" w:space="0" w:color="000000"/>
              <w:left w:val="single" w:sz="4" w:space="0" w:color="000000"/>
              <w:bottom w:val="single" w:sz="4" w:space="0" w:color="000000"/>
              <w:right w:val="single" w:sz="4" w:space="0" w:color="000000"/>
            </w:tcBorders>
            <w:noWrap/>
            <w:tcMar>
              <w:top w:w="0" w:type="dxa"/>
            </w:tcMar>
            <w:vAlign w:val="center"/>
          </w:tcPr>
          <w:p w:rsidR="00B31EFE" w:rsidRPr="00D17FDB" w:rsidRDefault="00E229D8" w:rsidP="005841F2">
            <w:pPr>
              <w:tabs>
                <w:tab w:val="left" w:leader="dot" w:pos="1321"/>
              </w:tabs>
              <w:spacing w:after="0" w:line="259" w:lineRule="auto"/>
              <w:ind w:left="0" w:right="145" w:firstLine="0"/>
              <w:jc w:val="right"/>
              <w:rPr>
                <w:sz w:val="20"/>
                <w:szCs w:val="20"/>
              </w:rPr>
            </w:pPr>
            <w:r w:rsidRPr="00D17FDB">
              <w:rPr>
                <w:sz w:val="20"/>
                <w:szCs w:val="20"/>
              </w:rPr>
              <w:t xml:space="preserve">   </w:t>
            </w:r>
            <w:r w:rsidR="00B31EFE" w:rsidRPr="00D17FDB">
              <w:rPr>
                <w:sz w:val="20"/>
                <w:szCs w:val="20"/>
              </w:rPr>
              <w:t>120.380.281</w:t>
            </w:r>
          </w:p>
        </w:tc>
        <w:tc>
          <w:tcPr>
            <w:tcW w:w="1118"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B31EFE" w:rsidP="008713C6">
            <w:pPr>
              <w:spacing w:after="0" w:line="259" w:lineRule="auto"/>
              <w:ind w:left="0" w:right="139" w:firstLine="0"/>
              <w:jc w:val="right"/>
              <w:rPr>
                <w:sz w:val="20"/>
                <w:szCs w:val="20"/>
              </w:rPr>
            </w:pPr>
            <w:r w:rsidRPr="00D17FDB">
              <w:rPr>
                <w:sz w:val="20"/>
                <w:szCs w:val="20"/>
              </w:rPr>
              <w:t>120,03</w:t>
            </w:r>
          </w:p>
        </w:tc>
        <w:tc>
          <w:tcPr>
            <w:tcW w:w="1425"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1376F4" w:rsidP="005841F2">
            <w:pPr>
              <w:spacing w:after="0" w:line="259" w:lineRule="auto"/>
              <w:ind w:left="0" w:right="171" w:firstLine="0"/>
              <w:jc w:val="right"/>
              <w:rPr>
                <w:sz w:val="20"/>
                <w:szCs w:val="20"/>
              </w:rPr>
            </w:pPr>
            <w:r w:rsidRPr="00D17FDB">
              <w:rPr>
                <w:sz w:val="20"/>
                <w:szCs w:val="20"/>
              </w:rPr>
              <w:t>203.081.000</w:t>
            </w:r>
          </w:p>
        </w:tc>
        <w:tc>
          <w:tcPr>
            <w:tcW w:w="1678"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1376F4" w:rsidP="005841F2">
            <w:pPr>
              <w:spacing w:after="0" w:line="259" w:lineRule="auto"/>
              <w:ind w:left="0" w:right="94" w:firstLine="0"/>
              <w:jc w:val="right"/>
              <w:rPr>
                <w:sz w:val="20"/>
                <w:szCs w:val="20"/>
              </w:rPr>
            </w:pPr>
            <w:r w:rsidRPr="00D17FDB">
              <w:rPr>
                <w:sz w:val="20"/>
                <w:szCs w:val="20"/>
              </w:rPr>
              <w:t>146.529.747</w:t>
            </w:r>
          </w:p>
        </w:tc>
        <w:tc>
          <w:tcPr>
            <w:tcW w:w="1118" w:type="dxa"/>
            <w:tcBorders>
              <w:top w:val="single" w:sz="4" w:space="0" w:color="000000"/>
              <w:left w:val="single" w:sz="4" w:space="0" w:color="000000"/>
              <w:bottom w:val="single" w:sz="4" w:space="0" w:color="000000"/>
              <w:right w:val="single" w:sz="4" w:space="0" w:color="000000"/>
            </w:tcBorders>
            <w:noWrap/>
            <w:vAlign w:val="center"/>
          </w:tcPr>
          <w:p w:rsidR="00B31EFE" w:rsidRPr="00D17FDB" w:rsidRDefault="001376F4" w:rsidP="008713C6">
            <w:pPr>
              <w:tabs>
                <w:tab w:val="left" w:pos="960"/>
              </w:tabs>
              <w:spacing w:after="0" w:line="259" w:lineRule="auto"/>
              <w:ind w:left="0" w:right="103" w:firstLine="0"/>
              <w:jc w:val="right"/>
              <w:rPr>
                <w:sz w:val="20"/>
                <w:szCs w:val="20"/>
              </w:rPr>
            </w:pPr>
            <w:r w:rsidRPr="00D17FDB">
              <w:rPr>
                <w:sz w:val="20"/>
                <w:szCs w:val="20"/>
              </w:rPr>
              <w:t>72,15</w:t>
            </w:r>
          </w:p>
        </w:tc>
      </w:tr>
      <w:tr w:rsidR="00A36C2D" w:rsidTr="00A36C2D">
        <w:trPr>
          <w:trHeight w:val="239"/>
        </w:trPr>
        <w:tc>
          <w:tcPr>
            <w:tcW w:w="1843" w:type="dxa"/>
            <w:tcBorders>
              <w:top w:val="single" w:sz="4" w:space="0" w:color="000000"/>
              <w:left w:val="single" w:sz="4" w:space="0" w:color="000000"/>
              <w:bottom w:val="single" w:sz="4" w:space="0" w:color="000000"/>
              <w:right w:val="single" w:sz="4" w:space="0" w:color="000000"/>
            </w:tcBorders>
          </w:tcPr>
          <w:p w:rsidR="00B31EFE" w:rsidRDefault="00B31EFE" w:rsidP="00B31EFE">
            <w:pPr>
              <w:spacing w:after="0" w:line="259" w:lineRule="auto"/>
              <w:ind w:left="0" w:right="0" w:firstLine="0"/>
              <w:jc w:val="left"/>
            </w:pPr>
            <w:r>
              <w:rPr>
                <w:sz w:val="20"/>
              </w:rPr>
              <w:t xml:space="preserve">Yükseköğretim </w:t>
            </w:r>
          </w:p>
        </w:tc>
        <w:tc>
          <w:tcPr>
            <w:tcW w:w="1296"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B31EFE" w:rsidP="005841F2">
            <w:pPr>
              <w:spacing w:after="0" w:line="259" w:lineRule="auto"/>
              <w:ind w:left="0" w:right="89" w:firstLine="0"/>
              <w:jc w:val="right"/>
              <w:rPr>
                <w:sz w:val="20"/>
                <w:szCs w:val="20"/>
              </w:rPr>
            </w:pPr>
            <w:r w:rsidRPr="00D17FDB">
              <w:rPr>
                <w:sz w:val="20"/>
                <w:szCs w:val="20"/>
              </w:rPr>
              <w:t>1.401.318.000</w:t>
            </w:r>
          </w:p>
        </w:tc>
        <w:tc>
          <w:tcPr>
            <w:tcW w:w="1415" w:type="dxa"/>
            <w:tcBorders>
              <w:top w:val="single" w:sz="4" w:space="0" w:color="000000"/>
              <w:left w:val="single" w:sz="4" w:space="0" w:color="000000"/>
              <w:bottom w:val="single" w:sz="4" w:space="0" w:color="000000"/>
              <w:right w:val="single" w:sz="4" w:space="0" w:color="000000"/>
            </w:tcBorders>
            <w:noWrap/>
            <w:tcMar>
              <w:top w:w="0" w:type="dxa"/>
            </w:tcMar>
            <w:vAlign w:val="center"/>
          </w:tcPr>
          <w:p w:rsidR="00B31EFE" w:rsidRPr="00D17FDB" w:rsidRDefault="00E229D8" w:rsidP="005841F2">
            <w:pPr>
              <w:spacing w:after="0" w:line="259" w:lineRule="auto"/>
              <w:ind w:left="0" w:right="145" w:firstLine="0"/>
              <w:jc w:val="right"/>
              <w:rPr>
                <w:sz w:val="20"/>
                <w:szCs w:val="20"/>
              </w:rPr>
            </w:pPr>
            <w:r w:rsidRPr="00D17FDB">
              <w:rPr>
                <w:sz w:val="20"/>
                <w:szCs w:val="20"/>
              </w:rPr>
              <w:t xml:space="preserve">   </w:t>
            </w:r>
            <w:r w:rsidR="00B31EFE" w:rsidRPr="00D17FDB">
              <w:rPr>
                <w:sz w:val="20"/>
                <w:szCs w:val="20"/>
              </w:rPr>
              <w:t>617.035.290</w:t>
            </w:r>
          </w:p>
        </w:tc>
        <w:tc>
          <w:tcPr>
            <w:tcW w:w="1118"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B31EFE" w:rsidP="008713C6">
            <w:pPr>
              <w:spacing w:after="0" w:line="259" w:lineRule="auto"/>
              <w:ind w:left="0" w:right="139" w:firstLine="0"/>
              <w:jc w:val="right"/>
              <w:rPr>
                <w:sz w:val="20"/>
                <w:szCs w:val="20"/>
              </w:rPr>
            </w:pPr>
            <w:r w:rsidRPr="00D17FDB">
              <w:rPr>
                <w:sz w:val="20"/>
                <w:szCs w:val="20"/>
              </w:rPr>
              <w:t>44,03</w:t>
            </w:r>
          </w:p>
        </w:tc>
        <w:tc>
          <w:tcPr>
            <w:tcW w:w="1425"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1376F4" w:rsidP="005841F2">
            <w:pPr>
              <w:spacing w:after="0" w:line="259" w:lineRule="auto"/>
              <w:ind w:left="0" w:right="171" w:firstLine="0"/>
              <w:jc w:val="right"/>
              <w:rPr>
                <w:sz w:val="20"/>
                <w:szCs w:val="20"/>
              </w:rPr>
            </w:pPr>
            <w:r w:rsidRPr="00D17FDB">
              <w:rPr>
                <w:sz w:val="20"/>
                <w:szCs w:val="20"/>
              </w:rPr>
              <w:t>1.860.787.000</w:t>
            </w:r>
          </w:p>
        </w:tc>
        <w:tc>
          <w:tcPr>
            <w:tcW w:w="1678"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1376F4" w:rsidP="005841F2">
            <w:pPr>
              <w:spacing w:after="0" w:line="259" w:lineRule="auto"/>
              <w:ind w:left="0" w:right="94" w:firstLine="0"/>
              <w:jc w:val="right"/>
              <w:rPr>
                <w:sz w:val="20"/>
                <w:szCs w:val="20"/>
              </w:rPr>
            </w:pPr>
            <w:r w:rsidRPr="00D17FDB">
              <w:rPr>
                <w:sz w:val="20"/>
                <w:szCs w:val="20"/>
              </w:rPr>
              <w:t>929.916.886</w:t>
            </w:r>
          </w:p>
        </w:tc>
        <w:tc>
          <w:tcPr>
            <w:tcW w:w="1118" w:type="dxa"/>
            <w:tcBorders>
              <w:top w:val="single" w:sz="4" w:space="0" w:color="000000"/>
              <w:left w:val="single" w:sz="4" w:space="0" w:color="000000"/>
              <w:bottom w:val="single" w:sz="4" w:space="0" w:color="000000"/>
              <w:right w:val="single" w:sz="4" w:space="0" w:color="000000"/>
            </w:tcBorders>
            <w:noWrap/>
            <w:vAlign w:val="center"/>
          </w:tcPr>
          <w:p w:rsidR="00B31EFE" w:rsidRPr="00D17FDB" w:rsidRDefault="001376F4" w:rsidP="008713C6">
            <w:pPr>
              <w:tabs>
                <w:tab w:val="left" w:pos="960"/>
              </w:tabs>
              <w:spacing w:after="0" w:line="259" w:lineRule="auto"/>
              <w:ind w:left="0" w:right="103" w:firstLine="0"/>
              <w:jc w:val="right"/>
              <w:rPr>
                <w:sz w:val="20"/>
                <w:szCs w:val="20"/>
              </w:rPr>
            </w:pPr>
            <w:r w:rsidRPr="00D17FDB">
              <w:rPr>
                <w:sz w:val="20"/>
                <w:szCs w:val="20"/>
              </w:rPr>
              <w:t>49,97</w:t>
            </w:r>
          </w:p>
        </w:tc>
      </w:tr>
      <w:tr w:rsidR="00A36C2D" w:rsidTr="00A36C2D">
        <w:trPr>
          <w:trHeight w:val="238"/>
        </w:trPr>
        <w:tc>
          <w:tcPr>
            <w:tcW w:w="1843" w:type="dxa"/>
            <w:tcBorders>
              <w:top w:val="single" w:sz="4" w:space="0" w:color="000000"/>
              <w:left w:val="single" w:sz="4" w:space="0" w:color="000000"/>
              <w:bottom w:val="single" w:sz="4" w:space="0" w:color="000000"/>
              <w:right w:val="single" w:sz="4" w:space="0" w:color="000000"/>
            </w:tcBorders>
          </w:tcPr>
          <w:p w:rsidR="00B31EFE" w:rsidRDefault="00B31EFE" w:rsidP="00B31EFE">
            <w:pPr>
              <w:spacing w:after="0" w:line="259" w:lineRule="auto"/>
              <w:ind w:left="0" w:right="0" w:firstLine="0"/>
              <w:jc w:val="left"/>
            </w:pPr>
            <w:r>
              <w:rPr>
                <w:sz w:val="20"/>
              </w:rPr>
              <w:t xml:space="preserve">Yönetim Ve Destek Programı </w:t>
            </w:r>
          </w:p>
        </w:tc>
        <w:tc>
          <w:tcPr>
            <w:tcW w:w="1296"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B31EFE" w:rsidP="005841F2">
            <w:pPr>
              <w:spacing w:after="0" w:line="259" w:lineRule="auto"/>
              <w:ind w:left="0" w:right="89" w:firstLine="0"/>
              <w:jc w:val="right"/>
              <w:rPr>
                <w:sz w:val="20"/>
                <w:szCs w:val="20"/>
              </w:rPr>
            </w:pPr>
            <w:r w:rsidRPr="00D17FDB">
              <w:rPr>
                <w:sz w:val="20"/>
                <w:szCs w:val="20"/>
              </w:rPr>
              <w:t>239.911.000</w:t>
            </w:r>
          </w:p>
        </w:tc>
        <w:tc>
          <w:tcPr>
            <w:tcW w:w="1415"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E229D8" w:rsidP="005841F2">
            <w:pPr>
              <w:spacing w:after="0" w:line="259" w:lineRule="auto"/>
              <w:ind w:left="0" w:right="145" w:firstLine="0"/>
              <w:jc w:val="right"/>
              <w:rPr>
                <w:sz w:val="20"/>
                <w:szCs w:val="20"/>
              </w:rPr>
            </w:pPr>
            <w:r w:rsidRPr="00D17FDB">
              <w:rPr>
                <w:sz w:val="20"/>
                <w:szCs w:val="20"/>
              </w:rPr>
              <w:t xml:space="preserve">  </w:t>
            </w:r>
            <w:r w:rsidR="00B31EFE" w:rsidRPr="00D17FDB">
              <w:rPr>
                <w:sz w:val="20"/>
                <w:szCs w:val="20"/>
              </w:rPr>
              <w:t>123.476.684</w:t>
            </w:r>
          </w:p>
        </w:tc>
        <w:tc>
          <w:tcPr>
            <w:tcW w:w="1118"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B31EFE" w:rsidP="008713C6">
            <w:pPr>
              <w:spacing w:after="0" w:line="259" w:lineRule="auto"/>
              <w:ind w:left="0" w:right="139" w:firstLine="0"/>
              <w:jc w:val="right"/>
              <w:rPr>
                <w:sz w:val="20"/>
                <w:szCs w:val="20"/>
              </w:rPr>
            </w:pPr>
            <w:r w:rsidRPr="00D17FDB">
              <w:rPr>
                <w:sz w:val="20"/>
                <w:szCs w:val="20"/>
              </w:rPr>
              <w:t>51,47</w:t>
            </w:r>
          </w:p>
        </w:tc>
        <w:tc>
          <w:tcPr>
            <w:tcW w:w="1425"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122E2A" w:rsidP="005841F2">
            <w:pPr>
              <w:spacing w:after="0" w:line="259" w:lineRule="auto"/>
              <w:ind w:left="0" w:right="171" w:firstLine="0"/>
              <w:jc w:val="right"/>
              <w:rPr>
                <w:sz w:val="20"/>
                <w:szCs w:val="20"/>
              </w:rPr>
            </w:pPr>
            <w:r w:rsidRPr="00D17FDB">
              <w:rPr>
                <w:sz w:val="20"/>
                <w:szCs w:val="20"/>
              </w:rPr>
              <w:t>342.166.000</w:t>
            </w:r>
          </w:p>
        </w:tc>
        <w:tc>
          <w:tcPr>
            <w:tcW w:w="1678" w:type="dxa"/>
            <w:tcBorders>
              <w:top w:val="single" w:sz="4" w:space="0" w:color="000000"/>
              <w:left w:val="single" w:sz="4" w:space="0" w:color="000000"/>
              <w:bottom w:val="single" w:sz="4" w:space="0" w:color="000000"/>
              <w:right w:val="single" w:sz="4" w:space="0" w:color="000000"/>
            </w:tcBorders>
            <w:vAlign w:val="center"/>
          </w:tcPr>
          <w:p w:rsidR="00B31EFE" w:rsidRPr="00D17FDB" w:rsidRDefault="001376F4" w:rsidP="005841F2">
            <w:pPr>
              <w:spacing w:after="0" w:line="259" w:lineRule="auto"/>
              <w:ind w:left="0" w:right="94" w:firstLine="0"/>
              <w:jc w:val="right"/>
              <w:rPr>
                <w:sz w:val="20"/>
                <w:szCs w:val="20"/>
              </w:rPr>
            </w:pPr>
            <w:r w:rsidRPr="00D17FDB">
              <w:rPr>
                <w:sz w:val="20"/>
                <w:szCs w:val="20"/>
              </w:rPr>
              <w:t>175.739.569</w:t>
            </w:r>
          </w:p>
        </w:tc>
        <w:tc>
          <w:tcPr>
            <w:tcW w:w="1118" w:type="dxa"/>
            <w:tcBorders>
              <w:top w:val="single" w:sz="4" w:space="0" w:color="000000"/>
              <w:left w:val="single" w:sz="4" w:space="0" w:color="000000"/>
              <w:bottom w:val="single" w:sz="4" w:space="0" w:color="000000"/>
              <w:right w:val="single" w:sz="4" w:space="0" w:color="000000"/>
            </w:tcBorders>
            <w:noWrap/>
            <w:vAlign w:val="center"/>
          </w:tcPr>
          <w:p w:rsidR="00B31EFE" w:rsidRPr="00D17FDB" w:rsidRDefault="001376F4" w:rsidP="008713C6">
            <w:pPr>
              <w:tabs>
                <w:tab w:val="left" w:pos="960"/>
              </w:tabs>
              <w:spacing w:after="0" w:line="259" w:lineRule="auto"/>
              <w:ind w:left="0" w:right="103" w:firstLine="0"/>
              <w:jc w:val="right"/>
              <w:rPr>
                <w:sz w:val="20"/>
                <w:szCs w:val="20"/>
              </w:rPr>
            </w:pPr>
            <w:r w:rsidRPr="00D17FDB">
              <w:rPr>
                <w:sz w:val="20"/>
                <w:szCs w:val="20"/>
              </w:rPr>
              <w:t>51,36</w:t>
            </w:r>
          </w:p>
        </w:tc>
      </w:tr>
      <w:tr w:rsidR="00A36C2D" w:rsidRPr="00F746D3" w:rsidTr="00A36C2D">
        <w:trPr>
          <w:trHeight w:val="235"/>
        </w:trPr>
        <w:tc>
          <w:tcPr>
            <w:tcW w:w="1843" w:type="dxa"/>
            <w:tcBorders>
              <w:top w:val="single" w:sz="4" w:space="0" w:color="000000"/>
              <w:left w:val="single" w:sz="4" w:space="0" w:color="000000"/>
              <w:bottom w:val="single" w:sz="4" w:space="0" w:color="000000"/>
              <w:right w:val="single" w:sz="4" w:space="0" w:color="000000"/>
            </w:tcBorders>
            <w:shd w:val="clear" w:color="auto" w:fill="548DD4"/>
          </w:tcPr>
          <w:p w:rsidR="00B31EFE" w:rsidRDefault="00B31EFE" w:rsidP="00E229D8">
            <w:pPr>
              <w:spacing w:after="0" w:line="259" w:lineRule="auto"/>
              <w:ind w:left="0" w:right="0" w:firstLine="0"/>
              <w:jc w:val="center"/>
            </w:pPr>
            <w:r>
              <w:rPr>
                <w:b/>
                <w:color w:val="FFFFFF"/>
                <w:sz w:val="20"/>
              </w:rPr>
              <w:t>TOPLAM</w:t>
            </w:r>
          </w:p>
        </w:tc>
        <w:tc>
          <w:tcPr>
            <w:tcW w:w="1296" w:type="dxa"/>
            <w:tcBorders>
              <w:top w:val="single" w:sz="4" w:space="0" w:color="000000"/>
              <w:left w:val="single" w:sz="4" w:space="0" w:color="000000"/>
              <w:bottom w:val="single" w:sz="4" w:space="0" w:color="000000"/>
              <w:right w:val="single" w:sz="4" w:space="0" w:color="000000"/>
            </w:tcBorders>
            <w:shd w:val="clear" w:color="auto" w:fill="548DD4"/>
          </w:tcPr>
          <w:p w:rsidR="00B31EFE" w:rsidRPr="00D17FDB" w:rsidRDefault="00B31EFE" w:rsidP="005841F2">
            <w:pPr>
              <w:spacing w:after="0" w:line="259" w:lineRule="auto"/>
              <w:ind w:left="0" w:right="89" w:firstLine="0"/>
              <w:jc w:val="right"/>
              <w:rPr>
                <w:b/>
                <w:color w:val="FFFFFF"/>
                <w:sz w:val="20"/>
                <w:szCs w:val="20"/>
              </w:rPr>
            </w:pPr>
            <w:r w:rsidRPr="00D17FDB">
              <w:rPr>
                <w:b/>
                <w:color w:val="FFFFFF"/>
                <w:sz w:val="20"/>
                <w:szCs w:val="20"/>
              </w:rPr>
              <w:t>1.754.053.000</w:t>
            </w:r>
          </w:p>
        </w:tc>
        <w:tc>
          <w:tcPr>
            <w:tcW w:w="1415" w:type="dxa"/>
            <w:tcBorders>
              <w:top w:val="single" w:sz="4" w:space="0" w:color="000000"/>
              <w:left w:val="single" w:sz="4" w:space="0" w:color="000000"/>
              <w:bottom w:val="single" w:sz="4" w:space="0" w:color="000000"/>
              <w:right w:val="single" w:sz="4" w:space="0" w:color="000000"/>
            </w:tcBorders>
            <w:shd w:val="clear" w:color="auto" w:fill="548DD4"/>
          </w:tcPr>
          <w:p w:rsidR="00B31EFE" w:rsidRPr="00D17FDB" w:rsidRDefault="00B31EFE" w:rsidP="00A36C2D">
            <w:pPr>
              <w:spacing w:after="0" w:line="259" w:lineRule="auto"/>
              <w:ind w:left="0" w:right="145" w:firstLine="0"/>
              <w:jc w:val="right"/>
              <w:rPr>
                <w:b/>
                <w:color w:val="FFFFFF"/>
                <w:sz w:val="20"/>
                <w:szCs w:val="20"/>
              </w:rPr>
            </w:pPr>
            <w:r w:rsidRPr="00D17FDB">
              <w:rPr>
                <w:b/>
                <w:color w:val="FFFFFF"/>
                <w:sz w:val="20"/>
                <w:szCs w:val="20"/>
              </w:rPr>
              <w:t>860.904.555</w:t>
            </w:r>
          </w:p>
        </w:tc>
        <w:tc>
          <w:tcPr>
            <w:tcW w:w="1118" w:type="dxa"/>
            <w:tcBorders>
              <w:top w:val="single" w:sz="4" w:space="0" w:color="000000"/>
              <w:left w:val="single" w:sz="4" w:space="0" w:color="000000"/>
              <w:bottom w:val="single" w:sz="4" w:space="0" w:color="000000"/>
              <w:right w:val="single" w:sz="4" w:space="0" w:color="000000"/>
            </w:tcBorders>
            <w:shd w:val="clear" w:color="auto" w:fill="548DD4"/>
          </w:tcPr>
          <w:p w:rsidR="00B31EFE" w:rsidRPr="00D17FDB" w:rsidRDefault="00B31EFE" w:rsidP="008713C6">
            <w:pPr>
              <w:spacing w:after="0" w:line="259" w:lineRule="auto"/>
              <w:ind w:left="0" w:right="139" w:firstLine="0"/>
              <w:jc w:val="right"/>
              <w:rPr>
                <w:b/>
                <w:color w:val="FFFFFF"/>
                <w:sz w:val="20"/>
                <w:szCs w:val="20"/>
              </w:rPr>
            </w:pPr>
            <w:r w:rsidRPr="00D17FDB">
              <w:rPr>
                <w:b/>
                <w:color w:val="FFFFFF"/>
                <w:sz w:val="20"/>
                <w:szCs w:val="20"/>
              </w:rPr>
              <w:t>49,08</w:t>
            </w:r>
          </w:p>
        </w:tc>
        <w:tc>
          <w:tcPr>
            <w:tcW w:w="1425" w:type="dxa"/>
            <w:tcBorders>
              <w:top w:val="single" w:sz="4" w:space="0" w:color="000000"/>
              <w:left w:val="single" w:sz="4" w:space="0" w:color="000000"/>
              <w:bottom w:val="single" w:sz="4" w:space="0" w:color="000000"/>
              <w:right w:val="single" w:sz="4" w:space="0" w:color="000000"/>
            </w:tcBorders>
            <w:shd w:val="clear" w:color="auto" w:fill="548DD4"/>
          </w:tcPr>
          <w:p w:rsidR="00B31EFE" w:rsidRPr="00D17FDB" w:rsidRDefault="00122E2A" w:rsidP="005841F2">
            <w:pPr>
              <w:spacing w:after="0" w:line="259" w:lineRule="auto"/>
              <w:ind w:left="0" w:right="171" w:firstLine="0"/>
              <w:jc w:val="right"/>
              <w:rPr>
                <w:b/>
                <w:color w:val="FFFFFF"/>
                <w:sz w:val="20"/>
                <w:szCs w:val="20"/>
              </w:rPr>
            </w:pPr>
            <w:r w:rsidRPr="00D17FDB">
              <w:rPr>
                <w:b/>
                <w:color w:val="FFFFFF"/>
                <w:sz w:val="20"/>
                <w:szCs w:val="20"/>
              </w:rPr>
              <w:t>2.421.067.000</w:t>
            </w:r>
          </w:p>
        </w:tc>
        <w:tc>
          <w:tcPr>
            <w:tcW w:w="1678" w:type="dxa"/>
            <w:tcBorders>
              <w:top w:val="single" w:sz="4" w:space="0" w:color="000000"/>
              <w:left w:val="single" w:sz="4" w:space="0" w:color="000000"/>
              <w:bottom w:val="single" w:sz="4" w:space="0" w:color="000000"/>
              <w:right w:val="single" w:sz="4" w:space="0" w:color="000000"/>
            </w:tcBorders>
            <w:shd w:val="clear" w:color="auto" w:fill="548DD4"/>
          </w:tcPr>
          <w:p w:rsidR="00B31EFE" w:rsidRPr="00D17FDB" w:rsidRDefault="001376F4" w:rsidP="005841F2">
            <w:pPr>
              <w:spacing w:after="0" w:line="259" w:lineRule="auto"/>
              <w:ind w:left="413" w:right="94" w:firstLine="0"/>
              <w:jc w:val="right"/>
              <w:rPr>
                <w:b/>
                <w:color w:val="FFFFFF"/>
                <w:sz w:val="20"/>
                <w:szCs w:val="20"/>
              </w:rPr>
            </w:pPr>
            <w:r w:rsidRPr="00D17FDB">
              <w:rPr>
                <w:b/>
                <w:color w:val="FFFFFF"/>
                <w:sz w:val="20"/>
                <w:szCs w:val="20"/>
              </w:rPr>
              <w:t>1.255.295.471</w:t>
            </w:r>
          </w:p>
        </w:tc>
        <w:tc>
          <w:tcPr>
            <w:tcW w:w="1118" w:type="dxa"/>
            <w:tcBorders>
              <w:top w:val="single" w:sz="4" w:space="0" w:color="000000"/>
              <w:left w:val="single" w:sz="4" w:space="0" w:color="000000"/>
              <w:bottom w:val="single" w:sz="4" w:space="0" w:color="000000"/>
              <w:right w:val="single" w:sz="4" w:space="0" w:color="000000"/>
            </w:tcBorders>
            <w:shd w:val="clear" w:color="auto" w:fill="548DD4"/>
            <w:noWrap/>
          </w:tcPr>
          <w:p w:rsidR="00B31EFE" w:rsidRPr="00D17FDB" w:rsidRDefault="001376F4" w:rsidP="008713C6">
            <w:pPr>
              <w:spacing w:after="0" w:line="259" w:lineRule="auto"/>
              <w:ind w:left="0" w:right="103" w:firstLine="0"/>
              <w:jc w:val="right"/>
              <w:rPr>
                <w:b/>
                <w:color w:val="FFFFFF"/>
                <w:sz w:val="20"/>
                <w:szCs w:val="20"/>
              </w:rPr>
            </w:pPr>
            <w:r w:rsidRPr="00D17FDB">
              <w:rPr>
                <w:b/>
                <w:color w:val="FFFFFF"/>
                <w:sz w:val="20"/>
                <w:szCs w:val="20"/>
              </w:rPr>
              <w:t>51,85</w:t>
            </w:r>
          </w:p>
        </w:tc>
      </w:tr>
    </w:tbl>
    <w:p w:rsidR="00B4570A" w:rsidRDefault="0065070A" w:rsidP="000819B7">
      <w:pPr>
        <w:spacing w:after="296" w:line="259" w:lineRule="auto"/>
        <w:ind w:left="0" w:right="0" w:firstLine="0"/>
      </w:pPr>
      <w:r>
        <w:t xml:space="preserve"> </w:t>
      </w:r>
      <w:r w:rsidR="00C64BA7">
        <w:rPr>
          <w:noProof/>
        </w:rPr>
        <w:drawing>
          <wp:inline distT="0" distB="0" distL="0" distR="0">
            <wp:extent cx="6257925" cy="3200400"/>
            <wp:effectExtent l="0" t="0" r="9525" b="0"/>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22E2A" w:rsidRDefault="0065070A" w:rsidP="00D17FDB">
      <w:pPr>
        <w:spacing w:after="212"/>
        <w:ind w:left="0" w:right="0" w:firstLine="708"/>
        <w:rPr>
          <w:color w:val="000000" w:themeColor="text1"/>
        </w:rPr>
      </w:pPr>
      <w:r w:rsidRPr="00122E2A">
        <w:rPr>
          <w:color w:val="000000" w:themeColor="text1"/>
        </w:rPr>
        <w:lastRenderedPageBreak/>
        <w:t>202</w:t>
      </w:r>
      <w:r w:rsidR="00122E2A" w:rsidRPr="00122E2A">
        <w:rPr>
          <w:color w:val="000000" w:themeColor="text1"/>
        </w:rPr>
        <w:t>6</w:t>
      </w:r>
      <w:r w:rsidRPr="00122E2A">
        <w:rPr>
          <w:color w:val="000000" w:themeColor="text1"/>
        </w:rPr>
        <w:t xml:space="preserve"> yılı Ocak-Haziran dönemi bütçe gider gerçekleşme</w:t>
      </w:r>
      <w:r w:rsidR="00D17FDB">
        <w:rPr>
          <w:color w:val="000000" w:themeColor="text1"/>
        </w:rPr>
        <w:t xml:space="preserve">si, gerçekleşme tutarları bütçe </w:t>
      </w:r>
      <w:r w:rsidRPr="00122E2A">
        <w:rPr>
          <w:color w:val="000000" w:themeColor="text1"/>
        </w:rPr>
        <w:t>başlangıç ödeneğine göre sapma göstermemiş olup öngörüler</w:t>
      </w:r>
      <w:r w:rsidR="00B4570A">
        <w:rPr>
          <w:color w:val="000000" w:themeColor="text1"/>
        </w:rPr>
        <w:t xml:space="preserve"> doğrultusunda devam etmekte</w:t>
      </w:r>
      <w:r w:rsidR="005040F5">
        <w:rPr>
          <w:color w:val="000000" w:themeColor="text1"/>
        </w:rPr>
        <w:t>dir.</w:t>
      </w:r>
    </w:p>
    <w:p w:rsidR="00122E2A" w:rsidRPr="00122E2A" w:rsidRDefault="0065070A" w:rsidP="00122E2A">
      <w:pPr>
        <w:pStyle w:val="Balk1"/>
        <w:ind w:left="0"/>
      </w:pPr>
      <w:r>
        <w:t xml:space="preserve">B- Bütçe Gelirleri </w:t>
      </w:r>
    </w:p>
    <w:p w:rsidR="007E7F1D" w:rsidRDefault="0065070A" w:rsidP="007E7F1D">
      <w:pPr>
        <w:spacing w:after="218"/>
        <w:ind w:left="0" w:right="0" w:firstLine="708"/>
      </w:pPr>
      <w:r w:rsidRPr="00C04371">
        <w:t>Üniversitemiz 202</w:t>
      </w:r>
      <w:r w:rsidR="00122E2A">
        <w:t>5</w:t>
      </w:r>
      <w:r w:rsidRPr="005B77F3">
        <w:rPr>
          <w:color w:val="FF0000"/>
        </w:rPr>
        <w:t xml:space="preserve"> </w:t>
      </w:r>
      <w:r>
        <w:t xml:space="preserve">yılı Ocak-Haziran dönemi bütçe gelir gerçekleşmesi </w:t>
      </w:r>
      <w:r w:rsidR="00A6008B" w:rsidRPr="00006866">
        <w:t>719.922.955</w:t>
      </w:r>
      <w:r w:rsidR="00E85C44">
        <w:t>,00.-</w:t>
      </w:r>
      <w:r>
        <w:t>TL iken 202</w:t>
      </w:r>
      <w:r w:rsidR="00122E2A">
        <w:t>6</w:t>
      </w:r>
      <w:r>
        <w:t xml:space="preserve"> yılının aynı döneminde</w:t>
      </w:r>
      <w:r w:rsidR="002C76EB">
        <w:t xml:space="preserve"> </w:t>
      </w:r>
      <w:r w:rsidR="001B0F7A">
        <w:t>1.304</w:t>
      </w:r>
      <w:r w:rsidR="00774805">
        <w:t>.601.586</w:t>
      </w:r>
      <w:r w:rsidR="00E85C44">
        <w:t>,00.-</w:t>
      </w:r>
      <w:r>
        <w:t>TL olarak gerçekleşmiştir. 202</w:t>
      </w:r>
      <w:r w:rsidR="00A6008B">
        <w:t>6</w:t>
      </w:r>
      <w:r>
        <w:t xml:space="preserve"> yılı Ocak-Haziran dönemi bütçe gelir gerçekleşmesi geçen yılın aynı dönemine göre yüzde </w:t>
      </w:r>
      <w:r w:rsidR="00774805">
        <w:t>80,52</w:t>
      </w:r>
      <w:r w:rsidRPr="00271FFA">
        <w:rPr>
          <w:color w:val="FF0000"/>
        </w:rPr>
        <w:t xml:space="preserve"> </w:t>
      </w:r>
      <w:r>
        <w:t>oranında artış göstermiştir. 202</w:t>
      </w:r>
      <w:r w:rsidR="00A6008B">
        <w:t>5</w:t>
      </w:r>
      <w:r w:rsidR="00423F1F">
        <w:t>-</w:t>
      </w:r>
      <w:r>
        <w:t>202</w:t>
      </w:r>
      <w:r w:rsidR="00A6008B">
        <w:t>6</w:t>
      </w:r>
      <w:r>
        <w:t xml:space="preserve"> yılı Ocak-Haziran dönemi bütçe gelirleri analitik bütçe sınıflandırmasının ikili düzeyi esas alınarak ayrıntılı bir şekilde hazırlanmış olup Ek-2’de sunulmuştur. </w:t>
      </w:r>
    </w:p>
    <w:p w:rsidR="007E7F1D" w:rsidRDefault="00423F1F" w:rsidP="007E7F1D">
      <w:pPr>
        <w:spacing w:after="218"/>
        <w:ind w:left="0" w:right="0" w:firstLine="708"/>
      </w:pPr>
      <w:r>
        <w:t>202</w:t>
      </w:r>
      <w:r w:rsidR="00A6008B">
        <w:t>6</w:t>
      </w:r>
      <w:r w:rsidR="0065070A">
        <w:t xml:space="preserve"> yılı bütçe gelir tahmini </w:t>
      </w:r>
      <w:r w:rsidR="00D37CAF">
        <w:t>2</w:t>
      </w:r>
      <w:r w:rsidR="00A6008B">
        <w:t>.421.067</w:t>
      </w:r>
      <w:r w:rsidR="00D664C1" w:rsidRPr="00D664C1">
        <w:t>.000</w:t>
      </w:r>
      <w:r w:rsidR="006726D6">
        <w:t>,00.-</w:t>
      </w:r>
      <w:r w:rsidR="0065070A">
        <w:t xml:space="preserve">TL olarak belirlenmiş olup söz konusu gelir tahmininin Ocak-Haziran döneminde </w:t>
      </w:r>
      <w:r w:rsidR="009575C0">
        <w:t>1.304</w:t>
      </w:r>
      <w:r w:rsidR="00774805">
        <w:t>.601.586</w:t>
      </w:r>
      <w:r w:rsidR="006726D6">
        <w:t>,00.-</w:t>
      </w:r>
      <w:r w:rsidR="0065070A">
        <w:t>TL’lik kısmı gerçekleşmiştir. Ocak-Haziran dö</w:t>
      </w:r>
      <w:r>
        <w:t>nemi gelir gerçekleşmesinin 202</w:t>
      </w:r>
      <w:r w:rsidR="00064CBB">
        <w:t>6</w:t>
      </w:r>
      <w:r w:rsidR="0065070A">
        <w:t xml:space="preserve"> yılı bütçe gelir tahminine oranı yüzde </w:t>
      </w:r>
      <w:r w:rsidR="00774805">
        <w:t>53,68</w:t>
      </w:r>
      <w:r w:rsidR="0065070A" w:rsidRPr="00271FFA">
        <w:rPr>
          <w:color w:val="FF0000"/>
        </w:rPr>
        <w:t xml:space="preserve"> </w:t>
      </w:r>
      <w:r w:rsidR="0065070A">
        <w:t xml:space="preserve">olarak gerçekleşmiştir. </w:t>
      </w:r>
    </w:p>
    <w:p w:rsidR="007E7F1D" w:rsidRDefault="0065070A" w:rsidP="007E7F1D">
      <w:pPr>
        <w:spacing w:after="218"/>
        <w:ind w:left="0" w:right="0" w:firstLine="708"/>
      </w:pPr>
      <w:r w:rsidRPr="002C132C">
        <w:t>202</w:t>
      </w:r>
      <w:r w:rsidR="002C132C">
        <w:t>5</w:t>
      </w:r>
      <w:r w:rsidRPr="002C132C">
        <w:t xml:space="preserve"> yılı Ocak-Haziran dönemi bütçe gelir gerçekleşme tutarının yüzde</w:t>
      </w:r>
      <w:r w:rsidR="00116C2F" w:rsidRPr="002C132C">
        <w:t xml:space="preserve"> 98,09’u</w:t>
      </w:r>
      <w:r w:rsidRPr="002C132C">
        <w:t xml:space="preserve"> hazine yardımları, yüzde </w:t>
      </w:r>
      <w:r w:rsidR="00116C2F" w:rsidRPr="002C132C">
        <w:t>1,91’</w:t>
      </w:r>
      <w:r w:rsidRPr="002C132C">
        <w:t>i öz gelirlerden oluşmakta iken, 202</w:t>
      </w:r>
      <w:r w:rsidR="00A6008B" w:rsidRPr="002C132C">
        <w:t>6</w:t>
      </w:r>
      <w:r w:rsidRPr="002C132C">
        <w:t xml:space="preserve"> yılı aynı döneminde bütçe gelirleri gerçekleşme tutarının yüzde 9</w:t>
      </w:r>
      <w:r w:rsidR="002D7E88" w:rsidRPr="002C132C">
        <w:t>8</w:t>
      </w:r>
      <w:r w:rsidRPr="002C132C">
        <w:t>,</w:t>
      </w:r>
      <w:r w:rsidR="002C132C">
        <w:t>69’u</w:t>
      </w:r>
      <w:r w:rsidRPr="002C132C">
        <w:t xml:space="preserve"> hazine yardımları, yüzde </w:t>
      </w:r>
      <w:r w:rsidR="002D7E88" w:rsidRPr="002C132C">
        <w:t>1</w:t>
      </w:r>
      <w:r w:rsidR="0017172E" w:rsidRPr="002C132C">
        <w:t>,</w:t>
      </w:r>
      <w:r w:rsidR="002C132C">
        <w:t>31’i</w:t>
      </w:r>
      <w:r w:rsidRPr="002C132C">
        <w:t xml:space="preserve"> öz gelirlerden oluşmaktadır.</w:t>
      </w:r>
      <w:r>
        <w:t xml:space="preserve"> </w:t>
      </w:r>
    </w:p>
    <w:p w:rsidR="0044338E" w:rsidRDefault="0065070A" w:rsidP="00122E2A">
      <w:pPr>
        <w:spacing w:after="218"/>
        <w:ind w:left="0" w:right="0" w:firstLine="708"/>
      </w:pPr>
      <w:r>
        <w:t>Analitik bütçe sistemi gelir ekonomik sınıflandırmasına göre 202</w:t>
      </w:r>
      <w:r w:rsidR="00A6008B">
        <w:t>5</w:t>
      </w:r>
      <w:r>
        <w:t xml:space="preserve"> ve 202</w:t>
      </w:r>
      <w:r w:rsidR="00A6008B">
        <w:t>6</w:t>
      </w:r>
      <w:r>
        <w:t xml:space="preserve"> yılları Ocak-Haziran dönemi bütçe gelir gerçekleşmeleri aşağıdaki tablo ve grafikte karşılaştırmalı olarak gösterilmiştir. </w:t>
      </w:r>
    </w:p>
    <w:p w:rsidR="002570F9" w:rsidRPr="000D5BA5" w:rsidRDefault="0065070A" w:rsidP="000D5BA5">
      <w:pPr>
        <w:ind w:left="0" w:right="0"/>
        <w:jc w:val="center"/>
        <w:rPr>
          <w:b/>
        </w:rPr>
      </w:pPr>
      <w:r w:rsidRPr="000D5BA5">
        <w:rPr>
          <w:b/>
        </w:rPr>
        <w:t>Ocak-Haziran Dönemi Bütçe Gelir Gerçekleşmelerine İlişkin Tablo</w:t>
      </w:r>
    </w:p>
    <w:tbl>
      <w:tblPr>
        <w:tblStyle w:val="TableGrid"/>
        <w:tblW w:w="10508" w:type="dxa"/>
        <w:tblInd w:w="-564" w:type="dxa"/>
        <w:tblCellMar>
          <w:top w:w="37" w:type="dxa"/>
          <w:left w:w="5" w:type="dxa"/>
        </w:tblCellMar>
        <w:tblLook w:val="04A0" w:firstRow="1" w:lastRow="0" w:firstColumn="1" w:lastColumn="0" w:noHBand="0" w:noVBand="1"/>
      </w:tblPr>
      <w:tblGrid>
        <w:gridCol w:w="2911"/>
        <w:gridCol w:w="1296"/>
        <w:gridCol w:w="1293"/>
        <w:gridCol w:w="1172"/>
        <w:gridCol w:w="1307"/>
        <w:gridCol w:w="1419"/>
        <w:gridCol w:w="1110"/>
      </w:tblGrid>
      <w:tr w:rsidR="002570F9" w:rsidTr="00A6008B">
        <w:trPr>
          <w:trHeight w:val="476"/>
        </w:trPr>
        <w:tc>
          <w:tcPr>
            <w:tcW w:w="2945" w:type="dxa"/>
            <w:vMerge w:val="restart"/>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0" w:right="7" w:firstLine="0"/>
              <w:jc w:val="center"/>
            </w:pPr>
            <w:r>
              <w:rPr>
                <w:b/>
                <w:color w:val="FFFFFF"/>
                <w:sz w:val="20"/>
              </w:rPr>
              <w:t xml:space="preserve">Gelir Türü </w:t>
            </w:r>
          </w:p>
        </w:tc>
        <w:tc>
          <w:tcPr>
            <w:tcW w:w="3761" w:type="dxa"/>
            <w:gridSpan w:val="3"/>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rsidP="00355888">
            <w:pPr>
              <w:spacing w:after="0" w:line="259" w:lineRule="auto"/>
              <w:ind w:left="0" w:right="12" w:firstLine="0"/>
              <w:jc w:val="center"/>
            </w:pPr>
            <w:r>
              <w:rPr>
                <w:b/>
                <w:color w:val="FFFFFF"/>
                <w:sz w:val="20"/>
              </w:rPr>
              <w:t>202</w:t>
            </w:r>
            <w:r w:rsidR="00814BDE">
              <w:rPr>
                <w:b/>
                <w:color w:val="FFFFFF"/>
                <w:sz w:val="20"/>
              </w:rPr>
              <w:t>5</w:t>
            </w:r>
            <w:r>
              <w:rPr>
                <w:b/>
                <w:color w:val="FFFFFF"/>
                <w:sz w:val="20"/>
              </w:rPr>
              <w:t xml:space="preserve"> YILI </w:t>
            </w:r>
          </w:p>
        </w:tc>
        <w:tc>
          <w:tcPr>
            <w:tcW w:w="3802" w:type="dxa"/>
            <w:gridSpan w:val="3"/>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rsidP="00021701">
            <w:pPr>
              <w:spacing w:after="0" w:line="259" w:lineRule="auto"/>
              <w:ind w:left="0" w:right="3" w:firstLine="0"/>
              <w:jc w:val="center"/>
            </w:pPr>
            <w:r>
              <w:rPr>
                <w:b/>
                <w:color w:val="FFFFFF"/>
                <w:sz w:val="20"/>
              </w:rPr>
              <w:t>202</w:t>
            </w:r>
            <w:r w:rsidR="00814BDE">
              <w:rPr>
                <w:b/>
                <w:color w:val="FFFFFF"/>
                <w:sz w:val="20"/>
              </w:rPr>
              <w:t>6</w:t>
            </w:r>
            <w:r>
              <w:rPr>
                <w:b/>
                <w:color w:val="FFFFFF"/>
                <w:sz w:val="20"/>
              </w:rPr>
              <w:t xml:space="preserve"> YILI </w:t>
            </w:r>
          </w:p>
        </w:tc>
      </w:tr>
      <w:tr w:rsidR="002570F9" w:rsidTr="00A6008B">
        <w:trPr>
          <w:trHeight w:val="731"/>
        </w:trPr>
        <w:tc>
          <w:tcPr>
            <w:tcW w:w="0" w:type="auto"/>
            <w:vMerge/>
            <w:tcBorders>
              <w:top w:val="nil"/>
              <w:left w:val="single" w:sz="4" w:space="0" w:color="000000"/>
              <w:bottom w:val="single" w:sz="4" w:space="0" w:color="000000"/>
              <w:right w:val="single" w:sz="4" w:space="0" w:color="000000"/>
            </w:tcBorders>
          </w:tcPr>
          <w:p w:rsidR="002570F9" w:rsidRDefault="002570F9">
            <w:pPr>
              <w:spacing w:after="160" w:line="259" w:lineRule="auto"/>
              <w:ind w:left="0" w:right="0" w:firstLine="0"/>
              <w:jc w:val="left"/>
            </w:pPr>
          </w:p>
        </w:tc>
        <w:tc>
          <w:tcPr>
            <w:tcW w:w="1296"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43" w:right="0" w:firstLine="0"/>
              <w:jc w:val="center"/>
            </w:pPr>
            <w:r>
              <w:rPr>
                <w:color w:val="FFFFFF"/>
                <w:sz w:val="20"/>
              </w:rPr>
              <w:t xml:space="preserve"> </w:t>
            </w:r>
          </w:p>
          <w:p w:rsidR="002570F9" w:rsidRDefault="0065070A">
            <w:pPr>
              <w:spacing w:after="0" w:line="259" w:lineRule="auto"/>
              <w:ind w:left="34" w:right="0" w:firstLine="0"/>
            </w:pPr>
            <w:r>
              <w:rPr>
                <w:b/>
                <w:color w:val="FFFFFF"/>
                <w:sz w:val="20"/>
              </w:rPr>
              <w:t xml:space="preserve">Gelir Tahmini </w:t>
            </w:r>
          </w:p>
        </w:tc>
        <w:tc>
          <w:tcPr>
            <w:tcW w:w="1293"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34" w:right="0" w:firstLine="0"/>
            </w:pPr>
            <w:r>
              <w:rPr>
                <w:b/>
                <w:color w:val="FFFFFF"/>
                <w:sz w:val="20"/>
              </w:rPr>
              <w:t xml:space="preserve">Ocak-Haziran </w:t>
            </w:r>
          </w:p>
          <w:p w:rsidR="002570F9" w:rsidRDefault="0065070A">
            <w:pPr>
              <w:spacing w:after="0" w:line="259" w:lineRule="auto"/>
              <w:ind w:left="0" w:right="0" w:firstLine="0"/>
              <w:jc w:val="center"/>
            </w:pPr>
            <w:r>
              <w:rPr>
                <w:b/>
                <w:color w:val="FFFFFF"/>
                <w:sz w:val="20"/>
              </w:rPr>
              <w:t xml:space="preserve">Gerçekleşme Tutarı </w:t>
            </w:r>
          </w:p>
        </w:tc>
        <w:tc>
          <w:tcPr>
            <w:tcW w:w="1172"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0" w:right="0" w:firstLine="0"/>
              <w:jc w:val="center"/>
            </w:pPr>
            <w:r>
              <w:rPr>
                <w:b/>
                <w:color w:val="FFFFFF"/>
                <w:sz w:val="20"/>
              </w:rPr>
              <w:t xml:space="preserve">Gerçekleşme Oranı </w:t>
            </w:r>
          </w:p>
        </w:tc>
        <w:tc>
          <w:tcPr>
            <w:tcW w:w="1273"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24" w:right="0" w:firstLine="0"/>
            </w:pPr>
            <w:r>
              <w:rPr>
                <w:b/>
                <w:color w:val="FFFFFF"/>
                <w:sz w:val="20"/>
              </w:rPr>
              <w:t xml:space="preserve">Gelir Tahmini </w:t>
            </w:r>
          </w:p>
        </w:tc>
        <w:tc>
          <w:tcPr>
            <w:tcW w:w="1419"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22" w:line="259" w:lineRule="auto"/>
              <w:ind w:left="24" w:right="0" w:firstLine="0"/>
            </w:pPr>
            <w:r>
              <w:rPr>
                <w:b/>
                <w:color w:val="FFFFFF"/>
                <w:sz w:val="20"/>
              </w:rPr>
              <w:t xml:space="preserve">Ocak-Haziran </w:t>
            </w:r>
          </w:p>
          <w:p w:rsidR="002570F9" w:rsidRDefault="0065070A">
            <w:pPr>
              <w:spacing w:after="0" w:line="259" w:lineRule="auto"/>
              <w:ind w:left="0" w:right="0" w:firstLine="0"/>
              <w:jc w:val="center"/>
            </w:pPr>
            <w:r>
              <w:rPr>
                <w:b/>
                <w:color w:val="FFFFFF"/>
                <w:sz w:val="20"/>
              </w:rPr>
              <w:t xml:space="preserve">Gerçekleşme Tutarı </w:t>
            </w:r>
          </w:p>
        </w:tc>
        <w:tc>
          <w:tcPr>
            <w:tcW w:w="1110"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0" w:right="0" w:firstLine="0"/>
              <w:jc w:val="center"/>
            </w:pPr>
            <w:r>
              <w:rPr>
                <w:b/>
                <w:color w:val="FFFFFF"/>
                <w:sz w:val="20"/>
              </w:rPr>
              <w:t xml:space="preserve">Gerçekleşme Oranı </w:t>
            </w:r>
          </w:p>
        </w:tc>
      </w:tr>
      <w:tr w:rsidR="0044338E" w:rsidTr="00F05E26">
        <w:trPr>
          <w:trHeight w:val="301"/>
        </w:trPr>
        <w:tc>
          <w:tcPr>
            <w:tcW w:w="2945" w:type="dxa"/>
            <w:tcBorders>
              <w:top w:val="single" w:sz="4" w:space="0" w:color="000000"/>
              <w:left w:val="single" w:sz="4" w:space="0" w:color="000000"/>
              <w:bottom w:val="single" w:sz="4" w:space="0" w:color="000000"/>
              <w:right w:val="single" w:sz="4" w:space="0" w:color="000000"/>
            </w:tcBorders>
            <w:vAlign w:val="center"/>
          </w:tcPr>
          <w:p w:rsidR="0044338E" w:rsidRDefault="0044338E" w:rsidP="0044338E">
            <w:pPr>
              <w:spacing w:after="0" w:line="259" w:lineRule="auto"/>
              <w:ind w:left="0" w:right="0" w:firstLine="0"/>
              <w:jc w:val="left"/>
            </w:pPr>
            <w:r>
              <w:rPr>
                <w:sz w:val="20"/>
              </w:rPr>
              <w:t xml:space="preserve">Teşebbüs ve Mülkiyet Gelirleri </w:t>
            </w:r>
          </w:p>
        </w:tc>
        <w:tc>
          <w:tcPr>
            <w:tcW w:w="1296"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36B96">
            <w:pPr>
              <w:spacing w:after="0" w:line="259" w:lineRule="auto"/>
              <w:ind w:left="0" w:right="0" w:firstLine="0"/>
              <w:jc w:val="center"/>
              <w:rPr>
                <w:sz w:val="20"/>
                <w:szCs w:val="20"/>
              </w:rPr>
            </w:pPr>
            <w:r>
              <w:rPr>
                <w:sz w:val="20"/>
                <w:szCs w:val="20"/>
              </w:rPr>
              <w:t xml:space="preserve">      </w:t>
            </w:r>
            <w:r w:rsidR="0044338E" w:rsidRPr="00D17FDB">
              <w:rPr>
                <w:sz w:val="20"/>
                <w:szCs w:val="20"/>
              </w:rPr>
              <w:t>16.259.000</w:t>
            </w:r>
          </w:p>
        </w:tc>
        <w:tc>
          <w:tcPr>
            <w:tcW w:w="1293"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36B96">
            <w:pPr>
              <w:spacing w:after="0" w:line="259" w:lineRule="auto"/>
              <w:ind w:left="0" w:right="3" w:firstLine="0"/>
              <w:jc w:val="center"/>
              <w:rPr>
                <w:sz w:val="20"/>
                <w:szCs w:val="20"/>
              </w:rPr>
            </w:pPr>
            <w:r>
              <w:rPr>
                <w:sz w:val="20"/>
                <w:szCs w:val="20"/>
              </w:rPr>
              <w:t xml:space="preserve">      </w:t>
            </w:r>
            <w:r w:rsidR="0044338E" w:rsidRPr="00D17FDB">
              <w:rPr>
                <w:sz w:val="20"/>
                <w:szCs w:val="20"/>
              </w:rPr>
              <w:t>11.892.921</w:t>
            </w:r>
          </w:p>
        </w:tc>
        <w:tc>
          <w:tcPr>
            <w:tcW w:w="1172"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36B96">
            <w:pPr>
              <w:spacing w:after="0" w:line="259" w:lineRule="auto"/>
              <w:ind w:left="0" w:right="-528" w:firstLine="0"/>
              <w:rPr>
                <w:sz w:val="20"/>
                <w:szCs w:val="20"/>
              </w:rPr>
            </w:pPr>
            <w:r>
              <w:rPr>
                <w:sz w:val="20"/>
                <w:szCs w:val="20"/>
              </w:rPr>
              <w:t xml:space="preserve">          </w:t>
            </w:r>
            <w:r w:rsidR="006646C0" w:rsidRPr="00D17FDB">
              <w:rPr>
                <w:sz w:val="20"/>
                <w:szCs w:val="20"/>
              </w:rPr>
              <w:t xml:space="preserve">   </w:t>
            </w:r>
            <w:r w:rsidR="0044338E" w:rsidRPr="00D17FDB">
              <w:rPr>
                <w:sz w:val="20"/>
                <w:szCs w:val="20"/>
              </w:rPr>
              <w:t>73,15</w:t>
            </w:r>
          </w:p>
        </w:tc>
        <w:tc>
          <w:tcPr>
            <w:tcW w:w="1273"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36B96">
            <w:pPr>
              <w:spacing w:after="0" w:line="259" w:lineRule="auto"/>
              <w:ind w:left="310" w:right="0" w:firstLine="0"/>
              <w:rPr>
                <w:sz w:val="20"/>
                <w:szCs w:val="20"/>
              </w:rPr>
            </w:pPr>
            <w:r>
              <w:rPr>
                <w:sz w:val="20"/>
                <w:szCs w:val="20"/>
              </w:rPr>
              <w:t xml:space="preserve"> </w:t>
            </w:r>
            <w:r w:rsidR="00730CF1" w:rsidRPr="00D17FDB">
              <w:rPr>
                <w:sz w:val="20"/>
                <w:szCs w:val="20"/>
              </w:rPr>
              <w:t>19.436.000</w:t>
            </w:r>
          </w:p>
        </w:tc>
        <w:tc>
          <w:tcPr>
            <w:tcW w:w="1419"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407760" w:rsidP="00636B96">
            <w:pPr>
              <w:spacing w:after="0" w:line="259" w:lineRule="auto"/>
              <w:ind w:left="331" w:right="0" w:firstLine="0"/>
              <w:jc w:val="center"/>
              <w:rPr>
                <w:sz w:val="20"/>
                <w:szCs w:val="20"/>
              </w:rPr>
            </w:pPr>
            <w:r w:rsidRPr="00D17FDB">
              <w:rPr>
                <w:sz w:val="20"/>
                <w:szCs w:val="20"/>
              </w:rPr>
              <w:t>13.781.704</w:t>
            </w:r>
          </w:p>
        </w:tc>
        <w:tc>
          <w:tcPr>
            <w:tcW w:w="1110"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646C0">
            <w:pPr>
              <w:spacing w:after="0" w:line="259" w:lineRule="auto"/>
              <w:ind w:left="0" w:right="-402" w:firstLine="0"/>
              <w:jc w:val="center"/>
              <w:rPr>
                <w:sz w:val="20"/>
                <w:szCs w:val="20"/>
              </w:rPr>
            </w:pPr>
            <w:r>
              <w:rPr>
                <w:sz w:val="20"/>
                <w:szCs w:val="20"/>
              </w:rPr>
              <w:t xml:space="preserve">   </w:t>
            </w:r>
            <w:r w:rsidR="006646C0" w:rsidRPr="00D17FDB">
              <w:rPr>
                <w:sz w:val="20"/>
                <w:szCs w:val="20"/>
              </w:rPr>
              <w:t xml:space="preserve"> </w:t>
            </w:r>
            <w:r w:rsidR="009922F3" w:rsidRPr="00D17FDB">
              <w:rPr>
                <w:sz w:val="20"/>
                <w:szCs w:val="20"/>
              </w:rPr>
              <w:t>70,91</w:t>
            </w:r>
          </w:p>
        </w:tc>
      </w:tr>
      <w:tr w:rsidR="0044338E" w:rsidTr="00F05E26">
        <w:trPr>
          <w:trHeight w:val="327"/>
        </w:trPr>
        <w:tc>
          <w:tcPr>
            <w:tcW w:w="2945" w:type="dxa"/>
            <w:tcBorders>
              <w:top w:val="single" w:sz="4" w:space="0" w:color="000000"/>
              <w:left w:val="single" w:sz="4" w:space="0" w:color="000000"/>
              <w:bottom w:val="single" w:sz="4" w:space="0" w:color="000000"/>
              <w:right w:val="single" w:sz="4" w:space="0" w:color="000000"/>
            </w:tcBorders>
          </w:tcPr>
          <w:p w:rsidR="0044338E" w:rsidRDefault="0044338E" w:rsidP="0044338E">
            <w:pPr>
              <w:spacing w:after="0" w:line="259" w:lineRule="auto"/>
              <w:ind w:left="0" w:right="0" w:firstLine="0"/>
              <w:jc w:val="left"/>
            </w:pPr>
            <w:r>
              <w:rPr>
                <w:sz w:val="20"/>
              </w:rPr>
              <w:t xml:space="preserve">Alınan Bağış ve Yardımlar ile Özel Gelirler </w:t>
            </w:r>
          </w:p>
        </w:tc>
        <w:tc>
          <w:tcPr>
            <w:tcW w:w="1296"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36B96">
            <w:pPr>
              <w:spacing w:after="0" w:line="259" w:lineRule="auto"/>
              <w:ind w:left="0" w:right="0" w:firstLine="0"/>
              <w:jc w:val="center"/>
              <w:rPr>
                <w:sz w:val="20"/>
                <w:szCs w:val="20"/>
              </w:rPr>
            </w:pPr>
            <w:r>
              <w:rPr>
                <w:sz w:val="20"/>
                <w:szCs w:val="20"/>
              </w:rPr>
              <w:t xml:space="preserve"> </w:t>
            </w:r>
            <w:r w:rsidR="0044338E" w:rsidRPr="00D17FDB">
              <w:rPr>
                <w:sz w:val="20"/>
                <w:szCs w:val="20"/>
              </w:rPr>
              <w:t>1.728.580.000</w:t>
            </w:r>
          </w:p>
        </w:tc>
        <w:tc>
          <w:tcPr>
            <w:tcW w:w="1293"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36B96">
            <w:pPr>
              <w:spacing w:after="0" w:line="259" w:lineRule="auto"/>
              <w:ind w:left="0" w:right="3" w:firstLine="0"/>
              <w:jc w:val="center"/>
              <w:rPr>
                <w:sz w:val="20"/>
                <w:szCs w:val="20"/>
              </w:rPr>
            </w:pPr>
            <w:r>
              <w:rPr>
                <w:sz w:val="20"/>
                <w:szCs w:val="20"/>
              </w:rPr>
              <w:t xml:space="preserve">    </w:t>
            </w:r>
            <w:r w:rsidR="0044338E" w:rsidRPr="00D17FDB">
              <w:rPr>
                <w:sz w:val="20"/>
                <w:szCs w:val="20"/>
              </w:rPr>
              <w:t>705.949.000</w:t>
            </w:r>
          </w:p>
        </w:tc>
        <w:tc>
          <w:tcPr>
            <w:tcW w:w="1172"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36B96">
            <w:pPr>
              <w:spacing w:after="0" w:line="259" w:lineRule="auto"/>
              <w:ind w:left="0" w:right="-528" w:firstLine="0"/>
              <w:rPr>
                <w:sz w:val="20"/>
                <w:szCs w:val="20"/>
              </w:rPr>
            </w:pPr>
            <w:r>
              <w:rPr>
                <w:sz w:val="20"/>
                <w:szCs w:val="20"/>
              </w:rPr>
              <w:t xml:space="preserve">          </w:t>
            </w:r>
            <w:r w:rsidR="006646C0" w:rsidRPr="00D17FDB">
              <w:rPr>
                <w:sz w:val="20"/>
                <w:szCs w:val="20"/>
              </w:rPr>
              <w:t xml:space="preserve">   </w:t>
            </w:r>
            <w:r w:rsidR="0044338E" w:rsidRPr="00D17FDB">
              <w:rPr>
                <w:sz w:val="20"/>
                <w:szCs w:val="20"/>
              </w:rPr>
              <w:t>40,84</w:t>
            </w:r>
          </w:p>
        </w:tc>
        <w:tc>
          <w:tcPr>
            <w:tcW w:w="1273"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730CF1" w:rsidP="00636B96">
            <w:pPr>
              <w:spacing w:after="0" w:line="259" w:lineRule="auto"/>
              <w:ind w:left="108" w:right="39" w:firstLine="0"/>
              <w:jc w:val="center"/>
              <w:rPr>
                <w:sz w:val="20"/>
                <w:szCs w:val="20"/>
              </w:rPr>
            </w:pPr>
            <w:r w:rsidRPr="00D17FDB">
              <w:rPr>
                <w:sz w:val="20"/>
                <w:szCs w:val="20"/>
              </w:rPr>
              <w:t>2.390.601.000</w:t>
            </w:r>
          </w:p>
        </w:tc>
        <w:tc>
          <w:tcPr>
            <w:tcW w:w="1419"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36B96">
            <w:pPr>
              <w:spacing w:after="0" w:line="259" w:lineRule="auto"/>
              <w:ind w:left="130" w:right="0" w:firstLine="0"/>
              <w:jc w:val="center"/>
              <w:rPr>
                <w:sz w:val="20"/>
                <w:szCs w:val="20"/>
              </w:rPr>
            </w:pPr>
            <w:r>
              <w:rPr>
                <w:sz w:val="20"/>
                <w:szCs w:val="20"/>
              </w:rPr>
              <w:t xml:space="preserve"> </w:t>
            </w:r>
            <w:r w:rsidR="00407760" w:rsidRPr="00D17FDB">
              <w:rPr>
                <w:sz w:val="20"/>
                <w:szCs w:val="20"/>
              </w:rPr>
              <w:t>1.287</w:t>
            </w:r>
            <w:r w:rsidR="0069617C" w:rsidRPr="00D17FDB">
              <w:rPr>
                <w:sz w:val="20"/>
                <w:szCs w:val="20"/>
              </w:rPr>
              <w:t>.494</w:t>
            </w:r>
            <w:r w:rsidR="00407760" w:rsidRPr="00D17FDB">
              <w:rPr>
                <w:sz w:val="20"/>
                <w:szCs w:val="20"/>
              </w:rPr>
              <w:t>.000</w:t>
            </w:r>
          </w:p>
        </w:tc>
        <w:tc>
          <w:tcPr>
            <w:tcW w:w="1110"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646C0">
            <w:pPr>
              <w:spacing w:after="0" w:line="259" w:lineRule="auto"/>
              <w:ind w:left="0" w:right="-402" w:firstLine="0"/>
              <w:jc w:val="center"/>
              <w:rPr>
                <w:sz w:val="20"/>
                <w:szCs w:val="20"/>
              </w:rPr>
            </w:pPr>
            <w:r>
              <w:rPr>
                <w:sz w:val="20"/>
                <w:szCs w:val="20"/>
              </w:rPr>
              <w:t xml:space="preserve">  </w:t>
            </w:r>
            <w:r w:rsidR="006646C0" w:rsidRPr="00D17FDB">
              <w:rPr>
                <w:sz w:val="20"/>
                <w:szCs w:val="20"/>
              </w:rPr>
              <w:t xml:space="preserve"> </w:t>
            </w:r>
            <w:r w:rsidR="009922F3" w:rsidRPr="00D17FDB">
              <w:rPr>
                <w:sz w:val="20"/>
                <w:szCs w:val="20"/>
              </w:rPr>
              <w:t>53,86</w:t>
            </w:r>
          </w:p>
        </w:tc>
      </w:tr>
      <w:tr w:rsidR="0044338E" w:rsidTr="00F05E26">
        <w:trPr>
          <w:trHeight w:val="301"/>
        </w:trPr>
        <w:tc>
          <w:tcPr>
            <w:tcW w:w="2945" w:type="dxa"/>
            <w:tcBorders>
              <w:top w:val="single" w:sz="4" w:space="0" w:color="000000"/>
              <w:left w:val="single" w:sz="4" w:space="0" w:color="000000"/>
              <w:bottom w:val="single" w:sz="4" w:space="0" w:color="000000"/>
              <w:right w:val="single" w:sz="4" w:space="0" w:color="000000"/>
            </w:tcBorders>
            <w:vAlign w:val="center"/>
          </w:tcPr>
          <w:p w:rsidR="0044338E" w:rsidRDefault="0044338E" w:rsidP="0044338E">
            <w:pPr>
              <w:spacing w:after="0" w:line="259" w:lineRule="auto"/>
              <w:ind w:left="0" w:right="0" w:firstLine="0"/>
              <w:jc w:val="left"/>
            </w:pPr>
            <w:r>
              <w:rPr>
                <w:sz w:val="20"/>
              </w:rPr>
              <w:t xml:space="preserve">Diğer Gelirler </w:t>
            </w:r>
          </w:p>
        </w:tc>
        <w:tc>
          <w:tcPr>
            <w:tcW w:w="1296"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36B96">
            <w:pPr>
              <w:spacing w:after="0" w:line="259" w:lineRule="auto"/>
              <w:ind w:left="0" w:right="0" w:firstLine="0"/>
              <w:jc w:val="center"/>
              <w:rPr>
                <w:sz w:val="20"/>
                <w:szCs w:val="20"/>
              </w:rPr>
            </w:pPr>
            <w:r>
              <w:rPr>
                <w:sz w:val="20"/>
                <w:szCs w:val="20"/>
              </w:rPr>
              <w:t xml:space="preserve">        </w:t>
            </w:r>
            <w:r w:rsidR="0044338E" w:rsidRPr="00D17FDB">
              <w:rPr>
                <w:sz w:val="20"/>
                <w:szCs w:val="20"/>
              </w:rPr>
              <w:t>9.214.000</w:t>
            </w:r>
          </w:p>
        </w:tc>
        <w:tc>
          <w:tcPr>
            <w:tcW w:w="1293"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36B96">
            <w:pPr>
              <w:spacing w:after="0" w:line="259" w:lineRule="auto"/>
              <w:ind w:left="0" w:right="3" w:firstLine="0"/>
              <w:jc w:val="center"/>
              <w:rPr>
                <w:sz w:val="20"/>
                <w:szCs w:val="20"/>
              </w:rPr>
            </w:pPr>
            <w:r>
              <w:rPr>
                <w:sz w:val="20"/>
                <w:szCs w:val="20"/>
              </w:rPr>
              <w:t xml:space="preserve">        </w:t>
            </w:r>
            <w:r w:rsidR="0044338E" w:rsidRPr="00D17FDB">
              <w:rPr>
                <w:sz w:val="20"/>
                <w:szCs w:val="20"/>
              </w:rPr>
              <w:t>2.081.034</w:t>
            </w:r>
          </w:p>
        </w:tc>
        <w:tc>
          <w:tcPr>
            <w:tcW w:w="1172"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646C0">
            <w:pPr>
              <w:spacing w:after="0" w:line="259" w:lineRule="auto"/>
              <w:ind w:left="0" w:right="-528" w:firstLine="0"/>
              <w:jc w:val="center"/>
              <w:rPr>
                <w:sz w:val="20"/>
                <w:szCs w:val="20"/>
              </w:rPr>
            </w:pPr>
            <w:r>
              <w:rPr>
                <w:sz w:val="20"/>
                <w:szCs w:val="20"/>
              </w:rPr>
              <w:t xml:space="preserve">  </w:t>
            </w:r>
            <w:r w:rsidR="0044338E" w:rsidRPr="00D17FDB">
              <w:rPr>
                <w:sz w:val="20"/>
                <w:szCs w:val="20"/>
              </w:rPr>
              <w:t>22,59</w:t>
            </w:r>
          </w:p>
        </w:tc>
        <w:tc>
          <w:tcPr>
            <w:tcW w:w="1273"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730CF1" w:rsidP="00636B96">
            <w:pPr>
              <w:spacing w:after="0" w:line="259" w:lineRule="auto"/>
              <w:ind w:left="310" w:right="0" w:firstLine="0"/>
              <w:jc w:val="center"/>
              <w:rPr>
                <w:sz w:val="20"/>
                <w:szCs w:val="20"/>
              </w:rPr>
            </w:pPr>
            <w:r w:rsidRPr="00D17FDB">
              <w:rPr>
                <w:sz w:val="20"/>
                <w:szCs w:val="20"/>
              </w:rPr>
              <w:t>11.030.000</w:t>
            </w:r>
          </w:p>
        </w:tc>
        <w:tc>
          <w:tcPr>
            <w:tcW w:w="1419"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36B96" w:rsidP="00636B96">
            <w:pPr>
              <w:spacing w:after="0" w:line="259" w:lineRule="auto"/>
              <w:ind w:left="331" w:right="0" w:firstLine="0"/>
              <w:jc w:val="center"/>
              <w:rPr>
                <w:sz w:val="20"/>
                <w:szCs w:val="20"/>
              </w:rPr>
            </w:pPr>
            <w:r>
              <w:rPr>
                <w:sz w:val="20"/>
                <w:szCs w:val="20"/>
              </w:rPr>
              <w:t xml:space="preserve">    </w:t>
            </w:r>
            <w:r w:rsidR="0069617C" w:rsidRPr="00D17FDB">
              <w:rPr>
                <w:sz w:val="20"/>
                <w:szCs w:val="20"/>
              </w:rPr>
              <w:t>3.325.882</w:t>
            </w:r>
          </w:p>
        </w:tc>
        <w:tc>
          <w:tcPr>
            <w:tcW w:w="1110" w:type="dxa"/>
            <w:tcBorders>
              <w:top w:val="single" w:sz="4" w:space="0" w:color="000000"/>
              <w:left w:val="single" w:sz="4" w:space="0" w:color="000000"/>
              <w:bottom w:val="single" w:sz="4" w:space="0" w:color="000000"/>
              <w:right w:val="single" w:sz="4" w:space="0" w:color="000000"/>
            </w:tcBorders>
            <w:noWrap/>
            <w:vAlign w:val="center"/>
          </w:tcPr>
          <w:p w:rsidR="0044338E" w:rsidRPr="00D17FDB" w:rsidRDefault="006646C0" w:rsidP="006646C0">
            <w:pPr>
              <w:spacing w:after="0" w:line="259" w:lineRule="auto"/>
              <w:ind w:left="0" w:right="-402" w:firstLine="0"/>
              <w:jc w:val="center"/>
              <w:rPr>
                <w:sz w:val="20"/>
                <w:szCs w:val="20"/>
              </w:rPr>
            </w:pPr>
            <w:r w:rsidRPr="00D17FDB">
              <w:rPr>
                <w:sz w:val="20"/>
                <w:szCs w:val="20"/>
              </w:rPr>
              <w:t xml:space="preserve">    </w:t>
            </w:r>
            <w:r w:rsidR="00730CF1" w:rsidRPr="00D17FDB">
              <w:rPr>
                <w:sz w:val="20"/>
                <w:szCs w:val="20"/>
              </w:rPr>
              <w:t>30,15</w:t>
            </w:r>
          </w:p>
        </w:tc>
      </w:tr>
      <w:tr w:rsidR="0044338E" w:rsidRPr="00D17FDB" w:rsidTr="00F05E26">
        <w:trPr>
          <w:trHeight w:val="299"/>
        </w:trPr>
        <w:tc>
          <w:tcPr>
            <w:tcW w:w="2945"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44338E" w:rsidRDefault="0044338E" w:rsidP="00F05E26">
            <w:pPr>
              <w:spacing w:after="0" w:line="259" w:lineRule="auto"/>
              <w:ind w:left="0" w:right="0" w:firstLine="0"/>
              <w:jc w:val="center"/>
            </w:pPr>
            <w:r>
              <w:rPr>
                <w:b/>
                <w:color w:val="FFFFFF"/>
                <w:sz w:val="20"/>
              </w:rPr>
              <w:t>TOPLAM</w:t>
            </w:r>
          </w:p>
        </w:tc>
        <w:tc>
          <w:tcPr>
            <w:tcW w:w="1296" w:type="dxa"/>
            <w:tcBorders>
              <w:top w:val="single" w:sz="4" w:space="0" w:color="000000"/>
              <w:left w:val="single" w:sz="4" w:space="0" w:color="000000"/>
              <w:bottom w:val="single" w:sz="4" w:space="0" w:color="000000"/>
              <w:right w:val="single" w:sz="4" w:space="0" w:color="000000"/>
            </w:tcBorders>
            <w:shd w:val="clear" w:color="auto" w:fill="548DD4"/>
            <w:noWrap/>
            <w:vAlign w:val="center"/>
          </w:tcPr>
          <w:p w:rsidR="0044338E" w:rsidRPr="00D17FDB" w:rsidRDefault="0044338E" w:rsidP="00D17FDB">
            <w:pPr>
              <w:spacing w:after="0" w:line="259" w:lineRule="auto"/>
              <w:ind w:left="0" w:right="0" w:firstLine="0"/>
              <w:jc w:val="center"/>
              <w:rPr>
                <w:b/>
                <w:color w:val="FFFFFF"/>
                <w:sz w:val="20"/>
              </w:rPr>
            </w:pPr>
            <w:r w:rsidRPr="00D17FDB">
              <w:rPr>
                <w:b/>
                <w:color w:val="FFFFFF"/>
                <w:sz w:val="20"/>
              </w:rPr>
              <w:t>1.754.053.000</w:t>
            </w:r>
          </w:p>
        </w:tc>
        <w:tc>
          <w:tcPr>
            <w:tcW w:w="1293" w:type="dxa"/>
            <w:tcBorders>
              <w:top w:val="single" w:sz="4" w:space="0" w:color="000000"/>
              <w:left w:val="single" w:sz="4" w:space="0" w:color="000000"/>
              <w:bottom w:val="single" w:sz="4" w:space="0" w:color="000000"/>
              <w:right w:val="single" w:sz="4" w:space="0" w:color="000000"/>
            </w:tcBorders>
            <w:shd w:val="clear" w:color="auto" w:fill="548DD4"/>
            <w:noWrap/>
            <w:vAlign w:val="center"/>
          </w:tcPr>
          <w:p w:rsidR="0044338E" w:rsidRPr="00D17FDB" w:rsidRDefault="00636B96" w:rsidP="00D17FDB">
            <w:pPr>
              <w:spacing w:after="0" w:line="259" w:lineRule="auto"/>
              <w:ind w:left="0" w:right="3" w:firstLine="0"/>
              <w:jc w:val="center"/>
              <w:rPr>
                <w:b/>
                <w:color w:val="FFFFFF"/>
                <w:sz w:val="20"/>
              </w:rPr>
            </w:pPr>
            <w:r>
              <w:rPr>
                <w:b/>
                <w:color w:val="FFFFFF"/>
                <w:sz w:val="20"/>
              </w:rPr>
              <w:t xml:space="preserve">    </w:t>
            </w:r>
            <w:r w:rsidR="0044338E" w:rsidRPr="00D17FDB">
              <w:rPr>
                <w:b/>
                <w:color w:val="FFFFFF"/>
                <w:sz w:val="20"/>
              </w:rPr>
              <w:t>719.922.955</w:t>
            </w:r>
          </w:p>
        </w:tc>
        <w:tc>
          <w:tcPr>
            <w:tcW w:w="1172" w:type="dxa"/>
            <w:tcBorders>
              <w:top w:val="single" w:sz="4" w:space="0" w:color="000000"/>
              <w:left w:val="single" w:sz="4" w:space="0" w:color="000000"/>
              <w:bottom w:val="single" w:sz="4" w:space="0" w:color="000000"/>
              <w:right w:val="single" w:sz="4" w:space="0" w:color="000000"/>
            </w:tcBorders>
            <w:shd w:val="clear" w:color="auto" w:fill="548DD4"/>
            <w:noWrap/>
            <w:vAlign w:val="center"/>
          </w:tcPr>
          <w:p w:rsidR="0044338E" w:rsidRPr="00D17FDB" w:rsidRDefault="00636B96" w:rsidP="00636B96">
            <w:pPr>
              <w:spacing w:after="0" w:line="259" w:lineRule="auto"/>
              <w:ind w:left="74" w:right="-528" w:firstLine="0"/>
              <w:rPr>
                <w:rFonts w:ascii="Tahoma" w:hAnsi="Tahoma" w:cs="Tahoma"/>
                <w:sz w:val="20"/>
                <w:szCs w:val="20"/>
              </w:rPr>
            </w:pPr>
            <w:r>
              <w:rPr>
                <w:b/>
                <w:color w:val="FFFFFF"/>
                <w:sz w:val="20"/>
              </w:rPr>
              <w:t xml:space="preserve">           </w:t>
            </w:r>
            <w:r w:rsidR="006646C0" w:rsidRPr="00D17FDB">
              <w:rPr>
                <w:b/>
                <w:color w:val="FFFFFF"/>
                <w:sz w:val="20"/>
              </w:rPr>
              <w:t xml:space="preserve"> </w:t>
            </w:r>
            <w:r w:rsidR="0044338E" w:rsidRPr="00D17FDB">
              <w:rPr>
                <w:b/>
                <w:color w:val="FFFFFF"/>
                <w:sz w:val="20"/>
              </w:rPr>
              <w:t>41,04</w:t>
            </w:r>
          </w:p>
        </w:tc>
        <w:tc>
          <w:tcPr>
            <w:tcW w:w="1273" w:type="dxa"/>
            <w:tcBorders>
              <w:top w:val="single" w:sz="4" w:space="0" w:color="000000"/>
              <w:left w:val="single" w:sz="4" w:space="0" w:color="000000"/>
              <w:bottom w:val="single" w:sz="4" w:space="0" w:color="000000"/>
              <w:right w:val="single" w:sz="4" w:space="0" w:color="000000"/>
            </w:tcBorders>
            <w:shd w:val="clear" w:color="auto" w:fill="548DD4"/>
            <w:noWrap/>
            <w:vAlign w:val="center"/>
          </w:tcPr>
          <w:p w:rsidR="0044338E" w:rsidRPr="00D17FDB" w:rsidRDefault="00730CF1" w:rsidP="0044338E">
            <w:pPr>
              <w:spacing w:after="0" w:line="259" w:lineRule="auto"/>
              <w:ind w:left="74" w:right="0" w:firstLine="0"/>
              <w:jc w:val="center"/>
              <w:rPr>
                <w:b/>
                <w:color w:val="FFFFFF"/>
                <w:sz w:val="20"/>
              </w:rPr>
            </w:pPr>
            <w:r w:rsidRPr="00D17FDB">
              <w:rPr>
                <w:b/>
                <w:color w:val="FFFFFF"/>
                <w:sz w:val="20"/>
              </w:rPr>
              <w:t>2.421.067.000</w:t>
            </w:r>
          </w:p>
        </w:tc>
        <w:tc>
          <w:tcPr>
            <w:tcW w:w="1419" w:type="dxa"/>
            <w:tcBorders>
              <w:top w:val="single" w:sz="4" w:space="0" w:color="000000"/>
              <w:left w:val="single" w:sz="4" w:space="0" w:color="000000"/>
              <w:bottom w:val="single" w:sz="4" w:space="0" w:color="000000"/>
              <w:right w:val="single" w:sz="4" w:space="0" w:color="000000"/>
            </w:tcBorders>
            <w:shd w:val="clear" w:color="auto" w:fill="548DD4"/>
            <w:noWrap/>
            <w:vAlign w:val="center"/>
          </w:tcPr>
          <w:p w:rsidR="0044338E" w:rsidRPr="00D17FDB" w:rsidRDefault="009575C0" w:rsidP="00636B96">
            <w:pPr>
              <w:spacing w:after="0" w:line="259" w:lineRule="auto"/>
              <w:ind w:left="74" w:right="-96" w:firstLine="0"/>
              <w:rPr>
                <w:b/>
                <w:color w:val="FFFFFF"/>
                <w:sz w:val="20"/>
              </w:rPr>
            </w:pPr>
            <w:r w:rsidRPr="00D17FDB">
              <w:rPr>
                <w:b/>
                <w:color w:val="FFFFFF"/>
                <w:sz w:val="20"/>
              </w:rPr>
              <w:t>1.304</w:t>
            </w:r>
            <w:r w:rsidR="00407760" w:rsidRPr="00D17FDB">
              <w:rPr>
                <w:b/>
                <w:color w:val="FFFFFF"/>
                <w:sz w:val="20"/>
              </w:rPr>
              <w:t>.601.586</w:t>
            </w:r>
          </w:p>
        </w:tc>
        <w:tc>
          <w:tcPr>
            <w:tcW w:w="1110" w:type="dxa"/>
            <w:tcBorders>
              <w:top w:val="single" w:sz="4" w:space="0" w:color="000000"/>
              <w:left w:val="single" w:sz="4" w:space="0" w:color="000000"/>
              <w:bottom w:val="single" w:sz="4" w:space="0" w:color="000000"/>
              <w:right w:val="single" w:sz="4" w:space="0" w:color="000000"/>
            </w:tcBorders>
            <w:shd w:val="clear" w:color="auto" w:fill="548DD4"/>
            <w:noWrap/>
            <w:vAlign w:val="center"/>
          </w:tcPr>
          <w:p w:rsidR="0044338E" w:rsidRPr="00D17FDB" w:rsidRDefault="006646C0" w:rsidP="006646C0">
            <w:pPr>
              <w:spacing w:after="0" w:line="259" w:lineRule="auto"/>
              <w:ind w:left="74" w:right="-402" w:firstLine="0"/>
              <w:jc w:val="center"/>
              <w:rPr>
                <w:b/>
                <w:color w:val="FFFFFF"/>
                <w:sz w:val="20"/>
              </w:rPr>
            </w:pPr>
            <w:r w:rsidRPr="00D17FDB">
              <w:rPr>
                <w:b/>
                <w:color w:val="FFFFFF"/>
                <w:sz w:val="20"/>
              </w:rPr>
              <w:t xml:space="preserve"> </w:t>
            </w:r>
            <w:r w:rsidR="009922F3" w:rsidRPr="00D17FDB">
              <w:rPr>
                <w:b/>
                <w:color w:val="FFFFFF"/>
                <w:sz w:val="20"/>
              </w:rPr>
              <w:t>53,68</w:t>
            </w:r>
          </w:p>
        </w:tc>
      </w:tr>
    </w:tbl>
    <w:p w:rsidR="00DF483B" w:rsidRDefault="00DF483B" w:rsidP="00DB7697">
      <w:pPr>
        <w:ind w:left="0" w:right="0" w:firstLine="0"/>
        <w:rPr>
          <w:noProof/>
        </w:rPr>
      </w:pPr>
    </w:p>
    <w:p w:rsidR="00DF483B" w:rsidRDefault="00DF483B" w:rsidP="00DB7697">
      <w:pPr>
        <w:ind w:left="0" w:right="0" w:firstLine="0"/>
        <w:rPr>
          <w:noProof/>
        </w:rPr>
      </w:pPr>
      <w:r>
        <w:rPr>
          <w:noProof/>
        </w:rPr>
        <w:lastRenderedPageBreak/>
        <w:drawing>
          <wp:inline distT="0" distB="0" distL="0" distR="0" wp14:anchorId="111F84C9" wp14:editId="0135D39D">
            <wp:extent cx="6124575" cy="2705100"/>
            <wp:effectExtent l="0" t="0" r="9525" b="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30CF1" w:rsidRDefault="00730CF1" w:rsidP="00DB7697">
      <w:pPr>
        <w:ind w:left="0" w:firstLine="0"/>
      </w:pPr>
    </w:p>
    <w:p w:rsidR="00730CF1" w:rsidRDefault="00730CF1" w:rsidP="00D62837"/>
    <w:p w:rsidR="002570F9" w:rsidRDefault="00B628BA">
      <w:pPr>
        <w:pStyle w:val="Balk1"/>
        <w:spacing w:after="0"/>
        <w:ind w:right="440"/>
        <w:jc w:val="center"/>
      </w:pPr>
      <w:r>
        <w:t>E</w:t>
      </w:r>
      <w:r w:rsidR="0044741C">
        <w:t>KONOMİK II</w:t>
      </w:r>
      <w:r w:rsidR="0065070A">
        <w:t>. DÜZEY BÜTÇE GELİRLERİ UYGULAMA SONUÇLARI TABLOSU HAZİRAN 202</w:t>
      </w:r>
      <w:r w:rsidR="00CC66C1">
        <w:t>6</w:t>
      </w:r>
    </w:p>
    <w:tbl>
      <w:tblPr>
        <w:tblW w:w="9781" w:type="dxa"/>
        <w:tblInd w:w="-10" w:type="dxa"/>
        <w:tblLayout w:type="fixed"/>
        <w:tblCellMar>
          <w:left w:w="70" w:type="dxa"/>
          <w:right w:w="70" w:type="dxa"/>
        </w:tblCellMar>
        <w:tblLook w:val="04A0" w:firstRow="1" w:lastRow="0" w:firstColumn="1" w:lastColumn="0" w:noHBand="0" w:noVBand="1"/>
      </w:tblPr>
      <w:tblGrid>
        <w:gridCol w:w="3828"/>
        <w:gridCol w:w="1532"/>
        <w:gridCol w:w="160"/>
        <w:gridCol w:w="1597"/>
        <w:gridCol w:w="1105"/>
        <w:gridCol w:w="1559"/>
      </w:tblGrid>
      <w:tr w:rsidR="00CC66C1" w:rsidRPr="00F9532E" w:rsidTr="001E056C">
        <w:trPr>
          <w:trHeight w:val="1035"/>
        </w:trPr>
        <w:tc>
          <w:tcPr>
            <w:tcW w:w="3828" w:type="dxa"/>
            <w:vMerge w:val="restart"/>
            <w:tcBorders>
              <w:top w:val="single" w:sz="8" w:space="0" w:color="auto"/>
              <w:left w:val="single" w:sz="8" w:space="0" w:color="auto"/>
              <w:bottom w:val="single" w:sz="8" w:space="0" w:color="000000"/>
              <w:right w:val="single" w:sz="8" w:space="0" w:color="auto"/>
            </w:tcBorders>
            <w:shd w:val="clear" w:color="auto" w:fill="5B9BD5" w:themeFill="accent1"/>
            <w:vAlign w:val="center"/>
            <w:hideMark/>
          </w:tcPr>
          <w:p w:rsidR="00CC66C1" w:rsidRPr="009D3D0C" w:rsidRDefault="00CC66C1" w:rsidP="00F9532E">
            <w:pPr>
              <w:spacing w:after="0" w:line="240" w:lineRule="auto"/>
              <w:ind w:left="0" w:right="0" w:firstLine="0"/>
              <w:jc w:val="center"/>
              <w:rPr>
                <w:b/>
                <w:bCs/>
                <w:color w:val="FFFFFF" w:themeColor="background1"/>
                <w:sz w:val="20"/>
                <w:szCs w:val="20"/>
              </w:rPr>
            </w:pPr>
            <w:r w:rsidRPr="009D3D0C">
              <w:rPr>
                <w:b/>
                <w:bCs/>
                <w:color w:val="FFFFFF" w:themeColor="background1"/>
                <w:sz w:val="20"/>
                <w:szCs w:val="20"/>
              </w:rPr>
              <w:t>EKONOMİK</w:t>
            </w:r>
          </w:p>
        </w:tc>
        <w:tc>
          <w:tcPr>
            <w:tcW w:w="1532" w:type="dxa"/>
            <w:vMerge w:val="restart"/>
            <w:tcBorders>
              <w:top w:val="single" w:sz="8" w:space="0" w:color="auto"/>
              <w:left w:val="single" w:sz="8" w:space="0" w:color="auto"/>
              <w:bottom w:val="single" w:sz="8" w:space="0" w:color="000000"/>
              <w:right w:val="single" w:sz="8" w:space="0" w:color="auto"/>
            </w:tcBorders>
            <w:shd w:val="clear" w:color="auto" w:fill="5B9BD5" w:themeFill="accent1"/>
            <w:vAlign w:val="center"/>
            <w:hideMark/>
          </w:tcPr>
          <w:p w:rsidR="00CC66C1" w:rsidRPr="009D3D0C" w:rsidRDefault="00CC66C1" w:rsidP="00355888">
            <w:pPr>
              <w:spacing w:after="0" w:line="240" w:lineRule="auto"/>
              <w:ind w:left="0" w:right="0" w:firstLine="0"/>
              <w:jc w:val="center"/>
              <w:rPr>
                <w:b/>
                <w:bCs/>
                <w:color w:val="FFFFFF" w:themeColor="background1"/>
                <w:sz w:val="20"/>
                <w:szCs w:val="20"/>
              </w:rPr>
            </w:pPr>
            <w:r w:rsidRPr="009D3D0C">
              <w:rPr>
                <w:b/>
                <w:bCs/>
                <w:color w:val="FFFFFF" w:themeColor="background1"/>
                <w:sz w:val="20"/>
                <w:szCs w:val="20"/>
              </w:rPr>
              <w:t>2026 BAŞLANGIÇ ÖDENEĞİ</w:t>
            </w:r>
          </w:p>
        </w:tc>
        <w:tc>
          <w:tcPr>
            <w:tcW w:w="160" w:type="dxa"/>
            <w:tcBorders>
              <w:top w:val="single" w:sz="8" w:space="0" w:color="auto"/>
              <w:left w:val="nil"/>
              <w:bottom w:val="single" w:sz="4" w:space="0" w:color="auto"/>
              <w:right w:val="nil"/>
            </w:tcBorders>
            <w:shd w:val="clear" w:color="auto" w:fill="5B9BD5" w:themeFill="accent1"/>
          </w:tcPr>
          <w:p w:rsidR="00CC66C1" w:rsidRPr="009D3D0C" w:rsidRDefault="00CC66C1" w:rsidP="00F9532E">
            <w:pPr>
              <w:spacing w:after="0" w:line="240" w:lineRule="auto"/>
              <w:ind w:left="0" w:right="0" w:firstLine="0"/>
              <w:jc w:val="center"/>
              <w:rPr>
                <w:b/>
                <w:bCs/>
                <w:color w:val="FFFFFF" w:themeColor="background1"/>
                <w:sz w:val="20"/>
                <w:szCs w:val="20"/>
              </w:rPr>
            </w:pPr>
          </w:p>
        </w:tc>
        <w:tc>
          <w:tcPr>
            <w:tcW w:w="1597" w:type="dxa"/>
            <w:tcBorders>
              <w:top w:val="single" w:sz="8" w:space="0" w:color="auto"/>
              <w:left w:val="nil"/>
              <w:bottom w:val="single" w:sz="4" w:space="0" w:color="auto"/>
              <w:right w:val="single" w:sz="8" w:space="0" w:color="auto"/>
            </w:tcBorders>
            <w:shd w:val="clear" w:color="auto" w:fill="5B9BD5" w:themeFill="accent1"/>
            <w:vAlign w:val="center"/>
            <w:hideMark/>
          </w:tcPr>
          <w:p w:rsidR="00CC66C1" w:rsidRPr="009D3D0C" w:rsidRDefault="00CC66C1" w:rsidP="009D3D0C">
            <w:pPr>
              <w:spacing w:after="0" w:line="240" w:lineRule="auto"/>
              <w:ind w:left="-58" w:right="0" w:firstLine="0"/>
              <w:jc w:val="center"/>
              <w:rPr>
                <w:b/>
                <w:bCs/>
                <w:color w:val="FFFFFF" w:themeColor="background1"/>
                <w:sz w:val="18"/>
                <w:szCs w:val="18"/>
              </w:rPr>
            </w:pPr>
            <w:r w:rsidRPr="009D3D0C">
              <w:rPr>
                <w:b/>
                <w:bCs/>
                <w:color w:val="FFFFFF" w:themeColor="background1"/>
                <w:sz w:val="18"/>
                <w:szCs w:val="18"/>
              </w:rPr>
              <w:t>OCAK-HAZİRAN                               GERÇEKLEŞME TOPLAMI</w:t>
            </w:r>
          </w:p>
        </w:tc>
        <w:tc>
          <w:tcPr>
            <w:tcW w:w="1105" w:type="dxa"/>
            <w:vMerge w:val="restart"/>
            <w:tcBorders>
              <w:top w:val="single" w:sz="8" w:space="0" w:color="auto"/>
              <w:left w:val="single" w:sz="8" w:space="0" w:color="auto"/>
              <w:bottom w:val="single" w:sz="8" w:space="0" w:color="000000"/>
              <w:right w:val="single" w:sz="8" w:space="0" w:color="auto"/>
            </w:tcBorders>
            <w:shd w:val="clear" w:color="auto" w:fill="5B9BD5" w:themeFill="accent1"/>
            <w:vAlign w:val="center"/>
            <w:hideMark/>
          </w:tcPr>
          <w:p w:rsidR="00CC66C1" w:rsidRPr="009D3D0C" w:rsidRDefault="00CC66C1" w:rsidP="00355888">
            <w:pPr>
              <w:spacing w:after="0" w:line="240" w:lineRule="auto"/>
              <w:ind w:left="0" w:right="0" w:firstLine="0"/>
              <w:jc w:val="center"/>
              <w:rPr>
                <w:b/>
                <w:bCs/>
                <w:color w:val="FFFFFF" w:themeColor="background1"/>
                <w:sz w:val="18"/>
                <w:szCs w:val="18"/>
              </w:rPr>
            </w:pPr>
            <w:r w:rsidRPr="009D3D0C">
              <w:rPr>
                <w:b/>
                <w:bCs/>
                <w:color w:val="FFFFFF" w:themeColor="background1"/>
                <w:sz w:val="18"/>
                <w:szCs w:val="18"/>
              </w:rPr>
              <w:t>2026 OCAK-HAZİRAN ORANI (%)</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5B9BD5" w:themeFill="accent1"/>
            <w:vAlign w:val="center"/>
            <w:hideMark/>
          </w:tcPr>
          <w:p w:rsidR="00CC66C1" w:rsidRPr="009D3D0C" w:rsidRDefault="00CC66C1" w:rsidP="00355888">
            <w:pPr>
              <w:spacing w:after="0" w:line="240" w:lineRule="auto"/>
              <w:ind w:left="0" w:right="0" w:firstLine="0"/>
              <w:jc w:val="center"/>
              <w:rPr>
                <w:b/>
                <w:bCs/>
                <w:color w:val="FFFFFF" w:themeColor="background1"/>
                <w:sz w:val="18"/>
                <w:szCs w:val="18"/>
              </w:rPr>
            </w:pPr>
            <w:r w:rsidRPr="009D3D0C">
              <w:rPr>
                <w:b/>
                <w:bCs/>
                <w:color w:val="FFFFFF" w:themeColor="background1"/>
                <w:sz w:val="18"/>
                <w:szCs w:val="18"/>
              </w:rPr>
              <w:t>2026 YILSONU GERÇEKLEŞME TAHMİNİ</w:t>
            </w:r>
          </w:p>
        </w:tc>
      </w:tr>
      <w:tr w:rsidR="00CC66C1" w:rsidRPr="00F9532E" w:rsidTr="001E056C">
        <w:trPr>
          <w:trHeight w:val="322"/>
        </w:trPr>
        <w:tc>
          <w:tcPr>
            <w:tcW w:w="3828" w:type="dxa"/>
            <w:vMerge/>
            <w:tcBorders>
              <w:top w:val="single" w:sz="8" w:space="0" w:color="auto"/>
              <w:left w:val="single" w:sz="8" w:space="0" w:color="auto"/>
              <w:bottom w:val="single" w:sz="8" w:space="0" w:color="000000"/>
              <w:right w:val="single" w:sz="8" w:space="0" w:color="auto"/>
            </w:tcBorders>
            <w:vAlign w:val="center"/>
            <w:hideMark/>
          </w:tcPr>
          <w:p w:rsidR="00CC66C1" w:rsidRPr="00F9532E" w:rsidRDefault="00CC66C1" w:rsidP="00F9532E">
            <w:pPr>
              <w:spacing w:after="0" w:line="240" w:lineRule="auto"/>
              <w:ind w:left="0" w:right="0" w:firstLine="0"/>
              <w:jc w:val="center"/>
              <w:rPr>
                <w:b/>
                <w:bCs/>
                <w:color w:val="auto"/>
                <w:sz w:val="22"/>
              </w:rPr>
            </w:pPr>
          </w:p>
        </w:tc>
        <w:tc>
          <w:tcPr>
            <w:tcW w:w="1532" w:type="dxa"/>
            <w:vMerge/>
            <w:tcBorders>
              <w:top w:val="single" w:sz="8" w:space="0" w:color="auto"/>
              <w:left w:val="single" w:sz="8" w:space="0" w:color="auto"/>
              <w:bottom w:val="single" w:sz="8" w:space="0" w:color="000000"/>
              <w:right w:val="single" w:sz="8" w:space="0" w:color="auto"/>
            </w:tcBorders>
            <w:vAlign w:val="center"/>
            <w:hideMark/>
          </w:tcPr>
          <w:p w:rsidR="00CC66C1" w:rsidRPr="00F9532E" w:rsidRDefault="00CC66C1" w:rsidP="00F9532E">
            <w:pPr>
              <w:spacing w:after="0" w:line="240" w:lineRule="auto"/>
              <w:ind w:left="0" w:right="0" w:firstLine="0"/>
              <w:jc w:val="center"/>
              <w:rPr>
                <w:b/>
                <w:bCs/>
                <w:color w:val="auto"/>
                <w:sz w:val="22"/>
              </w:rPr>
            </w:pPr>
          </w:p>
        </w:tc>
        <w:tc>
          <w:tcPr>
            <w:tcW w:w="160" w:type="dxa"/>
            <w:tcBorders>
              <w:top w:val="nil"/>
              <w:left w:val="nil"/>
              <w:bottom w:val="single" w:sz="8" w:space="0" w:color="auto"/>
              <w:right w:val="nil"/>
            </w:tcBorders>
            <w:shd w:val="clear" w:color="auto" w:fill="5B9BD5" w:themeFill="accent1"/>
          </w:tcPr>
          <w:p w:rsidR="00CC66C1" w:rsidRPr="000B46BF" w:rsidRDefault="00CC66C1" w:rsidP="00355888">
            <w:pPr>
              <w:spacing w:after="0" w:line="240" w:lineRule="auto"/>
              <w:ind w:left="0" w:right="0" w:firstLine="0"/>
              <w:jc w:val="center"/>
              <w:rPr>
                <w:b/>
                <w:bCs/>
                <w:color w:val="FFFFFF" w:themeColor="background1"/>
                <w:sz w:val="22"/>
              </w:rPr>
            </w:pPr>
          </w:p>
        </w:tc>
        <w:tc>
          <w:tcPr>
            <w:tcW w:w="1597" w:type="dxa"/>
            <w:tcBorders>
              <w:top w:val="nil"/>
              <w:left w:val="nil"/>
              <w:bottom w:val="single" w:sz="8" w:space="0" w:color="auto"/>
              <w:right w:val="nil"/>
            </w:tcBorders>
            <w:shd w:val="clear" w:color="auto" w:fill="5B9BD5" w:themeFill="accent1"/>
            <w:vAlign w:val="center"/>
            <w:hideMark/>
          </w:tcPr>
          <w:p w:rsidR="00CC66C1" w:rsidRPr="009D3D0C" w:rsidRDefault="00CC66C1" w:rsidP="00355888">
            <w:pPr>
              <w:spacing w:after="0" w:line="240" w:lineRule="auto"/>
              <w:ind w:left="0" w:right="0" w:firstLine="0"/>
              <w:jc w:val="center"/>
              <w:rPr>
                <w:b/>
                <w:bCs/>
                <w:color w:val="auto"/>
                <w:sz w:val="20"/>
                <w:szCs w:val="20"/>
              </w:rPr>
            </w:pPr>
            <w:r w:rsidRPr="009D3D0C">
              <w:rPr>
                <w:b/>
                <w:bCs/>
                <w:color w:val="FFFFFF" w:themeColor="background1"/>
                <w:sz w:val="20"/>
                <w:szCs w:val="20"/>
              </w:rPr>
              <w:t>2026</w:t>
            </w:r>
          </w:p>
        </w:tc>
        <w:tc>
          <w:tcPr>
            <w:tcW w:w="1105" w:type="dxa"/>
            <w:vMerge/>
            <w:tcBorders>
              <w:top w:val="single" w:sz="8" w:space="0" w:color="auto"/>
              <w:left w:val="single" w:sz="8" w:space="0" w:color="auto"/>
              <w:bottom w:val="single" w:sz="8" w:space="0" w:color="000000"/>
              <w:right w:val="single" w:sz="8" w:space="0" w:color="auto"/>
            </w:tcBorders>
            <w:vAlign w:val="center"/>
            <w:hideMark/>
          </w:tcPr>
          <w:p w:rsidR="00CC66C1" w:rsidRPr="009D3D0C" w:rsidRDefault="00CC66C1" w:rsidP="00F9532E">
            <w:pPr>
              <w:spacing w:after="0" w:line="240" w:lineRule="auto"/>
              <w:ind w:left="0" w:right="0" w:firstLine="0"/>
              <w:jc w:val="center"/>
              <w:rPr>
                <w:b/>
                <w:bCs/>
                <w:color w:val="auto"/>
                <w:sz w:val="20"/>
                <w:szCs w:val="20"/>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CC66C1" w:rsidRPr="009D3D0C" w:rsidRDefault="00CC66C1" w:rsidP="00F9532E">
            <w:pPr>
              <w:spacing w:after="0" w:line="240" w:lineRule="auto"/>
              <w:ind w:left="0" w:right="0" w:firstLine="0"/>
              <w:jc w:val="center"/>
              <w:rPr>
                <w:b/>
                <w:bCs/>
                <w:color w:val="auto"/>
                <w:sz w:val="20"/>
                <w:szCs w:val="20"/>
              </w:rPr>
            </w:pPr>
          </w:p>
        </w:tc>
      </w:tr>
      <w:tr w:rsidR="00CC66C1" w:rsidRPr="00F9532E" w:rsidTr="004F09F4">
        <w:trPr>
          <w:trHeight w:val="499"/>
        </w:trPr>
        <w:tc>
          <w:tcPr>
            <w:tcW w:w="3828" w:type="dxa"/>
            <w:tcBorders>
              <w:top w:val="nil"/>
              <w:left w:val="single" w:sz="8" w:space="0" w:color="auto"/>
              <w:bottom w:val="single" w:sz="8" w:space="0" w:color="auto"/>
              <w:right w:val="single" w:sz="8" w:space="0" w:color="auto"/>
            </w:tcBorders>
            <w:shd w:val="clear" w:color="auto" w:fill="5B9BD5" w:themeFill="accent1"/>
            <w:noWrap/>
            <w:vAlign w:val="center"/>
            <w:hideMark/>
          </w:tcPr>
          <w:p w:rsidR="00CC66C1" w:rsidRPr="009D3D0C" w:rsidRDefault="00CC66C1" w:rsidP="000D567C">
            <w:pPr>
              <w:spacing w:after="0" w:line="240" w:lineRule="auto"/>
              <w:ind w:left="0" w:right="0" w:firstLine="0"/>
              <w:jc w:val="left"/>
              <w:rPr>
                <w:b/>
                <w:bCs/>
                <w:color w:val="FFFFFF" w:themeColor="background1"/>
                <w:sz w:val="20"/>
                <w:szCs w:val="20"/>
              </w:rPr>
            </w:pPr>
            <w:bookmarkStart w:id="1" w:name="RANGE!A14"/>
            <w:r w:rsidRPr="009D3D0C">
              <w:rPr>
                <w:b/>
                <w:bCs/>
                <w:color w:val="FFFFFF" w:themeColor="background1"/>
                <w:sz w:val="20"/>
                <w:szCs w:val="20"/>
              </w:rPr>
              <w:t>BÜTÇE GELİRLERİ TOPLAMI</w:t>
            </w:r>
            <w:bookmarkEnd w:id="1"/>
          </w:p>
        </w:tc>
        <w:tc>
          <w:tcPr>
            <w:tcW w:w="1532" w:type="dxa"/>
            <w:tcBorders>
              <w:top w:val="nil"/>
              <w:left w:val="nil"/>
              <w:bottom w:val="single" w:sz="8" w:space="0" w:color="auto"/>
              <w:right w:val="single" w:sz="8" w:space="0" w:color="auto"/>
            </w:tcBorders>
            <w:shd w:val="clear" w:color="auto" w:fill="5B9BD5" w:themeFill="accent1"/>
            <w:noWrap/>
            <w:vAlign w:val="center"/>
          </w:tcPr>
          <w:p w:rsidR="00CC66C1" w:rsidRPr="009D3D0C" w:rsidRDefault="00CC66C1" w:rsidP="006932F6">
            <w:pPr>
              <w:spacing w:after="0" w:line="240" w:lineRule="auto"/>
              <w:ind w:left="0" w:right="0" w:firstLine="0"/>
              <w:jc w:val="right"/>
              <w:rPr>
                <w:b/>
                <w:bCs/>
                <w:color w:val="FFFFFF" w:themeColor="background1"/>
                <w:sz w:val="20"/>
                <w:szCs w:val="20"/>
              </w:rPr>
            </w:pPr>
            <w:r w:rsidRPr="009D3D0C">
              <w:rPr>
                <w:b/>
                <w:bCs/>
                <w:color w:val="FFFFFF" w:themeColor="background1"/>
                <w:sz w:val="20"/>
                <w:szCs w:val="20"/>
              </w:rPr>
              <w:t>2.421.067.000</w:t>
            </w:r>
          </w:p>
        </w:tc>
        <w:tc>
          <w:tcPr>
            <w:tcW w:w="160" w:type="dxa"/>
            <w:tcBorders>
              <w:top w:val="nil"/>
              <w:left w:val="nil"/>
              <w:bottom w:val="single" w:sz="8" w:space="0" w:color="auto"/>
              <w:right w:val="nil"/>
            </w:tcBorders>
            <w:shd w:val="clear" w:color="auto" w:fill="5B9BD5" w:themeFill="accent1"/>
            <w:vAlign w:val="center"/>
          </w:tcPr>
          <w:p w:rsidR="00CC66C1" w:rsidRPr="009D3D0C" w:rsidRDefault="00CC66C1" w:rsidP="006932F6">
            <w:pPr>
              <w:spacing w:after="0" w:line="240" w:lineRule="auto"/>
              <w:ind w:left="0" w:right="0" w:firstLine="0"/>
              <w:jc w:val="right"/>
              <w:rPr>
                <w:b/>
                <w:bCs/>
                <w:color w:val="FFFFFF" w:themeColor="background1"/>
                <w:sz w:val="20"/>
                <w:szCs w:val="20"/>
              </w:rPr>
            </w:pPr>
          </w:p>
        </w:tc>
        <w:tc>
          <w:tcPr>
            <w:tcW w:w="1597" w:type="dxa"/>
            <w:tcBorders>
              <w:top w:val="nil"/>
              <w:left w:val="nil"/>
              <w:bottom w:val="single" w:sz="8" w:space="0" w:color="auto"/>
              <w:right w:val="nil"/>
            </w:tcBorders>
            <w:shd w:val="clear" w:color="auto" w:fill="5B9BD5" w:themeFill="accent1"/>
            <w:noWrap/>
            <w:vAlign w:val="center"/>
          </w:tcPr>
          <w:p w:rsidR="00CC66C1" w:rsidRPr="009D3D0C" w:rsidRDefault="00B10C1C" w:rsidP="006932F6">
            <w:pPr>
              <w:spacing w:after="0" w:line="240" w:lineRule="auto"/>
              <w:ind w:left="0" w:right="0" w:firstLine="0"/>
              <w:jc w:val="right"/>
              <w:rPr>
                <w:b/>
                <w:bCs/>
                <w:color w:val="FFFFFF" w:themeColor="background1"/>
                <w:sz w:val="20"/>
                <w:szCs w:val="20"/>
              </w:rPr>
            </w:pPr>
            <w:r w:rsidRPr="009D3D0C">
              <w:rPr>
                <w:b/>
                <w:bCs/>
                <w:color w:val="FFFFFF" w:themeColor="background1"/>
                <w:sz w:val="20"/>
                <w:szCs w:val="20"/>
              </w:rPr>
              <w:t>1.304.601.586</w:t>
            </w:r>
          </w:p>
        </w:tc>
        <w:tc>
          <w:tcPr>
            <w:tcW w:w="1105" w:type="dxa"/>
            <w:tcBorders>
              <w:top w:val="nil"/>
              <w:left w:val="single" w:sz="4" w:space="0" w:color="auto"/>
              <w:bottom w:val="single" w:sz="8" w:space="0" w:color="auto"/>
              <w:right w:val="single" w:sz="8" w:space="0" w:color="auto"/>
            </w:tcBorders>
            <w:shd w:val="clear" w:color="auto" w:fill="5B9BD5" w:themeFill="accent1"/>
            <w:vAlign w:val="center"/>
          </w:tcPr>
          <w:p w:rsidR="00CC66C1" w:rsidRPr="009D3D0C" w:rsidRDefault="001E056C" w:rsidP="009D3D0C">
            <w:pPr>
              <w:spacing w:after="0" w:line="240" w:lineRule="auto"/>
              <w:ind w:left="0" w:right="-66" w:firstLine="0"/>
              <w:jc w:val="right"/>
              <w:rPr>
                <w:b/>
                <w:bCs/>
                <w:color w:val="FFFFFF" w:themeColor="background1"/>
                <w:sz w:val="20"/>
                <w:szCs w:val="20"/>
              </w:rPr>
            </w:pPr>
            <w:r w:rsidRPr="009D3D0C">
              <w:rPr>
                <w:b/>
                <w:bCs/>
                <w:color w:val="FFFFFF" w:themeColor="background1"/>
                <w:sz w:val="20"/>
                <w:szCs w:val="20"/>
              </w:rPr>
              <w:t xml:space="preserve">   </w:t>
            </w:r>
            <w:r w:rsidR="00D802B2" w:rsidRPr="009D3D0C">
              <w:rPr>
                <w:b/>
                <w:bCs/>
                <w:color w:val="FFFFFF" w:themeColor="background1"/>
                <w:sz w:val="20"/>
                <w:szCs w:val="20"/>
              </w:rPr>
              <w:t>53,</w:t>
            </w:r>
            <w:r w:rsidR="00B10C1C" w:rsidRPr="009D3D0C">
              <w:rPr>
                <w:b/>
                <w:bCs/>
                <w:color w:val="FFFFFF" w:themeColor="background1"/>
                <w:sz w:val="20"/>
                <w:szCs w:val="20"/>
              </w:rPr>
              <w:t>89</w:t>
            </w:r>
          </w:p>
        </w:tc>
        <w:tc>
          <w:tcPr>
            <w:tcW w:w="1559" w:type="dxa"/>
            <w:tcBorders>
              <w:top w:val="nil"/>
              <w:left w:val="nil"/>
              <w:bottom w:val="single" w:sz="8" w:space="0" w:color="auto"/>
              <w:right w:val="single" w:sz="4" w:space="0" w:color="auto"/>
            </w:tcBorders>
            <w:shd w:val="clear" w:color="auto" w:fill="5B9BD5" w:themeFill="accent1"/>
            <w:noWrap/>
            <w:vAlign w:val="center"/>
          </w:tcPr>
          <w:p w:rsidR="00CC66C1" w:rsidRPr="009D3D0C" w:rsidRDefault="007261F5" w:rsidP="009A026E">
            <w:pPr>
              <w:spacing w:after="0" w:line="240" w:lineRule="auto"/>
              <w:ind w:left="0" w:right="-75" w:firstLine="0"/>
              <w:jc w:val="right"/>
              <w:rPr>
                <w:b/>
                <w:bCs/>
                <w:color w:val="FFFFFF" w:themeColor="background1"/>
                <w:sz w:val="20"/>
                <w:szCs w:val="20"/>
              </w:rPr>
            </w:pPr>
            <w:r w:rsidRPr="009D3D0C">
              <w:rPr>
                <w:b/>
                <w:bCs/>
                <w:color w:val="FFFFFF" w:themeColor="background1"/>
                <w:sz w:val="20"/>
                <w:szCs w:val="20"/>
              </w:rPr>
              <w:t xml:space="preserve">    </w:t>
            </w:r>
            <w:r w:rsidR="003E532C" w:rsidRPr="009D3D0C">
              <w:rPr>
                <w:b/>
                <w:bCs/>
                <w:color w:val="FFFFFF" w:themeColor="background1"/>
                <w:sz w:val="20"/>
                <w:szCs w:val="20"/>
              </w:rPr>
              <w:t>2</w:t>
            </w:r>
            <w:r w:rsidR="00500F25" w:rsidRPr="009D3D0C">
              <w:rPr>
                <w:b/>
                <w:bCs/>
                <w:color w:val="FFFFFF" w:themeColor="background1"/>
                <w:sz w:val="20"/>
                <w:szCs w:val="20"/>
              </w:rPr>
              <w:t>.</w:t>
            </w:r>
            <w:r w:rsidR="009A026E">
              <w:rPr>
                <w:b/>
                <w:bCs/>
                <w:color w:val="FFFFFF" w:themeColor="background1"/>
                <w:sz w:val="20"/>
                <w:szCs w:val="20"/>
              </w:rPr>
              <w:t>698</w:t>
            </w:r>
            <w:r w:rsidR="003E532C" w:rsidRPr="009D3D0C">
              <w:rPr>
                <w:b/>
                <w:bCs/>
                <w:color w:val="FFFFFF" w:themeColor="background1"/>
                <w:sz w:val="20"/>
                <w:szCs w:val="20"/>
              </w:rPr>
              <w:t>.</w:t>
            </w:r>
            <w:r w:rsidR="009A026E">
              <w:rPr>
                <w:b/>
                <w:bCs/>
                <w:color w:val="FFFFFF" w:themeColor="background1"/>
                <w:sz w:val="20"/>
                <w:szCs w:val="20"/>
              </w:rPr>
              <w:t>740</w:t>
            </w:r>
            <w:r w:rsidR="00937CBC" w:rsidRPr="009D3D0C">
              <w:rPr>
                <w:b/>
                <w:bCs/>
                <w:color w:val="FFFFFF" w:themeColor="background1"/>
                <w:sz w:val="20"/>
                <w:szCs w:val="20"/>
              </w:rPr>
              <w:t>.000</w:t>
            </w:r>
          </w:p>
        </w:tc>
      </w:tr>
      <w:tr w:rsidR="00CC66C1" w:rsidRPr="00F9532E" w:rsidTr="004F09F4">
        <w:trPr>
          <w:trHeight w:val="499"/>
        </w:trPr>
        <w:tc>
          <w:tcPr>
            <w:tcW w:w="3828" w:type="dxa"/>
            <w:tcBorders>
              <w:top w:val="nil"/>
              <w:left w:val="single" w:sz="8" w:space="0" w:color="auto"/>
              <w:bottom w:val="single" w:sz="8" w:space="0" w:color="auto"/>
              <w:right w:val="single" w:sz="8" w:space="0" w:color="auto"/>
            </w:tcBorders>
            <w:shd w:val="clear" w:color="auto" w:fill="BDD6EE" w:themeFill="accent1" w:themeFillTint="66"/>
            <w:tcMar>
              <w:left w:w="0" w:type="dxa"/>
              <w:right w:w="0" w:type="dxa"/>
            </w:tcMar>
            <w:vAlign w:val="center"/>
            <w:hideMark/>
          </w:tcPr>
          <w:p w:rsidR="00CC66C1" w:rsidRPr="004F09F4" w:rsidRDefault="00CC66C1" w:rsidP="000D567C">
            <w:pPr>
              <w:spacing w:after="0" w:line="240" w:lineRule="auto"/>
              <w:ind w:left="0" w:right="0" w:firstLine="0"/>
              <w:jc w:val="left"/>
              <w:rPr>
                <w:b/>
                <w:bCs/>
                <w:color w:val="auto"/>
                <w:sz w:val="20"/>
                <w:szCs w:val="20"/>
              </w:rPr>
            </w:pPr>
            <w:bookmarkStart w:id="2" w:name="RANGE!A15"/>
            <w:r w:rsidRPr="004F09F4">
              <w:rPr>
                <w:b/>
                <w:bCs/>
                <w:color w:val="auto"/>
                <w:sz w:val="20"/>
                <w:szCs w:val="20"/>
              </w:rPr>
              <w:t>03 - Teşebbüs ve Mülkiyet Gelirleri</w:t>
            </w:r>
            <w:bookmarkEnd w:id="2"/>
          </w:p>
        </w:tc>
        <w:tc>
          <w:tcPr>
            <w:tcW w:w="1532" w:type="dxa"/>
            <w:tcBorders>
              <w:top w:val="nil"/>
              <w:left w:val="nil"/>
              <w:bottom w:val="single" w:sz="8" w:space="0" w:color="auto"/>
              <w:right w:val="single" w:sz="8" w:space="0" w:color="auto"/>
            </w:tcBorders>
            <w:shd w:val="clear" w:color="auto" w:fill="BDD6EE" w:themeFill="accent1" w:themeFillTint="66"/>
            <w:tcMar>
              <w:left w:w="0" w:type="dxa"/>
              <w:right w:w="0" w:type="dxa"/>
            </w:tcMar>
            <w:vAlign w:val="center"/>
          </w:tcPr>
          <w:p w:rsidR="00CC66C1" w:rsidRPr="004F09F4" w:rsidRDefault="00CC66C1" w:rsidP="004F09F4">
            <w:pPr>
              <w:spacing w:after="0" w:line="240" w:lineRule="auto"/>
              <w:ind w:left="0" w:right="0" w:firstLine="0"/>
              <w:jc w:val="right"/>
              <w:rPr>
                <w:b/>
                <w:bCs/>
                <w:color w:val="auto"/>
                <w:sz w:val="20"/>
                <w:szCs w:val="20"/>
              </w:rPr>
            </w:pPr>
            <w:r w:rsidRPr="004F09F4">
              <w:rPr>
                <w:b/>
                <w:bCs/>
                <w:color w:val="auto"/>
                <w:sz w:val="20"/>
                <w:szCs w:val="20"/>
              </w:rPr>
              <w:t>19.436.000</w:t>
            </w:r>
          </w:p>
        </w:tc>
        <w:tc>
          <w:tcPr>
            <w:tcW w:w="160" w:type="dxa"/>
            <w:tcBorders>
              <w:top w:val="nil"/>
              <w:left w:val="nil"/>
              <w:bottom w:val="single" w:sz="8" w:space="0" w:color="auto"/>
              <w:right w:val="nil"/>
            </w:tcBorders>
            <w:shd w:val="clear" w:color="auto" w:fill="BDD6EE" w:themeFill="accent1" w:themeFillTint="66"/>
            <w:tcMar>
              <w:left w:w="0" w:type="dxa"/>
              <w:right w:w="0" w:type="dxa"/>
            </w:tcMar>
            <w:vAlign w:val="center"/>
          </w:tcPr>
          <w:p w:rsidR="00CC66C1" w:rsidRPr="004F09F4" w:rsidRDefault="00CC66C1" w:rsidP="004F09F4">
            <w:pPr>
              <w:spacing w:after="0" w:line="240" w:lineRule="auto"/>
              <w:ind w:left="0" w:right="0" w:firstLine="0"/>
              <w:jc w:val="right"/>
              <w:rPr>
                <w:b/>
                <w:bCs/>
                <w:color w:val="auto"/>
                <w:sz w:val="20"/>
                <w:szCs w:val="20"/>
              </w:rPr>
            </w:pPr>
          </w:p>
        </w:tc>
        <w:tc>
          <w:tcPr>
            <w:tcW w:w="1597" w:type="dxa"/>
            <w:tcBorders>
              <w:top w:val="nil"/>
              <w:left w:val="nil"/>
              <w:bottom w:val="single" w:sz="8" w:space="0" w:color="auto"/>
              <w:right w:val="nil"/>
            </w:tcBorders>
            <w:shd w:val="clear" w:color="auto" w:fill="BDD6EE" w:themeFill="accent1" w:themeFillTint="66"/>
            <w:tcMar>
              <w:left w:w="0" w:type="dxa"/>
              <w:right w:w="0" w:type="dxa"/>
            </w:tcMar>
            <w:vAlign w:val="center"/>
          </w:tcPr>
          <w:p w:rsidR="00CC66C1" w:rsidRPr="004F09F4" w:rsidRDefault="009922F3" w:rsidP="004F09F4">
            <w:pPr>
              <w:spacing w:after="0" w:line="240" w:lineRule="auto"/>
              <w:ind w:left="0" w:right="0" w:firstLine="0"/>
              <w:jc w:val="right"/>
              <w:rPr>
                <w:b/>
                <w:bCs/>
                <w:color w:val="auto"/>
                <w:sz w:val="20"/>
                <w:szCs w:val="20"/>
              </w:rPr>
            </w:pPr>
            <w:r w:rsidRPr="004F09F4">
              <w:rPr>
                <w:b/>
                <w:bCs/>
                <w:color w:val="auto"/>
                <w:sz w:val="20"/>
                <w:szCs w:val="20"/>
              </w:rPr>
              <w:t>13.781.704</w:t>
            </w:r>
          </w:p>
        </w:tc>
        <w:tc>
          <w:tcPr>
            <w:tcW w:w="1105" w:type="dxa"/>
            <w:tcBorders>
              <w:top w:val="nil"/>
              <w:left w:val="single" w:sz="4" w:space="0" w:color="auto"/>
              <w:bottom w:val="single" w:sz="8" w:space="0" w:color="auto"/>
              <w:right w:val="single" w:sz="8" w:space="0" w:color="auto"/>
            </w:tcBorders>
            <w:shd w:val="clear" w:color="auto" w:fill="BDD6EE" w:themeFill="accent1" w:themeFillTint="66"/>
            <w:tcMar>
              <w:left w:w="0" w:type="dxa"/>
              <w:right w:w="0" w:type="dxa"/>
            </w:tcMar>
            <w:vAlign w:val="center"/>
          </w:tcPr>
          <w:p w:rsidR="00CC66C1" w:rsidRPr="004F09F4" w:rsidRDefault="009A71AC" w:rsidP="004F09F4">
            <w:pPr>
              <w:spacing w:after="0" w:line="240" w:lineRule="auto"/>
              <w:ind w:left="0" w:right="0" w:firstLine="0"/>
              <w:jc w:val="right"/>
              <w:rPr>
                <w:b/>
                <w:bCs/>
                <w:sz w:val="20"/>
                <w:szCs w:val="20"/>
              </w:rPr>
            </w:pPr>
            <w:r w:rsidRPr="004F09F4">
              <w:rPr>
                <w:color w:val="auto"/>
                <w:sz w:val="20"/>
                <w:szCs w:val="20"/>
              </w:rPr>
              <w:t>70,91</w:t>
            </w:r>
          </w:p>
        </w:tc>
        <w:tc>
          <w:tcPr>
            <w:tcW w:w="1559" w:type="dxa"/>
            <w:tcBorders>
              <w:top w:val="nil"/>
              <w:left w:val="nil"/>
              <w:bottom w:val="single" w:sz="8" w:space="0" w:color="auto"/>
              <w:right w:val="single" w:sz="8" w:space="0" w:color="auto"/>
            </w:tcBorders>
            <w:shd w:val="clear" w:color="auto" w:fill="BDD6EE" w:themeFill="accent1" w:themeFillTint="66"/>
            <w:tcMar>
              <w:left w:w="0" w:type="dxa"/>
              <w:right w:w="0" w:type="dxa"/>
            </w:tcMar>
            <w:vAlign w:val="center"/>
          </w:tcPr>
          <w:p w:rsidR="00CC66C1" w:rsidRPr="004F09F4" w:rsidRDefault="003E532C" w:rsidP="004F09F4">
            <w:pPr>
              <w:spacing w:after="0" w:line="240" w:lineRule="auto"/>
              <w:ind w:left="0" w:right="0" w:firstLine="0"/>
              <w:jc w:val="right"/>
              <w:rPr>
                <w:b/>
                <w:bCs/>
                <w:color w:val="auto"/>
                <w:sz w:val="20"/>
                <w:szCs w:val="20"/>
              </w:rPr>
            </w:pPr>
            <w:r w:rsidRPr="004F09F4">
              <w:rPr>
                <w:b/>
                <w:bCs/>
                <w:color w:val="auto"/>
                <w:sz w:val="20"/>
                <w:szCs w:val="20"/>
              </w:rPr>
              <w:t>22</w:t>
            </w:r>
            <w:r w:rsidR="002C132C" w:rsidRPr="004F09F4">
              <w:rPr>
                <w:b/>
                <w:bCs/>
                <w:color w:val="auto"/>
                <w:sz w:val="20"/>
                <w:szCs w:val="20"/>
              </w:rPr>
              <w:t>.0</w:t>
            </w:r>
            <w:r w:rsidR="00937CBC" w:rsidRPr="004F09F4">
              <w:rPr>
                <w:b/>
                <w:bCs/>
                <w:color w:val="auto"/>
                <w:sz w:val="20"/>
                <w:szCs w:val="20"/>
              </w:rPr>
              <w:t>00.000</w:t>
            </w:r>
          </w:p>
        </w:tc>
      </w:tr>
      <w:tr w:rsidR="00CC66C1" w:rsidRPr="00F9532E" w:rsidTr="004F09F4">
        <w:trPr>
          <w:trHeight w:val="499"/>
        </w:trPr>
        <w:tc>
          <w:tcPr>
            <w:tcW w:w="3828"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CC66C1" w:rsidRPr="004F09F4" w:rsidRDefault="00CC66C1" w:rsidP="000D567C">
            <w:pPr>
              <w:spacing w:after="0" w:line="240" w:lineRule="auto"/>
              <w:ind w:left="0" w:right="0" w:firstLine="0"/>
              <w:jc w:val="left"/>
              <w:rPr>
                <w:color w:val="auto"/>
                <w:sz w:val="20"/>
                <w:szCs w:val="20"/>
              </w:rPr>
            </w:pPr>
            <w:r w:rsidRPr="004F09F4">
              <w:rPr>
                <w:color w:val="auto"/>
                <w:sz w:val="20"/>
                <w:szCs w:val="20"/>
              </w:rPr>
              <w:t>03.1 - Mal ve Hizmet Satış Gelirleri</w:t>
            </w:r>
          </w:p>
        </w:tc>
        <w:tc>
          <w:tcPr>
            <w:tcW w:w="1532"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r w:rsidRPr="004F09F4">
              <w:rPr>
                <w:color w:val="auto"/>
                <w:sz w:val="20"/>
                <w:szCs w:val="20"/>
              </w:rPr>
              <w:t>19.436.000</w:t>
            </w:r>
          </w:p>
        </w:tc>
        <w:tc>
          <w:tcPr>
            <w:tcW w:w="160" w:type="dxa"/>
            <w:tcBorders>
              <w:top w:val="nil"/>
              <w:left w:val="nil"/>
              <w:bottom w:val="single" w:sz="8" w:space="0" w:color="auto"/>
              <w:right w:val="nil"/>
            </w:tcBorders>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p>
        </w:tc>
        <w:tc>
          <w:tcPr>
            <w:tcW w:w="1597" w:type="dxa"/>
            <w:tcBorders>
              <w:top w:val="nil"/>
              <w:left w:val="nil"/>
              <w:bottom w:val="single" w:sz="8" w:space="0" w:color="auto"/>
              <w:right w:val="nil"/>
            </w:tcBorders>
            <w:shd w:val="clear" w:color="auto" w:fill="auto"/>
            <w:tcMar>
              <w:left w:w="0" w:type="dxa"/>
              <w:right w:w="0" w:type="dxa"/>
            </w:tcMar>
            <w:vAlign w:val="center"/>
          </w:tcPr>
          <w:p w:rsidR="00CC66C1" w:rsidRPr="004F09F4" w:rsidRDefault="009922F3" w:rsidP="004F09F4">
            <w:pPr>
              <w:spacing w:after="0" w:line="240" w:lineRule="auto"/>
              <w:ind w:left="0" w:right="0" w:firstLine="0"/>
              <w:jc w:val="right"/>
              <w:rPr>
                <w:color w:val="auto"/>
                <w:sz w:val="20"/>
                <w:szCs w:val="20"/>
              </w:rPr>
            </w:pPr>
            <w:r w:rsidRPr="004F09F4">
              <w:rPr>
                <w:color w:val="auto"/>
                <w:sz w:val="20"/>
                <w:szCs w:val="20"/>
              </w:rPr>
              <w:t>11.140.610</w:t>
            </w:r>
          </w:p>
        </w:tc>
        <w:tc>
          <w:tcPr>
            <w:tcW w:w="1105"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CC66C1" w:rsidRPr="004F09F4" w:rsidRDefault="00500F25" w:rsidP="004F09F4">
            <w:pPr>
              <w:spacing w:after="0" w:line="240" w:lineRule="auto"/>
              <w:ind w:left="0" w:right="0" w:firstLine="0"/>
              <w:jc w:val="right"/>
              <w:rPr>
                <w:color w:val="auto"/>
                <w:sz w:val="20"/>
                <w:szCs w:val="20"/>
              </w:rPr>
            </w:pPr>
            <w:r w:rsidRPr="004F09F4">
              <w:rPr>
                <w:color w:val="auto"/>
                <w:sz w:val="20"/>
                <w:szCs w:val="20"/>
              </w:rPr>
              <w:t>69,5</w:t>
            </w:r>
            <w:r w:rsidR="009A71AC" w:rsidRPr="004F09F4">
              <w:rPr>
                <w:color w:val="auto"/>
                <w:sz w:val="20"/>
                <w:szCs w:val="20"/>
              </w:rPr>
              <w:t>7</w:t>
            </w:r>
          </w:p>
        </w:tc>
        <w:tc>
          <w:tcPr>
            <w:tcW w:w="1559"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2C132C" w:rsidP="004F09F4">
            <w:pPr>
              <w:spacing w:after="0" w:line="240" w:lineRule="auto"/>
              <w:ind w:left="0" w:right="0" w:firstLine="0"/>
              <w:jc w:val="right"/>
              <w:rPr>
                <w:color w:val="auto"/>
                <w:sz w:val="20"/>
                <w:szCs w:val="20"/>
              </w:rPr>
            </w:pPr>
            <w:r w:rsidRPr="004F09F4">
              <w:rPr>
                <w:color w:val="auto"/>
                <w:sz w:val="20"/>
                <w:szCs w:val="20"/>
              </w:rPr>
              <w:t>17</w:t>
            </w:r>
            <w:r w:rsidR="00937CBC" w:rsidRPr="004F09F4">
              <w:rPr>
                <w:color w:val="auto"/>
                <w:sz w:val="20"/>
                <w:szCs w:val="20"/>
              </w:rPr>
              <w:t>.500.000</w:t>
            </w:r>
          </w:p>
        </w:tc>
      </w:tr>
      <w:tr w:rsidR="00CC66C1" w:rsidRPr="00F9532E" w:rsidTr="004F09F4">
        <w:trPr>
          <w:trHeight w:val="499"/>
        </w:trPr>
        <w:tc>
          <w:tcPr>
            <w:tcW w:w="3828"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CC66C1" w:rsidRPr="004F09F4" w:rsidRDefault="00CC66C1" w:rsidP="000D567C">
            <w:pPr>
              <w:spacing w:after="0" w:line="240" w:lineRule="auto"/>
              <w:ind w:left="0" w:right="0" w:firstLine="0"/>
              <w:jc w:val="left"/>
              <w:rPr>
                <w:color w:val="auto"/>
                <w:sz w:val="20"/>
                <w:szCs w:val="20"/>
              </w:rPr>
            </w:pPr>
            <w:r w:rsidRPr="004F09F4">
              <w:rPr>
                <w:color w:val="auto"/>
                <w:sz w:val="20"/>
                <w:szCs w:val="20"/>
              </w:rPr>
              <w:t>03.6 - Kira Gelirleri</w:t>
            </w:r>
          </w:p>
        </w:tc>
        <w:tc>
          <w:tcPr>
            <w:tcW w:w="1532"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r w:rsidRPr="004F09F4">
              <w:rPr>
                <w:color w:val="auto"/>
                <w:sz w:val="20"/>
                <w:szCs w:val="20"/>
              </w:rPr>
              <w:t>3.423.000</w:t>
            </w:r>
          </w:p>
        </w:tc>
        <w:tc>
          <w:tcPr>
            <w:tcW w:w="160" w:type="dxa"/>
            <w:tcBorders>
              <w:top w:val="nil"/>
              <w:left w:val="nil"/>
              <w:bottom w:val="single" w:sz="8" w:space="0" w:color="auto"/>
              <w:right w:val="nil"/>
            </w:tcBorders>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p>
        </w:tc>
        <w:tc>
          <w:tcPr>
            <w:tcW w:w="1597" w:type="dxa"/>
            <w:tcBorders>
              <w:top w:val="nil"/>
              <w:left w:val="nil"/>
              <w:bottom w:val="single" w:sz="8" w:space="0" w:color="auto"/>
              <w:right w:val="nil"/>
            </w:tcBorders>
            <w:shd w:val="clear" w:color="auto" w:fill="auto"/>
            <w:tcMar>
              <w:left w:w="0" w:type="dxa"/>
              <w:right w:w="0" w:type="dxa"/>
            </w:tcMar>
            <w:vAlign w:val="center"/>
          </w:tcPr>
          <w:p w:rsidR="00CC66C1" w:rsidRPr="004F09F4" w:rsidRDefault="00E16D06" w:rsidP="004F09F4">
            <w:pPr>
              <w:spacing w:after="0" w:line="240" w:lineRule="auto"/>
              <w:ind w:left="0" w:right="0" w:firstLine="0"/>
              <w:jc w:val="right"/>
              <w:rPr>
                <w:color w:val="auto"/>
                <w:sz w:val="20"/>
                <w:szCs w:val="20"/>
              </w:rPr>
            </w:pPr>
            <w:r w:rsidRPr="004F09F4">
              <w:rPr>
                <w:color w:val="auto"/>
                <w:sz w:val="20"/>
                <w:szCs w:val="20"/>
              </w:rPr>
              <w:t>2.641.094</w:t>
            </w:r>
          </w:p>
        </w:tc>
        <w:tc>
          <w:tcPr>
            <w:tcW w:w="1105"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CC66C1" w:rsidRPr="004F09F4" w:rsidRDefault="00E16D06" w:rsidP="004F09F4">
            <w:pPr>
              <w:spacing w:after="0" w:line="240" w:lineRule="auto"/>
              <w:ind w:left="0" w:right="0" w:firstLine="0"/>
              <w:jc w:val="right"/>
              <w:rPr>
                <w:color w:val="auto"/>
                <w:sz w:val="20"/>
                <w:szCs w:val="20"/>
              </w:rPr>
            </w:pPr>
            <w:r w:rsidRPr="004F09F4">
              <w:rPr>
                <w:color w:val="auto"/>
                <w:sz w:val="20"/>
                <w:szCs w:val="20"/>
              </w:rPr>
              <w:t>77,16</w:t>
            </w:r>
          </w:p>
        </w:tc>
        <w:tc>
          <w:tcPr>
            <w:tcW w:w="1559"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2C132C" w:rsidP="004F09F4">
            <w:pPr>
              <w:spacing w:after="0" w:line="240" w:lineRule="auto"/>
              <w:ind w:left="0" w:right="0" w:firstLine="0"/>
              <w:jc w:val="right"/>
              <w:rPr>
                <w:color w:val="auto"/>
                <w:sz w:val="20"/>
                <w:szCs w:val="20"/>
              </w:rPr>
            </w:pPr>
            <w:r w:rsidRPr="004F09F4">
              <w:rPr>
                <w:color w:val="auto"/>
                <w:sz w:val="20"/>
                <w:szCs w:val="20"/>
              </w:rPr>
              <w:t>4.5</w:t>
            </w:r>
            <w:r w:rsidR="00937CBC" w:rsidRPr="004F09F4">
              <w:rPr>
                <w:color w:val="auto"/>
                <w:sz w:val="20"/>
                <w:szCs w:val="20"/>
              </w:rPr>
              <w:t>00.000</w:t>
            </w:r>
          </w:p>
        </w:tc>
      </w:tr>
      <w:tr w:rsidR="00CC66C1" w:rsidRPr="00F9532E" w:rsidTr="004F09F4">
        <w:trPr>
          <w:trHeight w:val="499"/>
        </w:trPr>
        <w:tc>
          <w:tcPr>
            <w:tcW w:w="3828" w:type="dxa"/>
            <w:tcBorders>
              <w:top w:val="nil"/>
              <w:left w:val="single" w:sz="8" w:space="0" w:color="auto"/>
              <w:bottom w:val="single" w:sz="8" w:space="0" w:color="auto"/>
              <w:right w:val="single" w:sz="8" w:space="0" w:color="auto"/>
            </w:tcBorders>
            <w:shd w:val="clear" w:color="auto" w:fill="BDD6EE" w:themeFill="accent1" w:themeFillTint="66"/>
            <w:tcMar>
              <w:left w:w="0" w:type="dxa"/>
              <w:right w:w="0" w:type="dxa"/>
            </w:tcMar>
            <w:vAlign w:val="center"/>
            <w:hideMark/>
          </w:tcPr>
          <w:p w:rsidR="00CC66C1" w:rsidRPr="004F09F4" w:rsidRDefault="00CC66C1" w:rsidP="000D567C">
            <w:pPr>
              <w:spacing w:after="0" w:line="240" w:lineRule="auto"/>
              <w:ind w:left="0" w:right="0" w:firstLine="0"/>
              <w:jc w:val="left"/>
              <w:rPr>
                <w:b/>
                <w:bCs/>
                <w:color w:val="auto"/>
                <w:sz w:val="20"/>
                <w:szCs w:val="20"/>
              </w:rPr>
            </w:pPr>
            <w:r w:rsidRPr="004F09F4">
              <w:rPr>
                <w:b/>
                <w:bCs/>
                <w:color w:val="auto"/>
                <w:sz w:val="20"/>
                <w:szCs w:val="20"/>
              </w:rPr>
              <w:t>04 - Alınan Bağış ve Yardımlar ile Özel Gelirler</w:t>
            </w:r>
          </w:p>
        </w:tc>
        <w:tc>
          <w:tcPr>
            <w:tcW w:w="1532" w:type="dxa"/>
            <w:tcBorders>
              <w:top w:val="nil"/>
              <w:left w:val="nil"/>
              <w:bottom w:val="single" w:sz="8" w:space="0" w:color="auto"/>
              <w:right w:val="single" w:sz="8" w:space="0" w:color="auto"/>
            </w:tcBorders>
            <w:shd w:val="clear" w:color="auto" w:fill="BDD6EE" w:themeFill="accent1" w:themeFillTint="66"/>
            <w:tcMar>
              <w:left w:w="0" w:type="dxa"/>
              <w:right w:w="0" w:type="dxa"/>
            </w:tcMar>
            <w:vAlign w:val="center"/>
          </w:tcPr>
          <w:p w:rsidR="00CC66C1" w:rsidRPr="004F09F4" w:rsidRDefault="00CC66C1" w:rsidP="004F09F4">
            <w:pPr>
              <w:spacing w:after="0" w:line="240" w:lineRule="auto"/>
              <w:ind w:left="0" w:right="0" w:firstLine="0"/>
              <w:jc w:val="right"/>
              <w:rPr>
                <w:b/>
                <w:bCs/>
                <w:color w:val="auto"/>
                <w:sz w:val="20"/>
                <w:szCs w:val="20"/>
              </w:rPr>
            </w:pPr>
            <w:r w:rsidRPr="004F09F4">
              <w:rPr>
                <w:b/>
                <w:bCs/>
                <w:color w:val="auto"/>
                <w:sz w:val="20"/>
                <w:szCs w:val="20"/>
              </w:rPr>
              <w:t>2.390.601.000</w:t>
            </w:r>
          </w:p>
        </w:tc>
        <w:tc>
          <w:tcPr>
            <w:tcW w:w="160" w:type="dxa"/>
            <w:tcBorders>
              <w:top w:val="nil"/>
              <w:left w:val="nil"/>
              <w:bottom w:val="single" w:sz="8" w:space="0" w:color="auto"/>
              <w:right w:val="nil"/>
            </w:tcBorders>
            <w:shd w:val="clear" w:color="auto" w:fill="BDD6EE" w:themeFill="accent1" w:themeFillTint="66"/>
            <w:tcMar>
              <w:left w:w="0" w:type="dxa"/>
              <w:right w:w="0" w:type="dxa"/>
            </w:tcMar>
            <w:vAlign w:val="center"/>
          </w:tcPr>
          <w:p w:rsidR="00CC66C1" w:rsidRPr="004F09F4" w:rsidRDefault="00CC66C1" w:rsidP="004F09F4">
            <w:pPr>
              <w:spacing w:after="0" w:line="240" w:lineRule="auto"/>
              <w:ind w:left="0" w:right="0" w:firstLine="0"/>
              <w:jc w:val="right"/>
              <w:rPr>
                <w:b/>
                <w:bCs/>
                <w:color w:val="auto"/>
                <w:sz w:val="20"/>
                <w:szCs w:val="20"/>
              </w:rPr>
            </w:pPr>
          </w:p>
        </w:tc>
        <w:tc>
          <w:tcPr>
            <w:tcW w:w="1597" w:type="dxa"/>
            <w:tcBorders>
              <w:top w:val="nil"/>
              <w:left w:val="nil"/>
              <w:bottom w:val="single" w:sz="8" w:space="0" w:color="auto"/>
              <w:right w:val="nil"/>
            </w:tcBorders>
            <w:shd w:val="clear" w:color="auto" w:fill="BDD6EE" w:themeFill="accent1" w:themeFillTint="66"/>
            <w:tcMar>
              <w:left w:w="0" w:type="dxa"/>
              <w:right w:w="0" w:type="dxa"/>
            </w:tcMar>
            <w:vAlign w:val="center"/>
          </w:tcPr>
          <w:p w:rsidR="00CC66C1" w:rsidRPr="004F09F4" w:rsidRDefault="009922F3" w:rsidP="004F09F4">
            <w:pPr>
              <w:spacing w:after="0" w:line="240" w:lineRule="auto"/>
              <w:ind w:left="0" w:right="0" w:firstLine="0"/>
              <w:jc w:val="right"/>
              <w:rPr>
                <w:b/>
                <w:bCs/>
                <w:color w:val="auto"/>
                <w:sz w:val="20"/>
                <w:szCs w:val="20"/>
              </w:rPr>
            </w:pPr>
            <w:r w:rsidRPr="004F09F4">
              <w:rPr>
                <w:b/>
                <w:bCs/>
                <w:color w:val="auto"/>
                <w:sz w:val="20"/>
                <w:szCs w:val="20"/>
              </w:rPr>
              <w:t>1.287</w:t>
            </w:r>
            <w:r w:rsidR="00E16D06" w:rsidRPr="004F09F4">
              <w:rPr>
                <w:b/>
                <w:bCs/>
                <w:color w:val="auto"/>
                <w:sz w:val="20"/>
                <w:szCs w:val="20"/>
              </w:rPr>
              <w:t>.494.000</w:t>
            </w:r>
          </w:p>
        </w:tc>
        <w:tc>
          <w:tcPr>
            <w:tcW w:w="1105" w:type="dxa"/>
            <w:tcBorders>
              <w:top w:val="nil"/>
              <w:left w:val="single" w:sz="4" w:space="0" w:color="auto"/>
              <w:bottom w:val="single" w:sz="8" w:space="0" w:color="auto"/>
              <w:right w:val="single" w:sz="8" w:space="0" w:color="auto"/>
            </w:tcBorders>
            <w:shd w:val="clear" w:color="auto" w:fill="BDD6EE" w:themeFill="accent1" w:themeFillTint="66"/>
            <w:tcMar>
              <w:left w:w="0" w:type="dxa"/>
              <w:right w:w="0" w:type="dxa"/>
            </w:tcMar>
            <w:vAlign w:val="center"/>
          </w:tcPr>
          <w:p w:rsidR="00CC66C1" w:rsidRPr="004F09F4" w:rsidRDefault="00D802B2" w:rsidP="004F09F4">
            <w:pPr>
              <w:spacing w:after="0" w:line="240" w:lineRule="auto"/>
              <w:ind w:left="0" w:right="0" w:firstLine="0"/>
              <w:jc w:val="right"/>
              <w:rPr>
                <w:b/>
                <w:bCs/>
                <w:sz w:val="20"/>
                <w:szCs w:val="20"/>
              </w:rPr>
            </w:pPr>
            <w:r w:rsidRPr="004F09F4">
              <w:rPr>
                <w:b/>
                <w:bCs/>
                <w:sz w:val="20"/>
                <w:szCs w:val="20"/>
              </w:rPr>
              <w:t>53,86</w:t>
            </w:r>
          </w:p>
        </w:tc>
        <w:tc>
          <w:tcPr>
            <w:tcW w:w="1559" w:type="dxa"/>
            <w:tcBorders>
              <w:top w:val="nil"/>
              <w:left w:val="nil"/>
              <w:bottom w:val="single" w:sz="8" w:space="0" w:color="auto"/>
              <w:right w:val="single" w:sz="8" w:space="0" w:color="auto"/>
            </w:tcBorders>
            <w:shd w:val="clear" w:color="auto" w:fill="BDD6EE" w:themeFill="accent1" w:themeFillTint="66"/>
            <w:tcMar>
              <w:left w:w="0" w:type="dxa"/>
              <w:right w:w="0" w:type="dxa"/>
            </w:tcMar>
            <w:vAlign w:val="center"/>
          </w:tcPr>
          <w:p w:rsidR="00CC66C1" w:rsidRPr="004F09F4" w:rsidRDefault="003E532C" w:rsidP="009A026E">
            <w:pPr>
              <w:spacing w:after="0" w:line="240" w:lineRule="auto"/>
              <w:ind w:left="0" w:right="0" w:firstLine="0"/>
              <w:jc w:val="right"/>
              <w:rPr>
                <w:b/>
                <w:bCs/>
                <w:color w:val="auto"/>
                <w:sz w:val="20"/>
                <w:szCs w:val="20"/>
              </w:rPr>
            </w:pPr>
            <w:r w:rsidRPr="004F09F4">
              <w:rPr>
                <w:b/>
                <w:bCs/>
                <w:color w:val="auto"/>
                <w:sz w:val="20"/>
                <w:szCs w:val="20"/>
              </w:rPr>
              <w:t>2.</w:t>
            </w:r>
            <w:r w:rsidR="009A026E">
              <w:rPr>
                <w:b/>
                <w:bCs/>
                <w:color w:val="auto"/>
                <w:sz w:val="20"/>
                <w:szCs w:val="20"/>
              </w:rPr>
              <w:t>661</w:t>
            </w:r>
            <w:r w:rsidR="00937CBC" w:rsidRPr="004F09F4">
              <w:rPr>
                <w:b/>
                <w:bCs/>
                <w:color w:val="auto"/>
                <w:sz w:val="20"/>
                <w:szCs w:val="20"/>
              </w:rPr>
              <w:t>.</w:t>
            </w:r>
            <w:r w:rsidR="009A026E">
              <w:rPr>
                <w:b/>
                <w:bCs/>
                <w:color w:val="auto"/>
                <w:sz w:val="20"/>
                <w:szCs w:val="20"/>
              </w:rPr>
              <w:t>74</w:t>
            </w:r>
            <w:r w:rsidR="00937CBC" w:rsidRPr="004F09F4">
              <w:rPr>
                <w:b/>
                <w:bCs/>
                <w:color w:val="auto"/>
                <w:sz w:val="20"/>
                <w:szCs w:val="20"/>
              </w:rPr>
              <w:t>0.000</w:t>
            </w:r>
          </w:p>
        </w:tc>
      </w:tr>
      <w:tr w:rsidR="00CC66C1" w:rsidRPr="00F9532E" w:rsidTr="004F09F4">
        <w:trPr>
          <w:trHeight w:val="696"/>
        </w:trPr>
        <w:tc>
          <w:tcPr>
            <w:tcW w:w="3828"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CC66C1" w:rsidRPr="004F09F4" w:rsidRDefault="00CC66C1" w:rsidP="000D567C">
            <w:pPr>
              <w:spacing w:after="0" w:line="240" w:lineRule="auto"/>
              <w:ind w:left="0" w:right="0" w:firstLine="0"/>
              <w:jc w:val="left"/>
              <w:rPr>
                <w:color w:val="auto"/>
                <w:sz w:val="20"/>
                <w:szCs w:val="20"/>
              </w:rPr>
            </w:pPr>
            <w:r w:rsidRPr="004F09F4">
              <w:rPr>
                <w:color w:val="auto"/>
                <w:sz w:val="20"/>
                <w:szCs w:val="20"/>
              </w:rPr>
              <w:t>04.2 - Merkezi Yönetim Bütçesine Dahil İdarelerden Alınan Bağış ve Yardımlar</w:t>
            </w:r>
          </w:p>
        </w:tc>
        <w:tc>
          <w:tcPr>
            <w:tcW w:w="1532"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r w:rsidRPr="004F09F4">
              <w:rPr>
                <w:color w:val="auto"/>
                <w:sz w:val="20"/>
                <w:szCs w:val="20"/>
              </w:rPr>
              <w:t>2.390.601.000</w:t>
            </w:r>
          </w:p>
        </w:tc>
        <w:tc>
          <w:tcPr>
            <w:tcW w:w="160" w:type="dxa"/>
            <w:tcBorders>
              <w:top w:val="nil"/>
              <w:left w:val="nil"/>
              <w:bottom w:val="single" w:sz="8" w:space="0" w:color="auto"/>
              <w:right w:val="nil"/>
            </w:tcBorders>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p>
        </w:tc>
        <w:tc>
          <w:tcPr>
            <w:tcW w:w="1597" w:type="dxa"/>
            <w:tcBorders>
              <w:top w:val="nil"/>
              <w:left w:val="nil"/>
              <w:bottom w:val="single" w:sz="8" w:space="0" w:color="auto"/>
              <w:right w:val="nil"/>
            </w:tcBorders>
            <w:shd w:val="clear" w:color="auto" w:fill="auto"/>
            <w:tcMar>
              <w:left w:w="0" w:type="dxa"/>
              <w:right w:w="0" w:type="dxa"/>
            </w:tcMar>
            <w:vAlign w:val="center"/>
          </w:tcPr>
          <w:p w:rsidR="00E16D06" w:rsidRPr="004F09F4" w:rsidRDefault="009922F3" w:rsidP="004F09F4">
            <w:pPr>
              <w:spacing w:after="0" w:line="240" w:lineRule="auto"/>
              <w:ind w:left="0" w:right="0" w:firstLine="0"/>
              <w:jc w:val="right"/>
              <w:rPr>
                <w:color w:val="auto"/>
                <w:sz w:val="20"/>
                <w:szCs w:val="20"/>
              </w:rPr>
            </w:pPr>
            <w:r w:rsidRPr="004F09F4">
              <w:rPr>
                <w:sz w:val="20"/>
                <w:szCs w:val="20"/>
              </w:rPr>
              <w:t>1.287</w:t>
            </w:r>
            <w:r w:rsidR="00E16D06" w:rsidRPr="004F09F4">
              <w:rPr>
                <w:sz w:val="20"/>
                <w:szCs w:val="20"/>
              </w:rPr>
              <w:t>.000.000</w:t>
            </w:r>
          </w:p>
        </w:tc>
        <w:tc>
          <w:tcPr>
            <w:tcW w:w="1105"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CC66C1" w:rsidRPr="004F09F4" w:rsidRDefault="009A71AC" w:rsidP="004F09F4">
            <w:pPr>
              <w:spacing w:after="0" w:line="240" w:lineRule="auto"/>
              <w:ind w:left="0" w:right="0" w:firstLine="0"/>
              <w:jc w:val="right"/>
              <w:rPr>
                <w:color w:val="auto"/>
                <w:sz w:val="20"/>
                <w:szCs w:val="20"/>
              </w:rPr>
            </w:pPr>
            <w:r w:rsidRPr="004F09F4">
              <w:rPr>
                <w:color w:val="auto"/>
                <w:sz w:val="20"/>
                <w:szCs w:val="20"/>
              </w:rPr>
              <w:t>53,84</w:t>
            </w:r>
          </w:p>
        </w:tc>
        <w:tc>
          <w:tcPr>
            <w:tcW w:w="1559"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9A026E" w:rsidP="004F09F4">
            <w:pPr>
              <w:spacing w:after="0" w:line="240" w:lineRule="auto"/>
              <w:ind w:left="0" w:right="0" w:firstLine="0"/>
              <w:jc w:val="right"/>
              <w:rPr>
                <w:color w:val="auto"/>
                <w:sz w:val="20"/>
                <w:szCs w:val="20"/>
              </w:rPr>
            </w:pPr>
            <w:r>
              <w:rPr>
                <w:bCs/>
                <w:color w:val="auto"/>
                <w:sz w:val="20"/>
                <w:szCs w:val="20"/>
              </w:rPr>
              <w:t>2.661.240</w:t>
            </w:r>
            <w:r w:rsidR="00937CBC" w:rsidRPr="004F09F4">
              <w:rPr>
                <w:bCs/>
                <w:color w:val="auto"/>
                <w:sz w:val="20"/>
                <w:szCs w:val="20"/>
              </w:rPr>
              <w:t>.000</w:t>
            </w:r>
          </w:p>
        </w:tc>
      </w:tr>
      <w:tr w:rsidR="00D802B2" w:rsidRPr="00F9532E" w:rsidTr="004F09F4">
        <w:trPr>
          <w:trHeight w:val="384"/>
        </w:trPr>
        <w:tc>
          <w:tcPr>
            <w:tcW w:w="3828"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tcPr>
          <w:p w:rsidR="00D802B2" w:rsidRPr="004F09F4" w:rsidRDefault="009D3D0C" w:rsidP="000D567C">
            <w:pPr>
              <w:spacing w:after="0" w:line="240" w:lineRule="auto"/>
              <w:ind w:left="0" w:right="0" w:firstLine="0"/>
              <w:jc w:val="left"/>
              <w:rPr>
                <w:color w:val="auto"/>
                <w:sz w:val="20"/>
                <w:szCs w:val="20"/>
              </w:rPr>
            </w:pPr>
            <w:r>
              <w:rPr>
                <w:color w:val="auto"/>
                <w:sz w:val="20"/>
                <w:szCs w:val="20"/>
              </w:rPr>
              <w:t>04.</w:t>
            </w:r>
            <w:r w:rsidR="00D802B2" w:rsidRPr="004F09F4">
              <w:rPr>
                <w:color w:val="auto"/>
                <w:sz w:val="20"/>
                <w:szCs w:val="20"/>
              </w:rPr>
              <w:t>5</w:t>
            </w:r>
            <w:r>
              <w:rPr>
                <w:color w:val="auto"/>
                <w:sz w:val="20"/>
                <w:szCs w:val="20"/>
              </w:rPr>
              <w:t xml:space="preserve"> - </w:t>
            </w:r>
            <w:r w:rsidR="00D802B2" w:rsidRPr="004F09F4">
              <w:rPr>
                <w:color w:val="auto"/>
                <w:sz w:val="20"/>
                <w:szCs w:val="20"/>
              </w:rPr>
              <w:t xml:space="preserve">Proje Yardımları </w:t>
            </w:r>
          </w:p>
        </w:tc>
        <w:tc>
          <w:tcPr>
            <w:tcW w:w="1532" w:type="dxa"/>
            <w:tcBorders>
              <w:top w:val="nil"/>
              <w:left w:val="nil"/>
              <w:bottom w:val="single" w:sz="8" w:space="0" w:color="auto"/>
              <w:right w:val="single" w:sz="8" w:space="0" w:color="auto"/>
            </w:tcBorders>
            <w:shd w:val="clear" w:color="auto" w:fill="auto"/>
            <w:tcMar>
              <w:left w:w="0" w:type="dxa"/>
              <w:right w:w="0" w:type="dxa"/>
            </w:tcMar>
            <w:vAlign w:val="center"/>
          </w:tcPr>
          <w:p w:rsidR="00D802B2" w:rsidRPr="004F09F4" w:rsidRDefault="00D802B2" w:rsidP="004F09F4">
            <w:pPr>
              <w:spacing w:after="0" w:line="240" w:lineRule="auto"/>
              <w:ind w:left="0" w:right="0" w:firstLine="0"/>
              <w:jc w:val="right"/>
              <w:rPr>
                <w:color w:val="auto"/>
                <w:sz w:val="20"/>
                <w:szCs w:val="20"/>
              </w:rPr>
            </w:pPr>
            <w:r w:rsidRPr="004F09F4">
              <w:rPr>
                <w:color w:val="auto"/>
                <w:sz w:val="20"/>
                <w:szCs w:val="20"/>
              </w:rPr>
              <w:t>0</w:t>
            </w:r>
          </w:p>
        </w:tc>
        <w:tc>
          <w:tcPr>
            <w:tcW w:w="160" w:type="dxa"/>
            <w:tcBorders>
              <w:top w:val="nil"/>
              <w:left w:val="nil"/>
              <w:bottom w:val="single" w:sz="8" w:space="0" w:color="auto"/>
              <w:right w:val="nil"/>
            </w:tcBorders>
            <w:tcMar>
              <w:left w:w="0" w:type="dxa"/>
              <w:right w:w="0" w:type="dxa"/>
            </w:tcMar>
            <w:vAlign w:val="center"/>
          </w:tcPr>
          <w:p w:rsidR="00D802B2" w:rsidRPr="004F09F4" w:rsidRDefault="00D802B2" w:rsidP="004F09F4">
            <w:pPr>
              <w:spacing w:after="0" w:line="240" w:lineRule="auto"/>
              <w:ind w:left="0" w:right="0" w:firstLine="0"/>
              <w:jc w:val="right"/>
              <w:rPr>
                <w:color w:val="auto"/>
                <w:sz w:val="20"/>
                <w:szCs w:val="20"/>
              </w:rPr>
            </w:pPr>
          </w:p>
        </w:tc>
        <w:tc>
          <w:tcPr>
            <w:tcW w:w="1597" w:type="dxa"/>
            <w:tcBorders>
              <w:top w:val="nil"/>
              <w:left w:val="nil"/>
              <w:bottom w:val="single" w:sz="8" w:space="0" w:color="auto"/>
              <w:right w:val="nil"/>
            </w:tcBorders>
            <w:shd w:val="clear" w:color="auto" w:fill="auto"/>
            <w:tcMar>
              <w:left w:w="0" w:type="dxa"/>
              <w:right w:w="0" w:type="dxa"/>
            </w:tcMar>
            <w:vAlign w:val="center"/>
          </w:tcPr>
          <w:p w:rsidR="00D802B2" w:rsidRPr="004F09F4" w:rsidRDefault="00D802B2" w:rsidP="004F09F4">
            <w:pPr>
              <w:spacing w:after="0" w:line="240" w:lineRule="auto"/>
              <w:ind w:left="0" w:right="0" w:firstLine="0"/>
              <w:jc w:val="right"/>
              <w:rPr>
                <w:color w:val="auto"/>
                <w:sz w:val="20"/>
                <w:szCs w:val="20"/>
              </w:rPr>
            </w:pPr>
            <w:r w:rsidRPr="004F09F4">
              <w:rPr>
                <w:color w:val="auto"/>
                <w:sz w:val="20"/>
                <w:szCs w:val="20"/>
              </w:rPr>
              <w:t>494.000</w:t>
            </w:r>
          </w:p>
        </w:tc>
        <w:tc>
          <w:tcPr>
            <w:tcW w:w="1105"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D802B2" w:rsidRPr="004F09F4" w:rsidRDefault="00D802B2" w:rsidP="004F09F4">
            <w:pPr>
              <w:spacing w:after="0" w:line="240" w:lineRule="auto"/>
              <w:ind w:left="0" w:right="0" w:firstLine="0"/>
              <w:jc w:val="right"/>
              <w:rPr>
                <w:color w:val="auto"/>
                <w:sz w:val="20"/>
                <w:szCs w:val="20"/>
              </w:rPr>
            </w:pPr>
            <w:r w:rsidRPr="004F09F4">
              <w:rPr>
                <w:color w:val="auto"/>
                <w:sz w:val="20"/>
                <w:szCs w:val="20"/>
              </w:rPr>
              <w:t>0,00</w:t>
            </w:r>
          </w:p>
        </w:tc>
        <w:tc>
          <w:tcPr>
            <w:tcW w:w="1559" w:type="dxa"/>
            <w:tcBorders>
              <w:top w:val="nil"/>
              <w:left w:val="nil"/>
              <w:bottom w:val="single" w:sz="8" w:space="0" w:color="auto"/>
              <w:right w:val="single" w:sz="8" w:space="0" w:color="auto"/>
            </w:tcBorders>
            <w:shd w:val="clear" w:color="auto" w:fill="auto"/>
            <w:tcMar>
              <w:left w:w="0" w:type="dxa"/>
              <w:right w:w="0" w:type="dxa"/>
            </w:tcMar>
            <w:vAlign w:val="center"/>
          </w:tcPr>
          <w:p w:rsidR="00D802B2" w:rsidRPr="004F09F4" w:rsidRDefault="009A026E" w:rsidP="004F09F4">
            <w:pPr>
              <w:spacing w:after="0" w:line="240" w:lineRule="auto"/>
              <w:ind w:left="0" w:right="0" w:firstLine="0"/>
              <w:jc w:val="right"/>
              <w:rPr>
                <w:bCs/>
                <w:color w:val="auto"/>
                <w:sz w:val="20"/>
                <w:szCs w:val="20"/>
              </w:rPr>
            </w:pPr>
            <w:r>
              <w:rPr>
                <w:bCs/>
                <w:color w:val="auto"/>
                <w:sz w:val="20"/>
                <w:szCs w:val="20"/>
              </w:rPr>
              <w:t>500.000</w:t>
            </w:r>
          </w:p>
        </w:tc>
      </w:tr>
      <w:tr w:rsidR="00CC66C1" w:rsidRPr="00F9532E" w:rsidTr="004F09F4">
        <w:trPr>
          <w:trHeight w:val="499"/>
        </w:trPr>
        <w:tc>
          <w:tcPr>
            <w:tcW w:w="3828" w:type="dxa"/>
            <w:tcBorders>
              <w:top w:val="nil"/>
              <w:left w:val="single" w:sz="8" w:space="0" w:color="auto"/>
              <w:bottom w:val="single" w:sz="8" w:space="0" w:color="auto"/>
              <w:right w:val="single" w:sz="8" w:space="0" w:color="auto"/>
            </w:tcBorders>
            <w:shd w:val="clear" w:color="auto" w:fill="BDD6EE" w:themeFill="accent1" w:themeFillTint="66"/>
            <w:tcMar>
              <w:left w:w="0" w:type="dxa"/>
              <w:right w:w="0" w:type="dxa"/>
            </w:tcMar>
            <w:vAlign w:val="center"/>
            <w:hideMark/>
          </w:tcPr>
          <w:p w:rsidR="00CC66C1" w:rsidRPr="004F09F4" w:rsidRDefault="00CC66C1" w:rsidP="000D567C">
            <w:pPr>
              <w:spacing w:after="0" w:line="240" w:lineRule="auto"/>
              <w:ind w:left="0" w:right="0" w:firstLine="0"/>
              <w:jc w:val="left"/>
              <w:rPr>
                <w:b/>
                <w:bCs/>
                <w:color w:val="auto"/>
                <w:sz w:val="20"/>
                <w:szCs w:val="20"/>
              </w:rPr>
            </w:pPr>
            <w:r w:rsidRPr="004F09F4">
              <w:rPr>
                <w:b/>
                <w:bCs/>
                <w:color w:val="auto"/>
                <w:sz w:val="20"/>
                <w:szCs w:val="20"/>
              </w:rPr>
              <w:t>05 - Diğer Gelirler</w:t>
            </w:r>
          </w:p>
        </w:tc>
        <w:tc>
          <w:tcPr>
            <w:tcW w:w="1532" w:type="dxa"/>
            <w:tcBorders>
              <w:top w:val="nil"/>
              <w:left w:val="nil"/>
              <w:bottom w:val="single" w:sz="8" w:space="0" w:color="auto"/>
              <w:right w:val="single" w:sz="8" w:space="0" w:color="auto"/>
            </w:tcBorders>
            <w:shd w:val="clear" w:color="auto" w:fill="BDD6EE" w:themeFill="accent1" w:themeFillTint="66"/>
            <w:tcMar>
              <w:left w:w="0" w:type="dxa"/>
              <w:right w:w="0" w:type="dxa"/>
            </w:tcMar>
            <w:vAlign w:val="center"/>
          </w:tcPr>
          <w:p w:rsidR="00CC66C1" w:rsidRPr="004F09F4" w:rsidRDefault="00CC66C1" w:rsidP="004F09F4">
            <w:pPr>
              <w:spacing w:after="0" w:line="240" w:lineRule="auto"/>
              <w:ind w:left="0" w:right="0" w:firstLine="0"/>
              <w:jc w:val="right"/>
              <w:rPr>
                <w:b/>
                <w:bCs/>
                <w:color w:val="auto"/>
                <w:sz w:val="20"/>
                <w:szCs w:val="20"/>
              </w:rPr>
            </w:pPr>
            <w:r w:rsidRPr="004F09F4">
              <w:rPr>
                <w:b/>
                <w:bCs/>
                <w:color w:val="auto"/>
                <w:sz w:val="20"/>
                <w:szCs w:val="20"/>
              </w:rPr>
              <w:t>11.030.000</w:t>
            </w:r>
          </w:p>
        </w:tc>
        <w:tc>
          <w:tcPr>
            <w:tcW w:w="160" w:type="dxa"/>
            <w:tcBorders>
              <w:top w:val="nil"/>
              <w:left w:val="nil"/>
              <w:bottom w:val="single" w:sz="8" w:space="0" w:color="auto"/>
              <w:right w:val="nil"/>
            </w:tcBorders>
            <w:shd w:val="clear" w:color="auto" w:fill="BDD6EE" w:themeFill="accent1" w:themeFillTint="66"/>
            <w:tcMar>
              <w:left w:w="0" w:type="dxa"/>
              <w:right w:w="0" w:type="dxa"/>
            </w:tcMar>
            <w:vAlign w:val="center"/>
          </w:tcPr>
          <w:p w:rsidR="00CC66C1" w:rsidRPr="004F09F4" w:rsidRDefault="00CC66C1" w:rsidP="004F09F4">
            <w:pPr>
              <w:spacing w:after="0" w:line="240" w:lineRule="auto"/>
              <w:ind w:left="0" w:right="0" w:firstLine="0"/>
              <w:jc w:val="right"/>
              <w:rPr>
                <w:b/>
                <w:bCs/>
                <w:color w:val="auto"/>
                <w:sz w:val="20"/>
                <w:szCs w:val="20"/>
              </w:rPr>
            </w:pPr>
          </w:p>
        </w:tc>
        <w:tc>
          <w:tcPr>
            <w:tcW w:w="1597" w:type="dxa"/>
            <w:tcBorders>
              <w:top w:val="nil"/>
              <w:left w:val="nil"/>
              <w:bottom w:val="single" w:sz="8" w:space="0" w:color="auto"/>
              <w:right w:val="nil"/>
            </w:tcBorders>
            <w:shd w:val="clear" w:color="auto" w:fill="BDD6EE" w:themeFill="accent1" w:themeFillTint="66"/>
            <w:tcMar>
              <w:left w:w="0" w:type="dxa"/>
              <w:right w:w="0" w:type="dxa"/>
            </w:tcMar>
            <w:vAlign w:val="center"/>
          </w:tcPr>
          <w:p w:rsidR="00CC66C1" w:rsidRPr="004F09F4" w:rsidRDefault="00E16D06" w:rsidP="004F09F4">
            <w:pPr>
              <w:spacing w:after="0" w:line="240" w:lineRule="auto"/>
              <w:ind w:left="0" w:right="0" w:firstLine="0"/>
              <w:jc w:val="right"/>
              <w:rPr>
                <w:b/>
                <w:bCs/>
                <w:color w:val="auto"/>
                <w:sz w:val="20"/>
                <w:szCs w:val="20"/>
              </w:rPr>
            </w:pPr>
            <w:r w:rsidRPr="004F09F4">
              <w:rPr>
                <w:b/>
                <w:bCs/>
                <w:color w:val="auto"/>
                <w:sz w:val="20"/>
                <w:szCs w:val="20"/>
              </w:rPr>
              <w:t>3.325.882</w:t>
            </w:r>
          </w:p>
        </w:tc>
        <w:tc>
          <w:tcPr>
            <w:tcW w:w="1105" w:type="dxa"/>
            <w:tcBorders>
              <w:top w:val="nil"/>
              <w:left w:val="single" w:sz="4" w:space="0" w:color="auto"/>
              <w:bottom w:val="single" w:sz="8" w:space="0" w:color="auto"/>
              <w:right w:val="single" w:sz="8" w:space="0" w:color="auto"/>
            </w:tcBorders>
            <w:shd w:val="clear" w:color="auto" w:fill="BDD6EE" w:themeFill="accent1" w:themeFillTint="66"/>
            <w:tcMar>
              <w:left w:w="0" w:type="dxa"/>
              <w:right w:w="0" w:type="dxa"/>
            </w:tcMar>
            <w:vAlign w:val="center"/>
          </w:tcPr>
          <w:p w:rsidR="00CC66C1" w:rsidRPr="004F09F4" w:rsidRDefault="00F43E89" w:rsidP="004F09F4">
            <w:pPr>
              <w:spacing w:after="0" w:line="240" w:lineRule="auto"/>
              <w:ind w:left="0" w:right="0" w:firstLine="0"/>
              <w:jc w:val="right"/>
              <w:rPr>
                <w:b/>
                <w:bCs/>
                <w:sz w:val="20"/>
                <w:szCs w:val="20"/>
              </w:rPr>
            </w:pPr>
            <w:r w:rsidRPr="004F09F4">
              <w:rPr>
                <w:b/>
                <w:bCs/>
                <w:sz w:val="20"/>
                <w:szCs w:val="20"/>
              </w:rPr>
              <w:t>30,15</w:t>
            </w:r>
          </w:p>
        </w:tc>
        <w:tc>
          <w:tcPr>
            <w:tcW w:w="1559" w:type="dxa"/>
            <w:tcBorders>
              <w:top w:val="nil"/>
              <w:left w:val="nil"/>
              <w:bottom w:val="single" w:sz="8" w:space="0" w:color="auto"/>
              <w:right w:val="single" w:sz="8" w:space="0" w:color="auto"/>
            </w:tcBorders>
            <w:shd w:val="clear" w:color="auto" w:fill="BDD6EE" w:themeFill="accent1" w:themeFillTint="66"/>
            <w:tcMar>
              <w:left w:w="0" w:type="dxa"/>
              <w:right w:w="0" w:type="dxa"/>
            </w:tcMar>
            <w:vAlign w:val="center"/>
          </w:tcPr>
          <w:p w:rsidR="00CC66C1" w:rsidRPr="004F09F4" w:rsidRDefault="002C132C" w:rsidP="009A026E">
            <w:pPr>
              <w:spacing w:after="0" w:line="240" w:lineRule="auto"/>
              <w:ind w:left="0" w:right="0" w:firstLine="0"/>
              <w:jc w:val="right"/>
              <w:rPr>
                <w:b/>
                <w:bCs/>
                <w:color w:val="auto"/>
                <w:sz w:val="20"/>
                <w:szCs w:val="20"/>
              </w:rPr>
            </w:pPr>
            <w:r w:rsidRPr="004F09F4">
              <w:rPr>
                <w:b/>
                <w:bCs/>
                <w:color w:val="auto"/>
                <w:sz w:val="20"/>
                <w:szCs w:val="20"/>
              </w:rPr>
              <w:t>1</w:t>
            </w:r>
            <w:r w:rsidR="009A026E">
              <w:rPr>
                <w:b/>
                <w:bCs/>
                <w:color w:val="auto"/>
                <w:sz w:val="20"/>
                <w:szCs w:val="20"/>
              </w:rPr>
              <w:t>5</w:t>
            </w:r>
            <w:r w:rsidR="003E532C" w:rsidRPr="004F09F4">
              <w:rPr>
                <w:b/>
                <w:bCs/>
                <w:color w:val="auto"/>
                <w:sz w:val="20"/>
                <w:szCs w:val="20"/>
              </w:rPr>
              <w:t>.</w:t>
            </w:r>
            <w:r w:rsidR="009A026E">
              <w:rPr>
                <w:b/>
                <w:bCs/>
                <w:color w:val="auto"/>
                <w:sz w:val="20"/>
                <w:szCs w:val="20"/>
              </w:rPr>
              <w:t>000</w:t>
            </w:r>
            <w:r w:rsidR="00937CBC" w:rsidRPr="004F09F4">
              <w:rPr>
                <w:b/>
                <w:bCs/>
                <w:color w:val="auto"/>
                <w:sz w:val="20"/>
                <w:szCs w:val="20"/>
              </w:rPr>
              <w:t>.000</w:t>
            </w:r>
          </w:p>
        </w:tc>
      </w:tr>
      <w:tr w:rsidR="00CC66C1" w:rsidRPr="00F9532E" w:rsidTr="004F09F4">
        <w:trPr>
          <w:trHeight w:val="499"/>
        </w:trPr>
        <w:tc>
          <w:tcPr>
            <w:tcW w:w="3828"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CC66C1" w:rsidRPr="004F09F4" w:rsidRDefault="00CC66C1" w:rsidP="000D567C">
            <w:pPr>
              <w:spacing w:after="0" w:line="240" w:lineRule="auto"/>
              <w:ind w:left="0" w:right="0" w:firstLine="0"/>
              <w:jc w:val="left"/>
              <w:rPr>
                <w:color w:val="auto"/>
                <w:sz w:val="20"/>
                <w:szCs w:val="20"/>
              </w:rPr>
            </w:pPr>
            <w:r w:rsidRPr="004F09F4">
              <w:rPr>
                <w:color w:val="auto"/>
                <w:sz w:val="20"/>
                <w:szCs w:val="20"/>
              </w:rPr>
              <w:t>05.1 - Faiz Gelirleri</w:t>
            </w:r>
          </w:p>
        </w:tc>
        <w:tc>
          <w:tcPr>
            <w:tcW w:w="1532"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r w:rsidRPr="004F09F4">
              <w:rPr>
                <w:color w:val="auto"/>
                <w:sz w:val="20"/>
                <w:szCs w:val="20"/>
              </w:rPr>
              <w:t>0</w:t>
            </w:r>
          </w:p>
        </w:tc>
        <w:tc>
          <w:tcPr>
            <w:tcW w:w="160" w:type="dxa"/>
            <w:tcBorders>
              <w:top w:val="nil"/>
              <w:left w:val="nil"/>
              <w:bottom w:val="single" w:sz="8" w:space="0" w:color="auto"/>
              <w:right w:val="nil"/>
            </w:tcBorders>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p>
        </w:tc>
        <w:tc>
          <w:tcPr>
            <w:tcW w:w="1597" w:type="dxa"/>
            <w:tcBorders>
              <w:top w:val="nil"/>
              <w:left w:val="nil"/>
              <w:bottom w:val="single" w:sz="8" w:space="0" w:color="auto"/>
              <w:right w:val="nil"/>
            </w:tcBorders>
            <w:shd w:val="clear" w:color="auto" w:fill="auto"/>
            <w:tcMar>
              <w:left w:w="0" w:type="dxa"/>
              <w:right w:w="0" w:type="dxa"/>
            </w:tcMar>
            <w:vAlign w:val="center"/>
          </w:tcPr>
          <w:p w:rsidR="00CC66C1" w:rsidRPr="004F09F4" w:rsidRDefault="00E16D06" w:rsidP="004F09F4">
            <w:pPr>
              <w:spacing w:after="0" w:line="240" w:lineRule="auto"/>
              <w:ind w:left="0" w:right="0" w:firstLine="0"/>
              <w:jc w:val="right"/>
              <w:rPr>
                <w:color w:val="auto"/>
                <w:sz w:val="20"/>
                <w:szCs w:val="20"/>
              </w:rPr>
            </w:pPr>
            <w:r w:rsidRPr="004F09F4">
              <w:rPr>
                <w:color w:val="auto"/>
                <w:sz w:val="20"/>
                <w:szCs w:val="20"/>
              </w:rPr>
              <w:t>20.169</w:t>
            </w:r>
          </w:p>
        </w:tc>
        <w:tc>
          <w:tcPr>
            <w:tcW w:w="1105"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CC66C1" w:rsidRPr="004F09F4" w:rsidRDefault="003E532C" w:rsidP="004F09F4">
            <w:pPr>
              <w:spacing w:after="0" w:line="240" w:lineRule="auto"/>
              <w:ind w:left="0" w:right="0" w:firstLine="0"/>
              <w:jc w:val="right"/>
              <w:rPr>
                <w:color w:val="auto"/>
                <w:sz w:val="20"/>
                <w:szCs w:val="20"/>
              </w:rPr>
            </w:pPr>
            <w:r w:rsidRPr="004F09F4">
              <w:rPr>
                <w:color w:val="auto"/>
                <w:sz w:val="20"/>
                <w:szCs w:val="20"/>
              </w:rPr>
              <w:t>0</w:t>
            </w:r>
          </w:p>
        </w:tc>
        <w:tc>
          <w:tcPr>
            <w:tcW w:w="1559"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9A026E" w:rsidP="004F09F4">
            <w:pPr>
              <w:spacing w:after="0" w:line="240" w:lineRule="auto"/>
              <w:ind w:left="0" w:right="0" w:firstLine="0"/>
              <w:jc w:val="right"/>
              <w:rPr>
                <w:color w:val="auto"/>
                <w:sz w:val="20"/>
                <w:szCs w:val="20"/>
              </w:rPr>
            </w:pPr>
            <w:r>
              <w:rPr>
                <w:color w:val="auto"/>
                <w:sz w:val="20"/>
                <w:szCs w:val="20"/>
              </w:rPr>
              <w:t>35.00</w:t>
            </w:r>
            <w:r w:rsidR="0025329A" w:rsidRPr="004F09F4">
              <w:rPr>
                <w:color w:val="auto"/>
                <w:sz w:val="20"/>
                <w:szCs w:val="20"/>
              </w:rPr>
              <w:t>0</w:t>
            </w:r>
          </w:p>
        </w:tc>
      </w:tr>
      <w:tr w:rsidR="00CC66C1" w:rsidRPr="00F9532E" w:rsidTr="004F09F4">
        <w:trPr>
          <w:trHeight w:val="499"/>
        </w:trPr>
        <w:tc>
          <w:tcPr>
            <w:tcW w:w="3828"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CC66C1" w:rsidRPr="004F09F4" w:rsidRDefault="00CC66C1" w:rsidP="000D567C">
            <w:pPr>
              <w:spacing w:after="0" w:line="240" w:lineRule="auto"/>
              <w:ind w:left="0" w:right="0" w:firstLine="0"/>
              <w:jc w:val="left"/>
              <w:rPr>
                <w:color w:val="auto"/>
                <w:sz w:val="20"/>
                <w:szCs w:val="20"/>
              </w:rPr>
            </w:pPr>
            <w:r w:rsidRPr="004F09F4">
              <w:rPr>
                <w:color w:val="auto"/>
                <w:sz w:val="20"/>
                <w:szCs w:val="20"/>
              </w:rPr>
              <w:t>05.2 - Kişi ve Kurumlardan Alınan Paylar</w:t>
            </w:r>
          </w:p>
        </w:tc>
        <w:tc>
          <w:tcPr>
            <w:tcW w:w="1532"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r w:rsidRPr="004F09F4">
              <w:rPr>
                <w:color w:val="auto"/>
                <w:sz w:val="20"/>
                <w:szCs w:val="20"/>
              </w:rPr>
              <w:t>95.000</w:t>
            </w:r>
          </w:p>
        </w:tc>
        <w:tc>
          <w:tcPr>
            <w:tcW w:w="160" w:type="dxa"/>
            <w:tcBorders>
              <w:top w:val="nil"/>
              <w:left w:val="nil"/>
              <w:bottom w:val="single" w:sz="8" w:space="0" w:color="auto"/>
              <w:right w:val="nil"/>
            </w:tcBorders>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p>
        </w:tc>
        <w:tc>
          <w:tcPr>
            <w:tcW w:w="1597" w:type="dxa"/>
            <w:tcBorders>
              <w:top w:val="nil"/>
              <w:left w:val="nil"/>
              <w:bottom w:val="single" w:sz="8" w:space="0" w:color="auto"/>
              <w:right w:val="nil"/>
            </w:tcBorders>
            <w:shd w:val="clear" w:color="auto" w:fill="auto"/>
            <w:tcMar>
              <w:left w:w="0" w:type="dxa"/>
              <w:right w:w="0" w:type="dxa"/>
            </w:tcMar>
            <w:vAlign w:val="center"/>
          </w:tcPr>
          <w:p w:rsidR="00CC66C1" w:rsidRPr="004F09F4" w:rsidRDefault="00E16D06" w:rsidP="004F09F4">
            <w:pPr>
              <w:spacing w:after="0" w:line="240" w:lineRule="auto"/>
              <w:ind w:left="0" w:right="0" w:firstLine="0"/>
              <w:jc w:val="right"/>
              <w:rPr>
                <w:color w:val="auto"/>
                <w:sz w:val="20"/>
                <w:szCs w:val="20"/>
              </w:rPr>
            </w:pPr>
            <w:r w:rsidRPr="004F09F4">
              <w:rPr>
                <w:color w:val="auto"/>
                <w:sz w:val="20"/>
                <w:szCs w:val="20"/>
              </w:rPr>
              <w:t>1.230.068</w:t>
            </w:r>
          </w:p>
        </w:tc>
        <w:tc>
          <w:tcPr>
            <w:tcW w:w="1105"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CC66C1" w:rsidRPr="004F09F4" w:rsidRDefault="00F43E89" w:rsidP="004F09F4">
            <w:pPr>
              <w:spacing w:after="0" w:line="240" w:lineRule="auto"/>
              <w:ind w:left="0" w:right="0" w:firstLine="0"/>
              <w:jc w:val="right"/>
              <w:rPr>
                <w:color w:val="auto"/>
                <w:sz w:val="20"/>
                <w:szCs w:val="20"/>
              </w:rPr>
            </w:pPr>
            <w:r w:rsidRPr="004F09F4">
              <w:rPr>
                <w:color w:val="auto"/>
                <w:sz w:val="20"/>
                <w:szCs w:val="20"/>
              </w:rPr>
              <w:t>1.294,81</w:t>
            </w:r>
          </w:p>
        </w:tc>
        <w:tc>
          <w:tcPr>
            <w:tcW w:w="1559"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9A026E" w:rsidP="004F09F4">
            <w:pPr>
              <w:spacing w:after="0" w:line="240" w:lineRule="auto"/>
              <w:ind w:left="0" w:right="0" w:firstLine="0"/>
              <w:jc w:val="right"/>
              <w:rPr>
                <w:color w:val="auto"/>
                <w:sz w:val="20"/>
                <w:szCs w:val="20"/>
              </w:rPr>
            </w:pPr>
            <w:r>
              <w:rPr>
                <w:color w:val="auto"/>
                <w:sz w:val="20"/>
                <w:szCs w:val="20"/>
              </w:rPr>
              <w:t>2.450</w:t>
            </w:r>
            <w:r w:rsidR="0025329A" w:rsidRPr="004F09F4">
              <w:rPr>
                <w:color w:val="auto"/>
                <w:sz w:val="20"/>
                <w:szCs w:val="20"/>
              </w:rPr>
              <w:t>.000</w:t>
            </w:r>
          </w:p>
        </w:tc>
      </w:tr>
      <w:tr w:rsidR="00CC66C1" w:rsidRPr="00F9532E" w:rsidTr="004F09F4">
        <w:trPr>
          <w:trHeight w:val="499"/>
        </w:trPr>
        <w:tc>
          <w:tcPr>
            <w:tcW w:w="3828"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CC66C1" w:rsidRPr="004F09F4" w:rsidRDefault="00CC66C1" w:rsidP="000D567C">
            <w:pPr>
              <w:spacing w:after="0" w:line="240" w:lineRule="auto"/>
              <w:ind w:left="0" w:right="0" w:firstLine="0"/>
              <w:jc w:val="left"/>
              <w:rPr>
                <w:color w:val="auto"/>
                <w:sz w:val="20"/>
                <w:szCs w:val="20"/>
              </w:rPr>
            </w:pPr>
            <w:r w:rsidRPr="004F09F4">
              <w:rPr>
                <w:color w:val="auto"/>
                <w:sz w:val="20"/>
                <w:szCs w:val="20"/>
              </w:rPr>
              <w:t>05.3 - Para Cezaları</w:t>
            </w:r>
          </w:p>
        </w:tc>
        <w:tc>
          <w:tcPr>
            <w:tcW w:w="1532"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r w:rsidRPr="004F09F4">
              <w:rPr>
                <w:color w:val="auto"/>
                <w:sz w:val="20"/>
                <w:szCs w:val="20"/>
              </w:rPr>
              <w:t>0</w:t>
            </w:r>
          </w:p>
        </w:tc>
        <w:tc>
          <w:tcPr>
            <w:tcW w:w="160" w:type="dxa"/>
            <w:tcBorders>
              <w:top w:val="nil"/>
              <w:left w:val="nil"/>
              <w:bottom w:val="single" w:sz="8" w:space="0" w:color="auto"/>
              <w:right w:val="nil"/>
            </w:tcBorders>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p>
        </w:tc>
        <w:tc>
          <w:tcPr>
            <w:tcW w:w="1597" w:type="dxa"/>
            <w:tcBorders>
              <w:top w:val="nil"/>
              <w:left w:val="nil"/>
              <w:bottom w:val="single" w:sz="8" w:space="0" w:color="auto"/>
              <w:right w:val="nil"/>
            </w:tcBorders>
            <w:shd w:val="clear" w:color="auto" w:fill="auto"/>
            <w:tcMar>
              <w:left w:w="0" w:type="dxa"/>
              <w:right w:w="0" w:type="dxa"/>
            </w:tcMar>
            <w:vAlign w:val="center"/>
          </w:tcPr>
          <w:p w:rsidR="00CC66C1" w:rsidRPr="004F09F4" w:rsidRDefault="00E16D06" w:rsidP="004F09F4">
            <w:pPr>
              <w:spacing w:after="0" w:line="240" w:lineRule="auto"/>
              <w:ind w:left="0" w:right="0" w:firstLine="0"/>
              <w:jc w:val="right"/>
              <w:rPr>
                <w:color w:val="auto"/>
                <w:sz w:val="20"/>
                <w:szCs w:val="20"/>
              </w:rPr>
            </w:pPr>
            <w:r w:rsidRPr="004F09F4">
              <w:rPr>
                <w:color w:val="auto"/>
                <w:sz w:val="20"/>
                <w:szCs w:val="20"/>
              </w:rPr>
              <w:t>10.920</w:t>
            </w:r>
          </w:p>
        </w:tc>
        <w:tc>
          <w:tcPr>
            <w:tcW w:w="1105"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CC66C1" w:rsidRPr="004F09F4" w:rsidRDefault="003E532C" w:rsidP="004F09F4">
            <w:pPr>
              <w:spacing w:after="0" w:line="240" w:lineRule="auto"/>
              <w:ind w:left="0" w:right="0" w:firstLine="0"/>
              <w:jc w:val="right"/>
              <w:rPr>
                <w:color w:val="auto"/>
                <w:sz w:val="20"/>
                <w:szCs w:val="20"/>
              </w:rPr>
            </w:pPr>
            <w:r w:rsidRPr="004F09F4">
              <w:rPr>
                <w:color w:val="auto"/>
                <w:sz w:val="20"/>
                <w:szCs w:val="20"/>
              </w:rPr>
              <w:t>0</w:t>
            </w:r>
          </w:p>
        </w:tc>
        <w:tc>
          <w:tcPr>
            <w:tcW w:w="1559"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9A026E" w:rsidP="004F09F4">
            <w:pPr>
              <w:spacing w:after="0" w:line="240" w:lineRule="auto"/>
              <w:ind w:left="0" w:right="0" w:firstLine="0"/>
              <w:jc w:val="right"/>
              <w:rPr>
                <w:color w:val="auto"/>
                <w:sz w:val="20"/>
                <w:szCs w:val="20"/>
              </w:rPr>
            </w:pPr>
            <w:r>
              <w:rPr>
                <w:color w:val="auto"/>
                <w:sz w:val="20"/>
                <w:szCs w:val="20"/>
              </w:rPr>
              <w:t>15.00</w:t>
            </w:r>
            <w:r w:rsidR="0025329A" w:rsidRPr="004F09F4">
              <w:rPr>
                <w:color w:val="auto"/>
                <w:sz w:val="20"/>
                <w:szCs w:val="20"/>
              </w:rPr>
              <w:t>0</w:t>
            </w:r>
          </w:p>
        </w:tc>
      </w:tr>
      <w:tr w:rsidR="00CC66C1" w:rsidRPr="00F9532E" w:rsidTr="004F09F4">
        <w:trPr>
          <w:trHeight w:val="499"/>
        </w:trPr>
        <w:tc>
          <w:tcPr>
            <w:tcW w:w="3828"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hideMark/>
          </w:tcPr>
          <w:p w:rsidR="00CC66C1" w:rsidRPr="004F09F4" w:rsidRDefault="00CC66C1" w:rsidP="000D567C">
            <w:pPr>
              <w:spacing w:after="0" w:line="240" w:lineRule="auto"/>
              <w:ind w:left="0" w:right="0" w:firstLine="0"/>
              <w:jc w:val="left"/>
              <w:rPr>
                <w:color w:val="auto"/>
                <w:sz w:val="20"/>
                <w:szCs w:val="20"/>
              </w:rPr>
            </w:pPr>
            <w:r w:rsidRPr="004F09F4">
              <w:rPr>
                <w:color w:val="auto"/>
                <w:sz w:val="20"/>
                <w:szCs w:val="20"/>
              </w:rPr>
              <w:t>05.9 - Diğer Çeşitli Gelirler</w:t>
            </w:r>
          </w:p>
        </w:tc>
        <w:tc>
          <w:tcPr>
            <w:tcW w:w="1532"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46663B" w:rsidP="004F09F4">
            <w:pPr>
              <w:spacing w:after="0" w:line="240" w:lineRule="auto"/>
              <w:ind w:left="0" w:right="0" w:firstLine="0"/>
              <w:jc w:val="right"/>
              <w:rPr>
                <w:color w:val="auto"/>
                <w:sz w:val="20"/>
                <w:szCs w:val="20"/>
              </w:rPr>
            </w:pPr>
            <w:r w:rsidRPr="004F09F4">
              <w:rPr>
                <w:color w:val="auto"/>
                <w:sz w:val="20"/>
                <w:szCs w:val="20"/>
              </w:rPr>
              <w:t>10.935.000</w:t>
            </w:r>
          </w:p>
        </w:tc>
        <w:tc>
          <w:tcPr>
            <w:tcW w:w="160" w:type="dxa"/>
            <w:tcBorders>
              <w:top w:val="nil"/>
              <w:left w:val="nil"/>
              <w:bottom w:val="single" w:sz="8" w:space="0" w:color="auto"/>
              <w:right w:val="nil"/>
            </w:tcBorders>
            <w:shd w:val="clear" w:color="auto" w:fill="auto"/>
            <w:tcMar>
              <w:left w:w="0" w:type="dxa"/>
              <w:right w:w="0" w:type="dxa"/>
            </w:tcMar>
            <w:vAlign w:val="center"/>
          </w:tcPr>
          <w:p w:rsidR="00CC66C1" w:rsidRPr="004F09F4" w:rsidRDefault="00CC66C1" w:rsidP="004F09F4">
            <w:pPr>
              <w:spacing w:after="0" w:line="240" w:lineRule="auto"/>
              <w:ind w:left="0" w:right="0" w:firstLine="0"/>
              <w:jc w:val="right"/>
              <w:rPr>
                <w:color w:val="auto"/>
                <w:sz w:val="20"/>
                <w:szCs w:val="20"/>
              </w:rPr>
            </w:pPr>
          </w:p>
        </w:tc>
        <w:tc>
          <w:tcPr>
            <w:tcW w:w="1597" w:type="dxa"/>
            <w:tcBorders>
              <w:top w:val="nil"/>
              <w:left w:val="nil"/>
              <w:bottom w:val="single" w:sz="8" w:space="0" w:color="auto"/>
              <w:right w:val="nil"/>
            </w:tcBorders>
            <w:shd w:val="clear" w:color="auto" w:fill="auto"/>
            <w:tcMar>
              <w:left w:w="0" w:type="dxa"/>
              <w:right w:w="0" w:type="dxa"/>
            </w:tcMar>
            <w:vAlign w:val="center"/>
          </w:tcPr>
          <w:p w:rsidR="00CC66C1" w:rsidRPr="004F09F4" w:rsidRDefault="00E16D06" w:rsidP="004F09F4">
            <w:pPr>
              <w:spacing w:after="0" w:line="240" w:lineRule="auto"/>
              <w:ind w:left="0" w:right="0" w:firstLine="0"/>
              <w:jc w:val="right"/>
              <w:rPr>
                <w:color w:val="auto"/>
                <w:sz w:val="20"/>
                <w:szCs w:val="20"/>
              </w:rPr>
            </w:pPr>
            <w:r w:rsidRPr="004F09F4">
              <w:rPr>
                <w:color w:val="auto"/>
                <w:sz w:val="20"/>
                <w:szCs w:val="20"/>
              </w:rPr>
              <w:t>2.064.724</w:t>
            </w:r>
          </w:p>
        </w:tc>
        <w:tc>
          <w:tcPr>
            <w:tcW w:w="1105"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CC66C1" w:rsidRPr="004F09F4" w:rsidRDefault="00F43E89" w:rsidP="004F09F4">
            <w:pPr>
              <w:spacing w:after="0" w:line="240" w:lineRule="auto"/>
              <w:ind w:left="0" w:right="0" w:firstLine="0"/>
              <w:jc w:val="right"/>
              <w:rPr>
                <w:color w:val="auto"/>
                <w:sz w:val="20"/>
                <w:szCs w:val="20"/>
              </w:rPr>
            </w:pPr>
            <w:r w:rsidRPr="004F09F4">
              <w:rPr>
                <w:color w:val="auto"/>
                <w:sz w:val="20"/>
                <w:szCs w:val="20"/>
              </w:rPr>
              <w:t>18,88</w:t>
            </w:r>
          </w:p>
        </w:tc>
        <w:tc>
          <w:tcPr>
            <w:tcW w:w="1559" w:type="dxa"/>
            <w:tcBorders>
              <w:top w:val="nil"/>
              <w:left w:val="nil"/>
              <w:bottom w:val="single" w:sz="8" w:space="0" w:color="auto"/>
              <w:right w:val="single" w:sz="8" w:space="0" w:color="auto"/>
            </w:tcBorders>
            <w:shd w:val="clear" w:color="auto" w:fill="auto"/>
            <w:tcMar>
              <w:left w:w="0" w:type="dxa"/>
              <w:right w:w="0" w:type="dxa"/>
            </w:tcMar>
            <w:vAlign w:val="center"/>
          </w:tcPr>
          <w:p w:rsidR="00CC66C1" w:rsidRPr="004F09F4" w:rsidRDefault="0025329A" w:rsidP="004F09F4">
            <w:pPr>
              <w:spacing w:after="0" w:line="240" w:lineRule="auto"/>
              <w:ind w:left="0" w:right="0" w:firstLine="0"/>
              <w:jc w:val="right"/>
              <w:rPr>
                <w:color w:val="auto"/>
                <w:sz w:val="20"/>
                <w:szCs w:val="20"/>
              </w:rPr>
            </w:pPr>
            <w:r w:rsidRPr="004F09F4">
              <w:rPr>
                <w:bCs/>
                <w:color w:val="auto"/>
                <w:sz w:val="20"/>
                <w:szCs w:val="20"/>
              </w:rPr>
              <w:t>12.500.000</w:t>
            </w:r>
          </w:p>
        </w:tc>
      </w:tr>
    </w:tbl>
    <w:p w:rsidR="00F9532E" w:rsidRPr="00F9532E" w:rsidRDefault="00F9532E" w:rsidP="00F9532E">
      <w:pPr>
        <w:rPr>
          <w:sz w:val="22"/>
        </w:rPr>
      </w:pPr>
    </w:p>
    <w:p w:rsidR="007E7F1D" w:rsidRDefault="0065070A" w:rsidP="007E7F1D">
      <w:pPr>
        <w:spacing w:after="245"/>
        <w:ind w:left="7" w:right="313" w:firstLine="701"/>
      </w:pPr>
      <w:r>
        <w:t>202</w:t>
      </w:r>
      <w:r w:rsidR="00C8107B">
        <w:t>6</w:t>
      </w:r>
      <w:r>
        <w:t xml:space="preserve"> yılı Ocak-Haziran döneminde teşebbüs ve mülkiyet gelirleri yüzde </w:t>
      </w:r>
      <w:r w:rsidR="00042903">
        <w:t>70.91</w:t>
      </w:r>
      <w:r w:rsidR="00CA4774" w:rsidRPr="00B81797">
        <w:t xml:space="preserve"> </w:t>
      </w:r>
      <w:r w:rsidR="00CA4774">
        <w:t>oranıyla</w:t>
      </w:r>
      <w:r>
        <w:t xml:space="preserve"> </w:t>
      </w:r>
      <w:r w:rsidR="00500F25">
        <w:t>13.781.704</w:t>
      </w:r>
      <w:r w:rsidR="006726D6">
        <w:t>,00.-</w:t>
      </w:r>
      <w:r>
        <w:t>TL</w:t>
      </w:r>
      <w:r w:rsidR="00CA4774">
        <w:t xml:space="preserve"> olarak gerçekleşmiştir</w:t>
      </w:r>
      <w:r>
        <w:t xml:space="preserve">, alınan bağış ve yardımlar ile özel gelirler yüzde </w:t>
      </w:r>
      <w:r w:rsidR="00500F25">
        <w:t>53.86</w:t>
      </w:r>
      <w:r w:rsidR="00CA4774" w:rsidRPr="00B81797">
        <w:t xml:space="preserve"> </w:t>
      </w:r>
      <w:r w:rsidR="00CA4774">
        <w:lastRenderedPageBreak/>
        <w:t xml:space="preserve">oranıyla </w:t>
      </w:r>
      <w:r w:rsidR="00500F25">
        <w:t>1.287.494</w:t>
      </w:r>
      <w:r w:rsidR="00B81797" w:rsidRPr="00B81797">
        <w:t>.000</w:t>
      </w:r>
      <w:r w:rsidR="006726D6">
        <w:t>,00.-</w:t>
      </w:r>
      <w:r>
        <w:t xml:space="preserve">TL, diğer gelirler yüzde </w:t>
      </w:r>
      <w:r w:rsidR="00B71799">
        <w:t>30,15</w:t>
      </w:r>
      <w:r w:rsidR="00CA4774" w:rsidRPr="00B81797">
        <w:t xml:space="preserve"> </w:t>
      </w:r>
      <w:r w:rsidR="00CA4774">
        <w:t xml:space="preserve">oranıyla </w:t>
      </w:r>
      <w:r w:rsidR="00B71799">
        <w:t>3.325.882</w:t>
      </w:r>
      <w:r w:rsidR="006726D6">
        <w:t>,00.-</w:t>
      </w:r>
      <w:r w:rsidR="00295F30">
        <w:t>TL</w:t>
      </w:r>
      <w:r w:rsidR="00B10C1C">
        <w:t xml:space="preserve"> </w:t>
      </w:r>
      <w:r>
        <w:t xml:space="preserve">olarak gerçekleşmiştir. </w:t>
      </w:r>
    </w:p>
    <w:p w:rsidR="002570F9" w:rsidRDefault="0065070A" w:rsidP="007E7F1D">
      <w:pPr>
        <w:spacing w:after="245"/>
        <w:ind w:left="7" w:right="313" w:firstLine="701"/>
      </w:pPr>
      <w:r>
        <w:t>202</w:t>
      </w:r>
      <w:r w:rsidR="00181304">
        <w:t>6</w:t>
      </w:r>
      <w:r>
        <w:t xml:space="preserve"> yılı Ocak-Haziran dönemi bütçe gelir gerçekleşmesi, gerçekleşme tutarları bütçe gelir tahminine göre sapma göstermemiş olup öngörüler doğrultusunda devam etmektedir. </w:t>
      </w:r>
    </w:p>
    <w:p w:rsidR="002570F9" w:rsidRPr="00D62837" w:rsidRDefault="0065070A">
      <w:pPr>
        <w:pStyle w:val="Balk1"/>
        <w:ind w:left="732"/>
        <w:rPr>
          <w:szCs w:val="24"/>
        </w:rPr>
      </w:pPr>
      <w:r w:rsidRPr="00D62837">
        <w:rPr>
          <w:szCs w:val="24"/>
        </w:rPr>
        <w:t xml:space="preserve">C- Finansman </w:t>
      </w:r>
    </w:p>
    <w:p w:rsidR="002570F9" w:rsidRDefault="00322995" w:rsidP="007E7F1D">
      <w:pPr>
        <w:spacing w:after="251"/>
        <w:ind w:left="7" w:right="315" w:firstLine="701"/>
        <w:rPr>
          <w:szCs w:val="24"/>
        </w:rPr>
      </w:pPr>
      <w:r w:rsidRPr="00D62837">
        <w:rPr>
          <w:szCs w:val="24"/>
        </w:rPr>
        <w:t>Ü</w:t>
      </w:r>
      <w:r w:rsidR="0065070A" w:rsidRPr="00D62837">
        <w:rPr>
          <w:szCs w:val="24"/>
        </w:rPr>
        <w:t>niversitemiz, 5018 sayılı Kamu Mali Yönetimi ve Kontrol Kanunu hükümleri doğrultusunda giderlerini; yılı içerisinde elde edilen öz gelirler, hazineden alınan yardımlar ile kişi kurum ve kuruluşlardan alınan bağışlar ile finanse etmektedir. 202</w:t>
      </w:r>
      <w:r w:rsidR="00181304">
        <w:rPr>
          <w:szCs w:val="24"/>
        </w:rPr>
        <w:t>6</w:t>
      </w:r>
      <w:r w:rsidR="0065070A" w:rsidRPr="00D62837">
        <w:rPr>
          <w:szCs w:val="24"/>
        </w:rPr>
        <w:t xml:space="preserve"> yılı Ocak-Haziran döneminde giderlerin finansmanı için borçlanmaya gidilmemiş ve mevduat ya da menkul kıymet kullanılmamıştır. </w:t>
      </w:r>
    </w:p>
    <w:p w:rsidR="000D5BA5" w:rsidRDefault="000D5BA5">
      <w:pPr>
        <w:spacing w:after="251"/>
        <w:ind w:left="7" w:right="315"/>
        <w:rPr>
          <w:szCs w:val="24"/>
        </w:rPr>
      </w:pPr>
    </w:p>
    <w:p w:rsidR="000D5BA5" w:rsidRDefault="000D5BA5">
      <w:pPr>
        <w:spacing w:after="251"/>
        <w:ind w:left="7" w:right="315"/>
        <w:rPr>
          <w:szCs w:val="24"/>
        </w:rPr>
      </w:pPr>
    </w:p>
    <w:p w:rsidR="002570F9" w:rsidRPr="00D62837" w:rsidRDefault="0065070A">
      <w:pPr>
        <w:pStyle w:val="Balk1"/>
        <w:tabs>
          <w:tab w:val="center" w:pos="4721"/>
        </w:tabs>
        <w:ind w:left="-13" w:firstLine="0"/>
        <w:rPr>
          <w:szCs w:val="24"/>
        </w:rPr>
      </w:pPr>
      <w:r w:rsidRPr="00D62837">
        <w:rPr>
          <w:szCs w:val="24"/>
        </w:rPr>
        <w:t>II-</w:t>
      </w:r>
      <w:r w:rsidRPr="00D62837">
        <w:rPr>
          <w:rFonts w:ascii="Arial" w:eastAsia="Arial" w:hAnsi="Arial" w:cs="Arial"/>
          <w:szCs w:val="24"/>
        </w:rPr>
        <w:t xml:space="preserve"> </w:t>
      </w:r>
      <w:r w:rsidRPr="00D62837">
        <w:rPr>
          <w:rFonts w:ascii="Arial" w:eastAsia="Arial" w:hAnsi="Arial" w:cs="Arial"/>
          <w:szCs w:val="24"/>
        </w:rPr>
        <w:tab/>
      </w:r>
      <w:r w:rsidRPr="00D62837">
        <w:rPr>
          <w:szCs w:val="24"/>
        </w:rPr>
        <w:t>202</w:t>
      </w:r>
      <w:r w:rsidR="00042903">
        <w:rPr>
          <w:szCs w:val="24"/>
        </w:rPr>
        <w:t>6</w:t>
      </w:r>
      <w:r w:rsidRPr="00D62837">
        <w:rPr>
          <w:szCs w:val="24"/>
        </w:rPr>
        <w:t xml:space="preserve"> YILI OCAK-HAZİRAN DÖNEMİNDE YÜRÜTÜLEN FAALİYETLER </w:t>
      </w:r>
    </w:p>
    <w:p w:rsidR="007E7F1D" w:rsidRPr="002821E5" w:rsidRDefault="0065070A" w:rsidP="007E7F1D">
      <w:pPr>
        <w:spacing w:after="245" w:line="276" w:lineRule="auto"/>
        <w:ind w:left="7" w:right="314" w:firstLine="701"/>
        <w:rPr>
          <w:color w:val="000000" w:themeColor="text1"/>
          <w:szCs w:val="24"/>
        </w:rPr>
      </w:pPr>
      <w:r w:rsidRPr="002821E5">
        <w:rPr>
          <w:color w:val="000000" w:themeColor="text1"/>
          <w:szCs w:val="24"/>
        </w:rPr>
        <w:t xml:space="preserve">Üniversitemizde </w:t>
      </w:r>
      <w:r w:rsidR="002821E5">
        <w:rPr>
          <w:color w:val="000000" w:themeColor="text1"/>
          <w:szCs w:val="24"/>
        </w:rPr>
        <w:t>53</w:t>
      </w:r>
      <w:r w:rsidRPr="002821E5">
        <w:rPr>
          <w:color w:val="000000" w:themeColor="text1"/>
          <w:szCs w:val="24"/>
        </w:rPr>
        <w:t xml:space="preserve"> profesör, </w:t>
      </w:r>
      <w:r w:rsidR="002821E5">
        <w:rPr>
          <w:color w:val="000000" w:themeColor="text1"/>
          <w:szCs w:val="24"/>
        </w:rPr>
        <w:t>107</w:t>
      </w:r>
      <w:r w:rsidRPr="002821E5">
        <w:rPr>
          <w:color w:val="000000" w:themeColor="text1"/>
          <w:szCs w:val="24"/>
        </w:rPr>
        <w:t xml:space="preserve"> doçent, </w:t>
      </w:r>
      <w:r w:rsidR="002821E5">
        <w:rPr>
          <w:color w:val="000000" w:themeColor="text1"/>
          <w:szCs w:val="24"/>
        </w:rPr>
        <w:t>203</w:t>
      </w:r>
      <w:r w:rsidRPr="002821E5">
        <w:rPr>
          <w:color w:val="000000" w:themeColor="text1"/>
          <w:szCs w:val="24"/>
        </w:rPr>
        <w:t xml:space="preserve"> doktor öğretim üyesi, </w:t>
      </w:r>
      <w:r w:rsidR="00EE69BD" w:rsidRPr="002821E5">
        <w:rPr>
          <w:color w:val="000000" w:themeColor="text1"/>
          <w:szCs w:val="24"/>
        </w:rPr>
        <w:t>1</w:t>
      </w:r>
      <w:r w:rsidR="002821E5">
        <w:rPr>
          <w:color w:val="000000" w:themeColor="text1"/>
          <w:szCs w:val="24"/>
        </w:rPr>
        <w:t>45</w:t>
      </w:r>
      <w:r w:rsidRPr="002821E5">
        <w:rPr>
          <w:color w:val="000000" w:themeColor="text1"/>
          <w:szCs w:val="24"/>
        </w:rPr>
        <w:t xml:space="preserve"> öğretim görevlisi, </w:t>
      </w:r>
      <w:r w:rsidR="002821E5">
        <w:rPr>
          <w:color w:val="000000" w:themeColor="text1"/>
          <w:szCs w:val="24"/>
        </w:rPr>
        <w:t>76</w:t>
      </w:r>
      <w:r w:rsidRPr="002821E5">
        <w:rPr>
          <w:color w:val="000000" w:themeColor="text1"/>
          <w:szCs w:val="24"/>
        </w:rPr>
        <w:t xml:space="preserve"> araştırma görevlisi olmak üzere </w:t>
      </w:r>
      <w:r w:rsidR="00EE69BD" w:rsidRPr="002821E5">
        <w:rPr>
          <w:color w:val="000000" w:themeColor="text1"/>
          <w:szCs w:val="24"/>
        </w:rPr>
        <w:t>5</w:t>
      </w:r>
      <w:r w:rsidR="002821E5">
        <w:rPr>
          <w:color w:val="000000" w:themeColor="text1"/>
          <w:szCs w:val="24"/>
        </w:rPr>
        <w:t>84</w:t>
      </w:r>
      <w:r w:rsidRPr="002821E5">
        <w:rPr>
          <w:color w:val="000000" w:themeColor="text1"/>
          <w:szCs w:val="24"/>
        </w:rPr>
        <w:t xml:space="preserve"> akademik personel, 3</w:t>
      </w:r>
      <w:r w:rsidR="002821E5">
        <w:rPr>
          <w:color w:val="000000" w:themeColor="text1"/>
          <w:szCs w:val="24"/>
        </w:rPr>
        <w:t>32</w:t>
      </w:r>
      <w:r w:rsidR="00025DA9" w:rsidRPr="002821E5">
        <w:rPr>
          <w:color w:val="000000" w:themeColor="text1"/>
          <w:szCs w:val="24"/>
        </w:rPr>
        <w:t xml:space="preserve"> idari personel, </w:t>
      </w:r>
      <w:r w:rsidR="002821E5">
        <w:rPr>
          <w:color w:val="000000" w:themeColor="text1"/>
          <w:szCs w:val="24"/>
        </w:rPr>
        <w:t>53</w:t>
      </w:r>
      <w:r w:rsidR="00025DA9" w:rsidRPr="002821E5">
        <w:rPr>
          <w:color w:val="000000" w:themeColor="text1"/>
          <w:szCs w:val="24"/>
        </w:rPr>
        <w:t xml:space="preserve"> sözleşmeli personel </w:t>
      </w:r>
      <w:r w:rsidRPr="002821E5">
        <w:rPr>
          <w:color w:val="000000" w:themeColor="text1"/>
          <w:szCs w:val="24"/>
        </w:rPr>
        <w:t xml:space="preserve">ve </w:t>
      </w:r>
      <w:r w:rsidR="002821E5">
        <w:rPr>
          <w:color w:val="000000" w:themeColor="text1"/>
          <w:szCs w:val="24"/>
        </w:rPr>
        <w:t>226</w:t>
      </w:r>
      <w:r w:rsidRPr="002821E5">
        <w:rPr>
          <w:color w:val="000000" w:themeColor="text1"/>
          <w:szCs w:val="24"/>
        </w:rPr>
        <w:t xml:space="preserve"> sürekli işçi çalışmaktadır. Söz konusu akademik ve idari personeller ile birlikte Üniversitemizde 1</w:t>
      </w:r>
      <w:r w:rsidR="002821E5">
        <w:rPr>
          <w:color w:val="000000" w:themeColor="text1"/>
          <w:szCs w:val="24"/>
        </w:rPr>
        <w:t>0</w:t>
      </w:r>
      <w:r w:rsidRPr="002821E5">
        <w:rPr>
          <w:color w:val="000000" w:themeColor="text1"/>
          <w:szCs w:val="24"/>
        </w:rPr>
        <w:t xml:space="preserve"> fakülte, 1 enstitü, </w:t>
      </w:r>
      <w:r w:rsidR="000D7733" w:rsidRPr="002821E5">
        <w:rPr>
          <w:color w:val="000000" w:themeColor="text1"/>
          <w:szCs w:val="24"/>
        </w:rPr>
        <w:t>1</w:t>
      </w:r>
      <w:r w:rsidRPr="002821E5">
        <w:rPr>
          <w:color w:val="000000" w:themeColor="text1"/>
          <w:szCs w:val="24"/>
        </w:rPr>
        <w:t xml:space="preserve"> yüksekokul ve 7 meslek yüksekokulunda yaklaşık </w:t>
      </w:r>
      <w:r w:rsidR="006726D6" w:rsidRPr="001574EA">
        <w:rPr>
          <w:color w:val="000000" w:themeColor="text1"/>
          <w:szCs w:val="24"/>
        </w:rPr>
        <w:t>12</w:t>
      </w:r>
      <w:r w:rsidR="00EE69BD" w:rsidRPr="001574EA">
        <w:rPr>
          <w:color w:val="000000" w:themeColor="text1"/>
          <w:szCs w:val="24"/>
        </w:rPr>
        <w:t>.</w:t>
      </w:r>
      <w:r w:rsidR="001574EA" w:rsidRPr="001574EA">
        <w:rPr>
          <w:color w:val="000000" w:themeColor="text1"/>
          <w:szCs w:val="24"/>
        </w:rPr>
        <w:t xml:space="preserve">063 </w:t>
      </w:r>
      <w:r w:rsidRPr="002821E5">
        <w:rPr>
          <w:color w:val="000000" w:themeColor="text1"/>
          <w:szCs w:val="24"/>
        </w:rPr>
        <w:t>öğrenciye eğitim - öğretim hizmeti verilmiştir. Bununla birlikte söz konusu akademik ve idari personel ile 1</w:t>
      </w:r>
      <w:r w:rsidR="000D7733" w:rsidRPr="002821E5">
        <w:rPr>
          <w:color w:val="000000" w:themeColor="text1"/>
          <w:szCs w:val="24"/>
        </w:rPr>
        <w:t>9</w:t>
      </w:r>
      <w:r w:rsidRPr="002821E5">
        <w:rPr>
          <w:color w:val="000000" w:themeColor="text1"/>
          <w:szCs w:val="24"/>
        </w:rPr>
        <w:t xml:space="preserve"> araştırma ve uygulama merkezinde araştırma faaliyetleri, merkezi kütüphanede öğrenci ve öğretim elemanlarına kütüphane hizmeti, merkezi yemekhanelerde personel ve öğrencilere yemek hizmeti verilmektedir. 202</w:t>
      </w:r>
      <w:r w:rsidR="002821E5">
        <w:rPr>
          <w:color w:val="000000" w:themeColor="text1"/>
          <w:szCs w:val="24"/>
        </w:rPr>
        <w:t>5</w:t>
      </w:r>
      <w:r w:rsidRPr="002821E5">
        <w:rPr>
          <w:color w:val="000000" w:themeColor="text1"/>
          <w:szCs w:val="24"/>
        </w:rPr>
        <w:t>-202</w:t>
      </w:r>
      <w:r w:rsidR="002821E5">
        <w:rPr>
          <w:color w:val="000000" w:themeColor="text1"/>
          <w:szCs w:val="24"/>
        </w:rPr>
        <w:t>6</w:t>
      </w:r>
      <w:r w:rsidRPr="002821E5">
        <w:rPr>
          <w:color w:val="000000" w:themeColor="text1"/>
          <w:szCs w:val="24"/>
        </w:rPr>
        <w:t xml:space="preserve"> eğitim - öğretim yıl</w:t>
      </w:r>
      <w:r w:rsidR="00C6405B">
        <w:rPr>
          <w:color w:val="000000" w:themeColor="text1"/>
          <w:szCs w:val="24"/>
        </w:rPr>
        <w:t>ı</w:t>
      </w:r>
      <w:r w:rsidR="00B83D59">
        <w:rPr>
          <w:color w:val="000000" w:themeColor="text1"/>
          <w:szCs w:val="24"/>
        </w:rPr>
        <w:t xml:space="preserve">nda Üniversitemizden yaklaşık </w:t>
      </w:r>
      <w:r w:rsidR="001574EA" w:rsidRPr="001574EA">
        <w:rPr>
          <w:color w:val="000000" w:themeColor="text1"/>
          <w:szCs w:val="24"/>
        </w:rPr>
        <w:t>1883</w:t>
      </w:r>
      <w:r w:rsidRPr="001574EA">
        <w:rPr>
          <w:color w:val="000000" w:themeColor="text1"/>
          <w:szCs w:val="24"/>
        </w:rPr>
        <w:t xml:space="preserve"> </w:t>
      </w:r>
      <w:r w:rsidRPr="002821E5">
        <w:rPr>
          <w:color w:val="000000" w:themeColor="text1"/>
          <w:szCs w:val="24"/>
        </w:rPr>
        <w:t>öğrenci mezun edilmiştir.</w:t>
      </w:r>
    </w:p>
    <w:p w:rsidR="00501AC8" w:rsidRPr="002821E5" w:rsidRDefault="0065070A" w:rsidP="00CF7D13">
      <w:pPr>
        <w:spacing w:after="245" w:line="276" w:lineRule="auto"/>
        <w:ind w:left="7" w:right="314" w:firstLine="701"/>
        <w:rPr>
          <w:color w:val="000000" w:themeColor="text1"/>
          <w:szCs w:val="24"/>
        </w:rPr>
      </w:pPr>
      <w:r w:rsidRPr="002821E5">
        <w:rPr>
          <w:color w:val="000000" w:themeColor="text1"/>
          <w:szCs w:val="24"/>
        </w:rPr>
        <w:t>202</w:t>
      </w:r>
      <w:r w:rsidR="00E66FF5">
        <w:rPr>
          <w:color w:val="000000" w:themeColor="text1"/>
          <w:szCs w:val="24"/>
        </w:rPr>
        <w:t>6</w:t>
      </w:r>
      <w:r w:rsidRPr="002821E5">
        <w:rPr>
          <w:color w:val="000000" w:themeColor="text1"/>
          <w:szCs w:val="24"/>
        </w:rPr>
        <w:t xml:space="preserve"> yılında Üniversitemize </w:t>
      </w:r>
      <w:r w:rsidR="00B83D59" w:rsidRPr="00B83D59">
        <w:rPr>
          <w:color w:val="000000" w:themeColor="text1"/>
          <w:szCs w:val="24"/>
        </w:rPr>
        <w:t>307</w:t>
      </w:r>
      <w:r w:rsidR="001E0B13" w:rsidRPr="00B83D59">
        <w:rPr>
          <w:color w:val="000000" w:themeColor="text1"/>
          <w:szCs w:val="24"/>
        </w:rPr>
        <w:t>.000.000</w:t>
      </w:r>
      <w:r w:rsidR="006726D6">
        <w:rPr>
          <w:color w:val="000000" w:themeColor="text1"/>
          <w:szCs w:val="24"/>
        </w:rPr>
        <w:t>,00.-</w:t>
      </w:r>
      <w:r w:rsidRPr="00B83D59">
        <w:rPr>
          <w:color w:val="000000" w:themeColor="text1"/>
          <w:szCs w:val="24"/>
        </w:rPr>
        <w:t xml:space="preserve">TL sermaye ödeneği tahsis edilmiş olup Ocak-Haziran döneminde bu ödeneğin </w:t>
      </w:r>
      <w:r w:rsidR="00B83D59" w:rsidRPr="00B83D59">
        <w:rPr>
          <w:color w:val="000000" w:themeColor="text1"/>
          <w:szCs w:val="24"/>
        </w:rPr>
        <w:t>164.694.826</w:t>
      </w:r>
      <w:r w:rsidR="006726D6">
        <w:rPr>
          <w:color w:val="000000" w:themeColor="text1"/>
          <w:szCs w:val="24"/>
        </w:rPr>
        <w:t>,00.-</w:t>
      </w:r>
      <w:r w:rsidRPr="00B83D59">
        <w:rPr>
          <w:color w:val="000000" w:themeColor="text1"/>
          <w:szCs w:val="24"/>
        </w:rPr>
        <w:t xml:space="preserve">TL’lik </w:t>
      </w:r>
      <w:r w:rsidRPr="002821E5">
        <w:rPr>
          <w:color w:val="000000" w:themeColor="text1"/>
          <w:szCs w:val="24"/>
        </w:rPr>
        <w:t>kısmı harcanılmıştır. 202</w:t>
      </w:r>
      <w:r w:rsidR="002821E5">
        <w:rPr>
          <w:color w:val="000000" w:themeColor="text1"/>
          <w:szCs w:val="24"/>
        </w:rPr>
        <w:t>6</w:t>
      </w:r>
      <w:r w:rsidRPr="002821E5">
        <w:rPr>
          <w:color w:val="000000" w:themeColor="text1"/>
          <w:szCs w:val="24"/>
        </w:rPr>
        <w:t xml:space="preserve"> yılı Ocak-Haziran döneminde gerçekleştirilen faaliyetler ve buna ilişkin harcamaların haziran sonu itibariyle sektörel bazda dağılımı aşağıdaki gibidir. </w:t>
      </w:r>
    </w:p>
    <w:p w:rsidR="002570F9" w:rsidRPr="00D62837" w:rsidRDefault="0065070A" w:rsidP="009B30C5">
      <w:pPr>
        <w:pStyle w:val="Balk1"/>
        <w:spacing w:line="240" w:lineRule="auto"/>
        <w:ind w:left="732"/>
        <w:rPr>
          <w:szCs w:val="24"/>
        </w:rPr>
      </w:pPr>
      <w:r w:rsidRPr="00D62837">
        <w:rPr>
          <w:szCs w:val="24"/>
        </w:rPr>
        <w:t xml:space="preserve">A- Eğitim Sektörü </w:t>
      </w:r>
    </w:p>
    <w:p w:rsidR="00504AA8" w:rsidRDefault="0065070A" w:rsidP="007E7F1D">
      <w:pPr>
        <w:spacing w:after="224" w:line="240" w:lineRule="auto"/>
        <w:ind w:left="7" w:right="0" w:firstLine="701"/>
        <w:rPr>
          <w:b/>
          <w:color w:val="FFFFFF"/>
          <w:sz w:val="20"/>
        </w:rPr>
      </w:pPr>
      <w:r w:rsidRPr="00D62837">
        <w:rPr>
          <w:szCs w:val="24"/>
        </w:rPr>
        <w:t>202</w:t>
      </w:r>
      <w:r w:rsidR="00834007">
        <w:rPr>
          <w:szCs w:val="24"/>
        </w:rPr>
        <w:t>6</w:t>
      </w:r>
      <w:r w:rsidRPr="00D62837">
        <w:rPr>
          <w:szCs w:val="24"/>
        </w:rPr>
        <w:t xml:space="preserve"> yılı yatırım programında eğitim sektörü içerisinde yer alan projeler aşağıdaki tabloda gösterilmiştir. </w:t>
      </w:r>
      <w:r>
        <w:rPr>
          <w:b/>
          <w:color w:val="FFFFFF"/>
          <w:sz w:val="20"/>
        </w:rPr>
        <w:t>P</w:t>
      </w: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6"/>
        <w:gridCol w:w="1832"/>
        <w:gridCol w:w="1987"/>
        <w:gridCol w:w="5159"/>
      </w:tblGrid>
      <w:tr w:rsidR="00FE02AD" w:rsidRPr="00161E99" w:rsidTr="00CF7D13">
        <w:trPr>
          <w:trHeight w:val="339"/>
        </w:trPr>
        <w:tc>
          <w:tcPr>
            <w:tcW w:w="1176" w:type="dxa"/>
            <w:shd w:val="clear" w:color="auto" w:fill="5B9BD5" w:themeFill="accent1"/>
            <w:noWrap/>
            <w:vAlign w:val="center"/>
          </w:tcPr>
          <w:p w:rsidR="00FE02AD" w:rsidRPr="00161E99" w:rsidRDefault="00FE02AD" w:rsidP="00FE02AD">
            <w:pPr>
              <w:spacing w:after="0" w:line="240" w:lineRule="auto"/>
              <w:ind w:left="0" w:right="0" w:firstLine="0"/>
              <w:jc w:val="center"/>
              <w:rPr>
                <w:b/>
                <w:bCs/>
                <w:color w:val="FFFFFF" w:themeColor="background1"/>
                <w:sz w:val="20"/>
                <w:szCs w:val="20"/>
              </w:rPr>
            </w:pPr>
            <w:r w:rsidRPr="00161E99">
              <w:rPr>
                <w:b/>
                <w:bCs/>
                <w:color w:val="FFFFFF" w:themeColor="background1"/>
                <w:sz w:val="20"/>
                <w:szCs w:val="20"/>
              </w:rPr>
              <w:t>SEKTÖR</w:t>
            </w:r>
          </w:p>
        </w:tc>
        <w:tc>
          <w:tcPr>
            <w:tcW w:w="1832" w:type="dxa"/>
            <w:shd w:val="clear" w:color="auto" w:fill="5B9BD5" w:themeFill="accent1"/>
            <w:noWrap/>
            <w:vAlign w:val="center"/>
          </w:tcPr>
          <w:p w:rsidR="00FE02AD" w:rsidRPr="00161E99" w:rsidRDefault="00FE02AD" w:rsidP="00FE02AD">
            <w:pPr>
              <w:spacing w:after="0" w:line="240" w:lineRule="auto"/>
              <w:ind w:left="0" w:right="0" w:firstLine="0"/>
              <w:jc w:val="center"/>
              <w:rPr>
                <w:b/>
                <w:bCs/>
                <w:color w:val="FFFFFF" w:themeColor="background1"/>
                <w:sz w:val="20"/>
                <w:szCs w:val="20"/>
              </w:rPr>
            </w:pPr>
            <w:r w:rsidRPr="00161E99">
              <w:rPr>
                <w:b/>
                <w:bCs/>
                <w:color w:val="FFFFFF" w:themeColor="background1"/>
                <w:sz w:val="20"/>
                <w:szCs w:val="20"/>
              </w:rPr>
              <w:t>PROJE NUMARASI</w:t>
            </w:r>
          </w:p>
        </w:tc>
        <w:tc>
          <w:tcPr>
            <w:tcW w:w="1987" w:type="dxa"/>
            <w:shd w:val="clear" w:color="auto" w:fill="5B9BD5" w:themeFill="accent1"/>
            <w:noWrap/>
            <w:vAlign w:val="center"/>
          </w:tcPr>
          <w:p w:rsidR="00FE02AD" w:rsidRPr="00161E99" w:rsidRDefault="00FE02AD" w:rsidP="00FE02AD">
            <w:pPr>
              <w:spacing w:after="0" w:line="240" w:lineRule="auto"/>
              <w:ind w:left="0" w:right="0" w:firstLine="0"/>
              <w:jc w:val="center"/>
              <w:rPr>
                <w:b/>
                <w:bCs/>
                <w:color w:val="FFFFFF" w:themeColor="background1"/>
                <w:sz w:val="20"/>
                <w:szCs w:val="20"/>
              </w:rPr>
            </w:pPr>
            <w:r w:rsidRPr="00161E99">
              <w:rPr>
                <w:b/>
                <w:bCs/>
                <w:color w:val="FFFFFF" w:themeColor="background1"/>
                <w:sz w:val="20"/>
                <w:szCs w:val="20"/>
              </w:rPr>
              <w:t>PROJE ADI</w:t>
            </w:r>
          </w:p>
        </w:tc>
        <w:tc>
          <w:tcPr>
            <w:tcW w:w="5159" w:type="dxa"/>
            <w:shd w:val="clear" w:color="auto" w:fill="5B9BD5" w:themeFill="accent1"/>
            <w:noWrap/>
            <w:vAlign w:val="center"/>
          </w:tcPr>
          <w:p w:rsidR="00FE02AD" w:rsidRPr="00161E99" w:rsidRDefault="00FE02AD" w:rsidP="00FE02AD">
            <w:pPr>
              <w:spacing w:after="0" w:line="240" w:lineRule="auto"/>
              <w:ind w:left="0" w:right="0" w:firstLine="0"/>
              <w:jc w:val="center"/>
              <w:rPr>
                <w:b/>
                <w:bCs/>
                <w:color w:val="FFFFFF" w:themeColor="background1"/>
                <w:sz w:val="20"/>
                <w:szCs w:val="20"/>
              </w:rPr>
            </w:pPr>
            <w:r w:rsidRPr="00161E99">
              <w:rPr>
                <w:b/>
                <w:bCs/>
                <w:color w:val="FFFFFF" w:themeColor="background1"/>
                <w:sz w:val="20"/>
                <w:szCs w:val="20"/>
              </w:rPr>
              <w:t>KARAKTERİSTİĞİ</w:t>
            </w:r>
          </w:p>
        </w:tc>
      </w:tr>
      <w:tr w:rsidR="00710BE5" w:rsidRPr="00161E99" w:rsidTr="00CF7D13">
        <w:trPr>
          <w:trHeight w:val="339"/>
        </w:trPr>
        <w:tc>
          <w:tcPr>
            <w:tcW w:w="1176" w:type="dxa"/>
            <w:shd w:val="clear" w:color="auto" w:fill="DEEAF6" w:themeFill="accent1" w:themeFillTint="33"/>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t>Eğitim</w:t>
            </w:r>
          </w:p>
        </w:tc>
        <w:tc>
          <w:tcPr>
            <w:tcW w:w="1832" w:type="dxa"/>
            <w:shd w:val="clear" w:color="auto" w:fill="DEEAF6" w:themeFill="accent1" w:themeFillTint="33"/>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t>2018H05-41097</w:t>
            </w:r>
          </w:p>
        </w:tc>
        <w:tc>
          <w:tcPr>
            <w:tcW w:w="1987" w:type="dxa"/>
            <w:shd w:val="clear" w:color="auto" w:fill="DEEAF6" w:themeFill="accent1" w:themeFillTint="33"/>
            <w:noWrap/>
            <w:vAlign w:val="center"/>
          </w:tcPr>
          <w:p w:rsidR="00710BE5" w:rsidRPr="00161E99"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Açık ve Kapalı Spor Tesisleri</w:t>
            </w:r>
          </w:p>
        </w:tc>
        <w:tc>
          <w:tcPr>
            <w:tcW w:w="5159" w:type="dxa"/>
            <w:shd w:val="clear" w:color="auto" w:fill="DEEAF6" w:themeFill="accent1" w:themeFillTint="33"/>
            <w:noWrap/>
            <w:vAlign w:val="center"/>
          </w:tcPr>
          <w:p w:rsidR="00710BE5" w:rsidRPr="00161E99" w:rsidRDefault="00710BE5" w:rsidP="00710BE5">
            <w:pPr>
              <w:spacing w:after="0" w:line="240" w:lineRule="auto"/>
              <w:ind w:left="0" w:right="0" w:firstLine="0"/>
              <w:rPr>
                <w:color w:val="000000" w:themeColor="text1"/>
                <w:sz w:val="20"/>
                <w:szCs w:val="20"/>
              </w:rPr>
            </w:pPr>
            <w:r w:rsidRPr="00161E99">
              <w:rPr>
                <w:color w:val="000000" w:themeColor="text1"/>
                <w:sz w:val="20"/>
                <w:szCs w:val="20"/>
              </w:rPr>
              <w:t>Açık Tenis Kortu (1 adet), Atletizm Pisti (1 adet), Bakım Onarım, Basketbol Sahası (1 adet), Makine-Teçhizat, Voleybol Sahası (1 adet)</w:t>
            </w:r>
          </w:p>
        </w:tc>
      </w:tr>
      <w:tr w:rsidR="00710BE5" w:rsidRPr="00161E99" w:rsidTr="00CF7D13">
        <w:trPr>
          <w:trHeight w:val="339"/>
        </w:trPr>
        <w:tc>
          <w:tcPr>
            <w:tcW w:w="1176" w:type="dxa"/>
            <w:shd w:val="clear" w:color="auto" w:fill="9CC2E5" w:themeFill="accent1" w:themeFillTint="99"/>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t>Eğitim</w:t>
            </w:r>
          </w:p>
        </w:tc>
        <w:tc>
          <w:tcPr>
            <w:tcW w:w="1832" w:type="dxa"/>
            <w:shd w:val="clear" w:color="auto" w:fill="9CC2E5" w:themeFill="accent1" w:themeFillTint="99"/>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t>2009H03-1031</w:t>
            </w:r>
          </w:p>
        </w:tc>
        <w:tc>
          <w:tcPr>
            <w:tcW w:w="1987" w:type="dxa"/>
            <w:shd w:val="clear" w:color="auto" w:fill="9CC2E5" w:themeFill="accent1" w:themeFillTint="99"/>
            <w:noWrap/>
            <w:vAlign w:val="center"/>
          </w:tcPr>
          <w:p w:rsidR="00710BE5" w:rsidRPr="00161E99"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Lojman Yapımı</w:t>
            </w:r>
          </w:p>
        </w:tc>
        <w:tc>
          <w:tcPr>
            <w:tcW w:w="5159" w:type="dxa"/>
            <w:shd w:val="clear" w:color="auto" w:fill="9CC2E5" w:themeFill="accent1" w:themeFillTint="99"/>
            <w:noWrap/>
            <w:vAlign w:val="center"/>
          </w:tcPr>
          <w:p w:rsidR="00710BE5" w:rsidRPr="00161E99"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Barınma (10 Adet)</w:t>
            </w:r>
          </w:p>
        </w:tc>
      </w:tr>
      <w:tr w:rsidR="00710BE5" w:rsidRPr="00161E99" w:rsidTr="00CF7D13">
        <w:trPr>
          <w:trHeight w:val="339"/>
        </w:trPr>
        <w:tc>
          <w:tcPr>
            <w:tcW w:w="1176" w:type="dxa"/>
            <w:shd w:val="clear" w:color="auto" w:fill="DEEAF6" w:themeFill="accent1" w:themeFillTint="33"/>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t>Eğitim</w:t>
            </w:r>
          </w:p>
        </w:tc>
        <w:tc>
          <w:tcPr>
            <w:tcW w:w="1832" w:type="dxa"/>
            <w:shd w:val="clear" w:color="auto" w:fill="DEEAF6" w:themeFill="accent1" w:themeFillTint="33"/>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t>2020H03-153176</w:t>
            </w:r>
          </w:p>
        </w:tc>
        <w:tc>
          <w:tcPr>
            <w:tcW w:w="1987" w:type="dxa"/>
            <w:shd w:val="clear" w:color="auto" w:fill="DEEAF6" w:themeFill="accent1" w:themeFillTint="33"/>
            <w:noWrap/>
            <w:vAlign w:val="center"/>
          </w:tcPr>
          <w:p w:rsidR="00710BE5" w:rsidRPr="00161E99"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Kampüs Altyapı</w:t>
            </w:r>
          </w:p>
        </w:tc>
        <w:tc>
          <w:tcPr>
            <w:tcW w:w="5159" w:type="dxa"/>
            <w:shd w:val="clear" w:color="auto" w:fill="DEEAF6" w:themeFill="accent1" w:themeFillTint="33"/>
            <w:noWrap/>
            <w:vAlign w:val="center"/>
          </w:tcPr>
          <w:p w:rsidR="00710BE5" w:rsidRPr="00161E99"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Doğalgaz Dönüşümü, Elektrik hattı, Kampüs İçi Yol, Kanalizasyon hattı, Peyzaj, Su isale hattı, Telefon hattı</w:t>
            </w:r>
          </w:p>
        </w:tc>
      </w:tr>
      <w:tr w:rsidR="00710BE5" w:rsidRPr="00161E99" w:rsidTr="00CF7D13">
        <w:trPr>
          <w:trHeight w:val="339"/>
        </w:trPr>
        <w:tc>
          <w:tcPr>
            <w:tcW w:w="1176" w:type="dxa"/>
            <w:shd w:val="clear" w:color="auto" w:fill="9CC2E5" w:themeFill="accent1" w:themeFillTint="99"/>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t>Eğitim</w:t>
            </w:r>
          </w:p>
        </w:tc>
        <w:tc>
          <w:tcPr>
            <w:tcW w:w="1832" w:type="dxa"/>
            <w:shd w:val="clear" w:color="auto" w:fill="9CC2E5" w:themeFill="accent1" w:themeFillTint="99"/>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t>202</w:t>
            </w:r>
            <w:r>
              <w:rPr>
                <w:color w:val="000000" w:themeColor="text1"/>
                <w:sz w:val="20"/>
                <w:szCs w:val="20"/>
              </w:rPr>
              <w:t>6H03-281967</w:t>
            </w:r>
          </w:p>
        </w:tc>
        <w:tc>
          <w:tcPr>
            <w:tcW w:w="1987" w:type="dxa"/>
            <w:shd w:val="clear" w:color="auto" w:fill="9CC2E5" w:themeFill="accent1" w:themeFillTint="99"/>
            <w:noWrap/>
            <w:vAlign w:val="center"/>
          </w:tcPr>
          <w:p w:rsidR="00710BE5" w:rsidRPr="00161E99"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Çeşitli Ünitelerin Etüt-Projesi</w:t>
            </w:r>
          </w:p>
        </w:tc>
        <w:tc>
          <w:tcPr>
            <w:tcW w:w="5159" w:type="dxa"/>
            <w:shd w:val="clear" w:color="auto" w:fill="9CC2E5" w:themeFill="accent1" w:themeFillTint="99"/>
            <w:noWrap/>
            <w:vAlign w:val="center"/>
          </w:tcPr>
          <w:p w:rsidR="00710BE5" w:rsidRPr="00161E99"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Etüt-Proje</w:t>
            </w:r>
          </w:p>
        </w:tc>
      </w:tr>
      <w:tr w:rsidR="00710BE5" w:rsidRPr="00161E99" w:rsidTr="00CF7D13">
        <w:trPr>
          <w:trHeight w:val="339"/>
        </w:trPr>
        <w:tc>
          <w:tcPr>
            <w:tcW w:w="1176" w:type="dxa"/>
            <w:shd w:val="clear" w:color="auto" w:fill="DEEAF6" w:themeFill="accent1" w:themeFillTint="33"/>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lastRenderedPageBreak/>
              <w:t>Eğitim</w:t>
            </w:r>
          </w:p>
        </w:tc>
        <w:tc>
          <w:tcPr>
            <w:tcW w:w="1832" w:type="dxa"/>
            <w:shd w:val="clear" w:color="auto" w:fill="DEEAF6" w:themeFill="accent1" w:themeFillTint="33"/>
            <w:noWrap/>
            <w:vAlign w:val="center"/>
          </w:tcPr>
          <w:p w:rsidR="00710BE5" w:rsidRPr="00161E99" w:rsidRDefault="00710BE5" w:rsidP="00710BE5">
            <w:pPr>
              <w:spacing w:after="0" w:line="240" w:lineRule="auto"/>
              <w:ind w:left="0" w:right="0" w:firstLine="0"/>
              <w:jc w:val="center"/>
              <w:rPr>
                <w:color w:val="000000" w:themeColor="text1"/>
                <w:sz w:val="20"/>
                <w:szCs w:val="20"/>
              </w:rPr>
            </w:pPr>
            <w:r>
              <w:rPr>
                <w:color w:val="000000" w:themeColor="text1"/>
                <w:sz w:val="20"/>
                <w:szCs w:val="20"/>
              </w:rPr>
              <w:t>2026H03-281960</w:t>
            </w:r>
          </w:p>
        </w:tc>
        <w:tc>
          <w:tcPr>
            <w:tcW w:w="1987" w:type="dxa"/>
            <w:shd w:val="clear" w:color="auto" w:fill="DEEAF6" w:themeFill="accent1" w:themeFillTint="33"/>
            <w:noWrap/>
            <w:vAlign w:val="center"/>
          </w:tcPr>
          <w:p w:rsidR="00710BE5" w:rsidRPr="00161E99"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Yayın Alımı</w:t>
            </w:r>
          </w:p>
        </w:tc>
        <w:tc>
          <w:tcPr>
            <w:tcW w:w="5159" w:type="dxa"/>
            <w:shd w:val="clear" w:color="auto" w:fill="DEEAF6" w:themeFill="accent1" w:themeFillTint="33"/>
            <w:noWrap/>
            <w:vAlign w:val="center"/>
          </w:tcPr>
          <w:p w:rsidR="00710BE5" w:rsidRPr="00710BE5"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Basılı Yayın Alımı, Elektronik Yayın Alımı</w:t>
            </w:r>
          </w:p>
        </w:tc>
      </w:tr>
      <w:tr w:rsidR="00710BE5" w:rsidRPr="00161E99" w:rsidTr="00CF7D13">
        <w:trPr>
          <w:trHeight w:val="339"/>
        </w:trPr>
        <w:tc>
          <w:tcPr>
            <w:tcW w:w="1176" w:type="dxa"/>
            <w:shd w:val="clear" w:color="auto" w:fill="9CC2E5" w:themeFill="accent1" w:themeFillTint="99"/>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t>Eğitim</w:t>
            </w:r>
          </w:p>
        </w:tc>
        <w:tc>
          <w:tcPr>
            <w:tcW w:w="1832" w:type="dxa"/>
            <w:shd w:val="clear" w:color="auto" w:fill="9CC2E5" w:themeFill="accent1" w:themeFillTint="99"/>
            <w:noWrap/>
            <w:vAlign w:val="center"/>
          </w:tcPr>
          <w:p w:rsidR="00710BE5" w:rsidRPr="00161E99" w:rsidRDefault="00710BE5" w:rsidP="00710BE5">
            <w:pPr>
              <w:spacing w:after="0" w:line="240" w:lineRule="auto"/>
              <w:ind w:left="0" w:right="0" w:firstLine="0"/>
              <w:rPr>
                <w:color w:val="000000" w:themeColor="text1"/>
                <w:sz w:val="20"/>
                <w:szCs w:val="20"/>
              </w:rPr>
            </w:pPr>
            <w:r w:rsidRPr="00161E99">
              <w:rPr>
                <w:color w:val="000000" w:themeColor="text1"/>
                <w:sz w:val="20"/>
                <w:szCs w:val="20"/>
              </w:rPr>
              <w:t>202</w:t>
            </w:r>
            <w:r>
              <w:rPr>
                <w:color w:val="000000" w:themeColor="text1"/>
                <w:sz w:val="20"/>
                <w:szCs w:val="20"/>
              </w:rPr>
              <w:t>6</w:t>
            </w:r>
            <w:r w:rsidRPr="00161E99">
              <w:rPr>
                <w:color w:val="000000" w:themeColor="text1"/>
                <w:sz w:val="20"/>
                <w:szCs w:val="20"/>
              </w:rPr>
              <w:t>H03-2</w:t>
            </w:r>
            <w:r>
              <w:rPr>
                <w:color w:val="000000" w:themeColor="text1"/>
                <w:sz w:val="20"/>
                <w:szCs w:val="20"/>
              </w:rPr>
              <w:t>82087</w:t>
            </w:r>
          </w:p>
        </w:tc>
        <w:tc>
          <w:tcPr>
            <w:tcW w:w="1987" w:type="dxa"/>
            <w:shd w:val="clear" w:color="auto" w:fill="9CC2E5" w:themeFill="accent1" w:themeFillTint="99"/>
            <w:noWrap/>
            <w:vAlign w:val="center"/>
          </w:tcPr>
          <w:p w:rsidR="00710BE5" w:rsidRPr="00161E99"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Muhtelif İşler</w:t>
            </w:r>
          </w:p>
        </w:tc>
        <w:tc>
          <w:tcPr>
            <w:tcW w:w="5159" w:type="dxa"/>
            <w:shd w:val="clear" w:color="auto" w:fill="9CC2E5" w:themeFill="accent1" w:themeFillTint="99"/>
            <w:noWrap/>
            <w:vAlign w:val="center"/>
          </w:tcPr>
          <w:p w:rsidR="00710BE5" w:rsidRPr="00161E99" w:rsidRDefault="00710BE5" w:rsidP="00710BE5">
            <w:pPr>
              <w:spacing w:after="0" w:line="240" w:lineRule="auto"/>
              <w:ind w:left="0" w:right="0" w:firstLine="0"/>
              <w:rPr>
                <w:color w:val="000000" w:themeColor="text1"/>
                <w:sz w:val="20"/>
                <w:szCs w:val="20"/>
              </w:rPr>
            </w:pPr>
            <w:r w:rsidRPr="00161E99">
              <w:rPr>
                <w:color w:val="000000" w:themeColor="text1"/>
                <w:sz w:val="20"/>
                <w:szCs w:val="20"/>
              </w:rPr>
              <w:t>Bakım Onarım, BİT</w:t>
            </w:r>
            <w:r>
              <w:rPr>
                <w:color w:val="000000" w:themeColor="text1"/>
                <w:sz w:val="20"/>
                <w:szCs w:val="20"/>
              </w:rPr>
              <w:t>, Kesin Hesap, Makine-Teçhizat</w:t>
            </w:r>
          </w:p>
        </w:tc>
      </w:tr>
      <w:tr w:rsidR="00710BE5" w:rsidRPr="00161E99" w:rsidTr="00CF7D13">
        <w:trPr>
          <w:trHeight w:val="339"/>
        </w:trPr>
        <w:tc>
          <w:tcPr>
            <w:tcW w:w="1176" w:type="dxa"/>
            <w:shd w:val="clear" w:color="auto" w:fill="DEEAF6" w:themeFill="accent1" w:themeFillTint="33"/>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t>DKH-Sosyal</w:t>
            </w:r>
          </w:p>
        </w:tc>
        <w:tc>
          <w:tcPr>
            <w:tcW w:w="1832" w:type="dxa"/>
            <w:shd w:val="clear" w:color="auto" w:fill="DEEAF6" w:themeFill="accent1" w:themeFillTint="33"/>
            <w:noWrap/>
            <w:vAlign w:val="center"/>
          </w:tcPr>
          <w:p w:rsidR="00710BE5" w:rsidRPr="00161E99" w:rsidRDefault="00710BE5" w:rsidP="00710BE5">
            <w:pPr>
              <w:spacing w:after="0" w:line="240" w:lineRule="auto"/>
              <w:ind w:left="0" w:right="0" w:firstLine="0"/>
              <w:jc w:val="center"/>
              <w:rPr>
                <w:color w:val="000000" w:themeColor="text1"/>
                <w:sz w:val="20"/>
                <w:szCs w:val="20"/>
              </w:rPr>
            </w:pPr>
            <w:r w:rsidRPr="00161E99">
              <w:rPr>
                <w:color w:val="000000" w:themeColor="text1"/>
                <w:sz w:val="20"/>
                <w:szCs w:val="20"/>
              </w:rPr>
              <w:t>2023K12-209906</w:t>
            </w:r>
          </w:p>
        </w:tc>
        <w:tc>
          <w:tcPr>
            <w:tcW w:w="1987" w:type="dxa"/>
            <w:shd w:val="clear" w:color="auto" w:fill="DEEAF6" w:themeFill="accent1" w:themeFillTint="33"/>
            <w:noWrap/>
            <w:vAlign w:val="center"/>
          </w:tcPr>
          <w:p w:rsidR="00710BE5" w:rsidRPr="00161E99"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İhtisaslaşma Projesi</w:t>
            </w:r>
          </w:p>
        </w:tc>
        <w:tc>
          <w:tcPr>
            <w:tcW w:w="5159" w:type="dxa"/>
            <w:shd w:val="clear" w:color="auto" w:fill="DEEAF6" w:themeFill="accent1" w:themeFillTint="33"/>
            <w:noWrap/>
            <w:vAlign w:val="center"/>
          </w:tcPr>
          <w:p w:rsidR="00710BE5" w:rsidRPr="00161E99" w:rsidRDefault="00710BE5" w:rsidP="00710BE5">
            <w:pPr>
              <w:spacing w:after="0" w:line="240" w:lineRule="auto"/>
              <w:ind w:left="0" w:right="0" w:firstLine="0"/>
              <w:jc w:val="left"/>
              <w:rPr>
                <w:color w:val="000000" w:themeColor="text1"/>
                <w:sz w:val="20"/>
                <w:szCs w:val="20"/>
              </w:rPr>
            </w:pPr>
            <w:r w:rsidRPr="00161E99">
              <w:rPr>
                <w:color w:val="000000" w:themeColor="text1"/>
                <w:sz w:val="20"/>
                <w:szCs w:val="20"/>
              </w:rPr>
              <w:t>Donanım, Elektronik Yayın, Etüt Proje, Gayri Maddi Hak Alımı, Makine Teçhizat Bakım Onarım, Teknolojik Araştırma</w:t>
            </w:r>
          </w:p>
        </w:tc>
      </w:tr>
    </w:tbl>
    <w:p w:rsidR="00504AA8" w:rsidRDefault="00504AA8">
      <w:pPr>
        <w:tabs>
          <w:tab w:val="center" w:pos="3205"/>
          <w:tab w:val="center" w:pos="7247"/>
        </w:tabs>
        <w:spacing w:after="55" w:line="259" w:lineRule="auto"/>
        <w:ind w:left="0" w:right="0" w:firstLine="0"/>
        <w:jc w:val="left"/>
        <w:rPr>
          <w:b/>
          <w:color w:val="FFFFFF"/>
          <w:sz w:val="20"/>
        </w:rPr>
      </w:pPr>
    </w:p>
    <w:p w:rsidR="00CF7D13" w:rsidRPr="000D5BA5" w:rsidRDefault="00CF7D13" w:rsidP="00CF7D13">
      <w:pPr>
        <w:spacing w:after="253"/>
        <w:ind w:left="7" w:right="316"/>
        <w:rPr>
          <w:b/>
        </w:rPr>
      </w:pPr>
      <w:r w:rsidRPr="000D5BA5">
        <w:rPr>
          <w:b/>
        </w:rPr>
        <w:t xml:space="preserve">B- Sağlık Sektörü </w:t>
      </w:r>
    </w:p>
    <w:p w:rsidR="00CF7D13" w:rsidRPr="00F8389C" w:rsidRDefault="00CF7D13" w:rsidP="00CF7D13">
      <w:pPr>
        <w:ind w:left="7" w:right="318" w:firstLine="701"/>
        <w:rPr>
          <w:color w:val="000000" w:themeColor="text1"/>
        </w:rPr>
      </w:pPr>
      <w:r w:rsidRPr="00F8389C">
        <w:rPr>
          <w:color w:val="000000" w:themeColor="text1"/>
        </w:rPr>
        <w:t>Sağlık sektöründe; Diş Hekimliği Uygulama ve Araştırma Hastanesi Yapım İşi inşaatı devam etmektedir. Diş Hekimliği Uygulama ve Araştırma Hastanesi bi</w:t>
      </w:r>
      <w:r>
        <w:rPr>
          <w:color w:val="000000" w:themeColor="text1"/>
        </w:rPr>
        <w:t>na inşaatı 2026 yılı ödeneği 179.0</w:t>
      </w:r>
      <w:r w:rsidRPr="00F8389C">
        <w:rPr>
          <w:color w:val="000000" w:themeColor="text1"/>
        </w:rPr>
        <w:t>00.000 TL, Sağlık sektörü Makine-Teçhizat al</w:t>
      </w:r>
      <w:r>
        <w:rPr>
          <w:color w:val="000000" w:themeColor="text1"/>
        </w:rPr>
        <w:t>ımları için 2026 yılı ödeneği 1</w:t>
      </w:r>
      <w:r w:rsidRPr="00F8389C">
        <w:rPr>
          <w:color w:val="000000" w:themeColor="text1"/>
        </w:rPr>
        <w:t>.000.000</w:t>
      </w:r>
      <w:r>
        <w:rPr>
          <w:color w:val="000000" w:themeColor="text1"/>
        </w:rPr>
        <w:t>,00.-</w:t>
      </w:r>
      <w:r w:rsidRPr="00F8389C">
        <w:rPr>
          <w:color w:val="000000" w:themeColor="text1"/>
        </w:rPr>
        <w:t>TL’dir.</w:t>
      </w:r>
    </w:p>
    <w:p w:rsidR="00CF7D13" w:rsidRPr="00F8389C" w:rsidRDefault="00CF7D13" w:rsidP="00CF7D13">
      <w:pPr>
        <w:ind w:left="7" w:right="318" w:firstLine="701"/>
        <w:rPr>
          <w:color w:val="000000" w:themeColor="text1"/>
        </w:rPr>
      </w:pPr>
      <w:r w:rsidRPr="00F8389C">
        <w:rPr>
          <w:color w:val="000000" w:themeColor="text1"/>
        </w:rPr>
        <w:t>Sağlık sektöründ</w:t>
      </w:r>
      <w:r w:rsidRPr="005863EB">
        <w:rPr>
          <w:color w:val="000000" w:themeColor="text1"/>
        </w:rPr>
        <w:t xml:space="preserve">e </w:t>
      </w:r>
      <w:r w:rsidR="005863EB" w:rsidRPr="005863EB">
        <w:rPr>
          <w:color w:val="000000" w:themeColor="text1"/>
        </w:rPr>
        <w:t xml:space="preserve">2025-2026 eğitim-öğretim </w:t>
      </w:r>
      <w:r w:rsidRPr="005863EB">
        <w:rPr>
          <w:color w:val="000000" w:themeColor="text1"/>
        </w:rPr>
        <w:t>yı</w:t>
      </w:r>
      <w:r w:rsidR="005863EB" w:rsidRPr="005863EB">
        <w:rPr>
          <w:color w:val="000000" w:themeColor="text1"/>
        </w:rPr>
        <w:t>lında 31 öğrenci eğitim görmüş olup, 2026-2027</w:t>
      </w:r>
      <w:r w:rsidRPr="005863EB">
        <w:rPr>
          <w:color w:val="000000" w:themeColor="text1"/>
        </w:rPr>
        <w:t xml:space="preserve"> eğitim</w:t>
      </w:r>
      <w:r w:rsidR="005863EB" w:rsidRPr="005863EB">
        <w:rPr>
          <w:color w:val="000000" w:themeColor="text1"/>
        </w:rPr>
        <w:t>-öğretim</w:t>
      </w:r>
      <w:r w:rsidRPr="005863EB">
        <w:rPr>
          <w:color w:val="000000" w:themeColor="text1"/>
        </w:rPr>
        <w:t xml:space="preserve"> yılı </w:t>
      </w:r>
      <w:r w:rsidR="005863EB" w:rsidRPr="005863EB">
        <w:rPr>
          <w:color w:val="000000" w:themeColor="text1"/>
        </w:rPr>
        <w:t>için 28 öğrenci kontenjanı</w:t>
      </w:r>
      <w:r w:rsidRPr="005863EB">
        <w:rPr>
          <w:color w:val="000000" w:themeColor="text1"/>
        </w:rPr>
        <w:t xml:space="preserve"> yayınlanmış olup, </w:t>
      </w:r>
      <w:r w:rsidRPr="00E66FF5">
        <w:rPr>
          <w:color w:val="000000" w:themeColor="text1"/>
        </w:rPr>
        <w:t>öğrencilerin eğitimi ve Batman halkının diş sağlığı için Batman Üniversitesi merkez kampüsünde 12 ünitede ve 2 adet Laboratuvardan olan fiziki mekânların yapımı tamamlanmış İlgili kurumlardan izinler alınmış olup polikliniklerde tedavi hizmetlerine başlanılmıştır.</w:t>
      </w:r>
    </w:p>
    <w:p w:rsidR="00CF7D13" w:rsidRPr="00834007" w:rsidRDefault="00CF7D13" w:rsidP="00CF7D13">
      <w:pPr>
        <w:ind w:left="7" w:right="318" w:firstLine="701"/>
        <w:rPr>
          <w:color w:val="FF0000"/>
        </w:rPr>
      </w:pPr>
      <w:r w:rsidRPr="00F8389C">
        <w:rPr>
          <w:color w:val="000000" w:themeColor="text1"/>
        </w:rPr>
        <w:t>202</w:t>
      </w:r>
      <w:r>
        <w:rPr>
          <w:color w:val="000000" w:themeColor="text1"/>
        </w:rPr>
        <w:t>6</w:t>
      </w:r>
      <w:r w:rsidRPr="00F8389C">
        <w:rPr>
          <w:color w:val="000000" w:themeColor="text1"/>
        </w:rPr>
        <w:t xml:space="preserve"> yılı yatırım programında sağlık sektörü içerisinde yer alan projeler aşağıdaki tabloda gösterilmiştir</w:t>
      </w:r>
      <w:r w:rsidRPr="00834007">
        <w:rPr>
          <w:color w:val="FF0000"/>
        </w:rPr>
        <w:t xml:space="preserve">. </w:t>
      </w:r>
    </w:p>
    <w:tbl>
      <w:tblP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6"/>
        <w:gridCol w:w="1839"/>
        <w:gridCol w:w="3926"/>
        <w:gridCol w:w="2892"/>
      </w:tblGrid>
      <w:tr w:rsidR="00CF7D13" w:rsidRPr="00CF7D13" w:rsidTr="00CF7D13">
        <w:trPr>
          <w:trHeight w:val="374"/>
        </w:trPr>
        <w:tc>
          <w:tcPr>
            <w:tcW w:w="1146" w:type="dxa"/>
            <w:shd w:val="clear" w:color="auto" w:fill="5B9BD5" w:themeFill="accent1"/>
            <w:noWrap/>
            <w:vAlign w:val="center"/>
            <w:hideMark/>
          </w:tcPr>
          <w:p w:rsidR="00CF7D13" w:rsidRPr="00CF7D13" w:rsidRDefault="00CF7D13" w:rsidP="009312E7">
            <w:pPr>
              <w:spacing w:after="0" w:line="240" w:lineRule="auto"/>
              <w:ind w:left="0" w:right="0" w:firstLine="0"/>
              <w:jc w:val="center"/>
              <w:rPr>
                <w:b/>
                <w:bCs/>
                <w:color w:val="FFFFFF" w:themeColor="background1"/>
                <w:sz w:val="20"/>
                <w:szCs w:val="20"/>
              </w:rPr>
            </w:pPr>
            <w:r w:rsidRPr="00CF7D13">
              <w:rPr>
                <w:b/>
                <w:bCs/>
                <w:color w:val="FFFFFF" w:themeColor="background1"/>
                <w:sz w:val="20"/>
                <w:szCs w:val="20"/>
              </w:rPr>
              <w:t>SEKTÖR</w:t>
            </w:r>
          </w:p>
        </w:tc>
        <w:tc>
          <w:tcPr>
            <w:tcW w:w="1839" w:type="dxa"/>
            <w:shd w:val="clear" w:color="auto" w:fill="5B9BD5" w:themeFill="accent1"/>
            <w:noWrap/>
            <w:vAlign w:val="center"/>
            <w:hideMark/>
          </w:tcPr>
          <w:p w:rsidR="00CF7D13" w:rsidRPr="00CF7D13" w:rsidRDefault="00CF7D13" w:rsidP="009312E7">
            <w:pPr>
              <w:spacing w:after="0" w:line="240" w:lineRule="auto"/>
              <w:ind w:left="0" w:right="0" w:firstLine="0"/>
              <w:jc w:val="center"/>
              <w:rPr>
                <w:b/>
                <w:bCs/>
                <w:color w:val="FFFFFF" w:themeColor="background1"/>
                <w:sz w:val="20"/>
                <w:szCs w:val="20"/>
              </w:rPr>
            </w:pPr>
            <w:r w:rsidRPr="00CF7D13">
              <w:rPr>
                <w:b/>
                <w:bCs/>
                <w:color w:val="FFFFFF" w:themeColor="background1"/>
                <w:sz w:val="20"/>
                <w:szCs w:val="20"/>
              </w:rPr>
              <w:t>PROJE NUMARASI</w:t>
            </w:r>
          </w:p>
        </w:tc>
        <w:tc>
          <w:tcPr>
            <w:tcW w:w="3926" w:type="dxa"/>
            <w:shd w:val="clear" w:color="auto" w:fill="5B9BD5" w:themeFill="accent1"/>
            <w:noWrap/>
            <w:vAlign w:val="center"/>
            <w:hideMark/>
          </w:tcPr>
          <w:p w:rsidR="00CF7D13" w:rsidRPr="00CF7D13" w:rsidRDefault="00CF7D13" w:rsidP="009312E7">
            <w:pPr>
              <w:spacing w:after="0" w:line="240" w:lineRule="auto"/>
              <w:ind w:left="0" w:right="0" w:firstLine="0"/>
              <w:jc w:val="center"/>
              <w:rPr>
                <w:b/>
                <w:bCs/>
                <w:color w:val="FFFFFF" w:themeColor="background1"/>
                <w:sz w:val="20"/>
                <w:szCs w:val="20"/>
              </w:rPr>
            </w:pPr>
            <w:r w:rsidRPr="00CF7D13">
              <w:rPr>
                <w:b/>
                <w:bCs/>
                <w:color w:val="FFFFFF" w:themeColor="background1"/>
                <w:sz w:val="20"/>
                <w:szCs w:val="20"/>
              </w:rPr>
              <w:t>PROJE ADI</w:t>
            </w:r>
          </w:p>
        </w:tc>
        <w:tc>
          <w:tcPr>
            <w:tcW w:w="2892" w:type="dxa"/>
            <w:shd w:val="clear" w:color="auto" w:fill="5B9BD5" w:themeFill="accent1"/>
            <w:noWrap/>
            <w:vAlign w:val="center"/>
            <w:hideMark/>
          </w:tcPr>
          <w:p w:rsidR="00CF7D13" w:rsidRPr="00CF7D13" w:rsidRDefault="00CF7D13" w:rsidP="009312E7">
            <w:pPr>
              <w:spacing w:after="0" w:line="240" w:lineRule="auto"/>
              <w:ind w:left="0" w:right="0" w:firstLine="0"/>
              <w:jc w:val="center"/>
              <w:rPr>
                <w:b/>
                <w:bCs/>
                <w:color w:val="FFFFFF" w:themeColor="background1"/>
                <w:sz w:val="20"/>
                <w:szCs w:val="20"/>
              </w:rPr>
            </w:pPr>
            <w:r w:rsidRPr="00CF7D13">
              <w:rPr>
                <w:b/>
                <w:bCs/>
                <w:color w:val="FFFFFF" w:themeColor="background1"/>
                <w:sz w:val="20"/>
                <w:szCs w:val="20"/>
              </w:rPr>
              <w:t>KARAKTERİSTİĞİ</w:t>
            </w:r>
          </w:p>
        </w:tc>
      </w:tr>
      <w:tr w:rsidR="00CF7D13" w:rsidRPr="00CF7D13" w:rsidTr="00CF7D13">
        <w:trPr>
          <w:trHeight w:val="374"/>
        </w:trPr>
        <w:tc>
          <w:tcPr>
            <w:tcW w:w="1146" w:type="dxa"/>
            <w:shd w:val="clear" w:color="auto" w:fill="auto"/>
            <w:noWrap/>
            <w:vAlign w:val="center"/>
            <w:hideMark/>
          </w:tcPr>
          <w:p w:rsidR="00CF7D13" w:rsidRPr="00CF7D13" w:rsidRDefault="00CF7D13" w:rsidP="009312E7">
            <w:pPr>
              <w:spacing w:after="0" w:line="240" w:lineRule="auto"/>
              <w:ind w:left="0" w:right="0" w:firstLine="0"/>
              <w:jc w:val="center"/>
              <w:rPr>
                <w:color w:val="000000" w:themeColor="text1"/>
                <w:sz w:val="20"/>
                <w:szCs w:val="20"/>
              </w:rPr>
            </w:pPr>
            <w:r w:rsidRPr="00CF7D13">
              <w:rPr>
                <w:color w:val="000000" w:themeColor="text1"/>
                <w:sz w:val="20"/>
                <w:szCs w:val="20"/>
              </w:rPr>
              <w:t>Sağlık</w:t>
            </w:r>
          </w:p>
        </w:tc>
        <w:tc>
          <w:tcPr>
            <w:tcW w:w="1839" w:type="dxa"/>
            <w:shd w:val="clear" w:color="auto" w:fill="auto"/>
            <w:noWrap/>
            <w:vAlign w:val="center"/>
            <w:hideMark/>
          </w:tcPr>
          <w:p w:rsidR="00CF7D13" w:rsidRPr="00CF7D13" w:rsidRDefault="00CF7D13" w:rsidP="009312E7">
            <w:pPr>
              <w:spacing w:after="0" w:line="240" w:lineRule="auto"/>
              <w:ind w:left="0" w:right="0" w:firstLine="0"/>
              <w:jc w:val="center"/>
              <w:rPr>
                <w:color w:val="000000" w:themeColor="text1"/>
                <w:sz w:val="20"/>
                <w:szCs w:val="20"/>
              </w:rPr>
            </w:pPr>
            <w:r w:rsidRPr="00CF7D13">
              <w:rPr>
                <w:color w:val="000000" w:themeColor="text1"/>
                <w:sz w:val="20"/>
                <w:szCs w:val="20"/>
              </w:rPr>
              <w:t>2022I00-188393</w:t>
            </w:r>
          </w:p>
        </w:tc>
        <w:tc>
          <w:tcPr>
            <w:tcW w:w="3926" w:type="dxa"/>
            <w:shd w:val="clear" w:color="auto" w:fill="auto"/>
            <w:noWrap/>
            <w:vAlign w:val="center"/>
            <w:hideMark/>
          </w:tcPr>
          <w:p w:rsidR="00CF7D13" w:rsidRPr="00CF7D13" w:rsidRDefault="00CF7D13" w:rsidP="009312E7">
            <w:pPr>
              <w:spacing w:after="0" w:line="240" w:lineRule="auto"/>
              <w:ind w:left="0" w:right="0" w:firstLine="0"/>
              <w:jc w:val="left"/>
              <w:rPr>
                <w:color w:val="000000" w:themeColor="text1"/>
                <w:sz w:val="20"/>
                <w:szCs w:val="20"/>
              </w:rPr>
            </w:pPr>
            <w:r w:rsidRPr="00CF7D13">
              <w:rPr>
                <w:color w:val="000000" w:themeColor="text1"/>
                <w:sz w:val="20"/>
                <w:szCs w:val="20"/>
              </w:rPr>
              <w:t>Diş Hekimliği Uygulama ve Araştırma Hastanesi</w:t>
            </w:r>
          </w:p>
        </w:tc>
        <w:tc>
          <w:tcPr>
            <w:tcW w:w="2892" w:type="dxa"/>
            <w:shd w:val="clear" w:color="auto" w:fill="auto"/>
            <w:noWrap/>
            <w:vAlign w:val="center"/>
            <w:hideMark/>
          </w:tcPr>
          <w:p w:rsidR="00CF7D13" w:rsidRPr="00CF7D13" w:rsidRDefault="00CF7D13" w:rsidP="009312E7">
            <w:pPr>
              <w:spacing w:after="0" w:line="240" w:lineRule="auto"/>
              <w:ind w:left="0" w:right="0" w:firstLine="0"/>
              <w:jc w:val="left"/>
              <w:rPr>
                <w:color w:val="000000" w:themeColor="text1"/>
                <w:sz w:val="20"/>
                <w:szCs w:val="20"/>
              </w:rPr>
            </w:pPr>
            <w:r w:rsidRPr="00CF7D13">
              <w:rPr>
                <w:color w:val="000000" w:themeColor="text1"/>
                <w:sz w:val="20"/>
                <w:szCs w:val="20"/>
              </w:rPr>
              <w:t>Etüt-Proje, Hastane İnşaatı (14.475 m</w:t>
            </w:r>
            <w:r w:rsidRPr="00CF7D13">
              <w:rPr>
                <w:color w:val="000000" w:themeColor="text1"/>
                <w:sz w:val="20"/>
                <w:szCs w:val="20"/>
                <w:vertAlign w:val="superscript"/>
              </w:rPr>
              <w:t>2</w:t>
            </w:r>
            <w:r w:rsidRPr="00CF7D13">
              <w:rPr>
                <w:color w:val="000000" w:themeColor="text1"/>
                <w:sz w:val="20"/>
                <w:szCs w:val="20"/>
              </w:rPr>
              <w:t>)</w:t>
            </w:r>
          </w:p>
        </w:tc>
      </w:tr>
      <w:tr w:rsidR="00CF7D13" w:rsidRPr="00CF7D13" w:rsidTr="00CF7D13">
        <w:trPr>
          <w:trHeight w:val="374"/>
        </w:trPr>
        <w:tc>
          <w:tcPr>
            <w:tcW w:w="1146" w:type="dxa"/>
            <w:shd w:val="clear" w:color="auto" w:fill="BDD6EE" w:themeFill="accent1" w:themeFillTint="66"/>
            <w:noWrap/>
            <w:vAlign w:val="center"/>
            <w:hideMark/>
          </w:tcPr>
          <w:p w:rsidR="00CF7D13" w:rsidRPr="00CF7D13" w:rsidRDefault="00CF7D13" w:rsidP="009312E7">
            <w:pPr>
              <w:spacing w:after="0" w:line="240" w:lineRule="auto"/>
              <w:ind w:left="0" w:right="0" w:firstLine="0"/>
              <w:jc w:val="center"/>
              <w:rPr>
                <w:color w:val="000000" w:themeColor="text1"/>
                <w:sz w:val="20"/>
                <w:szCs w:val="20"/>
              </w:rPr>
            </w:pPr>
            <w:r w:rsidRPr="00CF7D13">
              <w:rPr>
                <w:color w:val="000000" w:themeColor="text1"/>
                <w:sz w:val="20"/>
                <w:szCs w:val="20"/>
              </w:rPr>
              <w:t>Sağlık</w:t>
            </w:r>
          </w:p>
        </w:tc>
        <w:tc>
          <w:tcPr>
            <w:tcW w:w="1839" w:type="dxa"/>
            <w:shd w:val="clear" w:color="auto" w:fill="BDD6EE" w:themeFill="accent1" w:themeFillTint="66"/>
            <w:noWrap/>
            <w:vAlign w:val="center"/>
            <w:hideMark/>
          </w:tcPr>
          <w:p w:rsidR="00CF7D13" w:rsidRPr="00CF7D13" w:rsidRDefault="00CF7D13" w:rsidP="009312E7">
            <w:pPr>
              <w:spacing w:after="0" w:line="240" w:lineRule="auto"/>
              <w:ind w:left="0" w:right="0" w:firstLine="0"/>
              <w:jc w:val="center"/>
              <w:rPr>
                <w:color w:val="000000" w:themeColor="text1"/>
                <w:sz w:val="20"/>
                <w:szCs w:val="20"/>
              </w:rPr>
            </w:pPr>
            <w:r w:rsidRPr="00CF7D13">
              <w:rPr>
                <w:color w:val="000000" w:themeColor="text1"/>
                <w:sz w:val="20"/>
                <w:szCs w:val="20"/>
              </w:rPr>
              <w:t>2026I00-270197</w:t>
            </w:r>
          </w:p>
        </w:tc>
        <w:tc>
          <w:tcPr>
            <w:tcW w:w="3926" w:type="dxa"/>
            <w:shd w:val="clear" w:color="auto" w:fill="BDD6EE" w:themeFill="accent1" w:themeFillTint="66"/>
            <w:noWrap/>
            <w:vAlign w:val="center"/>
            <w:hideMark/>
          </w:tcPr>
          <w:p w:rsidR="00CF7D13" w:rsidRPr="00CF7D13" w:rsidRDefault="00CF7D13" w:rsidP="009312E7">
            <w:pPr>
              <w:spacing w:after="0" w:line="240" w:lineRule="auto"/>
              <w:ind w:left="0" w:right="0" w:firstLine="0"/>
              <w:jc w:val="left"/>
              <w:rPr>
                <w:color w:val="000000" w:themeColor="text1"/>
                <w:sz w:val="20"/>
                <w:szCs w:val="20"/>
              </w:rPr>
            </w:pPr>
            <w:r w:rsidRPr="00CF7D13">
              <w:rPr>
                <w:color w:val="000000" w:themeColor="text1"/>
                <w:sz w:val="20"/>
                <w:szCs w:val="20"/>
              </w:rPr>
              <w:t>Muhtelif İşler</w:t>
            </w:r>
          </w:p>
        </w:tc>
        <w:tc>
          <w:tcPr>
            <w:tcW w:w="2892" w:type="dxa"/>
            <w:shd w:val="clear" w:color="auto" w:fill="BDD6EE" w:themeFill="accent1" w:themeFillTint="66"/>
            <w:noWrap/>
            <w:vAlign w:val="center"/>
            <w:hideMark/>
          </w:tcPr>
          <w:p w:rsidR="00CF7D13" w:rsidRPr="00CF7D13" w:rsidRDefault="00CF7D13" w:rsidP="009312E7">
            <w:pPr>
              <w:spacing w:after="0" w:line="240" w:lineRule="auto"/>
              <w:ind w:left="0" w:right="0" w:firstLine="0"/>
              <w:jc w:val="left"/>
              <w:rPr>
                <w:color w:val="000000" w:themeColor="text1"/>
                <w:sz w:val="20"/>
                <w:szCs w:val="20"/>
              </w:rPr>
            </w:pPr>
            <w:r w:rsidRPr="00CF7D13">
              <w:rPr>
                <w:color w:val="000000" w:themeColor="text1"/>
                <w:sz w:val="20"/>
                <w:szCs w:val="20"/>
              </w:rPr>
              <w:t>Makine-Teçhizat</w:t>
            </w:r>
          </w:p>
        </w:tc>
      </w:tr>
    </w:tbl>
    <w:p w:rsidR="00CF7D13" w:rsidRDefault="00CF7D13" w:rsidP="00CF7D13">
      <w:pPr>
        <w:ind w:left="7" w:right="318"/>
        <w:rPr>
          <w:szCs w:val="24"/>
        </w:rPr>
      </w:pPr>
    </w:p>
    <w:p w:rsidR="00501AC8" w:rsidRDefault="00501AC8">
      <w:pPr>
        <w:ind w:left="946" w:right="0"/>
        <w:rPr>
          <w:b/>
        </w:rPr>
      </w:pPr>
    </w:p>
    <w:p w:rsidR="002570F9" w:rsidRPr="000D5BA5" w:rsidRDefault="0065070A">
      <w:pPr>
        <w:ind w:left="946" w:right="0"/>
        <w:rPr>
          <w:b/>
        </w:rPr>
      </w:pPr>
      <w:r w:rsidRPr="000D5BA5">
        <w:rPr>
          <w:b/>
        </w:rPr>
        <w:t xml:space="preserve">Ocak-Haziran Dönemi Sermaye Bütçe Gideri Gerçekleşmelerine İlişkin Tablo </w:t>
      </w:r>
    </w:p>
    <w:tbl>
      <w:tblPr>
        <w:tblStyle w:val="TableGrid"/>
        <w:tblW w:w="10420" w:type="dxa"/>
        <w:tblInd w:w="-401" w:type="dxa"/>
        <w:tblCellMar>
          <w:top w:w="10" w:type="dxa"/>
          <w:left w:w="5" w:type="dxa"/>
          <w:bottom w:w="12" w:type="dxa"/>
          <w:right w:w="17" w:type="dxa"/>
        </w:tblCellMar>
        <w:tblLook w:val="04A0" w:firstRow="1" w:lastRow="0" w:firstColumn="1" w:lastColumn="0" w:noHBand="0" w:noVBand="1"/>
      </w:tblPr>
      <w:tblGrid>
        <w:gridCol w:w="2226"/>
        <w:gridCol w:w="1147"/>
        <w:gridCol w:w="1465"/>
        <w:gridCol w:w="1370"/>
        <w:gridCol w:w="1349"/>
        <w:gridCol w:w="1524"/>
        <w:gridCol w:w="1339"/>
      </w:tblGrid>
      <w:tr w:rsidR="002570F9" w:rsidTr="00CF7D13">
        <w:trPr>
          <w:trHeight w:val="360"/>
        </w:trPr>
        <w:tc>
          <w:tcPr>
            <w:tcW w:w="2226" w:type="dxa"/>
            <w:vMerge w:val="restart"/>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rsidP="00637109">
            <w:pPr>
              <w:spacing w:after="0" w:line="259" w:lineRule="auto"/>
              <w:ind w:left="0" w:right="0" w:firstLine="0"/>
              <w:jc w:val="center"/>
            </w:pPr>
            <w:r>
              <w:rPr>
                <w:b/>
                <w:color w:val="FFFFFF"/>
                <w:sz w:val="20"/>
              </w:rPr>
              <w:t>Ödenek Türü</w:t>
            </w:r>
          </w:p>
        </w:tc>
        <w:tc>
          <w:tcPr>
            <w:tcW w:w="1147" w:type="dxa"/>
            <w:tcBorders>
              <w:top w:val="single" w:sz="4" w:space="0" w:color="000000"/>
              <w:left w:val="single" w:sz="4" w:space="0" w:color="000000"/>
              <w:bottom w:val="single" w:sz="4" w:space="0" w:color="000000"/>
              <w:right w:val="nil"/>
            </w:tcBorders>
            <w:shd w:val="clear" w:color="auto" w:fill="548DD4"/>
          </w:tcPr>
          <w:p w:rsidR="002570F9" w:rsidRDefault="002570F9">
            <w:pPr>
              <w:spacing w:after="160" w:line="259" w:lineRule="auto"/>
              <w:ind w:left="0" w:right="0" w:firstLine="0"/>
              <w:jc w:val="left"/>
            </w:pPr>
          </w:p>
        </w:tc>
        <w:tc>
          <w:tcPr>
            <w:tcW w:w="1465" w:type="dxa"/>
            <w:tcBorders>
              <w:top w:val="single" w:sz="4" w:space="0" w:color="000000"/>
              <w:left w:val="nil"/>
              <w:bottom w:val="single" w:sz="4" w:space="0" w:color="000000"/>
              <w:right w:val="nil"/>
            </w:tcBorders>
            <w:shd w:val="clear" w:color="auto" w:fill="548DD4"/>
            <w:vAlign w:val="center"/>
          </w:tcPr>
          <w:p w:rsidR="002570F9" w:rsidRDefault="0065070A" w:rsidP="00355888">
            <w:pPr>
              <w:spacing w:after="0" w:line="259" w:lineRule="auto"/>
              <w:ind w:left="482" w:right="0" w:firstLine="0"/>
              <w:jc w:val="left"/>
            </w:pPr>
            <w:r>
              <w:rPr>
                <w:b/>
                <w:color w:val="FFFFFF"/>
                <w:sz w:val="20"/>
              </w:rPr>
              <w:t>202</w:t>
            </w:r>
            <w:r w:rsidR="000554D4">
              <w:rPr>
                <w:b/>
                <w:color w:val="FFFFFF"/>
                <w:sz w:val="20"/>
              </w:rPr>
              <w:t>5</w:t>
            </w:r>
            <w:r>
              <w:rPr>
                <w:b/>
                <w:color w:val="FFFFFF"/>
                <w:sz w:val="20"/>
              </w:rPr>
              <w:t xml:space="preserve"> YILI </w:t>
            </w:r>
          </w:p>
        </w:tc>
        <w:tc>
          <w:tcPr>
            <w:tcW w:w="1370" w:type="dxa"/>
            <w:tcBorders>
              <w:top w:val="single" w:sz="4" w:space="0" w:color="000000"/>
              <w:left w:val="nil"/>
              <w:bottom w:val="single" w:sz="4" w:space="0" w:color="000000"/>
              <w:right w:val="single" w:sz="4" w:space="0" w:color="000000"/>
            </w:tcBorders>
            <w:shd w:val="clear" w:color="auto" w:fill="548DD4"/>
          </w:tcPr>
          <w:p w:rsidR="002570F9" w:rsidRDefault="002570F9">
            <w:pPr>
              <w:spacing w:after="160" w:line="259" w:lineRule="auto"/>
              <w:ind w:left="0" w:right="0" w:firstLine="0"/>
              <w:jc w:val="left"/>
            </w:pPr>
          </w:p>
        </w:tc>
        <w:tc>
          <w:tcPr>
            <w:tcW w:w="1349" w:type="dxa"/>
            <w:tcBorders>
              <w:top w:val="single" w:sz="4" w:space="0" w:color="000000"/>
              <w:left w:val="single" w:sz="4" w:space="0" w:color="000000"/>
              <w:bottom w:val="single" w:sz="4" w:space="0" w:color="000000"/>
              <w:right w:val="nil"/>
            </w:tcBorders>
            <w:shd w:val="clear" w:color="auto" w:fill="548DD4"/>
          </w:tcPr>
          <w:p w:rsidR="002570F9" w:rsidRDefault="002570F9">
            <w:pPr>
              <w:spacing w:after="160" w:line="259" w:lineRule="auto"/>
              <w:ind w:left="0" w:right="0" w:firstLine="0"/>
              <w:jc w:val="left"/>
            </w:pPr>
          </w:p>
        </w:tc>
        <w:tc>
          <w:tcPr>
            <w:tcW w:w="1524" w:type="dxa"/>
            <w:tcBorders>
              <w:top w:val="single" w:sz="4" w:space="0" w:color="000000"/>
              <w:left w:val="nil"/>
              <w:bottom w:val="single" w:sz="4" w:space="0" w:color="000000"/>
              <w:right w:val="nil"/>
            </w:tcBorders>
            <w:shd w:val="clear" w:color="auto" w:fill="548DD4"/>
            <w:vAlign w:val="center"/>
          </w:tcPr>
          <w:p w:rsidR="002570F9" w:rsidRDefault="0065070A" w:rsidP="00355888">
            <w:pPr>
              <w:spacing w:after="0" w:line="259" w:lineRule="auto"/>
              <w:ind w:left="485" w:right="0" w:firstLine="0"/>
              <w:jc w:val="left"/>
            </w:pPr>
            <w:r>
              <w:rPr>
                <w:b/>
                <w:color w:val="FFFFFF"/>
                <w:sz w:val="20"/>
              </w:rPr>
              <w:t>202</w:t>
            </w:r>
            <w:r w:rsidR="000554D4">
              <w:rPr>
                <w:b/>
                <w:color w:val="FFFFFF"/>
                <w:sz w:val="20"/>
              </w:rPr>
              <w:t>6</w:t>
            </w:r>
            <w:r>
              <w:rPr>
                <w:b/>
                <w:color w:val="FFFFFF"/>
                <w:sz w:val="20"/>
              </w:rPr>
              <w:t xml:space="preserve"> YILI </w:t>
            </w:r>
          </w:p>
        </w:tc>
        <w:tc>
          <w:tcPr>
            <w:tcW w:w="1339" w:type="dxa"/>
            <w:tcBorders>
              <w:top w:val="single" w:sz="4" w:space="0" w:color="000000"/>
              <w:left w:val="nil"/>
              <w:bottom w:val="single" w:sz="4" w:space="0" w:color="000000"/>
              <w:right w:val="single" w:sz="4" w:space="0" w:color="000000"/>
            </w:tcBorders>
            <w:shd w:val="clear" w:color="auto" w:fill="548DD4"/>
          </w:tcPr>
          <w:p w:rsidR="002570F9" w:rsidRDefault="002570F9">
            <w:pPr>
              <w:spacing w:after="160" w:line="259" w:lineRule="auto"/>
              <w:ind w:left="0" w:right="0" w:firstLine="0"/>
              <w:jc w:val="left"/>
            </w:pPr>
          </w:p>
        </w:tc>
      </w:tr>
      <w:tr w:rsidR="002570F9" w:rsidTr="00CF7D13">
        <w:trPr>
          <w:trHeight w:val="361"/>
        </w:trPr>
        <w:tc>
          <w:tcPr>
            <w:tcW w:w="2226" w:type="dxa"/>
            <w:vMerge/>
            <w:tcBorders>
              <w:top w:val="nil"/>
              <w:left w:val="single" w:sz="4" w:space="0" w:color="000000"/>
              <w:bottom w:val="single" w:sz="4" w:space="0" w:color="000000"/>
              <w:right w:val="single" w:sz="4" w:space="0" w:color="000000"/>
            </w:tcBorders>
          </w:tcPr>
          <w:p w:rsidR="002570F9" w:rsidRDefault="002570F9">
            <w:pPr>
              <w:spacing w:after="160" w:line="259" w:lineRule="auto"/>
              <w:ind w:left="0" w:right="0" w:firstLine="0"/>
              <w:jc w:val="left"/>
            </w:pPr>
          </w:p>
        </w:tc>
        <w:tc>
          <w:tcPr>
            <w:tcW w:w="1147"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11" w:right="0" w:firstLine="0"/>
              <w:jc w:val="center"/>
            </w:pPr>
            <w:r>
              <w:rPr>
                <w:b/>
                <w:color w:val="FFFFFF"/>
                <w:sz w:val="20"/>
              </w:rPr>
              <w:t xml:space="preserve">KBÖ </w:t>
            </w:r>
          </w:p>
        </w:tc>
        <w:tc>
          <w:tcPr>
            <w:tcW w:w="1465"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163" w:right="0" w:firstLine="0"/>
              <w:jc w:val="left"/>
            </w:pPr>
            <w:r>
              <w:rPr>
                <w:b/>
                <w:color w:val="FFFFFF"/>
                <w:sz w:val="20"/>
              </w:rPr>
              <w:t xml:space="preserve">Ocak-Haziran </w:t>
            </w:r>
          </w:p>
          <w:p w:rsidR="002570F9" w:rsidRDefault="0065070A">
            <w:pPr>
              <w:spacing w:after="0" w:line="259" w:lineRule="auto"/>
              <w:ind w:left="0" w:right="0" w:firstLine="0"/>
              <w:jc w:val="center"/>
            </w:pPr>
            <w:r>
              <w:rPr>
                <w:b/>
                <w:color w:val="FFFFFF"/>
                <w:sz w:val="20"/>
              </w:rPr>
              <w:t xml:space="preserve">Gerçekleşme Tutarı </w:t>
            </w:r>
          </w:p>
        </w:tc>
        <w:tc>
          <w:tcPr>
            <w:tcW w:w="1370"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0" w:right="0" w:firstLine="0"/>
              <w:jc w:val="center"/>
            </w:pPr>
            <w:r>
              <w:rPr>
                <w:b/>
                <w:color w:val="FFFFFF"/>
                <w:sz w:val="20"/>
              </w:rPr>
              <w:t xml:space="preserve">Gerçekleşme Oranı </w:t>
            </w:r>
          </w:p>
        </w:tc>
        <w:tc>
          <w:tcPr>
            <w:tcW w:w="1349"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59" w:right="0" w:firstLine="0"/>
              <w:jc w:val="center"/>
            </w:pPr>
            <w:r>
              <w:rPr>
                <w:b/>
                <w:color w:val="FFFFFF"/>
                <w:sz w:val="20"/>
              </w:rPr>
              <w:t xml:space="preserve">KBÖ </w:t>
            </w:r>
          </w:p>
        </w:tc>
        <w:tc>
          <w:tcPr>
            <w:tcW w:w="1524"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163" w:right="0" w:firstLine="0"/>
              <w:jc w:val="left"/>
            </w:pPr>
            <w:r>
              <w:rPr>
                <w:b/>
                <w:color w:val="FFFFFF"/>
                <w:sz w:val="20"/>
              </w:rPr>
              <w:t xml:space="preserve">Ocak-Haziran </w:t>
            </w:r>
          </w:p>
          <w:p w:rsidR="002570F9" w:rsidRDefault="0065070A">
            <w:pPr>
              <w:spacing w:after="0" w:line="259" w:lineRule="auto"/>
              <w:ind w:left="0" w:right="0" w:firstLine="0"/>
              <w:jc w:val="center"/>
            </w:pPr>
            <w:r>
              <w:rPr>
                <w:b/>
                <w:color w:val="FFFFFF"/>
                <w:sz w:val="20"/>
              </w:rPr>
              <w:t xml:space="preserve">Gerçekleşme Tutarı </w:t>
            </w:r>
          </w:p>
        </w:tc>
        <w:tc>
          <w:tcPr>
            <w:tcW w:w="1339"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rsidP="00CF7D13">
            <w:pPr>
              <w:spacing w:after="0" w:line="259" w:lineRule="auto"/>
              <w:ind w:left="0" w:right="0" w:firstLine="0"/>
              <w:jc w:val="center"/>
            </w:pPr>
            <w:r>
              <w:rPr>
                <w:b/>
                <w:color w:val="FFFFFF"/>
                <w:sz w:val="20"/>
              </w:rPr>
              <w:t>Gerçekleşme Oranı</w:t>
            </w:r>
          </w:p>
        </w:tc>
      </w:tr>
      <w:tr w:rsidR="005A63BA" w:rsidRPr="00995B74" w:rsidTr="00CF7D13">
        <w:trPr>
          <w:trHeight w:val="342"/>
        </w:trPr>
        <w:tc>
          <w:tcPr>
            <w:tcW w:w="2226" w:type="dxa"/>
            <w:tcBorders>
              <w:top w:val="single" w:sz="4" w:space="0" w:color="000000"/>
              <w:left w:val="single" w:sz="4" w:space="0" w:color="000000"/>
              <w:bottom w:val="single" w:sz="4" w:space="0" w:color="000000"/>
              <w:right w:val="single" w:sz="4" w:space="0" w:color="000000"/>
            </w:tcBorders>
            <w:tcMar>
              <w:right w:w="0" w:type="dxa"/>
            </w:tcMar>
          </w:tcPr>
          <w:p w:rsidR="005A63BA" w:rsidRPr="00995B74" w:rsidRDefault="00637109" w:rsidP="00637109">
            <w:pPr>
              <w:spacing w:after="15" w:line="259" w:lineRule="auto"/>
              <w:ind w:left="0" w:right="0" w:firstLine="0"/>
              <w:jc w:val="left"/>
              <w:rPr>
                <w:sz w:val="20"/>
                <w:szCs w:val="20"/>
              </w:rPr>
            </w:pPr>
            <w:r>
              <w:rPr>
                <w:sz w:val="20"/>
                <w:szCs w:val="20"/>
              </w:rPr>
              <w:t xml:space="preserve"> </w:t>
            </w:r>
            <w:r w:rsidR="005A63BA" w:rsidRPr="00995B74">
              <w:rPr>
                <w:sz w:val="20"/>
                <w:szCs w:val="20"/>
              </w:rPr>
              <w:t xml:space="preserve">06.01 - Mamul Mal </w:t>
            </w:r>
          </w:p>
          <w:p w:rsidR="005A63BA" w:rsidRPr="00995B74" w:rsidRDefault="005A63BA" w:rsidP="005A63BA">
            <w:pPr>
              <w:spacing w:after="0" w:line="259" w:lineRule="auto"/>
              <w:ind w:left="70" w:right="0" w:firstLine="0"/>
              <w:jc w:val="left"/>
              <w:rPr>
                <w:sz w:val="20"/>
                <w:szCs w:val="20"/>
              </w:rPr>
            </w:pPr>
            <w:r w:rsidRPr="00995B74">
              <w:rPr>
                <w:sz w:val="20"/>
                <w:szCs w:val="20"/>
              </w:rPr>
              <w:t xml:space="preserve">Alımları </w:t>
            </w:r>
          </w:p>
        </w:tc>
        <w:tc>
          <w:tcPr>
            <w:tcW w:w="1147"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6646C0" w:rsidP="000C7FCC">
            <w:pPr>
              <w:spacing w:after="0" w:line="259" w:lineRule="auto"/>
              <w:ind w:left="0" w:right="0" w:firstLine="0"/>
              <w:jc w:val="center"/>
              <w:rPr>
                <w:sz w:val="20"/>
                <w:szCs w:val="20"/>
              </w:rPr>
            </w:pPr>
            <w:r w:rsidRPr="005863EB">
              <w:rPr>
                <w:sz w:val="20"/>
                <w:szCs w:val="20"/>
              </w:rPr>
              <w:t xml:space="preserve">    </w:t>
            </w:r>
            <w:r w:rsidR="005A63BA" w:rsidRPr="005863EB">
              <w:rPr>
                <w:sz w:val="20"/>
                <w:szCs w:val="20"/>
              </w:rPr>
              <w:t>48.000.000</w:t>
            </w:r>
          </w:p>
        </w:tc>
        <w:tc>
          <w:tcPr>
            <w:tcW w:w="1465"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5A63BA" w:rsidRPr="005863EB" w:rsidRDefault="009312E7" w:rsidP="000C7FCC">
            <w:pPr>
              <w:spacing w:after="0" w:line="259" w:lineRule="auto"/>
              <w:ind w:left="0" w:right="45" w:firstLine="0"/>
              <w:jc w:val="right"/>
              <w:rPr>
                <w:sz w:val="20"/>
                <w:szCs w:val="20"/>
              </w:rPr>
            </w:pPr>
            <w:r w:rsidRPr="005863EB">
              <w:rPr>
                <w:sz w:val="20"/>
                <w:szCs w:val="20"/>
              </w:rPr>
              <w:t>2.065.911</w:t>
            </w:r>
          </w:p>
        </w:tc>
        <w:tc>
          <w:tcPr>
            <w:tcW w:w="1370"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0C7FCC" w:rsidP="000C7FCC">
            <w:pPr>
              <w:spacing w:after="0" w:line="259" w:lineRule="auto"/>
              <w:ind w:left="14" w:right="0" w:firstLine="0"/>
              <w:jc w:val="center"/>
              <w:rPr>
                <w:sz w:val="20"/>
                <w:szCs w:val="20"/>
              </w:rPr>
            </w:pPr>
            <w:r>
              <w:rPr>
                <w:sz w:val="20"/>
                <w:szCs w:val="20"/>
              </w:rPr>
              <w:t xml:space="preserve">                   </w:t>
            </w:r>
            <w:r w:rsidR="009312E7" w:rsidRPr="005863EB">
              <w:rPr>
                <w:sz w:val="20"/>
                <w:szCs w:val="20"/>
              </w:rPr>
              <w:t>6,17</w:t>
            </w:r>
          </w:p>
        </w:tc>
        <w:tc>
          <w:tcPr>
            <w:tcW w:w="1349"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5A63BA" w:rsidP="000C7FCC">
            <w:pPr>
              <w:spacing w:after="0" w:line="259" w:lineRule="auto"/>
              <w:ind w:left="0" w:right="67" w:firstLine="0"/>
              <w:jc w:val="right"/>
              <w:rPr>
                <w:sz w:val="20"/>
                <w:szCs w:val="20"/>
              </w:rPr>
            </w:pPr>
            <w:r w:rsidRPr="005863EB">
              <w:rPr>
                <w:sz w:val="20"/>
                <w:szCs w:val="20"/>
              </w:rPr>
              <w:t>51.000.000</w:t>
            </w:r>
          </w:p>
        </w:tc>
        <w:tc>
          <w:tcPr>
            <w:tcW w:w="1524"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FA2BF3" w:rsidP="000C7FCC">
            <w:pPr>
              <w:spacing w:after="0" w:line="259" w:lineRule="auto"/>
              <w:ind w:left="0" w:right="38" w:firstLine="0"/>
              <w:jc w:val="right"/>
              <w:rPr>
                <w:sz w:val="20"/>
                <w:szCs w:val="20"/>
              </w:rPr>
            </w:pPr>
            <w:r w:rsidRPr="005863EB">
              <w:rPr>
                <w:sz w:val="20"/>
                <w:szCs w:val="20"/>
              </w:rPr>
              <w:t xml:space="preserve">     </w:t>
            </w:r>
            <w:r w:rsidR="0017078C" w:rsidRPr="005863EB">
              <w:rPr>
                <w:sz w:val="20"/>
                <w:szCs w:val="20"/>
              </w:rPr>
              <w:t>0</w:t>
            </w:r>
            <w:r w:rsidR="00A727B0" w:rsidRPr="005863EB">
              <w:rPr>
                <w:sz w:val="20"/>
                <w:szCs w:val="20"/>
              </w:rPr>
              <w:t>,00</w:t>
            </w:r>
          </w:p>
        </w:tc>
        <w:tc>
          <w:tcPr>
            <w:tcW w:w="1339"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17078C" w:rsidP="000C7FCC">
            <w:pPr>
              <w:spacing w:after="0" w:line="259" w:lineRule="auto"/>
              <w:ind w:left="14" w:right="98" w:firstLine="0"/>
              <w:jc w:val="right"/>
              <w:rPr>
                <w:sz w:val="20"/>
                <w:szCs w:val="20"/>
              </w:rPr>
            </w:pPr>
            <w:r w:rsidRPr="005863EB">
              <w:rPr>
                <w:sz w:val="20"/>
                <w:szCs w:val="20"/>
              </w:rPr>
              <w:t>0,00</w:t>
            </w:r>
          </w:p>
        </w:tc>
      </w:tr>
      <w:tr w:rsidR="005A63BA" w:rsidRPr="00995B74" w:rsidTr="00CF7D13">
        <w:trPr>
          <w:trHeight w:val="342"/>
        </w:trPr>
        <w:tc>
          <w:tcPr>
            <w:tcW w:w="222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tcPr>
          <w:p w:rsidR="005A63BA" w:rsidRPr="00995B74" w:rsidRDefault="00637109" w:rsidP="00637109">
            <w:pPr>
              <w:spacing w:after="16" w:line="259" w:lineRule="auto"/>
              <w:ind w:left="248" w:right="0" w:hanging="284"/>
              <w:rPr>
                <w:sz w:val="20"/>
                <w:szCs w:val="20"/>
              </w:rPr>
            </w:pPr>
            <w:r>
              <w:rPr>
                <w:sz w:val="20"/>
                <w:szCs w:val="20"/>
              </w:rPr>
              <w:t xml:space="preserve"> </w:t>
            </w:r>
            <w:r w:rsidR="005A63BA" w:rsidRPr="00995B74">
              <w:rPr>
                <w:sz w:val="20"/>
                <w:szCs w:val="20"/>
              </w:rPr>
              <w:t xml:space="preserve">06.03 - Gayri Maddi </w:t>
            </w:r>
          </w:p>
          <w:p w:rsidR="005A63BA" w:rsidRPr="00995B74" w:rsidRDefault="005A63BA" w:rsidP="005A63BA">
            <w:pPr>
              <w:spacing w:after="0" w:line="259" w:lineRule="auto"/>
              <w:ind w:left="70" w:right="0" w:firstLine="0"/>
              <w:jc w:val="left"/>
              <w:rPr>
                <w:sz w:val="20"/>
                <w:szCs w:val="20"/>
              </w:rPr>
            </w:pPr>
            <w:r w:rsidRPr="00995B74">
              <w:rPr>
                <w:sz w:val="20"/>
                <w:szCs w:val="20"/>
              </w:rPr>
              <w:t xml:space="preserve">Hak Alımları </w:t>
            </w:r>
          </w:p>
        </w:tc>
        <w:tc>
          <w:tcPr>
            <w:tcW w:w="114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5A63BA" w:rsidRPr="005863EB" w:rsidRDefault="006646C0" w:rsidP="000C7FCC">
            <w:pPr>
              <w:spacing w:after="0" w:line="240" w:lineRule="auto"/>
              <w:ind w:left="0" w:right="0" w:firstLine="0"/>
              <w:jc w:val="center"/>
              <w:rPr>
                <w:sz w:val="20"/>
                <w:szCs w:val="20"/>
              </w:rPr>
            </w:pPr>
            <w:r w:rsidRPr="005863EB">
              <w:rPr>
                <w:sz w:val="20"/>
                <w:szCs w:val="20"/>
              </w:rPr>
              <w:t xml:space="preserve">    </w:t>
            </w:r>
            <w:r w:rsidR="005A63BA" w:rsidRPr="005863EB">
              <w:rPr>
                <w:sz w:val="20"/>
                <w:szCs w:val="20"/>
              </w:rPr>
              <w:t>10.500.000</w:t>
            </w:r>
          </w:p>
        </w:tc>
        <w:tc>
          <w:tcPr>
            <w:tcW w:w="146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noWrap/>
            <w:tcMar>
              <w:right w:w="0" w:type="dxa"/>
            </w:tcMar>
            <w:vAlign w:val="center"/>
          </w:tcPr>
          <w:p w:rsidR="005A63BA" w:rsidRPr="005863EB" w:rsidRDefault="005A63BA" w:rsidP="000C7FCC">
            <w:pPr>
              <w:spacing w:after="0" w:line="259" w:lineRule="auto"/>
              <w:ind w:left="0" w:right="45" w:firstLine="0"/>
              <w:jc w:val="right"/>
              <w:rPr>
                <w:sz w:val="20"/>
                <w:szCs w:val="20"/>
              </w:rPr>
            </w:pPr>
            <w:r w:rsidRPr="005863EB">
              <w:rPr>
                <w:sz w:val="20"/>
                <w:szCs w:val="20"/>
              </w:rPr>
              <w:t>355.000</w:t>
            </w:r>
          </w:p>
        </w:tc>
        <w:tc>
          <w:tcPr>
            <w:tcW w:w="137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5A63BA" w:rsidRPr="005863EB" w:rsidRDefault="000C7FCC" w:rsidP="000C7FCC">
            <w:pPr>
              <w:spacing w:after="0" w:line="259" w:lineRule="auto"/>
              <w:ind w:left="14" w:right="0" w:firstLine="0"/>
              <w:jc w:val="center"/>
              <w:rPr>
                <w:sz w:val="20"/>
                <w:szCs w:val="20"/>
              </w:rPr>
            </w:pPr>
            <w:r>
              <w:rPr>
                <w:sz w:val="20"/>
                <w:szCs w:val="20"/>
              </w:rPr>
              <w:t xml:space="preserve">                   </w:t>
            </w:r>
            <w:r w:rsidR="009312E7" w:rsidRPr="005863EB">
              <w:rPr>
                <w:sz w:val="20"/>
                <w:szCs w:val="20"/>
              </w:rPr>
              <w:t>7,73</w:t>
            </w:r>
          </w:p>
        </w:tc>
        <w:tc>
          <w:tcPr>
            <w:tcW w:w="134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5A63BA" w:rsidRPr="005863EB" w:rsidRDefault="005A63BA" w:rsidP="000C7FCC">
            <w:pPr>
              <w:spacing w:after="0" w:line="240" w:lineRule="auto"/>
              <w:ind w:left="0" w:right="67" w:firstLine="0"/>
              <w:jc w:val="right"/>
              <w:rPr>
                <w:sz w:val="20"/>
                <w:szCs w:val="20"/>
              </w:rPr>
            </w:pPr>
            <w:r w:rsidRPr="005863EB">
              <w:rPr>
                <w:sz w:val="20"/>
                <w:szCs w:val="20"/>
              </w:rPr>
              <w:t>8.000.000</w:t>
            </w:r>
          </w:p>
        </w:tc>
        <w:tc>
          <w:tcPr>
            <w:tcW w:w="1524"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5A63BA" w:rsidRPr="005863EB" w:rsidRDefault="0017078C" w:rsidP="000C7FCC">
            <w:pPr>
              <w:spacing w:after="0" w:line="259" w:lineRule="auto"/>
              <w:ind w:left="0" w:right="38" w:firstLine="0"/>
              <w:jc w:val="right"/>
              <w:rPr>
                <w:sz w:val="20"/>
                <w:szCs w:val="20"/>
              </w:rPr>
            </w:pPr>
            <w:r w:rsidRPr="005863EB">
              <w:rPr>
                <w:sz w:val="20"/>
                <w:szCs w:val="20"/>
              </w:rPr>
              <w:t>0</w:t>
            </w:r>
            <w:r w:rsidR="00A727B0" w:rsidRPr="005863EB">
              <w:rPr>
                <w:sz w:val="20"/>
                <w:szCs w:val="20"/>
              </w:rPr>
              <w:t>,00</w:t>
            </w:r>
          </w:p>
        </w:tc>
        <w:tc>
          <w:tcPr>
            <w:tcW w:w="133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5A63BA" w:rsidRPr="005863EB" w:rsidRDefault="0017078C" w:rsidP="000C7FCC">
            <w:pPr>
              <w:spacing w:after="0" w:line="259" w:lineRule="auto"/>
              <w:ind w:left="14" w:right="98" w:firstLine="0"/>
              <w:jc w:val="right"/>
              <w:rPr>
                <w:sz w:val="20"/>
                <w:szCs w:val="20"/>
              </w:rPr>
            </w:pPr>
            <w:r w:rsidRPr="005863EB">
              <w:rPr>
                <w:sz w:val="20"/>
                <w:szCs w:val="20"/>
              </w:rPr>
              <w:t>0,00</w:t>
            </w:r>
          </w:p>
        </w:tc>
      </w:tr>
      <w:tr w:rsidR="005A63BA" w:rsidRPr="00995B74" w:rsidTr="00CF7D13">
        <w:trPr>
          <w:trHeight w:val="424"/>
        </w:trPr>
        <w:tc>
          <w:tcPr>
            <w:tcW w:w="2226" w:type="dxa"/>
            <w:tcBorders>
              <w:top w:val="single" w:sz="4" w:space="0" w:color="000000"/>
              <w:left w:val="single" w:sz="4" w:space="0" w:color="000000"/>
              <w:bottom w:val="single" w:sz="4" w:space="0" w:color="000000"/>
              <w:right w:val="single" w:sz="4" w:space="0" w:color="000000"/>
            </w:tcBorders>
            <w:tcMar>
              <w:right w:w="0" w:type="dxa"/>
            </w:tcMar>
          </w:tcPr>
          <w:p w:rsidR="005A63BA" w:rsidRPr="00995B74" w:rsidRDefault="00637109" w:rsidP="00637109">
            <w:pPr>
              <w:spacing w:after="0" w:line="259" w:lineRule="auto"/>
              <w:ind w:left="0" w:right="0" w:firstLine="0"/>
              <w:rPr>
                <w:sz w:val="20"/>
                <w:szCs w:val="20"/>
              </w:rPr>
            </w:pPr>
            <w:r>
              <w:rPr>
                <w:sz w:val="20"/>
                <w:szCs w:val="20"/>
              </w:rPr>
              <w:t xml:space="preserve"> </w:t>
            </w:r>
            <w:r w:rsidR="005A63BA" w:rsidRPr="00995B74">
              <w:rPr>
                <w:sz w:val="20"/>
                <w:szCs w:val="20"/>
              </w:rPr>
              <w:t xml:space="preserve">06.05 - Gayrimenkul </w:t>
            </w:r>
          </w:p>
          <w:p w:rsidR="005A63BA" w:rsidRPr="00995B74" w:rsidRDefault="005A63BA" w:rsidP="005A63BA">
            <w:pPr>
              <w:spacing w:after="0" w:line="259" w:lineRule="auto"/>
              <w:ind w:left="70" w:right="0" w:firstLine="0"/>
              <w:jc w:val="left"/>
              <w:rPr>
                <w:sz w:val="20"/>
                <w:szCs w:val="20"/>
              </w:rPr>
            </w:pPr>
            <w:r w:rsidRPr="00995B74">
              <w:rPr>
                <w:sz w:val="20"/>
                <w:szCs w:val="20"/>
              </w:rPr>
              <w:t xml:space="preserve">Sermaye Üretim Giderleri </w:t>
            </w:r>
          </w:p>
        </w:tc>
        <w:tc>
          <w:tcPr>
            <w:tcW w:w="1147"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6646C0" w:rsidP="000C7FCC">
            <w:pPr>
              <w:spacing w:after="0" w:line="259" w:lineRule="auto"/>
              <w:ind w:left="0" w:right="0" w:firstLine="0"/>
              <w:jc w:val="center"/>
              <w:rPr>
                <w:sz w:val="20"/>
                <w:szCs w:val="20"/>
              </w:rPr>
            </w:pPr>
            <w:r w:rsidRPr="005863EB">
              <w:rPr>
                <w:sz w:val="20"/>
                <w:szCs w:val="20"/>
              </w:rPr>
              <w:t xml:space="preserve">  </w:t>
            </w:r>
            <w:r w:rsidR="005A63BA" w:rsidRPr="005863EB">
              <w:rPr>
                <w:sz w:val="20"/>
                <w:szCs w:val="20"/>
              </w:rPr>
              <w:t>131.500.000</w:t>
            </w:r>
          </w:p>
        </w:tc>
        <w:tc>
          <w:tcPr>
            <w:tcW w:w="1465"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5A63BA" w:rsidRPr="005863EB" w:rsidRDefault="005A63BA" w:rsidP="000C7FCC">
            <w:pPr>
              <w:spacing w:after="0" w:line="240" w:lineRule="auto"/>
              <w:ind w:left="0" w:right="45" w:firstLine="0"/>
              <w:jc w:val="right"/>
              <w:rPr>
                <w:sz w:val="20"/>
                <w:szCs w:val="20"/>
              </w:rPr>
            </w:pPr>
            <w:r w:rsidRPr="005863EB">
              <w:rPr>
                <w:sz w:val="20"/>
                <w:szCs w:val="20"/>
              </w:rPr>
              <w:t>112.604.148</w:t>
            </w:r>
          </w:p>
        </w:tc>
        <w:tc>
          <w:tcPr>
            <w:tcW w:w="1370"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0C7FCC" w:rsidP="000C7FCC">
            <w:pPr>
              <w:spacing w:after="0" w:line="259" w:lineRule="auto"/>
              <w:ind w:left="14" w:right="0" w:firstLine="0"/>
              <w:jc w:val="center"/>
              <w:rPr>
                <w:sz w:val="20"/>
                <w:szCs w:val="20"/>
              </w:rPr>
            </w:pPr>
            <w:r>
              <w:rPr>
                <w:sz w:val="20"/>
                <w:szCs w:val="20"/>
              </w:rPr>
              <w:t xml:space="preserve">                 </w:t>
            </w:r>
            <w:r w:rsidR="009312E7" w:rsidRPr="005863EB">
              <w:rPr>
                <w:sz w:val="20"/>
                <w:szCs w:val="20"/>
              </w:rPr>
              <w:t>29,80</w:t>
            </w:r>
          </w:p>
        </w:tc>
        <w:tc>
          <w:tcPr>
            <w:tcW w:w="1349"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5A63BA" w:rsidP="000C7FCC">
            <w:pPr>
              <w:spacing w:after="0" w:line="259" w:lineRule="auto"/>
              <w:ind w:left="86" w:right="67" w:firstLine="0"/>
              <w:jc w:val="right"/>
              <w:rPr>
                <w:sz w:val="20"/>
                <w:szCs w:val="20"/>
              </w:rPr>
            </w:pPr>
            <w:r w:rsidRPr="005863EB">
              <w:rPr>
                <w:sz w:val="20"/>
                <w:szCs w:val="20"/>
              </w:rPr>
              <w:t>227.402.000</w:t>
            </w:r>
          </w:p>
        </w:tc>
        <w:tc>
          <w:tcPr>
            <w:tcW w:w="1524"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17078C" w:rsidP="000C7FCC">
            <w:pPr>
              <w:spacing w:after="0" w:line="240" w:lineRule="auto"/>
              <w:ind w:left="0" w:right="38" w:firstLine="0"/>
              <w:jc w:val="right"/>
              <w:rPr>
                <w:sz w:val="20"/>
                <w:szCs w:val="20"/>
              </w:rPr>
            </w:pPr>
            <w:r w:rsidRPr="005863EB">
              <w:rPr>
                <w:sz w:val="20"/>
                <w:szCs w:val="20"/>
              </w:rPr>
              <w:t>158.173.341</w:t>
            </w:r>
          </w:p>
        </w:tc>
        <w:tc>
          <w:tcPr>
            <w:tcW w:w="1339"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17078C" w:rsidP="000C7FCC">
            <w:pPr>
              <w:spacing w:after="0" w:line="259" w:lineRule="auto"/>
              <w:ind w:left="14" w:right="98" w:firstLine="0"/>
              <w:jc w:val="right"/>
              <w:rPr>
                <w:sz w:val="20"/>
                <w:szCs w:val="20"/>
              </w:rPr>
            </w:pPr>
            <w:r w:rsidRPr="005863EB">
              <w:rPr>
                <w:sz w:val="20"/>
                <w:szCs w:val="20"/>
              </w:rPr>
              <w:t>69,56</w:t>
            </w:r>
          </w:p>
        </w:tc>
      </w:tr>
      <w:tr w:rsidR="005A63BA" w:rsidRPr="00995B74" w:rsidTr="00CF7D13">
        <w:trPr>
          <w:trHeight w:val="263"/>
        </w:trPr>
        <w:tc>
          <w:tcPr>
            <w:tcW w:w="222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tcPr>
          <w:p w:rsidR="005A63BA" w:rsidRPr="00995B74" w:rsidRDefault="005A63BA" w:rsidP="00637109">
            <w:pPr>
              <w:spacing w:after="0" w:line="259" w:lineRule="auto"/>
              <w:ind w:left="-36" w:right="0" w:firstLine="106"/>
              <w:jc w:val="left"/>
              <w:rPr>
                <w:sz w:val="20"/>
                <w:szCs w:val="20"/>
              </w:rPr>
            </w:pPr>
            <w:r w:rsidRPr="00995B74">
              <w:rPr>
                <w:sz w:val="20"/>
                <w:szCs w:val="20"/>
              </w:rPr>
              <w:t xml:space="preserve">06.06 - Menkul </w:t>
            </w:r>
          </w:p>
          <w:p w:rsidR="005A63BA" w:rsidRPr="00995B74" w:rsidRDefault="005A63BA" w:rsidP="005A63BA">
            <w:pPr>
              <w:spacing w:after="19" w:line="259" w:lineRule="auto"/>
              <w:ind w:left="70" w:right="0" w:firstLine="0"/>
              <w:jc w:val="left"/>
              <w:rPr>
                <w:sz w:val="20"/>
                <w:szCs w:val="20"/>
              </w:rPr>
            </w:pPr>
            <w:r w:rsidRPr="00995B74">
              <w:rPr>
                <w:sz w:val="20"/>
                <w:szCs w:val="20"/>
              </w:rPr>
              <w:t xml:space="preserve">Malların Büyük </w:t>
            </w:r>
          </w:p>
          <w:p w:rsidR="005A63BA" w:rsidRPr="00995B74" w:rsidRDefault="005A63BA" w:rsidP="005A63BA">
            <w:pPr>
              <w:spacing w:after="0" w:line="259" w:lineRule="auto"/>
              <w:ind w:left="70" w:right="0" w:firstLine="0"/>
              <w:jc w:val="left"/>
              <w:rPr>
                <w:sz w:val="20"/>
                <w:szCs w:val="20"/>
              </w:rPr>
            </w:pPr>
            <w:r w:rsidRPr="00995B74">
              <w:rPr>
                <w:sz w:val="20"/>
                <w:szCs w:val="20"/>
              </w:rPr>
              <w:t xml:space="preserve">Onarım Giderleri </w:t>
            </w:r>
          </w:p>
        </w:tc>
        <w:tc>
          <w:tcPr>
            <w:tcW w:w="114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5A63BA" w:rsidRPr="005863EB" w:rsidRDefault="006646C0" w:rsidP="000C7FCC">
            <w:pPr>
              <w:tabs>
                <w:tab w:val="left" w:pos="955"/>
              </w:tabs>
              <w:spacing w:after="0" w:line="259" w:lineRule="auto"/>
              <w:ind w:left="0" w:right="0" w:firstLine="0"/>
              <w:jc w:val="center"/>
              <w:rPr>
                <w:sz w:val="20"/>
                <w:szCs w:val="20"/>
              </w:rPr>
            </w:pPr>
            <w:r w:rsidRPr="005863EB">
              <w:rPr>
                <w:sz w:val="20"/>
                <w:szCs w:val="20"/>
              </w:rPr>
              <w:t xml:space="preserve">        </w:t>
            </w:r>
            <w:r w:rsidR="005A63BA" w:rsidRPr="005863EB">
              <w:rPr>
                <w:sz w:val="20"/>
                <w:szCs w:val="20"/>
              </w:rPr>
              <w:t>800.000</w:t>
            </w:r>
          </w:p>
        </w:tc>
        <w:tc>
          <w:tcPr>
            <w:tcW w:w="146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noWrap/>
            <w:tcMar>
              <w:right w:w="0" w:type="dxa"/>
            </w:tcMar>
            <w:vAlign w:val="center"/>
          </w:tcPr>
          <w:p w:rsidR="005A63BA" w:rsidRPr="005863EB" w:rsidRDefault="005A63BA" w:rsidP="000C7FCC">
            <w:pPr>
              <w:spacing w:after="0" w:line="259" w:lineRule="auto"/>
              <w:ind w:left="0" w:right="45" w:firstLine="0"/>
              <w:jc w:val="right"/>
              <w:rPr>
                <w:sz w:val="20"/>
                <w:szCs w:val="20"/>
              </w:rPr>
            </w:pPr>
            <w:r w:rsidRPr="005863EB">
              <w:rPr>
                <w:sz w:val="20"/>
                <w:szCs w:val="20"/>
              </w:rPr>
              <w:t>576.480</w:t>
            </w:r>
          </w:p>
        </w:tc>
        <w:tc>
          <w:tcPr>
            <w:tcW w:w="137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5A63BA" w:rsidRPr="005863EB" w:rsidRDefault="000C7FCC" w:rsidP="000C7FCC">
            <w:pPr>
              <w:spacing w:after="0" w:line="259" w:lineRule="auto"/>
              <w:ind w:left="14" w:right="0" w:firstLine="0"/>
              <w:jc w:val="center"/>
              <w:rPr>
                <w:sz w:val="20"/>
                <w:szCs w:val="20"/>
              </w:rPr>
            </w:pPr>
            <w:r>
              <w:rPr>
                <w:sz w:val="20"/>
                <w:szCs w:val="20"/>
              </w:rPr>
              <w:t xml:space="preserve">                 </w:t>
            </w:r>
            <w:r w:rsidR="009312E7" w:rsidRPr="005863EB">
              <w:rPr>
                <w:sz w:val="20"/>
                <w:szCs w:val="20"/>
              </w:rPr>
              <w:t>63,19</w:t>
            </w:r>
          </w:p>
        </w:tc>
        <w:tc>
          <w:tcPr>
            <w:tcW w:w="134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noWrap/>
            <w:tcMar>
              <w:right w:w="0" w:type="dxa"/>
            </w:tcMar>
            <w:vAlign w:val="center"/>
          </w:tcPr>
          <w:p w:rsidR="005A63BA" w:rsidRPr="005863EB" w:rsidRDefault="00637109" w:rsidP="000C7FCC">
            <w:pPr>
              <w:spacing w:after="0" w:line="259" w:lineRule="auto"/>
              <w:ind w:left="0" w:right="67" w:firstLine="0"/>
              <w:jc w:val="right"/>
              <w:rPr>
                <w:sz w:val="20"/>
                <w:szCs w:val="20"/>
              </w:rPr>
            </w:pPr>
            <w:r w:rsidRPr="005863EB">
              <w:rPr>
                <w:sz w:val="20"/>
                <w:szCs w:val="20"/>
              </w:rPr>
              <w:t xml:space="preserve">           </w:t>
            </w:r>
            <w:r w:rsidR="005A63BA" w:rsidRPr="005863EB">
              <w:rPr>
                <w:sz w:val="20"/>
                <w:szCs w:val="20"/>
              </w:rPr>
              <w:t>1.398.000</w:t>
            </w:r>
          </w:p>
        </w:tc>
        <w:tc>
          <w:tcPr>
            <w:tcW w:w="1524"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noWrap/>
            <w:tcMar>
              <w:right w:w="0" w:type="dxa"/>
            </w:tcMar>
            <w:vAlign w:val="center"/>
          </w:tcPr>
          <w:p w:rsidR="005A63BA" w:rsidRPr="005863EB" w:rsidRDefault="0017078C" w:rsidP="000C7FCC">
            <w:pPr>
              <w:spacing w:after="0" w:line="259" w:lineRule="auto"/>
              <w:ind w:left="0" w:right="38" w:firstLine="0"/>
              <w:jc w:val="right"/>
              <w:rPr>
                <w:sz w:val="20"/>
                <w:szCs w:val="20"/>
              </w:rPr>
            </w:pPr>
            <w:r w:rsidRPr="005863EB">
              <w:rPr>
                <w:sz w:val="20"/>
                <w:szCs w:val="20"/>
              </w:rPr>
              <w:t xml:space="preserve">             0</w:t>
            </w:r>
            <w:r w:rsidR="00A727B0" w:rsidRPr="005863EB">
              <w:rPr>
                <w:sz w:val="20"/>
                <w:szCs w:val="20"/>
              </w:rPr>
              <w:t>,00</w:t>
            </w:r>
          </w:p>
        </w:tc>
        <w:tc>
          <w:tcPr>
            <w:tcW w:w="133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5A63BA" w:rsidRPr="005863EB" w:rsidRDefault="0017078C" w:rsidP="000C7FCC">
            <w:pPr>
              <w:spacing w:after="0" w:line="259" w:lineRule="auto"/>
              <w:ind w:left="14" w:right="98" w:firstLine="0"/>
              <w:jc w:val="right"/>
              <w:rPr>
                <w:sz w:val="20"/>
                <w:szCs w:val="20"/>
              </w:rPr>
            </w:pPr>
            <w:r w:rsidRPr="005863EB">
              <w:rPr>
                <w:sz w:val="20"/>
                <w:szCs w:val="20"/>
              </w:rPr>
              <w:t>0,00</w:t>
            </w:r>
          </w:p>
        </w:tc>
      </w:tr>
      <w:tr w:rsidR="005A63BA" w:rsidRPr="00995B74" w:rsidTr="00CF7D13">
        <w:trPr>
          <w:trHeight w:val="332"/>
        </w:trPr>
        <w:tc>
          <w:tcPr>
            <w:tcW w:w="2226" w:type="dxa"/>
            <w:tcBorders>
              <w:top w:val="single" w:sz="4" w:space="0" w:color="000000"/>
              <w:left w:val="single" w:sz="4" w:space="0" w:color="000000"/>
              <w:bottom w:val="single" w:sz="4" w:space="0" w:color="000000"/>
              <w:right w:val="single" w:sz="4" w:space="0" w:color="000000"/>
            </w:tcBorders>
            <w:tcMar>
              <w:right w:w="0" w:type="dxa"/>
            </w:tcMar>
          </w:tcPr>
          <w:p w:rsidR="005A63BA" w:rsidRPr="00995B74" w:rsidRDefault="005A63BA" w:rsidP="00637109">
            <w:pPr>
              <w:spacing w:after="0" w:line="259" w:lineRule="auto"/>
              <w:ind w:left="248" w:right="0" w:hanging="178"/>
              <w:rPr>
                <w:sz w:val="20"/>
                <w:szCs w:val="20"/>
              </w:rPr>
            </w:pPr>
            <w:r w:rsidRPr="00995B74">
              <w:rPr>
                <w:sz w:val="20"/>
                <w:szCs w:val="20"/>
              </w:rPr>
              <w:t xml:space="preserve">06.07 - Gayrimenkul </w:t>
            </w:r>
          </w:p>
          <w:p w:rsidR="005A63BA" w:rsidRPr="00995B74" w:rsidRDefault="005A63BA" w:rsidP="00637109">
            <w:pPr>
              <w:spacing w:after="0" w:line="259" w:lineRule="auto"/>
              <w:ind w:left="70" w:right="7" w:firstLine="0"/>
              <w:jc w:val="left"/>
              <w:rPr>
                <w:sz w:val="20"/>
                <w:szCs w:val="20"/>
              </w:rPr>
            </w:pPr>
            <w:r w:rsidRPr="00995B74">
              <w:rPr>
                <w:sz w:val="20"/>
                <w:szCs w:val="20"/>
              </w:rPr>
              <w:t xml:space="preserve">Büyük Onarım Giderleri </w:t>
            </w:r>
          </w:p>
        </w:tc>
        <w:tc>
          <w:tcPr>
            <w:tcW w:w="1147"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6646C0" w:rsidP="000C7FCC">
            <w:pPr>
              <w:spacing w:after="0" w:line="259" w:lineRule="auto"/>
              <w:ind w:left="0" w:right="0" w:firstLine="0"/>
              <w:jc w:val="center"/>
              <w:rPr>
                <w:sz w:val="20"/>
                <w:szCs w:val="20"/>
              </w:rPr>
            </w:pPr>
            <w:r w:rsidRPr="005863EB">
              <w:rPr>
                <w:sz w:val="20"/>
                <w:szCs w:val="20"/>
              </w:rPr>
              <w:t xml:space="preserve">   </w:t>
            </w:r>
            <w:r w:rsidR="005A63BA" w:rsidRPr="005863EB">
              <w:rPr>
                <w:sz w:val="20"/>
                <w:szCs w:val="20"/>
              </w:rPr>
              <w:t>14.200.000</w:t>
            </w:r>
          </w:p>
        </w:tc>
        <w:tc>
          <w:tcPr>
            <w:tcW w:w="1465" w:type="dxa"/>
            <w:tcBorders>
              <w:top w:val="single" w:sz="4" w:space="0" w:color="000000"/>
              <w:left w:val="single" w:sz="4" w:space="0" w:color="000000"/>
              <w:bottom w:val="single" w:sz="4" w:space="0" w:color="000000"/>
              <w:right w:val="single" w:sz="4" w:space="0" w:color="000000"/>
            </w:tcBorders>
            <w:noWrap/>
            <w:tcMar>
              <w:right w:w="0" w:type="dxa"/>
            </w:tcMar>
            <w:vAlign w:val="center"/>
          </w:tcPr>
          <w:p w:rsidR="005A63BA" w:rsidRPr="005863EB" w:rsidRDefault="005A63BA" w:rsidP="000C7FCC">
            <w:pPr>
              <w:spacing w:after="0" w:line="259" w:lineRule="auto"/>
              <w:ind w:left="0" w:right="45" w:firstLine="0"/>
              <w:jc w:val="right"/>
              <w:rPr>
                <w:sz w:val="20"/>
                <w:szCs w:val="20"/>
              </w:rPr>
            </w:pPr>
            <w:r w:rsidRPr="005863EB">
              <w:rPr>
                <w:sz w:val="20"/>
                <w:szCs w:val="20"/>
              </w:rPr>
              <w:t>4.864.889</w:t>
            </w:r>
          </w:p>
        </w:tc>
        <w:tc>
          <w:tcPr>
            <w:tcW w:w="1370"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0C7FCC" w:rsidP="000C7FCC">
            <w:pPr>
              <w:spacing w:after="0" w:line="259" w:lineRule="auto"/>
              <w:ind w:left="14" w:right="0" w:firstLine="0"/>
              <w:jc w:val="center"/>
              <w:rPr>
                <w:sz w:val="20"/>
                <w:szCs w:val="20"/>
              </w:rPr>
            </w:pPr>
            <w:r>
              <w:rPr>
                <w:sz w:val="20"/>
                <w:szCs w:val="20"/>
              </w:rPr>
              <w:t xml:space="preserve">                 </w:t>
            </w:r>
            <w:r w:rsidR="009312E7" w:rsidRPr="005863EB">
              <w:rPr>
                <w:sz w:val="20"/>
                <w:szCs w:val="20"/>
              </w:rPr>
              <w:t>23,47</w:t>
            </w:r>
          </w:p>
        </w:tc>
        <w:tc>
          <w:tcPr>
            <w:tcW w:w="1349"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5A63BA" w:rsidP="000C7FCC">
            <w:pPr>
              <w:spacing w:after="0" w:line="259" w:lineRule="auto"/>
              <w:ind w:left="0" w:right="67" w:firstLine="0"/>
              <w:jc w:val="right"/>
              <w:rPr>
                <w:sz w:val="20"/>
                <w:szCs w:val="20"/>
              </w:rPr>
            </w:pPr>
            <w:r w:rsidRPr="005863EB">
              <w:rPr>
                <w:sz w:val="20"/>
                <w:szCs w:val="20"/>
              </w:rPr>
              <w:t>19.200.000</w:t>
            </w:r>
          </w:p>
        </w:tc>
        <w:tc>
          <w:tcPr>
            <w:tcW w:w="1524"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FA2BF3" w:rsidP="000C7FCC">
            <w:pPr>
              <w:spacing w:after="0" w:line="259" w:lineRule="auto"/>
              <w:ind w:left="0" w:right="38" w:firstLine="0"/>
              <w:jc w:val="right"/>
              <w:rPr>
                <w:sz w:val="20"/>
                <w:szCs w:val="20"/>
              </w:rPr>
            </w:pPr>
            <w:r w:rsidRPr="005863EB">
              <w:rPr>
                <w:sz w:val="20"/>
                <w:szCs w:val="20"/>
              </w:rPr>
              <w:t xml:space="preserve">   </w:t>
            </w:r>
            <w:r w:rsidR="0017078C" w:rsidRPr="005863EB">
              <w:rPr>
                <w:sz w:val="20"/>
                <w:szCs w:val="20"/>
              </w:rPr>
              <w:t>6.521.485</w:t>
            </w:r>
          </w:p>
        </w:tc>
        <w:tc>
          <w:tcPr>
            <w:tcW w:w="1339" w:type="dxa"/>
            <w:tcBorders>
              <w:top w:val="single" w:sz="4" w:space="0" w:color="000000"/>
              <w:left w:val="single" w:sz="4" w:space="0" w:color="000000"/>
              <w:bottom w:val="single" w:sz="4" w:space="0" w:color="000000"/>
              <w:right w:val="single" w:sz="4" w:space="0" w:color="000000"/>
            </w:tcBorders>
            <w:tcMar>
              <w:right w:w="0" w:type="dxa"/>
            </w:tcMar>
            <w:vAlign w:val="center"/>
          </w:tcPr>
          <w:p w:rsidR="005A63BA" w:rsidRPr="005863EB" w:rsidRDefault="0017078C" w:rsidP="000C7FCC">
            <w:pPr>
              <w:spacing w:after="0" w:line="259" w:lineRule="auto"/>
              <w:ind w:left="14" w:right="98" w:firstLine="0"/>
              <w:jc w:val="right"/>
              <w:rPr>
                <w:sz w:val="20"/>
                <w:szCs w:val="20"/>
              </w:rPr>
            </w:pPr>
            <w:r w:rsidRPr="005863EB">
              <w:rPr>
                <w:sz w:val="20"/>
                <w:szCs w:val="20"/>
              </w:rPr>
              <w:t>33,97</w:t>
            </w:r>
          </w:p>
        </w:tc>
      </w:tr>
      <w:tr w:rsidR="005A63BA" w:rsidRPr="00995B74" w:rsidTr="00CF7D13">
        <w:trPr>
          <w:trHeight w:val="286"/>
        </w:trPr>
        <w:tc>
          <w:tcPr>
            <w:tcW w:w="2226"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5A63BA" w:rsidRPr="00995B74" w:rsidRDefault="005A63BA" w:rsidP="00637109">
            <w:pPr>
              <w:spacing w:after="0" w:line="259" w:lineRule="auto"/>
              <w:ind w:left="70" w:right="0" w:firstLine="0"/>
              <w:jc w:val="center"/>
              <w:rPr>
                <w:sz w:val="20"/>
                <w:szCs w:val="20"/>
              </w:rPr>
            </w:pPr>
            <w:r w:rsidRPr="00995B74">
              <w:rPr>
                <w:b/>
                <w:color w:val="FFFFFF"/>
                <w:sz w:val="20"/>
                <w:szCs w:val="20"/>
              </w:rPr>
              <w:t>TOPLAM</w:t>
            </w:r>
          </w:p>
        </w:tc>
        <w:tc>
          <w:tcPr>
            <w:tcW w:w="1147" w:type="dxa"/>
            <w:tcBorders>
              <w:top w:val="single" w:sz="4" w:space="0" w:color="000000"/>
              <w:left w:val="single" w:sz="4" w:space="0" w:color="000000"/>
              <w:bottom w:val="single" w:sz="4" w:space="0" w:color="000000"/>
              <w:right w:val="single" w:sz="4" w:space="0" w:color="000000"/>
            </w:tcBorders>
            <w:shd w:val="clear" w:color="auto" w:fill="548DD4"/>
            <w:tcMar>
              <w:right w:w="0" w:type="dxa"/>
            </w:tcMar>
            <w:vAlign w:val="center"/>
          </w:tcPr>
          <w:p w:rsidR="005A63BA" w:rsidRPr="005863EB" w:rsidRDefault="005A63BA" w:rsidP="000C7FCC">
            <w:pPr>
              <w:spacing w:after="0" w:line="259" w:lineRule="auto"/>
              <w:ind w:left="23" w:right="0" w:firstLine="0"/>
              <w:jc w:val="right"/>
              <w:rPr>
                <w:b/>
                <w:color w:val="FFFFFF"/>
                <w:sz w:val="20"/>
                <w:szCs w:val="20"/>
              </w:rPr>
            </w:pPr>
            <w:r w:rsidRPr="005863EB">
              <w:rPr>
                <w:b/>
                <w:color w:val="FFFFFF"/>
                <w:sz w:val="20"/>
                <w:szCs w:val="20"/>
              </w:rPr>
              <w:t>205.000.000</w:t>
            </w:r>
          </w:p>
        </w:tc>
        <w:tc>
          <w:tcPr>
            <w:tcW w:w="1465" w:type="dxa"/>
            <w:tcBorders>
              <w:top w:val="single" w:sz="4" w:space="0" w:color="000000"/>
              <w:left w:val="single" w:sz="4" w:space="0" w:color="000000"/>
              <w:bottom w:val="single" w:sz="4" w:space="0" w:color="000000"/>
              <w:right w:val="single" w:sz="4" w:space="0" w:color="000000"/>
            </w:tcBorders>
            <w:shd w:val="clear" w:color="auto" w:fill="548DD4"/>
            <w:tcMar>
              <w:right w:w="0" w:type="dxa"/>
            </w:tcMar>
            <w:vAlign w:val="center"/>
          </w:tcPr>
          <w:p w:rsidR="005A63BA" w:rsidRPr="005863EB" w:rsidRDefault="005A63BA" w:rsidP="000C7FCC">
            <w:pPr>
              <w:spacing w:after="0" w:line="259" w:lineRule="auto"/>
              <w:ind w:left="23" w:right="45" w:firstLine="0"/>
              <w:jc w:val="right"/>
              <w:rPr>
                <w:b/>
                <w:color w:val="FFFFFF"/>
                <w:sz w:val="20"/>
                <w:szCs w:val="20"/>
              </w:rPr>
            </w:pPr>
            <w:r w:rsidRPr="005863EB">
              <w:rPr>
                <w:b/>
                <w:color w:val="FFFFFF"/>
                <w:sz w:val="20"/>
                <w:szCs w:val="20"/>
              </w:rPr>
              <w:t>124.131.394</w:t>
            </w:r>
          </w:p>
        </w:tc>
        <w:tc>
          <w:tcPr>
            <w:tcW w:w="1370" w:type="dxa"/>
            <w:tcBorders>
              <w:top w:val="single" w:sz="4" w:space="0" w:color="000000"/>
              <w:left w:val="single" w:sz="4" w:space="0" w:color="000000"/>
              <w:bottom w:val="single" w:sz="4" w:space="0" w:color="000000"/>
              <w:right w:val="single" w:sz="4" w:space="0" w:color="000000"/>
            </w:tcBorders>
            <w:shd w:val="clear" w:color="auto" w:fill="548DD4"/>
            <w:tcMar>
              <w:right w:w="0" w:type="dxa"/>
            </w:tcMar>
            <w:vAlign w:val="center"/>
          </w:tcPr>
          <w:p w:rsidR="005A63BA" w:rsidRPr="005863EB" w:rsidRDefault="000C7FCC" w:rsidP="000C7FCC">
            <w:pPr>
              <w:spacing w:after="0" w:line="259" w:lineRule="auto"/>
              <w:ind w:left="23" w:right="0" w:firstLine="0"/>
              <w:jc w:val="center"/>
              <w:rPr>
                <w:sz w:val="20"/>
                <w:szCs w:val="20"/>
              </w:rPr>
            </w:pPr>
            <w:r>
              <w:rPr>
                <w:b/>
                <w:color w:val="FFFFFF"/>
                <w:sz w:val="20"/>
                <w:szCs w:val="20"/>
              </w:rPr>
              <w:t xml:space="preserve">                </w:t>
            </w:r>
            <w:r w:rsidR="009312E7" w:rsidRPr="005863EB">
              <w:rPr>
                <w:b/>
                <w:color w:val="FFFFFF"/>
                <w:sz w:val="20"/>
                <w:szCs w:val="20"/>
              </w:rPr>
              <w:t>27,53</w:t>
            </w:r>
          </w:p>
        </w:tc>
        <w:tc>
          <w:tcPr>
            <w:tcW w:w="1349" w:type="dxa"/>
            <w:tcBorders>
              <w:top w:val="single" w:sz="4" w:space="0" w:color="000000"/>
              <w:left w:val="single" w:sz="4" w:space="0" w:color="000000"/>
              <w:bottom w:val="single" w:sz="4" w:space="0" w:color="000000"/>
              <w:right w:val="single" w:sz="4" w:space="0" w:color="000000"/>
            </w:tcBorders>
            <w:shd w:val="clear" w:color="auto" w:fill="548DD4"/>
            <w:tcMar>
              <w:right w:w="0" w:type="dxa"/>
            </w:tcMar>
            <w:vAlign w:val="center"/>
          </w:tcPr>
          <w:p w:rsidR="005A63BA" w:rsidRPr="005863EB" w:rsidRDefault="005A63BA" w:rsidP="000C7FCC">
            <w:pPr>
              <w:spacing w:after="0" w:line="259" w:lineRule="auto"/>
              <w:ind w:left="23" w:right="67" w:firstLine="0"/>
              <w:jc w:val="right"/>
              <w:rPr>
                <w:b/>
                <w:color w:val="FFFFFF"/>
                <w:sz w:val="20"/>
                <w:szCs w:val="20"/>
              </w:rPr>
            </w:pPr>
            <w:r w:rsidRPr="005863EB">
              <w:rPr>
                <w:b/>
                <w:color w:val="FFFFFF"/>
                <w:sz w:val="20"/>
                <w:szCs w:val="20"/>
              </w:rPr>
              <w:t>307.000.000</w:t>
            </w:r>
          </w:p>
        </w:tc>
        <w:tc>
          <w:tcPr>
            <w:tcW w:w="1524" w:type="dxa"/>
            <w:tcBorders>
              <w:top w:val="single" w:sz="4" w:space="0" w:color="000000"/>
              <w:left w:val="single" w:sz="4" w:space="0" w:color="000000"/>
              <w:bottom w:val="single" w:sz="4" w:space="0" w:color="000000"/>
              <w:right w:val="single" w:sz="4" w:space="0" w:color="000000"/>
            </w:tcBorders>
            <w:shd w:val="clear" w:color="auto" w:fill="548DD4"/>
            <w:tcMar>
              <w:right w:w="0" w:type="dxa"/>
            </w:tcMar>
            <w:vAlign w:val="center"/>
          </w:tcPr>
          <w:p w:rsidR="005A63BA" w:rsidRPr="005863EB" w:rsidRDefault="000C7FCC" w:rsidP="000C7FCC">
            <w:pPr>
              <w:spacing w:after="0" w:line="259" w:lineRule="auto"/>
              <w:ind w:left="23" w:right="38" w:firstLine="0"/>
              <w:jc w:val="center"/>
              <w:rPr>
                <w:b/>
                <w:color w:val="FFFFFF"/>
                <w:sz w:val="20"/>
                <w:szCs w:val="20"/>
              </w:rPr>
            </w:pPr>
            <w:r>
              <w:rPr>
                <w:b/>
                <w:color w:val="FFFFFF"/>
                <w:sz w:val="20"/>
                <w:szCs w:val="20"/>
              </w:rPr>
              <w:t xml:space="preserve">         </w:t>
            </w:r>
            <w:r w:rsidR="0017078C" w:rsidRPr="005863EB">
              <w:rPr>
                <w:b/>
                <w:color w:val="FFFFFF"/>
                <w:sz w:val="20"/>
                <w:szCs w:val="20"/>
              </w:rPr>
              <w:t>164.694.826</w:t>
            </w:r>
          </w:p>
        </w:tc>
        <w:tc>
          <w:tcPr>
            <w:tcW w:w="1339" w:type="dxa"/>
            <w:tcBorders>
              <w:top w:val="single" w:sz="4" w:space="0" w:color="000000"/>
              <w:left w:val="single" w:sz="4" w:space="0" w:color="000000"/>
              <w:bottom w:val="single" w:sz="4" w:space="0" w:color="000000"/>
              <w:right w:val="single" w:sz="4" w:space="0" w:color="000000"/>
            </w:tcBorders>
            <w:shd w:val="clear" w:color="auto" w:fill="548DD4"/>
            <w:tcMar>
              <w:right w:w="0" w:type="dxa"/>
            </w:tcMar>
            <w:vAlign w:val="center"/>
          </w:tcPr>
          <w:p w:rsidR="005A63BA" w:rsidRPr="005863EB" w:rsidRDefault="0017078C" w:rsidP="000C7FCC">
            <w:pPr>
              <w:spacing w:after="0" w:line="259" w:lineRule="auto"/>
              <w:ind w:left="23" w:right="98" w:firstLine="0"/>
              <w:jc w:val="right"/>
              <w:rPr>
                <w:sz w:val="20"/>
                <w:szCs w:val="20"/>
              </w:rPr>
            </w:pPr>
            <w:r w:rsidRPr="005863EB">
              <w:rPr>
                <w:b/>
                <w:color w:val="FFFFFF"/>
                <w:sz w:val="20"/>
                <w:szCs w:val="20"/>
              </w:rPr>
              <w:t>53,65</w:t>
            </w:r>
          </w:p>
        </w:tc>
      </w:tr>
    </w:tbl>
    <w:p w:rsidR="00D62837" w:rsidRDefault="00D62837" w:rsidP="00E44DF7">
      <w:pPr>
        <w:ind w:left="0" w:right="0" w:firstLine="0"/>
        <w:rPr>
          <w:noProof/>
        </w:rPr>
      </w:pPr>
    </w:p>
    <w:p w:rsidR="000D5BA5" w:rsidRDefault="000D5BA5" w:rsidP="00CF7D13">
      <w:pPr>
        <w:ind w:left="-426" w:right="0" w:firstLine="0"/>
      </w:pPr>
      <w:r>
        <w:rPr>
          <w:noProof/>
        </w:rPr>
        <w:drawing>
          <wp:inline distT="0" distB="0" distL="0" distR="0" wp14:anchorId="1FF242DA" wp14:editId="2BFB6CFA">
            <wp:extent cx="6605626" cy="2743200"/>
            <wp:effectExtent l="0" t="0" r="5080" b="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62837" w:rsidRDefault="00D62837">
      <w:pPr>
        <w:ind w:left="699" w:right="0"/>
      </w:pPr>
    </w:p>
    <w:p w:rsidR="00307BA6" w:rsidRPr="00F8389C" w:rsidRDefault="0065070A" w:rsidP="007E7F1D">
      <w:pPr>
        <w:spacing w:after="253"/>
        <w:ind w:left="-142" w:right="6" w:firstLine="709"/>
        <w:rPr>
          <w:color w:val="000000" w:themeColor="text1"/>
        </w:rPr>
      </w:pPr>
      <w:r w:rsidRPr="00F8389C">
        <w:rPr>
          <w:color w:val="000000" w:themeColor="text1"/>
        </w:rPr>
        <w:t>Söz konusu projelerde kullanılmak üzere 202</w:t>
      </w:r>
      <w:r w:rsidR="00F8389C">
        <w:rPr>
          <w:color w:val="000000" w:themeColor="text1"/>
        </w:rPr>
        <w:t>6</w:t>
      </w:r>
      <w:r w:rsidRPr="00F8389C">
        <w:rPr>
          <w:color w:val="000000" w:themeColor="text1"/>
        </w:rPr>
        <w:t xml:space="preserve"> yılı yatırım programında </w:t>
      </w:r>
      <w:r w:rsidR="00F8389C">
        <w:rPr>
          <w:color w:val="000000" w:themeColor="text1"/>
        </w:rPr>
        <w:t>307</w:t>
      </w:r>
      <w:r w:rsidR="003956C4" w:rsidRPr="00F8389C">
        <w:rPr>
          <w:color w:val="000000" w:themeColor="text1"/>
        </w:rPr>
        <w:t>.000.000</w:t>
      </w:r>
      <w:r w:rsidRPr="00F8389C">
        <w:rPr>
          <w:color w:val="000000" w:themeColor="text1"/>
        </w:rPr>
        <w:t xml:space="preserve"> TL ödenek ayrılmış olup Ocak-Haziran döneminde bu ödeneğin </w:t>
      </w:r>
      <w:r w:rsidR="00F8389C">
        <w:rPr>
          <w:color w:val="000000" w:themeColor="text1"/>
        </w:rPr>
        <w:t>164.694.826</w:t>
      </w:r>
      <w:r w:rsidR="006726D6">
        <w:rPr>
          <w:color w:val="000000" w:themeColor="text1"/>
        </w:rPr>
        <w:t>,00.-</w:t>
      </w:r>
      <w:r w:rsidRPr="00F8389C">
        <w:rPr>
          <w:color w:val="000000" w:themeColor="text1"/>
        </w:rPr>
        <w:t xml:space="preserve">TL’lik kısmı harcanılmıştır. Söz konusu projeler kapsamında ilk altı aylık süreçte, </w:t>
      </w:r>
      <w:r w:rsidR="00307BA6" w:rsidRPr="00F8389C">
        <w:rPr>
          <w:color w:val="000000" w:themeColor="text1"/>
        </w:rPr>
        <w:t>Kampüs Altyapı İşleri, Açık Spor Tesisleri Yapım İşi, Kapalı Spor Salonu Bakım Onarım İşi, Muhtelif işler projesinde binaların bakım onarım işi, etüt ve proje işleri, büro mefruşat ve makineleri alım işi ve yayın alımı projesinde basılı ve elektronik yayın alımının gerçekleştirilmesi hedeflenmektedir.</w:t>
      </w:r>
    </w:p>
    <w:p w:rsidR="009E29D9" w:rsidRPr="009A2BCC" w:rsidRDefault="009E29D9">
      <w:pPr>
        <w:ind w:left="7" w:right="318"/>
        <w:rPr>
          <w:szCs w:val="24"/>
        </w:rPr>
      </w:pPr>
    </w:p>
    <w:p w:rsidR="002570F9" w:rsidRDefault="0065070A" w:rsidP="001F41B2">
      <w:pPr>
        <w:spacing w:after="203" w:line="276" w:lineRule="auto"/>
        <w:ind w:left="707" w:right="0" w:hanging="720"/>
        <w:jc w:val="left"/>
      </w:pPr>
      <w:r>
        <w:rPr>
          <w:b/>
        </w:rPr>
        <w:t>III-</w:t>
      </w:r>
      <w:r>
        <w:rPr>
          <w:rFonts w:ascii="Arial" w:eastAsia="Arial" w:hAnsi="Arial" w:cs="Arial"/>
          <w:b/>
        </w:rPr>
        <w:t xml:space="preserve"> </w:t>
      </w:r>
      <w:r>
        <w:rPr>
          <w:b/>
        </w:rPr>
        <w:t>202</w:t>
      </w:r>
      <w:r w:rsidR="00797A5C">
        <w:rPr>
          <w:b/>
        </w:rPr>
        <w:t>6</w:t>
      </w:r>
      <w:r>
        <w:rPr>
          <w:b/>
        </w:rPr>
        <w:t xml:space="preserve"> YILI TEMMUZ-ARALIK DÖNEMİ BEKLENTİ VE HEDEFLERİ İLE YÜRÜTÜLMESİ PLANLANAN FAALİYETLER </w:t>
      </w:r>
    </w:p>
    <w:p w:rsidR="002570F9" w:rsidRDefault="0065070A" w:rsidP="007E7F1D">
      <w:pPr>
        <w:pStyle w:val="Balk1"/>
        <w:spacing w:after="0" w:line="276" w:lineRule="auto"/>
        <w:ind w:left="588"/>
      </w:pPr>
      <w:r>
        <w:t xml:space="preserve">A- Bütçe Giderleri </w:t>
      </w:r>
    </w:p>
    <w:p w:rsidR="007E7F1D" w:rsidRDefault="0065070A" w:rsidP="007E7F1D">
      <w:pPr>
        <w:spacing w:after="0" w:line="276" w:lineRule="auto"/>
        <w:ind w:left="0" w:right="0" w:firstLine="578"/>
        <w:rPr>
          <w:szCs w:val="24"/>
        </w:rPr>
      </w:pPr>
      <w:r w:rsidRPr="007E7F1D">
        <w:rPr>
          <w:szCs w:val="24"/>
        </w:rPr>
        <w:t>Üniversitemizin 202</w:t>
      </w:r>
      <w:r w:rsidR="00F8389C">
        <w:rPr>
          <w:szCs w:val="24"/>
        </w:rPr>
        <w:t>6</w:t>
      </w:r>
      <w:r w:rsidR="0009214F" w:rsidRPr="007E7F1D">
        <w:rPr>
          <w:szCs w:val="24"/>
        </w:rPr>
        <w:t xml:space="preserve"> </w:t>
      </w:r>
      <w:r w:rsidR="0068461F">
        <w:rPr>
          <w:szCs w:val="24"/>
        </w:rPr>
        <w:t>yılı bütçe başlangıç ödeneği 2.421.067.000</w:t>
      </w:r>
      <w:r w:rsidR="00591311">
        <w:rPr>
          <w:szCs w:val="24"/>
        </w:rPr>
        <w:t>,00.-</w:t>
      </w:r>
      <w:r w:rsidRPr="007E7F1D">
        <w:rPr>
          <w:szCs w:val="24"/>
        </w:rPr>
        <w:t>TL’dir</w:t>
      </w:r>
      <w:r w:rsidR="0091790A" w:rsidRPr="007E7F1D">
        <w:rPr>
          <w:szCs w:val="24"/>
        </w:rPr>
        <w:t xml:space="preserve">. </w:t>
      </w:r>
      <w:r w:rsidR="00592586" w:rsidRPr="007E7F1D">
        <w:rPr>
          <w:szCs w:val="24"/>
        </w:rPr>
        <w:t xml:space="preserve"> </w:t>
      </w:r>
      <w:r w:rsidR="0091790A" w:rsidRPr="007E7F1D">
        <w:rPr>
          <w:szCs w:val="24"/>
        </w:rPr>
        <w:t>İlk altı ayda bütçe giderleri</w:t>
      </w:r>
      <w:r w:rsidR="007E7F1D" w:rsidRPr="007E7F1D">
        <w:rPr>
          <w:szCs w:val="24"/>
        </w:rPr>
        <w:t xml:space="preserve"> </w:t>
      </w:r>
      <w:r w:rsidR="00C03C6D">
        <w:rPr>
          <w:szCs w:val="24"/>
        </w:rPr>
        <w:t>1.255.295.471</w:t>
      </w:r>
      <w:r w:rsidR="00591311">
        <w:rPr>
          <w:szCs w:val="24"/>
        </w:rPr>
        <w:t>,00.-</w:t>
      </w:r>
      <w:r w:rsidRPr="007E7F1D">
        <w:rPr>
          <w:szCs w:val="24"/>
        </w:rPr>
        <w:t xml:space="preserve">TL olarak gerçekleşme göstermiş olup yılsonu itibari ile </w:t>
      </w:r>
      <w:r w:rsidR="00C03C6D">
        <w:rPr>
          <w:szCs w:val="24"/>
        </w:rPr>
        <w:t>2.</w:t>
      </w:r>
      <w:r w:rsidR="00DF423A">
        <w:rPr>
          <w:szCs w:val="24"/>
        </w:rPr>
        <w:t>698.740</w:t>
      </w:r>
      <w:r w:rsidR="0068461F">
        <w:rPr>
          <w:szCs w:val="24"/>
        </w:rPr>
        <w:t>.000</w:t>
      </w:r>
      <w:r w:rsidR="00591311">
        <w:rPr>
          <w:szCs w:val="24"/>
        </w:rPr>
        <w:t>,00.-</w:t>
      </w:r>
      <w:r w:rsidRPr="007E7F1D">
        <w:rPr>
          <w:szCs w:val="24"/>
        </w:rPr>
        <w:t>TL gider gerçekleşmesi öngörülmektedir. Giderlerin ekonomik bazda</w:t>
      </w:r>
      <w:r w:rsidR="0091790A" w:rsidRPr="007E7F1D">
        <w:rPr>
          <w:szCs w:val="24"/>
        </w:rPr>
        <w:t xml:space="preserve"> Yılsonunda</w:t>
      </w:r>
      <w:r w:rsidR="0068461F">
        <w:rPr>
          <w:szCs w:val="24"/>
        </w:rPr>
        <w:t>; personel giderleri 1</w:t>
      </w:r>
      <w:r w:rsidR="000F0978">
        <w:rPr>
          <w:szCs w:val="24"/>
        </w:rPr>
        <w:t>.</w:t>
      </w:r>
      <w:r w:rsidR="00283A68">
        <w:rPr>
          <w:szCs w:val="24"/>
        </w:rPr>
        <w:t>952</w:t>
      </w:r>
      <w:r w:rsidR="00C03C6D">
        <w:rPr>
          <w:szCs w:val="24"/>
        </w:rPr>
        <w:t>.</w:t>
      </w:r>
      <w:r w:rsidR="00283A68">
        <w:rPr>
          <w:szCs w:val="24"/>
        </w:rPr>
        <w:t>300</w:t>
      </w:r>
      <w:r w:rsidR="0068461F">
        <w:rPr>
          <w:szCs w:val="24"/>
        </w:rPr>
        <w:t>.000</w:t>
      </w:r>
      <w:r w:rsidR="00591311">
        <w:rPr>
          <w:szCs w:val="24"/>
        </w:rPr>
        <w:t>,00.-TL</w:t>
      </w:r>
      <w:r w:rsidRPr="007E7F1D">
        <w:rPr>
          <w:szCs w:val="24"/>
        </w:rPr>
        <w:t xml:space="preserve"> sosyal güvenlik kurumu devlet primi giderleri </w:t>
      </w:r>
      <w:r w:rsidR="00283A68">
        <w:rPr>
          <w:szCs w:val="24"/>
        </w:rPr>
        <w:t>213.318</w:t>
      </w:r>
      <w:r w:rsidR="0068461F">
        <w:rPr>
          <w:szCs w:val="24"/>
        </w:rPr>
        <w:t>.000</w:t>
      </w:r>
      <w:r w:rsidR="00591311">
        <w:rPr>
          <w:szCs w:val="24"/>
        </w:rPr>
        <w:t>,00.-</w:t>
      </w:r>
      <w:r w:rsidRPr="007E7F1D">
        <w:rPr>
          <w:szCs w:val="24"/>
        </w:rPr>
        <w:t>T</w:t>
      </w:r>
      <w:r w:rsidR="0068461F">
        <w:rPr>
          <w:szCs w:val="24"/>
        </w:rPr>
        <w:t xml:space="preserve">L, mal </w:t>
      </w:r>
      <w:r w:rsidR="00C03C6D">
        <w:rPr>
          <w:szCs w:val="24"/>
        </w:rPr>
        <w:t>ve hizmet alım giderleri 174.682</w:t>
      </w:r>
      <w:r w:rsidR="0068461F">
        <w:rPr>
          <w:szCs w:val="24"/>
        </w:rPr>
        <w:t>.000</w:t>
      </w:r>
      <w:r w:rsidR="00591311">
        <w:rPr>
          <w:szCs w:val="24"/>
        </w:rPr>
        <w:t>,00.-</w:t>
      </w:r>
      <w:r w:rsidRPr="007E7F1D">
        <w:rPr>
          <w:szCs w:val="24"/>
        </w:rPr>
        <w:t>TL, cari transfer giderleri</w:t>
      </w:r>
      <w:r w:rsidR="0068461F">
        <w:rPr>
          <w:szCs w:val="24"/>
        </w:rPr>
        <w:t xml:space="preserve"> 51.440.000</w:t>
      </w:r>
      <w:r w:rsidR="00591311">
        <w:rPr>
          <w:szCs w:val="24"/>
        </w:rPr>
        <w:t>,00.-TL</w:t>
      </w:r>
      <w:r w:rsidRPr="007E7F1D">
        <w:rPr>
          <w:szCs w:val="24"/>
        </w:rPr>
        <w:t xml:space="preserve"> sermaye giderleri </w:t>
      </w:r>
      <w:r w:rsidR="0068461F">
        <w:rPr>
          <w:szCs w:val="24"/>
        </w:rPr>
        <w:t>307.000.000</w:t>
      </w:r>
      <w:r w:rsidR="00591311">
        <w:rPr>
          <w:szCs w:val="24"/>
        </w:rPr>
        <w:t>,00.-</w:t>
      </w:r>
      <w:r w:rsidRPr="007E7F1D">
        <w:rPr>
          <w:szCs w:val="24"/>
        </w:rPr>
        <w:t>TL olarak gerçekleşmesi planlanmaktadır.</w:t>
      </w:r>
      <w:r w:rsidR="001B1AC8" w:rsidRPr="007E7F1D">
        <w:rPr>
          <w:szCs w:val="24"/>
        </w:rPr>
        <w:t xml:space="preserve"> Mal ve hizmet maliyetlerin artması, Personel Maaşlarının artırılması buna bağlı SGK ödemelerin</w:t>
      </w:r>
      <w:r w:rsidR="008E11D6">
        <w:rPr>
          <w:szCs w:val="24"/>
        </w:rPr>
        <w:t>in</w:t>
      </w:r>
      <w:r w:rsidR="001B1AC8" w:rsidRPr="007E7F1D">
        <w:rPr>
          <w:szCs w:val="24"/>
        </w:rPr>
        <w:t xml:space="preserve"> artması </w:t>
      </w:r>
      <w:r w:rsidR="008E11D6">
        <w:rPr>
          <w:szCs w:val="24"/>
        </w:rPr>
        <w:t>cari giderlerde artış olması</w:t>
      </w:r>
      <w:r w:rsidR="005F0B39" w:rsidRPr="007E7F1D">
        <w:rPr>
          <w:szCs w:val="24"/>
        </w:rPr>
        <w:t xml:space="preserve"> beklenmektedir.</w:t>
      </w:r>
    </w:p>
    <w:p w:rsidR="00814892" w:rsidRPr="007E7F1D" w:rsidRDefault="0065070A" w:rsidP="007E7F1D">
      <w:pPr>
        <w:spacing w:after="0" w:line="276" w:lineRule="auto"/>
        <w:ind w:left="0" w:right="0" w:firstLine="578"/>
        <w:rPr>
          <w:szCs w:val="24"/>
        </w:rPr>
      </w:pPr>
      <w:r w:rsidRPr="007E7F1D">
        <w:rPr>
          <w:szCs w:val="24"/>
        </w:rPr>
        <w:t>Üniversitemiz 202</w:t>
      </w:r>
      <w:r w:rsidR="00A11F91">
        <w:rPr>
          <w:szCs w:val="24"/>
        </w:rPr>
        <w:t>6</w:t>
      </w:r>
      <w:r w:rsidRPr="007E7F1D">
        <w:rPr>
          <w:szCs w:val="24"/>
        </w:rPr>
        <w:t xml:space="preserve"> yılı yatırım bütçesi </w:t>
      </w:r>
      <w:r w:rsidR="00797A5C">
        <w:rPr>
          <w:szCs w:val="24"/>
        </w:rPr>
        <w:t>307.000.000</w:t>
      </w:r>
      <w:r w:rsidR="00591311">
        <w:rPr>
          <w:szCs w:val="24"/>
        </w:rPr>
        <w:t>,00.-</w:t>
      </w:r>
      <w:r w:rsidR="004B1483">
        <w:rPr>
          <w:szCs w:val="24"/>
        </w:rPr>
        <w:t xml:space="preserve">TL olup, </w:t>
      </w:r>
      <w:r w:rsidRPr="007E7F1D">
        <w:rPr>
          <w:szCs w:val="24"/>
        </w:rPr>
        <w:t xml:space="preserve">likit kaynaklarından </w:t>
      </w:r>
      <w:r w:rsidR="000F0978">
        <w:rPr>
          <w:szCs w:val="24"/>
        </w:rPr>
        <w:t>29.338.000,00.-</w:t>
      </w:r>
      <w:r w:rsidRPr="007E7F1D">
        <w:rPr>
          <w:szCs w:val="24"/>
        </w:rPr>
        <w:t xml:space="preserve">TL yıl içinde ödenek ekleme işlemi yapılarak toplam yatırım ödeneği </w:t>
      </w:r>
      <w:r w:rsidR="000F0978">
        <w:rPr>
          <w:szCs w:val="24"/>
        </w:rPr>
        <w:t>336.338.000,00.</w:t>
      </w:r>
      <w:r w:rsidRPr="007E7F1D">
        <w:rPr>
          <w:szCs w:val="24"/>
        </w:rPr>
        <w:t>TL olmuştur. Ocak</w:t>
      </w:r>
      <w:r w:rsidR="00110646" w:rsidRPr="007E7F1D">
        <w:rPr>
          <w:szCs w:val="24"/>
        </w:rPr>
        <w:t>-</w:t>
      </w:r>
      <w:r w:rsidRPr="007E7F1D">
        <w:rPr>
          <w:szCs w:val="24"/>
        </w:rPr>
        <w:t>Haziran döneminde</w:t>
      </w:r>
      <w:r w:rsidR="000F0978">
        <w:rPr>
          <w:szCs w:val="24"/>
        </w:rPr>
        <w:t xml:space="preserve"> 164.694.826,00.-</w:t>
      </w:r>
      <w:r w:rsidRPr="007E7F1D">
        <w:rPr>
          <w:szCs w:val="24"/>
        </w:rPr>
        <w:t>TL’lik kısmı harcanmıştır. Üniversitemiz sermaye giderlerine ilişkin</w:t>
      </w:r>
      <w:r w:rsidR="000579A2" w:rsidRPr="007E7F1D">
        <w:rPr>
          <w:szCs w:val="24"/>
        </w:rPr>
        <w:t xml:space="preserve"> devam eden işlerin iş programlarına göre harcamaların ve </w:t>
      </w:r>
      <w:r w:rsidRPr="007E7F1D">
        <w:rPr>
          <w:szCs w:val="24"/>
        </w:rPr>
        <w:t xml:space="preserve">ihale işlemlerinin tamamlanarak yılsonuna kadar tüm </w:t>
      </w:r>
      <w:r w:rsidR="000579A2" w:rsidRPr="007E7F1D">
        <w:rPr>
          <w:szCs w:val="24"/>
        </w:rPr>
        <w:t xml:space="preserve">ödeneklerin harcanması </w:t>
      </w:r>
      <w:r w:rsidRPr="007E7F1D">
        <w:rPr>
          <w:szCs w:val="24"/>
        </w:rPr>
        <w:t xml:space="preserve">planlanmaktadır. Bu nedenle sermaye giderlerine yönelik harcamalarda ikinci altı aylık dönemde artış beklenmektedir.  </w:t>
      </w:r>
    </w:p>
    <w:p w:rsidR="00501AC8" w:rsidRDefault="00501AC8" w:rsidP="007E7F1D">
      <w:pPr>
        <w:spacing w:line="360" w:lineRule="auto"/>
        <w:ind w:left="7" w:right="0"/>
        <w:rPr>
          <w:b/>
        </w:rPr>
      </w:pPr>
    </w:p>
    <w:p w:rsidR="002570F9" w:rsidRPr="007E7F1D" w:rsidRDefault="00A11F91" w:rsidP="007E7F1D">
      <w:pPr>
        <w:spacing w:line="360" w:lineRule="auto"/>
        <w:ind w:left="7" w:right="0"/>
        <w:rPr>
          <w:b/>
        </w:rPr>
      </w:pPr>
      <w:r>
        <w:rPr>
          <w:b/>
        </w:rPr>
        <w:t>2026</w:t>
      </w:r>
      <w:r w:rsidR="0065070A" w:rsidRPr="007E7F1D">
        <w:rPr>
          <w:b/>
        </w:rPr>
        <w:t xml:space="preserve"> Yılı Ocak Haziran Gerçekleşmesi ve Yıl Sonu Gider Gerçekleşme Tahminine İlişkin Tablo </w:t>
      </w:r>
    </w:p>
    <w:tbl>
      <w:tblPr>
        <w:tblStyle w:val="TableGrid"/>
        <w:tblW w:w="9774" w:type="dxa"/>
        <w:tblInd w:w="-126" w:type="dxa"/>
        <w:tblCellMar>
          <w:top w:w="84" w:type="dxa"/>
          <w:left w:w="4" w:type="dxa"/>
          <w:bottom w:w="21" w:type="dxa"/>
          <w:right w:w="89" w:type="dxa"/>
        </w:tblCellMar>
        <w:tblLook w:val="04A0" w:firstRow="1" w:lastRow="0" w:firstColumn="1" w:lastColumn="0" w:noHBand="0" w:noVBand="1"/>
      </w:tblPr>
      <w:tblGrid>
        <w:gridCol w:w="2797"/>
        <w:gridCol w:w="2673"/>
        <w:gridCol w:w="1972"/>
        <w:gridCol w:w="2332"/>
      </w:tblGrid>
      <w:tr w:rsidR="002570F9" w:rsidTr="00215855">
        <w:trPr>
          <w:trHeight w:val="284"/>
        </w:trPr>
        <w:tc>
          <w:tcPr>
            <w:tcW w:w="2797" w:type="dxa"/>
            <w:vMerge w:val="restart"/>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rsidP="00711A71">
            <w:pPr>
              <w:spacing w:after="0" w:line="259" w:lineRule="auto"/>
              <w:ind w:left="0" w:right="0" w:firstLine="0"/>
              <w:jc w:val="center"/>
            </w:pPr>
            <w:r>
              <w:rPr>
                <w:b/>
                <w:color w:val="FFFFFF"/>
                <w:sz w:val="20"/>
              </w:rPr>
              <w:t>Ödenek Türü</w:t>
            </w:r>
          </w:p>
        </w:tc>
        <w:tc>
          <w:tcPr>
            <w:tcW w:w="2673" w:type="dxa"/>
            <w:tcBorders>
              <w:top w:val="single" w:sz="4" w:space="0" w:color="000000"/>
              <w:left w:val="single" w:sz="4" w:space="0" w:color="000000"/>
              <w:bottom w:val="single" w:sz="4" w:space="0" w:color="000000"/>
              <w:right w:val="nil"/>
            </w:tcBorders>
            <w:shd w:val="clear" w:color="auto" w:fill="548DD4"/>
          </w:tcPr>
          <w:p w:rsidR="002570F9" w:rsidRDefault="002570F9">
            <w:pPr>
              <w:spacing w:after="160" w:line="259" w:lineRule="auto"/>
              <w:ind w:left="0" w:right="0" w:firstLine="0"/>
              <w:jc w:val="left"/>
            </w:pPr>
          </w:p>
        </w:tc>
        <w:tc>
          <w:tcPr>
            <w:tcW w:w="1972" w:type="dxa"/>
            <w:tcBorders>
              <w:top w:val="single" w:sz="4" w:space="0" w:color="000000"/>
              <w:left w:val="nil"/>
              <w:bottom w:val="single" w:sz="4" w:space="0" w:color="000000"/>
              <w:right w:val="nil"/>
            </w:tcBorders>
            <w:shd w:val="clear" w:color="auto" w:fill="548DD4"/>
            <w:vAlign w:val="center"/>
          </w:tcPr>
          <w:p w:rsidR="002570F9" w:rsidRDefault="0065070A" w:rsidP="00355888">
            <w:pPr>
              <w:spacing w:after="0" w:line="259" w:lineRule="auto"/>
              <w:ind w:left="332" w:right="0" w:firstLine="0"/>
              <w:jc w:val="left"/>
            </w:pPr>
            <w:r>
              <w:rPr>
                <w:b/>
                <w:color w:val="FFFFFF"/>
                <w:sz w:val="20"/>
              </w:rPr>
              <w:t>202</w:t>
            </w:r>
            <w:r w:rsidR="00834007">
              <w:rPr>
                <w:b/>
                <w:color w:val="FFFFFF"/>
                <w:sz w:val="20"/>
              </w:rPr>
              <w:t>6</w:t>
            </w:r>
            <w:r>
              <w:rPr>
                <w:b/>
                <w:color w:val="FFFFFF"/>
                <w:sz w:val="20"/>
              </w:rPr>
              <w:t xml:space="preserve"> YILI </w:t>
            </w:r>
          </w:p>
        </w:tc>
        <w:tc>
          <w:tcPr>
            <w:tcW w:w="2332" w:type="dxa"/>
            <w:tcBorders>
              <w:top w:val="single" w:sz="4" w:space="0" w:color="000000"/>
              <w:left w:val="nil"/>
              <w:bottom w:val="single" w:sz="4" w:space="0" w:color="000000"/>
              <w:right w:val="single" w:sz="4" w:space="0" w:color="000000"/>
            </w:tcBorders>
            <w:shd w:val="clear" w:color="auto" w:fill="548DD4"/>
          </w:tcPr>
          <w:p w:rsidR="002570F9" w:rsidRDefault="002570F9">
            <w:pPr>
              <w:spacing w:after="160" w:line="259" w:lineRule="auto"/>
              <w:ind w:left="0" w:right="0" w:firstLine="0"/>
              <w:jc w:val="left"/>
            </w:pPr>
          </w:p>
        </w:tc>
      </w:tr>
      <w:tr w:rsidR="002570F9" w:rsidTr="00215855">
        <w:trPr>
          <w:trHeight w:val="394"/>
        </w:trPr>
        <w:tc>
          <w:tcPr>
            <w:tcW w:w="0" w:type="auto"/>
            <w:vMerge/>
            <w:tcBorders>
              <w:top w:val="nil"/>
              <w:left w:val="single" w:sz="4" w:space="0" w:color="000000"/>
              <w:bottom w:val="single" w:sz="4" w:space="0" w:color="000000"/>
              <w:right w:val="single" w:sz="4" w:space="0" w:color="000000"/>
            </w:tcBorders>
          </w:tcPr>
          <w:p w:rsidR="002570F9" w:rsidRDefault="002570F9">
            <w:pPr>
              <w:spacing w:after="160" w:line="259" w:lineRule="auto"/>
              <w:ind w:left="0" w:right="0" w:firstLine="0"/>
              <w:jc w:val="left"/>
            </w:pPr>
          </w:p>
        </w:tc>
        <w:tc>
          <w:tcPr>
            <w:tcW w:w="2673"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134" w:right="0" w:firstLine="0"/>
              <w:jc w:val="center"/>
            </w:pPr>
            <w:r>
              <w:rPr>
                <w:b/>
                <w:color w:val="FFFFFF"/>
                <w:sz w:val="20"/>
              </w:rPr>
              <w:t xml:space="preserve">KBÖ </w:t>
            </w:r>
          </w:p>
        </w:tc>
        <w:tc>
          <w:tcPr>
            <w:tcW w:w="1972"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0" w:right="0" w:firstLine="0"/>
              <w:jc w:val="center"/>
            </w:pPr>
            <w:r>
              <w:rPr>
                <w:b/>
                <w:color w:val="FFFFFF"/>
                <w:sz w:val="20"/>
              </w:rPr>
              <w:t xml:space="preserve">Ocak-Haziran Gerçekleşme Tutarı </w:t>
            </w:r>
          </w:p>
        </w:tc>
        <w:tc>
          <w:tcPr>
            <w:tcW w:w="2332"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740" w:right="0" w:hanging="576"/>
              <w:jc w:val="left"/>
            </w:pPr>
            <w:r>
              <w:rPr>
                <w:b/>
                <w:color w:val="FFFFFF"/>
                <w:sz w:val="20"/>
              </w:rPr>
              <w:t xml:space="preserve">Yıl Sonu Gerçekleşme Tahmini </w:t>
            </w:r>
          </w:p>
        </w:tc>
      </w:tr>
      <w:tr w:rsidR="002570F9" w:rsidTr="00215855">
        <w:trPr>
          <w:trHeight w:val="204"/>
        </w:trPr>
        <w:tc>
          <w:tcPr>
            <w:tcW w:w="2797" w:type="dxa"/>
            <w:tcBorders>
              <w:top w:val="single" w:sz="4" w:space="0" w:color="000000"/>
              <w:left w:val="single" w:sz="4" w:space="0" w:color="000000"/>
              <w:bottom w:val="single" w:sz="4" w:space="0" w:color="000000"/>
              <w:right w:val="single" w:sz="4" w:space="0" w:color="000000"/>
            </w:tcBorders>
            <w:tcMar>
              <w:right w:w="0" w:type="dxa"/>
            </w:tcMar>
          </w:tcPr>
          <w:p w:rsidR="002570F9" w:rsidRDefault="00684C42" w:rsidP="00711A71">
            <w:pPr>
              <w:spacing w:after="0" w:line="259" w:lineRule="auto"/>
              <w:ind w:left="0" w:right="0" w:firstLine="0"/>
              <w:jc w:val="left"/>
            </w:pPr>
            <w:r>
              <w:rPr>
                <w:sz w:val="20"/>
              </w:rPr>
              <w:t>Personel Giderleri</w:t>
            </w:r>
          </w:p>
        </w:tc>
        <w:tc>
          <w:tcPr>
            <w:tcW w:w="2673" w:type="dxa"/>
            <w:tcBorders>
              <w:top w:val="single" w:sz="4" w:space="0" w:color="000000"/>
              <w:left w:val="single" w:sz="4" w:space="0" w:color="000000"/>
              <w:bottom w:val="single" w:sz="4" w:space="0" w:color="000000"/>
              <w:right w:val="single" w:sz="4" w:space="0" w:color="000000"/>
            </w:tcBorders>
            <w:tcMar>
              <w:right w:w="0" w:type="dxa"/>
            </w:tcMar>
            <w:vAlign w:val="center"/>
          </w:tcPr>
          <w:p w:rsidR="002570F9" w:rsidRPr="00F46646" w:rsidRDefault="00F46646" w:rsidP="00F46646">
            <w:pPr>
              <w:spacing w:after="0" w:line="259" w:lineRule="auto"/>
              <w:ind w:left="310" w:right="0" w:firstLine="0"/>
              <w:jc w:val="center"/>
              <w:rPr>
                <w:sz w:val="20"/>
                <w:szCs w:val="20"/>
              </w:rPr>
            </w:pPr>
            <w:r>
              <w:rPr>
                <w:sz w:val="20"/>
                <w:szCs w:val="20"/>
              </w:rPr>
              <w:t xml:space="preserve">                    </w:t>
            </w:r>
            <w:r w:rsidR="00547099" w:rsidRPr="00F46646">
              <w:rPr>
                <w:sz w:val="20"/>
                <w:szCs w:val="20"/>
              </w:rPr>
              <w:t xml:space="preserve">   </w:t>
            </w:r>
            <w:r w:rsidR="00834007" w:rsidRPr="00F46646">
              <w:rPr>
                <w:sz w:val="20"/>
                <w:szCs w:val="20"/>
              </w:rPr>
              <w:t>1.702.668.000</w:t>
            </w:r>
          </w:p>
        </w:tc>
        <w:tc>
          <w:tcPr>
            <w:tcW w:w="1972" w:type="dxa"/>
            <w:tcBorders>
              <w:top w:val="single" w:sz="4" w:space="0" w:color="000000"/>
              <w:left w:val="single" w:sz="4" w:space="0" w:color="000000"/>
              <w:bottom w:val="single" w:sz="4" w:space="0" w:color="000000"/>
              <w:right w:val="single" w:sz="4" w:space="0" w:color="000000"/>
            </w:tcBorders>
            <w:tcMar>
              <w:right w:w="0" w:type="dxa"/>
            </w:tcMar>
            <w:vAlign w:val="center"/>
          </w:tcPr>
          <w:p w:rsidR="002570F9" w:rsidRPr="00F46646" w:rsidRDefault="00F46646" w:rsidP="00F46646">
            <w:pPr>
              <w:spacing w:after="0" w:line="259" w:lineRule="auto"/>
              <w:ind w:left="310" w:right="0" w:firstLine="0"/>
              <w:jc w:val="center"/>
              <w:rPr>
                <w:sz w:val="20"/>
                <w:szCs w:val="20"/>
              </w:rPr>
            </w:pPr>
            <w:r>
              <w:rPr>
                <w:sz w:val="20"/>
                <w:szCs w:val="20"/>
              </w:rPr>
              <w:t xml:space="preserve">            </w:t>
            </w:r>
            <w:r w:rsidR="00C03C6D" w:rsidRPr="00F46646">
              <w:rPr>
                <w:sz w:val="20"/>
                <w:szCs w:val="20"/>
              </w:rPr>
              <w:t>908.036.897</w:t>
            </w:r>
          </w:p>
        </w:tc>
        <w:tc>
          <w:tcPr>
            <w:tcW w:w="2332" w:type="dxa"/>
            <w:tcBorders>
              <w:top w:val="single" w:sz="4" w:space="0" w:color="000000"/>
              <w:left w:val="single" w:sz="4" w:space="0" w:color="000000"/>
              <w:bottom w:val="single" w:sz="4" w:space="0" w:color="000000"/>
              <w:right w:val="single" w:sz="4" w:space="0" w:color="000000"/>
            </w:tcBorders>
            <w:tcMar>
              <w:right w:w="0" w:type="dxa"/>
            </w:tcMar>
            <w:vAlign w:val="center"/>
          </w:tcPr>
          <w:p w:rsidR="002570F9" w:rsidRPr="00F46646" w:rsidRDefault="00F46646" w:rsidP="00F46646">
            <w:pPr>
              <w:tabs>
                <w:tab w:val="left" w:pos="1861"/>
                <w:tab w:val="left" w:pos="2104"/>
              </w:tabs>
              <w:spacing w:after="0" w:line="259" w:lineRule="auto"/>
              <w:ind w:left="1164" w:right="7" w:hanging="854"/>
              <w:rPr>
                <w:color w:val="000000" w:themeColor="text1"/>
                <w:sz w:val="20"/>
                <w:szCs w:val="20"/>
              </w:rPr>
            </w:pPr>
            <w:r>
              <w:rPr>
                <w:bCs/>
                <w:color w:val="000000" w:themeColor="text1"/>
                <w:sz w:val="20"/>
                <w:szCs w:val="20"/>
              </w:rPr>
              <w:t xml:space="preserve">             </w:t>
            </w:r>
            <w:r w:rsidR="00EF4591" w:rsidRPr="00F46646">
              <w:rPr>
                <w:bCs/>
                <w:color w:val="000000" w:themeColor="text1"/>
                <w:sz w:val="20"/>
                <w:szCs w:val="20"/>
              </w:rPr>
              <w:t xml:space="preserve"> </w:t>
            </w:r>
            <w:r>
              <w:rPr>
                <w:bCs/>
                <w:color w:val="000000" w:themeColor="text1"/>
                <w:sz w:val="20"/>
                <w:szCs w:val="20"/>
              </w:rPr>
              <w:t xml:space="preserve">  </w:t>
            </w:r>
            <w:r w:rsidR="00EF4591" w:rsidRPr="00F46646">
              <w:rPr>
                <w:bCs/>
                <w:color w:val="000000" w:themeColor="text1"/>
                <w:sz w:val="20"/>
                <w:szCs w:val="20"/>
              </w:rPr>
              <w:t xml:space="preserve"> </w:t>
            </w:r>
            <w:r w:rsidR="00500F25" w:rsidRPr="00F46646">
              <w:rPr>
                <w:bCs/>
                <w:color w:val="000000" w:themeColor="text1"/>
                <w:sz w:val="20"/>
                <w:szCs w:val="20"/>
              </w:rPr>
              <w:t>1.</w:t>
            </w:r>
            <w:r w:rsidR="006957CF" w:rsidRPr="00F46646">
              <w:rPr>
                <w:bCs/>
                <w:color w:val="000000" w:themeColor="text1"/>
                <w:sz w:val="20"/>
                <w:szCs w:val="20"/>
              </w:rPr>
              <w:t>952.300</w:t>
            </w:r>
            <w:r>
              <w:rPr>
                <w:bCs/>
                <w:color w:val="000000" w:themeColor="text1"/>
                <w:sz w:val="20"/>
                <w:szCs w:val="20"/>
              </w:rPr>
              <w:t>.000</w:t>
            </w:r>
          </w:p>
        </w:tc>
      </w:tr>
      <w:tr w:rsidR="002570F9" w:rsidTr="00F46646">
        <w:trPr>
          <w:trHeight w:val="225"/>
        </w:trPr>
        <w:tc>
          <w:tcPr>
            <w:tcW w:w="279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tcPr>
          <w:p w:rsidR="002570F9" w:rsidRDefault="0065070A" w:rsidP="00711A71">
            <w:pPr>
              <w:spacing w:after="0" w:line="259" w:lineRule="auto"/>
              <w:ind w:left="0" w:right="0" w:firstLine="0"/>
              <w:jc w:val="left"/>
            </w:pPr>
            <w:r>
              <w:rPr>
                <w:sz w:val="20"/>
              </w:rPr>
              <w:t xml:space="preserve">SGK Devlet Primi Giderleri </w:t>
            </w:r>
          </w:p>
        </w:tc>
        <w:tc>
          <w:tcPr>
            <w:tcW w:w="267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2570F9" w:rsidRPr="00F46646" w:rsidRDefault="00F46646" w:rsidP="00F46646">
            <w:pPr>
              <w:spacing w:after="0" w:line="259" w:lineRule="auto"/>
              <w:ind w:left="310" w:right="0" w:firstLine="0"/>
              <w:jc w:val="center"/>
              <w:rPr>
                <w:sz w:val="20"/>
                <w:szCs w:val="20"/>
              </w:rPr>
            </w:pPr>
            <w:r>
              <w:rPr>
                <w:sz w:val="20"/>
                <w:szCs w:val="20"/>
              </w:rPr>
              <w:t xml:space="preserve">                          </w:t>
            </w:r>
            <w:r w:rsidR="00834007" w:rsidRPr="00F46646">
              <w:rPr>
                <w:sz w:val="20"/>
                <w:szCs w:val="20"/>
              </w:rPr>
              <w:t>185.277.000</w:t>
            </w:r>
          </w:p>
        </w:tc>
        <w:tc>
          <w:tcPr>
            <w:tcW w:w="197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2570F9" w:rsidRPr="00F46646" w:rsidRDefault="00F46646" w:rsidP="00F46646">
            <w:pPr>
              <w:spacing w:after="0" w:line="259" w:lineRule="auto"/>
              <w:ind w:left="310" w:right="0" w:firstLine="0"/>
              <w:jc w:val="center"/>
              <w:rPr>
                <w:sz w:val="20"/>
                <w:szCs w:val="20"/>
              </w:rPr>
            </w:pPr>
            <w:r>
              <w:rPr>
                <w:sz w:val="20"/>
                <w:szCs w:val="20"/>
              </w:rPr>
              <w:t xml:space="preserve">              </w:t>
            </w:r>
            <w:r w:rsidR="0070058B" w:rsidRPr="00F46646">
              <w:rPr>
                <w:sz w:val="20"/>
                <w:szCs w:val="20"/>
              </w:rPr>
              <w:t>99.179.614</w:t>
            </w:r>
          </w:p>
        </w:tc>
        <w:tc>
          <w:tcPr>
            <w:tcW w:w="233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2570F9" w:rsidRPr="00F46646" w:rsidRDefault="006957CF" w:rsidP="00F46646">
            <w:pPr>
              <w:spacing w:after="0" w:line="259" w:lineRule="auto"/>
              <w:ind w:left="1164" w:right="7" w:hanging="854"/>
              <w:jc w:val="right"/>
              <w:rPr>
                <w:color w:val="000000" w:themeColor="text1"/>
                <w:sz w:val="20"/>
                <w:szCs w:val="20"/>
              </w:rPr>
            </w:pPr>
            <w:r w:rsidRPr="00F46646">
              <w:rPr>
                <w:bCs/>
                <w:color w:val="000000" w:themeColor="text1"/>
                <w:sz w:val="20"/>
                <w:szCs w:val="20"/>
              </w:rPr>
              <w:t>213.3</w:t>
            </w:r>
            <w:r w:rsidR="00DF423A" w:rsidRPr="00F46646">
              <w:rPr>
                <w:bCs/>
                <w:color w:val="000000" w:themeColor="text1"/>
                <w:sz w:val="20"/>
                <w:szCs w:val="20"/>
              </w:rPr>
              <w:t>18</w:t>
            </w:r>
            <w:r w:rsidR="00B028A8" w:rsidRPr="00F46646">
              <w:rPr>
                <w:bCs/>
                <w:color w:val="000000" w:themeColor="text1"/>
                <w:sz w:val="20"/>
                <w:szCs w:val="20"/>
              </w:rPr>
              <w:t>.000</w:t>
            </w:r>
          </w:p>
        </w:tc>
      </w:tr>
      <w:tr w:rsidR="002570F9" w:rsidTr="00F46646">
        <w:trPr>
          <w:trHeight w:val="162"/>
        </w:trPr>
        <w:tc>
          <w:tcPr>
            <w:tcW w:w="2797" w:type="dxa"/>
            <w:tcBorders>
              <w:top w:val="single" w:sz="4" w:space="0" w:color="000000"/>
              <w:left w:val="single" w:sz="4" w:space="0" w:color="000000"/>
              <w:bottom w:val="single" w:sz="4" w:space="0" w:color="000000"/>
              <w:right w:val="single" w:sz="4" w:space="0" w:color="000000"/>
            </w:tcBorders>
            <w:tcMar>
              <w:right w:w="0" w:type="dxa"/>
            </w:tcMar>
          </w:tcPr>
          <w:p w:rsidR="002570F9" w:rsidRDefault="0065070A" w:rsidP="00711A71">
            <w:pPr>
              <w:spacing w:after="0" w:line="259" w:lineRule="auto"/>
              <w:ind w:left="0" w:right="0" w:firstLine="0"/>
            </w:pPr>
            <w:r>
              <w:rPr>
                <w:sz w:val="20"/>
              </w:rPr>
              <w:t xml:space="preserve">Mal ve Hizmet Alım Giderleri </w:t>
            </w:r>
          </w:p>
        </w:tc>
        <w:tc>
          <w:tcPr>
            <w:tcW w:w="2673" w:type="dxa"/>
            <w:tcBorders>
              <w:top w:val="single" w:sz="4" w:space="0" w:color="000000"/>
              <w:left w:val="single" w:sz="4" w:space="0" w:color="000000"/>
              <w:bottom w:val="single" w:sz="4" w:space="0" w:color="000000"/>
              <w:right w:val="single" w:sz="4" w:space="0" w:color="000000"/>
            </w:tcBorders>
            <w:tcMar>
              <w:right w:w="0" w:type="dxa"/>
            </w:tcMar>
            <w:vAlign w:val="center"/>
          </w:tcPr>
          <w:p w:rsidR="002570F9" w:rsidRPr="00F46646" w:rsidRDefault="00F46646" w:rsidP="00F46646">
            <w:pPr>
              <w:spacing w:after="0" w:line="259" w:lineRule="auto"/>
              <w:ind w:left="310" w:right="0" w:firstLine="0"/>
              <w:jc w:val="center"/>
              <w:rPr>
                <w:sz w:val="20"/>
                <w:szCs w:val="20"/>
              </w:rPr>
            </w:pPr>
            <w:r>
              <w:rPr>
                <w:sz w:val="20"/>
                <w:szCs w:val="20"/>
              </w:rPr>
              <w:t xml:space="preserve">                          </w:t>
            </w:r>
            <w:r w:rsidR="00834007" w:rsidRPr="00F46646">
              <w:rPr>
                <w:sz w:val="20"/>
                <w:szCs w:val="20"/>
              </w:rPr>
              <w:t>174.682.000</w:t>
            </w:r>
          </w:p>
        </w:tc>
        <w:tc>
          <w:tcPr>
            <w:tcW w:w="1972" w:type="dxa"/>
            <w:tcBorders>
              <w:top w:val="single" w:sz="4" w:space="0" w:color="000000"/>
              <w:left w:val="single" w:sz="4" w:space="0" w:color="000000"/>
              <w:bottom w:val="single" w:sz="4" w:space="0" w:color="000000"/>
              <w:right w:val="single" w:sz="4" w:space="0" w:color="000000"/>
            </w:tcBorders>
            <w:tcMar>
              <w:right w:w="0" w:type="dxa"/>
            </w:tcMar>
            <w:vAlign w:val="center"/>
          </w:tcPr>
          <w:p w:rsidR="002570F9" w:rsidRPr="00F46646" w:rsidRDefault="00F46646" w:rsidP="00F46646">
            <w:pPr>
              <w:spacing w:after="0" w:line="259" w:lineRule="auto"/>
              <w:ind w:left="310" w:right="0" w:firstLine="0"/>
              <w:jc w:val="center"/>
              <w:rPr>
                <w:sz w:val="20"/>
                <w:szCs w:val="20"/>
              </w:rPr>
            </w:pPr>
            <w:r>
              <w:rPr>
                <w:sz w:val="20"/>
                <w:szCs w:val="20"/>
              </w:rPr>
              <w:t xml:space="preserve">              </w:t>
            </w:r>
            <w:r w:rsidR="00C03C6D" w:rsidRPr="00F46646">
              <w:rPr>
                <w:sz w:val="20"/>
                <w:szCs w:val="20"/>
              </w:rPr>
              <w:t>56.950.412</w:t>
            </w:r>
          </w:p>
        </w:tc>
        <w:tc>
          <w:tcPr>
            <w:tcW w:w="2332" w:type="dxa"/>
            <w:tcBorders>
              <w:top w:val="single" w:sz="4" w:space="0" w:color="000000"/>
              <w:left w:val="single" w:sz="4" w:space="0" w:color="000000"/>
              <w:bottom w:val="single" w:sz="4" w:space="0" w:color="000000"/>
              <w:right w:val="single" w:sz="4" w:space="0" w:color="000000"/>
            </w:tcBorders>
            <w:tcMar>
              <w:right w:w="0" w:type="dxa"/>
            </w:tcMar>
            <w:vAlign w:val="center"/>
          </w:tcPr>
          <w:p w:rsidR="002570F9" w:rsidRPr="00F46646" w:rsidRDefault="00C03C6D" w:rsidP="00F46646">
            <w:pPr>
              <w:spacing w:after="0" w:line="259" w:lineRule="auto"/>
              <w:ind w:left="1164" w:right="7" w:hanging="854"/>
              <w:jc w:val="right"/>
              <w:rPr>
                <w:color w:val="000000" w:themeColor="text1"/>
                <w:sz w:val="20"/>
                <w:szCs w:val="20"/>
              </w:rPr>
            </w:pPr>
            <w:r w:rsidRPr="00F46646">
              <w:rPr>
                <w:bCs/>
                <w:color w:val="000000" w:themeColor="text1"/>
                <w:sz w:val="20"/>
                <w:szCs w:val="20"/>
              </w:rPr>
              <w:t>174.682</w:t>
            </w:r>
            <w:r w:rsidR="00B028A8" w:rsidRPr="00F46646">
              <w:rPr>
                <w:bCs/>
                <w:color w:val="000000" w:themeColor="text1"/>
                <w:sz w:val="20"/>
                <w:szCs w:val="20"/>
              </w:rPr>
              <w:t>.000</w:t>
            </w:r>
          </w:p>
        </w:tc>
      </w:tr>
      <w:tr w:rsidR="002570F9" w:rsidTr="00F46646">
        <w:trPr>
          <w:trHeight w:val="209"/>
        </w:trPr>
        <w:tc>
          <w:tcPr>
            <w:tcW w:w="279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tcPr>
          <w:p w:rsidR="002570F9" w:rsidRDefault="0065070A" w:rsidP="00711A71">
            <w:pPr>
              <w:spacing w:after="0" w:line="259" w:lineRule="auto"/>
              <w:ind w:left="0" w:right="0" w:firstLine="0"/>
              <w:jc w:val="left"/>
            </w:pPr>
            <w:r>
              <w:rPr>
                <w:sz w:val="20"/>
              </w:rPr>
              <w:t xml:space="preserve">Cari Transferler </w:t>
            </w:r>
          </w:p>
        </w:tc>
        <w:tc>
          <w:tcPr>
            <w:tcW w:w="267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2570F9" w:rsidRPr="00F46646" w:rsidRDefault="00F46646" w:rsidP="00F46646">
            <w:pPr>
              <w:spacing w:after="0" w:line="259" w:lineRule="auto"/>
              <w:ind w:left="310" w:right="0" w:firstLine="0"/>
              <w:jc w:val="center"/>
              <w:rPr>
                <w:sz w:val="20"/>
                <w:szCs w:val="20"/>
              </w:rPr>
            </w:pPr>
            <w:r>
              <w:rPr>
                <w:sz w:val="20"/>
                <w:szCs w:val="20"/>
              </w:rPr>
              <w:t xml:space="preserve">                            </w:t>
            </w:r>
            <w:r w:rsidR="00834007" w:rsidRPr="00F46646">
              <w:rPr>
                <w:sz w:val="20"/>
                <w:szCs w:val="20"/>
              </w:rPr>
              <w:t>51.440.000</w:t>
            </w:r>
          </w:p>
        </w:tc>
        <w:tc>
          <w:tcPr>
            <w:tcW w:w="197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2570F9" w:rsidRPr="00F46646" w:rsidRDefault="00F46646" w:rsidP="00F46646">
            <w:pPr>
              <w:spacing w:after="0" w:line="259" w:lineRule="auto"/>
              <w:ind w:left="310" w:right="0" w:firstLine="0"/>
              <w:jc w:val="center"/>
              <w:rPr>
                <w:sz w:val="20"/>
                <w:szCs w:val="20"/>
              </w:rPr>
            </w:pPr>
            <w:r>
              <w:rPr>
                <w:sz w:val="20"/>
                <w:szCs w:val="20"/>
              </w:rPr>
              <w:t xml:space="preserve">              </w:t>
            </w:r>
            <w:r w:rsidR="0070058B" w:rsidRPr="00F46646">
              <w:rPr>
                <w:sz w:val="20"/>
                <w:szCs w:val="20"/>
              </w:rPr>
              <w:t>26.433.723</w:t>
            </w:r>
          </w:p>
        </w:tc>
        <w:tc>
          <w:tcPr>
            <w:tcW w:w="233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Mar>
              <w:right w:w="0" w:type="dxa"/>
            </w:tcMar>
            <w:vAlign w:val="center"/>
          </w:tcPr>
          <w:p w:rsidR="002570F9" w:rsidRPr="00F46646" w:rsidRDefault="00B028A8" w:rsidP="00F46646">
            <w:pPr>
              <w:spacing w:after="0" w:line="259" w:lineRule="auto"/>
              <w:ind w:left="1164" w:right="7" w:hanging="854"/>
              <w:jc w:val="right"/>
              <w:rPr>
                <w:color w:val="000000" w:themeColor="text1"/>
                <w:sz w:val="20"/>
                <w:szCs w:val="20"/>
              </w:rPr>
            </w:pPr>
            <w:r w:rsidRPr="00F46646">
              <w:rPr>
                <w:bCs/>
                <w:color w:val="000000" w:themeColor="text1"/>
                <w:sz w:val="20"/>
                <w:szCs w:val="20"/>
              </w:rPr>
              <w:t>51.440.000</w:t>
            </w:r>
          </w:p>
        </w:tc>
      </w:tr>
      <w:tr w:rsidR="002570F9" w:rsidTr="00F46646">
        <w:trPr>
          <w:trHeight w:val="254"/>
        </w:trPr>
        <w:tc>
          <w:tcPr>
            <w:tcW w:w="2797" w:type="dxa"/>
            <w:tcBorders>
              <w:top w:val="single" w:sz="4" w:space="0" w:color="000000"/>
              <w:left w:val="single" w:sz="4" w:space="0" w:color="000000"/>
              <w:bottom w:val="single" w:sz="4" w:space="0" w:color="000000"/>
              <w:right w:val="single" w:sz="4" w:space="0" w:color="000000"/>
            </w:tcBorders>
            <w:tcMar>
              <w:right w:w="0" w:type="dxa"/>
            </w:tcMar>
          </w:tcPr>
          <w:p w:rsidR="002570F9" w:rsidRDefault="0065070A" w:rsidP="00711A71">
            <w:pPr>
              <w:spacing w:after="0" w:line="259" w:lineRule="auto"/>
              <w:ind w:left="0" w:right="0" w:firstLine="0"/>
              <w:jc w:val="left"/>
            </w:pPr>
            <w:r>
              <w:rPr>
                <w:sz w:val="20"/>
              </w:rPr>
              <w:t xml:space="preserve">Sermaye Giderleri </w:t>
            </w:r>
          </w:p>
        </w:tc>
        <w:tc>
          <w:tcPr>
            <w:tcW w:w="2673" w:type="dxa"/>
            <w:tcBorders>
              <w:top w:val="single" w:sz="4" w:space="0" w:color="000000"/>
              <w:left w:val="single" w:sz="4" w:space="0" w:color="000000"/>
              <w:bottom w:val="single" w:sz="4" w:space="0" w:color="000000"/>
              <w:right w:val="single" w:sz="4" w:space="0" w:color="000000"/>
            </w:tcBorders>
            <w:tcMar>
              <w:right w:w="0" w:type="dxa"/>
            </w:tcMar>
            <w:vAlign w:val="center"/>
          </w:tcPr>
          <w:p w:rsidR="002570F9" w:rsidRPr="00F46646" w:rsidRDefault="00F46646" w:rsidP="00F46646">
            <w:pPr>
              <w:spacing w:after="0" w:line="259" w:lineRule="auto"/>
              <w:ind w:left="310" w:right="0" w:firstLine="0"/>
              <w:jc w:val="center"/>
              <w:rPr>
                <w:sz w:val="20"/>
                <w:szCs w:val="20"/>
              </w:rPr>
            </w:pPr>
            <w:r>
              <w:rPr>
                <w:sz w:val="20"/>
                <w:szCs w:val="20"/>
              </w:rPr>
              <w:t xml:space="preserve">                          </w:t>
            </w:r>
            <w:r w:rsidR="00834007" w:rsidRPr="00F46646">
              <w:rPr>
                <w:sz w:val="20"/>
                <w:szCs w:val="20"/>
              </w:rPr>
              <w:t>307.000.000</w:t>
            </w:r>
          </w:p>
        </w:tc>
        <w:tc>
          <w:tcPr>
            <w:tcW w:w="1972" w:type="dxa"/>
            <w:tcBorders>
              <w:top w:val="single" w:sz="4" w:space="0" w:color="000000"/>
              <w:left w:val="single" w:sz="4" w:space="0" w:color="000000"/>
              <w:bottom w:val="single" w:sz="4" w:space="0" w:color="000000"/>
              <w:right w:val="single" w:sz="4" w:space="0" w:color="000000"/>
            </w:tcBorders>
            <w:tcMar>
              <w:right w:w="0" w:type="dxa"/>
            </w:tcMar>
            <w:vAlign w:val="center"/>
          </w:tcPr>
          <w:p w:rsidR="002570F9" w:rsidRPr="00F46646" w:rsidRDefault="00F46646" w:rsidP="00F46646">
            <w:pPr>
              <w:spacing w:after="0" w:line="259" w:lineRule="auto"/>
              <w:ind w:left="310" w:right="0" w:firstLine="0"/>
              <w:jc w:val="center"/>
              <w:rPr>
                <w:sz w:val="20"/>
                <w:szCs w:val="20"/>
              </w:rPr>
            </w:pPr>
            <w:r>
              <w:rPr>
                <w:sz w:val="20"/>
                <w:szCs w:val="20"/>
              </w:rPr>
              <w:t xml:space="preserve">            </w:t>
            </w:r>
            <w:r w:rsidR="0070058B" w:rsidRPr="00F46646">
              <w:rPr>
                <w:sz w:val="20"/>
                <w:szCs w:val="20"/>
              </w:rPr>
              <w:t>164.694.826</w:t>
            </w:r>
          </w:p>
        </w:tc>
        <w:tc>
          <w:tcPr>
            <w:tcW w:w="2332" w:type="dxa"/>
            <w:tcBorders>
              <w:top w:val="single" w:sz="4" w:space="0" w:color="000000"/>
              <w:left w:val="single" w:sz="4" w:space="0" w:color="000000"/>
              <w:bottom w:val="single" w:sz="4" w:space="0" w:color="000000"/>
              <w:right w:val="single" w:sz="4" w:space="0" w:color="000000"/>
            </w:tcBorders>
            <w:tcMar>
              <w:right w:w="0" w:type="dxa"/>
            </w:tcMar>
            <w:vAlign w:val="center"/>
          </w:tcPr>
          <w:p w:rsidR="002570F9" w:rsidRPr="00F46646" w:rsidRDefault="00B028A8" w:rsidP="00F46646">
            <w:pPr>
              <w:spacing w:after="0" w:line="259" w:lineRule="auto"/>
              <w:ind w:left="1164" w:right="7" w:hanging="854"/>
              <w:jc w:val="right"/>
              <w:rPr>
                <w:color w:val="000000" w:themeColor="text1"/>
                <w:sz w:val="20"/>
                <w:szCs w:val="20"/>
              </w:rPr>
            </w:pPr>
            <w:r w:rsidRPr="00F46646">
              <w:rPr>
                <w:bCs/>
                <w:color w:val="000000" w:themeColor="text1"/>
                <w:sz w:val="20"/>
                <w:szCs w:val="20"/>
              </w:rPr>
              <w:t>307.000.000</w:t>
            </w:r>
          </w:p>
        </w:tc>
      </w:tr>
      <w:tr w:rsidR="002570F9" w:rsidTr="00F46646">
        <w:trPr>
          <w:trHeight w:val="182"/>
        </w:trPr>
        <w:tc>
          <w:tcPr>
            <w:tcW w:w="2797" w:type="dxa"/>
            <w:tcBorders>
              <w:top w:val="single" w:sz="4" w:space="0" w:color="000000"/>
              <w:left w:val="single" w:sz="4" w:space="0" w:color="000000"/>
              <w:bottom w:val="single" w:sz="4" w:space="0" w:color="000000"/>
              <w:right w:val="single" w:sz="4" w:space="0" w:color="000000"/>
            </w:tcBorders>
            <w:shd w:val="clear" w:color="auto" w:fill="548DD4"/>
          </w:tcPr>
          <w:p w:rsidR="002570F9" w:rsidRDefault="0065070A" w:rsidP="00711A71">
            <w:pPr>
              <w:spacing w:after="0" w:line="259" w:lineRule="auto"/>
              <w:ind w:left="70" w:right="0" w:firstLine="0"/>
              <w:jc w:val="center"/>
            </w:pPr>
            <w:r>
              <w:rPr>
                <w:b/>
                <w:color w:val="FFFFFF"/>
                <w:sz w:val="20"/>
              </w:rPr>
              <w:t>TOPLAM</w:t>
            </w:r>
          </w:p>
        </w:tc>
        <w:tc>
          <w:tcPr>
            <w:tcW w:w="2673" w:type="dxa"/>
            <w:tcBorders>
              <w:top w:val="single" w:sz="4" w:space="0" w:color="000000"/>
              <w:left w:val="single" w:sz="4" w:space="0" w:color="000000"/>
              <w:bottom w:val="single" w:sz="4" w:space="0" w:color="000000"/>
              <w:right w:val="single" w:sz="4" w:space="0" w:color="000000"/>
            </w:tcBorders>
            <w:shd w:val="clear" w:color="auto" w:fill="548DD4"/>
            <w:tcMar>
              <w:right w:w="0" w:type="dxa"/>
            </w:tcMar>
            <w:vAlign w:val="center"/>
          </w:tcPr>
          <w:p w:rsidR="002570F9" w:rsidRPr="00F46646" w:rsidRDefault="00F46646" w:rsidP="00F46646">
            <w:pPr>
              <w:spacing w:after="0" w:line="259" w:lineRule="auto"/>
              <w:ind w:left="74" w:right="0" w:firstLine="0"/>
              <w:jc w:val="center"/>
              <w:rPr>
                <w:b/>
                <w:color w:val="FFFFFF"/>
                <w:sz w:val="20"/>
              </w:rPr>
            </w:pPr>
            <w:r>
              <w:rPr>
                <w:b/>
                <w:color w:val="FFFFFF"/>
                <w:sz w:val="20"/>
              </w:rPr>
              <w:t xml:space="preserve">                           </w:t>
            </w:r>
            <w:r w:rsidR="00834007" w:rsidRPr="00F46646">
              <w:rPr>
                <w:b/>
                <w:color w:val="FFFFFF"/>
                <w:sz w:val="20"/>
              </w:rPr>
              <w:t>2.421.067.000</w:t>
            </w:r>
          </w:p>
        </w:tc>
        <w:tc>
          <w:tcPr>
            <w:tcW w:w="1972" w:type="dxa"/>
            <w:tcBorders>
              <w:top w:val="single" w:sz="4" w:space="0" w:color="000000"/>
              <w:left w:val="single" w:sz="4" w:space="0" w:color="000000"/>
              <w:bottom w:val="single" w:sz="4" w:space="0" w:color="000000"/>
              <w:right w:val="single" w:sz="4" w:space="0" w:color="000000"/>
            </w:tcBorders>
            <w:shd w:val="clear" w:color="auto" w:fill="548DD4"/>
            <w:tcMar>
              <w:right w:w="0" w:type="dxa"/>
            </w:tcMar>
            <w:vAlign w:val="center"/>
          </w:tcPr>
          <w:p w:rsidR="002570F9" w:rsidRPr="00F46646" w:rsidRDefault="00F46646" w:rsidP="00F46646">
            <w:pPr>
              <w:spacing w:after="0" w:line="259" w:lineRule="auto"/>
              <w:ind w:left="74" w:right="0" w:firstLine="0"/>
              <w:jc w:val="center"/>
              <w:rPr>
                <w:b/>
                <w:color w:val="FFFFFF"/>
                <w:sz w:val="20"/>
              </w:rPr>
            </w:pPr>
            <w:r>
              <w:rPr>
                <w:b/>
                <w:color w:val="FFFFFF"/>
                <w:sz w:val="20"/>
              </w:rPr>
              <w:t xml:space="preserve">              </w:t>
            </w:r>
            <w:r w:rsidR="00C03C6D" w:rsidRPr="00F46646">
              <w:rPr>
                <w:b/>
                <w:color w:val="FFFFFF"/>
                <w:sz w:val="20"/>
              </w:rPr>
              <w:t>1.255.295.471</w:t>
            </w:r>
          </w:p>
        </w:tc>
        <w:tc>
          <w:tcPr>
            <w:tcW w:w="2332" w:type="dxa"/>
            <w:tcBorders>
              <w:top w:val="single" w:sz="4" w:space="0" w:color="000000"/>
              <w:left w:val="single" w:sz="4" w:space="0" w:color="000000"/>
              <w:bottom w:val="single" w:sz="4" w:space="0" w:color="000000"/>
              <w:right w:val="single" w:sz="4" w:space="0" w:color="000000"/>
            </w:tcBorders>
            <w:shd w:val="clear" w:color="auto" w:fill="548DD4"/>
            <w:tcMar>
              <w:right w:w="0" w:type="dxa"/>
            </w:tcMar>
            <w:vAlign w:val="center"/>
          </w:tcPr>
          <w:p w:rsidR="002570F9" w:rsidRPr="00F46646" w:rsidRDefault="00C03C6D" w:rsidP="00F46646">
            <w:pPr>
              <w:spacing w:after="0" w:line="259" w:lineRule="auto"/>
              <w:ind w:left="1164" w:right="7" w:hanging="854"/>
              <w:jc w:val="right"/>
              <w:rPr>
                <w:b/>
                <w:color w:val="000000" w:themeColor="text1"/>
                <w:sz w:val="20"/>
              </w:rPr>
            </w:pPr>
            <w:r w:rsidRPr="00F46646">
              <w:rPr>
                <w:b/>
                <w:color w:val="FFFFFF" w:themeColor="background1"/>
                <w:sz w:val="20"/>
              </w:rPr>
              <w:t>2.</w:t>
            </w:r>
            <w:r w:rsidR="00DF423A" w:rsidRPr="00F46646">
              <w:rPr>
                <w:b/>
                <w:color w:val="FFFFFF" w:themeColor="background1"/>
                <w:sz w:val="20"/>
              </w:rPr>
              <w:t>698.740</w:t>
            </w:r>
            <w:r w:rsidR="00021701" w:rsidRPr="00F46646">
              <w:rPr>
                <w:b/>
                <w:color w:val="FFFFFF" w:themeColor="background1"/>
                <w:sz w:val="20"/>
              </w:rPr>
              <w:t>.000</w:t>
            </w:r>
          </w:p>
        </w:tc>
      </w:tr>
    </w:tbl>
    <w:p w:rsidR="00EE7568" w:rsidRDefault="00EE7568" w:rsidP="001F41B2">
      <w:pPr>
        <w:spacing w:after="0" w:line="259" w:lineRule="auto"/>
        <w:ind w:left="0" w:right="0" w:firstLine="0"/>
        <w:jc w:val="left"/>
        <w:rPr>
          <w:noProof/>
        </w:rPr>
      </w:pPr>
    </w:p>
    <w:p w:rsidR="000D5BA5" w:rsidRDefault="000D5BA5" w:rsidP="001F41B2">
      <w:pPr>
        <w:spacing w:after="0" w:line="259" w:lineRule="auto"/>
        <w:ind w:left="0" w:right="0" w:firstLine="0"/>
        <w:jc w:val="left"/>
      </w:pPr>
      <w:r w:rsidRPr="008123CC">
        <w:rPr>
          <w:noProof/>
          <w:highlight w:val="black"/>
        </w:rPr>
        <w:drawing>
          <wp:inline distT="0" distB="0" distL="0" distR="0" wp14:anchorId="248233F7" wp14:editId="321058BB">
            <wp:extent cx="6086246" cy="2706370"/>
            <wp:effectExtent l="0" t="0" r="10160" b="1778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E7F1D" w:rsidRDefault="007E7F1D" w:rsidP="001E056C">
      <w:pPr>
        <w:spacing w:after="241" w:line="240" w:lineRule="auto"/>
        <w:ind w:left="0" w:right="0" w:firstLine="0"/>
      </w:pPr>
    </w:p>
    <w:p w:rsidR="00BB3AD7" w:rsidRPr="00307BA6" w:rsidRDefault="00784E42" w:rsidP="001E056C">
      <w:pPr>
        <w:spacing w:after="241" w:line="360" w:lineRule="auto"/>
        <w:ind w:left="0" w:right="0" w:firstLine="708"/>
      </w:pPr>
      <w:r>
        <w:t>S</w:t>
      </w:r>
      <w:r w:rsidR="0065070A">
        <w:t>öz konusu sermaye ödeneği ile öğrencilerimize daha modern imkânlarla hizmet sunulması için;</w:t>
      </w:r>
      <w:r w:rsidR="0065070A">
        <w:rPr>
          <w:rFonts w:ascii="Arial" w:eastAsia="Arial" w:hAnsi="Arial" w:cs="Arial"/>
        </w:rPr>
        <w:t xml:space="preserve"> </w:t>
      </w:r>
      <w:r w:rsidR="0065070A">
        <w:t>Eğitim sektörü içerisinde yer alan kampüs altyapı projesi kapsamında 202</w:t>
      </w:r>
      <w:r w:rsidR="009F3994">
        <w:t>6</w:t>
      </w:r>
      <w:r w:rsidR="0065070A">
        <w:t xml:space="preserve"> yılına ait muhtelif altyapı işleri, engellilerin </w:t>
      </w:r>
      <w:r w:rsidR="00314034">
        <w:t>erişe bilirliğinin</w:t>
      </w:r>
      <w:r w:rsidR="0065070A">
        <w:t xml:space="preserve"> sağlanmasına yönelik yapılacak işler, muhtelif işler projesi kapsamında </w:t>
      </w:r>
      <w:r w:rsidR="00307BA6" w:rsidRPr="00307BA6">
        <w:t xml:space="preserve">Üniversitemiz muhtelif binalarında bakım-onarım işleri, büro mefruşat alımı, bilgisayar alımı, büro makine-teçhizat alımı, yayın alımı projesi kapsamında basılı ve elektronik yayın alımı ve yine eğitim sektörü içerisinde Kampüs Altyapı İşleri, Açık Spor Tesisleri Yapım İşi, Kapalı Spor Salonu Bakım </w:t>
      </w:r>
      <w:r w:rsidR="00307BA6" w:rsidRPr="00817A14">
        <w:rPr>
          <w:color w:val="000000" w:themeColor="text1"/>
        </w:rPr>
        <w:t>Onarım İşi, 202</w:t>
      </w:r>
      <w:r w:rsidR="009F3994">
        <w:rPr>
          <w:color w:val="000000" w:themeColor="text1"/>
        </w:rPr>
        <w:t>6</w:t>
      </w:r>
      <w:r w:rsidR="00307BA6" w:rsidRPr="00817A14">
        <w:rPr>
          <w:color w:val="000000" w:themeColor="text1"/>
        </w:rPr>
        <w:t xml:space="preserve"> yılı </w:t>
      </w:r>
      <w:r w:rsidR="00BB3AD7">
        <w:t>sonu itiba</w:t>
      </w:r>
      <w:r w:rsidR="001E056C">
        <w:t>riyle tamamlan</w:t>
      </w:r>
      <w:r w:rsidR="009F3994">
        <w:t>ması öngörülmektedir.</w:t>
      </w:r>
    </w:p>
    <w:p w:rsidR="007E7F1D" w:rsidRDefault="00307BA6" w:rsidP="007E7F1D">
      <w:pPr>
        <w:pStyle w:val="ListeParagraf"/>
        <w:numPr>
          <w:ilvl w:val="0"/>
          <w:numId w:val="2"/>
        </w:numPr>
        <w:spacing w:line="360" w:lineRule="auto"/>
        <w:ind w:right="0"/>
        <w:rPr>
          <w:color w:val="000000" w:themeColor="text1"/>
          <w:szCs w:val="24"/>
        </w:rPr>
      </w:pPr>
      <w:r w:rsidRPr="007E7F1D">
        <w:rPr>
          <w:color w:val="000000" w:themeColor="text1"/>
          <w:szCs w:val="24"/>
        </w:rPr>
        <w:t>Diş Hekimliği Uygulama ve Araştırma Hastanesi Yapım İşi devam etmektedir.</w:t>
      </w:r>
    </w:p>
    <w:p w:rsidR="007E7F1D" w:rsidRPr="007E7F1D" w:rsidRDefault="003C61C1" w:rsidP="007E7F1D">
      <w:pPr>
        <w:pStyle w:val="ListeParagraf"/>
        <w:numPr>
          <w:ilvl w:val="0"/>
          <w:numId w:val="2"/>
        </w:numPr>
        <w:spacing w:line="360" w:lineRule="auto"/>
        <w:ind w:right="0"/>
        <w:rPr>
          <w:color w:val="000000" w:themeColor="text1"/>
          <w:szCs w:val="24"/>
        </w:rPr>
      </w:pPr>
      <w:r w:rsidRPr="007E7F1D">
        <w:rPr>
          <w:color w:val="auto"/>
          <w:szCs w:val="24"/>
        </w:rPr>
        <w:t xml:space="preserve">2023-2024 Eğitim-Öğretim yılında öğrenci alan Diş Hekimliği Fakültesi öğrencilerimizin eğitimi için merkez kampüste </w:t>
      </w:r>
      <w:r w:rsidR="00394AD5">
        <w:rPr>
          <w:color w:val="auto"/>
          <w:szCs w:val="24"/>
        </w:rPr>
        <w:t>12</w:t>
      </w:r>
      <w:r w:rsidRPr="007E7F1D">
        <w:rPr>
          <w:color w:val="auto"/>
          <w:szCs w:val="24"/>
        </w:rPr>
        <w:t xml:space="preserve"> adet ünite ve 2 adet laboratuvar yapımı tamamlanmıştır. Batman halkına diş sağlığı alanında hizmet verilmesi için fiziki mekan işleri ve donanım edinme süreçleri </w:t>
      </w:r>
      <w:r w:rsidR="009F3994">
        <w:rPr>
          <w:color w:val="auto"/>
          <w:szCs w:val="24"/>
        </w:rPr>
        <w:t xml:space="preserve">günümüz ihtiyaçlarına göre geliştirilmekte olup, </w:t>
      </w:r>
      <w:r w:rsidR="00F50BB0">
        <w:rPr>
          <w:color w:val="auto"/>
          <w:szCs w:val="24"/>
        </w:rPr>
        <w:t>il ve çevre illerde yaşayan bölge halkına diş tedavi hizmet sunumu devam etmektedir.</w:t>
      </w:r>
      <w:r w:rsidRPr="007E7F1D">
        <w:rPr>
          <w:color w:val="auto"/>
          <w:szCs w:val="24"/>
        </w:rPr>
        <w:t xml:space="preserve"> </w:t>
      </w:r>
    </w:p>
    <w:p w:rsidR="007E7F1D" w:rsidRPr="007E7F1D" w:rsidRDefault="0065070A" w:rsidP="007E7F1D">
      <w:pPr>
        <w:pStyle w:val="ListeParagraf"/>
        <w:numPr>
          <w:ilvl w:val="0"/>
          <w:numId w:val="2"/>
        </w:numPr>
        <w:spacing w:line="360" w:lineRule="auto"/>
        <w:ind w:right="0"/>
        <w:rPr>
          <w:color w:val="000000" w:themeColor="text1"/>
          <w:szCs w:val="24"/>
        </w:rPr>
      </w:pPr>
      <w:r w:rsidRPr="007E7F1D">
        <w:rPr>
          <w:color w:val="auto"/>
          <w:szCs w:val="24"/>
        </w:rPr>
        <w:t>Diğer kamu hizmetleri (sosyal-teknolojik araştırma) sektörü altında yer alan rektörlük bilimsel araştırma projelerinin 202</w:t>
      </w:r>
      <w:r w:rsidR="00A11F91">
        <w:rPr>
          <w:color w:val="auto"/>
          <w:szCs w:val="24"/>
        </w:rPr>
        <w:t>6</w:t>
      </w:r>
      <w:r w:rsidRPr="007E7F1D">
        <w:rPr>
          <w:color w:val="auto"/>
          <w:szCs w:val="24"/>
        </w:rPr>
        <w:t xml:space="preserve"> yılı sonuna kadar tamamlanarak </w:t>
      </w:r>
      <w:r w:rsidR="002D406C" w:rsidRPr="002D406C">
        <w:rPr>
          <w:color w:val="000000" w:themeColor="text1"/>
          <w:szCs w:val="24"/>
        </w:rPr>
        <w:t>32</w:t>
      </w:r>
      <w:r w:rsidRPr="007E7F1D">
        <w:rPr>
          <w:color w:val="auto"/>
          <w:szCs w:val="24"/>
        </w:rPr>
        <w:t xml:space="preserve"> adet projeye destek verilmesi planlanmaktadır. </w:t>
      </w:r>
    </w:p>
    <w:p w:rsidR="007E7F1D" w:rsidRPr="005E50DC" w:rsidRDefault="00590F28" w:rsidP="005E50DC">
      <w:pPr>
        <w:pStyle w:val="ListeParagraf"/>
        <w:numPr>
          <w:ilvl w:val="0"/>
          <w:numId w:val="2"/>
        </w:numPr>
        <w:spacing w:line="360" w:lineRule="auto"/>
        <w:ind w:right="0"/>
        <w:rPr>
          <w:color w:val="000000" w:themeColor="text1"/>
          <w:szCs w:val="24"/>
        </w:rPr>
      </w:pPr>
      <w:r w:rsidRPr="007E7F1D">
        <w:rPr>
          <w:color w:val="auto"/>
          <w:szCs w:val="24"/>
        </w:rPr>
        <w:t>Üniversitemiz Misyon farklılaşması ve ihtisaslaşma alanında Enerji alanında pilot üniversite seçilmesi ve bu alanda 202</w:t>
      </w:r>
      <w:r w:rsidR="00A11F91">
        <w:rPr>
          <w:color w:val="auto"/>
          <w:szCs w:val="24"/>
        </w:rPr>
        <w:t>6</w:t>
      </w:r>
      <w:r w:rsidR="00E16C86" w:rsidRPr="007E7F1D">
        <w:rPr>
          <w:color w:val="auto"/>
          <w:szCs w:val="24"/>
        </w:rPr>
        <w:t xml:space="preserve"> yılı sonuna kadar Cumhurb</w:t>
      </w:r>
      <w:r w:rsidRPr="007E7F1D">
        <w:rPr>
          <w:color w:val="auto"/>
          <w:szCs w:val="24"/>
        </w:rPr>
        <w:t>aşkanlığı Strateji ve Bütçe Başkanlığına sunulan proje</w:t>
      </w:r>
      <w:r w:rsidR="00F26428" w:rsidRPr="007E7F1D">
        <w:rPr>
          <w:color w:val="auto"/>
          <w:szCs w:val="24"/>
        </w:rPr>
        <w:t>ler</w:t>
      </w:r>
      <w:r w:rsidRPr="007E7F1D">
        <w:rPr>
          <w:color w:val="auto"/>
          <w:szCs w:val="24"/>
        </w:rPr>
        <w:t xml:space="preserve"> </w:t>
      </w:r>
      <w:r w:rsidR="00F26428" w:rsidRPr="007E7F1D">
        <w:rPr>
          <w:color w:val="auto"/>
          <w:szCs w:val="24"/>
        </w:rPr>
        <w:t xml:space="preserve">desteklenmiş olup kanunlaşan </w:t>
      </w:r>
      <w:r w:rsidR="00F26428" w:rsidRPr="004B1483">
        <w:rPr>
          <w:color w:val="auto"/>
          <w:szCs w:val="24"/>
        </w:rPr>
        <w:t>1</w:t>
      </w:r>
      <w:r w:rsidR="00DA3908" w:rsidRPr="004B1483">
        <w:rPr>
          <w:color w:val="auto"/>
          <w:szCs w:val="24"/>
        </w:rPr>
        <w:t>2</w:t>
      </w:r>
      <w:r w:rsidR="00F26428" w:rsidRPr="004B1483">
        <w:rPr>
          <w:color w:val="auto"/>
          <w:szCs w:val="24"/>
        </w:rPr>
        <w:t>.000.000</w:t>
      </w:r>
      <w:r w:rsidR="006726D6">
        <w:rPr>
          <w:color w:val="auto"/>
          <w:szCs w:val="24"/>
        </w:rPr>
        <w:t>,00.-</w:t>
      </w:r>
      <w:r w:rsidR="00F26428" w:rsidRPr="004B1483">
        <w:rPr>
          <w:color w:val="auto"/>
          <w:szCs w:val="24"/>
        </w:rPr>
        <w:t xml:space="preserve">TL </w:t>
      </w:r>
      <w:r w:rsidR="00F26428" w:rsidRPr="007E7F1D">
        <w:rPr>
          <w:color w:val="auto"/>
          <w:szCs w:val="24"/>
        </w:rPr>
        <w:t xml:space="preserve">ödeneğinin </w:t>
      </w:r>
      <w:r w:rsidRPr="007E7F1D">
        <w:rPr>
          <w:color w:val="auto"/>
          <w:szCs w:val="24"/>
        </w:rPr>
        <w:t xml:space="preserve">Enerji alanındaki yapılan çalışmalar </w:t>
      </w:r>
      <w:r w:rsidR="00F26428" w:rsidRPr="007E7F1D">
        <w:rPr>
          <w:color w:val="auto"/>
          <w:szCs w:val="24"/>
        </w:rPr>
        <w:t>202</w:t>
      </w:r>
      <w:r w:rsidR="00A11F91">
        <w:rPr>
          <w:color w:val="auto"/>
          <w:szCs w:val="24"/>
        </w:rPr>
        <w:t>6</w:t>
      </w:r>
      <w:r w:rsidR="00F26428" w:rsidRPr="007E7F1D">
        <w:rPr>
          <w:color w:val="auto"/>
          <w:szCs w:val="24"/>
        </w:rPr>
        <w:t xml:space="preserve"> yılı içinde ivme kazandırılmasında kullanılması öngörülmektedir</w:t>
      </w:r>
      <w:r w:rsidRPr="007E7F1D">
        <w:rPr>
          <w:color w:val="auto"/>
          <w:szCs w:val="24"/>
        </w:rPr>
        <w:t xml:space="preserve">. </w:t>
      </w:r>
    </w:p>
    <w:p w:rsidR="007E7F1D" w:rsidRDefault="0065070A" w:rsidP="005E50DC">
      <w:pPr>
        <w:spacing w:after="227" w:line="360" w:lineRule="auto"/>
        <w:ind w:left="0" w:right="0" w:firstLine="708"/>
      </w:pPr>
      <w:r>
        <w:t>202</w:t>
      </w:r>
      <w:r w:rsidR="00A11F91">
        <w:t>6</w:t>
      </w:r>
      <w:r>
        <w:t xml:space="preserve"> yılsonu bütçe gider tahminleri, analitik bütçe sınıflandırmasının ikili düzeyi esas alınarak ayrıntılı bir şekilde hazırlanmış olup Ek-1’de sunulmuştur. </w:t>
      </w:r>
    </w:p>
    <w:p w:rsidR="00CF7D13" w:rsidRDefault="00CF7D13" w:rsidP="007E7F1D">
      <w:pPr>
        <w:pStyle w:val="Balk1"/>
        <w:spacing w:line="360" w:lineRule="auto"/>
        <w:ind w:left="0" w:firstLine="0"/>
      </w:pPr>
    </w:p>
    <w:p w:rsidR="00CF7D13" w:rsidRDefault="00CF7D13" w:rsidP="007E7F1D">
      <w:pPr>
        <w:pStyle w:val="Balk1"/>
        <w:spacing w:line="360" w:lineRule="auto"/>
        <w:ind w:left="0" w:firstLine="0"/>
      </w:pPr>
    </w:p>
    <w:p w:rsidR="00CF7D13" w:rsidRDefault="00CF7D13" w:rsidP="00CF7D13"/>
    <w:p w:rsidR="00CF7D13" w:rsidRDefault="00CF7D13" w:rsidP="00CF7D13"/>
    <w:p w:rsidR="00CF7D13" w:rsidRDefault="00CF7D13" w:rsidP="00CF7D13"/>
    <w:p w:rsidR="00CF7D13" w:rsidRDefault="00CF7D13" w:rsidP="00CF7D13"/>
    <w:p w:rsidR="00CF7D13" w:rsidRDefault="00CF7D13" w:rsidP="00CF7D13"/>
    <w:p w:rsidR="00CF7D13" w:rsidRDefault="00CF7D13" w:rsidP="00CF7D13"/>
    <w:p w:rsidR="00CF7D13" w:rsidRDefault="00CF7D13" w:rsidP="00CF7D13"/>
    <w:p w:rsidR="00CF7D13" w:rsidRDefault="00CF7D13" w:rsidP="00CF7D13"/>
    <w:p w:rsidR="00CF7D13" w:rsidRPr="00CF7D13" w:rsidRDefault="00CF7D13" w:rsidP="00CF7D13"/>
    <w:p w:rsidR="002570F9" w:rsidRDefault="0065070A" w:rsidP="007E7F1D">
      <w:pPr>
        <w:pStyle w:val="Balk1"/>
        <w:spacing w:line="360" w:lineRule="auto"/>
        <w:ind w:left="0" w:firstLine="0"/>
      </w:pPr>
      <w:r>
        <w:t xml:space="preserve">B- </w:t>
      </w:r>
      <w:r w:rsidRPr="00E24D79">
        <w:t>Bütçe Gelirleri</w:t>
      </w:r>
      <w:r w:rsidRPr="008A2A3E">
        <w:rPr>
          <w:color w:val="FF0000"/>
        </w:rPr>
        <w:t xml:space="preserve"> </w:t>
      </w:r>
    </w:p>
    <w:p w:rsidR="002570F9" w:rsidRDefault="0065070A" w:rsidP="007E7F1D">
      <w:pPr>
        <w:spacing w:after="226" w:line="360" w:lineRule="auto"/>
        <w:ind w:left="0" w:right="0" w:firstLine="0"/>
      </w:pPr>
      <w:r>
        <w:t xml:space="preserve">Üniversitemiz bütçe gelirlerinde ilk altı aylık dönemde </w:t>
      </w:r>
      <w:r w:rsidR="00C55F6E">
        <w:t>1</w:t>
      </w:r>
      <w:r w:rsidR="00E407C5">
        <w:t>.</w:t>
      </w:r>
      <w:r w:rsidR="00BB3AD7">
        <w:t>304</w:t>
      </w:r>
      <w:r w:rsidR="00E407C5">
        <w:t>.</w:t>
      </w:r>
      <w:r w:rsidR="00BB3AD7">
        <w:t>601</w:t>
      </w:r>
      <w:r w:rsidR="00E407C5">
        <w:t>.</w:t>
      </w:r>
      <w:r w:rsidR="00BB3AD7">
        <w:t>586</w:t>
      </w:r>
      <w:r w:rsidR="00640334">
        <w:t>,00.-</w:t>
      </w:r>
      <w:r>
        <w:t>TL tutarında bir gerçekleşme meydana gelmiştir. 202</w:t>
      </w:r>
      <w:r w:rsidR="00DE49AF">
        <w:t>6</w:t>
      </w:r>
      <w:r>
        <w:t xml:space="preserve"> yılı sonunda </w:t>
      </w:r>
      <w:r w:rsidR="00F50BB0">
        <w:t>2.</w:t>
      </w:r>
      <w:r w:rsidR="006957CF">
        <w:t>698.740</w:t>
      </w:r>
      <w:r w:rsidR="00A56DB2">
        <w:t>.000</w:t>
      </w:r>
      <w:r w:rsidR="00640334">
        <w:t>,00.-</w:t>
      </w:r>
      <w:r>
        <w:t>TL gelir gerçekleşmesinin meydana gelmesi öngörülmektedir. Gelirlerin ekonomik bazda;</w:t>
      </w:r>
      <w:r w:rsidR="00FB644C">
        <w:t xml:space="preserve"> teşebbüs ve mülkiyet gelir</w:t>
      </w:r>
      <w:r w:rsidR="00A56DB2">
        <w:t>leri</w:t>
      </w:r>
      <w:r w:rsidR="00501AC8">
        <w:t xml:space="preserve"> 2</w:t>
      </w:r>
      <w:r w:rsidR="00F50BB0">
        <w:t>2</w:t>
      </w:r>
      <w:r w:rsidR="00501AC8">
        <w:t>.0</w:t>
      </w:r>
      <w:r w:rsidR="00E23DF3">
        <w:t>00.000</w:t>
      </w:r>
      <w:r w:rsidR="00640334">
        <w:t>,00.-</w:t>
      </w:r>
      <w:r>
        <w:t xml:space="preserve">TL, alınan bağış ve yardımlar ile özel gelirler </w:t>
      </w:r>
      <w:r w:rsidR="00F50BB0">
        <w:t>2</w:t>
      </w:r>
      <w:r w:rsidR="00501AC8">
        <w:t>.</w:t>
      </w:r>
      <w:r w:rsidR="006957CF">
        <w:t>661</w:t>
      </w:r>
      <w:r w:rsidR="00F92FF7">
        <w:t>.</w:t>
      </w:r>
      <w:r w:rsidR="006957CF">
        <w:t>74</w:t>
      </w:r>
      <w:r w:rsidR="00F92FF7">
        <w:t>0.000</w:t>
      </w:r>
      <w:r w:rsidR="00640334">
        <w:t>,00.-</w:t>
      </w:r>
      <w:r>
        <w:t xml:space="preserve">TL ve diğer gelirler </w:t>
      </w:r>
      <w:r w:rsidR="006957CF">
        <w:t>15</w:t>
      </w:r>
      <w:r w:rsidR="00F92FF7">
        <w:t>.</w:t>
      </w:r>
      <w:r w:rsidR="006957CF">
        <w:t>000</w:t>
      </w:r>
      <w:r w:rsidR="00640334">
        <w:t>,00.-</w:t>
      </w:r>
      <w:r>
        <w:t xml:space="preserve">TL olarak gerçekleşmesi planlanmaktadır. </w:t>
      </w:r>
    </w:p>
    <w:p w:rsidR="002570F9" w:rsidRPr="007E7F1D" w:rsidRDefault="0065070A" w:rsidP="007E7F1D">
      <w:pPr>
        <w:spacing w:line="276" w:lineRule="auto"/>
        <w:ind w:left="-142" w:right="0"/>
        <w:jc w:val="center"/>
        <w:rPr>
          <w:b/>
        </w:rPr>
      </w:pPr>
      <w:r w:rsidRPr="007E7F1D">
        <w:rPr>
          <w:b/>
        </w:rPr>
        <w:t>202</w:t>
      </w:r>
      <w:r w:rsidR="00FB644C">
        <w:rPr>
          <w:b/>
        </w:rPr>
        <w:t>6</w:t>
      </w:r>
      <w:r w:rsidRPr="007E7F1D">
        <w:rPr>
          <w:b/>
        </w:rPr>
        <w:t xml:space="preserve"> Yılı Ocak Haziran Gerçekleşmesi ve Yıl Sonu Gelir Gerçekleşme Tahminine İlişkin Tablo</w:t>
      </w:r>
    </w:p>
    <w:tbl>
      <w:tblPr>
        <w:tblStyle w:val="TableGrid"/>
        <w:tblW w:w="9781" w:type="dxa"/>
        <w:tblInd w:w="-5" w:type="dxa"/>
        <w:tblCellMar>
          <w:top w:w="34" w:type="dxa"/>
          <w:left w:w="4" w:type="dxa"/>
          <w:bottom w:w="4" w:type="dxa"/>
          <w:right w:w="15" w:type="dxa"/>
        </w:tblCellMar>
        <w:tblLook w:val="04A0" w:firstRow="1" w:lastRow="0" w:firstColumn="1" w:lastColumn="0" w:noHBand="0" w:noVBand="1"/>
      </w:tblPr>
      <w:tblGrid>
        <w:gridCol w:w="3692"/>
        <w:gridCol w:w="1844"/>
        <w:gridCol w:w="2127"/>
        <w:gridCol w:w="2118"/>
      </w:tblGrid>
      <w:tr w:rsidR="002570F9" w:rsidTr="00F46646">
        <w:trPr>
          <w:trHeight w:val="224"/>
        </w:trPr>
        <w:tc>
          <w:tcPr>
            <w:tcW w:w="3692" w:type="dxa"/>
            <w:vMerge w:val="restart"/>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rsidP="00F46646">
            <w:pPr>
              <w:spacing w:after="0" w:line="259" w:lineRule="auto"/>
              <w:ind w:left="0" w:right="0" w:firstLine="0"/>
              <w:jc w:val="center"/>
            </w:pPr>
            <w:r>
              <w:rPr>
                <w:b/>
                <w:color w:val="FFFFFF"/>
                <w:sz w:val="20"/>
              </w:rPr>
              <w:t>Gelir Türü</w:t>
            </w:r>
          </w:p>
        </w:tc>
        <w:tc>
          <w:tcPr>
            <w:tcW w:w="1844" w:type="dxa"/>
            <w:tcBorders>
              <w:top w:val="single" w:sz="4" w:space="0" w:color="000000"/>
              <w:left w:val="single" w:sz="4" w:space="0" w:color="000000"/>
              <w:bottom w:val="single" w:sz="4" w:space="0" w:color="000000"/>
              <w:right w:val="nil"/>
            </w:tcBorders>
            <w:shd w:val="clear" w:color="auto" w:fill="548DD4"/>
          </w:tcPr>
          <w:p w:rsidR="002570F9" w:rsidRDefault="002570F9">
            <w:pPr>
              <w:spacing w:after="160" w:line="259" w:lineRule="auto"/>
              <w:ind w:left="0" w:right="0" w:firstLine="0"/>
              <w:jc w:val="left"/>
            </w:pPr>
          </w:p>
        </w:tc>
        <w:tc>
          <w:tcPr>
            <w:tcW w:w="4245" w:type="dxa"/>
            <w:gridSpan w:val="2"/>
            <w:tcBorders>
              <w:top w:val="single" w:sz="4" w:space="0" w:color="000000"/>
              <w:left w:val="nil"/>
              <w:bottom w:val="single" w:sz="4" w:space="0" w:color="000000"/>
              <w:right w:val="single" w:sz="4" w:space="0" w:color="000000"/>
            </w:tcBorders>
            <w:shd w:val="clear" w:color="auto" w:fill="548DD4"/>
            <w:vAlign w:val="center"/>
          </w:tcPr>
          <w:p w:rsidR="002570F9" w:rsidRDefault="0065070A" w:rsidP="00355888">
            <w:pPr>
              <w:spacing w:after="0" w:line="259" w:lineRule="auto"/>
              <w:ind w:left="688" w:right="0" w:firstLine="0"/>
              <w:jc w:val="left"/>
            </w:pPr>
            <w:r>
              <w:rPr>
                <w:b/>
                <w:color w:val="FFFFFF"/>
                <w:sz w:val="20"/>
              </w:rPr>
              <w:t>202</w:t>
            </w:r>
            <w:r w:rsidR="00D65C66">
              <w:rPr>
                <w:b/>
                <w:color w:val="FFFFFF"/>
                <w:sz w:val="20"/>
              </w:rPr>
              <w:t>6</w:t>
            </w:r>
            <w:r>
              <w:rPr>
                <w:b/>
                <w:color w:val="FFFFFF"/>
                <w:sz w:val="20"/>
              </w:rPr>
              <w:t xml:space="preserve"> YILI </w:t>
            </w:r>
          </w:p>
        </w:tc>
      </w:tr>
      <w:tr w:rsidR="002570F9" w:rsidTr="00F46646">
        <w:trPr>
          <w:trHeight w:val="419"/>
        </w:trPr>
        <w:tc>
          <w:tcPr>
            <w:tcW w:w="3692" w:type="dxa"/>
            <w:vMerge/>
            <w:tcBorders>
              <w:top w:val="nil"/>
              <w:left w:val="single" w:sz="4" w:space="0" w:color="000000"/>
              <w:bottom w:val="single" w:sz="4" w:space="0" w:color="000000"/>
              <w:right w:val="single" w:sz="4" w:space="0" w:color="000000"/>
            </w:tcBorders>
          </w:tcPr>
          <w:p w:rsidR="002570F9" w:rsidRDefault="002570F9">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2570F9" w:rsidRDefault="0065070A">
            <w:pPr>
              <w:spacing w:after="0" w:line="259" w:lineRule="auto"/>
              <w:ind w:left="58" w:right="0" w:firstLine="0"/>
              <w:jc w:val="center"/>
            </w:pPr>
            <w:r>
              <w:rPr>
                <w:b/>
                <w:color w:val="FFFFFF"/>
                <w:sz w:val="20"/>
              </w:rPr>
              <w:t xml:space="preserve">KBÖ </w:t>
            </w:r>
          </w:p>
        </w:tc>
        <w:tc>
          <w:tcPr>
            <w:tcW w:w="2127" w:type="dxa"/>
            <w:tcBorders>
              <w:top w:val="single" w:sz="4" w:space="0" w:color="000000"/>
              <w:left w:val="single" w:sz="4" w:space="0" w:color="000000"/>
              <w:bottom w:val="single" w:sz="4" w:space="0" w:color="000000"/>
              <w:right w:val="single" w:sz="4" w:space="0" w:color="000000"/>
            </w:tcBorders>
            <w:shd w:val="clear" w:color="auto" w:fill="548DD4"/>
          </w:tcPr>
          <w:p w:rsidR="002570F9" w:rsidRDefault="009E29D9">
            <w:pPr>
              <w:spacing w:after="0" w:line="259" w:lineRule="auto"/>
              <w:ind w:left="0" w:right="0" w:firstLine="0"/>
              <w:jc w:val="center"/>
            </w:pPr>
            <w:r>
              <w:rPr>
                <w:b/>
                <w:color w:val="FFFFFF"/>
                <w:sz w:val="20"/>
              </w:rPr>
              <w:t>Ocak-Haziran Gerçekleşme Tutarı</w:t>
            </w:r>
          </w:p>
        </w:tc>
        <w:tc>
          <w:tcPr>
            <w:tcW w:w="2118" w:type="dxa"/>
            <w:tcBorders>
              <w:top w:val="single" w:sz="4" w:space="0" w:color="000000"/>
              <w:left w:val="single" w:sz="4" w:space="0" w:color="000000"/>
              <w:bottom w:val="single" w:sz="4" w:space="0" w:color="000000"/>
              <w:right w:val="single" w:sz="4" w:space="0" w:color="000000"/>
            </w:tcBorders>
            <w:shd w:val="clear" w:color="auto" w:fill="548DD4"/>
            <w:vAlign w:val="bottom"/>
          </w:tcPr>
          <w:p w:rsidR="002570F9" w:rsidRDefault="0065070A">
            <w:pPr>
              <w:spacing w:after="0" w:line="259" w:lineRule="auto"/>
              <w:ind w:left="599" w:right="0" w:hanging="576"/>
              <w:jc w:val="left"/>
            </w:pPr>
            <w:r>
              <w:rPr>
                <w:b/>
                <w:color w:val="FFFFFF"/>
                <w:sz w:val="20"/>
              </w:rPr>
              <w:t xml:space="preserve">Yıl Sonu Gerçekleşme Tahmini </w:t>
            </w:r>
          </w:p>
        </w:tc>
      </w:tr>
      <w:tr w:rsidR="00021701" w:rsidTr="001E056C">
        <w:trPr>
          <w:trHeight w:val="310"/>
        </w:trPr>
        <w:tc>
          <w:tcPr>
            <w:tcW w:w="3692" w:type="dxa"/>
            <w:tcBorders>
              <w:top w:val="single" w:sz="4" w:space="0" w:color="000000"/>
              <w:left w:val="single" w:sz="4" w:space="0" w:color="000000"/>
              <w:bottom w:val="single" w:sz="4" w:space="0" w:color="000000"/>
              <w:right w:val="single" w:sz="4" w:space="0" w:color="000000"/>
            </w:tcBorders>
          </w:tcPr>
          <w:p w:rsidR="00021701" w:rsidRDefault="00021701" w:rsidP="00021701">
            <w:pPr>
              <w:spacing w:after="0" w:line="259" w:lineRule="auto"/>
              <w:ind w:left="0" w:right="0" w:firstLine="0"/>
              <w:jc w:val="left"/>
            </w:pPr>
            <w:r>
              <w:rPr>
                <w:sz w:val="20"/>
              </w:rPr>
              <w:t xml:space="preserve">Teşebbüs ve Mülkiyet Gelirleri </w:t>
            </w:r>
          </w:p>
        </w:tc>
        <w:tc>
          <w:tcPr>
            <w:tcW w:w="1844" w:type="dxa"/>
            <w:tcBorders>
              <w:top w:val="single" w:sz="4" w:space="0" w:color="000000"/>
              <w:left w:val="single" w:sz="4" w:space="0" w:color="000000"/>
              <w:bottom w:val="single" w:sz="4" w:space="0" w:color="000000"/>
              <w:right w:val="single" w:sz="4" w:space="0" w:color="000000"/>
            </w:tcBorders>
            <w:vAlign w:val="center"/>
          </w:tcPr>
          <w:p w:rsidR="00021701" w:rsidRPr="00F46646" w:rsidRDefault="00D65C66" w:rsidP="00DA3908">
            <w:pPr>
              <w:spacing w:after="0" w:line="259" w:lineRule="auto"/>
              <w:ind w:left="310" w:right="0" w:firstLine="0"/>
              <w:jc w:val="right"/>
              <w:rPr>
                <w:sz w:val="20"/>
                <w:szCs w:val="20"/>
              </w:rPr>
            </w:pPr>
            <w:r w:rsidRPr="00F46646">
              <w:rPr>
                <w:sz w:val="20"/>
                <w:szCs w:val="20"/>
              </w:rPr>
              <w:t>19.436.000</w:t>
            </w:r>
          </w:p>
        </w:tc>
        <w:tc>
          <w:tcPr>
            <w:tcW w:w="2127" w:type="dxa"/>
            <w:tcBorders>
              <w:top w:val="single" w:sz="4" w:space="0" w:color="000000"/>
              <w:left w:val="single" w:sz="4" w:space="0" w:color="000000"/>
              <w:bottom w:val="single" w:sz="4" w:space="0" w:color="000000"/>
              <w:right w:val="single" w:sz="4" w:space="0" w:color="000000"/>
            </w:tcBorders>
            <w:vAlign w:val="center"/>
          </w:tcPr>
          <w:p w:rsidR="00021701" w:rsidRPr="00F46646" w:rsidRDefault="00BB3AD7" w:rsidP="00DA3908">
            <w:pPr>
              <w:spacing w:after="0" w:line="259" w:lineRule="auto"/>
              <w:ind w:left="331" w:right="0" w:firstLine="0"/>
              <w:jc w:val="right"/>
              <w:rPr>
                <w:sz w:val="20"/>
                <w:szCs w:val="20"/>
              </w:rPr>
            </w:pPr>
            <w:r w:rsidRPr="00F46646">
              <w:rPr>
                <w:sz w:val="20"/>
                <w:szCs w:val="20"/>
              </w:rPr>
              <w:t>13.781.704</w:t>
            </w:r>
          </w:p>
        </w:tc>
        <w:tc>
          <w:tcPr>
            <w:tcW w:w="2118" w:type="dxa"/>
            <w:tcBorders>
              <w:top w:val="single" w:sz="4" w:space="0" w:color="000000"/>
              <w:left w:val="single" w:sz="4" w:space="0" w:color="000000"/>
              <w:bottom w:val="single" w:sz="4" w:space="0" w:color="000000"/>
              <w:right w:val="single" w:sz="4" w:space="0" w:color="000000"/>
            </w:tcBorders>
            <w:vAlign w:val="center"/>
          </w:tcPr>
          <w:p w:rsidR="00021701" w:rsidRPr="00F46646" w:rsidRDefault="00117075" w:rsidP="00117075">
            <w:pPr>
              <w:spacing w:after="0" w:line="259" w:lineRule="auto"/>
              <w:ind w:left="0" w:right="-8" w:firstLine="0"/>
              <w:jc w:val="center"/>
              <w:rPr>
                <w:color w:val="000000" w:themeColor="text1"/>
                <w:sz w:val="20"/>
                <w:szCs w:val="20"/>
              </w:rPr>
            </w:pPr>
            <w:r>
              <w:rPr>
                <w:color w:val="000000" w:themeColor="text1"/>
                <w:sz w:val="20"/>
                <w:szCs w:val="20"/>
              </w:rPr>
              <w:t xml:space="preserve">                       </w:t>
            </w:r>
            <w:r w:rsidR="00DA73EF" w:rsidRPr="00F46646">
              <w:rPr>
                <w:color w:val="000000" w:themeColor="text1"/>
                <w:sz w:val="20"/>
                <w:szCs w:val="20"/>
              </w:rPr>
              <w:t>22</w:t>
            </w:r>
            <w:r w:rsidR="009D21AC" w:rsidRPr="00F46646">
              <w:rPr>
                <w:color w:val="000000" w:themeColor="text1"/>
                <w:sz w:val="20"/>
                <w:szCs w:val="20"/>
              </w:rPr>
              <w:t>.0</w:t>
            </w:r>
            <w:r w:rsidR="00937CBC" w:rsidRPr="00F46646">
              <w:rPr>
                <w:color w:val="000000" w:themeColor="text1"/>
                <w:sz w:val="20"/>
                <w:szCs w:val="20"/>
              </w:rPr>
              <w:t>00.000</w:t>
            </w:r>
          </w:p>
        </w:tc>
      </w:tr>
      <w:tr w:rsidR="00021701" w:rsidTr="001E056C">
        <w:trPr>
          <w:trHeight w:val="302"/>
        </w:trPr>
        <w:tc>
          <w:tcPr>
            <w:tcW w:w="369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021701" w:rsidRDefault="00021701" w:rsidP="00021701">
            <w:pPr>
              <w:spacing w:after="0" w:line="259" w:lineRule="auto"/>
              <w:ind w:left="0" w:right="0" w:firstLine="0"/>
              <w:jc w:val="left"/>
            </w:pPr>
            <w:r>
              <w:rPr>
                <w:sz w:val="20"/>
              </w:rPr>
              <w:t xml:space="preserve">Alınan Bağış ve Yardımlar ile Özel Gelirler </w:t>
            </w:r>
          </w:p>
        </w:tc>
        <w:tc>
          <w:tcPr>
            <w:tcW w:w="1844"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021701" w:rsidRPr="00F46646" w:rsidRDefault="00D65C66" w:rsidP="00DA3908">
            <w:pPr>
              <w:spacing w:after="0" w:line="259" w:lineRule="auto"/>
              <w:ind w:left="108" w:right="0" w:firstLine="0"/>
              <w:jc w:val="right"/>
              <w:rPr>
                <w:sz w:val="20"/>
                <w:szCs w:val="20"/>
              </w:rPr>
            </w:pPr>
            <w:r w:rsidRPr="00F46646">
              <w:rPr>
                <w:sz w:val="20"/>
                <w:szCs w:val="20"/>
              </w:rPr>
              <w:t>2.390.601.000</w:t>
            </w:r>
          </w:p>
        </w:tc>
        <w:tc>
          <w:tcPr>
            <w:tcW w:w="2127"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021701" w:rsidRPr="00F46646" w:rsidRDefault="00BB3AD7" w:rsidP="00DA3908">
            <w:pPr>
              <w:spacing w:after="0" w:line="259" w:lineRule="auto"/>
              <w:ind w:left="130" w:right="0" w:firstLine="0"/>
              <w:jc w:val="right"/>
              <w:rPr>
                <w:sz w:val="20"/>
                <w:szCs w:val="20"/>
              </w:rPr>
            </w:pPr>
            <w:r w:rsidRPr="00F46646">
              <w:rPr>
                <w:sz w:val="20"/>
                <w:szCs w:val="20"/>
              </w:rPr>
              <w:t>1.287</w:t>
            </w:r>
            <w:r w:rsidR="00D65C66" w:rsidRPr="00F46646">
              <w:rPr>
                <w:sz w:val="20"/>
                <w:szCs w:val="20"/>
              </w:rPr>
              <w:t>.494.000</w:t>
            </w:r>
          </w:p>
        </w:tc>
        <w:tc>
          <w:tcPr>
            <w:tcW w:w="2118"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021701" w:rsidRPr="00F46646" w:rsidRDefault="00117075" w:rsidP="00117075">
            <w:pPr>
              <w:spacing w:after="0" w:line="259" w:lineRule="auto"/>
              <w:ind w:left="0" w:right="-8" w:firstLine="0"/>
              <w:jc w:val="right"/>
              <w:rPr>
                <w:color w:val="000000" w:themeColor="text1"/>
                <w:sz w:val="20"/>
                <w:szCs w:val="20"/>
              </w:rPr>
            </w:pPr>
            <w:r>
              <w:rPr>
                <w:color w:val="000000" w:themeColor="text1"/>
                <w:sz w:val="20"/>
                <w:szCs w:val="20"/>
              </w:rPr>
              <w:t xml:space="preserve">  </w:t>
            </w:r>
            <w:r w:rsidR="00937CBC" w:rsidRPr="00F46646">
              <w:rPr>
                <w:color w:val="000000" w:themeColor="text1"/>
                <w:sz w:val="20"/>
                <w:szCs w:val="20"/>
              </w:rPr>
              <w:t xml:space="preserve">  </w:t>
            </w:r>
            <w:r w:rsidR="00DA73EF" w:rsidRPr="00F46646">
              <w:rPr>
                <w:color w:val="000000" w:themeColor="text1"/>
                <w:sz w:val="20"/>
                <w:szCs w:val="20"/>
              </w:rPr>
              <w:t>2.</w:t>
            </w:r>
            <w:r w:rsidR="006957CF" w:rsidRPr="00F46646">
              <w:rPr>
                <w:color w:val="000000" w:themeColor="text1"/>
                <w:sz w:val="20"/>
                <w:szCs w:val="20"/>
              </w:rPr>
              <w:t>661</w:t>
            </w:r>
            <w:r w:rsidR="00937CBC" w:rsidRPr="00F46646">
              <w:rPr>
                <w:color w:val="000000" w:themeColor="text1"/>
                <w:sz w:val="20"/>
                <w:szCs w:val="20"/>
              </w:rPr>
              <w:t>.</w:t>
            </w:r>
            <w:r w:rsidR="006957CF" w:rsidRPr="00F46646">
              <w:rPr>
                <w:color w:val="000000" w:themeColor="text1"/>
                <w:sz w:val="20"/>
                <w:szCs w:val="20"/>
              </w:rPr>
              <w:t>74</w:t>
            </w:r>
            <w:r w:rsidR="00937CBC" w:rsidRPr="00F46646">
              <w:rPr>
                <w:color w:val="000000" w:themeColor="text1"/>
                <w:sz w:val="20"/>
                <w:szCs w:val="20"/>
              </w:rPr>
              <w:t>0.000</w:t>
            </w:r>
          </w:p>
        </w:tc>
      </w:tr>
      <w:tr w:rsidR="00021701" w:rsidTr="001E056C">
        <w:trPr>
          <w:trHeight w:val="296"/>
        </w:trPr>
        <w:tc>
          <w:tcPr>
            <w:tcW w:w="3692" w:type="dxa"/>
            <w:tcBorders>
              <w:top w:val="single" w:sz="4" w:space="0" w:color="000000"/>
              <w:left w:val="single" w:sz="4" w:space="0" w:color="000000"/>
              <w:bottom w:val="single" w:sz="4" w:space="0" w:color="000000"/>
              <w:right w:val="single" w:sz="4" w:space="0" w:color="000000"/>
            </w:tcBorders>
          </w:tcPr>
          <w:p w:rsidR="00021701" w:rsidRDefault="00021701" w:rsidP="00021701">
            <w:pPr>
              <w:spacing w:after="0" w:line="259" w:lineRule="auto"/>
              <w:ind w:left="0" w:right="0" w:firstLine="0"/>
              <w:jc w:val="left"/>
            </w:pPr>
            <w:r>
              <w:rPr>
                <w:sz w:val="20"/>
              </w:rPr>
              <w:t xml:space="preserve">Diğer Gelirler </w:t>
            </w:r>
          </w:p>
        </w:tc>
        <w:tc>
          <w:tcPr>
            <w:tcW w:w="1844" w:type="dxa"/>
            <w:tcBorders>
              <w:top w:val="single" w:sz="4" w:space="0" w:color="000000"/>
              <w:left w:val="single" w:sz="4" w:space="0" w:color="000000"/>
              <w:bottom w:val="single" w:sz="4" w:space="0" w:color="000000"/>
              <w:right w:val="single" w:sz="4" w:space="0" w:color="000000"/>
            </w:tcBorders>
            <w:vAlign w:val="center"/>
          </w:tcPr>
          <w:p w:rsidR="00021701" w:rsidRPr="00F46646" w:rsidRDefault="00D65C66" w:rsidP="00DA3908">
            <w:pPr>
              <w:spacing w:after="0" w:line="259" w:lineRule="auto"/>
              <w:ind w:left="310" w:right="0" w:firstLine="0"/>
              <w:jc w:val="right"/>
              <w:rPr>
                <w:sz w:val="20"/>
                <w:szCs w:val="20"/>
              </w:rPr>
            </w:pPr>
            <w:r w:rsidRPr="00F46646">
              <w:rPr>
                <w:sz w:val="20"/>
                <w:szCs w:val="20"/>
              </w:rPr>
              <w:t>11.030.000</w:t>
            </w:r>
          </w:p>
        </w:tc>
        <w:tc>
          <w:tcPr>
            <w:tcW w:w="2127" w:type="dxa"/>
            <w:tcBorders>
              <w:top w:val="single" w:sz="4" w:space="0" w:color="000000"/>
              <w:left w:val="single" w:sz="4" w:space="0" w:color="000000"/>
              <w:bottom w:val="single" w:sz="4" w:space="0" w:color="000000"/>
              <w:right w:val="single" w:sz="4" w:space="0" w:color="000000"/>
            </w:tcBorders>
            <w:vAlign w:val="center"/>
          </w:tcPr>
          <w:p w:rsidR="00021701" w:rsidRPr="00F46646" w:rsidRDefault="00D65C66" w:rsidP="00DA3908">
            <w:pPr>
              <w:spacing w:after="0" w:line="259" w:lineRule="auto"/>
              <w:ind w:left="331" w:right="0" w:firstLine="0"/>
              <w:jc w:val="right"/>
              <w:rPr>
                <w:sz w:val="20"/>
                <w:szCs w:val="20"/>
              </w:rPr>
            </w:pPr>
            <w:r w:rsidRPr="00F46646">
              <w:rPr>
                <w:sz w:val="20"/>
                <w:szCs w:val="20"/>
              </w:rPr>
              <w:t>3.325.882</w:t>
            </w:r>
          </w:p>
        </w:tc>
        <w:tc>
          <w:tcPr>
            <w:tcW w:w="2118" w:type="dxa"/>
            <w:tcBorders>
              <w:top w:val="single" w:sz="4" w:space="0" w:color="000000"/>
              <w:left w:val="single" w:sz="4" w:space="0" w:color="000000"/>
              <w:bottom w:val="single" w:sz="4" w:space="0" w:color="000000"/>
              <w:right w:val="single" w:sz="4" w:space="0" w:color="000000"/>
            </w:tcBorders>
            <w:vAlign w:val="center"/>
          </w:tcPr>
          <w:p w:rsidR="00021701" w:rsidRPr="00F46646" w:rsidRDefault="009D21AC" w:rsidP="00117075">
            <w:pPr>
              <w:spacing w:after="0" w:line="259" w:lineRule="auto"/>
              <w:ind w:left="0" w:right="-8" w:firstLine="0"/>
              <w:jc w:val="right"/>
              <w:rPr>
                <w:color w:val="000000" w:themeColor="text1"/>
                <w:sz w:val="20"/>
                <w:szCs w:val="20"/>
              </w:rPr>
            </w:pPr>
            <w:r w:rsidRPr="00F46646">
              <w:rPr>
                <w:color w:val="000000" w:themeColor="text1"/>
                <w:sz w:val="20"/>
                <w:szCs w:val="20"/>
              </w:rPr>
              <w:t>1</w:t>
            </w:r>
            <w:r w:rsidR="009C29BF" w:rsidRPr="00F46646">
              <w:rPr>
                <w:color w:val="000000" w:themeColor="text1"/>
                <w:sz w:val="20"/>
                <w:szCs w:val="20"/>
              </w:rPr>
              <w:t>5</w:t>
            </w:r>
            <w:r w:rsidR="00DA73EF" w:rsidRPr="00F46646">
              <w:rPr>
                <w:color w:val="000000" w:themeColor="text1"/>
                <w:sz w:val="20"/>
                <w:szCs w:val="20"/>
              </w:rPr>
              <w:t>.</w:t>
            </w:r>
            <w:r w:rsidR="009C29BF" w:rsidRPr="00F46646">
              <w:rPr>
                <w:color w:val="000000" w:themeColor="text1"/>
                <w:sz w:val="20"/>
                <w:szCs w:val="20"/>
              </w:rPr>
              <w:t>000</w:t>
            </w:r>
            <w:r w:rsidR="00937CBC" w:rsidRPr="00F46646">
              <w:rPr>
                <w:color w:val="000000" w:themeColor="text1"/>
                <w:sz w:val="20"/>
                <w:szCs w:val="20"/>
              </w:rPr>
              <w:t>.000</w:t>
            </w:r>
          </w:p>
        </w:tc>
      </w:tr>
      <w:tr w:rsidR="00021701" w:rsidTr="001E056C">
        <w:trPr>
          <w:trHeight w:val="293"/>
        </w:trPr>
        <w:tc>
          <w:tcPr>
            <w:tcW w:w="3692" w:type="dxa"/>
            <w:tcBorders>
              <w:top w:val="single" w:sz="4" w:space="0" w:color="000000"/>
              <w:left w:val="single" w:sz="4" w:space="0" w:color="000000"/>
              <w:bottom w:val="single" w:sz="4" w:space="0" w:color="000000"/>
              <w:right w:val="single" w:sz="4" w:space="0" w:color="000000"/>
            </w:tcBorders>
            <w:shd w:val="clear" w:color="auto" w:fill="548DD4"/>
          </w:tcPr>
          <w:p w:rsidR="00021701" w:rsidRDefault="00021701" w:rsidP="00711A71">
            <w:pPr>
              <w:spacing w:after="0" w:line="259" w:lineRule="auto"/>
              <w:ind w:left="70" w:right="0" w:firstLine="0"/>
              <w:jc w:val="center"/>
            </w:pPr>
            <w:r>
              <w:rPr>
                <w:b/>
                <w:color w:val="FFFFFF"/>
                <w:sz w:val="20"/>
              </w:rPr>
              <w:t>TOPLAM</w:t>
            </w:r>
          </w:p>
        </w:tc>
        <w:tc>
          <w:tcPr>
            <w:tcW w:w="1844"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021701" w:rsidRPr="00F46646" w:rsidRDefault="00D13ABF" w:rsidP="00DA3908">
            <w:pPr>
              <w:spacing w:after="0" w:line="259" w:lineRule="auto"/>
              <w:ind w:left="74" w:right="0" w:firstLine="0"/>
              <w:jc w:val="right"/>
              <w:rPr>
                <w:b/>
                <w:color w:val="FFFFFF"/>
                <w:sz w:val="20"/>
              </w:rPr>
            </w:pPr>
            <w:r w:rsidRPr="00F46646">
              <w:rPr>
                <w:b/>
                <w:color w:val="FFFFFF"/>
                <w:sz w:val="20"/>
              </w:rPr>
              <w:t>2.421.067</w:t>
            </w:r>
            <w:r w:rsidR="00D65C66" w:rsidRPr="00F46646">
              <w:rPr>
                <w:b/>
                <w:color w:val="FFFFFF"/>
                <w:sz w:val="20"/>
              </w:rPr>
              <w:t>.000</w:t>
            </w:r>
          </w:p>
        </w:tc>
        <w:tc>
          <w:tcPr>
            <w:tcW w:w="2127"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021701" w:rsidRPr="00F46646" w:rsidRDefault="00D13ABF" w:rsidP="00FB59AA">
            <w:pPr>
              <w:spacing w:after="0" w:line="259" w:lineRule="auto"/>
              <w:ind w:left="74" w:right="0" w:firstLine="0"/>
              <w:jc w:val="right"/>
              <w:rPr>
                <w:b/>
                <w:color w:val="FFFFFF"/>
                <w:sz w:val="20"/>
              </w:rPr>
            </w:pPr>
            <w:r w:rsidRPr="00F46646">
              <w:rPr>
                <w:b/>
                <w:color w:val="FFFFFF"/>
                <w:sz w:val="20"/>
              </w:rPr>
              <w:t>1.304.601</w:t>
            </w:r>
            <w:r w:rsidR="00304831" w:rsidRPr="00F46646">
              <w:rPr>
                <w:b/>
                <w:color w:val="FFFFFF"/>
                <w:sz w:val="20"/>
              </w:rPr>
              <w:t>.</w:t>
            </w:r>
            <w:r w:rsidR="00FB59AA" w:rsidRPr="00F46646">
              <w:rPr>
                <w:b/>
                <w:color w:val="FFFFFF"/>
                <w:sz w:val="20"/>
              </w:rPr>
              <w:t>586</w:t>
            </w:r>
          </w:p>
        </w:tc>
        <w:tc>
          <w:tcPr>
            <w:tcW w:w="2118" w:type="dxa"/>
            <w:tcBorders>
              <w:top w:val="single" w:sz="4" w:space="0" w:color="000000"/>
              <w:left w:val="single" w:sz="4" w:space="0" w:color="000000"/>
              <w:bottom w:val="single" w:sz="4" w:space="0" w:color="000000"/>
              <w:right w:val="single" w:sz="4" w:space="0" w:color="000000"/>
            </w:tcBorders>
            <w:shd w:val="clear" w:color="auto" w:fill="548DD4"/>
            <w:vAlign w:val="center"/>
          </w:tcPr>
          <w:p w:rsidR="00021701" w:rsidRPr="00F46646" w:rsidRDefault="00304831" w:rsidP="00117075">
            <w:pPr>
              <w:spacing w:after="0" w:line="259" w:lineRule="auto"/>
              <w:ind w:left="74" w:right="-8" w:firstLine="0"/>
              <w:rPr>
                <w:b/>
                <w:color w:val="000000" w:themeColor="text1"/>
                <w:sz w:val="20"/>
              </w:rPr>
            </w:pPr>
            <w:r w:rsidRPr="00F46646">
              <w:rPr>
                <w:b/>
                <w:color w:val="E7E6E6" w:themeColor="background2"/>
                <w:sz w:val="20"/>
              </w:rPr>
              <w:t xml:space="preserve">                 2.</w:t>
            </w:r>
            <w:r w:rsidR="006957CF" w:rsidRPr="00F46646">
              <w:rPr>
                <w:b/>
                <w:color w:val="E7E6E6" w:themeColor="background2"/>
                <w:sz w:val="20"/>
              </w:rPr>
              <w:t>698</w:t>
            </w:r>
            <w:r w:rsidR="00D13ABF" w:rsidRPr="00F46646">
              <w:rPr>
                <w:b/>
                <w:color w:val="E7E6E6" w:themeColor="background2"/>
                <w:sz w:val="20"/>
              </w:rPr>
              <w:t>.</w:t>
            </w:r>
            <w:r w:rsidR="006957CF" w:rsidRPr="00F46646">
              <w:rPr>
                <w:b/>
                <w:color w:val="E7E6E6" w:themeColor="background2"/>
                <w:sz w:val="20"/>
              </w:rPr>
              <w:t>740</w:t>
            </w:r>
            <w:r w:rsidR="00937CBC" w:rsidRPr="00F46646">
              <w:rPr>
                <w:b/>
                <w:color w:val="E7E6E6" w:themeColor="background2"/>
                <w:sz w:val="20"/>
              </w:rPr>
              <w:t>.000</w:t>
            </w:r>
          </w:p>
        </w:tc>
      </w:tr>
    </w:tbl>
    <w:p w:rsidR="002570F9" w:rsidRDefault="0065070A">
      <w:pPr>
        <w:spacing w:after="36" w:line="259" w:lineRule="auto"/>
        <w:ind w:left="0" w:right="0" w:firstLine="0"/>
        <w:jc w:val="left"/>
      </w:pPr>
      <w:r>
        <w:t xml:space="preserve"> </w:t>
      </w:r>
      <w:r w:rsidR="001840CA">
        <w:rPr>
          <w:noProof/>
        </w:rPr>
        <w:drawing>
          <wp:inline distT="0" distB="0" distL="0" distR="0" wp14:anchorId="3A8F6D65" wp14:editId="2B649070">
            <wp:extent cx="6181725" cy="2219325"/>
            <wp:effectExtent l="0" t="0" r="9525" b="9525"/>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840CA" w:rsidRDefault="001840CA">
      <w:pPr>
        <w:spacing w:after="36" w:line="259" w:lineRule="auto"/>
        <w:ind w:left="0" w:right="0" w:firstLine="0"/>
        <w:jc w:val="left"/>
      </w:pPr>
    </w:p>
    <w:p w:rsidR="007E7F1D" w:rsidRPr="000123A6" w:rsidRDefault="0065070A" w:rsidP="007E7F1D">
      <w:pPr>
        <w:spacing w:after="0" w:line="360" w:lineRule="auto"/>
        <w:ind w:left="0" w:right="0" w:firstLine="708"/>
        <w:jc w:val="left"/>
        <w:rPr>
          <w:color w:val="000000" w:themeColor="text1"/>
        </w:rPr>
      </w:pPr>
      <w:r w:rsidRPr="000123A6">
        <w:rPr>
          <w:color w:val="000000" w:themeColor="text1"/>
        </w:rPr>
        <w:t>202</w:t>
      </w:r>
      <w:r w:rsidR="00A11F91">
        <w:rPr>
          <w:color w:val="000000" w:themeColor="text1"/>
        </w:rPr>
        <w:t>6</w:t>
      </w:r>
      <w:r w:rsidRPr="000123A6">
        <w:rPr>
          <w:color w:val="000000" w:themeColor="text1"/>
        </w:rPr>
        <w:t xml:space="preserve"> yılsonu toplam bütçe gelir tahminleri, analitik bütçe sınıflandırmasının ikili düzeyi esas alınarak ayrıntılı bir şekilde hazırlanmış olup Ek-2’de sunulmuştur. </w:t>
      </w:r>
    </w:p>
    <w:p w:rsidR="007E7F1D" w:rsidRPr="00415604" w:rsidRDefault="0065070A" w:rsidP="007E7F1D">
      <w:pPr>
        <w:spacing w:after="0" w:line="360" w:lineRule="auto"/>
        <w:ind w:left="0" w:right="0" w:firstLine="708"/>
        <w:rPr>
          <w:color w:val="000000" w:themeColor="text1"/>
        </w:rPr>
      </w:pPr>
      <w:r w:rsidRPr="00415604">
        <w:rPr>
          <w:color w:val="000000" w:themeColor="text1"/>
        </w:rPr>
        <w:t>202</w:t>
      </w:r>
      <w:r w:rsidR="00A11F91" w:rsidRPr="00415604">
        <w:rPr>
          <w:color w:val="000000" w:themeColor="text1"/>
        </w:rPr>
        <w:t>6</w:t>
      </w:r>
      <w:r w:rsidRPr="00415604">
        <w:rPr>
          <w:color w:val="000000" w:themeColor="text1"/>
        </w:rPr>
        <w:t xml:space="preserve"> yılsonu tahmin edilen toplam finansman ihtiyacının </w:t>
      </w:r>
      <w:r w:rsidR="00E9203E">
        <w:rPr>
          <w:color w:val="000000" w:themeColor="text1"/>
        </w:rPr>
        <w:t>277</w:t>
      </w:r>
      <w:r w:rsidR="009D21AC">
        <w:rPr>
          <w:color w:val="000000" w:themeColor="text1"/>
        </w:rPr>
        <w:t>.</w:t>
      </w:r>
      <w:r w:rsidR="00E9203E">
        <w:rPr>
          <w:color w:val="000000" w:themeColor="text1"/>
        </w:rPr>
        <w:t>673</w:t>
      </w:r>
      <w:r w:rsidR="009D21AC">
        <w:rPr>
          <w:color w:val="000000" w:themeColor="text1"/>
        </w:rPr>
        <w:t>.000,00.-</w:t>
      </w:r>
      <w:r w:rsidRPr="00415604">
        <w:rPr>
          <w:color w:val="000000" w:themeColor="text1"/>
        </w:rPr>
        <w:t xml:space="preserve">TL olacağı, söz konusu tutarın yüzde </w:t>
      </w:r>
      <w:r w:rsidR="00E23DF3">
        <w:rPr>
          <w:color w:val="000000" w:themeColor="text1"/>
        </w:rPr>
        <w:t>98,6</w:t>
      </w:r>
      <w:r w:rsidR="00E9203E">
        <w:rPr>
          <w:color w:val="000000" w:themeColor="text1"/>
        </w:rPr>
        <w:t>3’ü</w:t>
      </w:r>
      <w:r w:rsidRPr="00415604">
        <w:rPr>
          <w:color w:val="000000" w:themeColor="text1"/>
        </w:rPr>
        <w:t xml:space="preserve"> h</w:t>
      </w:r>
      <w:r w:rsidR="00AB3137" w:rsidRPr="00415604">
        <w:rPr>
          <w:color w:val="000000" w:themeColor="text1"/>
        </w:rPr>
        <w:t xml:space="preserve">azine yardımlarından, yüzde </w:t>
      </w:r>
      <w:r w:rsidR="00E23DF3">
        <w:rPr>
          <w:color w:val="000000" w:themeColor="text1"/>
        </w:rPr>
        <w:t>1,3</w:t>
      </w:r>
      <w:r w:rsidR="00E9203E">
        <w:rPr>
          <w:color w:val="000000" w:themeColor="text1"/>
        </w:rPr>
        <w:t>7</w:t>
      </w:r>
      <w:r w:rsidR="00454433" w:rsidRPr="00415604">
        <w:rPr>
          <w:color w:val="000000" w:themeColor="text1"/>
        </w:rPr>
        <w:t>’</w:t>
      </w:r>
      <w:r w:rsidR="00E9203E">
        <w:rPr>
          <w:color w:val="000000" w:themeColor="text1"/>
        </w:rPr>
        <w:t>si</w:t>
      </w:r>
      <w:r w:rsidRPr="00415604">
        <w:rPr>
          <w:color w:val="000000" w:themeColor="text1"/>
        </w:rPr>
        <w:t xml:space="preserve"> ise öz gelirlerden karşılanacağı tahmin edilmektedir. </w:t>
      </w:r>
    </w:p>
    <w:p w:rsidR="007E7F1D" w:rsidRPr="000123A6" w:rsidRDefault="0065070A" w:rsidP="007E7F1D">
      <w:pPr>
        <w:spacing w:after="0" w:line="360" w:lineRule="auto"/>
        <w:ind w:left="0" w:right="0" w:firstLine="708"/>
        <w:rPr>
          <w:color w:val="000000" w:themeColor="text1"/>
        </w:rPr>
      </w:pPr>
      <w:r w:rsidRPr="000123A6">
        <w:rPr>
          <w:color w:val="000000" w:themeColor="text1"/>
        </w:rPr>
        <w:t>Üniversitemiz, 5018 sayılı Kamu Mali Yönetimi ve Kontrol Kanunu hükümleri doğrultusunda giderlerini; yılı içerisinde elde edilen öz gelirler, hazineden alınan yardımlar ile kişi kurum ve kuruluşlardan alınan bağışlar ile finanse etmektedir. 202</w:t>
      </w:r>
      <w:r w:rsidR="00A11F91">
        <w:rPr>
          <w:color w:val="000000" w:themeColor="text1"/>
        </w:rPr>
        <w:t>6</w:t>
      </w:r>
      <w:r w:rsidRPr="000123A6">
        <w:rPr>
          <w:color w:val="000000" w:themeColor="text1"/>
        </w:rPr>
        <w:t xml:space="preserve"> yılsonu itibariyle giderlerin finansmanı için borçlanmaya gidilmesi ve mevduat ya da menkul kıymet kullanılması öngörülmemektedir. </w:t>
      </w:r>
    </w:p>
    <w:p w:rsidR="007E7F1D" w:rsidRDefault="00BF2F1B" w:rsidP="007E7F1D">
      <w:pPr>
        <w:spacing w:after="0" w:line="360" w:lineRule="auto"/>
        <w:ind w:left="0" w:right="0" w:firstLine="708"/>
        <w:rPr>
          <w:color w:val="auto"/>
          <w:szCs w:val="24"/>
        </w:rPr>
      </w:pPr>
      <w:r>
        <w:rPr>
          <w:color w:val="auto"/>
          <w:szCs w:val="24"/>
        </w:rPr>
        <w:t>Üniversitemizde</w:t>
      </w:r>
      <w:r w:rsidR="000123A6">
        <w:rPr>
          <w:color w:val="auto"/>
          <w:szCs w:val="24"/>
        </w:rPr>
        <w:t xml:space="preserve"> </w:t>
      </w:r>
      <w:r>
        <w:rPr>
          <w:color w:val="auto"/>
          <w:szCs w:val="24"/>
        </w:rPr>
        <w:t>53</w:t>
      </w:r>
      <w:r w:rsidR="00AB3137" w:rsidRPr="00E16C86">
        <w:rPr>
          <w:color w:val="auto"/>
          <w:szCs w:val="24"/>
        </w:rPr>
        <w:t xml:space="preserve"> profesör, </w:t>
      </w:r>
      <w:r>
        <w:rPr>
          <w:color w:val="auto"/>
          <w:szCs w:val="24"/>
        </w:rPr>
        <w:t>107</w:t>
      </w:r>
      <w:r w:rsidR="00AB3137" w:rsidRPr="00E16C86">
        <w:rPr>
          <w:color w:val="auto"/>
          <w:szCs w:val="24"/>
        </w:rPr>
        <w:t xml:space="preserve"> doçent, </w:t>
      </w:r>
      <w:r>
        <w:rPr>
          <w:color w:val="auto"/>
          <w:szCs w:val="24"/>
        </w:rPr>
        <w:t>203</w:t>
      </w:r>
      <w:r w:rsidR="00AB3137" w:rsidRPr="00E16C86">
        <w:rPr>
          <w:color w:val="auto"/>
          <w:szCs w:val="24"/>
        </w:rPr>
        <w:t xml:space="preserve"> doktor öğretim üyesi, 1</w:t>
      </w:r>
      <w:r>
        <w:rPr>
          <w:color w:val="auto"/>
          <w:szCs w:val="24"/>
        </w:rPr>
        <w:t>45 öğretim görevlisi, 76</w:t>
      </w:r>
      <w:r w:rsidR="00AB3137" w:rsidRPr="00E16C86">
        <w:rPr>
          <w:color w:val="auto"/>
          <w:szCs w:val="24"/>
        </w:rPr>
        <w:t xml:space="preserve"> araştırma görevlisi olmak üzere 5</w:t>
      </w:r>
      <w:r>
        <w:rPr>
          <w:color w:val="auto"/>
          <w:szCs w:val="24"/>
        </w:rPr>
        <w:t>84</w:t>
      </w:r>
      <w:r w:rsidR="00AB3137" w:rsidRPr="00E16C86">
        <w:rPr>
          <w:color w:val="auto"/>
          <w:szCs w:val="24"/>
        </w:rPr>
        <w:t xml:space="preserve"> akade</w:t>
      </w:r>
      <w:r>
        <w:rPr>
          <w:color w:val="auto"/>
          <w:szCs w:val="24"/>
        </w:rPr>
        <w:t>mik personel, 332 idari personel, 53</w:t>
      </w:r>
      <w:r w:rsidR="00AB3137" w:rsidRPr="00E16C86">
        <w:rPr>
          <w:color w:val="auto"/>
          <w:szCs w:val="24"/>
        </w:rPr>
        <w:t xml:space="preserve"> sözleşmeli personel ve 2</w:t>
      </w:r>
      <w:r>
        <w:rPr>
          <w:color w:val="auto"/>
          <w:szCs w:val="24"/>
        </w:rPr>
        <w:t>26</w:t>
      </w:r>
      <w:r w:rsidR="00AB3137" w:rsidRPr="00E16C86">
        <w:rPr>
          <w:color w:val="auto"/>
          <w:szCs w:val="24"/>
        </w:rPr>
        <w:t xml:space="preserve"> sürekli işçi çalışmaktadır. Söz konusu akademik ve idari personeller ile birlikte Üniversitemizde 1</w:t>
      </w:r>
      <w:r>
        <w:rPr>
          <w:color w:val="auto"/>
          <w:szCs w:val="24"/>
        </w:rPr>
        <w:t>0</w:t>
      </w:r>
      <w:r w:rsidR="00AB3137" w:rsidRPr="00E16C86">
        <w:rPr>
          <w:color w:val="auto"/>
          <w:szCs w:val="24"/>
        </w:rPr>
        <w:t xml:space="preserve"> fakülte, 1 enstitü, </w:t>
      </w:r>
      <w:r w:rsidR="001700CA" w:rsidRPr="00E16C86">
        <w:rPr>
          <w:color w:val="auto"/>
          <w:szCs w:val="24"/>
        </w:rPr>
        <w:t>1</w:t>
      </w:r>
      <w:r w:rsidR="00AB3137" w:rsidRPr="00E16C86">
        <w:rPr>
          <w:color w:val="auto"/>
          <w:szCs w:val="24"/>
        </w:rPr>
        <w:t xml:space="preserve"> yüksekokul ve 7 meslek yüksekokulunda yaklaşık 1</w:t>
      </w:r>
      <w:r>
        <w:rPr>
          <w:color w:val="auto"/>
          <w:szCs w:val="24"/>
        </w:rPr>
        <w:t>5</w:t>
      </w:r>
      <w:r w:rsidR="00AB3137" w:rsidRPr="00E16C86">
        <w:rPr>
          <w:color w:val="auto"/>
          <w:szCs w:val="24"/>
        </w:rPr>
        <w:t>.</w:t>
      </w:r>
      <w:r>
        <w:rPr>
          <w:color w:val="auto"/>
          <w:szCs w:val="24"/>
        </w:rPr>
        <w:t>551</w:t>
      </w:r>
      <w:r w:rsidR="00AB3137" w:rsidRPr="00E16C86">
        <w:rPr>
          <w:color w:val="auto"/>
          <w:szCs w:val="24"/>
        </w:rPr>
        <w:t xml:space="preserve"> </w:t>
      </w:r>
      <w:r w:rsidR="0065070A" w:rsidRPr="00E16C86">
        <w:rPr>
          <w:color w:val="auto"/>
          <w:szCs w:val="24"/>
        </w:rPr>
        <w:t xml:space="preserve">öğrenciye kaliteli bir eğitim - öğretim hizmeti verilmesi planlanmaktadır. </w:t>
      </w:r>
    </w:p>
    <w:p w:rsidR="007E7F1D" w:rsidRDefault="00E94301" w:rsidP="007E7F1D">
      <w:pPr>
        <w:spacing w:after="0" w:line="360" w:lineRule="auto"/>
        <w:ind w:left="0" w:right="0" w:firstLine="708"/>
        <w:rPr>
          <w:color w:val="auto"/>
        </w:rPr>
      </w:pPr>
      <w:r>
        <w:rPr>
          <w:color w:val="auto"/>
        </w:rPr>
        <w:t>Ayrıca söz konusu personel</w:t>
      </w:r>
      <w:r w:rsidR="0065070A" w:rsidRPr="00E16C86">
        <w:rPr>
          <w:color w:val="auto"/>
        </w:rPr>
        <w:t xml:space="preserve"> ile 1</w:t>
      </w:r>
      <w:r w:rsidR="00545BA9" w:rsidRPr="00E16C86">
        <w:rPr>
          <w:color w:val="auto"/>
        </w:rPr>
        <w:t>9</w:t>
      </w:r>
      <w:r w:rsidR="0065070A" w:rsidRPr="00E16C86">
        <w:rPr>
          <w:color w:val="auto"/>
        </w:rPr>
        <w:t xml:space="preserve"> araştırma ve uygulama merkezinde, döner sermaye işletmesi ve atölyelerinde, merkezi kütüphanede,  merkezi yemekhane ve kafeteryada, spor salonlarında, sosyal tesislerde ve uygulama otelinde kaliteli hizmet verilmeye devam edilecektir.</w:t>
      </w:r>
    </w:p>
    <w:p w:rsidR="007E7F1D" w:rsidRDefault="004B03CE" w:rsidP="007E7F1D">
      <w:pPr>
        <w:spacing w:after="0" w:line="360" w:lineRule="auto"/>
        <w:ind w:left="0" w:right="0" w:firstLine="708"/>
      </w:pPr>
      <w:r>
        <w:t>202</w:t>
      </w:r>
      <w:r w:rsidR="00F8389C">
        <w:t>6</w:t>
      </w:r>
      <w:r w:rsidR="0065070A">
        <w:t xml:space="preserve"> yılı Üniversitemiz bütçesinin cari ve sermaye tertiplerinde yer alan ödeneklerin bütçe imkânları dâhilinde; Kalkınma Planları, Yatırım Programı, Orta Vadeli Mali Plan, Orta Vadeli Program,</w:t>
      </w:r>
      <w:r w:rsidR="00545BA9">
        <w:t xml:space="preserve"> </w:t>
      </w:r>
      <w:r w:rsidR="0065070A">
        <w:t>Stratejik Plan, Performans Programı, 202</w:t>
      </w:r>
      <w:r w:rsidR="00F8389C">
        <w:t>6</w:t>
      </w:r>
      <w:r w:rsidR="0065070A">
        <w:t xml:space="preserve"> yılı Bütçe Kanunu ve mali mevzuat çerçevesinde; öncelikli ihtiyaçlar da göz önünde bulundurularak kullanılmasına devam edilecektir. </w:t>
      </w:r>
    </w:p>
    <w:p w:rsidR="007E7F1D" w:rsidRDefault="004B03CE" w:rsidP="007E7F1D">
      <w:pPr>
        <w:spacing w:after="0" w:line="360" w:lineRule="auto"/>
        <w:ind w:left="0" w:right="0" w:firstLine="708"/>
      </w:pPr>
      <w:r>
        <w:t>Ocak-Haziran 202</w:t>
      </w:r>
      <w:r w:rsidR="00F8389C">
        <w:t>6</w:t>
      </w:r>
      <w:r w:rsidR="0065070A">
        <w:t xml:space="preserve"> döneminde beklentilerimiz çerçevesinde gerçekleşen bütçe uygulama sonuçlarının ikinci altı aylık dönemde de sürdürülerek, yılsonu hedeflerine u</w:t>
      </w:r>
      <w:r w:rsidR="007E7F1D">
        <w:t>laşılması temel önceliğimizdir.</w:t>
      </w:r>
    </w:p>
    <w:p w:rsidR="002570F9" w:rsidRDefault="0065070A" w:rsidP="007E7F1D">
      <w:pPr>
        <w:spacing w:after="0" w:line="360" w:lineRule="auto"/>
        <w:ind w:left="0" w:right="0" w:firstLine="708"/>
      </w:pPr>
      <w:r>
        <w:t>Bu çerçevede Üniversitemiz bütçe ödeneklerinin; bütçe uygulamaları, kamu harcamalarında mali disiplin ilkeleri ve belirlenen bütçe hedefleri esas alınarak, ayrıntılı finansman programı çerçevesinde azami tasarruf anlayışı ile bu raporda belirtilen faaliyetlerin etkili, ekonomik, verimli, hızlı ve kaliteli bir şekilde yerine getirilmesi için kullanılmasına şimdiye kadar olduğu gibi şimdiden sonra da devam edilecektir.</w:t>
      </w:r>
      <w:r>
        <w:rPr>
          <w:rFonts w:ascii="Calibri" w:eastAsia="Calibri" w:hAnsi="Calibri" w:cs="Calibri"/>
          <w:i/>
          <w:color w:val="FFFFFF"/>
          <w:sz w:val="20"/>
        </w:rPr>
        <w:t>1</w:t>
      </w:r>
    </w:p>
    <w:p w:rsidR="002570F9" w:rsidRDefault="002570F9">
      <w:pPr>
        <w:sectPr w:rsidR="002570F9" w:rsidSect="003C05BB">
          <w:headerReference w:type="even" r:id="rId16"/>
          <w:headerReference w:type="default" r:id="rId17"/>
          <w:footerReference w:type="even" r:id="rId18"/>
          <w:footerReference w:type="default" r:id="rId19"/>
          <w:headerReference w:type="first" r:id="rId20"/>
          <w:footerReference w:type="first" r:id="rId21"/>
          <w:pgSz w:w="11911" w:h="16841"/>
          <w:pgMar w:top="804" w:right="996" w:bottom="585" w:left="1134" w:header="410" w:footer="530" w:gutter="0"/>
          <w:cols w:space="708"/>
        </w:sectPr>
      </w:pPr>
    </w:p>
    <w:p w:rsidR="00230AB0" w:rsidRDefault="0065070A">
      <w:pPr>
        <w:pStyle w:val="Balk1"/>
        <w:spacing w:after="0"/>
        <w:ind w:left="5795"/>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4572</wp:posOffset>
                </wp:positionH>
                <wp:positionV relativeFrom="page">
                  <wp:posOffset>7014972</wp:posOffset>
                </wp:positionV>
                <wp:extent cx="10674097" cy="146304"/>
                <wp:effectExtent l="0" t="0" r="0" b="0"/>
                <wp:wrapTopAndBottom/>
                <wp:docPr id="116973" name="Group 116973"/>
                <wp:cNvGraphicFramePr/>
                <a:graphic xmlns:a="http://schemas.openxmlformats.org/drawingml/2006/main">
                  <a:graphicData uri="http://schemas.microsoft.com/office/word/2010/wordprocessingGroup">
                    <wpg:wgp>
                      <wpg:cNvGrpSpPr/>
                      <wpg:grpSpPr>
                        <a:xfrm>
                          <a:off x="0" y="0"/>
                          <a:ext cx="10674097" cy="146304"/>
                          <a:chOff x="0" y="0"/>
                          <a:chExt cx="10674097" cy="146304"/>
                        </a:xfrm>
                      </wpg:grpSpPr>
                      <wps:wsp>
                        <wps:cNvPr id="6413" name="Shape 6413"/>
                        <wps:cNvSpPr/>
                        <wps:spPr>
                          <a:xfrm>
                            <a:off x="9576689" y="0"/>
                            <a:ext cx="1097407" cy="146304"/>
                          </a:xfrm>
                          <a:custGeom>
                            <a:avLst/>
                            <a:gdLst/>
                            <a:ahLst/>
                            <a:cxnLst/>
                            <a:rect l="0" t="0" r="0" b="0"/>
                            <a:pathLst>
                              <a:path w="1097407" h="146304">
                                <a:moveTo>
                                  <a:pt x="1097407" y="146304"/>
                                </a:moveTo>
                                <a:lnTo>
                                  <a:pt x="548767" y="146304"/>
                                </a:lnTo>
                                <a:lnTo>
                                  <a:pt x="548767" y="0"/>
                                </a:lnTo>
                                <a:lnTo>
                                  <a:pt x="0" y="0"/>
                                </a:lnTo>
                              </a:path>
                            </a:pathLst>
                          </a:custGeom>
                          <a:ln w="9144" cap="flat">
                            <a:round/>
                          </a:ln>
                        </wps:spPr>
                        <wps:style>
                          <a:lnRef idx="1">
                            <a:srgbClr val="A4A4A4"/>
                          </a:lnRef>
                          <a:fillRef idx="0">
                            <a:srgbClr val="000000">
                              <a:alpha val="0"/>
                            </a:srgbClr>
                          </a:fillRef>
                          <a:effectRef idx="0">
                            <a:scrgbClr r="0" g="0" b="0"/>
                          </a:effectRef>
                          <a:fontRef idx="none"/>
                        </wps:style>
                        <wps:bodyPr/>
                      </wps:wsp>
                      <wps:wsp>
                        <wps:cNvPr id="6414" name="Shape 6414"/>
                        <wps:cNvSpPr/>
                        <wps:spPr>
                          <a:xfrm>
                            <a:off x="0" y="0"/>
                            <a:ext cx="9576689" cy="146304"/>
                          </a:xfrm>
                          <a:custGeom>
                            <a:avLst/>
                            <a:gdLst/>
                            <a:ahLst/>
                            <a:cxnLst/>
                            <a:rect l="0" t="0" r="0" b="0"/>
                            <a:pathLst>
                              <a:path w="9576689" h="146304">
                                <a:moveTo>
                                  <a:pt x="0" y="146304"/>
                                </a:moveTo>
                                <a:lnTo>
                                  <a:pt x="9268079" y="146304"/>
                                </a:lnTo>
                                <a:lnTo>
                                  <a:pt x="9268079" y="0"/>
                                </a:lnTo>
                                <a:lnTo>
                                  <a:pt x="9576689" y="0"/>
                                </a:lnTo>
                              </a:path>
                            </a:pathLst>
                          </a:custGeom>
                          <a:ln w="9144" cap="flat">
                            <a:round/>
                          </a:ln>
                        </wps:spPr>
                        <wps:style>
                          <a:lnRef idx="1">
                            <a:srgbClr val="A4A4A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6973" style="width:840.48pt;height:11.52pt;position:absolute;mso-position-horizontal-relative:page;mso-position-horizontal:absolute;margin-left:0.36pt;mso-position-vertical-relative:page;margin-top:552.36pt;" coordsize="106740,1463">
                <v:shape id="Shape 6413" style="position:absolute;width:10974;height:1463;left:95766;top:0;" coordsize="1097407,146304" path="m1097407,146304l548767,146304l548767,0l0,0">
                  <v:stroke weight="0.72pt" endcap="flat" joinstyle="round" on="true" color="#a4a4a4"/>
                  <v:fill on="false" color="#000000" opacity="0"/>
                </v:shape>
                <v:shape id="Shape 6414" style="position:absolute;width:95766;height:1463;left:0;top:0;" coordsize="9576689,146304" path="m0,146304l9268079,146304l9268079,0l9576689,0">
                  <v:stroke weight="0.72pt" endcap="flat" joinstyle="round" on="true" color="#a4a4a4"/>
                  <v:fill on="false" color="#000000" opacity="0"/>
                </v:shape>
                <w10:wrap type="topAndBottom"/>
              </v:group>
            </w:pict>
          </mc:Fallback>
        </mc:AlternateContent>
      </w:r>
      <w:r>
        <w:t xml:space="preserve">Ek-1 BÜTÇE GİDERLERİNİN GELİŞİMİ </w:t>
      </w:r>
    </w:p>
    <w:tbl>
      <w:tblPr>
        <w:tblW w:w="16302" w:type="dxa"/>
        <w:tblLayout w:type="fixed"/>
        <w:tblCellMar>
          <w:left w:w="70" w:type="dxa"/>
          <w:right w:w="70" w:type="dxa"/>
        </w:tblCellMar>
        <w:tblLook w:val="04A0" w:firstRow="1" w:lastRow="0" w:firstColumn="1" w:lastColumn="0" w:noHBand="0" w:noVBand="1"/>
      </w:tblPr>
      <w:tblGrid>
        <w:gridCol w:w="1560"/>
        <w:gridCol w:w="992"/>
        <w:gridCol w:w="851"/>
        <w:gridCol w:w="711"/>
        <w:gridCol w:w="755"/>
        <w:gridCol w:w="748"/>
        <w:gridCol w:w="755"/>
        <w:gridCol w:w="750"/>
        <w:gridCol w:w="756"/>
        <w:gridCol w:w="750"/>
        <w:gridCol w:w="744"/>
        <w:gridCol w:w="11"/>
        <w:gridCol w:w="60"/>
        <w:gridCol w:w="684"/>
        <w:gridCol w:w="77"/>
        <w:gridCol w:w="686"/>
        <w:gridCol w:w="64"/>
        <w:gridCol w:w="686"/>
        <w:gridCol w:w="71"/>
        <w:gridCol w:w="693"/>
        <w:gridCol w:w="71"/>
        <w:gridCol w:w="687"/>
        <w:gridCol w:w="67"/>
        <w:gridCol w:w="690"/>
        <w:gridCol w:w="79"/>
        <w:gridCol w:w="412"/>
        <w:gridCol w:w="82"/>
        <w:gridCol w:w="329"/>
        <w:gridCol w:w="71"/>
        <w:gridCol w:w="332"/>
        <w:gridCol w:w="78"/>
        <w:gridCol w:w="962"/>
        <w:gridCol w:w="38"/>
      </w:tblGrid>
      <w:tr w:rsidR="00230AB0" w:rsidRPr="00230AB0" w:rsidTr="00B028A8">
        <w:trPr>
          <w:trHeight w:val="201"/>
        </w:trPr>
        <w:tc>
          <w:tcPr>
            <w:tcW w:w="1560"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b/>
                <w:bCs/>
                <w:sz w:val="10"/>
                <w:szCs w:val="10"/>
              </w:rPr>
            </w:pPr>
            <w:r w:rsidRPr="00230AB0">
              <w:rPr>
                <w:b/>
                <w:bCs/>
                <w:sz w:val="10"/>
                <w:szCs w:val="10"/>
              </w:rPr>
              <w:t>Bütçe Yıl:</w:t>
            </w:r>
          </w:p>
        </w:tc>
        <w:tc>
          <w:tcPr>
            <w:tcW w:w="992"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2026</w:t>
            </w:r>
          </w:p>
        </w:tc>
        <w:tc>
          <w:tcPr>
            <w:tcW w:w="851"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11"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5"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48"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5"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0"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6"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0"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44"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5" w:type="dxa"/>
            <w:gridSpan w:val="3"/>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63"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0"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64"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8"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7"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491"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411"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403"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1078" w:type="dxa"/>
            <w:gridSpan w:val="3"/>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r>
      <w:tr w:rsidR="00230AB0" w:rsidRPr="00230AB0" w:rsidTr="00B028A8">
        <w:trPr>
          <w:gridAfter w:val="1"/>
          <w:wAfter w:w="38" w:type="dxa"/>
          <w:trHeight w:val="201"/>
        </w:trPr>
        <w:tc>
          <w:tcPr>
            <w:tcW w:w="1560"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b/>
                <w:bCs/>
                <w:color w:val="auto"/>
                <w:sz w:val="10"/>
                <w:szCs w:val="10"/>
              </w:rPr>
            </w:pPr>
            <w:r w:rsidRPr="00230AB0">
              <w:rPr>
                <w:b/>
                <w:bCs/>
                <w:color w:val="auto"/>
                <w:sz w:val="10"/>
                <w:szCs w:val="10"/>
              </w:rPr>
              <w:t>Kurum Ad:</w:t>
            </w:r>
          </w:p>
        </w:tc>
        <w:tc>
          <w:tcPr>
            <w:tcW w:w="7883" w:type="dxa"/>
            <w:gridSpan w:val="12"/>
            <w:tcBorders>
              <w:top w:val="nil"/>
              <w:left w:val="nil"/>
              <w:bottom w:val="single" w:sz="8" w:space="0" w:color="auto"/>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BATMAN ÜNİVERSİTESİ</w:t>
            </w:r>
          </w:p>
        </w:tc>
        <w:tc>
          <w:tcPr>
            <w:tcW w:w="761"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0"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7"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64"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54"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769"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494"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400"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410" w:type="dxa"/>
            <w:gridSpan w:val="2"/>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c>
          <w:tcPr>
            <w:tcW w:w="962" w:type="dxa"/>
            <w:tcBorders>
              <w:top w:val="nil"/>
              <w:left w:val="nil"/>
              <w:bottom w:val="nil"/>
              <w:right w:val="nil"/>
            </w:tcBorders>
            <w:shd w:val="clear" w:color="auto" w:fill="auto"/>
            <w:noWrap/>
            <w:vAlign w:val="center"/>
            <w:hideMark/>
          </w:tcPr>
          <w:p w:rsidR="00230AB0" w:rsidRPr="00230AB0" w:rsidRDefault="00230AB0" w:rsidP="00230AB0">
            <w:pPr>
              <w:spacing w:after="0" w:line="240" w:lineRule="auto"/>
              <w:ind w:left="0" w:right="0" w:firstLine="0"/>
              <w:jc w:val="left"/>
              <w:rPr>
                <w:color w:val="auto"/>
                <w:sz w:val="10"/>
                <w:szCs w:val="10"/>
              </w:rPr>
            </w:pPr>
          </w:p>
        </w:tc>
      </w:tr>
      <w:tr w:rsidR="00E94301" w:rsidRPr="00230AB0" w:rsidTr="00B028A8">
        <w:trPr>
          <w:trHeight w:val="201"/>
        </w:trPr>
        <w:tc>
          <w:tcPr>
            <w:tcW w:w="1560" w:type="dxa"/>
            <w:vMerge w:val="restart"/>
            <w:tcBorders>
              <w:top w:val="single" w:sz="8" w:space="0" w:color="auto"/>
              <w:left w:val="single" w:sz="8" w:space="0" w:color="auto"/>
              <w:bottom w:val="single" w:sz="8" w:space="0" w:color="000000"/>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EKONOMİK</w:t>
            </w:r>
          </w:p>
        </w:tc>
        <w:tc>
          <w:tcPr>
            <w:tcW w:w="992" w:type="dxa"/>
            <w:vMerge w:val="restart"/>
            <w:tcBorders>
              <w:top w:val="nil"/>
              <w:left w:val="single" w:sz="8" w:space="0" w:color="auto"/>
              <w:bottom w:val="single" w:sz="8" w:space="0" w:color="000000"/>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2025 GERÇEKLEŞME TOPLAMI</w:t>
            </w:r>
          </w:p>
        </w:tc>
        <w:tc>
          <w:tcPr>
            <w:tcW w:w="851" w:type="dxa"/>
            <w:vMerge w:val="restart"/>
            <w:tcBorders>
              <w:top w:val="nil"/>
              <w:left w:val="single" w:sz="8" w:space="0" w:color="auto"/>
              <w:bottom w:val="single" w:sz="8" w:space="0" w:color="000000"/>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2026 BAŞLANGIÇ ÖDENEĞİ</w:t>
            </w:r>
          </w:p>
        </w:tc>
        <w:tc>
          <w:tcPr>
            <w:tcW w:w="1466" w:type="dxa"/>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OCAK GERÇEKLEŞME</w:t>
            </w:r>
          </w:p>
        </w:tc>
        <w:tc>
          <w:tcPr>
            <w:tcW w:w="1503" w:type="dxa"/>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ŞUBAT GERÇEKLEŞME</w:t>
            </w:r>
          </w:p>
        </w:tc>
        <w:tc>
          <w:tcPr>
            <w:tcW w:w="1506" w:type="dxa"/>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MART GERÇEKLEŞME</w:t>
            </w:r>
          </w:p>
        </w:tc>
        <w:tc>
          <w:tcPr>
            <w:tcW w:w="1505" w:type="dxa"/>
            <w:gridSpan w:val="3"/>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NİSAN GERÇEKLEŞME</w:t>
            </w:r>
          </w:p>
        </w:tc>
        <w:tc>
          <w:tcPr>
            <w:tcW w:w="1507" w:type="dxa"/>
            <w:gridSpan w:val="4"/>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MAYIS GERÇEKLEŞME</w:t>
            </w:r>
          </w:p>
        </w:tc>
        <w:tc>
          <w:tcPr>
            <w:tcW w:w="1514" w:type="dxa"/>
            <w:gridSpan w:val="4"/>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HAZİRAN GERÇEKLEŞME</w:t>
            </w:r>
          </w:p>
        </w:tc>
        <w:tc>
          <w:tcPr>
            <w:tcW w:w="1515" w:type="dxa"/>
            <w:gridSpan w:val="4"/>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OCAK-HAZİRAN                               GERÇEKLEŞME TOPLAMI</w:t>
            </w:r>
          </w:p>
        </w:tc>
        <w:tc>
          <w:tcPr>
            <w:tcW w:w="491" w:type="dxa"/>
            <w:gridSpan w:val="2"/>
            <w:tcBorders>
              <w:top w:val="single" w:sz="8" w:space="0" w:color="auto"/>
              <w:left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ARTIŞ ORANI *           (%)</w:t>
            </w:r>
          </w:p>
        </w:tc>
        <w:tc>
          <w:tcPr>
            <w:tcW w:w="814" w:type="dxa"/>
            <w:gridSpan w:val="4"/>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OCAK-HAZİRAN                               GERÇEK. ORANI ** (%)</w:t>
            </w:r>
          </w:p>
        </w:tc>
        <w:tc>
          <w:tcPr>
            <w:tcW w:w="1078" w:type="dxa"/>
            <w:gridSpan w:val="3"/>
            <w:vMerge w:val="restart"/>
            <w:tcBorders>
              <w:top w:val="single" w:sz="8" w:space="0" w:color="auto"/>
              <w:left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2026 YILSONU GERÇEKLEŞME TAHMİNİ</w:t>
            </w:r>
          </w:p>
        </w:tc>
      </w:tr>
      <w:tr w:rsidR="00E94301" w:rsidRPr="00230AB0" w:rsidTr="00B028A8">
        <w:trPr>
          <w:trHeight w:val="201"/>
        </w:trPr>
        <w:tc>
          <w:tcPr>
            <w:tcW w:w="1560" w:type="dxa"/>
            <w:vMerge/>
            <w:tcBorders>
              <w:top w:val="single" w:sz="8" w:space="0" w:color="auto"/>
              <w:left w:val="single" w:sz="8" w:space="0" w:color="auto"/>
              <w:bottom w:val="single" w:sz="8" w:space="0" w:color="000000"/>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left"/>
              <w:rPr>
                <w:b/>
                <w:bCs/>
                <w:color w:val="FFFFFF" w:themeColor="background1"/>
                <w:sz w:val="10"/>
                <w:szCs w:val="10"/>
              </w:rPr>
            </w:pPr>
          </w:p>
        </w:tc>
        <w:tc>
          <w:tcPr>
            <w:tcW w:w="992" w:type="dxa"/>
            <w:vMerge/>
            <w:tcBorders>
              <w:top w:val="nil"/>
              <w:left w:val="single" w:sz="8" w:space="0" w:color="auto"/>
              <w:bottom w:val="single" w:sz="8" w:space="0" w:color="000000"/>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left"/>
              <w:rPr>
                <w:b/>
                <w:bCs/>
                <w:color w:val="FFFFFF" w:themeColor="background1"/>
                <w:sz w:val="10"/>
                <w:szCs w:val="10"/>
              </w:rPr>
            </w:pPr>
          </w:p>
        </w:tc>
        <w:tc>
          <w:tcPr>
            <w:tcW w:w="851" w:type="dxa"/>
            <w:vMerge/>
            <w:tcBorders>
              <w:top w:val="nil"/>
              <w:left w:val="single" w:sz="8" w:space="0" w:color="auto"/>
              <w:bottom w:val="single" w:sz="8" w:space="0" w:color="000000"/>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left"/>
              <w:rPr>
                <w:b/>
                <w:bCs/>
                <w:color w:val="FFFFFF" w:themeColor="background1"/>
                <w:sz w:val="10"/>
                <w:szCs w:val="10"/>
              </w:rPr>
            </w:pPr>
          </w:p>
        </w:tc>
        <w:tc>
          <w:tcPr>
            <w:tcW w:w="711" w:type="dxa"/>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2025</w:t>
            </w:r>
          </w:p>
        </w:tc>
        <w:tc>
          <w:tcPr>
            <w:tcW w:w="755" w:type="dxa"/>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2026</w:t>
            </w:r>
          </w:p>
        </w:tc>
        <w:tc>
          <w:tcPr>
            <w:tcW w:w="748" w:type="dxa"/>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2025</w:t>
            </w:r>
          </w:p>
        </w:tc>
        <w:tc>
          <w:tcPr>
            <w:tcW w:w="755" w:type="dxa"/>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2026</w:t>
            </w:r>
          </w:p>
        </w:tc>
        <w:tc>
          <w:tcPr>
            <w:tcW w:w="750" w:type="dxa"/>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2025</w:t>
            </w:r>
          </w:p>
        </w:tc>
        <w:tc>
          <w:tcPr>
            <w:tcW w:w="756" w:type="dxa"/>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2026</w:t>
            </w:r>
          </w:p>
        </w:tc>
        <w:tc>
          <w:tcPr>
            <w:tcW w:w="750" w:type="dxa"/>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2025</w:t>
            </w:r>
          </w:p>
        </w:tc>
        <w:tc>
          <w:tcPr>
            <w:tcW w:w="744" w:type="dxa"/>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2026</w:t>
            </w:r>
          </w:p>
        </w:tc>
        <w:tc>
          <w:tcPr>
            <w:tcW w:w="755" w:type="dxa"/>
            <w:gridSpan w:val="3"/>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2025</w:t>
            </w:r>
          </w:p>
        </w:tc>
        <w:tc>
          <w:tcPr>
            <w:tcW w:w="763" w:type="dxa"/>
            <w:gridSpan w:val="2"/>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2026</w:t>
            </w:r>
          </w:p>
        </w:tc>
        <w:tc>
          <w:tcPr>
            <w:tcW w:w="750" w:type="dxa"/>
            <w:gridSpan w:val="2"/>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2025</w:t>
            </w:r>
          </w:p>
        </w:tc>
        <w:tc>
          <w:tcPr>
            <w:tcW w:w="764" w:type="dxa"/>
            <w:gridSpan w:val="2"/>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2026</w:t>
            </w:r>
          </w:p>
        </w:tc>
        <w:tc>
          <w:tcPr>
            <w:tcW w:w="758" w:type="dxa"/>
            <w:gridSpan w:val="2"/>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2025</w:t>
            </w:r>
          </w:p>
        </w:tc>
        <w:tc>
          <w:tcPr>
            <w:tcW w:w="757" w:type="dxa"/>
            <w:gridSpan w:val="2"/>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2026</w:t>
            </w:r>
          </w:p>
        </w:tc>
        <w:tc>
          <w:tcPr>
            <w:tcW w:w="491" w:type="dxa"/>
            <w:gridSpan w:val="2"/>
            <w:tcBorders>
              <w:left w:val="single" w:sz="8" w:space="0" w:color="auto"/>
              <w:bottom w:val="single" w:sz="8" w:space="0" w:color="000000"/>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left"/>
              <w:rPr>
                <w:b/>
                <w:bCs/>
                <w:color w:val="FFFFFF" w:themeColor="background1"/>
                <w:sz w:val="10"/>
                <w:szCs w:val="10"/>
              </w:rPr>
            </w:pPr>
          </w:p>
        </w:tc>
        <w:tc>
          <w:tcPr>
            <w:tcW w:w="411" w:type="dxa"/>
            <w:gridSpan w:val="2"/>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2025</w:t>
            </w:r>
          </w:p>
        </w:tc>
        <w:tc>
          <w:tcPr>
            <w:tcW w:w="403" w:type="dxa"/>
            <w:gridSpan w:val="2"/>
            <w:tcBorders>
              <w:top w:val="nil"/>
              <w:left w:val="nil"/>
              <w:bottom w:val="single" w:sz="8" w:space="0" w:color="auto"/>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center"/>
              <w:rPr>
                <w:b/>
                <w:bCs/>
                <w:color w:val="FFFFFF" w:themeColor="background1"/>
                <w:sz w:val="10"/>
                <w:szCs w:val="10"/>
              </w:rPr>
            </w:pPr>
            <w:r w:rsidRPr="00230AB0">
              <w:rPr>
                <w:b/>
                <w:bCs/>
                <w:color w:val="FFFFFF" w:themeColor="background1"/>
                <w:sz w:val="10"/>
                <w:szCs w:val="10"/>
              </w:rPr>
              <w:t>2026</w:t>
            </w:r>
          </w:p>
        </w:tc>
        <w:tc>
          <w:tcPr>
            <w:tcW w:w="1078" w:type="dxa"/>
            <w:gridSpan w:val="3"/>
            <w:vMerge/>
            <w:tcBorders>
              <w:left w:val="single" w:sz="8" w:space="0" w:color="auto"/>
              <w:bottom w:val="single" w:sz="8" w:space="0" w:color="000000"/>
              <w:right w:val="single" w:sz="8" w:space="0" w:color="auto"/>
            </w:tcBorders>
            <w:shd w:val="clear" w:color="auto" w:fill="2E74B5" w:themeFill="accent1" w:themeFillShade="BF"/>
            <w:vAlign w:val="center"/>
            <w:hideMark/>
          </w:tcPr>
          <w:p w:rsidR="00E94301" w:rsidRPr="00230AB0" w:rsidRDefault="00E94301" w:rsidP="00230AB0">
            <w:pPr>
              <w:spacing w:after="0" w:line="240" w:lineRule="auto"/>
              <w:ind w:left="0" w:right="0" w:firstLine="0"/>
              <w:jc w:val="left"/>
              <w:rPr>
                <w:b/>
                <w:bCs/>
                <w:color w:val="FFFFFF" w:themeColor="background1"/>
                <w:sz w:val="10"/>
                <w:szCs w:val="10"/>
              </w:rPr>
            </w:pP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left"/>
              <w:rPr>
                <w:b/>
                <w:bCs/>
                <w:color w:val="auto"/>
                <w:sz w:val="10"/>
                <w:szCs w:val="10"/>
              </w:rPr>
            </w:pPr>
            <w:bookmarkStart w:id="3" w:name="RANGE!A16"/>
            <w:r w:rsidRPr="00230AB0">
              <w:rPr>
                <w:b/>
                <w:bCs/>
                <w:color w:val="auto"/>
                <w:sz w:val="10"/>
                <w:szCs w:val="10"/>
              </w:rPr>
              <w:t>BÜTÇE GİDERLERİ TOPLAMI</w:t>
            </w:r>
            <w:bookmarkEnd w:id="3"/>
          </w:p>
        </w:tc>
        <w:tc>
          <w:tcPr>
            <w:tcW w:w="992" w:type="dxa"/>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2.050.062.282</w:t>
            </w:r>
          </w:p>
        </w:tc>
        <w:tc>
          <w:tcPr>
            <w:tcW w:w="851" w:type="dxa"/>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2.421.067.000</w:t>
            </w:r>
          </w:p>
        </w:tc>
        <w:tc>
          <w:tcPr>
            <w:tcW w:w="711" w:type="dxa"/>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119.608.329</w:t>
            </w:r>
          </w:p>
        </w:tc>
        <w:tc>
          <w:tcPr>
            <w:tcW w:w="755" w:type="dxa"/>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173.434.321</w:t>
            </w:r>
          </w:p>
        </w:tc>
        <w:tc>
          <w:tcPr>
            <w:tcW w:w="748" w:type="dxa"/>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131.125.715</w:t>
            </w:r>
          </w:p>
        </w:tc>
        <w:tc>
          <w:tcPr>
            <w:tcW w:w="755" w:type="dxa"/>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203.202.297</w:t>
            </w:r>
          </w:p>
        </w:tc>
        <w:tc>
          <w:tcPr>
            <w:tcW w:w="750" w:type="dxa"/>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183.743.506</w:t>
            </w:r>
          </w:p>
        </w:tc>
        <w:tc>
          <w:tcPr>
            <w:tcW w:w="756" w:type="dxa"/>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214.348.790</w:t>
            </w:r>
          </w:p>
        </w:tc>
        <w:tc>
          <w:tcPr>
            <w:tcW w:w="750" w:type="dxa"/>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132.009.557</w:t>
            </w:r>
          </w:p>
        </w:tc>
        <w:tc>
          <w:tcPr>
            <w:tcW w:w="744" w:type="dxa"/>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192.790.954</w:t>
            </w:r>
          </w:p>
        </w:tc>
        <w:tc>
          <w:tcPr>
            <w:tcW w:w="755" w:type="dxa"/>
            <w:gridSpan w:val="3"/>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154.016.424</w:t>
            </w:r>
          </w:p>
        </w:tc>
        <w:tc>
          <w:tcPr>
            <w:tcW w:w="763" w:type="dxa"/>
            <w:gridSpan w:val="2"/>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242.381.050</w:t>
            </w:r>
          </w:p>
        </w:tc>
        <w:tc>
          <w:tcPr>
            <w:tcW w:w="750" w:type="dxa"/>
            <w:gridSpan w:val="2"/>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136.634.236</w:t>
            </w:r>
          </w:p>
        </w:tc>
        <w:tc>
          <w:tcPr>
            <w:tcW w:w="764" w:type="dxa"/>
            <w:gridSpan w:val="2"/>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229.138.058</w:t>
            </w:r>
          </w:p>
        </w:tc>
        <w:tc>
          <w:tcPr>
            <w:tcW w:w="758" w:type="dxa"/>
            <w:gridSpan w:val="2"/>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857.137.766</w:t>
            </w:r>
          </w:p>
        </w:tc>
        <w:tc>
          <w:tcPr>
            <w:tcW w:w="757" w:type="dxa"/>
            <w:gridSpan w:val="2"/>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1.255.295.471</w:t>
            </w:r>
          </w:p>
        </w:tc>
        <w:tc>
          <w:tcPr>
            <w:tcW w:w="491" w:type="dxa"/>
            <w:gridSpan w:val="2"/>
            <w:tcBorders>
              <w:top w:val="nil"/>
              <w:left w:val="single" w:sz="4" w:space="0" w:color="auto"/>
              <w:bottom w:val="single" w:sz="8" w:space="0" w:color="auto"/>
              <w:right w:val="single" w:sz="4" w:space="0" w:color="auto"/>
            </w:tcBorders>
            <w:shd w:val="clear" w:color="auto" w:fill="9CC2E5" w:themeFill="accent1" w:themeFillTint="99"/>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46,45</w:t>
            </w:r>
          </w:p>
        </w:tc>
        <w:tc>
          <w:tcPr>
            <w:tcW w:w="411" w:type="dxa"/>
            <w:gridSpan w:val="2"/>
            <w:tcBorders>
              <w:top w:val="nil"/>
              <w:left w:val="nil"/>
              <w:bottom w:val="single" w:sz="8" w:space="0" w:color="auto"/>
              <w:right w:val="single" w:sz="8" w:space="0" w:color="auto"/>
            </w:tcBorders>
            <w:shd w:val="clear" w:color="auto" w:fill="9CC2E5" w:themeFill="accent1" w:themeFillTint="99"/>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41,81</w:t>
            </w:r>
          </w:p>
        </w:tc>
        <w:tc>
          <w:tcPr>
            <w:tcW w:w="403" w:type="dxa"/>
            <w:gridSpan w:val="2"/>
            <w:tcBorders>
              <w:top w:val="nil"/>
              <w:left w:val="single" w:sz="4" w:space="0" w:color="auto"/>
              <w:bottom w:val="single" w:sz="8" w:space="0" w:color="auto"/>
              <w:right w:val="single" w:sz="8" w:space="0" w:color="auto"/>
            </w:tcBorders>
            <w:shd w:val="clear" w:color="auto" w:fill="9CC2E5" w:themeFill="accent1" w:themeFillTint="99"/>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51,85</w:t>
            </w:r>
          </w:p>
        </w:tc>
        <w:tc>
          <w:tcPr>
            <w:tcW w:w="1078" w:type="dxa"/>
            <w:gridSpan w:val="3"/>
            <w:tcBorders>
              <w:top w:val="nil"/>
              <w:left w:val="nil"/>
              <w:bottom w:val="single" w:sz="8" w:space="0" w:color="auto"/>
              <w:right w:val="single" w:sz="8" w:space="0" w:color="auto"/>
            </w:tcBorders>
            <w:shd w:val="clear" w:color="auto" w:fill="9CC2E5" w:themeFill="accent1" w:themeFillTint="99"/>
            <w:noWrap/>
            <w:vAlign w:val="center"/>
            <w:hideMark/>
          </w:tcPr>
          <w:p w:rsidR="00230AB0" w:rsidRPr="00230AB0" w:rsidRDefault="00230AB0" w:rsidP="00E94301">
            <w:pPr>
              <w:spacing w:after="0" w:line="240" w:lineRule="auto"/>
              <w:ind w:left="0" w:right="0" w:firstLine="0"/>
              <w:jc w:val="right"/>
              <w:rPr>
                <w:b/>
                <w:bCs/>
                <w:color w:val="auto"/>
                <w:sz w:val="10"/>
                <w:szCs w:val="10"/>
              </w:rPr>
            </w:pPr>
            <w:r w:rsidRPr="00230AB0">
              <w:rPr>
                <w:b/>
                <w:bCs/>
                <w:color w:val="auto"/>
                <w:sz w:val="10"/>
                <w:szCs w:val="10"/>
              </w:rPr>
              <w:t>2.698.</w:t>
            </w:r>
            <w:r w:rsidR="00E94301">
              <w:rPr>
                <w:b/>
                <w:bCs/>
                <w:color w:val="auto"/>
                <w:sz w:val="10"/>
                <w:szCs w:val="10"/>
              </w:rPr>
              <w:t>74</w:t>
            </w:r>
            <w:r w:rsidRPr="00230AB0">
              <w:rPr>
                <w:b/>
                <w:bCs/>
                <w:color w:val="auto"/>
                <w:sz w:val="10"/>
                <w:szCs w:val="10"/>
              </w:rPr>
              <w:t>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left"/>
              <w:rPr>
                <w:b/>
                <w:bCs/>
                <w:color w:val="auto"/>
                <w:sz w:val="10"/>
                <w:szCs w:val="10"/>
              </w:rPr>
            </w:pPr>
            <w:bookmarkStart w:id="4" w:name="RANGE!A17"/>
            <w:r w:rsidRPr="00230AB0">
              <w:rPr>
                <w:b/>
                <w:bCs/>
                <w:color w:val="auto"/>
                <w:sz w:val="10"/>
                <w:szCs w:val="10"/>
              </w:rPr>
              <w:t>01 – PERSONEL GİDERLERİ</w:t>
            </w:r>
            <w:bookmarkEnd w:id="4"/>
          </w:p>
        </w:tc>
        <w:tc>
          <w:tcPr>
            <w:tcW w:w="992"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1.317.434.267</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1.702.668.000</w:t>
            </w:r>
          </w:p>
        </w:tc>
        <w:tc>
          <w:tcPr>
            <w:tcW w:w="711"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101.593.744</w:t>
            </w:r>
          </w:p>
        </w:tc>
        <w:tc>
          <w:tcPr>
            <w:tcW w:w="755"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148.416.009</w:t>
            </w:r>
          </w:p>
        </w:tc>
        <w:tc>
          <w:tcPr>
            <w:tcW w:w="748"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102.146.507</w:t>
            </w:r>
          </w:p>
        </w:tc>
        <w:tc>
          <w:tcPr>
            <w:tcW w:w="755"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156.154.404</w:t>
            </w:r>
          </w:p>
        </w:tc>
        <w:tc>
          <w:tcPr>
            <w:tcW w:w="750"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106.565.203</w:t>
            </w:r>
          </w:p>
        </w:tc>
        <w:tc>
          <w:tcPr>
            <w:tcW w:w="756"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146.803.460</w:t>
            </w:r>
          </w:p>
        </w:tc>
        <w:tc>
          <w:tcPr>
            <w:tcW w:w="750"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96.698.214</w:t>
            </w:r>
          </w:p>
        </w:tc>
        <w:tc>
          <w:tcPr>
            <w:tcW w:w="744"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143.320.476</w:t>
            </w:r>
          </w:p>
        </w:tc>
        <w:tc>
          <w:tcPr>
            <w:tcW w:w="755" w:type="dxa"/>
            <w:gridSpan w:val="3"/>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99.800.180</w:t>
            </w:r>
          </w:p>
        </w:tc>
        <w:tc>
          <w:tcPr>
            <w:tcW w:w="763"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154.309.311</w:t>
            </w:r>
          </w:p>
        </w:tc>
        <w:tc>
          <w:tcPr>
            <w:tcW w:w="750"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105.531.122</w:t>
            </w:r>
          </w:p>
        </w:tc>
        <w:tc>
          <w:tcPr>
            <w:tcW w:w="764"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159.033.236</w:t>
            </w:r>
          </w:p>
        </w:tc>
        <w:tc>
          <w:tcPr>
            <w:tcW w:w="758"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612.334.970</w:t>
            </w:r>
          </w:p>
        </w:tc>
        <w:tc>
          <w:tcPr>
            <w:tcW w:w="757"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908.036.897</w:t>
            </w:r>
          </w:p>
        </w:tc>
        <w:tc>
          <w:tcPr>
            <w:tcW w:w="491" w:type="dxa"/>
            <w:gridSpan w:val="2"/>
            <w:tcBorders>
              <w:top w:val="nil"/>
              <w:left w:val="single" w:sz="4" w:space="0" w:color="auto"/>
              <w:bottom w:val="single" w:sz="8" w:space="0" w:color="auto"/>
              <w:right w:val="single" w:sz="4"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48,29</w:t>
            </w:r>
          </w:p>
        </w:tc>
        <w:tc>
          <w:tcPr>
            <w:tcW w:w="411" w:type="dxa"/>
            <w:gridSpan w:val="2"/>
            <w:tcBorders>
              <w:top w:val="nil"/>
              <w:left w:val="nil"/>
              <w:bottom w:val="single" w:sz="8" w:space="0" w:color="auto"/>
              <w:right w:val="single" w:sz="8"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46,48</w:t>
            </w:r>
          </w:p>
        </w:tc>
        <w:tc>
          <w:tcPr>
            <w:tcW w:w="403" w:type="dxa"/>
            <w:gridSpan w:val="2"/>
            <w:tcBorders>
              <w:top w:val="nil"/>
              <w:left w:val="single" w:sz="4" w:space="0" w:color="auto"/>
              <w:bottom w:val="single" w:sz="8" w:space="0" w:color="auto"/>
              <w:right w:val="single" w:sz="8"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53,33</w:t>
            </w:r>
          </w:p>
        </w:tc>
        <w:tc>
          <w:tcPr>
            <w:tcW w:w="1078" w:type="dxa"/>
            <w:gridSpan w:val="3"/>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1.952.300.000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01.01 - MEMURLAR</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74" w:right="0" w:firstLine="0"/>
              <w:jc w:val="right"/>
              <w:rPr>
                <w:color w:val="auto"/>
                <w:sz w:val="10"/>
                <w:szCs w:val="10"/>
              </w:rPr>
            </w:pPr>
            <w:r w:rsidRPr="00230AB0">
              <w:rPr>
                <w:color w:val="auto"/>
                <w:sz w:val="10"/>
                <w:szCs w:val="10"/>
              </w:rPr>
              <w:t>1.017.967.218</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1.332.898.000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82.574.403</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126.995.743</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86.410.343</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130.632.982</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87.882.492</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117.077.189</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80.941.047</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117.347.664</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78.633.591</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118.166.545</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80.739.434</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115.914.193</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497.181.310</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726.134.316</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46,05</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48,84</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54,48</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1.561.200.000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01.02 - SÖZLEŞMELİ  PERSONEL</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29.490.460</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50.353.000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2.166.777</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4.167.109</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2.013.395</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4.808.540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2.696.221</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3.618.125</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2.104.595</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4.091.592</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2.158.487</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3.632.421</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2.151.288</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3.821.336</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13.290.763</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24.139.123</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81,62</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45,07</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47,94</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51.900.000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01.03 - İŞÇİLER</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269.391.127</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314.397.000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16.852.564</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17.253.156</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13.603.202</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20.712.883</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15.865.879</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26.108.146</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13.533.022</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21.881.220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18.782.366</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32.510.345</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22.640.400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39.297.707</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101.277.433</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157.763.457</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55,77</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37,59</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50,18</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339.200.000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01.04 - GEÇİCİ SÜRELİ ÇALIŞANLAR</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585.463</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2.772.000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119.567</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120.610</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119.549</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225.737</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585.463</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100,00</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01.05 - DİĞER PERSONEL</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2.248.000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left"/>
              <w:rPr>
                <w:b/>
                <w:bCs/>
                <w:color w:val="auto"/>
                <w:sz w:val="10"/>
                <w:szCs w:val="10"/>
              </w:rPr>
            </w:pPr>
            <w:r w:rsidRPr="00230AB0">
              <w:rPr>
                <w:b/>
                <w:bCs/>
                <w:color w:val="auto"/>
                <w:sz w:val="10"/>
                <w:szCs w:val="10"/>
              </w:rPr>
              <w:t>02 - SOSYAL GÜVENLİK KURUMLARINA DEVLET PRİMİ GİDERLERİ</w:t>
            </w:r>
          </w:p>
        </w:tc>
        <w:tc>
          <w:tcPr>
            <w:tcW w:w="992"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146.415.276</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185.277.000</w:t>
            </w:r>
          </w:p>
        </w:tc>
        <w:tc>
          <w:tcPr>
            <w:tcW w:w="711"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11.432.925</w:t>
            </w:r>
          </w:p>
        </w:tc>
        <w:tc>
          <w:tcPr>
            <w:tcW w:w="755"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16.108.612</w:t>
            </w:r>
          </w:p>
        </w:tc>
        <w:tc>
          <w:tcPr>
            <w:tcW w:w="748"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10.379.816</w:t>
            </w:r>
          </w:p>
        </w:tc>
        <w:tc>
          <w:tcPr>
            <w:tcW w:w="755"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16.917.209</w:t>
            </w:r>
          </w:p>
        </w:tc>
        <w:tc>
          <w:tcPr>
            <w:tcW w:w="750"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11.295.452</w:t>
            </w:r>
          </w:p>
        </w:tc>
        <w:tc>
          <w:tcPr>
            <w:tcW w:w="756"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16.147.743</w:t>
            </w:r>
          </w:p>
        </w:tc>
        <w:tc>
          <w:tcPr>
            <w:tcW w:w="750"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10.002.165</w:t>
            </w:r>
          </w:p>
        </w:tc>
        <w:tc>
          <w:tcPr>
            <w:tcW w:w="744"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15.493.185</w:t>
            </w:r>
          </w:p>
        </w:tc>
        <w:tc>
          <w:tcPr>
            <w:tcW w:w="755" w:type="dxa"/>
            <w:gridSpan w:val="3"/>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10.960.553</w:t>
            </w:r>
          </w:p>
        </w:tc>
        <w:tc>
          <w:tcPr>
            <w:tcW w:w="763"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15.223.670</w:t>
            </w:r>
          </w:p>
        </w:tc>
        <w:tc>
          <w:tcPr>
            <w:tcW w:w="750"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11.843.989</w:t>
            </w:r>
          </w:p>
        </w:tc>
        <w:tc>
          <w:tcPr>
            <w:tcW w:w="764"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19.289.195</w:t>
            </w:r>
          </w:p>
        </w:tc>
        <w:tc>
          <w:tcPr>
            <w:tcW w:w="758"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65.914.900</w:t>
            </w:r>
          </w:p>
        </w:tc>
        <w:tc>
          <w:tcPr>
            <w:tcW w:w="757"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99.179.614</w:t>
            </w:r>
          </w:p>
        </w:tc>
        <w:tc>
          <w:tcPr>
            <w:tcW w:w="491" w:type="dxa"/>
            <w:gridSpan w:val="2"/>
            <w:tcBorders>
              <w:top w:val="nil"/>
              <w:left w:val="single" w:sz="4" w:space="0" w:color="auto"/>
              <w:bottom w:val="single" w:sz="8" w:space="0" w:color="auto"/>
              <w:right w:val="single" w:sz="4"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50,47</w:t>
            </w:r>
          </w:p>
        </w:tc>
        <w:tc>
          <w:tcPr>
            <w:tcW w:w="411" w:type="dxa"/>
            <w:gridSpan w:val="2"/>
            <w:tcBorders>
              <w:top w:val="nil"/>
              <w:left w:val="nil"/>
              <w:bottom w:val="single" w:sz="8" w:space="0" w:color="auto"/>
              <w:right w:val="single" w:sz="8"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45,02</w:t>
            </w:r>
          </w:p>
        </w:tc>
        <w:tc>
          <w:tcPr>
            <w:tcW w:w="403" w:type="dxa"/>
            <w:gridSpan w:val="2"/>
            <w:tcBorders>
              <w:top w:val="nil"/>
              <w:left w:val="single" w:sz="4" w:space="0" w:color="auto"/>
              <w:bottom w:val="single" w:sz="8" w:space="0" w:color="auto"/>
              <w:right w:val="single" w:sz="8"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53,53</w:t>
            </w:r>
          </w:p>
        </w:tc>
        <w:tc>
          <w:tcPr>
            <w:tcW w:w="1078" w:type="dxa"/>
            <w:gridSpan w:val="3"/>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D46A5D">
            <w:pPr>
              <w:spacing w:after="0" w:line="240" w:lineRule="auto"/>
              <w:ind w:left="0" w:right="0" w:firstLine="0"/>
              <w:jc w:val="right"/>
              <w:rPr>
                <w:b/>
                <w:bCs/>
                <w:color w:val="auto"/>
                <w:sz w:val="10"/>
                <w:szCs w:val="10"/>
              </w:rPr>
            </w:pPr>
            <w:r w:rsidRPr="00230AB0">
              <w:rPr>
                <w:b/>
                <w:bCs/>
                <w:color w:val="auto"/>
                <w:sz w:val="10"/>
                <w:szCs w:val="10"/>
              </w:rPr>
              <w:t>213.3</w:t>
            </w:r>
            <w:r w:rsidR="00D46A5D">
              <w:rPr>
                <w:b/>
                <w:bCs/>
                <w:color w:val="auto"/>
                <w:sz w:val="10"/>
                <w:szCs w:val="10"/>
              </w:rPr>
              <w:t>18</w:t>
            </w:r>
            <w:r w:rsidRPr="00230AB0">
              <w:rPr>
                <w:b/>
                <w:bCs/>
                <w:color w:val="auto"/>
                <w:sz w:val="10"/>
                <w:szCs w:val="10"/>
              </w:rPr>
              <w:t>.000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02.01 - MEMURLAR</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85.238.375</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112.682.000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7.602.322</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11.762.633</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7.544.658</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11.751.781</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7.618.262</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9.800.098</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6.946.020</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10.106.989</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6.735.417</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9.890.566</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6.692.239</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9.884.726</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43.138.918</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63.196.794</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46,50</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50,61</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56,08</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D46A5D">
            <w:pPr>
              <w:spacing w:after="0" w:line="240" w:lineRule="auto"/>
              <w:ind w:left="0" w:right="0" w:firstLine="0"/>
              <w:jc w:val="right"/>
              <w:rPr>
                <w:color w:val="auto"/>
                <w:sz w:val="10"/>
                <w:szCs w:val="10"/>
              </w:rPr>
            </w:pPr>
            <w:r w:rsidRPr="00230AB0">
              <w:rPr>
                <w:color w:val="auto"/>
                <w:sz w:val="10"/>
                <w:szCs w:val="10"/>
              </w:rPr>
              <w:t>135.</w:t>
            </w:r>
            <w:r w:rsidR="00D46A5D">
              <w:rPr>
                <w:color w:val="auto"/>
                <w:sz w:val="10"/>
                <w:szCs w:val="10"/>
              </w:rPr>
              <w:t>8</w:t>
            </w:r>
            <w:r w:rsidRPr="00230AB0">
              <w:rPr>
                <w:color w:val="auto"/>
                <w:sz w:val="10"/>
                <w:szCs w:val="10"/>
              </w:rPr>
              <w:t>00.000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02.02 - SÖZLEŞMELİ PERSONEL</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3.187.490</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5.582.000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264.718</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469.807</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232.017</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529.286</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309.958</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405.042</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240.815</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452.406</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235.591</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405.042</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243.979</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437.861</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1.527.077</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2.699.445</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76,77</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47,91</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48,36</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5.900.000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02.03 - İŞÇİLER</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57.663.569</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65.802.000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3.565.229</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3.875.000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2.602.317</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4.632.905</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3.365.403</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5.934.951</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2.813.163</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4.925.907</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3.987.772</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4.922.050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4.906.145</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8.954.177</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21.240.030</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33.244.990</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56,52</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36,83</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50,52</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71.500.000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02.04 - GEÇİCİ SÜRELİ ÇALIŞANLAR</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325.843</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1.211.000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656</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1.171</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824</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3.237</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1.829</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7.652</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2.167</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7.883</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1.773</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6.011</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1.625</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12.430</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8.874</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38.385</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332,56</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2,72</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3,17</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D46A5D">
            <w:pPr>
              <w:spacing w:after="0" w:line="240" w:lineRule="auto"/>
              <w:ind w:left="0" w:right="0" w:firstLine="0"/>
              <w:jc w:val="right"/>
              <w:rPr>
                <w:color w:val="auto"/>
                <w:sz w:val="10"/>
                <w:szCs w:val="10"/>
              </w:rPr>
            </w:pPr>
            <w:r w:rsidRPr="00230AB0">
              <w:rPr>
                <w:color w:val="auto"/>
                <w:sz w:val="10"/>
                <w:szCs w:val="10"/>
              </w:rPr>
              <w:t>1</w:t>
            </w:r>
            <w:r w:rsidR="00D46A5D">
              <w:rPr>
                <w:color w:val="auto"/>
                <w:sz w:val="10"/>
                <w:szCs w:val="10"/>
              </w:rPr>
              <w:t>18</w:t>
            </w:r>
            <w:r w:rsidRPr="00230AB0">
              <w:rPr>
                <w:color w:val="auto"/>
                <w:sz w:val="10"/>
                <w:szCs w:val="10"/>
              </w:rPr>
              <w:t>.000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left"/>
              <w:rPr>
                <w:b/>
                <w:bCs/>
                <w:color w:val="auto"/>
                <w:sz w:val="10"/>
                <w:szCs w:val="10"/>
              </w:rPr>
            </w:pPr>
            <w:r w:rsidRPr="00230AB0">
              <w:rPr>
                <w:b/>
                <w:bCs/>
                <w:color w:val="auto"/>
                <w:sz w:val="10"/>
                <w:szCs w:val="10"/>
              </w:rPr>
              <w:t>03 - MAL VE HİZMET ALIM GİDERLERİ</w:t>
            </w:r>
          </w:p>
        </w:tc>
        <w:tc>
          <w:tcPr>
            <w:tcW w:w="992"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113.537.921</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174.682.000</w:t>
            </w:r>
          </w:p>
        </w:tc>
        <w:tc>
          <w:tcPr>
            <w:tcW w:w="711"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6.292.871</w:t>
            </w:r>
          </w:p>
        </w:tc>
        <w:tc>
          <w:tcPr>
            <w:tcW w:w="755"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7.415.033</w:t>
            </w:r>
          </w:p>
        </w:tc>
        <w:tc>
          <w:tcPr>
            <w:tcW w:w="748"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8.425.655</w:t>
            </w:r>
          </w:p>
        </w:tc>
        <w:tc>
          <w:tcPr>
            <w:tcW w:w="755"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11.901.201</w:t>
            </w:r>
          </w:p>
        </w:tc>
        <w:tc>
          <w:tcPr>
            <w:tcW w:w="750"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7.544.921</w:t>
            </w:r>
          </w:p>
        </w:tc>
        <w:tc>
          <w:tcPr>
            <w:tcW w:w="756"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9.600.131</w:t>
            </w:r>
          </w:p>
        </w:tc>
        <w:tc>
          <w:tcPr>
            <w:tcW w:w="750"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3.993.310</w:t>
            </w:r>
          </w:p>
        </w:tc>
        <w:tc>
          <w:tcPr>
            <w:tcW w:w="744"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8.381.798</w:t>
            </w:r>
          </w:p>
        </w:tc>
        <w:tc>
          <w:tcPr>
            <w:tcW w:w="755" w:type="dxa"/>
            <w:gridSpan w:val="3"/>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6.397.436</w:t>
            </w:r>
          </w:p>
        </w:tc>
        <w:tc>
          <w:tcPr>
            <w:tcW w:w="763"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9.381.290</w:t>
            </w:r>
          </w:p>
        </w:tc>
        <w:tc>
          <w:tcPr>
            <w:tcW w:w="750"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5.759.768</w:t>
            </w:r>
          </w:p>
        </w:tc>
        <w:tc>
          <w:tcPr>
            <w:tcW w:w="764"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10.270.957</w:t>
            </w:r>
          </w:p>
        </w:tc>
        <w:tc>
          <w:tcPr>
            <w:tcW w:w="758"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38.413.961</w:t>
            </w:r>
          </w:p>
        </w:tc>
        <w:tc>
          <w:tcPr>
            <w:tcW w:w="757"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56.950.412</w:t>
            </w:r>
          </w:p>
        </w:tc>
        <w:tc>
          <w:tcPr>
            <w:tcW w:w="491" w:type="dxa"/>
            <w:gridSpan w:val="2"/>
            <w:tcBorders>
              <w:top w:val="nil"/>
              <w:left w:val="single" w:sz="4" w:space="0" w:color="auto"/>
              <w:bottom w:val="single" w:sz="8" w:space="0" w:color="auto"/>
              <w:right w:val="single" w:sz="4"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48,25</w:t>
            </w:r>
          </w:p>
        </w:tc>
        <w:tc>
          <w:tcPr>
            <w:tcW w:w="411" w:type="dxa"/>
            <w:gridSpan w:val="2"/>
            <w:tcBorders>
              <w:top w:val="nil"/>
              <w:left w:val="nil"/>
              <w:bottom w:val="single" w:sz="8" w:space="0" w:color="auto"/>
              <w:right w:val="single" w:sz="8"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33,83</w:t>
            </w:r>
          </w:p>
        </w:tc>
        <w:tc>
          <w:tcPr>
            <w:tcW w:w="403" w:type="dxa"/>
            <w:gridSpan w:val="2"/>
            <w:tcBorders>
              <w:top w:val="nil"/>
              <w:left w:val="single" w:sz="4" w:space="0" w:color="auto"/>
              <w:bottom w:val="single" w:sz="8" w:space="0" w:color="auto"/>
              <w:right w:val="single" w:sz="8"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32,60</w:t>
            </w:r>
          </w:p>
        </w:tc>
        <w:tc>
          <w:tcPr>
            <w:tcW w:w="1078" w:type="dxa"/>
            <w:gridSpan w:val="3"/>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E94301">
            <w:pPr>
              <w:spacing w:after="0" w:line="240" w:lineRule="auto"/>
              <w:ind w:left="0" w:right="0" w:firstLine="0"/>
              <w:jc w:val="right"/>
              <w:rPr>
                <w:b/>
                <w:bCs/>
                <w:color w:val="auto"/>
                <w:sz w:val="10"/>
                <w:szCs w:val="10"/>
              </w:rPr>
            </w:pPr>
            <w:r w:rsidRPr="00230AB0">
              <w:rPr>
                <w:b/>
                <w:bCs/>
                <w:color w:val="auto"/>
                <w:sz w:val="10"/>
                <w:szCs w:val="10"/>
              </w:rPr>
              <w:t>174.</w:t>
            </w:r>
            <w:r w:rsidR="00E94301">
              <w:rPr>
                <w:b/>
                <w:bCs/>
                <w:color w:val="auto"/>
                <w:sz w:val="10"/>
                <w:szCs w:val="10"/>
              </w:rPr>
              <w:t>682</w:t>
            </w:r>
            <w:r w:rsidRPr="00230AB0">
              <w:rPr>
                <w:b/>
                <w:bCs/>
                <w:color w:val="auto"/>
                <w:sz w:val="10"/>
                <w:szCs w:val="10"/>
              </w:rPr>
              <w:t>.000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03.02 - TÜKETİME YÖNELİK MAL VE MALZEME ALIMLARI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81.467.036</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157.741.000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5.926.955</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6.985.149</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7.813.980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11.166.706</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6.749.843</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8.614.667</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3.366.246</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7.179.541</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5.570.105</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7.400.250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4.434.990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7.236.572</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33.862.119</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48.582.886</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43,47</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41,57</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30,80</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157.741.000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03.03 - YOLLUKLAR</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2.425.035</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2.660.000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58.910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25.433</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175.364</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333.448</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102.878</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243.144</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209.825</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430.639</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444.917</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463.911</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152.652</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955.218</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1.144.547</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2.451.793</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114,22</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47,20</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92,17</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2.660.000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03.04 - GÖREV GİDERLERİ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20.275.472</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546.000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83.232</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32.913</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37.018</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7.510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51.104</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256.019</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51.172</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52.569</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97.769</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47.004</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107.662</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174.121</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427.956</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570.136</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33,22</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2,11</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104,42</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546.000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03.05 - HİZMET ALIMLARI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6.805.540</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8.665.000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217.773</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371.538</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373.289</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381.537</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578.456</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486.301</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254.569</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719.049</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192.953</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1.072.935</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824.344</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1.293.094</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2.441.384</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4.324.454</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77,13</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35,87</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49,91</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8.665.000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03.06 - TEMSİL VE TANITMA GİDERLERİ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208.000</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249.000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86.225</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86.225</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41,45</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249.000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03.07 - MENKUL MAL,GAYRİMADDİ HAK ALIM, BAKIM VE ONARIM GİDERLERİ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1.977.698</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3.488.000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6.000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26.004</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12.000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15.840</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25.273</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91.692</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397.190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181.320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585.792</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346.129</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994.983</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187,46</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17,50</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28,53</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3.488.000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03.08 - GAYRİMENKUL MAL BAKIM VE ONARIM GİDERLERİ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379.140</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1.333.000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46.800</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58.800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26.160</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105.600</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26.160</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-75,23</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27,85</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1,96</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1.333.000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left"/>
              <w:rPr>
                <w:b/>
                <w:bCs/>
                <w:color w:val="auto"/>
                <w:sz w:val="10"/>
                <w:szCs w:val="10"/>
              </w:rPr>
            </w:pPr>
            <w:r w:rsidRPr="00230AB0">
              <w:rPr>
                <w:b/>
                <w:bCs/>
                <w:color w:val="auto"/>
                <w:sz w:val="10"/>
                <w:szCs w:val="10"/>
              </w:rPr>
              <w:t>05 - CARİ TRANSFERLER</w:t>
            </w:r>
          </w:p>
        </w:tc>
        <w:tc>
          <w:tcPr>
            <w:tcW w:w="992"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35.131.807</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51.440.000</w:t>
            </w:r>
          </w:p>
        </w:tc>
        <w:tc>
          <w:tcPr>
            <w:tcW w:w="711"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288.789</w:t>
            </w:r>
          </w:p>
        </w:tc>
        <w:tc>
          <w:tcPr>
            <w:tcW w:w="755"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1.494.667</w:t>
            </w:r>
          </w:p>
        </w:tc>
        <w:tc>
          <w:tcPr>
            <w:tcW w:w="748"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3.064.187</w:t>
            </w:r>
          </w:p>
        </w:tc>
        <w:tc>
          <w:tcPr>
            <w:tcW w:w="755"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3.851.062</w:t>
            </w:r>
          </w:p>
        </w:tc>
        <w:tc>
          <w:tcPr>
            <w:tcW w:w="750"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4.648.819</w:t>
            </w:r>
          </w:p>
        </w:tc>
        <w:tc>
          <w:tcPr>
            <w:tcW w:w="756"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4.577.552</w:t>
            </w:r>
          </w:p>
        </w:tc>
        <w:tc>
          <w:tcPr>
            <w:tcW w:w="750"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4.725.837</w:t>
            </w:r>
          </w:p>
        </w:tc>
        <w:tc>
          <w:tcPr>
            <w:tcW w:w="744"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2.599.245</w:t>
            </w:r>
          </w:p>
        </w:tc>
        <w:tc>
          <w:tcPr>
            <w:tcW w:w="755" w:type="dxa"/>
            <w:gridSpan w:val="3"/>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3.032.401</w:t>
            </w:r>
          </w:p>
        </w:tc>
        <w:tc>
          <w:tcPr>
            <w:tcW w:w="763"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9.540.545</w:t>
            </w:r>
          </w:p>
        </w:tc>
        <w:tc>
          <w:tcPr>
            <w:tcW w:w="750"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4.247.475</w:t>
            </w:r>
          </w:p>
        </w:tc>
        <w:tc>
          <w:tcPr>
            <w:tcW w:w="764"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4.370.651</w:t>
            </w:r>
          </w:p>
        </w:tc>
        <w:tc>
          <w:tcPr>
            <w:tcW w:w="758"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20.007.508</w:t>
            </w:r>
          </w:p>
        </w:tc>
        <w:tc>
          <w:tcPr>
            <w:tcW w:w="757"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26.433.723</w:t>
            </w:r>
          </w:p>
        </w:tc>
        <w:tc>
          <w:tcPr>
            <w:tcW w:w="491" w:type="dxa"/>
            <w:gridSpan w:val="2"/>
            <w:tcBorders>
              <w:top w:val="nil"/>
              <w:left w:val="single" w:sz="4" w:space="0" w:color="auto"/>
              <w:bottom w:val="single" w:sz="8" w:space="0" w:color="auto"/>
              <w:right w:val="single" w:sz="4"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32,12</w:t>
            </w:r>
          </w:p>
        </w:tc>
        <w:tc>
          <w:tcPr>
            <w:tcW w:w="411" w:type="dxa"/>
            <w:gridSpan w:val="2"/>
            <w:tcBorders>
              <w:top w:val="nil"/>
              <w:left w:val="nil"/>
              <w:bottom w:val="single" w:sz="8" w:space="0" w:color="auto"/>
              <w:right w:val="single" w:sz="8"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56,95</w:t>
            </w:r>
          </w:p>
        </w:tc>
        <w:tc>
          <w:tcPr>
            <w:tcW w:w="403" w:type="dxa"/>
            <w:gridSpan w:val="2"/>
            <w:tcBorders>
              <w:top w:val="nil"/>
              <w:left w:val="single" w:sz="4" w:space="0" w:color="auto"/>
              <w:bottom w:val="single" w:sz="8" w:space="0" w:color="auto"/>
              <w:right w:val="single" w:sz="8"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51,39</w:t>
            </w:r>
          </w:p>
        </w:tc>
        <w:tc>
          <w:tcPr>
            <w:tcW w:w="1078" w:type="dxa"/>
            <w:gridSpan w:val="3"/>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51.440.000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05.01 - GÖREVLENDİRME GİDERLERİ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19.424.878</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24.190.000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288.789</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251.303</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1.745.809</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2.301.200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3.634.832</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2.897.291</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3.766.963</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2.599.245</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1.745.805</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5.134.990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3.205.310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2.301.200</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14.387.507</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15.485.229</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7,63</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74,07</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64,02</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24.190.000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05.02 - HAZİNE YARDIMLARI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12.902.929</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23.081.000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1.243.364</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1.318.378</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1.528.362</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803.986</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1.680.262</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958.875</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1.036.596</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3.705.555</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1.042.165</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2.069.451</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5.160.001</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10.226.994</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98,20</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39,99</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44,31</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23.081.000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05.03 - KAR AMACI GÜTMEYEN KURULUŞLARA YAPILAN TRANSFERLER</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2.660.000</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4.169.000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210.000</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250.000</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700.000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460.000</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700.000</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52,17</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17,29</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16,79</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4.169.000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05.04 - HANE HALKI VE İŞLETMELERE YAPILAN TRANSFERLER</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144.000</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21.500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21.500</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left"/>
              <w:rPr>
                <w:b/>
                <w:bCs/>
                <w:color w:val="auto"/>
                <w:sz w:val="10"/>
                <w:szCs w:val="10"/>
              </w:rPr>
            </w:pPr>
            <w:r w:rsidRPr="00230AB0">
              <w:rPr>
                <w:b/>
                <w:bCs/>
                <w:color w:val="auto"/>
                <w:sz w:val="10"/>
                <w:szCs w:val="10"/>
              </w:rPr>
              <w:t>06 - SERMAYE GİDERLERİ</w:t>
            </w:r>
          </w:p>
        </w:tc>
        <w:tc>
          <w:tcPr>
            <w:tcW w:w="992"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437.543.010</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307.000.000</w:t>
            </w:r>
          </w:p>
        </w:tc>
        <w:tc>
          <w:tcPr>
            <w:tcW w:w="711"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0</w:t>
            </w:r>
          </w:p>
        </w:tc>
        <w:tc>
          <w:tcPr>
            <w:tcW w:w="755"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0</w:t>
            </w:r>
          </w:p>
        </w:tc>
        <w:tc>
          <w:tcPr>
            <w:tcW w:w="748"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7.109.550</w:t>
            </w:r>
          </w:p>
        </w:tc>
        <w:tc>
          <w:tcPr>
            <w:tcW w:w="755"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14.378.421</w:t>
            </w:r>
          </w:p>
        </w:tc>
        <w:tc>
          <w:tcPr>
            <w:tcW w:w="750"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53.689.112</w:t>
            </w:r>
          </w:p>
        </w:tc>
        <w:tc>
          <w:tcPr>
            <w:tcW w:w="756"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37.219.903</w:t>
            </w:r>
          </w:p>
        </w:tc>
        <w:tc>
          <w:tcPr>
            <w:tcW w:w="750"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16.590.031</w:t>
            </w:r>
          </w:p>
        </w:tc>
        <w:tc>
          <w:tcPr>
            <w:tcW w:w="744" w:type="dxa"/>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22.996.250</w:t>
            </w:r>
          </w:p>
        </w:tc>
        <w:tc>
          <w:tcPr>
            <w:tcW w:w="755" w:type="dxa"/>
            <w:gridSpan w:val="3"/>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33.825.853</w:t>
            </w:r>
          </w:p>
        </w:tc>
        <w:tc>
          <w:tcPr>
            <w:tcW w:w="763"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53.926.234</w:t>
            </w:r>
          </w:p>
        </w:tc>
        <w:tc>
          <w:tcPr>
            <w:tcW w:w="750"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9.251.881</w:t>
            </w:r>
          </w:p>
        </w:tc>
        <w:tc>
          <w:tcPr>
            <w:tcW w:w="764"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36.174.019</w:t>
            </w:r>
          </w:p>
        </w:tc>
        <w:tc>
          <w:tcPr>
            <w:tcW w:w="758"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120.466.428</w:t>
            </w:r>
          </w:p>
        </w:tc>
        <w:tc>
          <w:tcPr>
            <w:tcW w:w="757" w:type="dxa"/>
            <w:gridSpan w:val="2"/>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164.694.826</w:t>
            </w:r>
          </w:p>
        </w:tc>
        <w:tc>
          <w:tcPr>
            <w:tcW w:w="491" w:type="dxa"/>
            <w:gridSpan w:val="2"/>
            <w:tcBorders>
              <w:top w:val="nil"/>
              <w:left w:val="single" w:sz="4" w:space="0" w:color="auto"/>
              <w:bottom w:val="single" w:sz="8" w:space="0" w:color="auto"/>
              <w:right w:val="single" w:sz="4"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36,71</w:t>
            </w:r>
          </w:p>
        </w:tc>
        <w:tc>
          <w:tcPr>
            <w:tcW w:w="411" w:type="dxa"/>
            <w:gridSpan w:val="2"/>
            <w:tcBorders>
              <w:top w:val="nil"/>
              <w:left w:val="nil"/>
              <w:bottom w:val="single" w:sz="8" w:space="0" w:color="auto"/>
              <w:right w:val="single" w:sz="8"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27,53</w:t>
            </w:r>
          </w:p>
        </w:tc>
        <w:tc>
          <w:tcPr>
            <w:tcW w:w="403" w:type="dxa"/>
            <w:gridSpan w:val="2"/>
            <w:tcBorders>
              <w:top w:val="nil"/>
              <w:left w:val="single" w:sz="4" w:space="0" w:color="auto"/>
              <w:bottom w:val="single" w:sz="8" w:space="0" w:color="auto"/>
              <w:right w:val="single" w:sz="8" w:space="0" w:color="auto"/>
            </w:tcBorders>
            <w:shd w:val="clear" w:color="auto" w:fill="BDD6EE" w:themeFill="accent1" w:themeFillTint="66"/>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53,65</w:t>
            </w:r>
          </w:p>
        </w:tc>
        <w:tc>
          <w:tcPr>
            <w:tcW w:w="1078" w:type="dxa"/>
            <w:gridSpan w:val="3"/>
            <w:tcBorders>
              <w:top w:val="nil"/>
              <w:left w:val="nil"/>
              <w:bottom w:val="single" w:sz="8" w:space="0" w:color="auto"/>
              <w:right w:val="single" w:sz="8" w:space="0" w:color="auto"/>
            </w:tcBorders>
            <w:shd w:val="clear" w:color="auto" w:fill="BDD6EE" w:themeFill="accent1" w:themeFillTint="66"/>
            <w:noWrap/>
            <w:vAlign w:val="center"/>
            <w:hideMark/>
          </w:tcPr>
          <w:p w:rsidR="00230AB0" w:rsidRPr="00230AB0" w:rsidRDefault="00230AB0" w:rsidP="00230AB0">
            <w:pPr>
              <w:spacing w:after="0" w:line="240" w:lineRule="auto"/>
              <w:ind w:left="0" w:right="0" w:firstLine="0"/>
              <w:jc w:val="right"/>
              <w:rPr>
                <w:b/>
                <w:bCs/>
                <w:color w:val="auto"/>
                <w:sz w:val="10"/>
                <w:szCs w:val="10"/>
              </w:rPr>
            </w:pPr>
            <w:r w:rsidRPr="00230AB0">
              <w:rPr>
                <w:b/>
                <w:bCs/>
                <w:color w:val="auto"/>
                <w:sz w:val="10"/>
                <w:szCs w:val="10"/>
              </w:rPr>
              <w:t>307.000.000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06.01 - MAMUL MAL ALIMLARI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33.492.417</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51.000.000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99.264</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26.035</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1.579.605</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361.007</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2.065.911</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6,17</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51.000.000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06.03 - GAYRİ MADDİ HAK ALIMLARI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4.592.145</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8.000.000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123.520</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124.560</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106.920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355.000</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7,73</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8.000.000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06.05 - GAYRİMENKUL SERMAYE ÜRETİM GİDERLERİ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377.817.785</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227.402.000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6.478.950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14.378.421</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51.867.347</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35.424.643</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15.809.388</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21.705.050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31.376.249</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52.463.613</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7.072.215</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34.201.615</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112.604.148</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158.173.341</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40,47</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29,80</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69,56</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227.402.000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06.06 - MENKUL MALLARIN BÜYÜK ONARIM GİDERLERİ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912.348</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1.398.000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528.480</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48.000</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576.480</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63,19</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0,00</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1.398.000</w:t>
            </w:r>
          </w:p>
        </w:tc>
      </w:tr>
      <w:tr w:rsidR="00230AB0" w:rsidRPr="00230AB0" w:rsidTr="00B028A8">
        <w:trPr>
          <w:trHeight w:val="20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left"/>
              <w:rPr>
                <w:color w:val="auto"/>
                <w:sz w:val="10"/>
                <w:szCs w:val="10"/>
              </w:rPr>
            </w:pPr>
            <w:r w:rsidRPr="00230AB0">
              <w:rPr>
                <w:color w:val="auto"/>
                <w:sz w:val="10"/>
                <w:szCs w:val="10"/>
              </w:rPr>
              <w:t>06.07 - GAYRİMENKUL BÜYÜK ONARIM GİDERLERİ</w:t>
            </w:r>
          </w:p>
        </w:tc>
        <w:tc>
          <w:tcPr>
            <w:tcW w:w="992"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20.728.316</w:t>
            </w:r>
          </w:p>
        </w:tc>
        <w:tc>
          <w:tcPr>
            <w:tcW w:w="85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19.200.000</w:t>
            </w:r>
          </w:p>
        </w:tc>
        <w:tc>
          <w:tcPr>
            <w:tcW w:w="711"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48"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630.600</w:t>
            </w:r>
          </w:p>
        </w:tc>
        <w:tc>
          <w:tcPr>
            <w:tcW w:w="755"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1.070.501</w:t>
            </w:r>
          </w:p>
        </w:tc>
        <w:tc>
          <w:tcPr>
            <w:tcW w:w="756"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1.795.260</w:t>
            </w:r>
          </w:p>
        </w:tc>
        <w:tc>
          <w:tcPr>
            <w:tcW w:w="750"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630.048</w:t>
            </w:r>
          </w:p>
        </w:tc>
        <w:tc>
          <w:tcPr>
            <w:tcW w:w="744" w:type="dxa"/>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1.291.200</w:t>
            </w:r>
          </w:p>
        </w:tc>
        <w:tc>
          <w:tcPr>
            <w:tcW w:w="755"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822.000</w:t>
            </w:r>
          </w:p>
        </w:tc>
        <w:tc>
          <w:tcPr>
            <w:tcW w:w="763"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1.462.621</w:t>
            </w:r>
          </w:p>
        </w:tc>
        <w:tc>
          <w:tcPr>
            <w:tcW w:w="750"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1.711.740</w:t>
            </w:r>
          </w:p>
        </w:tc>
        <w:tc>
          <w:tcPr>
            <w:tcW w:w="764"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1.972.404</w:t>
            </w:r>
          </w:p>
        </w:tc>
        <w:tc>
          <w:tcPr>
            <w:tcW w:w="758"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4.864.889</w:t>
            </w:r>
          </w:p>
        </w:tc>
        <w:tc>
          <w:tcPr>
            <w:tcW w:w="757" w:type="dxa"/>
            <w:gridSpan w:val="2"/>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6.521.485</w:t>
            </w:r>
          </w:p>
        </w:tc>
        <w:tc>
          <w:tcPr>
            <w:tcW w:w="491" w:type="dxa"/>
            <w:gridSpan w:val="2"/>
            <w:tcBorders>
              <w:top w:val="nil"/>
              <w:left w:val="single" w:sz="4" w:space="0" w:color="auto"/>
              <w:bottom w:val="single" w:sz="8" w:space="0" w:color="auto"/>
              <w:right w:val="single" w:sz="4"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34,05</w:t>
            </w:r>
          </w:p>
        </w:tc>
        <w:tc>
          <w:tcPr>
            <w:tcW w:w="411" w:type="dxa"/>
            <w:gridSpan w:val="2"/>
            <w:tcBorders>
              <w:top w:val="nil"/>
              <w:left w:val="nil"/>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23,47</w:t>
            </w:r>
          </w:p>
        </w:tc>
        <w:tc>
          <w:tcPr>
            <w:tcW w:w="403" w:type="dxa"/>
            <w:gridSpan w:val="2"/>
            <w:tcBorders>
              <w:top w:val="nil"/>
              <w:left w:val="single" w:sz="4" w:space="0" w:color="auto"/>
              <w:bottom w:val="single" w:sz="8" w:space="0" w:color="auto"/>
              <w:right w:val="single" w:sz="8" w:space="0" w:color="auto"/>
            </w:tcBorders>
            <w:shd w:val="clear" w:color="auto" w:fill="auto"/>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33,97</w:t>
            </w:r>
          </w:p>
        </w:tc>
        <w:tc>
          <w:tcPr>
            <w:tcW w:w="1078" w:type="dxa"/>
            <w:gridSpan w:val="3"/>
            <w:tcBorders>
              <w:top w:val="nil"/>
              <w:left w:val="nil"/>
              <w:bottom w:val="single" w:sz="8" w:space="0" w:color="auto"/>
              <w:right w:val="single" w:sz="8" w:space="0" w:color="auto"/>
            </w:tcBorders>
            <w:shd w:val="clear" w:color="auto" w:fill="auto"/>
            <w:noWrap/>
            <w:vAlign w:val="center"/>
            <w:hideMark/>
          </w:tcPr>
          <w:p w:rsidR="00230AB0" w:rsidRPr="00230AB0" w:rsidRDefault="00230AB0" w:rsidP="00230AB0">
            <w:pPr>
              <w:spacing w:after="0" w:line="240" w:lineRule="auto"/>
              <w:ind w:left="0" w:right="0" w:firstLine="0"/>
              <w:jc w:val="right"/>
              <w:rPr>
                <w:color w:val="auto"/>
                <w:sz w:val="10"/>
                <w:szCs w:val="10"/>
              </w:rPr>
            </w:pPr>
            <w:r w:rsidRPr="00230AB0">
              <w:rPr>
                <w:color w:val="auto"/>
                <w:sz w:val="10"/>
                <w:szCs w:val="10"/>
              </w:rPr>
              <w:t>19.200.000</w:t>
            </w:r>
          </w:p>
        </w:tc>
      </w:tr>
    </w:tbl>
    <w:p w:rsidR="00230AB0" w:rsidRDefault="00230AB0" w:rsidP="006D38DC">
      <w:pPr>
        <w:ind w:left="0" w:firstLine="0"/>
      </w:pPr>
    </w:p>
    <w:p w:rsidR="00230AB0" w:rsidRPr="00230AB0" w:rsidRDefault="00230AB0" w:rsidP="00230AB0"/>
    <w:p w:rsidR="006D38DC" w:rsidRDefault="0065070A" w:rsidP="0051592B">
      <w:pPr>
        <w:pStyle w:val="Balk1"/>
        <w:spacing w:after="0"/>
        <w:ind w:right="92"/>
        <w:jc w:val="center"/>
      </w:pPr>
      <w:r>
        <w:t xml:space="preserve">Ek-2 BÜTÇE GELİRLERİNİN GELİŞİMİ </w:t>
      </w:r>
    </w:p>
    <w:p w:rsidR="00B3371B" w:rsidRPr="00B3371B" w:rsidRDefault="00B3371B" w:rsidP="00B3371B">
      <w:pPr>
        <w:rPr>
          <w:sz w:val="22"/>
        </w:rPr>
      </w:pPr>
      <w:r w:rsidRPr="00B3371B">
        <w:rPr>
          <w:sz w:val="22"/>
        </w:rPr>
        <w:t>Bütçe Yıl:</w:t>
      </w:r>
      <w:r w:rsidRPr="00B3371B">
        <w:rPr>
          <w:sz w:val="22"/>
        </w:rPr>
        <w:tab/>
      </w:r>
      <w:r>
        <w:rPr>
          <w:sz w:val="22"/>
        </w:rPr>
        <w:t xml:space="preserve">      </w:t>
      </w:r>
      <w:r w:rsidRPr="00B3371B">
        <w:rPr>
          <w:sz w:val="22"/>
        </w:rPr>
        <w:t>2026</w:t>
      </w:r>
      <w:r w:rsidRPr="00B3371B">
        <w:rPr>
          <w:sz w:val="22"/>
        </w:rPr>
        <w:tab/>
      </w:r>
      <w:r w:rsidRPr="00B3371B">
        <w:rPr>
          <w:sz w:val="22"/>
        </w:rPr>
        <w:tab/>
      </w:r>
      <w:r w:rsidRPr="00B3371B">
        <w:rPr>
          <w:sz w:val="22"/>
        </w:rPr>
        <w:tab/>
      </w:r>
      <w:r w:rsidRPr="00B3371B">
        <w:rPr>
          <w:sz w:val="22"/>
        </w:rPr>
        <w:tab/>
      </w:r>
      <w:r w:rsidRPr="00B3371B">
        <w:rPr>
          <w:sz w:val="22"/>
        </w:rPr>
        <w:tab/>
      </w:r>
      <w:r w:rsidRPr="00B3371B">
        <w:rPr>
          <w:sz w:val="22"/>
        </w:rPr>
        <w:tab/>
      </w:r>
      <w:r w:rsidRPr="00B3371B">
        <w:rPr>
          <w:sz w:val="22"/>
        </w:rPr>
        <w:tab/>
      </w:r>
      <w:r w:rsidRPr="00B3371B">
        <w:rPr>
          <w:sz w:val="22"/>
        </w:rPr>
        <w:tab/>
      </w:r>
      <w:r w:rsidRPr="00B3371B">
        <w:rPr>
          <w:sz w:val="22"/>
        </w:rPr>
        <w:tab/>
      </w:r>
      <w:r w:rsidRPr="00B3371B">
        <w:rPr>
          <w:sz w:val="22"/>
        </w:rPr>
        <w:tab/>
      </w:r>
    </w:p>
    <w:p w:rsidR="0051592B" w:rsidRPr="00B3371B" w:rsidRDefault="00B3371B" w:rsidP="00B3371B">
      <w:pPr>
        <w:rPr>
          <w:sz w:val="22"/>
        </w:rPr>
      </w:pPr>
      <w:r>
        <w:rPr>
          <w:sz w:val="22"/>
        </w:rPr>
        <w:t xml:space="preserve">Kurum Ad:      </w:t>
      </w:r>
      <w:r w:rsidRPr="00B3371B">
        <w:rPr>
          <w:sz w:val="22"/>
        </w:rPr>
        <w:t>BATMAN ÜNİVERSİTESİ</w:t>
      </w:r>
    </w:p>
    <w:tbl>
      <w:tblPr>
        <w:tblW w:w="16585" w:type="dxa"/>
        <w:tblInd w:w="-10" w:type="dxa"/>
        <w:tblLayout w:type="fixed"/>
        <w:tblCellMar>
          <w:left w:w="70" w:type="dxa"/>
          <w:right w:w="70" w:type="dxa"/>
        </w:tblCellMar>
        <w:tblLook w:val="04A0" w:firstRow="1" w:lastRow="0" w:firstColumn="1" w:lastColumn="0" w:noHBand="0" w:noVBand="1"/>
      </w:tblPr>
      <w:tblGrid>
        <w:gridCol w:w="1701"/>
        <w:gridCol w:w="851"/>
        <w:gridCol w:w="850"/>
        <w:gridCol w:w="851"/>
        <w:gridCol w:w="709"/>
        <w:gridCol w:w="708"/>
        <w:gridCol w:w="851"/>
        <w:gridCol w:w="709"/>
        <w:gridCol w:w="850"/>
        <w:gridCol w:w="709"/>
        <w:gridCol w:w="709"/>
        <w:gridCol w:w="708"/>
        <w:gridCol w:w="709"/>
        <w:gridCol w:w="709"/>
        <w:gridCol w:w="709"/>
        <w:gridCol w:w="708"/>
        <w:gridCol w:w="851"/>
        <w:gridCol w:w="709"/>
        <w:gridCol w:w="567"/>
        <w:gridCol w:w="567"/>
        <w:gridCol w:w="850"/>
      </w:tblGrid>
      <w:tr w:rsidR="008F45C1" w:rsidRPr="006D38DC" w:rsidTr="00F92FF7">
        <w:trPr>
          <w:trHeight w:val="487"/>
        </w:trPr>
        <w:tc>
          <w:tcPr>
            <w:tcW w:w="1701" w:type="dxa"/>
            <w:vMerge w:val="restart"/>
            <w:tcBorders>
              <w:top w:val="single" w:sz="8" w:space="0" w:color="auto"/>
              <w:left w:val="single" w:sz="8" w:space="0" w:color="auto"/>
              <w:bottom w:val="single" w:sz="8" w:space="0" w:color="000000"/>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p>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EKONOMİK</w:t>
            </w:r>
          </w:p>
        </w:tc>
        <w:tc>
          <w:tcPr>
            <w:tcW w:w="851" w:type="dxa"/>
            <w:vMerge w:val="restart"/>
            <w:tcBorders>
              <w:top w:val="nil"/>
              <w:left w:val="single" w:sz="8" w:space="0" w:color="auto"/>
              <w:bottom w:val="single" w:sz="8" w:space="0" w:color="000000"/>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2025 GERÇEKLEŞME TOPLAMI</w:t>
            </w:r>
          </w:p>
        </w:tc>
        <w:tc>
          <w:tcPr>
            <w:tcW w:w="850" w:type="dxa"/>
            <w:vMerge w:val="restart"/>
            <w:tcBorders>
              <w:top w:val="nil"/>
              <w:left w:val="single" w:sz="8" w:space="0" w:color="auto"/>
              <w:bottom w:val="single" w:sz="8" w:space="0" w:color="000000"/>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2026 BAŞLANGIÇ ÖDENEĞİ</w:t>
            </w:r>
          </w:p>
        </w:tc>
        <w:tc>
          <w:tcPr>
            <w:tcW w:w="1560" w:type="dxa"/>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OCAK GERÇEKLEŞME</w:t>
            </w:r>
          </w:p>
        </w:tc>
        <w:tc>
          <w:tcPr>
            <w:tcW w:w="1559" w:type="dxa"/>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ŞUBAT GERÇEKLEŞME</w:t>
            </w:r>
          </w:p>
        </w:tc>
        <w:tc>
          <w:tcPr>
            <w:tcW w:w="1559" w:type="dxa"/>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MART GERÇEKLEŞME</w:t>
            </w:r>
          </w:p>
        </w:tc>
        <w:tc>
          <w:tcPr>
            <w:tcW w:w="1418" w:type="dxa"/>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NİSAN GERÇEKLEŞME</w:t>
            </w:r>
          </w:p>
        </w:tc>
        <w:tc>
          <w:tcPr>
            <w:tcW w:w="1417" w:type="dxa"/>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MAYIS GERÇEKLEŞME</w:t>
            </w:r>
          </w:p>
        </w:tc>
        <w:tc>
          <w:tcPr>
            <w:tcW w:w="1418" w:type="dxa"/>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HAZİRAN GERÇEKLEŞME</w:t>
            </w:r>
          </w:p>
        </w:tc>
        <w:tc>
          <w:tcPr>
            <w:tcW w:w="1559" w:type="dxa"/>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OCAK-HAZİRAN                               GERÇEKLEŞME TOPLAMI</w:t>
            </w:r>
          </w:p>
        </w:tc>
        <w:tc>
          <w:tcPr>
            <w:tcW w:w="709" w:type="dxa"/>
            <w:vMerge w:val="restart"/>
            <w:tcBorders>
              <w:top w:val="single" w:sz="8" w:space="0" w:color="auto"/>
              <w:left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ARTIŞ ORANI *           (%)</w:t>
            </w:r>
          </w:p>
        </w:tc>
        <w:tc>
          <w:tcPr>
            <w:tcW w:w="1134" w:type="dxa"/>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OCAK-HAZİRAN                               GERÇEK. ORANI ** (%)</w:t>
            </w:r>
          </w:p>
        </w:tc>
        <w:tc>
          <w:tcPr>
            <w:tcW w:w="850" w:type="dxa"/>
            <w:tcBorders>
              <w:top w:val="single" w:sz="8" w:space="0" w:color="auto"/>
              <w:left w:val="single" w:sz="8" w:space="0" w:color="auto"/>
              <w:bottom w:val="single" w:sz="8" w:space="0" w:color="000000"/>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2026 YILSONU GERÇEKLEŞME TAHMİNİ</w:t>
            </w:r>
          </w:p>
        </w:tc>
      </w:tr>
      <w:tr w:rsidR="008F45C1" w:rsidRPr="006D38DC" w:rsidTr="00F92FF7">
        <w:trPr>
          <w:trHeight w:val="487"/>
        </w:trPr>
        <w:tc>
          <w:tcPr>
            <w:tcW w:w="1701" w:type="dxa"/>
            <w:vMerge/>
            <w:tcBorders>
              <w:top w:val="single" w:sz="8" w:space="0" w:color="auto"/>
              <w:left w:val="single" w:sz="8" w:space="0" w:color="auto"/>
              <w:bottom w:val="single" w:sz="8" w:space="0" w:color="000000"/>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left"/>
              <w:rPr>
                <w:b/>
                <w:bCs/>
                <w:color w:val="FFFFFF" w:themeColor="background1"/>
                <w:sz w:val="9"/>
                <w:szCs w:val="9"/>
              </w:rPr>
            </w:pPr>
          </w:p>
        </w:tc>
        <w:tc>
          <w:tcPr>
            <w:tcW w:w="851" w:type="dxa"/>
            <w:vMerge/>
            <w:tcBorders>
              <w:top w:val="nil"/>
              <w:left w:val="single" w:sz="8" w:space="0" w:color="auto"/>
              <w:bottom w:val="single" w:sz="8" w:space="0" w:color="000000"/>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left"/>
              <w:rPr>
                <w:b/>
                <w:bCs/>
                <w:color w:val="FFFFFF" w:themeColor="background1"/>
                <w:sz w:val="9"/>
                <w:szCs w:val="9"/>
              </w:rPr>
            </w:pPr>
          </w:p>
        </w:tc>
        <w:tc>
          <w:tcPr>
            <w:tcW w:w="850" w:type="dxa"/>
            <w:vMerge/>
            <w:tcBorders>
              <w:top w:val="nil"/>
              <w:left w:val="single" w:sz="8" w:space="0" w:color="auto"/>
              <w:bottom w:val="single" w:sz="8" w:space="0" w:color="000000"/>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left"/>
              <w:rPr>
                <w:b/>
                <w:bCs/>
                <w:color w:val="FFFFFF" w:themeColor="background1"/>
                <w:sz w:val="9"/>
                <w:szCs w:val="9"/>
              </w:rPr>
            </w:pPr>
          </w:p>
        </w:tc>
        <w:tc>
          <w:tcPr>
            <w:tcW w:w="851"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2025</w:t>
            </w:r>
          </w:p>
        </w:tc>
        <w:tc>
          <w:tcPr>
            <w:tcW w:w="709"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2026</w:t>
            </w:r>
          </w:p>
        </w:tc>
        <w:tc>
          <w:tcPr>
            <w:tcW w:w="708"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2025</w:t>
            </w:r>
          </w:p>
        </w:tc>
        <w:tc>
          <w:tcPr>
            <w:tcW w:w="851"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2026</w:t>
            </w:r>
          </w:p>
        </w:tc>
        <w:tc>
          <w:tcPr>
            <w:tcW w:w="709"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2025</w:t>
            </w:r>
          </w:p>
        </w:tc>
        <w:tc>
          <w:tcPr>
            <w:tcW w:w="850"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2026</w:t>
            </w:r>
          </w:p>
        </w:tc>
        <w:tc>
          <w:tcPr>
            <w:tcW w:w="709"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2025</w:t>
            </w:r>
          </w:p>
        </w:tc>
        <w:tc>
          <w:tcPr>
            <w:tcW w:w="709"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2026</w:t>
            </w:r>
          </w:p>
        </w:tc>
        <w:tc>
          <w:tcPr>
            <w:tcW w:w="708"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2025</w:t>
            </w:r>
          </w:p>
        </w:tc>
        <w:tc>
          <w:tcPr>
            <w:tcW w:w="709"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2026</w:t>
            </w:r>
          </w:p>
        </w:tc>
        <w:tc>
          <w:tcPr>
            <w:tcW w:w="709"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2025</w:t>
            </w:r>
          </w:p>
        </w:tc>
        <w:tc>
          <w:tcPr>
            <w:tcW w:w="709"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2026</w:t>
            </w:r>
          </w:p>
        </w:tc>
        <w:tc>
          <w:tcPr>
            <w:tcW w:w="708"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2025</w:t>
            </w:r>
          </w:p>
        </w:tc>
        <w:tc>
          <w:tcPr>
            <w:tcW w:w="851"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2026</w:t>
            </w:r>
          </w:p>
        </w:tc>
        <w:tc>
          <w:tcPr>
            <w:tcW w:w="709" w:type="dxa"/>
            <w:vMerge/>
            <w:tcBorders>
              <w:left w:val="single" w:sz="8" w:space="0" w:color="auto"/>
              <w:bottom w:val="single" w:sz="8" w:space="0" w:color="000000"/>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left"/>
              <w:rPr>
                <w:b/>
                <w:bCs/>
                <w:color w:val="FFFFFF" w:themeColor="background1"/>
                <w:sz w:val="9"/>
                <w:szCs w:val="9"/>
              </w:rPr>
            </w:pPr>
          </w:p>
        </w:tc>
        <w:tc>
          <w:tcPr>
            <w:tcW w:w="567"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2025</w:t>
            </w:r>
          </w:p>
        </w:tc>
        <w:tc>
          <w:tcPr>
            <w:tcW w:w="567" w:type="dxa"/>
            <w:tcBorders>
              <w:top w:val="nil"/>
              <w:left w:val="nil"/>
              <w:bottom w:val="single" w:sz="8" w:space="0" w:color="auto"/>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center"/>
              <w:rPr>
                <w:b/>
                <w:bCs/>
                <w:color w:val="FFFFFF" w:themeColor="background1"/>
                <w:sz w:val="9"/>
                <w:szCs w:val="9"/>
              </w:rPr>
            </w:pPr>
            <w:r w:rsidRPr="00BF3D02">
              <w:rPr>
                <w:b/>
                <w:bCs/>
                <w:color w:val="FFFFFF" w:themeColor="background1"/>
                <w:sz w:val="9"/>
                <w:szCs w:val="9"/>
              </w:rPr>
              <w:t>2026</w:t>
            </w:r>
          </w:p>
        </w:tc>
        <w:tc>
          <w:tcPr>
            <w:tcW w:w="850" w:type="dxa"/>
            <w:tcBorders>
              <w:top w:val="single" w:sz="8" w:space="0" w:color="auto"/>
              <w:left w:val="single" w:sz="8" w:space="0" w:color="auto"/>
              <w:bottom w:val="single" w:sz="8" w:space="0" w:color="000000"/>
              <w:right w:val="single" w:sz="8" w:space="0" w:color="auto"/>
            </w:tcBorders>
            <w:shd w:val="clear" w:color="auto" w:fill="2E74B5" w:themeFill="accent1" w:themeFillShade="BF"/>
            <w:vAlign w:val="center"/>
            <w:hideMark/>
          </w:tcPr>
          <w:p w:rsidR="008F45C1" w:rsidRPr="00BF3D02" w:rsidRDefault="008F45C1" w:rsidP="009C09D9">
            <w:pPr>
              <w:spacing w:after="0" w:line="240" w:lineRule="auto"/>
              <w:ind w:left="0" w:right="0" w:firstLine="0"/>
              <w:jc w:val="left"/>
              <w:rPr>
                <w:b/>
                <w:bCs/>
                <w:color w:val="FFFFFF" w:themeColor="background1"/>
                <w:sz w:val="9"/>
                <w:szCs w:val="9"/>
              </w:rPr>
            </w:pPr>
          </w:p>
        </w:tc>
      </w:tr>
      <w:tr w:rsidR="00D345D6" w:rsidRPr="006D38DC" w:rsidTr="00407760">
        <w:trPr>
          <w:trHeight w:val="487"/>
        </w:trPr>
        <w:tc>
          <w:tcPr>
            <w:tcW w:w="1701" w:type="dxa"/>
            <w:tcBorders>
              <w:top w:val="nil"/>
              <w:left w:val="single" w:sz="8" w:space="0" w:color="auto"/>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left"/>
              <w:rPr>
                <w:b/>
                <w:bCs/>
                <w:color w:val="auto"/>
                <w:sz w:val="10"/>
                <w:szCs w:val="10"/>
              </w:rPr>
            </w:pPr>
            <w:r w:rsidRPr="00BF3D02">
              <w:rPr>
                <w:b/>
                <w:bCs/>
                <w:color w:val="auto"/>
                <w:sz w:val="10"/>
                <w:szCs w:val="10"/>
              </w:rPr>
              <w:t>BÜTÇE GELİRLERİ TOPLAMI</w:t>
            </w:r>
          </w:p>
        </w:tc>
        <w:tc>
          <w:tcPr>
            <w:tcW w:w="851"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left"/>
              <w:rPr>
                <w:b/>
                <w:bCs/>
                <w:color w:val="auto"/>
                <w:sz w:val="10"/>
                <w:szCs w:val="10"/>
              </w:rPr>
            </w:pPr>
            <w:r w:rsidRPr="00BF3D02">
              <w:rPr>
                <w:b/>
                <w:bCs/>
                <w:color w:val="auto"/>
                <w:sz w:val="10"/>
                <w:szCs w:val="10"/>
              </w:rPr>
              <w:t xml:space="preserve">              </w:t>
            </w:r>
            <w:r>
              <w:rPr>
                <w:b/>
                <w:bCs/>
                <w:color w:val="auto"/>
                <w:sz w:val="10"/>
                <w:szCs w:val="10"/>
              </w:rPr>
              <w:t xml:space="preserve">    </w:t>
            </w:r>
            <w:r w:rsidRPr="00BF3D02">
              <w:rPr>
                <w:b/>
                <w:bCs/>
                <w:color w:val="auto"/>
                <w:sz w:val="10"/>
                <w:szCs w:val="10"/>
              </w:rPr>
              <w:t>1.832.423.760</w:t>
            </w:r>
          </w:p>
        </w:tc>
        <w:tc>
          <w:tcPr>
            <w:tcW w:w="850"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D27A4" w:rsidP="009C09D9">
            <w:pPr>
              <w:spacing w:after="0" w:line="240" w:lineRule="auto"/>
              <w:ind w:left="0" w:right="0" w:firstLine="0"/>
              <w:jc w:val="right"/>
              <w:rPr>
                <w:b/>
                <w:bCs/>
                <w:color w:val="auto"/>
                <w:sz w:val="10"/>
                <w:szCs w:val="10"/>
              </w:rPr>
            </w:pPr>
            <w:r>
              <w:rPr>
                <w:b/>
                <w:bCs/>
                <w:color w:val="auto"/>
                <w:sz w:val="10"/>
                <w:szCs w:val="10"/>
              </w:rPr>
              <w:t>2.421.067</w:t>
            </w:r>
            <w:r w:rsidR="00D345D6" w:rsidRPr="00BF3D02">
              <w:rPr>
                <w:b/>
                <w:bCs/>
                <w:color w:val="auto"/>
                <w:sz w:val="10"/>
                <w:szCs w:val="10"/>
              </w:rPr>
              <w:t>.000</w:t>
            </w:r>
          </w:p>
        </w:tc>
        <w:tc>
          <w:tcPr>
            <w:tcW w:w="851"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left"/>
              <w:rPr>
                <w:b/>
                <w:bCs/>
                <w:color w:val="auto"/>
                <w:sz w:val="10"/>
                <w:szCs w:val="10"/>
              </w:rPr>
            </w:pPr>
            <w:r w:rsidRPr="00BF3D02">
              <w:rPr>
                <w:b/>
                <w:bCs/>
                <w:color w:val="auto"/>
                <w:sz w:val="10"/>
                <w:szCs w:val="10"/>
              </w:rPr>
              <w:t xml:space="preserve">         176.093.646  </w:t>
            </w:r>
          </w:p>
        </w:tc>
        <w:tc>
          <w:tcPr>
            <w:tcW w:w="709"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193.271.781</w:t>
            </w:r>
          </w:p>
        </w:tc>
        <w:tc>
          <w:tcPr>
            <w:tcW w:w="708"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127.548.855</w:t>
            </w:r>
          </w:p>
        </w:tc>
        <w:tc>
          <w:tcPr>
            <w:tcW w:w="851"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208.943.237</w:t>
            </w:r>
          </w:p>
        </w:tc>
        <w:tc>
          <w:tcPr>
            <w:tcW w:w="709"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173.345.625</w:t>
            </w:r>
          </w:p>
        </w:tc>
        <w:tc>
          <w:tcPr>
            <w:tcW w:w="850"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184.510.576</w:t>
            </w:r>
          </w:p>
        </w:tc>
        <w:tc>
          <w:tcPr>
            <w:tcW w:w="709"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117.655.225</w:t>
            </w:r>
          </w:p>
        </w:tc>
        <w:tc>
          <w:tcPr>
            <w:tcW w:w="709"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252.143.564</w:t>
            </w:r>
          </w:p>
        </w:tc>
        <w:tc>
          <w:tcPr>
            <w:tcW w:w="708"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13.465.522</w:t>
            </w:r>
          </w:p>
        </w:tc>
        <w:tc>
          <w:tcPr>
            <w:tcW w:w="709"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191.164.579</w:t>
            </w:r>
          </w:p>
        </w:tc>
        <w:tc>
          <w:tcPr>
            <w:tcW w:w="709"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111.814.082</w:t>
            </w:r>
          </w:p>
        </w:tc>
        <w:tc>
          <w:tcPr>
            <w:tcW w:w="709"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274.567.848</w:t>
            </w:r>
          </w:p>
        </w:tc>
        <w:tc>
          <w:tcPr>
            <w:tcW w:w="708" w:type="dxa"/>
            <w:tcBorders>
              <w:top w:val="nil"/>
              <w:left w:val="nil"/>
              <w:bottom w:val="single" w:sz="8" w:space="0" w:color="auto"/>
              <w:right w:val="single" w:sz="8" w:space="0" w:color="auto"/>
            </w:tcBorders>
            <w:shd w:val="clear" w:color="auto" w:fill="9CC2E5" w:themeFill="accent1" w:themeFillTint="99"/>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719.922.955</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1.304</w:t>
            </w:r>
            <w:r w:rsidR="00F46646">
              <w:rPr>
                <w:b/>
                <w:bCs/>
                <w:color w:val="auto"/>
                <w:sz w:val="10"/>
                <w:szCs w:val="10"/>
              </w:rPr>
              <w:t>.</w:t>
            </w:r>
            <w:r w:rsidR="00F748C3">
              <w:rPr>
                <w:b/>
                <w:bCs/>
                <w:color w:val="auto"/>
                <w:sz w:val="10"/>
                <w:szCs w:val="10"/>
              </w:rPr>
              <w:t>666.000</w:t>
            </w:r>
          </w:p>
        </w:tc>
        <w:tc>
          <w:tcPr>
            <w:tcW w:w="709" w:type="dxa"/>
            <w:tcBorders>
              <w:top w:val="nil"/>
              <w:left w:val="single" w:sz="4" w:space="0" w:color="auto"/>
              <w:bottom w:val="single" w:sz="8" w:space="0" w:color="auto"/>
              <w:right w:val="single" w:sz="4" w:space="0" w:color="auto"/>
            </w:tcBorders>
            <w:shd w:val="clear" w:color="auto" w:fill="BDD6EE" w:themeFill="accent1" w:themeFillTint="66"/>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81,21</w:t>
            </w:r>
          </w:p>
        </w:tc>
        <w:tc>
          <w:tcPr>
            <w:tcW w:w="567" w:type="dxa"/>
            <w:tcBorders>
              <w:top w:val="nil"/>
              <w:left w:val="nil"/>
              <w:bottom w:val="single" w:sz="8" w:space="0" w:color="auto"/>
              <w:right w:val="single" w:sz="8" w:space="0" w:color="auto"/>
            </w:tcBorders>
            <w:shd w:val="clear" w:color="auto" w:fill="BDD6EE" w:themeFill="accent1" w:themeFillTint="66"/>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39,29</w:t>
            </w:r>
          </w:p>
        </w:tc>
        <w:tc>
          <w:tcPr>
            <w:tcW w:w="567" w:type="dxa"/>
            <w:tcBorders>
              <w:top w:val="nil"/>
              <w:left w:val="single" w:sz="4" w:space="0" w:color="auto"/>
              <w:bottom w:val="single" w:sz="8" w:space="0" w:color="auto"/>
              <w:right w:val="single" w:sz="8" w:space="0" w:color="auto"/>
            </w:tcBorders>
            <w:shd w:val="clear" w:color="auto" w:fill="BDD6EE" w:themeFill="accent1" w:themeFillTint="66"/>
            <w:vAlign w:val="center"/>
            <w:hideMark/>
          </w:tcPr>
          <w:p w:rsidR="00D345D6" w:rsidRPr="00BF3D02" w:rsidRDefault="00D345D6" w:rsidP="009C09D9">
            <w:pPr>
              <w:spacing w:after="0" w:line="240" w:lineRule="auto"/>
              <w:ind w:left="0" w:right="0" w:firstLine="0"/>
              <w:jc w:val="right"/>
              <w:rPr>
                <w:b/>
                <w:bCs/>
                <w:color w:val="auto"/>
                <w:sz w:val="10"/>
                <w:szCs w:val="10"/>
              </w:rPr>
            </w:pPr>
            <w:r w:rsidRPr="00BF3D02">
              <w:rPr>
                <w:b/>
                <w:bCs/>
                <w:color w:val="auto"/>
                <w:sz w:val="10"/>
                <w:szCs w:val="10"/>
              </w:rPr>
              <w:t>53,89</w:t>
            </w:r>
          </w:p>
        </w:tc>
        <w:tc>
          <w:tcPr>
            <w:tcW w:w="850"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8109F" w:rsidP="00A7604F">
            <w:pPr>
              <w:spacing w:after="0" w:line="240" w:lineRule="auto"/>
              <w:ind w:left="0" w:right="0" w:firstLine="0"/>
              <w:jc w:val="center"/>
              <w:rPr>
                <w:b/>
                <w:bCs/>
                <w:color w:val="auto"/>
                <w:sz w:val="10"/>
                <w:szCs w:val="10"/>
              </w:rPr>
            </w:pPr>
            <w:r>
              <w:rPr>
                <w:b/>
                <w:bCs/>
                <w:color w:val="auto"/>
                <w:sz w:val="10"/>
                <w:szCs w:val="10"/>
              </w:rPr>
              <w:t xml:space="preserve">     </w:t>
            </w:r>
            <w:r w:rsidR="003E532C">
              <w:rPr>
                <w:b/>
                <w:bCs/>
                <w:color w:val="auto"/>
                <w:sz w:val="10"/>
                <w:szCs w:val="10"/>
              </w:rPr>
              <w:t>2.</w:t>
            </w:r>
            <w:r w:rsidR="00A7604F">
              <w:rPr>
                <w:b/>
                <w:bCs/>
                <w:color w:val="auto"/>
                <w:sz w:val="10"/>
                <w:szCs w:val="10"/>
              </w:rPr>
              <w:t>698.740</w:t>
            </w:r>
            <w:r w:rsidR="000E081C" w:rsidRPr="00BF3D02">
              <w:rPr>
                <w:b/>
                <w:bCs/>
                <w:color w:val="auto"/>
                <w:sz w:val="10"/>
                <w:szCs w:val="10"/>
              </w:rPr>
              <w:t>.000</w:t>
            </w:r>
          </w:p>
        </w:tc>
      </w:tr>
      <w:tr w:rsidR="00D345D6" w:rsidRPr="006D38DC" w:rsidTr="00407760">
        <w:trPr>
          <w:trHeight w:val="487"/>
        </w:trPr>
        <w:tc>
          <w:tcPr>
            <w:tcW w:w="1701" w:type="dxa"/>
            <w:tcBorders>
              <w:top w:val="nil"/>
              <w:left w:val="single" w:sz="8" w:space="0" w:color="auto"/>
              <w:bottom w:val="single" w:sz="8" w:space="0" w:color="auto"/>
              <w:right w:val="single" w:sz="8" w:space="0" w:color="auto"/>
            </w:tcBorders>
            <w:shd w:val="clear" w:color="auto" w:fill="BDD6EE" w:themeFill="accent1" w:themeFillTint="66"/>
            <w:noWrap/>
            <w:vAlign w:val="center"/>
            <w:hideMark/>
          </w:tcPr>
          <w:p w:rsidR="00D345D6" w:rsidRPr="00BF3D02" w:rsidRDefault="00D345D6" w:rsidP="009C09D9">
            <w:pPr>
              <w:spacing w:after="0" w:line="240" w:lineRule="auto"/>
              <w:ind w:left="0" w:right="0" w:firstLine="0"/>
              <w:jc w:val="left"/>
              <w:rPr>
                <w:b/>
                <w:bCs/>
                <w:color w:val="auto"/>
                <w:sz w:val="10"/>
                <w:szCs w:val="10"/>
              </w:rPr>
            </w:pPr>
            <w:r w:rsidRPr="00BF3D02">
              <w:rPr>
                <w:b/>
                <w:bCs/>
                <w:color w:val="auto"/>
                <w:sz w:val="10"/>
                <w:szCs w:val="10"/>
              </w:rPr>
              <w:t>03 - Teşebbüs ve Mülkiyet Gelirleri</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29.122.195</w:t>
            </w:r>
          </w:p>
        </w:tc>
        <w:tc>
          <w:tcPr>
            <w:tcW w:w="850"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19.436.000</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1.192.075</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714.412</w:t>
            </w:r>
          </w:p>
        </w:tc>
        <w:tc>
          <w:tcPr>
            <w:tcW w:w="708"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6.278.982</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8.195.639</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1.341.029</w:t>
            </w:r>
          </w:p>
        </w:tc>
        <w:tc>
          <w:tcPr>
            <w:tcW w:w="850"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692.698</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849.037</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1.575.707</w:t>
            </w:r>
          </w:p>
        </w:tc>
        <w:tc>
          <w:tcPr>
            <w:tcW w:w="708"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1.140.689</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896.835</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1.091.109</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1.706.414</w:t>
            </w:r>
          </w:p>
        </w:tc>
        <w:tc>
          <w:tcPr>
            <w:tcW w:w="708"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11.892.921</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13.781.704</w:t>
            </w:r>
          </w:p>
        </w:tc>
        <w:tc>
          <w:tcPr>
            <w:tcW w:w="709" w:type="dxa"/>
            <w:tcBorders>
              <w:top w:val="nil"/>
              <w:left w:val="single" w:sz="4" w:space="0" w:color="auto"/>
              <w:bottom w:val="single" w:sz="8" w:space="0" w:color="auto"/>
              <w:right w:val="single" w:sz="4" w:space="0" w:color="auto"/>
            </w:tcBorders>
            <w:shd w:val="clear" w:color="auto" w:fill="BDD6EE" w:themeFill="accent1" w:themeFillTint="66"/>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15,88</w:t>
            </w:r>
          </w:p>
        </w:tc>
        <w:tc>
          <w:tcPr>
            <w:tcW w:w="567" w:type="dxa"/>
            <w:tcBorders>
              <w:top w:val="nil"/>
              <w:left w:val="nil"/>
              <w:bottom w:val="single" w:sz="8" w:space="0" w:color="auto"/>
              <w:right w:val="single" w:sz="8" w:space="0" w:color="auto"/>
            </w:tcBorders>
            <w:shd w:val="clear" w:color="auto" w:fill="BDD6EE" w:themeFill="accent1" w:themeFillTint="66"/>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40,84</w:t>
            </w:r>
          </w:p>
        </w:tc>
        <w:tc>
          <w:tcPr>
            <w:tcW w:w="567" w:type="dxa"/>
            <w:tcBorders>
              <w:top w:val="nil"/>
              <w:left w:val="single" w:sz="4" w:space="0" w:color="auto"/>
              <w:bottom w:val="single" w:sz="8" w:space="0" w:color="auto"/>
              <w:right w:val="single" w:sz="8" w:space="0" w:color="auto"/>
            </w:tcBorders>
            <w:shd w:val="clear" w:color="auto" w:fill="BDD6EE" w:themeFill="accent1" w:themeFillTint="66"/>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70,91</w:t>
            </w:r>
          </w:p>
        </w:tc>
        <w:tc>
          <w:tcPr>
            <w:tcW w:w="850"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3E532C" w:rsidP="00F748C3">
            <w:pPr>
              <w:spacing w:after="0" w:line="240" w:lineRule="auto"/>
              <w:ind w:left="0" w:right="0" w:firstLine="0"/>
              <w:jc w:val="right"/>
              <w:rPr>
                <w:b/>
                <w:bCs/>
                <w:color w:val="auto"/>
                <w:sz w:val="10"/>
                <w:szCs w:val="10"/>
              </w:rPr>
            </w:pPr>
            <w:r>
              <w:rPr>
                <w:b/>
                <w:bCs/>
                <w:color w:val="auto"/>
                <w:sz w:val="10"/>
                <w:szCs w:val="10"/>
              </w:rPr>
              <w:t>22</w:t>
            </w:r>
            <w:r w:rsidR="000E081C">
              <w:rPr>
                <w:b/>
                <w:bCs/>
                <w:color w:val="auto"/>
                <w:sz w:val="10"/>
                <w:szCs w:val="10"/>
              </w:rPr>
              <w:t>.000.000</w:t>
            </w:r>
          </w:p>
        </w:tc>
      </w:tr>
      <w:tr w:rsidR="00D345D6" w:rsidRPr="006D38DC" w:rsidTr="00A56DB2">
        <w:trPr>
          <w:trHeight w:val="487"/>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D345D6" w:rsidRPr="00E94301" w:rsidRDefault="00D345D6" w:rsidP="009C09D9">
            <w:pPr>
              <w:spacing w:after="0" w:line="240" w:lineRule="auto"/>
              <w:ind w:left="0" w:right="0" w:firstLine="0"/>
              <w:jc w:val="left"/>
              <w:rPr>
                <w:color w:val="auto"/>
                <w:sz w:val="10"/>
                <w:szCs w:val="10"/>
              </w:rPr>
            </w:pPr>
            <w:r w:rsidRPr="00E94301">
              <w:rPr>
                <w:color w:val="auto"/>
                <w:sz w:val="10"/>
                <w:szCs w:val="10"/>
              </w:rPr>
              <w:t>03.1 - Mal ve Hizmet Satış Gelirleri</w:t>
            </w:r>
          </w:p>
        </w:tc>
        <w:tc>
          <w:tcPr>
            <w:tcW w:w="851"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24.258.921</w:t>
            </w:r>
          </w:p>
        </w:tc>
        <w:tc>
          <w:tcPr>
            <w:tcW w:w="850"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16.013.000</w:t>
            </w:r>
          </w:p>
        </w:tc>
        <w:tc>
          <w:tcPr>
            <w:tcW w:w="851"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665.992</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465.024</w:t>
            </w:r>
          </w:p>
        </w:tc>
        <w:tc>
          <w:tcPr>
            <w:tcW w:w="708"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6.047.747</w:t>
            </w:r>
          </w:p>
        </w:tc>
        <w:tc>
          <w:tcPr>
            <w:tcW w:w="851"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7.634.383</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1.062.003</w:t>
            </w:r>
          </w:p>
        </w:tc>
        <w:tc>
          <w:tcPr>
            <w:tcW w:w="850"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432.156</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408.756</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1.009.323</w:t>
            </w:r>
          </w:p>
        </w:tc>
        <w:tc>
          <w:tcPr>
            <w:tcW w:w="708"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764.085</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670.144</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704.314</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929.580</w:t>
            </w:r>
          </w:p>
        </w:tc>
        <w:tc>
          <w:tcPr>
            <w:tcW w:w="708"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9.652.897</w:t>
            </w:r>
          </w:p>
        </w:tc>
        <w:tc>
          <w:tcPr>
            <w:tcW w:w="851"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11.140.610</w:t>
            </w:r>
          </w:p>
        </w:tc>
        <w:tc>
          <w:tcPr>
            <w:tcW w:w="709" w:type="dxa"/>
            <w:tcBorders>
              <w:top w:val="nil"/>
              <w:left w:val="single" w:sz="4" w:space="0" w:color="auto"/>
              <w:bottom w:val="single" w:sz="8" w:space="0" w:color="auto"/>
              <w:right w:val="single" w:sz="4" w:space="0" w:color="auto"/>
            </w:tcBorders>
            <w:shd w:val="clear" w:color="auto" w:fill="auto"/>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15,41</w:t>
            </w:r>
          </w:p>
        </w:tc>
        <w:tc>
          <w:tcPr>
            <w:tcW w:w="567" w:type="dxa"/>
            <w:tcBorders>
              <w:top w:val="nil"/>
              <w:left w:val="nil"/>
              <w:bottom w:val="single" w:sz="8" w:space="0" w:color="auto"/>
              <w:right w:val="single" w:sz="8" w:space="0" w:color="auto"/>
            </w:tcBorders>
            <w:shd w:val="clear" w:color="auto" w:fill="auto"/>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39,79</w:t>
            </w:r>
          </w:p>
        </w:tc>
        <w:tc>
          <w:tcPr>
            <w:tcW w:w="567" w:type="dxa"/>
            <w:tcBorders>
              <w:top w:val="nil"/>
              <w:left w:val="single" w:sz="4" w:space="0" w:color="auto"/>
              <w:bottom w:val="single" w:sz="8" w:space="0" w:color="auto"/>
              <w:right w:val="single" w:sz="8" w:space="0" w:color="auto"/>
            </w:tcBorders>
            <w:shd w:val="clear" w:color="auto" w:fill="auto"/>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69,57</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D345D6" w:rsidRPr="00E94301" w:rsidRDefault="000E081C" w:rsidP="00F748C3">
            <w:pPr>
              <w:spacing w:after="0" w:line="240" w:lineRule="auto"/>
              <w:ind w:left="0" w:right="0" w:firstLine="0"/>
              <w:jc w:val="right"/>
              <w:rPr>
                <w:color w:val="auto"/>
                <w:sz w:val="10"/>
                <w:szCs w:val="10"/>
              </w:rPr>
            </w:pPr>
            <w:r w:rsidRPr="00E94301">
              <w:rPr>
                <w:color w:val="auto"/>
                <w:sz w:val="10"/>
                <w:szCs w:val="10"/>
              </w:rPr>
              <w:t>17.500.000</w:t>
            </w:r>
          </w:p>
        </w:tc>
      </w:tr>
      <w:tr w:rsidR="00D345D6" w:rsidRPr="006D38DC" w:rsidTr="00A56DB2">
        <w:trPr>
          <w:trHeight w:val="487"/>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D345D6" w:rsidRPr="00E94301" w:rsidRDefault="00D345D6" w:rsidP="009C09D9">
            <w:pPr>
              <w:spacing w:after="0" w:line="240" w:lineRule="auto"/>
              <w:ind w:left="0" w:right="0" w:firstLine="0"/>
              <w:jc w:val="left"/>
              <w:rPr>
                <w:color w:val="auto"/>
                <w:sz w:val="10"/>
                <w:szCs w:val="10"/>
              </w:rPr>
            </w:pPr>
            <w:r w:rsidRPr="00E94301">
              <w:rPr>
                <w:color w:val="auto"/>
                <w:sz w:val="10"/>
                <w:szCs w:val="10"/>
              </w:rPr>
              <w:t>03.6 - Kira Gelirleri</w:t>
            </w:r>
          </w:p>
        </w:tc>
        <w:tc>
          <w:tcPr>
            <w:tcW w:w="851"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4.863.274</w:t>
            </w:r>
          </w:p>
        </w:tc>
        <w:tc>
          <w:tcPr>
            <w:tcW w:w="850"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3.423.000</w:t>
            </w:r>
          </w:p>
        </w:tc>
        <w:tc>
          <w:tcPr>
            <w:tcW w:w="851"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526.083</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249.388</w:t>
            </w:r>
          </w:p>
        </w:tc>
        <w:tc>
          <w:tcPr>
            <w:tcW w:w="708"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231.236</w:t>
            </w:r>
          </w:p>
        </w:tc>
        <w:tc>
          <w:tcPr>
            <w:tcW w:w="851"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561.256</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279.027</w:t>
            </w:r>
          </w:p>
        </w:tc>
        <w:tc>
          <w:tcPr>
            <w:tcW w:w="850"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260.541</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440.280</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566.384</w:t>
            </w:r>
          </w:p>
        </w:tc>
        <w:tc>
          <w:tcPr>
            <w:tcW w:w="708"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376.604</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226.691</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386.795</w:t>
            </w:r>
          </w:p>
        </w:tc>
        <w:tc>
          <w:tcPr>
            <w:tcW w:w="709"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776.835</w:t>
            </w:r>
          </w:p>
        </w:tc>
        <w:tc>
          <w:tcPr>
            <w:tcW w:w="708"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2.240.024</w:t>
            </w:r>
          </w:p>
        </w:tc>
        <w:tc>
          <w:tcPr>
            <w:tcW w:w="851" w:type="dxa"/>
            <w:tcBorders>
              <w:top w:val="nil"/>
              <w:left w:val="nil"/>
              <w:bottom w:val="single" w:sz="8" w:space="0" w:color="auto"/>
              <w:right w:val="single" w:sz="8" w:space="0" w:color="auto"/>
            </w:tcBorders>
            <w:shd w:val="clear" w:color="auto" w:fill="auto"/>
            <w:noWrap/>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2.641.094</w:t>
            </w:r>
          </w:p>
        </w:tc>
        <w:tc>
          <w:tcPr>
            <w:tcW w:w="709" w:type="dxa"/>
            <w:tcBorders>
              <w:top w:val="nil"/>
              <w:left w:val="single" w:sz="4" w:space="0" w:color="auto"/>
              <w:bottom w:val="single" w:sz="8" w:space="0" w:color="auto"/>
              <w:right w:val="single" w:sz="4" w:space="0" w:color="auto"/>
            </w:tcBorders>
            <w:shd w:val="clear" w:color="auto" w:fill="auto"/>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17,90</w:t>
            </w:r>
          </w:p>
        </w:tc>
        <w:tc>
          <w:tcPr>
            <w:tcW w:w="567" w:type="dxa"/>
            <w:tcBorders>
              <w:top w:val="nil"/>
              <w:left w:val="nil"/>
              <w:bottom w:val="single" w:sz="8" w:space="0" w:color="auto"/>
              <w:right w:val="single" w:sz="8" w:space="0" w:color="auto"/>
            </w:tcBorders>
            <w:shd w:val="clear" w:color="auto" w:fill="auto"/>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46,06</w:t>
            </w:r>
          </w:p>
        </w:tc>
        <w:tc>
          <w:tcPr>
            <w:tcW w:w="567" w:type="dxa"/>
            <w:tcBorders>
              <w:top w:val="nil"/>
              <w:left w:val="single" w:sz="4" w:space="0" w:color="auto"/>
              <w:bottom w:val="single" w:sz="8" w:space="0" w:color="auto"/>
              <w:right w:val="single" w:sz="8" w:space="0" w:color="auto"/>
            </w:tcBorders>
            <w:shd w:val="clear" w:color="auto" w:fill="auto"/>
            <w:vAlign w:val="center"/>
            <w:hideMark/>
          </w:tcPr>
          <w:p w:rsidR="00D345D6" w:rsidRPr="00E94301" w:rsidRDefault="00D345D6" w:rsidP="00F748C3">
            <w:pPr>
              <w:spacing w:after="0" w:line="240" w:lineRule="auto"/>
              <w:ind w:left="0" w:right="0" w:firstLine="0"/>
              <w:jc w:val="right"/>
              <w:rPr>
                <w:color w:val="auto"/>
                <w:sz w:val="10"/>
                <w:szCs w:val="10"/>
              </w:rPr>
            </w:pPr>
            <w:r w:rsidRPr="00E94301">
              <w:rPr>
                <w:color w:val="auto"/>
                <w:sz w:val="10"/>
                <w:szCs w:val="10"/>
              </w:rPr>
              <w:t>77,16</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D345D6" w:rsidRPr="00E94301" w:rsidRDefault="00D345D6" w:rsidP="00F748C3">
            <w:pPr>
              <w:spacing w:after="0" w:line="240" w:lineRule="auto"/>
              <w:ind w:left="0" w:right="0" w:firstLine="0"/>
              <w:jc w:val="right"/>
              <w:rPr>
                <w:color w:val="auto"/>
                <w:sz w:val="10"/>
                <w:szCs w:val="10"/>
              </w:rPr>
            </w:pPr>
          </w:p>
          <w:p w:rsidR="00AE60C7" w:rsidRPr="00E94301" w:rsidRDefault="00A56DB2" w:rsidP="00F748C3">
            <w:pPr>
              <w:spacing w:after="0" w:line="240" w:lineRule="auto"/>
              <w:ind w:left="0" w:right="0" w:firstLine="0"/>
              <w:jc w:val="right"/>
              <w:rPr>
                <w:color w:val="auto"/>
                <w:sz w:val="10"/>
                <w:szCs w:val="10"/>
              </w:rPr>
            </w:pPr>
            <w:r w:rsidRPr="00E94301">
              <w:rPr>
                <w:color w:val="auto"/>
                <w:sz w:val="10"/>
                <w:szCs w:val="10"/>
              </w:rPr>
              <w:t xml:space="preserve">   </w:t>
            </w:r>
            <w:r w:rsidR="000E081C" w:rsidRPr="00E94301">
              <w:rPr>
                <w:color w:val="auto"/>
                <w:sz w:val="10"/>
                <w:szCs w:val="10"/>
              </w:rPr>
              <w:t>4.500.000</w:t>
            </w:r>
            <w:r w:rsidRPr="00E94301">
              <w:rPr>
                <w:color w:val="auto"/>
                <w:sz w:val="10"/>
                <w:szCs w:val="10"/>
              </w:rPr>
              <w:t xml:space="preserve">  </w:t>
            </w:r>
          </w:p>
        </w:tc>
      </w:tr>
      <w:tr w:rsidR="00D345D6" w:rsidRPr="006D38DC" w:rsidTr="00F748C3">
        <w:trPr>
          <w:trHeight w:val="487"/>
        </w:trPr>
        <w:tc>
          <w:tcPr>
            <w:tcW w:w="1701" w:type="dxa"/>
            <w:tcBorders>
              <w:top w:val="nil"/>
              <w:left w:val="single" w:sz="8" w:space="0" w:color="auto"/>
              <w:bottom w:val="single" w:sz="8" w:space="0" w:color="auto"/>
              <w:right w:val="single" w:sz="8" w:space="0" w:color="auto"/>
            </w:tcBorders>
            <w:shd w:val="clear" w:color="auto" w:fill="BDD6EE" w:themeFill="accent1" w:themeFillTint="66"/>
            <w:noWrap/>
            <w:vAlign w:val="center"/>
            <w:hideMark/>
          </w:tcPr>
          <w:p w:rsidR="00D345D6" w:rsidRPr="00BF3D02" w:rsidRDefault="00D345D6" w:rsidP="009C09D9">
            <w:pPr>
              <w:spacing w:after="0" w:line="240" w:lineRule="auto"/>
              <w:ind w:left="0" w:right="0" w:firstLine="0"/>
              <w:jc w:val="left"/>
              <w:rPr>
                <w:b/>
                <w:bCs/>
                <w:color w:val="auto"/>
                <w:sz w:val="10"/>
                <w:szCs w:val="10"/>
              </w:rPr>
            </w:pPr>
            <w:r w:rsidRPr="00BF3D02">
              <w:rPr>
                <w:b/>
                <w:bCs/>
                <w:color w:val="auto"/>
                <w:sz w:val="10"/>
                <w:szCs w:val="10"/>
              </w:rPr>
              <w:t>04 - Alınan Bağış ve Yardımlar ile Özel Gelirler</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 xml:space="preserve">              1.785.477.500</w:t>
            </w:r>
          </w:p>
        </w:tc>
        <w:tc>
          <w:tcPr>
            <w:tcW w:w="850"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2.390.601.000</w:t>
            </w:r>
          </w:p>
        </w:tc>
        <w:tc>
          <w:tcPr>
            <w:tcW w:w="851" w:type="dxa"/>
            <w:tcBorders>
              <w:top w:val="nil"/>
              <w:left w:val="nil"/>
              <w:bottom w:val="single" w:sz="8" w:space="0" w:color="auto"/>
              <w:right w:val="single" w:sz="8" w:space="0" w:color="auto"/>
            </w:tcBorders>
            <w:shd w:val="clear" w:color="auto" w:fill="BDD6EE" w:themeFill="accent1" w:themeFillTint="66"/>
            <w:noWrap/>
            <w:tcMar>
              <w:left w:w="0" w:type="dxa"/>
              <w:right w:w="0" w:type="dxa"/>
            </w:tcMar>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 xml:space="preserve">           174.688.000</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192.000.000</w:t>
            </w:r>
          </w:p>
        </w:tc>
        <w:tc>
          <w:tcPr>
            <w:tcW w:w="708"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121.101.000</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200.000.000</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171.735.000</w:t>
            </w:r>
          </w:p>
        </w:tc>
        <w:tc>
          <w:tcPr>
            <w:tcW w:w="850"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183.000.000</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116.581.000</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250.000.000</w:t>
            </w:r>
          </w:p>
        </w:tc>
        <w:tc>
          <w:tcPr>
            <w:tcW w:w="708"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11.314.000</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190.000.000</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110.530.000</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272.494.000</w:t>
            </w:r>
          </w:p>
        </w:tc>
        <w:tc>
          <w:tcPr>
            <w:tcW w:w="708"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705.949.000</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1.287.494.000</w:t>
            </w:r>
          </w:p>
        </w:tc>
        <w:tc>
          <w:tcPr>
            <w:tcW w:w="709" w:type="dxa"/>
            <w:tcBorders>
              <w:top w:val="nil"/>
              <w:left w:val="single" w:sz="4" w:space="0" w:color="auto"/>
              <w:bottom w:val="single" w:sz="8" w:space="0" w:color="auto"/>
              <w:right w:val="single" w:sz="4" w:space="0" w:color="auto"/>
            </w:tcBorders>
            <w:shd w:val="clear" w:color="auto" w:fill="BDD6EE" w:themeFill="accent1" w:themeFillTint="66"/>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82,38</w:t>
            </w:r>
          </w:p>
        </w:tc>
        <w:tc>
          <w:tcPr>
            <w:tcW w:w="567" w:type="dxa"/>
            <w:tcBorders>
              <w:top w:val="nil"/>
              <w:left w:val="nil"/>
              <w:bottom w:val="single" w:sz="8" w:space="0" w:color="auto"/>
              <w:right w:val="single" w:sz="8" w:space="0" w:color="auto"/>
            </w:tcBorders>
            <w:shd w:val="clear" w:color="auto" w:fill="BDD6EE" w:themeFill="accent1" w:themeFillTint="66"/>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39,54</w:t>
            </w:r>
          </w:p>
        </w:tc>
        <w:tc>
          <w:tcPr>
            <w:tcW w:w="567" w:type="dxa"/>
            <w:tcBorders>
              <w:top w:val="nil"/>
              <w:left w:val="single" w:sz="4" w:space="0" w:color="auto"/>
              <w:bottom w:val="single" w:sz="8" w:space="0" w:color="auto"/>
              <w:right w:val="single" w:sz="8" w:space="0" w:color="auto"/>
            </w:tcBorders>
            <w:shd w:val="clear" w:color="auto" w:fill="BDD6EE" w:themeFill="accent1" w:themeFillTint="66"/>
            <w:vAlign w:val="center"/>
            <w:hideMark/>
          </w:tcPr>
          <w:p w:rsidR="00D345D6" w:rsidRPr="00BF3D02" w:rsidRDefault="00D345D6" w:rsidP="00F748C3">
            <w:pPr>
              <w:spacing w:after="0" w:line="240" w:lineRule="auto"/>
              <w:ind w:left="0" w:right="0" w:firstLine="0"/>
              <w:jc w:val="right"/>
              <w:rPr>
                <w:b/>
                <w:bCs/>
                <w:color w:val="auto"/>
                <w:sz w:val="10"/>
                <w:szCs w:val="10"/>
              </w:rPr>
            </w:pPr>
            <w:r w:rsidRPr="00BF3D02">
              <w:rPr>
                <w:b/>
                <w:bCs/>
                <w:color w:val="auto"/>
                <w:sz w:val="10"/>
                <w:szCs w:val="10"/>
              </w:rPr>
              <w:t>53,86</w:t>
            </w:r>
          </w:p>
        </w:tc>
        <w:tc>
          <w:tcPr>
            <w:tcW w:w="850" w:type="dxa"/>
            <w:tcBorders>
              <w:top w:val="nil"/>
              <w:left w:val="nil"/>
              <w:bottom w:val="single" w:sz="8" w:space="0" w:color="auto"/>
              <w:right w:val="single" w:sz="8" w:space="0" w:color="auto"/>
            </w:tcBorders>
            <w:shd w:val="clear" w:color="auto" w:fill="BDD6EE" w:themeFill="accent1" w:themeFillTint="66"/>
            <w:noWrap/>
            <w:vAlign w:val="center"/>
            <w:hideMark/>
          </w:tcPr>
          <w:p w:rsidR="00D345D6" w:rsidRPr="00BF3D02" w:rsidRDefault="003E532C" w:rsidP="00E91C6E">
            <w:pPr>
              <w:spacing w:after="0" w:line="240" w:lineRule="auto"/>
              <w:ind w:left="0" w:right="0" w:firstLine="0"/>
              <w:jc w:val="right"/>
              <w:rPr>
                <w:b/>
                <w:bCs/>
                <w:color w:val="auto"/>
                <w:sz w:val="10"/>
                <w:szCs w:val="10"/>
              </w:rPr>
            </w:pPr>
            <w:r>
              <w:rPr>
                <w:b/>
                <w:bCs/>
                <w:color w:val="auto"/>
                <w:sz w:val="10"/>
                <w:szCs w:val="10"/>
              </w:rPr>
              <w:t>2</w:t>
            </w:r>
            <w:r w:rsidR="00AB446B">
              <w:rPr>
                <w:b/>
                <w:bCs/>
                <w:color w:val="auto"/>
                <w:sz w:val="10"/>
                <w:szCs w:val="10"/>
              </w:rPr>
              <w:t>.</w:t>
            </w:r>
            <w:r w:rsidR="00E91C6E">
              <w:rPr>
                <w:b/>
                <w:bCs/>
                <w:color w:val="auto"/>
                <w:sz w:val="10"/>
                <w:szCs w:val="10"/>
              </w:rPr>
              <w:t>661</w:t>
            </w:r>
            <w:r w:rsidR="000E081C">
              <w:rPr>
                <w:b/>
                <w:bCs/>
                <w:color w:val="auto"/>
                <w:sz w:val="10"/>
                <w:szCs w:val="10"/>
              </w:rPr>
              <w:t>.</w:t>
            </w:r>
            <w:r w:rsidR="00E91C6E">
              <w:rPr>
                <w:b/>
                <w:bCs/>
                <w:color w:val="auto"/>
                <w:sz w:val="10"/>
                <w:szCs w:val="10"/>
              </w:rPr>
              <w:t>74</w:t>
            </w:r>
            <w:r w:rsidR="000E081C">
              <w:rPr>
                <w:b/>
                <w:bCs/>
                <w:color w:val="auto"/>
                <w:sz w:val="10"/>
                <w:szCs w:val="10"/>
              </w:rPr>
              <w:t>0.000</w:t>
            </w:r>
          </w:p>
        </w:tc>
      </w:tr>
      <w:tr w:rsidR="00AE60C7" w:rsidRPr="006D38DC" w:rsidTr="00A56DB2">
        <w:trPr>
          <w:trHeight w:val="487"/>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AE60C7" w:rsidRPr="00E94301" w:rsidRDefault="00AE60C7" w:rsidP="00AE60C7">
            <w:pPr>
              <w:spacing w:after="0" w:line="240" w:lineRule="auto"/>
              <w:ind w:left="0" w:right="0" w:firstLine="0"/>
              <w:jc w:val="left"/>
              <w:rPr>
                <w:color w:val="auto"/>
                <w:sz w:val="10"/>
                <w:szCs w:val="10"/>
              </w:rPr>
            </w:pPr>
            <w:r w:rsidRPr="00E94301">
              <w:rPr>
                <w:color w:val="auto"/>
                <w:sz w:val="10"/>
                <w:szCs w:val="10"/>
              </w:rPr>
              <w:t>04.2 - Merkezi Yönetim Bütçesine Dahil  İdarelerden Alınan Bağış ve Yardımlar</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1.785.327.000</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2.390.601.000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174.688.000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192.000.000</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121.101.000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200.000.000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171.735.000</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183.000.000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116.581.000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250.000.000</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11.314.000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190.000.000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110.530.000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272.000.000</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705.949.000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1.287.000.000</w:t>
            </w:r>
          </w:p>
        </w:tc>
        <w:tc>
          <w:tcPr>
            <w:tcW w:w="709" w:type="dxa"/>
            <w:tcBorders>
              <w:top w:val="nil"/>
              <w:left w:val="single" w:sz="4" w:space="0" w:color="auto"/>
              <w:bottom w:val="single" w:sz="8" w:space="0" w:color="auto"/>
              <w:right w:val="single" w:sz="4"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82,31</w:t>
            </w:r>
          </w:p>
        </w:tc>
        <w:tc>
          <w:tcPr>
            <w:tcW w:w="567" w:type="dxa"/>
            <w:tcBorders>
              <w:top w:val="nil"/>
              <w:left w:val="nil"/>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39,54</w:t>
            </w:r>
          </w:p>
        </w:tc>
        <w:tc>
          <w:tcPr>
            <w:tcW w:w="567" w:type="dxa"/>
            <w:tcBorders>
              <w:top w:val="nil"/>
              <w:left w:val="single" w:sz="4" w:space="0" w:color="auto"/>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53,84</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AE60C7" w:rsidRPr="00E94301" w:rsidRDefault="000E081C" w:rsidP="00A7604F">
            <w:pPr>
              <w:spacing w:after="0" w:line="240" w:lineRule="auto"/>
              <w:ind w:left="0" w:right="0" w:firstLine="0"/>
              <w:jc w:val="right"/>
              <w:rPr>
                <w:bCs/>
                <w:color w:val="auto"/>
                <w:sz w:val="10"/>
                <w:szCs w:val="10"/>
              </w:rPr>
            </w:pPr>
            <w:r w:rsidRPr="00E94301">
              <w:rPr>
                <w:bCs/>
                <w:color w:val="auto"/>
                <w:sz w:val="10"/>
                <w:szCs w:val="10"/>
              </w:rPr>
              <w:t>2.</w:t>
            </w:r>
            <w:r w:rsidR="00A7604F">
              <w:rPr>
                <w:bCs/>
                <w:color w:val="auto"/>
                <w:sz w:val="10"/>
                <w:szCs w:val="10"/>
              </w:rPr>
              <w:t>661.240</w:t>
            </w:r>
            <w:r w:rsidRPr="00E94301">
              <w:rPr>
                <w:bCs/>
                <w:color w:val="auto"/>
                <w:sz w:val="10"/>
                <w:szCs w:val="10"/>
              </w:rPr>
              <w:t>.000</w:t>
            </w:r>
          </w:p>
        </w:tc>
      </w:tr>
      <w:tr w:rsidR="00AE60C7" w:rsidRPr="006D38DC" w:rsidTr="00A56DB2">
        <w:trPr>
          <w:trHeight w:val="487"/>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AE60C7" w:rsidRPr="00E94301" w:rsidRDefault="00AE60C7" w:rsidP="00AE60C7">
            <w:pPr>
              <w:spacing w:after="0" w:line="240" w:lineRule="auto"/>
              <w:ind w:left="0" w:right="0" w:firstLine="0"/>
              <w:jc w:val="left"/>
              <w:rPr>
                <w:color w:val="auto"/>
                <w:sz w:val="10"/>
                <w:szCs w:val="10"/>
              </w:rPr>
            </w:pPr>
            <w:r w:rsidRPr="00E94301">
              <w:rPr>
                <w:color w:val="auto"/>
                <w:sz w:val="10"/>
                <w:szCs w:val="10"/>
              </w:rPr>
              <w:t>04.4 - Kurumlardan ve Kişilerden Alınan Bağış ve Yardımlar</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single" w:sz="4" w:space="0" w:color="auto"/>
              <w:bottom w:val="single" w:sz="8" w:space="0" w:color="auto"/>
              <w:right w:val="single" w:sz="4"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0,00</w:t>
            </w:r>
          </w:p>
        </w:tc>
        <w:tc>
          <w:tcPr>
            <w:tcW w:w="567" w:type="dxa"/>
            <w:tcBorders>
              <w:top w:val="nil"/>
              <w:left w:val="nil"/>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0,00</w:t>
            </w:r>
          </w:p>
        </w:tc>
        <w:tc>
          <w:tcPr>
            <w:tcW w:w="567" w:type="dxa"/>
            <w:tcBorders>
              <w:top w:val="nil"/>
              <w:left w:val="single" w:sz="4" w:space="0" w:color="auto"/>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0,00</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AE60C7" w:rsidRPr="00E94301" w:rsidRDefault="000E081C" w:rsidP="00F748C3">
            <w:pPr>
              <w:spacing w:after="0" w:line="240" w:lineRule="auto"/>
              <w:ind w:left="0" w:right="0" w:firstLine="0"/>
              <w:jc w:val="right"/>
              <w:rPr>
                <w:color w:val="auto"/>
                <w:sz w:val="10"/>
                <w:szCs w:val="10"/>
              </w:rPr>
            </w:pPr>
            <w:r w:rsidRPr="00E94301">
              <w:rPr>
                <w:color w:val="auto"/>
                <w:sz w:val="10"/>
                <w:szCs w:val="10"/>
              </w:rPr>
              <w:t>0</w:t>
            </w:r>
          </w:p>
        </w:tc>
      </w:tr>
      <w:tr w:rsidR="00AE60C7" w:rsidRPr="006D38DC" w:rsidTr="00A56DB2">
        <w:trPr>
          <w:trHeight w:val="487"/>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AE60C7" w:rsidRPr="00E94301" w:rsidRDefault="00AE60C7" w:rsidP="00AE60C7">
            <w:pPr>
              <w:spacing w:after="0" w:line="240" w:lineRule="auto"/>
              <w:ind w:left="0" w:right="0" w:firstLine="0"/>
              <w:jc w:val="left"/>
              <w:rPr>
                <w:color w:val="auto"/>
                <w:sz w:val="10"/>
                <w:szCs w:val="10"/>
              </w:rPr>
            </w:pPr>
            <w:r w:rsidRPr="00E94301">
              <w:rPr>
                <w:color w:val="auto"/>
                <w:sz w:val="10"/>
                <w:szCs w:val="10"/>
              </w:rPr>
              <w:t>04.5 - Proje Yardımları</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150.500</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494.000</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494.000</w:t>
            </w:r>
          </w:p>
        </w:tc>
        <w:tc>
          <w:tcPr>
            <w:tcW w:w="709" w:type="dxa"/>
            <w:tcBorders>
              <w:top w:val="nil"/>
              <w:left w:val="single" w:sz="4" w:space="0" w:color="auto"/>
              <w:bottom w:val="single" w:sz="8" w:space="0" w:color="auto"/>
              <w:right w:val="single" w:sz="4"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0,00</w:t>
            </w:r>
          </w:p>
        </w:tc>
        <w:tc>
          <w:tcPr>
            <w:tcW w:w="567" w:type="dxa"/>
            <w:tcBorders>
              <w:top w:val="nil"/>
              <w:left w:val="nil"/>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0,00</w:t>
            </w:r>
          </w:p>
        </w:tc>
        <w:tc>
          <w:tcPr>
            <w:tcW w:w="567" w:type="dxa"/>
            <w:tcBorders>
              <w:top w:val="nil"/>
              <w:left w:val="single" w:sz="4" w:space="0" w:color="auto"/>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0,00</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AE60C7" w:rsidRPr="00E94301" w:rsidRDefault="00A7604F" w:rsidP="00F748C3">
            <w:pPr>
              <w:spacing w:after="0" w:line="240" w:lineRule="auto"/>
              <w:ind w:left="0" w:right="0" w:firstLine="0"/>
              <w:jc w:val="right"/>
              <w:rPr>
                <w:color w:val="auto"/>
                <w:sz w:val="10"/>
                <w:szCs w:val="10"/>
              </w:rPr>
            </w:pPr>
            <w:r>
              <w:rPr>
                <w:color w:val="auto"/>
                <w:sz w:val="10"/>
                <w:szCs w:val="10"/>
              </w:rPr>
              <w:t>500.000</w:t>
            </w:r>
          </w:p>
        </w:tc>
      </w:tr>
      <w:tr w:rsidR="00AE60C7" w:rsidRPr="006D38DC" w:rsidTr="00407760">
        <w:trPr>
          <w:trHeight w:val="487"/>
        </w:trPr>
        <w:tc>
          <w:tcPr>
            <w:tcW w:w="1701" w:type="dxa"/>
            <w:tcBorders>
              <w:top w:val="nil"/>
              <w:left w:val="single" w:sz="8" w:space="0" w:color="auto"/>
              <w:bottom w:val="single" w:sz="8" w:space="0" w:color="auto"/>
              <w:right w:val="single" w:sz="8" w:space="0" w:color="auto"/>
            </w:tcBorders>
            <w:shd w:val="clear" w:color="auto" w:fill="BDD6EE" w:themeFill="accent1" w:themeFillTint="66"/>
            <w:noWrap/>
            <w:vAlign w:val="center"/>
            <w:hideMark/>
          </w:tcPr>
          <w:p w:rsidR="00AE60C7" w:rsidRPr="00BF3D02" w:rsidRDefault="00AE60C7" w:rsidP="00AE60C7">
            <w:pPr>
              <w:spacing w:after="0" w:line="240" w:lineRule="auto"/>
              <w:ind w:left="0" w:right="0" w:firstLine="0"/>
              <w:jc w:val="left"/>
              <w:rPr>
                <w:b/>
                <w:bCs/>
                <w:color w:val="auto"/>
                <w:sz w:val="10"/>
                <w:szCs w:val="10"/>
              </w:rPr>
            </w:pPr>
            <w:r w:rsidRPr="00BF3D02">
              <w:rPr>
                <w:b/>
                <w:bCs/>
                <w:color w:val="auto"/>
                <w:sz w:val="10"/>
                <w:szCs w:val="10"/>
              </w:rPr>
              <w:t>05 - Diğer Gelirler</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17.824.065</w:t>
            </w:r>
          </w:p>
        </w:tc>
        <w:tc>
          <w:tcPr>
            <w:tcW w:w="850"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11.030.000</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213.570</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557.370</w:t>
            </w:r>
          </w:p>
        </w:tc>
        <w:tc>
          <w:tcPr>
            <w:tcW w:w="708"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168.873</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747.598</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269.596</w:t>
            </w:r>
          </w:p>
        </w:tc>
        <w:tc>
          <w:tcPr>
            <w:tcW w:w="850"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817.879</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225.189</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567.858</w:t>
            </w:r>
          </w:p>
        </w:tc>
        <w:tc>
          <w:tcPr>
            <w:tcW w:w="708"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1.010.833</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267.744</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192.973</w:t>
            </w:r>
          </w:p>
        </w:tc>
        <w:tc>
          <w:tcPr>
            <w:tcW w:w="709"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367.434</w:t>
            </w:r>
          </w:p>
        </w:tc>
        <w:tc>
          <w:tcPr>
            <w:tcW w:w="708"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2.081.034</w:t>
            </w:r>
          </w:p>
        </w:tc>
        <w:tc>
          <w:tcPr>
            <w:tcW w:w="851"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3.325.882</w:t>
            </w:r>
          </w:p>
        </w:tc>
        <w:tc>
          <w:tcPr>
            <w:tcW w:w="709" w:type="dxa"/>
            <w:tcBorders>
              <w:top w:val="nil"/>
              <w:left w:val="single" w:sz="4" w:space="0" w:color="auto"/>
              <w:bottom w:val="single" w:sz="8" w:space="0" w:color="auto"/>
              <w:right w:val="single" w:sz="4" w:space="0" w:color="auto"/>
            </w:tcBorders>
            <w:shd w:val="clear" w:color="auto" w:fill="BDD6EE" w:themeFill="accent1" w:themeFillTint="66"/>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59,82</w:t>
            </w:r>
          </w:p>
        </w:tc>
        <w:tc>
          <w:tcPr>
            <w:tcW w:w="567" w:type="dxa"/>
            <w:tcBorders>
              <w:top w:val="nil"/>
              <w:left w:val="nil"/>
              <w:bottom w:val="single" w:sz="8" w:space="0" w:color="auto"/>
              <w:right w:val="single" w:sz="8" w:space="0" w:color="auto"/>
            </w:tcBorders>
            <w:shd w:val="clear" w:color="auto" w:fill="BDD6EE" w:themeFill="accent1" w:themeFillTint="66"/>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11,68</w:t>
            </w:r>
          </w:p>
        </w:tc>
        <w:tc>
          <w:tcPr>
            <w:tcW w:w="567" w:type="dxa"/>
            <w:tcBorders>
              <w:top w:val="nil"/>
              <w:left w:val="single" w:sz="4" w:space="0" w:color="auto"/>
              <w:bottom w:val="single" w:sz="8" w:space="0" w:color="auto"/>
              <w:right w:val="single" w:sz="8" w:space="0" w:color="auto"/>
            </w:tcBorders>
            <w:shd w:val="clear" w:color="auto" w:fill="BDD6EE" w:themeFill="accent1" w:themeFillTint="66"/>
            <w:vAlign w:val="center"/>
            <w:hideMark/>
          </w:tcPr>
          <w:p w:rsidR="00AE60C7" w:rsidRPr="00BF3D02" w:rsidRDefault="00AE60C7" w:rsidP="00F748C3">
            <w:pPr>
              <w:spacing w:after="0" w:line="240" w:lineRule="auto"/>
              <w:ind w:left="0" w:right="0" w:firstLine="0"/>
              <w:jc w:val="right"/>
              <w:rPr>
                <w:b/>
                <w:bCs/>
                <w:color w:val="auto"/>
                <w:sz w:val="10"/>
                <w:szCs w:val="10"/>
              </w:rPr>
            </w:pPr>
            <w:r w:rsidRPr="00BF3D02">
              <w:rPr>
                <w:b/>
                <w:bCs/>
                <w:color w:val="auto"/>
                <w:sz w:val="10"/>
                <w:szCs w:val="10"/>
              </w:rPr>
              <w:t>30,15</w:t>
            </w:r>
          </w:p>
        </w:tc>
        <w:tc>
          <w:tcPr>
            <w:tcW w:w="850" w:type="dxa"/>
            <w:tcBorders>
              <w:top w:val="nil"/>
              <w:left w:val="nil"/>
              <w:bottom w:val="single" w:sz="8" w:space="0" w:color="auto"/>
              <w:right w:val="single" w:sz="8" w:space="0" w:color="auto"/>
            </w:tcBorders>
            <w:shd w:val="clear" w:color="auto" w:fill="BDD6EE" w:themeFill="accent1" w:themeFillTint="66"/>
            <w:noWrap/>
            <w:vAlign w:val="center"/>
            <w:hideMark/>
          </w:tcPr>
          <w:p w:rsidR="00AE60C7" w:rsidRPr="00BF3D02" w:rsidRDefault="00AB446B" w:rsidP="00A7604F">
            <w:pPr>
              <w:spacing w:after="0" w:line="240" w:lineRule="auto"/>
              <w:ind w:left="0" w:right="0" w:firstLine="0"/>
              <w:jc w:val="right"/>
              <w:rPr>
                <w:b/>
                <w:bCs/>
                <w:color w:val="auto"/>
                <w:sz w:val="10"/>
                <w:szCs w:val="10"/>
              </w:rPr>
            </w:pPr>
            <w:r>
              <w:rPr>
                <w:b/>
                <w:bCs/>
                <w:color w:val="auto"/>
                <w:sz w:val="10"/>
                <w:szCs w:val="10"/>
              </w:rPr>
              <w:t>1</w:t>
            </w:r>
            <w:r w:rsidR="00A7604F">
              <w:rPr>
                <w:b/>
                <w:bCs/>
                <w:color w:val="auto"/>
                <w:sz w:val="10"/>
                <w:szCs w:val="10"/>
              </w:rPr>
              <w:t>5.000</w:t>
            </w:r>
            <w:r w:rsidR="000E081C">
              <w:rPr>
                <w:b/>
                <w:bCs/>
                <w:color w:val="auto"/>
                <w:sz w:val="10"/>
                <w:szCs w:val="10"/>
              </w:rPr>
              <w:t>.000</w:t>
            </w:r>
          </w:p>
        </w:tc>
      </w:tr>
      <w:tr w:rsidR="00AE60C7" w:rsidRPr="006D38DC" w:rsidTr="00A56DB2">
        <w:trPr>
          <w:trHeight w:val="487"/>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AE60C7" w:rsidRPr="00E94301" w:rsidRDefault="00AE60C7" w:rsidP="00AE60C7">
            <w:pPr>
              <w:spacing w:after="0" w:line="240" w:lineRule="auto"/>
              <w:ind w:left="0" w:right="0" w:firstLine="0"/>
              <w:jc w:val="left"/>
              <w:rPr>
                <w:color w:val="auto"/>
                <w:sz w:val="10"/>
                <w:szCs w:val="10"/>
              </w:rPr>
            </w:pPr>
            <w:r w:rsidRPr="00E94301">
              <w:rPr>
                <w:color w:val="auto"/>
                <w:sz w:val="10"/>
                <w:szCs w:val="10"/>
              </w:rPr>
              <w:t>05.1 - Faiz Gelirleri</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129.763</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3.324</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17.078</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6.646</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47</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4.958</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273</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6.026</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596</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7.102</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913</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25.611</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1.264</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53.668</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20.169</w:t>
            </w:r>
          </w:p>
        </w:tc>
        <w:tc>
          <w:tcPr>
            <w:tcW w:w="709" w:type="dxa"/>
            <w:tcBorders>
              <w:top w:val="nil"/>
              <w:left w:val="single" w:sz="4" w:space="0" w:color="auto"/>
              <w:bottom w:val="single" w:sz="8" w:space="0" w:color="auto"/>
              <w:right w:val="single" w:sz="4"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-62,42</w:t>
            </w:r>
          </w:p>
        </w:tc>
        <w:tc>
          <w:tcPr>
            <w:tcW w:w="567" w:type="dxa"/>
            <w:tcBorders>
              <w:top w:val="nil"/>
              <w:left w:val="nil"/>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41,36</w:t>
            </w:r>
          </w:p>
        </w:tc>
        <w:tc>
          <w:tcPr>
            <w:tcW w:w="567" w:type="dxa"/>
            <w:tcBorders>
              <w:top w:val="nil"/>
              <w:left w:val="single" w:sz="4" w:space="0" w:color="auto"/>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0,00</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AE60C7" w:rsidRPr="00E94301" w:rsidRDefault="00A7604F" w:rsidP="00A7604F">
            <w:pPr>
              <w:spacing w:after="0" w:line="240" w:lineRule="auto"/>
              <w:ind w:left="0" w:right="0" w:firstLine="0"/>
              <w:jc w:val="right"/>
              <w:rPr>
                <w:color w:val="auto"/>
                <w:sz w:val="10"/>
                <w:szCs w:val="10"/>
              </w:rPr>
            </w:pPr>
            <w:r>
              <w:rPr>
                <w:color w:val="auto"/>
                <w:sz w:val="10"/>
                <w:szCs w:val="10"/>
              </w:rPr>
              <w:t>35.000</w:t>
            </w:r>
          </w:p>
        </w:tc>
      </w:tr>
      <w:tr w:rsidR="00AE60C7" w:rsidRPr="006D38DC" w:rsidTr="00A56DB2">
        <w:trPr>
          <w:trHeight w:val="487"/>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AE60C7" w:rsidRPr="00E94301" w:rsidRDefault="00AE60C7" w:rsidP="00AE60C7">
            <w:pPr>
              <w:spacing w:after="0" w:line="240" w:lineRule="auto"/>
              <w:ind w:left="0" w:right="0" w:firstLine="0"/>
              <w:jc w:val="left"/>
              <w:rPr>
                <w:color w:val="auto"/>
                <w:sz w:val="10"/>
                <w:szCs w:val="10"/>
              </w:rPr>
            </w:pPr>
            <w:r w:rsidRPr="00E94301">
              <w:rPr>
                <w:color w:val="auto"/>
                <w:sz w:val="10"/>
                <w:szCs w:val="10"/>
              </w:rPr>
              <w:t>05.2 - Kişi ve Kurumlardan Alınan Paylar</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1.135.090</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95.000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20.326</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24.646</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351.380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11.120</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246.146</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10.873</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269.947</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769</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160.216</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59.453</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177.733</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102.541</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1.230.068</w:t>
            </w:r>
          </w:p>
        </w:tc>
        <w:tc>
          <w:tcPr>
            <w:tcW w:w="709" w:type="dxa"/>
            <w:tcBorders>
              <w:top w:val="nil"/>
              <w:left w:val="single" w:sz="4" w:space="0" w:color="auto"/>
              <w:bottom w:val="single" w:sz="8" w:space="0" w:color="auto"/>
              <w:right w:val="single" w:sz="4"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1.099,59</w:t>
            </w:r>
          </w:p>
        </w:tc>
        <w:tc>
          <w:tcPr>
            <w:tcW w:w="567" w:type="dxa"/>
            <w:tcBorders>
              <w:top w:val="nil"/>
              <w:left w:val="nil"/>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9,03</w:t>
            </w:r>
          </w:p>
        </w:tc>
        <w:tc>
          <w:tcPr>
            <w:tcW w:w="567" w:type="dxa"/>
            <w:tcBorders>
              <w:top w:val="nil"/>
              <w:left w:val="single" w:sz="4" w:space="0" w:color="auto"/>
              <w:bottom w:val="single" w:sz="8" w:space="0" w:color="auto"/>
              <w:right w:val="single" w:sz="8" w:space="0" w:color="auto"/>
            </w:tcBorders>
            <w:shd w:val="clear" w:color="auto" w:fill="auto"/>
            <w:vAlign w:val="center"/>
            <w:hideMark/>
          </w:tcPr>
          <w:p w:rsidR="00AE60C7" w:rsidRPr="00E94301" w:rsidRDefault="0092165B" w:rsidP="00F748C3">
            <w:pPr>
              <w:spacing w:after="0" w:line="240" w:lineRule="auto"/>
              <w:ind w:left="0" w:right="0" w:firstLine="0"/>
              <w:jc w:val="right"/>
              <w:rPr>
                <w:color w:val="auto"/>
                <w:sz w:val="10"/>
                <w:szCs w:val="10"/>
              </w:rPr>
            </w:pPr>
            <w:r w:rsidRPr="00E94301">
              <w:rPr>
                <w:color w:val="auto"/>
                <w:sz w:val="10"/>
                <w:szCs w:val="10"/>
              </w:rPr>
              <w:t>1.294,81</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AE60C7" w:rsidRPr="00E94301" w:rsidRDefault="00A7604F" w:rsidP="00A7604F">
            <w:pPr>
              <w:spacing w:after="0" w:line="240" w:lineRule="auto"/>
              <w:ind w:left="0" w:right="0" w:firstLine="0"/>
              <w:jc w:val="right"/>
              <w:rPr>
                <w:color w:val="auto"/>
                <w:sz w:val="10"/>
                <w:szCs w:val="10"/>
              </w:rPr>
            </w:pPr>
            <w:r>
              <w:rPr>
                <w:color w:val="auto"/>
                <w:sz w:val="10"/>
                <w:szCs w:val="10"/>
              </w:rPr>
              <w:t>2.450.000</w:t>
            </w:r>
          </w:p>
        </w:tc>
      </w:tr>
      <w:tr w:rsidR="00AE60C7" w:rsidRPr="006D38DC" w:rsidTr="00A56DB2">
        <w:trPr>
          <w:trHeight w:val="487"/>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AE60C7" w:rsidRPr="00E94301" w:rsidRDefault="00AE60C7" w:rsidP="00AE60C7">
            <w:pPr>
              <w:spacing w:after="0" w:line="240" w:lineRule="auto"/>
              <w:ind w:left="0" w:right="0" w:firstLine="0"/>
              <w:jc w:val="left"/>
              <w:rPr>
                <w:color w:val="auto"/>
                <w:sz w:val="10"/>
                <w:szCs w:val="10"/>
              </w:rPr>
            </w:pPr>
            <w:r w:rsidRPr="00E94301">
              <w:rPr>
                <w:color w:val="auto"/>
                <w:sz w:val="10"/>
                <w:szCs w:val="10"/>
              </w:rPr>
              <w:t>05.3 - Para Cezaları</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37.382</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615</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7.607</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13.645</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2.499</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2.585</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9.649</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368</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680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361</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27.088</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10.920</w:t>
            </w:r>
          </w:p>
        </w:tc>
        <w:tc>
          <w:tcPr>
            <w:tcW w:w="709" w:type="dxa"/>
            <w:tcBorders>
              <w:top w:val="nil"/>
              <w:left w:val="single" w:sz="4" w:space="0" w:color="auto"/>
              <w:bottom w:val="single" w:sz="8" w:space="0" w:color="auto"/>
              <w:right w:val="single" w:sz="4"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-59,69</w:t>
            </w:r>
          </w:p>
        </w:tc>
        <w:tc>
          <w:tcPr>
            <w:tcW w:w="567" w:type="dxa"/>
            <w:tcBorders>
              <w:top w:val="nil"/>
              <w:left w:val="nil"/>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72,46</w:t>
            </w:r>
          </w:p>
        </w:tc>
        <w:tc>
          <w:tcPr>
            <w:tcW w:w="567" w:type="dxa"/>
            <w:tcBorders>
              <w:top w:val="nil"/>
              <w:left w:val="single" w:sz="4" w:space="0" w:color="auto"/>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10"/>
                <w:szCs w:val="10"/>
              </w:rPr>
            </w:pPr>
            <w:r w:rsidRPr="00E94301">
              <w:rPr>
                <w:color w:val="auto"/>
                <w:sz w:val="10"/>
                <w:szCs w:val="10"/>
              </w:rPr>
              <w:t>0,00</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AE60C7" w:rsidRPr="00E94301" w:rsidRDefault="00A7604F" w:rsidP="00F748C3">
            <w:pPr>
              <w:spacing w:after="0" w:line="240" w:lineRule="auto"/>
              <w:ind w:left="0" w:right="0" w:firstLine="0"/>
              <w:jc w:val="right"/>
              <w:rPr>
                <w:color w:val="auto"/>
                <w:sz w:val="10"/>
                <w:szCs w:val="10"/>
              </w:rPr>
            </w:pPr>
            <w:r>
              <w:rPr>
                <w:color w:val="auto"/>
                <w:sz w:val="10"/>
                <w:szCs w:val="10"/>
              </w:rPr>
              <w:t>15.000</w:t>
            </w:r>
          </w:p>
        </w:tc>
      </w:tr>
      <w:tr w:rsidR="00AE60C7" w:rsidRPr="006D38DC" w:rsidTr="00DD27A4">
        <w:trPr>
          <w:trHeight w:val="487"/>
        </w:trPr>
        <w:tc>
          <w:tcPr>
            <w:tcW w:w="1701" w:type="dxa"/>
            <w:tcBorders>
              <w:top w:val="nil"/>
              <w:left w:val="single" w:sz="8" w:space="0" w:color="auto"/>
              <w:bottom w:val="single" w:sz="8" w:space="0" w:color="auto"/>
              <w:right w:val="single" w:sz="8" w:space="0" w:color="auto"/>
            </w:tcBorders>
            <w:shd w:val="clear" w:color="auto" w:fill="auto"/>
            <w:vAlign w:val="center"/>
            <w:hideMark/>
          </w:tcPr>
          <w:p w:rsidR="00AE60C7" w:rsidRPr="00E94301" w:rsidRDefault="00AE60C7" w:rsidP="00AE60C7">
            <w:pPr>
              <w:spacing w:after="0" w:line="240" w:lineRule="auto"/>
              <w:ind w:left="0" w:right="0" w:firstLine="0"/>
              <w:jc w:val="left"/>
              <w:rPr>
                <w:color w:val="auto"/>
                <w:sz w:val="9"/>
                <w:szCs w:val="9"/>
              </w:rPr>
            </w:pPr>
            <w:r w:rsidRPr="00E94301">
              <w:rPr>
                <w:color w:val="auto"/>
                <w:sz w:val="9"/>
                <w:szCs w:val="9"/>
              </w:rPr>
              <w:t>05.9 - Diğer Çeşitli Gelirler</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16.521.830</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10.935.000</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189.920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515.646</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161.612</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388.564</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239.872</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571.459</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205.790</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294.730</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993.313</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106.247</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107.229</w:t>
            </w:r>
          </w:p>
        </w:tc>
        <w:tc>
          <w:tcPr>
            <w:tcW w:w="709"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188.077</w:t>
            </w:r>
          </w:p>
        </w:tc>
        <w:tc>
          <w:tcPr>
            <w:tcW w:w="708"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1.897.737</w:t>
            </w:r>
          </w:p>
        </w:tc>
        <w:tc>
          <w:tcPr>
            <w:tcW w:w="851" w:type="dxa"/>
            <w:tcBorders>
              <w:top w:val="nil"/>
              <w:left w:val="nil"/>
              <w:bottom w:val="single" w:sz="8" w:space="0" w:color="auto"/>
              <w:right w:val="single" w:sz="8" w:space="0" w:color="auto"/>
            </w:tcBorders>
            <w:shd w:val="clear" w:color="auto" w:fill="auto"/>
            <w:noWrap/>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2.064.724</w:t>
            </w:r>
          </w:p>
        </w:tc>
        <w:tc>
          <w:tcPr>
            <w:tcW w:w="709" w:type="dxa"/>
            <w:tcBorders>
              <w:top w:val="nil"/>
              <w:left w:val="single" w:sz="4" w:space="0" w:color="auto"/>
              <w:bottom w:val="single" w:sz="8" w:space="0" w:color="auto"/>
              <w:right w:val="single" w:sz="4"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8,80</w:t>
            </w:r>
          </w:p>
        </w:tc>
        <w:tc>
          <w:tcPr>
            <w:tcW w:w="567" w:type="dxa"/>
            <w:tcBorders>
              <w:top w:val="nil"/>
              <w:left w:val="nil"/>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11,49</w:t>
            </w:r>
          </w:p>
        </w:tc>
        <w:tc>
          <w:tcPr>
            <w:tcW w:w="567" w:type="dxa"/>
            <w:tcBorders>
              <w:top w:val="nil"/>
              <w:left w:val="single" w:sz="4" w:space="0" w:color="auto"/>
              <w:bottom w:val="single" w:sz="8" w:space="0" w:color="auto"/>
              <w:right w:val="single" w:sz="8" w:space="0" w:color="auto"/>
            </w:tcBorders>
            <w:shd w:val="clear" w:color="auto" w:fill="auto"/>
            <w:vAlign w:val="center"/>
            <w:hideMark/>
          </w:tcPr>
          <w:p w:rsidR="00AE60C7" w:rsidRPr="00E94301" w:rsidRDefault="00AE60C7" w:rsidP="00F748C3">
            <w:pPr>
              <w:spacing w:after="0" w:line="240" w:lineRule="auto"/>
              <w:ind w:left="0" w:right="0" w:firstLine="0"/>
              <w:jc w:val="right"/>
              <w:rPr>
                <w:color w:val="auto"/>
                <w:sz w:val="9"/>
                <w:szCs w:val="9"/>
              </w:rPr>
            </w:pPr>
            <w:r w:rsidRPr="00E94301">
              <w:rPr>
                <w:color w:val="auto"/>
                <w:sz w:val="9"/>
                <w:szCs w:val="9"/>
              </w:rPr>
              <w:t>18,88</w:t>
            </w:r>
          </w:p>
        </w:tc>
        <w:tc>
          <w:tcPr>
            <w:tcW w:w="850" w:type="dxa"/>
            <w:tcBorders>
              <w:top w:val="nil"/>
              <w:left w:val="nil"/>
              <w:bottom w:val="single" w:sz="8" w:space="0" w:color="auto"/>
              <w:right w:val="single" w:sz="8" w:space="0" w:color="auto"/>
            </w:tcBorders>
            <w:shd w:val="clear" w:color="auto" w:fill="auto"/>
            <w:noWrap/>
            <w:vAlign w:val="center"/>
            <w:hideMark/>
          </w:tcPr>
          <w:p w:rsidR="00AE60C7" w:rsidRPr="00E94301" w:rsidRDefault="004932FF" w:rsidP="00F748C3">
            <w:pPr>
              <w:spacing w:after="0" w:line="240" w:lineRule="auto"/>
              <w:ind w:left="0" w:right="0" w:firstLine="0"/>
              <w:jc w:val="right"/>
              <w:rPr>
                <w:color w:val="auto"/>
                <w:sz w:val="9"/>
                <w:szCs w:val="9"/>
              </w:rPr>
            </w:pPr>
            <w:r w:rsidRPr="00E94301">
              <w:rPr>
                <w:color w:val="auto"/>
                <w:sz w:val="9"/>
                <w:szCs w:val="9"/>
              </w:rPr>
              <w:t>12.500.000</w:t>
            </w:r>
          </w:p>
        </w:tc>
      </w:tr>
    </w:tbl>
    <w:p w:rsidR="00D345D6" w:rsidRDefault="009D21AC" w:rsidP="00A7139F">
      <w:pPr>
        <w:spacing w:after="323" w:line="259" w:lineRule="auto"/>
        <w:ind w:left="0" w:right="0" w:firstLine="0"/>
        <w:jc w:val="left"/>
      </w:pPr>
      <w:r>
        <w:t>177</w:t>
      </w:r>
    </w:p>
    <w:p w:rsidR="002570F9" w:rsidRDefault="0065070A" w:rsidP="00A7139F">
      <w:pPr>
        <w:spacing w:after="323"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01D2E806" wp14:editId="131BD2F9">
                <wp:simplePos x="0" y="0"/>
                <wp:positionH relativeFrom="page">
                  <wp:posOffset>4572</wp:posOffset>
                </wp:positionH>
                <wp:positionV relativeFrom="page">
                  <wp:posOffset>7014972</wp:posOffset>
                </wp:positionV>
                <wp:extent cx="10674097" cy="146304"/>
                <wp:effectExtent l="0" t="0" r="0" b="0"/>
                <wp:wrapTopAndBottom/>
                <wp:docPr id="104336" name="Group 104336"/>
                <wp:cNvGraphicFramePr/>
                <a:graphic xmlns:a="http://schemas.openxmlformats.org/drawingml/2006/main">
                  <a:graphicData uri="http://schemas.microsoft.com/office/word/2010/wordprocessingGroup">
                    <wpg:wgp>
                      <wpg:cNvGrpSpPr/>
                      <wpg:grpSpPr>
                        <a:xfrm>
                          <a:off x="0" y="0"/>
                          <a:ext cx="10674097" cy="146304"/>
                          <a:chOff x="0" y="0"/>
                          <a:chExt cx="10674097" cy="146304"/>
                        </a:xfrm>
                      </wpg:grpSpPr>
                      <wps:wsp>
                        <wps:cNvPr id="8110" name="Shape 8110"/>
                        <wps:cNvSpPr/>
                        <wps:spPr>
                          <a:xfrm>
                            <a:off x="9576689" y="0"/>
                            <a:ext cx="1097407" cy="146304"/>
                          </a:xfrm>
                          <a:custGeom>
                            <a:avLst/>
                            <a:gdLst/>
                            <a:ahLst/>
                            <a:cxnLst/>
                            <a:rect l="0" t="0" r="0" b="0"/>
                            <a:pathLst>
                              <a:path w="1097407" h="146304">
                                <a:moveTo>
                                  <a:pt x="1097407" y="146304"/>
                                </a:moveTo>
                                <a:lnTo>
                                  <a:pt x="548767" y="146304"/>
                                </a:lnTo>
                                <a:lnTo>
                                  <a:pt x="548767" y="0"/>
                                </a:lnTo>
                                <a:lnTo>
                                  <a:pt x="0" y="0"/>
                                </a:lnTo>
                              </a:path>
                            </a:pathLst>
                          </a:custGeom>
                          <a:ln w="9144" cap="flat">
                            <a:round/>
                          </a:ln>
                        </wps:spPr>
                        <wps:style>
                          <a:lnRef idx="1">
                            <a:srgbClr val="A4A4A4"/>
                          </a:lnRef>
                          <a:fillRef idx="0">
                            <a:srgbClr val="000000">
                              <a:alpha val="0"/>
                            </a:srgbClr>
                          </a:fillRef>
                          <a:effectRef idx="0">
                            <a:scrgbClr r="0" g="0" b="0"/>
                          </a:effectRef>
                          <a:fontRef idx="none"/>
                        </wps:style>
                        <wps:bodyPr/>
                      </wps:wsp>
                      <wps:wsp>
                        <wps:cNvPr id="8111" name="Shape 8111"/>
                        <wps:cNvSpPr/>
                        <wps:spPr>
                          <a:xfrm>
                            <a:off x="0" y="0"/>
                            <a:ext cx="9576689" cy="146304"/>
                          </a:xfrm>
                          <a:custGeom>
                            <a:avLst/>
                            <a:gdLst/>
                            <a:ahLst/>
                            <a:cxnLst/>
                            <a:rect l="0" t="0" r="0" b="0"/>
                            <a:pathLst>
                              <a:path w="9576689" h="146304">
                                <a:moveTo>
                                  <a:pt x="0" y="146304"/>
                                </a:moveTo>
                                <a:lnTo>
                                  <a:pt x="9268079" y="146304"/>
                                </a:lnTo>
                                <a:lnTo>
                                  <a:pt x="9268079" y="0"/>
                                </a:lnTo>
                                <a:lnTo>
                                  <a:pt x="9576689" y="0"/>
                                </a:lnTo>
                              </a:path>
                            </a:pathLst>
                          </a:custGeom>
                          <a:ln w="9144" cap="flat">
                            <a:round/>
                          </a:ln>
                        </wps:spPr>
                        <wps:style>
                          <a:lnRef idx="1">
                            <a:srgbClr val="A4A4A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4336" style="width:840.48pt;height:11.52pt;position:absolute;mso-position-horizontal-relative:page;mso-position-horizontal:absolute;margin-left:0.36pt;mso-position-vertical-relative:page;margin-top:552.36pt;" coordsize="106740,1463">
                <v:shape id="Shape 8110" style="position:absolute;width:10974;height:1463;left:95766;top:0;" coordsize="1097407,146304" path="m1097407,146304l548767,146304l548767,0l0,0">
                  <v:stroke weight="0.72pt" endcap="flat" joinstyle="round" on="true" color="#a4a4a4"/>
                  <v:fill on="false" color="#000000" opacity="0"/>
                </v:shape>
                <v:shape id="Shape 8111" style="position:absolute;width:95766;height:1463;left:0;top:0;" coordsize="9576689,146304" path="m0,146304l9268079,146304l9268079,0l9576689,0">
                  <v:stroke weight="0.72pt" endcap="flat" joinstyle="round" on="true" color="#a4a4a4"/>
                  <v:fill on="false" color="#000000" opacity="0"/>
                </v:shape>
                <w10:wrap type="topAndBottom"/>
              </v:group>
            </w:pict>
          </mc:Fallback>
        </mc:AlternateContent>
      </w:r>
    </w:p>
    <w:p w:rsidR="002570F9" w:rsidRDefault="0065070A" w:rsidP="0051592B">
      <w:pPr>
        <w:pStyle w:val="Balk1"/>
        <w:spacing w:after="0"/>
        <w:ind w:left="-142" w:right="90" w:firstLine="0"/>
        <w:jc w:val="center"/>
      </w:pPr>
      <w:r>
        <w:t xml:space="preserve">Ek-3 PROGRAM SINIFLANDIRMASINA GÖRE BÜTÇE GİDERLERİNİN GELİŞİMİ </w:t>
      </w:r>
    </w:p>
    <w:p w:rsidR="002570F9" w:rsidRDefault="0065070A" w:rsidP="00E2114B">
      <w:pPr>
        <w:spacing w:after="45" w:line="259" w:lineRule="auto"/>
        <w:ind w:left="0" w:right="26" w:firstLine="0"/>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35D01DD3" wp14:editId="0C150A7C">
                <wp:simplePos x="0" y="0"/>
                <wp:positionH relativeFrom="page">
                  <wp:posOffset>4572</wp:posOffset>
                </wp:positionH>
                <wp:positionV relativeFrom="page">
                  <wp:posOffset>7014972</wp:posOffset>
                </wp:positionV>
                <wp:extent cx="10680192" cy="149352"/>
                <wp:effectExtent l="0" t="0" r="0" b="0"/>
                <wp:wrapTopAndBottom/>
                <wp:docPr id="100542" name="Group 100542"/>
                <wp:cNvGraphicFramePr/>
                <a:graphic xmlns:a="http://schemas.openxmlformats.org/drawingml/2006/main">
                  <a:graphicData uri="http://schemas.microsoft.com/office/word/2010/wordprocessingGroup">
                    <wpg:wgp>
                      <wpg:cNvGrpSpPr/>
                      <wpg:grpSpPr>
                        <a:xfrm>
                          <a:off x="0" y="0"/>
                          <a:ext cx="10680192" cy="149352"/>
                          <a:chOff x="0" y="0"/>
                          <a:chExt cx="10680192" cy="149352"/>
                        </a:xfrm>
                      </wpg:grpSpPr>
                      <wps:wsp>
                        <wps:cNvPr id="9207" name="Shape 9207"/>
                        <wps:cNvSpPr/>
                        <wps:spPr>
                          <a:xfrm>
                            <a:off x="9576689" y="0"/>
                            <a:ext cx="1097407" cy="146304"/>
                          </a:xfrm>
                          <a:custGeom>
                            <a:avLst/>
                            <a:gdLst/>
                            <a:ahLst/>
                            <a:cxnLst/>
                            <a:rect l="0" t="0" r="0" b="0"/>
                            <a:pathLst>
                              <a:path w="1097407" h="146304">
                                <a:moveTo>
                                  <a:pt x="1097407" y="146304"/>
                                </a:moveTo>
                                <a:lnTo>
                                  <a:pt x="548767" y="146304"/>
                                </a:lnTo>
                                <a:lnTo>
                                  <a:pt x="548767" y="0"/>
                                </a:lnTo>
                                <a:lnTo>
                                  <a:pt x="0" y="0"/>
                                </a:lnTo>
                              </a:path>
                            </a:pathLst>
                          </a:custGeom>
                          <a:ln w="9144" cap="flat">
                            <a:round/>
                          </a:ln>
                        </wps:spPr>
                        <wps:style>
                          <a:lnRef idx="1">
                            <a:srgbClr val="A4A4A4"/>
                          </a:lnRef>
                          <a:fillRef idx="0">
                            <a:srgbClr val="000000">
                              <a:alpha val="0"/>
                            </a:srgbClr>
                          </a:fillRef>
                          <a:effectRef idx="0">
                            <a:scrgbClr r="0" g="0" b="0"/>
                          </a:effectRef>
                          <a:fontRef idx="none"/>
                        </wps:style>
                        <wps:bodyPr/>
                      </wps:wsp>
                      <wps:wsp>
                        <wps:cNvPr id="9208" name="Shape 9208"/>
                        <wps:cNvSpPr/>
                        <wps:spPr>
                          <a:xfrm>
                            <a:off x="0" y="0"/>
                            <a:ext cx="9576689" cy="146304"/>
                          </a:xfrm>
                          <a:custGeom>
                            <a:avLst/>
                            <a:gdLst/>
                            <a:ahLst/>
                            <a:cxnLst/>
                            <a:rect l="0" t="0" r="0" b="0"/>
                            <a:pathLst>
                              <a:path w="9576689" h="146304">
                                <a:moveTo>
                                  <a:pt x="0" y="146304"/>
                                </a:moveTo>
                                <a:lnTo>
                                  <a:pt x="9268079" y="146304"/>
                                </a:lnTo>
                                <a:lnTo>
                                  <a:pt x="9268079" y="0"/>
                                </a:lnTo>
                                <a:lnTo>
                                  <a:pt x="9576689" y="0"/>
                                </a:lnTo>
                              </a:path>
                            </a:pathLst>
                          </a:custGeom>
                          <a:ln w="9144" cap="flat">
                            <a:round/>
                          </a:ln>
                        </wps:spPr>
                        <wps:style>
                          <a:lnRef idx="1">
                            <a:srgbClr val="A4A4A4"/>
                          </a:lnRef>
                          <a:fillRef idx="0">
                            <a:srgbClr val="000000">
                              <a:alpha val="0"/>
                            </a:srgbClr>
                          </a:fillRef>
                          <a:effectRef idx="0">
                            <a:scrgbClr r="0" g="0" b="0"/>
                          </a:effectRef>
                          <a:fontRef idx="none"/>
                        </wps:style>
                        <wps:bodyPr/>
                      </wps:wsp>
                      <wps:wsp>
                        <wps:cNvPr id="10261" name="Shape 10261"/>
                        <wps:cNvSpPr/>
                        <wps:spPr>
                          <a:xfrm>
                            <a:off x="9581388" y="1524"/>
                            <a:ext cx="1097280" cy="146304"/>
                          </a:xfrm>
                          <a:custGeom>
                            <a:avLst/>
                            <a:gdLst/>
                            <a:ahLst/>
                            <a:cxnLst/>
                            <a:rect l="0" t="0" r="0" b="0"/>
                            <a:pathLst>
                              <a:path w="1097280" h="146304">
                                <a:moveTo>
                                  <a:pt x="1097280" y="146304"/>
                                </a:moveTo>
                                <a:lnTo>
                                  <a:pt x="548640" y="146304"/>
                                </a:lnTo>
                                <a:lnTo>
                                  <a:pt x="548640" y="0"/>
                                </a:lnTo>
                                <a:lnTo>
                                  <a:pt x="0" y="0"/>
                                </a:lnTo>
                              </a:path>
                            </a:pathLst>
                          </a:custGeom>
                          <a:ln w="9144" cap="flat">
                            <a:round/>
                          </a:ln>
                        </wps:spPr>
                        <wps:style>
                          <a:lnRef idx="1">
                            <a:srgbClr val="A4A4A4"/>
                          </a:lnRef>
                          <a:fillRef idx="0">
                            <a:srgbClr val="000000">
                              <a:alpha val="0"/>
                            </a:srgbClr>
                          </a:fillRef>
                          <a:effectRef idx="0">
                            <a:scrgbClr r="0" g="0" b="0"/>
                          </a:effectRef>
                          <a:fontRef idx="none"/>
                        </wps:style>
                        <wps:bodyPr/>
                      </wps:wsp>
                      <wps:wsp>
                        <wps:cNvPr id="10262" name="Shape 10262"/>
                        <wps:cNvSpPr/>
                        <wps:spPr>
                          <a:xfrm>
                            <a:off x="6096" y="1524"/>
                            <a:ext cx="9575292" cy="146304"/>
                          </a:xfrm>
                          <a:custGeom>
                            <a:avLst/>
                            <a:gdLst/>
                            <a:ahLst/>
                            <a:cxnLst/>
                            <a:rect l="0" t="0" r="0" b="0"/>
                            <a:pathLst>
                              <a:path w="9575292" h="146304">
                                <a:moveTo>
                                  <a:pt x="0" y="146304"/>
                                </a:moveTo>
                                <a:lnTo>
                                  <a:pt x="9266809" y="146304"/>
                                </a:lnTo>
                                <a:lnTo>
                                  <a:pt x="9266809" y="0"/>
                                </a:lnTo>
                                <a:lnTo>
                                  <a:pt x="9575292" y="0"/>
                                </a:lnTo>
                              </a:path>
                            </a:pathLst>
                          </a:custGeom>
                          <a:ln w="9144" cap="flat">
                            <a:round/>
                          </a:ln>
                        </wps:spPr>
                        <wps:style>
                          <a:lnRef idx="1">
                            <a:srgbClr val="A4A4A4"/>
                          </a:lnRef>
                          <a:fillRef idx="0">
                            <a:srgbClr val="000000">
                              <a:alpha val="0"/>
                            </a:srgbClr>
                          </a:fillRef>
                          <a:effectRef idx="0">
                            <a:scrgbClr r="0" g="0" b="0"/>
                          </a:effectRef>
                          <a:fontRef idx="none"/>
                        </wps:style>
                        <wps:bodyPr/>
                      </wps:wsp>
                      <wps:wsp>
                        <wps:cNvPr id="10263" name="Shape 10263"/>
                        <wps:cNvSpPr/>
                        <wps:spPr>
                          <a:xfrm>
                            <a:off x="9582912" y="3048"/>
                            <a:ext cx="1097280" cy="146304"/>
                          </a:xfrm>
                          <a:custGeom>
                            <a:avLst/>
                            <a:gdLst/>
                            <a:ahLst/>
                            <a:cxnLst/>
                            <a:rect l="0" t="0" r="0" b="0"/>
                            <a:pathLst>
                              <a:path w="1097280" h="146304">
                                <a:moveTo>
                                  <a:pt x="1097280" y="146304"/>
                                </a:moveTo>
                                <a:lnTo>
                                  <a:pt x="548640" y="146304"/>
                                </a:lnTo>
                                <a:lnTo>
                                  <a:pt x="548640" y="0"/>
                                </a:lnTo>
                                <a:lnTo>
                                  <a:pt x="0" y="0"/>
                                </a:lnTo>
                              </a:path>
                            </a:pathLst>
                          </a:custGeom>
                          <a:ln w="9144" cap="flat">
                            <a:round/>
                          </a:ln>
                        </wps:spPr>
                        <wps:style>
                          <a:lnRef idx="1">
                            <a:srgbClr val="A4A4A4"/>
                          </a:lnRef>
                          <a:fillRef idx="0">
                            <a:srgbClr val="000000">
                              <a:alpha val="0"/>
                            </a:srgbClr>
                          </a:fillRef>
                          <a:effectRef idx="0">
                            <a:scrgbClr r="0" g="0" b="0"/>
                          </a:effectRef>
                          <a:fontRef idx="none"/>
                        </wps:style>
                        <wps:bodyPr/>
                      </wps:wsp>
                      <wps:wsp>
                        <wps:cNvPr id="10264" name="Shape 10264"/>
                        <wps:cNvSpPr/>
                        <wps:spPr>
                          <a:xfrm>
                            <a:off x="7620" y="3048"/>
                            <a:ext cx="9575292" cy="146304"/>
                          </a:xfrm>
                          <a:custGeom>
                            <a:avLst/>
                            <a:gdLst/>
                            <a:ahLst/>
                            <a:cxnLst/>
                            <a:rect l="0" t="0" r="0" b="0"/>
                            <a:pathLst>
                              <a:path w="9575292" h="146304">
                                <a:moveTo>
                                  <a:pt x="0" y="146304"/>
                                </a:moveTo>
                                <a:lnTo>
                                  <a:pt x="9266809" y="146304"/>
                                </a:lnTo>
                                <a:lnTo>
                                  <a:pt x="9266809" y="0"/>
                                </a:lnTo>
                                <a:lnTo>
                                  <a:pt x="9575292" y="0"/>
                                </a:lnTo>
                              </a:path>
                            </a:pathLst>
                          </a:custGeom>
                          <a:ln w="9144" cap="flat">
                            <a:round/>
                          </a:ln>
                        </wps:spPr>
                        <wps:style>
                          <a:lnRef idx="1">
                            <a:srgbClr val="A4A4A4"/>
                          </a:lnRef>
                          <a:fillRef idx="0">
                            <a:srgbClr val="000000">
                              <a:alpha val="0"/>
                            </a:srgbClr>
                          </a:fillRef>
                          <a:effectRef idx="0">
                            <a:scrgbClr r="0" g="0" b="0"/>
                          </a:effectRef>
                          <a:fontRef idx="none"/>
                        </wps:style>
                        <wps:bodyPr/>
                      </wps:wsp>
                    </wpg:wgp>
                  </a:graphicData>
                </a:graphic>
              </wp:anchor>
            </w:drawing>
          </mc:Choice>
          <mc:Fallback>
            <w:pict>
              <v:group w14:anchorId="2C829BDD" id="Group 100542" o:spid="_x0000_s1026" style="position:absolute;margin-left:.35pt;margin-top:552.35pt;width:840.95pt;height:11.75pt;z-index:251668480;mso-position-horizontal-relative:page;mso-position-vertical-relative:page" coordsize="106801,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">
                <v:shape id="Shape 9207" o:spid="_x0000_s1027" style="position:absolute;left:95766;width:10974;height:1463;visibility:visible;mso-wrap-style:square;v-text-anchor:top" coordsize="1097407,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" path="m1097407,146304r-548640,l548767,,,e" filled="f" strokecolor="#a4a4a4" strokeweight=".72pt">
                  <v:path arrowok="t" textboxrect="0,0,1097407,146304"/>
                </v:shape>
                <v:shape id="Shape 9208" o:spid="_x0000_s1028" style="position:absolute;width:95766;height:1463;visibility:visible;mso-wrap-style:square;v-text-anchor:top" coordsize="957668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" path="m,146304r9268079,l9268079,r308610,e" filled="f" strokecolor="#a4a4a4" strokeweight=".72pt">
                  <v:path arrowok="t" textboxrect="0,0,9576689,146304"/>
                </v:shape>
                <v:shape id="Shape 10261" o:spid="_x0000_s1029" style="position:absolute;left:95813;top:15;width:10973;height:1463;visibility:visible;mso-wrap-style:square;v-text-anchor:top" coordsize="109728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" path="m1097280,146304r-548640,l548640,,,e" filled="f" strokecolor="#a4a4a4" strokeweight=".72pt">
                  <v:path arrowok="t" textboxrect="0,0,1097280,146304"/>
                </v:shape>
                <v:shape id="Shape 10262" o:spid="_x0000_s1030" style="position:absolute;left:60;top:15;width:95753;height:1463;visibility:visible;mso-wrap-style:square;v-text-anchor:top" coordsize="9575292,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" path="m,146304r9266809,l9266809,r308483,e" filled="f" strokecolor="#a4a4a4" strokeweight=".72pt">
                  <v:path arrowok="t" textboxrect="0,0,9575292,146304"/>
                </v:shape>
                <v:shape id="Shape 10263" o:spid="_x0000_s1031" style="position:absolute;left:95829;top:30;width:10972;height:1463;visibility:visible;mso-wrap-style:square;v-text-anchor:top" coordsize="109728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" path="m1097280,146304r-548640,l548640,,,e" filled="f" strokecolor="#a4a4a4" strokeweight=".72pt">
                  <v:path arrowok="t" textboxrect="0,0,1097280,146304"/>
                </v:shape>
                <v:shape id="Shape 10264" o:spid="_x0000_s1032" style="position:absolute;left:76;top:30;width:95753;height:1463;visibility:visible;mso-wrap-style:square;v-text-anchor:top" coordsize="9575292,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" path="m,146304r9266809,l9266809,r308483,e" filled="f" strokecolor="#a4a4a4" strokeweight=".72pt">
                  <v:path arrowok="t" textboxrect="0,0,9575292,146304"/>
                </v:shape>
                <w10:wrap type="topAndBottom" anchorx="page" anchory="page"/>
              </v:group>
            </w:pict>
          </mc:Fallback>
        </mc:AlternateContent>
      </w:r>
      <w:r>
        <w:rPr>
          <w:b/>
        </w:rPr>
        <w:t xml:space="preserve"> </w:t>
      </w:r>
    </w:p>
    <w:tbl>
      <w:tblPr>
        <w:tblW w:w="16591" w:type="dxa"/>
        <w:tblCellMar>
          <w:left w:w="70" w:type="dxa"/>
          <w:right w:w="70" w:type="dxa"/>
        </w:tblCellMar>
        <w:tblLook w:val="04A0" w:firstRow="1" w:lastRow="0" w:firstColumn="1" w:lastColumn="0" w:noHBand="0" w:noVBand="1"/>
      </w:tblPr>
      <w:tblGrid>
        <w:gridCol w:w="1437"/>
        <w:gridCol w:w="1014"/>
        <w:gridCol w:w="804"/>
        <w:gridCol w:w="590"/>
        <w:gridCol w:w="590"/>
        <w:gridCol w:w="590"/>
        <w:gridCol w:w="590"/>
        <w:gridCol w:w="590"/>
        <w:gridCol w:w="590"/>
        <w:gridCol w:w="590"/>
        <w:gridCol w:w="590"/>
        <w:gridCol w:w="590"/>
        <w:gridCol w:w="590"/>
        <w:gridCol w:w="590"/>
        <w:gridCol w:w="658"/>
        <w:gridCol w:w="590"/>
        <w:gridCol w:w="590"/>
        <w:gridCol w:w="590"/>
        <w:gridCol w:w="590"/>
        <w:gridCol w:w="590"/>
        <w:gridCol w:w="658"/>
        <w:gridCol w:w="529"/>
        <w:gridCol w:w="613"/>
        <w:gridCol w:w="516"/>
        <w:gridCol w:w="924"/>
      </w:tblGrid>
      <w:tr w:rsidR="0051592B" w:rsidRPr="0051592B" w:rsidTr="00AE60C7">
        <w:trPr>
          <w:trHeight w:val="450"/>
        </w:trPr>
        <w:tc>
          <w:tcPr>
            <w:tcW w:w="16591" w:type="dxa"/>
            <w:gridSpan w:val="25"/>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center"/>
              <w:rPr>
                <w:b/>
                <w:bCs/>
                <w:color w:val="auto"/>
                <w:sz w:val="22"/>
              </w:rPr>
            </w:pPr>
            <w:r w:rsidRPr="0051592B">
              <w:rPr>
                <w:b/>
                <w:bCs/>
                <w:color w:val="auto"/>
                <w:sz w:val="22"/>
              </w:rPr>
              <w:t>EK- 3 PROGRAM SINIFLANDIRMASINA GÖRE BÜTÇE GİDERLERİNİN GELİŞİMİ</w:t>
            </w:r>
          </w:p>
        </w:tc>
      </w:tr>
      <w:tr w:rsidR="0051592B" w:rsidRPr="0051592B" w:rsidTr="00AE60C7">
        <w:trPr>
          <w:trHeight w:val="345"/>
        </w:trPr>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center"/>
              <w:rPr>
                <w:b/>
                <w:bCs/>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0" w:type="auto"/>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613" w:type="dxa"/>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516" w:type="dxa"/>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c>
          <w:tcPr>
            <w:tcW w:w="924" w:type="dxa"/>
            <w:tcBorders>
              <w:top w:val="nil"/>
              <w:left w:val="nil"/>
              <w:bottom w:val="nil"/>
              <w:right w:val="nil"/>
            </w:tcBorders>
            <w:shd w:val="clear" w:color="auto" w:fill="auto"/>
            <w:noWrap/>
            <w:vAlign w:val="center"/>
            <w:hideMark/>
          </w:tcPr>
          <w:p w:rsidR="0051592B" w:rsidRPr="0051592B" w:rsidRDefault="0051592B" w:rsidP="0051592B">
            <w:pPr>
              <w:spacing w:after="0" w:line="240" w:lineRule="auto"/>
              <w:ind w:left="0" w:right="0" w:firstLine="0"/>
              <w:jc w:val="left"/>
              <w:rPr>
                <w:color w:val="auto"/>
                <w:sz w:val="10"/>
                <w:szCs w:val="10"/>
              </w:rPr>
            </w:pPr>
          </w:p>
        </w:tc>
      </w:tr>
      <w:tr w:rsidR="0051592B" w:rsidRPr="0051592B" w:rsidTr="00AE60C7">
        <w:trPr>
          <w:trHeight w:val="567"/>
        </w:trPr>
        <w:tc>
          <w:tcPr>
            <w:tcW w:w="0" w:type="auto"/>
            <w:vMerge w:val="restart"/>
            <w:tcBorders>
              <w:top w:val="single" w:sz="8" w:space="0" w:color="auto"/>
              <w:left w:val="single" w:sz="8" w:space="0" w:color="auto"/>
              <w:bottom w:val="single" w:sz="8" w:space="0" w:color="000000"/>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BATMAN ÜNİVERSİTESİ</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2025 GERÇEKLEŞME TOPLAMI</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 BAŞLANGIÇ ÖDENEĞİ</w:t>
            </w:r>
          </w:p>
        </w:tc>
        <w:tc>
          <w:tcPr>
            <w:tcW w:w="0" w:type="auto"/>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OCAK GERÇEKLEŞME</w:t>
            </w:r>
          </w:p>
        </w:tc>
        <w:tc>
          <w:tcPr>
            <w:tcW w:w="0" w:type="auto"/>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ŞUBAT GERÇEKLEŞME</w:t>
            </w:r>
          </w:p>
        </w:tc>
        <w:tc>
          <w:tcPr>
            <w:tcW w:w="0" w:type="auto"/>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MART</w:t>
            </w:r>
          </w:p>
        </w:tc>
        <w:tc>
          <w:tcPr>
            <w:tcW w:w="0" w:type="auto"/>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MART GERÇEKLEŞME</w:t>
            </w:r>
          </w:p>
        </w:tc>
        <w:tc>
          <w:tcPr>
            <w:tcW w:w="0" w:type="auto"/>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NİSAN</w:t>
            </w:r>
          </w:p>
        </w:tc>
        <w:tc>
          <w:tcPr>
            <w:tcW w:w="0" w:type="auto"/>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NİSAN GERÇEKLEŞME</w:t>
            </w:r>
          </w:p>
        </w:tc>
        <w:tc>
          <w:tcPr>
            <w:tcW w:w="0" w:type="auto"/>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MAYIS</w:t>
            </w:r>
          </w:p>
        </w:tc>
        <w:tc>
          <w:tcPr>
            <w:tcW w:w="0" w:type="auto"/>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MAYIS GERÇEKLEŞME</w:t>
            </w:r>
          </w:p>
        </w:tc>
        <w:tc>
          <w:tcPr>
            <w:tcW w:w="0" w:type="auto"/>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HAZİRAN GERÇEKLEŞME</w:t>
            </w:r>
          </w:p>
        </w:tc>
        <w:tc>
          <w:tcPr>
            <w:tcW w:w="0" w:type="auto"/>
            <w:gridSpan w:val="2"/>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OCAK-HAZİRAN                               GERÇEKLEŞME TOPLAMI</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ARTIŞ ORANI *           (%)</w:t>
            </w:r>
          </w:p>
        </w:tc>
        <w:tc>
          <w:tcPr>
            <w:tcW w:w="613" w:type="dxa"/>
            <w:tcBorders>
              <w:top w:val="single" w:sz="8" w:space="0" w:color="auto"/>
              <w:left w:val="nil"/>
              <w:bottom w:val="single" w:sz="4"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OCAK-HAZİRAN                               GERÇEK. ORANI ** (%)</w:t>
            </w:r>
          </w:p>
        </w:tc>
        <w:tc>
          <w:tcPr>
            <w:tcW w:w="516" w:type="dxa"/>
            <w:vMerge w:val="restart"/>
            <w:tcBorders>
              <w:top w:val="single" w:sz="8" w:space="0" w:color="auto"/>
              <w:left w:val="single" w:sz="8" w:space="0" w:color="auto"/>
              <w:right w:val="single" w:sz="4"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left"/>
              <w:rPr>
                <w:b/>
                <w:bCs/>
                <w:color w:val="FFFFFF" w:themeColor="background1"/>
                <w:sz w:val="10"/>
                <w:szCs w:val="10"/>
              </w:rPr>
            </w:pPr>
            <w:r w:rsidRPr="0051592B">
              <w:rPr>
                <w:b/>
                <w:bCs/>
                <w:color w:val="FFFFFF" w:themeColor="background1"/>
                <w:sz w:val="10"/>
                <w:szCs w:val="10"/>
              </w:rPr>
              <w:t>2026</w:t>
            </w:r>
          </w:p>
        </w:tc>
        <w:tc>
          <w:tcPr>
            <w:tcW w:w="924" w:type="dxa"/>
            <w:vMerge w:val="restart"/>
            <w:tcBorders>
              <w:top w:val="single" w:sz="8" w:space="0" w:color="auto"/>
              <w:left w:val="single" w:sz="4" w:space="0" w:color="auto"/>
              <w:right w:val="single" w:sz="8" w:space="0" w:color="auto"/>
            </w:tcBorders>
            <w:shd w:val="clear" w:color="auto" w:fill="2E74B5" w:themeFill="accent1" w:themeFillShade="BF"/>
            <w:vAlign w:val="center"/>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 YILSONU GERÇEKLEŞME TAHMİNİ</w:t>
            </w:r>
          </w:p>
          <w:p w:rsidR="0051592B" w:rsidRPr="0051592B" w:rsidRDefault="0051592B" w:rsidP="0051592B">
            <w:pPr>
              <w:spacing w:after="0" w:line="240" w:lineRule="auto"/>
              <w:ind w:left="0" w:right="0" w:firstLine="0"/>
              <w:jc w:val="left"/>
              <w:rPr>
                <w:b/>
                <w:bCs/>
                <w:color w:val="FFFFFF" w:themeColor="background1"/>
                <w:sz w:val="10"/>
                <w:szCs w:val="10"/>
              </w:rPr>
            </w:pPr>
          </w:p>
        </w:tc>
      </w:tr>
      <w:tr w:rsidR="0051592B" w:rsidRPr="0051592B" w:rsidTr="00AE60C7">
        <w:trPr>
          <w:trHeight w:val="567"/>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51592B" w:rsidRPr="0051592B" w:rsidRDefault="0051592B" w:rsidP="0051592B">
            <w:pPr>
              <w:spacing w:after="0" w:line="240" w:lineRule="auto"/>
              <w:ind w:left="0" w:right="0" w:firstLine="0"/>
              <w:jc w:val="left"/>
              <w:rPr>
                <w:b/>
                <w:bCs/>
                <w:color w:val="auto"/>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51592B" w:rsidRPr="0051592B" w:rsidRDefault="0051592B" w:rsidP="0051592B">
            <w:pPr>
              <w:spacing w:after="0" w:line="240" w:lineRule="auto"/>
              <w:ind w:left="0" w:right="0" w:firstLine="0"/>
              <w:jc w:val="left"/>
              <w:rPr>
                <w:b/>
                <w:bCs/>
                <w:color w:val="auto"/>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51592B" w:rsidRPr="0051592B" w:rsidRDefault="0051592B" w:rsidP="0051592B">
            <w:pPr>
              <w:spacing w:after="0" w:line="240" w:lineRule="auto"/>
              <w:ind w:left="0" w:right="0" w:firstLine="0"/>
              <w:jc w:val="left"/>
              <w:rPr>
                <w:b/>
                <w:bCs/>
                <w:color w:val="auto"/>
                <w:sz w:val="10"/>
                <w:szCs w:val="10"/>
              </w:rPr>
            </w:pP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2025</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2025</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2025</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2025</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2025</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2025</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2025</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2025</w:t>
            </w:r>
          </w:p>
        </w:tc>
        <w:tc>
          <w:tcPr>
            <w:tcW w:w="0" w:type="auto"/>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2026</w:t>
            </w:r>
          </w:p>
        </w:tc>
        <w:tc>
          <w:tcPr>
            <w:tcW w:w="0" w:type="auto"/>
            <w:vMerge/>
            <w:tcBorders>
              <w:top w:val="single" w:sz="8" w:space="0" w:color="auto"/>
              <w:left w:val="single" w:sz="8" w:space="0" w:color="auto"/>
              <w:bottom w:val="single" w:sz="8" w:space="0" w:color="000000"/>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left"/>
              <w:rPr>
                <w:b/>
                <w:bCs/>
                <w:color w:val="FFFFFF" w:themeColor="background1"/>
                <w:sz w:val="10"/>
                <w:szCs w:val="10"/>
              </w:rPr>
            </w:pPr>
          </w:p>
        </w:tc>
        <w:tc>
          <w:tcPr>
            <w:tcW w:w="613" w:type="dxa"/>
            <w:tcBorders>
              <w:top w:val="nil"/>
              <w:left w:val="nil"/>
              <w:bottom w:val="single" w:sz="8" w:space="0" w:color="auto"/>
              <w:right w:val="single" w:sz="8" w:space="0" w:color="auto"/>
            </w:tcBorders>
            <w:shd w:val="clear" w:color="auto" w:fill="2E74B5" w:themeFill="accent1" w:themeFillShade="BF"/>
            <w:vAlign w:val="center"/>
            <w:hideMark/>
          </w:tcPr>
          <w:p w:rsidR="0051592B" w:rsidRPr="0051592B" w:rsidRDefault="0051592B" w:rsidP="0051592B">
            <w:pPr>
              <w:spacing w:after="0" w:line="240" w:lineRule="auto"/>
              <w:ind w:left="0" w:right="0" w:firstLine="0"/>
              <w:jc w:val="center"/>
              <w:rPr>
                <w:b/>
                <w:bCs/>
                <w:color w:val="FFFFFF" w:themeColor="background1"/>
                <w:sz w:val="10"/>
                <w:szCs w:val="10"/>
              </w:rPr>
            </w:pPr>
            <w:r w:rsidRPr="0051592B">
              <w:rPr>
                <w:b/>
                <w:bCs/>
                <w:color w:val="FFFFFF" w:themeColor="background1"/>
                <w:sz w:val="10"/>
                <w:szCs w:val="10"/>
              </w:rPr>
              <w:t>2025</w:t>
            </w:r>
          </w:p>
        </w:tc>
        <w:tc>
          <w:tcPr>
            <w:tcW w:w="516" w:type="dxa"/>
            <w:vMerge/>
            <w:tcBorders>
              <w:left w:val="single" w:sz="8" w:space="0" w:color="auto"/>
              <w:bottom w:val="single" w:sz="8" w:space="0" w:color="auto"/>
              <w:right w:val="single" w:sz="4" w:space="0" w:color="auto"/>
            </w:tcBorders>
            <w:shd w:val="clear" w:color="auto" w:fill="auto"/>
            <w:vAlign w:val="center"/>
            <w:hideMark/>
          </w:tcPr>
          <w:p w:rsidR="0051592B" w:rsidRPr="0051592B" w:rsidRDefault="0051592B" w:rsidP="0051592B">
            <w:pPr>
              <w:spacing w:after="0" w:line="240" w:lineRule="auto"/>
              <w:ind w:left="0" w:right="0" w:firstLine="0"/>
              <w:jc w:val="left"/>
              <w:rPr>
                <w:b/>
                <w:bCs/>
                <w:color w:val="auto"/>
                <w:sz w:val="10"/>
                <w:szCs w:val="10"/>
              </w:rPr>
            </w:pPr>
          </w:p>
        </w:tc>
        <w:tc>
          <w:tcPr>
            <w:tcW w:w="924" w:type="dxa"/>
            <w:vMerge/>
            <w:tcBorders>
              <w:left w:val="single" w:sz="4" w:space="0" w:color="auto"/>
              <w:bottom w:val="single" w:sz="8" w:space="0" w:color="auto"/>
              <w:right w:val="single" w:sz="8" w:space="0" w:color="auto"/>
            </w:tcBorders>
            <w:shd w:val="clear" w:color="auto" w:fill="auto"/>
            <w:vAlign w:val="center"/>
          </w:tcPr>
          <w:p w:rsidR="0051592B" w:rsidRPr="0051592B" w:rsidRDefault="0051592B" w:rsidP="0051592B">
            <w:pPr>
              <w:spacing w:after="0" w:line="240" w:lineRule="auto"/>
              <w:ind w:left="0" w:right="0" w:firstLine="0"/>
              <w:jc w:val="left"/>
              <w:rPr>
                <w:b/>
                <w:bCs/>
                <w:color w:val="auto"/>
                <w:sz w:val="10"/>
                <w:szCs w:val="10"/>
              </w:rPr>
            </w:pPr>
          </w:p>
        </w:tc>
      </w:tr>
      <w:tr w:rsidR="00AE60C7" w:rsidRPr="0051592B" w:rsidTr="00AE60C7">
        <w:trPr>
          <w:trHeight w:val="567"/>
        </w:trPr>
        <w:tc>
          <w:tcPr>
            <w:tcW w:w="0" w:type="auto"/>
            <w:tcBorders>
              <w:top w:val="single" w:sz="4" w:space="0" w:color="auto"/>
              <w:left w:val="single" w:sz="8" w:space="0" w:color="auto"/>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left"/>
              <w:rPr>
                <w:b/>
                <w:bCs/>
                <w:color w:val="auto"/>
                <w:sz w:val="9"/>
                <w:szCs w:val="9"/>
              </w:rPr>
            </w:pPr>
            <w:bookmarkStart w:id="5" w:name="RANGE!A19"/>
            <w:r w:rsidRPr="0051592B">
              <w:rPr>
                <w:b/>
                <w:bCs/>
                <w:color w:val="auto"/>
                <w:sz w:val="9"/>
                <w:szCs w:val="9"/>
              </w:rPr>
              <w:t>ARAŞTIRMA, GELİŞTİRME VE YENİLİK</w:t>
            </w:r>
            <w:bookmarkEnd w:id="5"/>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13.692.322</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15.033.000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203.038</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203.038</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2.906.232</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3.109.270</w:t>
            </w:r>
          </w:p>
        </w:tc>
        <w:tc>
          <w:tcPr>
            <w:tcW w:w="0" w:type="auto"/>
            <w:tcBorders>
              <w:top w:val="single" w:sz="4" w:space="0" w:color="auto"/>
              <w:left w:val="single" w:sz="4" w:space="0" w:color="auto"/>
              <w:bottom w:val="nil"/>
              <w:right w:val="single" w:sz="4"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0,00</w:t>
            </w:r>
          </w:p>
        </w:tc>
        <w:tc>
          <w:tcPr>
            <w:tcW w:w="613" w:type="dxa"/>
            <w:tcBorders>
              <w:top w:val="single" w:sz="4" w:space="0" w:color="auto"/>
              <w:left w:val="nil"/>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0,00</w:t>
            </w:r>
          </w:p>
        </w:tc>
        <w:tc>
          <w:tcPr>
            <w:tcW w:w="516" w:type="dxa"/>
            <w:tcBorders>
              <w:top w:val="single" w:sz="4" w:space="0" w:color="auto"/>
              <w:left w:val="single" w:sz="4" w:space="0" w:color="auto"/>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20,68</w:t>
            </w:r>
          </w:p>
        </w:tc>
        <w:tc>
          <w:tcPr>
            <w:tcW w:w="924" w:type="dxa"/>
            <w:tcBorders>
              <w:top w:val="single" w:sz="4" w:space="0" w:color="auto"/>
              <w:left w:val="nil"/>
              <w:bottom w:val="nil"/>
              <w:right w:val="single" w:sz="8" w:space="0" w:color="auto"/>
            </w:tcBorders>
            <w:shd w:val="clear" w:color="auto" w:fill="9CC2E5" w:themeFill="accent1" w:themeFillTint="99"/>
            <w:noWrap/>
            <w:vAlign w:val="center"/>
            <w:hideMark/>
          </w:tcPr>
          <w:p w:rsidR="00AE60C7" w:rsidRPr="0051592B" w:rsidRDefault="00BE58CE" w:rsidP="00A7604F">
            <w:pPr>
              <w:spacing w:after="0" w:line="240" w:lineRule="auto"/>
              <w:ind w:left="0" w:right="0" w:firstLine="0"/>
              <w:jc w:val="right"/>
              <w:rPr>
                <w:b/>
                <w:bCs/>
                <w:color w:val="auto"/>
                <w:sz w:val="9"/>
                <w:szCs w:val="9"/>
              </w:rPr>
            </w:pPr>
            <w:r>
              <w:rPr>
                <w:b/>
                <w:bCs/>
                <w:color w:val="auto"/>
                <w:sz w:val="9"/>
                <w:szCs w:val="9"/>
              </w:rPr>
              <w:t>1</w:t>
            </w:r>
            <w:r w:rsidR="00A7604F">
              <w:rPr>
                <w:b/>
                <w:bCs/>
                <w:color w:val="auto"/>
                <w:sz w:val="9"/>
                <w:szCs w:val="9"/>
              </w:rPr>
              <w:t>5</w:t>
            </w:r>
            <w:r w:rsidR="00AE60C7" w:rsidRPr="0051592B">
              <w:rPr>
                <w:b/>
                <w:bCs/>
                <w:color w:val="auto"/>
                <w:sz w:val="9"/>
                <w:szCs w:val="9"/>
              </w:rPr>
              <w:t>.033.000</w:t>
            </w:r>
          </w:p>
        </w:tc>
      </w:tr>
      <w:tr w:rsidR="00AE60C7" w:rsidRPr="0051592B" w:rsidTr="00AE60C7">
        <w:trPr>
          <w:trHeight w:val="567"/>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AE60C7" w:rsidRPr="008C6B29" w:rsidRDefault="00AE60C7" w:rsidP="0011091B">
            <w:pPr>
              <w:spacing w:after="0" w:line="240" w:lineRule="auto"/>
              <w:ind w:left="0" w:right="0" w:firstLine="0"/>
              <w:jc w:val="left"/>
              <w:rPr>
                <w:color w:val="auto"/>
                <w:sz w:val="9"/>
                <w:szCs w:val="9"/>
              </w:rPr>
            </w:pPr>
            <w:r w:rsidRPr="008C6B29">
              <w:rPr>
                <w:color w:val="auto"/>
                <w:sz w:val="9"/>
                <w:szCs w:val="9"/>
              </w:rPr>
              <w:t>YÜKSEKÖĞRETİMDE BİLİMSEL ARAŞTIRMA VE GELİŞTİRME</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13.692.322</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15.033.000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203.038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203.038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2.906.232</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3.109.270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0,00</w:t>
            </w:r>
          </w:p>
        </w:tc>
        <w:tc>
          <w:tcPr>
            <w:tcW w:w="613" w:type="dxa"/>
            <w:tcBorders>
              <w:top w:val="single" w:sz="4" w:space="0" w:color="auto"/>
              <w:left w:val="nil"/>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0,00</w:t>
            </w:r>
          </w:p>
        </w:tc>
        <w:tc>
          <w:tcPr>
            <w:tcW w:w="516"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20,68</w:t>
            </w:r>
          </w:p>
        </w:tc>
        <w:tc>
          <w:tcPr>
            <w:tcW w:w="924" w:type="dxa"/>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BE58CE" w:rsidP="00A7604F">
            <w:pPr>
              <w:spacing w:after="0" w:line="240" w:lineRule="auto"/>
              <w:ind w:left="0" w:right="0" w:firstLine="0"/>
              <w:jc w:val="right"/>
              <w:rPr>
                <w:color w:val="auto"/>
                <w:sz w:val="9"/>
                <w:szCs w:val="9"/>
              </w:rPr>
            </w:pPr>
            <w:r w:rsidRPr="008C6B29">
              <w:rPr>
                <w:color w:val="auto"/>
                <w:sz w:val="9"/>
                <w:szCs w:val="9"/>
              </w:rPr>
              <w:t>1</w:t>
            </w:r>
            <w:r w:rsidR="00A7604F" w:rsidRPr="008C6B29">
              <w:rPr>
                <w:color w:val="auto"/>
                <w:sz w:val="9"/>
                <w:szCs w:val="9"/>
              </w:rPr>
              <w:t>5</w:t>
            </w:r>
            <w:r w:rsidRPr="008C6B29">
              <w:rPr>
                <w:color w:val="auto"/>
                <w:sz w:val="9"/>
                <w:szCs w:val="9"/>
              </w:rPr>
              <w:t>.</w:t>
            </w:r>
            <w:r w:rsidR="00A7604F" w:rsidRPr="008C6B29">
              <w:rPr>
                <w:color w:val="auto"/>
                <w:sz w:val="9"/>
                <w:szCs w:val="9"/>
              </w:rPr>
              <w:t>033</w:t>
            </w:r>
            <w:r w:rsidR="00AE60C7" w:rsidRPr="008C6B29">
              <w:rPr>
                <w:color w:val="auto"/>
                <w:sz w:val="9"/>
                <w:szCs w:val="9"/>
              </w:rPr>
              <w:t>.000</w:t>
            </w:r>
          </w:p>
        </w:tc>
      </w:tr>
      <w:tr w:rsidR="00AE60C7" w:rsidRPr="0051592B" w:rsidTr="00AE60C7">
        <w:trPr>
          <w:trHeight w:val="567"/>
        </w:trPr>
        <w:tc>
          <w:tcPr>
            <w:tcW w:w="0" w:type="auto"/>
            <w:tcBorders>
              <w:top w:val="nil"/>
              <w:left w:val="single" w:sz="8" w:space="0" w:color="auto"/>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left"/>
              <w:rPr>
                <w:b/>
                <w:bCs/>
                <w:color w:val="auto"/>
                <w:sz w:val="9"/>
                <w:szCs w:val="9"/>
              </w:rPr>
            </w:pPr>
            <w:r w:rsidRPr="0051592B">
              <w:rPr>
                <w:b/>
                <w:bCs/>
                <w:color w:val="auto"/>
                <w:sz w:val="9"/>
                <w:szCs w:val="9"/>
              </w:rPr>
              <w:t>TEDAVİ EDİCİ SAĞLIK</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363.175.294</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203.081.000</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0</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1.243.364</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7.797.328</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8.400.499</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60.356.845</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45.538.212</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52.559.517</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35.894.348</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62.886.509</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16.768.263</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17.348.298</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110.258.681</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32.412.845</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47.372.172</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8.221.300</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36.271.065</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117.759.253</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146.529.747</w:t>
            </w:r>
          </w:p>
        </w:tc>
        <w:tc>
          <w:tcPr>
            <w:tcW w:w="0" w:type="auto"/>
            <w:tcBorders>
              <w:top w:val="nil"/>
              <w:left w:val="single" w:sz="4" w:space="0" w:color="auto"/>
              <w:bottom w:val="nil"/>
              <w:right w:val="single" w:sz="4"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24,43</w:t>
            </w:r>
          </w:p>
        </w:tc>
        <w:tc>
          <w:tcPr>
            <w:tcW w:w="613" w:type="dxa"/>
            <w:tcBorders>
              <w:top w:val="nil"/>
              <w:left w:val="nil"/>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32,42</w:t>
            </w:r>
          </w:p>
        </w:tc>
        <w:tc>
          <w:tcPr>
            <w:tcW w:w="516" w:type="dxa"/>
            <w:tcBorders>
              <w:top w:val="nil"/>
              <w:left w:val="single" w:sz="4" w:space="0" w:color="auto"/>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72,15</w:t>
            </w:r>
          </w:p>
        </w:tc>
        <w:tc>
          <w:tcPr>
            <w:tcW w:w="924" w:type="dxa"/>
            <w:tcBorders>
              <w:top w:val="nil"/>
              <w:left w:val="nil"/>
              <w:bottom w:val="nil"/>
              <w:right w:val="single" w:sz="8" w:space="0" w:color="auto"/>
            </w:tcBorders>
            <w:shd w:val="clear" w:color="auto" w:fill="9CC2E5" w:themeFill="accent1" w:themeFillTint="99"/>
            <w:noWrap/>
            <w:vAlign w:val="center"/>
            <w:hideMark/>
          </w:tcPr>
          <w:p w:rsidR="00AE60C7" w:rsidRPr="0051592B" w:rsidRDefault="00BE58CE" w:rsidP="008C6B29">
            <w:pPr>
              <w:spacing w:after="0" w:line="240" w:lineRule="auto"/>
              <w:ind w:left="0" w:right="0" w:firstLine="0"/>
              <w:jc w:val="right"/>
              <w:rPr>
                <w:b/>
                <w:bCs/>
                <w:color w:val="auto"/>
                <w:sz w:val="9"/>
                <w:szCs w:val="9"/>
              </w:rPr>
            </w:pPr>
            <w:r>
              <w:rPr>
                <w:b/>
                <w:bCs/>
                <w:color w:val="auto"/>
                <w:sz w:val="9"/>
                <w:szCs w:val="9"/>
              </w:rPr>
              <w:t>2</w:t>
            </w:r>
            <w:r w:rsidR="008C6B29">
              <w:rPr>
                <w:b/>
                <w:bCs/>
                <w:color w:val="auto"/>
                <w:sz w:val="9"/>
                <w:szCs w:val="9"/>
              </w:rPr>
              <w:t>60.457</w:t>
            </w:r>
            <w:r w:rsidR="00AE60C7" w:rsidRPr="0051592B">
              <w:rPr>
                <w:b/>
                <w:bCs/>
                <w:color w:val="auto"/>
                <w:sz w:val="9"/>
                <w:szCs w:val="9"/>
              </w:rPr>
              <w:t>.000</w:t>
            </w:r>
          </w:p>
        </w:tc>
      </w:tr>
      <w:tr w:rsidR="00AE60C7" w:rsidRPr="0051592B" w:rsidTr="00AE60C7">
        <w:trPr>
          <w:trHeight w:val="567"/>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Chars="100" w:firstLine="90"/>
              <w:jc w:val="left"/>
              <w:rPr>
                <w:color w:val="auto"/>
                <w:sz w:val="9"/>
                <w:szCs w:val="9"/>
              </w:rPr>
            </w:pPr>
            <w:r w:rsidRPr="008C6B29">
              <w:rPr>
                <w:color w:val="auto"/>
                <w:sz w:val="9"/>
                <w:szCs w:val="9"/>
              </w:rPr>
              <w:t>TEDAVİ HİZMETLERİ</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363.175.294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203.081.000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1.243.364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7.797.328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8.400.499</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60.356.845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45.538.212</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52.559.517</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35.894.348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62.886.509</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16.768.263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17.348.298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110.258.681</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32.412.845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47.372.172</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8.221.300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36.271.065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117.759.253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146.529.747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24,43</w:t>
            </w:r>
          </w:p>
        </w:tc>
        <w:tc>
          <w:tcPr>
            <w:tcW w:w="613" w:type="dxa"/>
            <w:tcBorders>
              <w:top w:val="single" w:sz="4" w:space="0" w:color="auto"/>
              <w:left w:val="nil"/>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32,42</w:t>
            </w:r>
          </w:p>
        </w:tc>
        <w:tc>
          <w:tcPr>
            <w:tcW w:w="516"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72,15</w:t>
            </w:r>
          </w:p>
        </w:tc>
        <w:tc>
          <w:tcPr>
            <w:tcW w:w="924" w:type="dxa"/>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BE58CE" w:rsidP="008C6B29">
            <w:pPr>
              <w:spacing w:after="0" w:line="240" w:lineRule="auto"/>
              <w:ind w:left="0" w:right="0" w:firstLine="0"/>
              <w:jc w:val="right"/>
              <w:rPr>
                <w:color w:val="auto"/>
                <w:sz w:val="9"/>
                <w:szCs w:val="9"/>
              </w:rPr>
            </w:pPr>
            <w:r w:rsidRPr="008C6B29">
              <w:rPr>
                <w:color w:val="auto"/>
                <w:sz w:val="9"/>
                <w:szCs w:val="9"/>
              </w:rPr>
              <w:t>2</w:t>
            </w:r>
            <w:r w:rsidR="008C6B29" w:rsidRPr="008C6B29">
              <w:rPr>
                <w:color w:val="auto"/>
                <w:sz w:val="9"/>
                <w:szCs w:val="9"/>
              </w:rPr>
              <w:t>60</w:t>
            </w:r>
            <w:r w:rsidRPr="008C6B29">
              <w:rPr>
                <w:color w:val="auto"/>
                <w:sz w:val="9"/>
                <w:szCs w:val="9"/>
              </w:rPr>
              <w:t>.</w:t>
            </w:r>
            <w:r w:rsidR="008C6B29" w:rsidRPr="008C6B29">
              <w:rPr>
                <w:color w:val="auto"/>
                <w:sz w:val="9"/>
                <w:szCs w:val="9"/>
              </w:rPr>
              <w:t>457</w:t>
            </w:r>
            <w:r w:rsidR="00AE60C7" w:rsidRPr="008C6B29">
              <w:rPr>
                <w:color w:val="auto"/>
                <w:sz w:val="9"/>
                <w:szCs w:val="9"/>
              </w:rPr>
              <w:t>.000</w:t>
            </w:r>
          </w:p>
        </w:tc>
      </w:tr>
      <w:tr w:rsidR="00AE60C7" w:rsidRPr="0051592B" w:rsidTr="00AE60C7">
        <w:trPr>
          <w:trHeight w:val="567"/>
        </w:trPr>
        <w:tc>
          <w:tcPr>
            <w:tcW w:w="0" w:type="auto"/>
            <w:tcBorders>
              <w:top w:val="nil"/>
              <w:left w:val="single" w:sz="8" w:space="0" w:color="auto"/>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left"/>
              <w:rPr>
                <w:b/>
                <w:bCs/>
                <w:color w:val="auto"/>
                <w:sz w:val="9"/>
                <w:szCs w:val="9"/>
              </w:rPr>
            </w:pPr>
            <w:r w:rsidRPr="0051592B">
              <w:rPr>
                <w:b/>
                <w:bCs/>
                <w:color w:val="auto"/>
                <w:sz w:val="9"/>
                <w:szCs w:val="9"/>
              </w:rPr>
              <w:t>YÜKSEKÖĞRETİM</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1.408.383.199</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1.860.787.000</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99.475.393</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139.841.560</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104.602.158</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165.787.200</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312.743.912</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456.698.454</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108.666.362</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151.069.694</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603.618.429</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92.766.465</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146.919.975</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767.899.067</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102.528.607</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164.280.638</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107.891.984</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162.017.819</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615.930.968</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929.916.886</w:t>
            </w:r>
          </w:p>
        </w:tc>
        <w:tc>
          <w:tcPr>
            <w:tcW w:w="0" w:type="auto"/>
            <w:tcBorders>
              <w:top w:val="nil"/>
              <w:left w:val="single" w:sz="4" w:space="0" w:color="auto"/>
              <w:bottom w:val="nil"/>
              <w:right w:val="single" w:sz="4"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50,98</w:t>
            </w:r>
          </w:p>
        </w:tc>
        <w:tc>
          <w:tcPr>
            <w:tcW w:w="613" w:type="dxa"/>
            <w:tcBorders>
              <w:top w:val="nil"/>
              <w:left w:val="nil"/>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43,73</w:t>
            </w:r>
          </w:p>
        </w:tc>
        <w:tc>
          <w:tcPr>
            <w:tcW w:w="516" w:type="dxa"/>
            <w:tcBorders>
              <w:top w:val="nil"/>
              <w:left w:val="single" w:sz="4" w:space="0" w:color="auto"/>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49,97</w:t>
            </w:r>
          </w:p>
        </w:tc>
        <w:tc>
          <w:tcPr>
            <w:tcW w:w="924" w:type="dxa"/>
            <w:tcBorders>
              <w:top w:val="nil"/>
              <w:left w:val="nil"/>
              <w:bottom w:val="nil"/>
              <w:right w:val="single" w:sz="8" w:space="0" w:color="auto"/>
            </w:tcBorders>
            <w:shd w:val="clear" w:color="auto" w:fill="9CC2E5" w:themeFill="accent1" w:themeFillTint="99"/>
            <w:noWrap/>
            <w:vAlign w:val="center"/>
            <w:hideMark/>
          </w:tcPr>
          <w:p w:rsidR="00AE60C7" w:rsidRPr="0051592B" w:rsidRDefault="008C6B29" w:rsidP="008C6B29">
            <w:pPr>
              <w:spacing w:after="0" w:line="240" w:lineRule="auto"/>
              <w:ind w:left="0" w:right="0" w:firstLine="0"/>
              <w:jc w:val="right"/>
              <w:rPr>
                <w:b/>
                <w:bCs/>
                <w:color w:val="auto"/>
                <w:sz w:val="9"/>
                <w:szCs w:val="9"/>
              </w:rPr>
            </w:pPr>
            <w:r>
              <w:rPr>
                <w:b/>
                <w:bCs/>
                <w:color w:val="auto"/>
                <w:sz w:val="9"/>
                <w:szCs w:val="9"/>
              </w:rPr>
              <w:t>2.009</w:t>
            </w:r>
            <w:r w:rsidR="00BE58CE">
              <w:rPr>
                <w:b/>
                <w:bCs/>
                <w:color w:val="auto"/>
                <w:sz w:val="9"/>
                <w:szCs w:val="9"/>
              </w:rPr>
              <w:t>.9</w:t>
            </w:r>
            <w:r>
              <w:rPr>
                <w:b/>
                <w:bCs/>
                <w:color w:val="auto"/>
                <w:sz w:val="9"/>
                <w:szCs w:val="9"/>
              </w:rPr>
              <w:t>5</w:t>
            </w:r>
            <w:r w:rsidR="00BE58CE">
              <w:rPr>
                <w:b/>
                <w:bCs/>
                <w:color w:val="auto"/>
                <w:sz w:val="9"/>
                <w:szCs w:val="9"/>
              </w:rPr>
              <w:t>0</w:t>
            </w:r>
            <w:r w:rsidR="00AE60C7" w:rsidRPr="0051592B">
              <w:rPr>
                <w:b/>
                <w:bCs/>
                <w:color w:val="auto"/>
                <w:sz w:val="9"/>
                <w:szCs w:val="9"/>
              </w:rPr>
              <w:t>.000</w:t>
            </w:r>
          </w:p>
        </w:tc>
      </w:tr>
      <w:tr w:rsidR="00AE60C7" w:rsidRPr="0051592B" w:rsidTr="00AE60C7">
        <w:trPr>
          <w:trHeight w:val="567"/>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AE60C7" w:rsidRPr="008C6B29" w:rsidRDefault="00AE60C7" w:rsidP="0011091B">
            <w:pPr>
              <w:spacing w:after="0" w:line="240" w:lineRule="auto"/>
              <w:ind w:left="0" w:right="0" w:firstLine="0"/>
              <w:jc w:val="left"/>
              <w:rPr>
                <w:color w:val="auto"/>
                <w:sz w:val="9"/>
                <w:szCs w:val="9"/>
              </w:rPr>
            </w:pPr>
            <w:r w:rsidRPr="008C6B29">
              <w:rPr>
                <w:color w:val="auto"/>
                <w:sz w:val="9"/>
                <w:szCs w:val="9"/>
              </w:rPr>
              <w:t>ÖĞRETİM ELEMANLARINA SAĞLANAN BURS VE DESTEKLER</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144.000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21.500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21.500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21.500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21.500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21.500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0,00</w:t>
            </w:r>
          </w:p>
        </w:tc>
        <w:tc>
          <w:tcPr>
            <w:tcW w:w="613" w:type="dxa"/>
            <w:tcBorders>
              <w:top w:val="single" w:sz="4" w:space="0" w:color="auto"/>
              <w:left w:val="nil"/>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0,00</w:t>
            </w:r>
          </w:p>
        </w:tc>
        <w:tc>
          <w:tcPr>
            <w:tcW w:w="516"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0,00</w:t>
            </w:r>
          </w:p>
        </w:tc>
        <w:tc>
          <w:tcPr>
            <w:tcW w:w="924" w:type="dxa"/>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7604F" w:rsidP="00A7604F">
            <w:pPr>
              <w:spacing w:after="0" w:line="240" w:lineRule="auto"/>
              <w:ind w:left="0" w:right="0" w:firstLine="0"/>
              <w:jc w:val="right"/>
              <w:rPr>
                <w:color w:val="auto"/>
                <w:sz w:val="9"/>
                <w:szCs w:val="9"/>
              </w:rPr>
            </w:pPr>
            <w:r w:rsidRPr="008C6B29">
              <w:rPr>
                <w:color w:val="auto"/>
                <w:sz w:val="9"/>
                <w:szCs w:val="9"/>
              </w:rPr>
              <w:t>50.000</w:t>
            </w:r>
          </w:p>
        </w:tc>
      </w:tr>
      <w:tr w:rsidR="00AE60C7" w:rsidRPr="0051592B" w:rsidTr="00AE60C7">
        <w:trPr>
          <w:trHeight w:val="567"/>
        </w:trPr>
        <w:tc>
          <w:tcPr>
            <w:tcW w:w="0" w:type="auto"/>
            <w:tcBorders>
              <w:top w:val="nil"/>
              <w:left w:val="single" w:sz="8" w:space="0" w:color="auto"/>
              <w:bottom w:val="single" w:sz="4" w:space="0" w:color="auto"/>
              <w:right w:val="single" w:sz="8" w:space="0" w:color="auto"/>
            </w:tcBorders>
            <w:shd w:val="clear" w:color="auto" w:fill="auto"/>
            <w:vAlign w:val="center"/>
            <w:hideMark/>
          </w:tcPr>
          <w:p w:rsidR="00AE60C7" w:rsidRPr="008C6B29" w:rsidRDefault="00AE60C7" w:rsidP="0011091B">
            <w:pPr>
              <w:spacing w:after="0" w:line="240" w:lineRule="auto"/>
              <w:ind w:left="0" w:right="0" w:firstLine="0"/>
              <w:jc w:val="left"/>
              <w:rPr>
                <w:color w:val="auto"/>
                <w:sz w:val="9"/>
                <w:szCs w:val="9"/>
              </w:rPr>
            </w:pPr>
            <w:r w:rsidRPr="008C6B29">
              <w:rPr>
                <w:color w:val="auto"/>
                <w:sz w:val="9"/>
                <w:szCs w:val="9"/>
              </w:rPr>
              <w:t>ÖN LİSANS EĞİTİMİ, LİSANS EĞİTİMİ VE LİSANSÜSTÜ EĞİTİM</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left"/>
              <w:rPr>
                <w:color w:val="auto"/>
                <w:sz w:val="9"/>
                <w:szCs w:val="9"/>
              </w:rPr>
            </w:pPr>
            <w:r w:rsidRPr="008C6B29">
              <w:rPr>
                <w:color w:val="auto"/>
                <w:sz w:val="9"/>
                <w:szCs w:val="9"/>
              </w:rPr>
              <w:t>1.383.762.399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1.823.048.000</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99.316.668</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139.769.290</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102.824.577</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162.852.961</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309.121.361</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450.443.781</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106.980.116</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147.821.530</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594.962.570</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92.002.499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144.518.788</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755.727.155</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100.355.529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160.764.586</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105.702.665</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158.631.601</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607.182.055</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914.358.756</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50,59</w:t>
            </w:r>
          </w:p>
        </w:tc>
        <w:tc>
          <w:tcPr>
            <w:tcW w:w="613" w:type="dxa"/>
            <w:tcBorders>
              <w:top w:val="nil"/>
              <w:left w:val="nil"/>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43,88</w:t>
            </w:r>
          </w:p>
        </w:tc>
        <w:tc>
          <w:tcPr>
            <w:tcW w:w="516" w:type="dxa"/>
            <w:tcBorders>
              <w:top w:val="nil"/>
              <w:left w:val="single" w:sz="4" w:space="0" w:color="auto"/>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50,16</w:t>
            </w:r>
          </w:p>
        </w:tc>
        <w:tc>
          <w:tcPr>
            <w:tcW w:w="924" w:type="dxa"/>
            <w:tcBorders>
              <w:top w:val="nil"/>
              <w:left w:val="nil"/>
              <w:bottom w:val="single" w:sz="4" w:space="0" w:color="auto"/>
              <w:right w:val="single" w:sz="8" w:space="0" w:color="auto"/>
            </w:tcBorders>
            <w:shd w:val="clear" w:color="auto" w:fill="auto"/>
            <w:noWrap/>
            <w:vAlign w:val="center"/>
            <w:hideMark/>
          </w:tcPr>
          <w:p w:rsidR="00AE60C7" w:rsidRPr="008C6B29" w:rsidRDefault="00BE58CE" w:rsidP="00AE60C7">
            <w:pPr>
              <w:spacing w:after="0" w:line="240" w:lineRule="auto"/>
              <w:ind w:left="0" w:right="0" w:firstLine="0"/>
              <w:jc w:val="right"/>
              <w:rPr>
                <w:color w:val="auto"/>
                <w:sz w:val="9"/>
                <w:szCs w:val="9"/>
              </w:rPr>
            </w:pPr>
            <w:r w:rsidRPr="008C6B29">
              <w:rPr>
                <w:color w:val="auto"/>
                <w:sz w:val="9"/>
                <w:szCs w:val="9"/>
              </w:rPr>
              <w:t>1.970.000</w:t>
            </w:r>
            <w:r w:rsidR="00AE60C7" w:rsidRPr="008C6B29">
              <w:rPr>
                <w:color w:val="auto"/>
                <w:sz w:val="9"/>
                <w:szCs w:val="9"/>
              </w:rPr>
              <w:t>.000</w:t>
            </w:r>
          </w:p>
        </w:tc>
      </w:tr>
      <w:tr w:rsidR="00AE60C7" w:rsidRPr="0051592B" w:rsidTr="00AE60C7">
        <w:trPr>
          <w:trHeight w:val="567"/>
        </w:trPr>
        <w:tc>
          <w:tcPr>
            <w:tcW w:w="0" w:type="auto"/>
            <w:tcBorders>
              <w:top w:val="nil"/>
              <w:left w:val="single" w:sz="8" w:space="0" w:color="auto"/>
              <w:bottom w:val="single" w:sz="4" w:space="0" w:color="auto"/>
              <w:right w:val="single" w:sz="8" w:space="0" w:color="auto"/>
            </w:tcBorders>
            <w:shd w:val="clear" w:color="auto" w:fill="auto"/>
            <w:vAlign w:val="center"/>
            <w:hideMark/>
          </w:tcPr>
          <w:p w:rsidR="00AE60C7" w:rsidRPr="008C6B29" w:rsidRDefault="00AE60C7" w:rsidP="0011091B">
            <w:pPr>
              <w:spacing w:after="0" w:line="240" w:lineRule="auto"/>
              <w:ind w:left="0" w:right="0" w:firstLine="0"/>
              <w:jc w:val="left"/>
              <w:rPr>
                <w:color w:val="auto"/>
                <w:sz w:val="9"/>
                <w:szCs w:val="9"/>
              </w:rPr>
            </w:pPr>
            <w:r w:rsidRPr="008C6B29">
              <w:rPr>
                <w:color w:val="auto"/>
                <w:sz w:val="9"/>
                <w:szCs w:val="9"/>
              </w:rPr>
              <w:t>YÜKSEKÖĞRETİMDE ÖĞRENCİ YAŞAMI</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24.476.800</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37.739.000</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158.725</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72.270</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1.777.580</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2.912.739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3.622.551</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6.233.173</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1.686.246</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3.248.164</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8.634.359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763.965</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2.401.186</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12.150.411</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2.173.078</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3.516.052</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2.189.319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3.386.218</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8.748.913</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15.536.630</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77,58</w:t>
            </w:r>
          </w:p>
        </w:tc>
        <w:tc>
          <w:tcPr>
            <w:tcW w:w="613" w:type="dxa"/>
            <w:tcBorders>
              <w:top w:val="nil"/>
              <w:left w:val="nil"/>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35,74</w:t>
            </w:r>
          </w:p>
        </w:tc>
        <w:tc>
          <w:tcPr>
            <w:tcW w:w="516" w:type="dxa"/>
            <w:tcBorders>
              <w:top w:val="nil"/>
              <w:left w:val="single" w:sz="4" w:space="0" w:color="auto"/>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41,17</w:t>
            </w:r>
          </w:p>
        </w:tc>
        <w:tc>
          <w:tcPr>
            <w:tcW w:w="924" w:type="dxa"/>
            <w:tcBorders>
              <w:top w:val="nil"/>
              <w:left w:val="nil"/>
              <w:bottom w:val="single" w:sz="4" w:space="0" w:color="auto"/>
              <w:right w:val="single" w:sz="8" w:space="0" w:color="auto"/>
            </w:tcBorders>
            <w:shd w:val="clear" w:color="auto" w:fill="auto"/>
            <w:noWrap/>
            <w:vAlign w:val="center"/>
            <w:hideMark/>
          </w:tcPr>
          <w:p w:rsidR="00AE60C7" w:rsidRPr="008C6B29" w:rsidRDefault="00BE58CE" w:rsidP="00AE60C7">
            <w:pPr>
              <w:spacing w:after="0" w:line="240" w:lineRule="auto"/>
              <w:ind w:left="0" w:right="0" w:firstLine="0"/>
              <w:jc w:val="right"/>
              <w:rPr>
                <w:color w:val="auto"/>
                <w:sz w:val="9"/>
                <w:szCs w:val="9"/>
              </w:rPr>
            </w:pPr>
            <w:r w:rsidRPr="008C6B29">
              <w:rPr>
                <w:color w:val="auto"/>
                <w:sz w:val="9"/>
                <w:szCs w:val="9"/>
              </w:rPr>
              <w:t>39.900</w:t>
            </w:r>
            <w:r w:rsidR="00AE60C7" w:rsidRPr="008C6B29">
              <w:rPr>
                <w:color w:val="auto"/>
                <w:sz w:val="9"/>
                <w:szCs w:val="9"/>
              </w:rPr>
              <w:t>.000</w:t>
            </w:r>
          </w:p>
        </w:tc>
      </w:tr>
      <w:tr w:rsidR="00AE60C7" w:rsidRPr="0051592B" w:rsidTr="00AE60C7">
        <w:trPr>
          <w:trHeight w:val="567"/>
        </w:trPr>
        <w:tc>
          <w:tcPr>
            <w:tcW w:w="0" w:type="auto"/>
            <w:tcBorders>
              <w:top w:val="nil"/>
              <w:left w:val="single" w:sz="8" w:space="0" w:color="auto"/>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left"/>
              <w:rPr>
                <w:b/>
                <w:bCs/>
                <w:color w:val="auto"/>
                <w:sz w:val="9"/>
                <w:szCs w:val="9"/>
              </w:rPr>
            </w:pPr>
            <w:r w:rsidRPr="0051592B">
              <w:rPr>
                <w:b/>
                <w:bCs/>
                <w:color w:val="auto"/>
                <w:sz w:val="9"/>
                <w:szCs w:val="9"/>
              </w:rPr>
              <w:t>YÖNETİM VE DESTEK PROGRAMI</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264.811.467</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342.166.000</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20.132.936</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32.349.397</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18.726.229</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29.014.598</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61.376.792</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88.748.743</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22.517.627</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27.384.748</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117.271.425</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22.474.830</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28.522.682</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147.796.627</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19.074.972</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30.525.202</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20.520.952</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27.942.942</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123.447.545</w:t>
            </w:r>
          </w:p>
        </w:tc>
        <w:tc>
          <w:tcPr>
            <w:tcW w:w="0" w:type="auto"/>
            <w:tcBorders>
              <w:top w:val="nil"/>
              <w:left w:val="nil"/>
              <w:bottom w:val="nil"/>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175.739.569</w:t>
            </w:r>
          </w:p>
        </w:tc>
        <w:tc>
          <w:tcPr>
            <w:tcW w:w="0" w:type="auto"/>
            <w:tcBorders>
              <w:top w:val="nil"/>
              <w:left w:val="single" w:sz="4" w:space="0" w:color="auto"/>
              <w:bottom w:val="nil"/>
              <w:right w:val="single" w:sz="4"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42,36</w:t>
            </w:r>
          </w:p>
        </w:tc>
        <w:tc>
          <w:tcPr>
            <w:tcW w:w="613" w:type="dxa"/>
            <w:tcBorders>
              <w:top w:val="nil"/>
              <w:left w:val="nil"/>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46,62</w:t>
            </w:r>
          </w:p>
        </w:tc>
        <w:tc>
          <w:tcPr>
            <w:tcW w:w="516" w:type="dxa"/>
            <w:tcBorders>
              <w:top w:val="nil"/>
              <w:left w:val="single" w:sz="4" w:space="0" w:color="auto"/>
              <w:bottom w:val="nil"/>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51,36</w:t>
            </w:r>
          </w:p>
        </w:tc>
        <w:tc>
          <w:tcPr>
            <w:tcW w:w="924" w:type="dxa"/>
            <w:tcBorders>
              <w:top w:val="nil"/>
              <w:left w:val="nil"/>
              <w:bottom w:val="nil"/>
              <w:right w:val="single" w:sz="8" w:space="0" w:color="auto"/>
            </w:tcBorders>
            <w:shd w:val="clear" w:color="auto" w:fill="9CC2E5" w:themeFill="accent1" w:themeFillTint="99"/>
            <w:noWrap/>
            <w:vAlign w:val="center"/>
            <w:hideMark/>
          </w:tcPr>
          <w:p w:rsidR="00AE60C7" w:rsidRPr="0051592B" w:rsidRDefault="008C6B29" w:rsidP="00AE60C7">
            <w:pPr>
              <w:spacing w:after="0" w:line="240" w:lineRule="auto"/>
              <w:ind w:left="0" w:right="0" w:firstLine="0"/>
              <w:jc w:val="right"/>
              <w:rPr>
                <w:b/>
                <w:bCs/>
                <w:color w:val="auto"/>
                <w:sz w:val="9"/>
                <w:szCs w:val="9"/>
              </w:rPr>
            </w:pPr>
            <w:r>
              <w:rPr>
                <w:b/>
                <w:bCs/>
                <w:color w:val="auto"/>
                <w:sz w:val="9"/>
                <w:szCs w:val="9"/>
              </w:rPr>
              <w:t>413.300.000</w:t>
            </w:r>
          </w:p>
        </w:tc>
      </w:tr>
      <w:tr w:rsidR="00AE60C7" w:rsidRPr="0051592B" w:rsidTr="00AE60C7">
        <w:trPr>
          <w:trHeight w:val="567"/>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rsidR="00AE60C7" w:rsidRPr="008C6B29" w:rsidRDefault="00AE60C7" w:rsidP="0011091B">
            <w:pPr>
              <w:spacing w:after="0" w:line="240" w:lineRule="auto"/>
              <w:ind w:left="0" w:right="0" w:firstLine="0"/>
              <w:jc w:val="left"/>
              <w:rPr>
                <w:color w:val="auto"/>
                <w:sz w:val="9"/>
                <w:szCs w:val="9"/>
              </w:rPr>
            </w:pPr>
            <w:r w:rsidRPr="008C6B29">
              <w:rPr>
                <w:color w:val="auto"/>
                <w:sz w:val="9"/>
                <w:szCs w:val="9"/>
              </w:rPr>
              <w:t>TEFTİŞ, DENETİM VE DANIŞMANLIK HİZMETLERİ</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5.867.083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11.314.000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720.333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743.244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493.009</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484.589</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1.681.735</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1.948.602</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468.393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720.769</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2.464.196</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496.377</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515.594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2.988.959</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486.577</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524.762</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520.213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603.803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3.184.901</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3.592.761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12,81</w:t>
            </w:r>
          </w:p>
        </w:tc>
        <w:tc>
          <w:tcPr>
            <w:tcW w:w="613" w:type="dxa"/>
            <w:tcBorders>
              <w:top w:val="single" w:sz="4" w:space="0" w:color="auto"/>
              <w:left w:val="nil"/>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54,28</w:t>
            </w:r>
          </w:p>
        </w:tc>
        <w:tc>
          <w:tcPr>
            <w:tcW w:w="516"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31,76</w:t>
            </w:r>
          </w:p>
        </w:tc>
        <w:tc>
          <w:tcPr>
            <w:tcW w:w="924" w:type="dxa"/>
            <w:tcBorders>
              <w:top w:val="single" w:sz="4" w:space="0" w:color="auto"/>
              <w:left w:val="nil"/>
              <w:bottom w:val="single" w:sz="4" w:space="0" w:color="auto"/>
              <w:right w:val="single" w:sz="8" w:space="0" w:color="auto"/>
            </w:tcBorders>
            <w:shd w:val="clear" w:color="auto" w:fill="auto"/>
            <w:noWrap/>
            <w:vAlign w:val="center"/>
            <w:hideMark/>
          </w:tcPr>
          <w:p w:rsidR="00AE60C7" w:rsidRPr="008C6B29" w:rsidRDefault="00BE58CE" w:rsidP="00AE60C7">
            <w:pPr>
              <w:spacing w:after="0" w:line="240" w:lineRule="auto"/>
              <w:ind w:left="0" w:right="0" w:firstLine="0"/>
              <w:jc w:val="right"/>
              <w:rPr>
                <w:color w:val="auto"/>
                <w:sz w:val="9"/>
                <w:szCs w:val="9"/>
              </w:rPr>
            </w:pPr>
            <w:r w:rsidRPr="008C6B29">
              <w:rPr>
                <w:color w:val="auto"/>
                <w:sz w:val="9"/>
                <w:szCs w:val="9"/>
              </w:rPr>
              <w:t>12.500</w:t>
            </w:r>
            <w:r w:rsidR="00AE60C7" w:rsidRPr="008C6B29">
              <w:rPr>
                <w:color w:val="auto"/>
                <w:sz w:val="9"/>
                <w:szCs w:val="9"/>
              </w:rPr>
              <w:t>.000</w:t>
            </w:r>
          </w:p>
        </w:tc>
      </w:tr>
      <w:tr w:rsidR="00AE60C7" w:rsidRPr="0051592B" w:rsidTr="00AE60C7">
        <w:trPr>
          <w:trHeight w:val="567"/>
        </w:trPr>
        <w:tc>
          <w:tcPr>
            <w:tcW w:w="0" w:type="auto"/>
            <w:tcBorders>
              <w:top w:val="nil"/>
              <w:left w:val="single" w:sz="8" w:space="0" w:color="auto"/>
              <w:bottom w:val="single" w:sz="4" w:space="0" w:color="auto"/>
              <w:right w:val="single" w:sz="8" w:space="0" w:color="auto"/>
            </w:tcBorders>
            <w:shd w:val="clear" w:color="auto" w:fill="auto"/>
            <w:vAlign w:val="center"/>
            <w:hideMark/>
          </w:tcPr>
          <w:p w:rsidR="00AE60C7" w:rsidRPr="008C6B29" w:rsidRDefault="00AE60C7" w:rsidP="0011091B">
            <w:pPr>
              <w:spacing w:after="0" w:line="240" w:lineRule="auto"/>
              <w:ind w:left="0" w:right="0" w:firstLine="0"/>
              <w:jc w:val="left"/>
              <w:rPr>
                <w:color w:val="auto"/>
                <w:sz w:val="9"/>
                <w:szCs w:val="9"/>
              </w:rPr>
            </w:pPr>
            <w:r w:rsidRPr="008C6B29">
              <w:rPr>
                <w:color w:val="auto"/>
                <w:sz w:val="9"/>
                <w:szCs w:val="9"/>
              </w:rPr>
              <w:t>ÜST YÖNETİM, İDARİ VE MALİ HİZMETLER</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258.944.384</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330.852.000</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19.412.603</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31.606.153</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18.233.220</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28.530.009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59.695.057</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86.800.141</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22.049.234</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26.663.979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114.807.229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21.978.453</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28.007.088</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144.807.669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18.588.395</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30.000.440</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20.000.739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27.339.139</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120.262.644</w:t>
            </w:r>
          </w:p>
        </w:tc>
        <w:tc>
          <w:tcPr>
            <w:tcW w:w="0" w:type="auto"/>
            <w:tcBorders>
              <w:top w:val="nil"/>
              <w:left w:val="nil"/>
              <w:bottom w:val="single" w:sz="4" w:space="0" w:color="auto"/>
              <w:right w:val="single" w:sz="8" w:space="0" w:color="auto"/>
            </w:tcBorders>
            <w:shd w:val="clear" w:color="auto" w:fill="auto"/>
            <w:noWrap/>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172.146.808</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43,14</w:t>
            </w:r>
          </w:p>
        </w:tc>
        <w:tc>
          <w:tcPr>
            <w:tcW w:w="613" w:type="dxa"/>
            <w:tcBorders>
              <w:top w:val="nil"/>
              <w:left w:val="nil"/>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46,44</w:t>
            </w:r>
          </w:p>
        </w:tc>
        <w:tc>
          <w:tcPr>
            <w:tcW w:w="516" w:type="dxa"/>
            <w:tcBorders>
              <w:top w:val="nil"/>
              <w:left w:val="single" w:sz="4" w:space="0" w:color="auto"/>
              <w:bottom w:val="single" w:sz="4" w:space="0" w:color="auto"/>
              <w:right w:val="single" w:sz="8" w:space="0" w:color="auto"/>
            </w:tcBorders>
            <w:shd w:val="clear" w:color="auto" w:fill="auto"/>
            <w:vAlign w:val="center"/>
            <w:hideMark/>
          </w:tcPr>
          <w:p w:rsidR="00AE60C7" w:rsidRPr="008C6B29" w:rsidRDefault="00AE60C7" w:rsidP="00AE60C7">
            <w:pPr>
              <w:spacing w:after="0" w:line="240" w:lineRule="auto"/>
              <w:ind w:left="0" w:right="0" w:firstLine="0"/>
              <w:jc w:val="right"/>
              <w:rPr>
                <w:color w:val="auto"/>
                <w:sz w:val="9"/>
                <w:szCs w:val="9"/>
              </w:rPr>
            </w:pPr>
            <w:r w:rsidRPr="008C6B29">
              <w:rPr>
                <w:color w:val="auto"/>
                <w:sz w:val="9"/>
                <w:szCs w:val="9"/>
              </w:rPr>
              <w:t>52,03</w:t>
            </w:r>
          </w:p>
        </w:tc>
        <w:tc>
          <w:tcPr>
            <w:tcW w:w="924" w:type="dxa"/>
            <w:tcBorders>
              <w:top w:val="nil"/>
              <w:left w:val="nil"/>
              <w:bottom w:val="single" w:sz="4" w:space="0" w:color="auto"/>
              <w:right w:val="single" w:sz="8" w:space="0" w:color="auto"/>
            </w:tcBorders>
            <w:shd w:val="clear" w:color="auto" w:fill="auto"/>
            <w:noWrap/>
            <w:vAlign w:val="center"/>
            <w:hideMark/>
          </w:tcPr>
          <w:p w:rsidR="00AE60C7" w:rsidRPr="008C6B29" w:rsidRDefault="00BE58CE" w:rsidP="00AE60C7">
            <w:pPr>
              <w:spacing w:after="0" w:line="240" w:lineRule="auto"/>
              <w:ind w:left="0" w:right="0" w:firstLine="0"/>
              <w:jc w:val="right"/>
              <w:rPr>
                <w:color w:val="auto"/>
                <w:sz w:val="9"/>
                <w:szCs w:val="9"/>
              </w:rPr>
            </w:pPr>
            <w:r w:rsidRPr="008C6B29">
              <w:rPr>
                <w:color w:val="auto"/>
                <w:sz w:val="9"/>
                <w:szCs w:val="9"/>
              </w:rPr>
              <w:t>400.800</w:t>
            </w:r>
            <w:r w:rsidR="00AE60C7" w:rsidRPr="008C6B29">
              <w:rPr>
                <w:color w:val="auto"/>
                <w:sz w:val="9"/>
                <w:szCs w:val="9"/>
              </w:rPr>
              <w:t>.000</w:t>
            </w:r>
          </w:p>
        </w:tc>
      </w:tr>
      <w:tr w:rsidR="00AE60C7" w:rsidRPr="0051592B" w:rsidTr="00AE60C7">
        <w:trPr>
          <w:trHeight w:val="567"/>
        </w:trPr>
        <w:tc>
          <w:tcPr>
            <w:tcW w:w="0" w:type="auto"/>
            <w:tcBorders>
              <w:top w:val="single" w:sz="8" w:space="0" w:color="auto"/>
              <w:left w:val="single" w:sz="8" w:space="0" w:color="auto"/>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left"/>
              <w:rPr>
                <w:b/>
                <w:bCs/>
                <w:color w:val="auto"/>
                <w:sz w:val="9"/>
                <w:szCs w:val="9"/>
              </w:rPr>
            </w:pPr>
            <w:r w:rsidRPr="0051592B">
              <w:rPr>
                <w:b/>
                <w:bCs/>
                <w:color w:val="auto"/>
                <w:sz w:val="9"/>
                <w:szCs w:val="9"/>
              </w:rPr>
              <w:t>PROGRAMLAR TOPLAMI</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2.050.062.282</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2.421.067.000</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119.608.329</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173.434.321</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131.125.715</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203.202.297</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434.477.549</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590.985.409</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183.743.506</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214.348.790</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783.776.363</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132.009.557</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192.790.954</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1.026.157.413</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154.016.424</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242.381.050</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136.634.236</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229.138.058</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857.137.766</w:t>
            </w:r>
          </w:p>
        </w:tc>
        <w:tc>
          <w:tcPr>
            <w:tcW w:w="0" w:type="auto"/>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AE60C7" w:rsidP="00AE60C7">
            <w:pPr>
              <w:spacing w:after="0" w:line="240" w:lineRule="auto"/>
              <w:ind w:left="0" w:right="0" w:firstLine="0"/>
              <w:jc w:val="left"/>
              <w:rPr>
                <w:b/>
                <w:bCs/>
                <w:color w:val="auto"/>
                <w:sz w:val="9"/>
                <w:szCs w:val="9"/>
              </w:rPr>
            </w:pPr>
            <w:r w:rsidRPr="0051592B">
              <w:rPr>
                <w:b/>
                <w:bCs/>
                <w:color w:val="auto"/>
                <w:sz w:val="9"/>
                <w:szCs w:val="9"/>
              </w:rPr>
              <w:t>1.255.295.471</w:t>
            </w:r>
          </w:p>
        </w:tc>
        <w:tc>
          <w:tcPr>
            <w:tcW w:w="0" w:type="auto"/>
            <w:tcBorders>
              <w:top w:val="single" w:sz="8" w:space="0" w:color="auto"/>
              <w:left w:val="single" w:sz="4" w:space="0" w:color="auto"/>
              <w:bottom w:val="single" w:sz="8" w:space="0" w:color="auto"/>
              <w:right w:val="single" w:sz="4"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46,45</w:t>
            </w:r>
          </w:p>
        </w:tc>
        <w:tc>
          <w:tcPr>
            <w:tcW w:w="613" w:type="dxa"/>
            <w:tcBorders>
              <w:top w:val="single" w:sz="8" w:space="0" w:color="auto"/>
              <w:left w:val="nil"/>
              <w:bottom w:val="single" w:sz="8" w:space="0" w:color="auto"/>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41,81</w:t>
            </w:r>
          </w:p>
        </w:tc>
        <w:tc>
          <w:tcPr>
            <w:tcW w:w="516" w:type="dxa"/>
            <w:tcBorders>
              <w:top w:val="single" w:sz="8" w:space="0" w:color="auto"/>
              <w:left w:val="single" w:sz="4" w:space="0" w:color="auto"/>
              <w:bottom w:val="single" w:sz="8" w:space="0" w:color="auto"/>
              <w:right w:val="single" w:sz="8" w:space="0" w:color="auto"/>
            </w:tcBorders>
            <w:shd w:val="clear" w:color="auto" w:fill="9CC2E5" w:themeFill="accent1" w:themeFillTint="99"/>
            <w:vAlign w:val="center"/>
            <w:hideMark/>
          </w:tcPr>
          <w:p w:rsidR="00AE60C7" w:rsidRPr="0051592B" w:rsidRDefault="00AE60C7" w:rsidP="00AE60C7">
            <w:pPr>
              <w:spacing w:after="0" w:line="240" w:lineRule="auto"/>
              <w:ind w:left="0" w:right="0" w:firstLine="0"/>
              <w:jc w:val="right"/>
              <w:rPr>
                <w:b/>
                <w:bCs/>
                <w:color w:val="auto"/>
                <w:sz w:val="9"/>
                <w:szCs w:val="9"/>
              </w:rPr>
            </w:pPr>
            <w:r w:rsidRPr="0051592B">
              <w:rPr>
                <w:b/>
                <w:bCs/>
                <w:color w:val="auto"/>
                <w:sz w:val="9"/>
                <w:szCs w:val="9"/>
              </w:rPr>
              <w:t>51,85</w:t>
            </w:r>
          </w:p>
        </w:tc>
        <w:tc>
          <w:tcPr>
            <w:tcW w:w="924" w:type="dxa"/>
            <w:tcBorders>
              <w:top w:val="single" w:sz="8" w:space="0" w:color="auto"/>
              <w:left w:val="nil"/>
              <w:bottom w:val="single" w:sz="8" w:space="0" w:color="auto"/>
              <w:right w:val="single" w:sz="8" w:space="0" w:color="auto"/>
            </w:tcBorders>
            <w:shd w:val="clear" w:color="auto" w:fill="9CC2E5" w:themeFill="accent1" w:themeFillTint="99"/>
            <w:noWrap/>
            <w:vAlign w:val="center"/>
            <w:hideMark/>
          </w:tcPr>
          <w:p w:rsidR="00AE60C7" w:rsidRPr="0051592B" w:rsidRDefault="00DD01E4" w:rsidP="008C6B29">
            <w:pPr>
              <w:spacing w:after="0" w:line="240" w:lineRule="auto"/>
              <w:ind w:left="0" w:right="0" w:firstLine="0"/>
              <w:jc w:val="right"/>
              <w:rPr>
                <w:b/>
                <w:bCs/>
                <w:color w:val="auto"/>
                <w:sz w:val="9"/>
                <w:szCs w:val="9"/>
              </w:rPr>
            </w:pPr>
            <w:r w:rsidRPr="00230AB0">
              <w:rPr>
                <w:b/>
                <w:bCs/>
                <w:color w:val="auto"/>
                <w:sz w:val="10"/>
                <w:szCs w:val="10"/>
              </w:rPr>
              <w:t>2.698.</w:t>
            </w:r>
            <w:r w:rsidR="008C6B29">
              <w:rPr>
                <w:b/>
                <w:bCs/>
                <w:color w:val="auto"/>
                <w:sz w:val="10"/>
                <w:szCs w:val="10"/>
              </w:rPr>
              <w:t>74</w:t>
            </w:r>
            <w:r w:rsidRPr="00230AB0">
              <w:rPr>
                <w:b/>
                <w:bCs/>
                <w:color w:val="auto"/>
                <w:sz w:val="10"/>
                <w:szCs w:val="10"/>
              </w:rPr>
              <w:t>0.000</w:t>
            </w:r>
          </w:p>
        </w:tc>
      </w:tr>
    </w:tbl>
    <w:p w:rsidR="002570F9" w:rsidRDefault="0065070A" w:rsidP="00D345D6">
      <w:pPr>
        <w:spacing w:after="45" w:line="259" w:lineRule="auto"/>
        <w:ind w:left="0" w:right="26" w:firstLine="0"/>
        <w:jc w:val="center"/>
      </w:pPr>
      <w:r>
        <w:rPr>
          <w:b/>
        </w:rPr>
        <w:t xml:space="preserve"> </w:t>
      </w:r>
    </w:p>
    <w:sectPr w:rsidR="002570F9" w:rsidSect="00D345D6">
      <w:headerReference w:type="even" r:id="rId22"/>
      <w:headerReference w:type="default" r:id="rId23"/>
      <w:footerReference w:type="even" r:id="rId24"/>
      <w:footerReference w:type="default" r:id="rId25"/>
      <w:headerReference w:type="first" r:id="rId26"/>
      <w:footerReference w:type="first" r:id="rId27"/>
      <w:pgSz w:w="16841" w:h="11911" w:orient="landscape"/>
      <w:pgMar w:top="284" w:right="256" w:bottom="944" w:left="142" w:header="467" w:footer="53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C5D" w:rsidRDefault="00620C5D">
      <w:pPr>
        <w:spacing w:after="0" w:line="240" w:lineRule="auto"/>
      </w:pPr>
      <w:r>
        <w:separator/>
      </w:r>
    </w:p>
  </w:endnote>
  <w:endnote w:type="continuationSeparator" w:id="0">
    <w:p w:rsidR="00620C5D" w:rsidRDefault="00620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F7" w:rsidRDefault="00104EF7">
    <w:pPr>
      <w:spacing w:after="0" w:line="259" w:lineRule="auto"/>
      <w:ind w:left="-1246" w:right="10891"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9144</wp:posOffset>
              </wp:positionH>
              <wp:positionV relativeFrom="page">
                <wp:posOffset>10151363</wp:posOffset>
              </wp:positionV>
              <wp:extent cx="7542276" cy="206183"/>
              <wp:effectExtent l="0" t="0" r="0" b="0"/>
              <wp:wrapSquare wrapText="bothSides"/>
              <wp:docPr id="117437" name="Group 117437"/>
              <wp:cNvGraphicFramePr/>
              <a:graphic xmlns:a="http://schemas.openxmlformats.org/drawingml/2006/main">
                <a:graphicData uri="http://schemas.microsoft.com/office/word/2010/wordprocessingGroup">
                  <wpg:wgp>
                    <wpg:cNvGrpSpPr/>
                    <wpg:grpSpPr>
                      <a:xfrm>
                        <a:off x="0" y="0"/>
                        <a:ext cx="7542276" cy="206183"/>
                        <a:chOff x="0" y="0"/>
                        <a:chExt cx="7542276" cy="206183"/>
                      </a:xfrm>
                    </wpg:grpSpPr>
                    <wps:wsp>
                      <wps:cNvPr id="125356" name="Shape 125356"/>
                      <wps:cNvSpPr/>
                      <wps:spPr>
                        <a:xfrm>
                          <a:off x="6649213" y="9144"/>
                          <a:ext cx="405384" cy="181356"/>
                        </a:xfrm>
                        <a:custGeom>
                          <a:avLst/>
                          <a:gdLst/>
                          <a:ahLst/>
                          <a:cxnLst/>
                          <a:rect l="0" t="0" r="0" b="0"/>
                          <a:pathLst>
                            <a:path w="405384" h="181356">
                              <a:moveTo>
                                <a:pt x="0" y="0"/>
                              </a:moveTo>
                              <a:lnTo>
                                <a:pt x="405384" y="0"/>
                              </a:lnTo>
                              <a:lnTo>
                                <a:pt x="405384" y="181356"/>
                              </a:lnTo>
                              <a:lnTo>
                                <a:pt x="0" y="18135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7439" name="Shape 117439"/>
                      <wps:cNvSpPr/>
                      <wps:spPr>
                        <a:xfrm>
                          <a:off x="6766814" y="0"/>
                          <a:ext cx="775462" cy="146304"/>
                        </a:xfrm>
                        <a:custGeom>
                          <a:avLst/>
                          <a:gdLst/>
                          <a:ahLst/>
                          <a:cxnLst/>
                          <a:rect l="0" t="0" r="0" b="0"/>
                          <a:pathLst>
                            <a:path w="775462" h="146304">
                              <a:moveTo>
                                <a:pt x="775462" y="146304"/>
                              </a:moveTo>
                              <a:lnTo>
                                <a:pt x="388112" y="146304"/>
                              </a:lnTo>
                              <a:lnTo>
                                <a:pt x="388112" y="0"/>
                              </a:lnTo>
                              <a:lnTo>
                                <a:pt x="0" y="0"/>
                              </a:lnTo>
                            </a:path>
                          </a:pathLst>
                        </a:custGeom>
                        <a:ln w="9144" cap="flat">
                          <a:round/>
                        </a:ln>
                      </wps:spPr>
                      <wps:style>
                        <a:lnRef idx="1">
                          <a:srgbClr val="A4A4A4"/>
                        </a:lnRef>
                        <a:fillRef idx="0">
                          <a:srgbClr val="000000">
                            <a:alpha val="0"/>
                          </a:srgbClr>
                        </a:fillRef>
                        <a:effectRef idx="0">
                          <a:scrgbClr r="0" g="0" b="0"/>
                        </a:effectRef>
                        <a:fontRef idx="none"/>
                      </wps:style>
                      <wps:bodyPr/>
                    </wps:wsp>
                    <wps:wsp>
                      <wps:cNvPr id="117440" name="Shape 117440"/>
                      <wps:cNvSpPr/>
                      <wps:spPr>
                        <a:xfrm>
                          <a:off x="0" y="0"/>
                          <a:ext cx="6766814" cy="146304"/>
                        </a:xfrm>
                        <a:custGeom>
                          <a:avLst/>
                          <a:gdLst/>
                          <a:ahLst/>
                          <a:cxnLst/>
                          <a:rect l="0" t="0" r="0" b="0"/>
                          <a:pathLst>
                            <a:path w="6766814" h="146304">
                              <a:moveTo>
                                <a:pt x="0" y="146304"/>
                              </a:moveTo>
                              <a:lnTo>
                                <a:pt x="6549010" y="146304"/>
                              </a:lnTo>
                              <a:lnTo>
                                <a:pt x="6549010" y="0"/>
                              </a:lnTo>
                              <a:lnTo>
                                <a:pt x="6766814" y="0"/>
                              </a:lnTo>
                            </a:path>
                          </a:pathLst>
                        </a:custGeom>
                        <a:ln w="9144" cap="flat">
                          <a:round/>
                        </a:ln>
                      </wps:spPr>
                      <wps:style>
                        <a:lnRef idx="1">
                          <a:srgbClr val="A4A4A4"/>
                        </a:lnRef>
                        <a:fillRef idx="0">
                          <a:srgbClr val="000000">
                            <a:alpha val="0"/>
                          </a:srgbClr>
                        </a:fillRef>
                        <a:effectRef idx="0">
                          <a:scrgbClr r="0" g="0" b="0"/>
                        </a:effectRef>
                        <a:fontRef idx="none"/>
                      </wps:style>
                      <wps:bodyPr/>
                    </wps:wsp>
                    <wps:wsp>
                      <wps:cNvPr id="117441" name="Rectangle 117441"/>
                      <wps:cNvSpPr/>
                      <wps:spPr>
                        <a:xfrm>
                          <a:off x="422148" y="77343"/>
                          <a:ext cx="38021" cy="171356"/>
                        </a:xfrm>
                        <a:prstGeom prst="rect">
                          <a:avLst/>
                        </a:prstGeom>
                        <a:ln>
                          <a:noFill/>
                        </a:ln>
                      </wps:spPr>
                      <wps:txbx>
                        <w:txbxContent>
                          <w:p w:rsidR="00104EF7" w:rsidRDefault="00104EF7">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g:wgp>
                </a:graphicData>
              </a:graphic>
            </wp:anchor>
          </w:drawing>
        </mc:Choice>
        <mc:Fallback>
          <w:pict>
            <v:group id="Group 117437" o:spid="_x0000_s1042" style="position:absolute;left:0;text-align:left;margin-left:.7pt;margin-top:799.3pt;width:593.9pt;height:16.25pt;z-index:251659264;mso-position-horizontal-relative:page;mso-position-vertical-relative:page" coordsize="75422,2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">
              <v:shape id="Shape 125356" o:spid="_x0000_s1043" style="position:absolute;left:66492;top:91;width:4053;height:1814;visibility:visible;mso-wrap-style:square;v-text-anchor:top" coordsize="405384,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" path="m,l405384,r,181356l,181356,,e" fillcolor="#0070c0" stroked="f" strokeweight="0">
                <v:stroke miterlimit="83231f" joinstyle="miter"/>
                <v:path arrowok="t" textboxrect="0,0,405384,181356"/>
              </v:shape>
              <v:shape id="Shape 117439" o:spid="_x0000_s1044" style="position:absolute;left:67668;width:7754;height:1463;visibility:visible;mso-wrap-style:square;v-text-anchor:top" coordsize="775462,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" path="m775462,146304r-387350,l388112,,,e" filled="f" strokecolor="#a4a4a4" strokeweight=".72pt">
                <v:path arrowok="t" textboxrect="0,0,775462,146304"/>
              </v:shape>
              <v:shape id="Shape 117440" o:spid="_x0000_s1045" style="position:absolute;width:67668;height:1463;visibility:visible;mso-wrap-style:square;v-text-anchor:top" coordsize="676681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" path="m,146304r6549010,l6549010,r217804,e" filled="f" strokecolor="#a4a4a4" strokeweight=".72pt">
                <v:path arrowok="t" textboxrect="0,0,6766814,146304"/>
              </v:shape>
              <v:rect id="Rectangle 117441" o:spid="_x0000_s1046" style="position:absolute;left:4221;top:773;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" filled="f" stroked="f">
                <v:textbox inset="0,0,0,0">
                  <w:txbxContent>
                    <w:p w:rsidR="00104EF7" w:rsidRDefault="00104EF7">
                      <w:pPr>
                        <w:spacing w:after="160" w:line="259" w:lineRule="auto"/>
                        <w:ind w:left="0" w:right="0" w:firstLine="0"/>
                        <w:jc w:val="left"/>
                      </w:pPr>
                      <w:r>
                        <w:rPr>
                          <w:rFonts w:ascii="Calibri" w:eastAsia="Calibri" w:hAnsi="Calibri" w:cs="Calibri"/>
                          <w:sz w:val="20"/>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400550"/>
      <w:docPartObj>
        <w:docPartGallery w:val="Page Numbers (Bottom of Page)"/>
        <w:docPartUnique/>
      </w:docPartObj>
    </w:sdtPr>
    <w:sdtEndPr/>
    <w:sdtContent>
      <w:p w:rsidR="00104EF7" w:rsidRDefault="00104EF7">
        <w:pPr>
          <w:pStyle w:val="AltBilgi"/>
          <w:jc w:val="right"/>
        </w:pPr>
        <w:r>
          <w:fldChar w:fldCharType="begin"/>
        </w:r>
        <w:r>
          <w:instrText>PAGE   \* MERGEFORMAT</w:instrText>
        </w:r>
        <w:r>
          <w:fldChar w:fldCharType="separate"/>
        </w:r>
        <w:r w:rsidR="00AF77E6">
          <w:rPr>
            <w:noProof/>
          </w:rPr>
          <w:t>2</w:t>
        </w:r>
        <w:r>
          <w:fldChar w:fldCharType="end"/>
        </w:r>
      </w:p>
    </w:sdtContent>
  </w:sdt>
  <w:p w:rsidR="00104EF7" w:rsidRDefault="00104EF7">
    <w:pPr>
      <w:spacing w:after="0" w:line="259" w:lineRule="auto"/>
      <w:ind w:left="-1246" w:right="10891"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F7" w:rsidRDefault="00104EF7">
    <w:pPr>
      <w:spacing w:after="0" w:line="259" w:lineRule="auto"/>
      <w:ind w:left="-1246" w:right="10891"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9144</wp:posOffset>
              </wp:positionH>
              <wp:positionV relativeFrom="page">
                <wp:posOffset>10151363</wp:posOffset>
              </wp:positionV>
              <wp:extent cx="7542276" cy="206183"/>
              <wp:effectExtent l="0" t="0" r="0" b="0"/>
              <wp:wrapSquare wrapText="bothSides"/>
              <wp:docPr id="117365" name="Group 117365"/>
              <wp:cNvGraphicFramePr/>
              <a:graphic xmlns:a="http://schemas.openxmlformats.org/drawingml/2006/main">
                <a:graphicData uri="http://schemas.microsoft.com/office/word/2010/wordprocessingGroup">
                  <wpg:wgp>
                    <wpg:cNvGrpSpPr/>
                    <wpg:grpSpPr>
                      <a:xfrm>
                        <a:off x="0" y="0"/>
                        <a:ext cx="7542276" cy="206183"/>
                        <a:chOff x="0" y="0"/>
                        <a:chExt cx="7542276" cy="206183"/>
                      </a:xfrm>
                    </wpg:grpSpPr>
                    <wps:wsp>
                      <wps:cNvPr id="125352" name="Shape 125352"/>
                      <wps:cNvSpPr/>
                      <wps:spPr>
                        <a:xfrm>
                          <a:off x="6649213" y="9144"/>
                          <a:ext cx="405384" cy="181356"/>
                        </a:xfrm>
                        <a:custGeom>
                          <a:avLst/>
                          <a:gdLst/>
                          <a:ahLst/>
                          <a:cxnLst/>
                          <a:rect l="0" t="0" r="0" b="0"/>
                          <a:pathLst>
                            <a:path w="405384" h="181356">
                              <a:moveTo>
                                <a:pt x="0" y="0"/>
                              </a:moveTo>
                              <a:lnTo>
                                <a:pt x="405384" y="0"/>
                              </a:lnTo>
                              <a:lnTo>
                                <a:pt x="405384" y="181356"/>
                              </a:lnTo>
                              <a:lnTo>
                                <a:pt x="0" y="181356"/>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17367" name="Shape 117367"/>
                      <wps:cNvSpPr/>
                      <wps:spPr>
                        <a:xfrm>
                          <a:off x="6766814" y="0"/>
                          <a:ext cx="775462" cy="146304"/>
                        </a:xfrm>
                        <a:custGeom>
                          <a:avLst/>
                          <a:gdLst/>
                          <a:ahLst/>
                          <a:cxnLst/>
                          <a:rect l="0" t="0" r="0" b="0"/>
                          <a:pathLst>
                            <a:path w="775462" h="146304">
                              <a:moveTo>
                                <a:pt x="775462" y="146304"/>
                              </a:moveTo>
                              <a:lnTo>
                                <a:pt x="388112" y="146304"/>
                              </a:lnTo>
                              <a:lnTo>
                                <a:pt x="388112" y="0"/>
                              </a:lnTo>
                              <a:lnTo>
                                <a:pt x="0" y="0"/>
                              </a:lnTo>
                            </a:path>
                          </a:pathLst>
                        </a:custGeom>
                        <a:ln w="9144" cap="flat">
                          <a:round/>
                        </a:ln>
                      </wps:spPr>
                      <wps:style>
                        <a:lnRef idx="1">
                          <a:srgbClr val="A4A4A4"/>
                        </a:lnRef>
                        <a:fillRef idx="0">
                          <a:srgbClr val="000000">
                            <a:alpha val="0"/>
                          </a:srgbClr>
                        </a:fillRef>
                        <a:effectRef idx="0">
                          <a:scrgbClr r="0" g="0" b="0"/>
                        </a:effectRef>
                        <a:fontRef idx="none"/>
                      </wps:style>
                      <wps:bodyPr/>
                    </wps:wsp>
                    <wps:wsp>
                      <wps:cNvPr id="117368" name="Shape 117368"/>
                      <wps:cNvSpPr/>
                      <wps:spPr>
                        <a:xfrm>
                          <a:off x="0" y="0"/>
                          <a:ext cx="6766814" cy="146304"/>
                        </a:xfrm>
                        <a:custGeom>
                          <a:avLst/>
                          <a:gdLst/>
                          <a:ahLst/>
                          <a:cxnLst/>
                          <a:rect l="0" t="0" r="0" b="0"/>
                          <a:pathLst>
                            <a:path w="6766814" h="146304">
                              <a:moveTo>
                                <a:pt x="0" y="146304"/>
                              </a:moveTo>
                              <a:lnTo>
                                <a:pt x="6549010" y="146304"/>
                              </a:lnTo>
                              <a:lnTo>
                                <a:pt x="6549010" y="0"/>
                              </a:lnTo>
                              <a:lnTo>
                                <a:pt x="6766814" y="0"/>
                              </a:lnTo>
                            </a:path>
                          </a:pathLst>
                        </a:custGeom>
                        <a:ln w="9144" cap="flat">
                          <a:round/>
                        </a:ln>
                      </wps:spPr>
                      <wps:style>
                        <a:lnRef idx="1">
                          <a:srgbClr val="A4A4A4"/>
                        </a:lnRef>
                        <a:fillRef idx="0">
                          <a:srgbClr val="000000">
                            <a:alpha val="0"/>
                          </a:srgbClr>
                        </a:fillRef>
                        <a:effectRef idx="0">
                          <a:scrgbClr r="0" g="0" b="0"/>
                        </a:effectRef>
                        <a:fontRef idx="none"/>
                      </wps:style>
                      <wps:bodyPr/>
                    </wps:wsp>
                    <wps:wsp>
                      <wps:cNvPr id="117369" name="Rectangle 117369"/>
                      <wps:cNvSpPr/>
                      <wps:spPr>
                        <a:xfrm>
                          <a:off x="422148" y="77343"/>
                          <a:ext cx="38021" cy="171356"/>
                        </a:xfrm>
                        <a:prstGeom prst="rect">
                          <a:avLst/>
                        </a:prstGeom>
                        <a:ln>
                          <a:noFill/>
                        </a:ln>
                      </wps:spPr>
                      <wps:txbx>
                        <w:txbxContent>
                          <w:p w:rsidR="00104EF7" w:rsidRDefault="00104EF7">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g:wgp>
                </a:graphicData>
              </a:graphic>
            </wp:anchor>
          </w:drawing>
        </mc:Choice>
        <mc:Fallback>
          <w:pict>
            <v:group id="Group 117365" o:spid="_x0000_s1047" style="position:absolute;left:0;text-align:left;margin-left:.7pt;margin-top:799.3pt;width:593.9pt;height:16.25pt;z-index:251661312;mso-position-horizontal-relative:page;mso-position-vertical-relative:page" coordsize="75422,2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">
              <v:shape id="Shape 125352" o:spid="_x0000_s1048" style="position:absolute;left:66492;top:91;width:4053;height:1814;visibility:visible;mso-wrap-style:square;v-text-anchor:top" coordsize="405384,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" path="m,l405384,r,181356l,181356,,e" fillcolor="#0070c0" stroked="f" strokeweight="0">
                <v:stroke miterlimit="83231f" joinstyle="miter"/>
                <v:path arrowok="t" textboxrect="0,0,405384,181356"/>
              </v:shape>
              <v:shape id="Shape 117367" o:spid="_x0000_s1049" style="position:absolute;left:67668;width:7754;height:1463;visibility:visible;mso-wrap-style:square;v-text-anchor:top" coordsize="775462,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" path="m775462,146304r-387350,l388112,,,e" filled="f" strokecolor="#a4a4a4" strokeweight=".72pt">
                <v:path arrowok="t" textboxrect="0,0,775462,146304"/>
              </v:shape>
              <v:shape id="Shape 117368" o:spid="_x0000_s1050" style="position:absolute;width:67668;height:1463;visibility:visible;mso-wrap-style:square;v-text-anchor:top" coordsize="676681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" path="m,146304r6549010,l6549010,r217804,e" filled="f" strokecolor="#a4a4a4" strokeweight=".72pt">
                <v:path arrowok="t" textboxrect="0,0,6766814,146304"/>
              </v:shape>
              <v:rect id="Rectangle 117369" o:spid="_x0000_s1051" style="position:absolute;left:4221;top:773;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" filled="f" stroked="f">
                <v:textbox inset="0,0,0,0">
                  <w:txbxContent>
                    <w:p w:rsidR="00104EF7" w:rsidRDefault="00104EF7">
                      <w:pPr>
                        <w:spacing w:after="160" w:line="259" w:lineRule="auto"/>
                        <w:ind w:left="0" w:right="0" w:firstLine="0"/>
                        <w:jc w:val="left"/>
                      </w:pPr>
                      <w:r>
                        <w:rPr>
                          <w:rFonts w:ascii="Calibri" w:eastAsia="Calibri" w:hAnsi="Calibri" w:cs="Calibri"/>
                          <w:sz w:val="20"/>
                        </w:rPr>
                        <w:t xml:space="preserve"> </w:t>
                      </w:r>
                    </w:p>
                  </w:txbxContent>
                </v:textbox>
              </v:rect>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4827" w:tblpY="11062"/>
      <w:tblOverlap w:val="never"/>
      <w:tblW w:w="902" w:type="dxa"/>
      <w:tblInd w:w="0" w:type="dxa"/>
      <w:tblCellMar>
        <w:top w:w="62" w:type="dxa"/>
        <w:left w:w="115" w:type="dxa"/>
        <w:right w:w="115" w:type="dxa"/>
      </w:tblCellMar>
      <w:tblLook w:val="04A0" w:firstRow="1" w:lastRow="0" w:firstColumn="1" w:lastColumn="0" w:noHBand="0" w:noVBand="1"/>
    </w:tblPr>
    <w:tblGrid>
      <w:gridCol w:w="902"/>
    </w:tblGrid>
    <w:tr w:rsidR="00104EF7">
      <w:trPr>
        <w:trHeight w:val="286"/>
      </w:trPr>
      <w:tc>
        <w:tcPr>
          <w:tcW w:w="902" w:type="dxa"/>
          <w:tcBorders>
            <w:top w:val="nil"/>
            <w:left w:val="nil"/>
            <w:bottom w:val="nil"/>
            <w:right w:val="nil"/>
          </w:tcBorders>
          <w:shd w:val="clear" w:color="auto" w:fill="0070C0"/>
        </w:tcPr>
        <w:p w:rsidR="00104EF7" w:rsidRDefault="00104EF7">
          <w:pPr>
            <w:spacing w:after="0" w:line="259" w:lineRule="auto"/>
            <w:ind w:left="19" w:right="0" w:firstLine="0"/>
            <w:jc w:val="center"/>
          </w:pPr>
          <w:r>
            <w:fldChar w:fldCharType="begin"/>
          </w:r>
          <w:r>
            <w:instrText xml:space="preserve"> PAGE   \* MERGEFORMAT </w:instrText>
          </w:r>
          <w:r>
            <w:fldChar w:fldCharType="separate"/>
          </w:r>
          <w:r>
            <w:rPr>
              <w:rFonts w:ascii="Calibri" w:eastAsia="Calibri" w:hAnsi="Calibri" w:cs="Calibri"/>
              <w:i/>
              <w:color w:val="FFFFFF"/>
              <w:sz w:val="20"/>
            </w:rPr>
            <w:t>12</w:t>
          </w:r>
          <w:r>
            <w:rPr>
              <w:rFonts w:ascii="Calibri" w:eastAsia="Calibri" w:hAnsi="Calibri" w:cs="Calibri"/>
              <w:i/>
              <w:color w:val="FFFFFF"/>
              <w:sz w:val="20"/>
            </w:rPr>
            <w:fldChar w:fldCharType="end"/>
          </w:r>
          <w:r>
            <w:rPr>
              <w:rFonts w:ascii="Calibri" w:eastAsia="Calibri" w:hAnsi="Calibri" w:cs="Calibri"/>
              <w:i/>
              <w:color w:val="FFFFFF"/>
              <w:sz w:val="20"/>
            </w:rPr>
            <w:t xml:space="preserve"> </w:t>
          </w:r>
        </w:p>
      </w:tc>
    </w:tr>
  </w:tbl>
  <w:p w:rsidR="00104EF7" w:rsidRDefault="00104EF7">
    <w:pPr>
      <w:spacing w:after="0" w:line="259" w:lineRule="auto"/>
      <w:ind w:left="-461" w:right="919"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4827" w:tblpY="11062"/>
      <w:tblOverlap w:val="never"/>
      <w:tblW w:w="902" w:type="dxa"/>
      <w:tblInd w:w="0" w:type="dxa"/>
      <w:tblCellMar>
        <w:top w:w="62" w:type="dxa"/>
        <w:left w:w="115" w:type="dxa"/>
        <w:right w:w="115" w:type="dxa"/>
      </w:tblCellMar>
      <w:tblLook w:val="04A0" w:firstRow="1" w:lastRow="0" w:firstColumn="1" w:lastColumn="0" w:noHBand="0" w:noVBand="1"/>
    </w:tblPr>
    <w:tblGrid>
      <w:gridCol w:w="902"/>
    </w:tblGrid>
    <w:tr w:rsidR="00104EF7">
      <w:trPr>
        <w:trHeight w:val="286"/>
      </w:trPr>
      <w:tc>
        <w:tcPr>
          <w:tcW w:w="902" w:type="dxa"/>
          <w:tcBorders>
            <w:top w:val="nil"/>
            <w:left w:val="nil"/>
            <w:bottom w:val="nil"/>
            <w:right w:val="nil"/>
          </w:tcBorders>
          <w:shd w:val="clear" w:color="auto" w:fill="0070C0"/>
        </w:tcPr>
        <w:p w:rsidR="00104EF7" w:rsidRDefault="00104EF7">
          <w:pPr>
            <w:spacing w:after="0" w:line="259" w:lineRule="auto"/>
            <w:ind w:left="19" w:right="0" w:firstLine="0"/>
            <w:jc w:val="center"/>
          </w:pPr>
          <w:r>
            <w:fldChar w:fldCharType="begin"/>
          </w:r>
          <w:r>
            <w:instrText xml:space="preserve"> PAGE   \* MERGEFORMAT </w:instrText>
          </w:r>
          <w:r>
            <w:fldChar w:fldCharType="separate"/>
          </w:r>
          <w:r w:rsidR="008304ED" w:rsidRPr="008304ED">
            <w:rPr>
              <w:rFonts w:ascii="Calibri" w:eastAsia="Calibri" w:hAnsi="Calibri" w:cs="Calibri"/>
              <w:i/>
              <w:noProof/>
              <w:color w:val="FFFFFF"/>
              <w:sz w:val="20"/>
            </w:rPr>
            <w:t>16</w:t>
          </w:r>
          <w:r>
            <w:rPr>
              <w:rFonts w:ascii="Calibri" w:eastAsia="Calibri" w:hAnsi="Calibri" w:cs="Calibri"/>
              <w:i/>
              <w:color w:val="FFFFFF"/>
              <w:sz w:val="20"/>
            </w:rPr>
            <w:fldChar w:fldCharType="end"/>
          </w:r>
          <w:r>
            <w:rPr>
              <w:rFonts w:ascii="Calibri" w:eastAsia="Calibri" w:hAnsi="Calibri" w:cs="Calibri"/>
              <w:i/>
              <w:color w:val="FFFFFF"/>
              <w:sz w:val="20"/>
            </w:rPr>
            <w:t xml:space="preserve"> </w:t>
          </w:r>
        </w:p>
      </w:tc>
    </w:tr>
  </w:tbl>
  <w:p w:rsidR="00104EF7" w:rsidRDefault="00104EF7">
    <w:pPr>
      <w:spacing w:after="0" w:line="259" w:lineRule="auto"/>
      <w:ind w:left="-461" w:right="919"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4827" w:tblpY="11062"/>
      <w:tblOverlap w:val="never"/>
      <w:tblW w:w="902" w:type="dxa"/>
      <w:tblInd w:w="0" w:type="dxa"/>
      <w:tblCellMar>
        <w:top w:w="62" w:type="dxa"/>
        <w:left w:w="115" w:type="dxa"/>
        <w:right w:w="115" w:type="dxa"/>
      </w:tblCellMar>
      <w:tblLook w:val="04A0" w:firstRow="1" w:lastRow="0" w:firstColumn="1" w:lastColumn="0" w:noHBand="0" w:noVBand="1"/>
    </w:tblPr>
    <w:tblGrid>
      <w:gridCol w:w="902"/>
    </w:tblGrid>
    <w:tr w:rsidR="00104EF7">
      <w:trPr>
        <w:trHeight w:val="286"/>
      </w:trPr>
      <w:tc>
        <w:tcPr>
          <w:tcW w:w="902" w:type="dxa"/>
          <w:tcBorders>
            <w:top w:val="nil"/>
            <w:left w:val="nil"/>
            <w:bottom w:val="nil"/>
            <w:right w:val="nil"/>
          </w:tcBorders>
          <w:shd w:val="clear" w:color="auto" w:fill="0070C0"/>
        </w:tcPr>
        <w:p w:rsidR="00104EF7" w:rsidRDefault="00104EF7">
          <w:pPr>
            <w:spacing w:after="0" w:line="259" w:lineRule="auto"/>
            <w:ind w:left="19" w:right="0" w:firstLine="0"/>
            <w:jc w:val="center"/>
          </w:pPr>
          <w:r>
            <w:fldChar w:fldCharType="begin"/>
          </w:r>
          <w:r>
            <w:instrText xml:space="preserve"> PAGE   \* MERGEFORMAT </w:instrText>
          </w:r>
          <w:r>
            <w:fldChar w:fldCharType="separate"/>
          </w:r>
          <w:r>
            <w:rPr>
              <w:rFonts w:ascii="Calibri" w:eastAsia="Calibri" w:hAnsi="Calibri" w:cs="Calibri"/>
              <w:i/>
              <w:color w:val="FFFFFF"/>
              <w:sz w:val="20"/>
            </w:rPr>
            <w:t>12</w:t>
          </w:r>
          <w:r>
            <w:rPr>
              <w:rFonts w:ascii="Calibri" w:eastAsia="Calibri" w:hAnsi="Calibri" w:cs="Calibri"/>
              <w:i/>
              <w:color w:val="FFFFFF"/>
              <w:sz w:val="20"/>
            </w:rPr>
            <w:fldChar w:fldCharType="end"/>
          </w:r>
          <w:r>
            <w:rPr>
              <w:rFonts w:ascii="Calibri" w:eastAsia="Calibri" w:hAnsi="Calibri" w:cs="Calibri"/>
              <w:i/>
              <w:color w:val="FFFFFF"/>
              <w:sz w:val="20"/>
            </w:rPr>
            <w:t xml:space="preserve"> </w:t>
          </w:r>
        </w:p>
      </w:tc>
    </w:tr>
  </w:tbl>
  <w:p w:rsidR="00104EF7" w:rsidRDefault="00104EF7">
    <w:pPr>
      <w:spacing w:after="0" w:line="259" w:lineRule="auto"/>
      <w:ind w:left="-461" w:right="919"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C5D" w:rsidRDefault="00620C5D">
      <w:pPr>
        <w:spacing w:after="0" w:line="240" w:lineRule="auto"/>
      </w:pPr>
      <w:r>
        <w:separator/>
      </w:r>
    </w:p>
  </w:footnote>
  <w:footnote w:type="continuationSeparator" w:id="0">
    <w:p w:rsidR="00620C5D" w:rsidRDefault="00620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F7" w:rsidRDefault="00104EF7">
    <w:pPr>
      <w:tabs>
        <w:tab w:val="center" w:pos="5045"/>
      </w:tabs>
      <w:spacing w:after="0" w:line="259" w:lineRule="auto"/>
      <w:ind w:left="-567" w:right="0" w:firstLine="0"/>
      <w:jc w:val="left"/>
    </w:pPr>
    <w:r>
      <w:rPr>
        <w:rFonts w:ascii="Calibri" w:eastAsia="Calibri" w:hAnsi="Calibri" w:cs="Calibri"/>
        <w:sz w:val="31"/>
        <w:vertAlign w:val="subscript"/>
      </w:rPr>
      <w:t xml:space="preserve"> </w:t>
    </w:r>
    <w:r>
      <w:rPr>
        <w:rFonts w:ascii="Calibri" w:eastAsia="Calibri" w:hAnsi="Calibri" w:cs="Calibri"/>
        <w:sz w:val="31"/>
        <w:vertAlign w:val="subscript"/>
      </w:rPr>
      <w:tab/>
    </w:r>
    <w:r>
      <w:rPr>
        <w:rFonts w:ascii="Calibri" w:eastAsia="Calibri" w:hAnsi="Calibri" w:cs="Calibri"/>
        <w:i/>
        <w:color w:val="0070C0"/>
        <w:sz w:val="20"/>
      </w:rPr>
      <w:t xml:space="preserve">Batman Üniversitesi 2022 Yılı Kurumsal Mali Durum ve Beklentiler Raporu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F7" w:rsidRDefault="00104EF7">
    <w:pPr>
      <w:tabs>
        <w:tab w:val="center" w:pos="5045"/>
      </w:tabs>
      <w:spacing w:after="0" w:line="259" w:lineRule="auto"/>
      <w:ind w:left="-567" w:right="0" w:firstLine="0"/>
      <w:jc w:val="left"/>
    </w:pPr>
    <w:r>
      <w:rPr>
        <w:rFonts w:ascii="Calibri" w:eastAsia="Calibri" w:hAnsi="Calibri" w:cs="Calibri"/>
        <w:sz w:val="31"/>
        <w:vertAlign w:val="subscript"/>
      </w:rPr>
      <w:t xml:space="preserve"> </w:t>
    </w:r>
    <w:r>
      <w:rPr>
        <w:rFonts w:ascii="Calibri" w:eastAsia="Calibri" w:hAnsi="Calibri" w:cs="Calibri"/>
        <w:sz w:val="31"/>
        <w:vertAlign w:val="subscript"/>
      </w:rPr>
      <w:tab/>
    </w:r>
    <w:r>
      <w:rPr>
        <w:rFonts w:ascii="Calibri" w:eastAsia="Calibri" w:hAnsi="Calibri" w:cs="Calibri"/>
        <w:i/>
        <w:color w:val="0070C0"/>
        <w:sz w:val="20"/>
      </w:rPr>
      <w:t xml:space="preserve">Batman Üniversitesi 2026 Yılı Kurumsal Mali Durum ve Beklentiler Raporu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F7" w:rsidRDefault="00104EF7">
    <w:pPr>
      <w:tabs>
        <w:tab w:val="center" w:pos="5045"/>
      </w:tabs>
      <w:spacing w:after="0" w:line="259" w:lineRule="auto"/>
      <w:ind w:left="-567" w:right="0" w:firstLine="0"/>
      <w:jc w:val="left"/>
    </w:pPr>
    <w:r>
      <w:rPr>
        <w:rFonts w:ascii="Calibri" w:eastAsia="Calibri" w:hAnsi="Calibri" w:cs="Calibri"/>
        <w:sz w:val="31"/>
        <w:vertAlign w:val="subscript"/>
      </w:rPr>
      <w:t xml:space="preserve"> </w:t>
    </w:r>
    <w:r>
      <w:rPr>
        <w:rFonts w:ascii="Calibri" w:eastAsia="Calibri" w:hAnsi="Calibri" w:cs="Calibri"/>
        <w:sz w:val="31"/>
        <w:vertAlign w:val="subscript"/>
      </w:rPr>
      <w:tab/>
    </w:r>
    <w:r>
      <w:rPr>
        <w:rFonts w:ascii="Calibri" w:eastAsia="Calibri" w:hAnsi="Calibri" w:cs="Calibri"/>
        <w:i/>
        <w:color w:val="0070C0"/>
        <w:sz w:val="20"/>
      </w:rPr>
      <w:t xml:space="preserve">Batman Üniversitesi 2022 Yılı Kurumsal Mali Durum ve Beklentiler Raporu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F7" w:rsidRDefault="00104EF7">
    <w:pPr>
      <w:spacing w:after="0" w:line="259" w:lineRule="auto"/>
      <w:ind w:left="0" w:right="0" w:firstLine="0"/>
      <w:jc w:val="left"/>
    </w:pPr>
    <w:r>
      <w:rPr>
        <w:rFonts w:ascii="Calibri" w:eastAsia="Calibri" w:hAnsi="Calibri" w:cs="Calibri"/>
        <w:sz w:val="20"/>
      </w:rPr>
      <w:t xml:space="preserve"> </w:t>
    </w:r>
  </w:p>
  <w:p w:rsidR="00104EF7" w:rsidRDefault="00104EF7">
    <w:pPr>
      <w:spacing w:after="0" w:line="259" w:lineRule="auto"/>
      <w:ind w:left="424" w:right="0" w:firstLine="0"/>
      <w:jc w:val="center"/>
    </w:pPr>
    <w:r>
      <w:rPr>
        <w:rFonts w:ascii="Calibri" w:eastAsia="Calibri" w:hAnsi="Calibri" w:cs="Calibri"/>
        <w:i/>
        <w:color w:val="0070C0"/>
        <w:sz w:val="20"/>
      </w:rPr>
      <w:t xml:space="preserve">Batman Üniversitesi 2022 Yılı Kurumsal Mali Durum ve Beklentiler Raporu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F7" w:rsidRDefault="00104EF7">
    <w:pPr>
      <w:spacing w:after="0" w:line="259" w:lineRule="auto"/>
      <w:ind w:left="0" w:right="0" w:firstLine="0"/>
      <w:jc w:val="left"/>
    </w:pPr>
    <w:r>
      <w:rPr>
        <w:rFonts w:ascii="Calibri" w:eastAsia="Calibri" w:hAnsi="Calibri" w:cs="Calibri"/>
        <w:sz w:val="20"/>
      </w:rPr>
      <w:t xml:space="preserve"> </w:t>
    </w:r>
  </w:p>
  <w:p w:rsidR="00104EF7" w:rsidRDefault="00104EF7">
    <w:pPr>
      <w:spacing w:after="0" w:line="259" w:lineRule="auto"/>
      <w:ind w:left="424" w:right="0" w:firstLine="0"/>
      <w:jc w:val="center"/>
    </w:pPr>
    <w:r>
      <w:rPr>
        <w:rFonts w:ascii="Calibri" w:eastAsia="Calibri" w:hAnsi="Calibri" w:cs="Calibri"/>
        <w:i/>
        <w:color w:val="0070C0"/>
        <w:sz w:val="20"/>
      </w:rPr>
      <w:t xml:space="preserve">Batman Üniversitesi 2025 Yılı Kurumsal Mali Durum ve Beklentiler Raporu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EF7" w:rsidRDefault="00104EF7">
    <w:pPr>
      <w:spacing w:after="0" w:line="259" w:lineRule="auto"/>
      <w:ind w:left="0" w:right="0" w:firstLine="0"/>
      <w:jc w:val="left"/>
    </w:pPr>
    <w:r>
      <w:rPr>
        <w:rFonts w:ascii="Calibri" w:eastAsia="Calibri" w:hAnsi="Calibri" w:cs="Calibri"/>
        <w:sz w:val="20"/>
      </w:rPr>
      <w:t xml:space="preserve"> </w:t>
    </w:r>
  </w:p>
  <w:p w:rsidR="00104EF7" w:rsidRDefault="00104EF7">
    <w:pPr>
      <w:spacing w:after="0" w:line="259" w:lineRule="auto"/>
      <w:ind w:left="424" w:right="0" w:firstLine="0"/>
      <w:jc w:val="center"/>
    </w:pPr>
    <w:r>
      <w:rPr>
        <w:rFonts w:ascii="Calibri" w:eastAsia="Calibri" w:hAnsi="Calibri" w:cs="Calibri"/>
        <w:i/>
        <w:color w:val="0070C0"/>
        <w:sz w:val="20"/>
      </w:rPr>
      <w:t xml:space="preserve">Batman Üniversitesi 2022 Yılı Kurumsal Mali Durum ve Beklentiler Raporu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61E79"/>
    <w:multiLevelType w:val="hybridMultilevel"/>
    <w:tmpl w:val="6848F8F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5EA6B7F"/>
    <w:multiLevelType w:val="hybridMultilevel"/>
    <w:tmpl w:val="7DE0829E"/>
    <w:lvl w:ilvl="0" w:tplc="70D2B498">
      <w:start w:val="1"/>
      <w:numFmt w:val="bullet"/>
      <w:lvlText w:val=""/>
      <w:lvlJc w:val="left"/>
      <w:pPr>
        <w:ind w:left="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866078">
      <w:start w:val="1"/>
      <w:numFmt w:val="bullet"/>
      <w:lvlText w:val="o"/>
      <w:lvlJc w:val="left"/>
      <w:pPr>
        <w:ind w:left="14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3C85760">
      <w:start w:val="1"/>
      <w:numFmt w:val="bullet"/>
      <w:lvlText w:val="▪"/>
      <w:lvlJc w:val="left"/>
      <w:pPr>
        <w:ind w:left="21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782F110">
      <w:start w:val="1"/>
      <w:numFmt w:val="bullet"/>
      <w:lvlText w:val="•"/>
      <w:lvlJc w:val="left"/>
      <w:pPr>
        <w:ind w:left="28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8E2A28E">
      <w:start w:val="1"/>
      <w:numFmt w:val="bullet"/>
      <w:lvlText w:val="o"/>
      <w:lvlJc w:val="left"/>
      <w:pPr>
        <w:ind w:left="35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7701384">
      <w:start w:val="1"/>
      <w:numFmt w:val="bullet"/>
      <w:lvlText w:val="▪"/>
      <w:lvlJc w:val="left"/>
      <w:pPr>
        <w:ind w:left="43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3C4783C">
      <w:start w:val="1"/>
      <w:numFmt w:val="bullet"/>
      <w:lvlText w:val="•"/>
      <w:lvlJc w:val="left"/>
      <w:pPr>
        <w:ind w:left="50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A00640E">
      <w:start w:val="1"/>
      <w:numFmt w:val="bullet"/>
      <w:lvlText w:val="o"/>
      <w:lvlJc w:val="left"/>
      <w:pPr>
        <w:ind w:left="57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5966758">
      <w:start w:val="1"/>
      <w:numFmt w:val="bullet"/>
      <w:lvlText w:val="▪"/>
      <w:lvlJc w:val="left"/>
      <w:pPr>
        <w:ind w:left="64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0F9"/>
    <w:rsid w:val="000010B8"/>
    <w:rsid w:val="00003F20"/>
    <w:rsid w:val="00006866"/>
    <w:rsid w:val="000123A6"/>
    <w:rsid w:val="00014566"/>
    <w:rsid w:val="0001789E"/>
    <w:rsid w:val="000206C3"/>
    <w:rsid w:val="00021701"/>
    <w:rsid w:val="00025DA9"/>
    <w:rsid w:val="00032C5E"/>
    <w:rsid w:val="000336CA"/>
    <w:rsid w:val="00042903"/>
    <w:rsid w:val="00042DF7"/>
    <w:rsid w:val="00042F50"/>
    <w:rsid w:val="00052840"/>
    <w:rsid w:val="000554D4"/>
    <w:rsid w:val="000579A2"/>
    <w:rsid w:val="00064CBB"/>
    <w:rsid w:val="00072D19"/>
    <w:rsid w:val="00073462"/>
    <w:rsid w:val="00075A13"/>
    <w:rsid w:val="00080274"/>
    <w:rsid w:val="000819B7"/>
    <w:rsid w:val="0009214F"/>
    <w:rsid w:val="000B40F1"/>
    <w:rsid w:val="000B46BF"/>
    <w:rsid w:val="000B488C"/>
    <w:rsid w:val="000C10F9"/>
    <w:rsid w:val="000C7FCC"/>
    <w:rsid w:val="000D567C"/>
    <w:rsid w:val="000D5BA5"/>
    <w:rsid w:val="000D7733"/>
    <w:rsid w:val="000E081C"/>
    <w:rsid w:val="000E22D0"/>
    <w:rsid w:val="000F0978"/>
    <w:rsid w:val="000F6DD9"/>
    <w:rsid w:val="00104EF7"/>
    <w:rsid w:val="00110646"/>
    <w:rsid w:val="0011091B"/>
    <w:rsid w:val="00116C2F"/>
    <w:rsid w:val="00117075"/>
    <w:rsid w:val="00122E2A"/>
    <w:rsid w:val="00124071"/>
    <w:rsid w:val="00126B73"/>
    <w:rsid w:val="00133E98"/>
    <w:rsid w:val="001376F4"/>
    <w:rsid w:val="00146167"/>
    <w:rsid w:val="001514B3"/>
    <w:rsid w:val="00152E87"/>
    <w:rsid w:val="001574EA"/>
    <w:rsid w:val="0016129E"/>
    <w:rsid w:val="00161E99"/>
    <w:rsid w:val="001637C6"/>
    <w:rsid w:val="001700CA"/>
    <w:rsid w:val="0017078C"/>
    <w:rsid w:val="0017097D"/>
    <w:rsid w:val="0017172E"/>
    <w:rsid w:val="001729C4"/>
    <w:rsid w:val="00181304"/>
    <w:rsid w:val="00181E04"/>
    <w:rsid w:val="001840CA"/>
    <w:rsid w:val="0019103B"/>
    <w:rsid w:val="00197008"/>
    <w:rsid w:val="001A138D"/>
    <w:rsid w:val="001A1DE4"/>
    <w:rsid w:val="001A52C5"/>
    <w:rsid w:val="001B0F7A"/>
    <w:rsid w:val="001B1AC8"/>
    <w:rsid w:val="001B444D"/>
    <w:rsid w:val="001B5966"/>
    <w:rsid w:val="001C271A"/>
    <w:rsid w:val="001D1CD5"/>
    <w:rsid w:val="001D46D1"/>
    <w:rsid w:val="001E056C"/>
    <w:rsid w:val="001E0B13"/>
    <w:rsid w:val="001E5697"/>
    <w:rsid w:val="001F41B2"/>
    <w:rsid w:val="001F7E47"/>
    <w:rsid w:val="002044E2"/>
    <w:rsid w:val="0020512A"/>
    <w:rsid w:val="00211D38"/>
    <w:rsid w:val="00213470"/>
    <w:rsid w:val="00215855"/>
    <w:rsid w:val="00215D23"/>
    <w:rsid w:val="00216A41"/>
    <w:rsid w:val="00226F1B"/>
    <w:rsid w:val="00230AB0"/>
    <w:rsid w:val="002321D9"/>
    <w:rsid w:val="002342B9"/>
    <w:rsid w:val="00241A48"/>
    <w:rsid w:val="0024277D"/>
    <w:rsid w:val="0025329A"/>
    <w:rsid w:val="0025703B"/>
    <w:rsid w:val="002570F9"/>
    <w:rsid w:val="002617E8"/>
    <w:rsid w:val="00271FFA"/>
    <w:rsid w:val="00277550"/>
    <w:rsid w:val="00280B20"/>
    <w:rsid w:val="002821E5"/>
    <w:rsid w:val="00282F1F"/>
    <w:rsid w:val="0028395E"/>
    <w:rsid w:val="00283A68"/>
    <w:rsid w:val="00290F2D"/>
    <w:rsid w:val="00291AB6"/>
    <w:rsid w:val="00295F30"/>
    <w:rsid w:val="00295FF0"/>
    <w:rsid w:val="002A44F0"/>
    <w:rsid w:val="002C132C"/>
    <w:rsid w:val="002C158B"/>
    <w:rsid w:val="002C2DA0"/>
    <w:rsid w:val="002C5803"/>
    <w:rsid w:val="002C76EB"/>
    <w:rsid w:val="002D406C"/>
    <w:rsid w:val="002D7E88"/>
    <w:rsid w:val="002E5078"/>
    <w:rsid w:val="002F0BB9"/>
    <w:rsid w:val="00302483"/>
    <w:rsid w:val="00304727"/>
    <w:rsid w:val="00304831"/>
    <w:rsid w:val="00306B1A"/>
    <w:rsid w:val="00306ED2"/>
    <w:rsid w:val="00307A2E"/>
    <w:rsid w:val="00307BA6"/>
    <w:rsid w:val="003108E4"/>
    <w:rsid w:val="00314034"/>
    <w:rsid w:val="0031408F"/>
    <w:rsid w:val="003159BE"/>
    <w:rsid w:val="00322995"/>
    <w:rsid w:val="00335931"/>
    <w:rsid w:val="0033701C"/>
    <w:rsid w:val="0033704D"/>
    <w:rsid w:val="0034134A"/>
    <w:rsid w:val="00350DA3"/>
    <w:rsid w:val="003541AA"/>
    <w:rsid w:val="00355888"/>
    <w:rsid w:val="00374882"/>
    <w:rsid w:val="00380684"/>
    <w:rsid w:val="0038501A"/>
    <w:rsid w:val="00387FD4"/>
    <w:rsid w:val="0039158C"/>
    <w:rsid w:val="003925D6"/>
    <w:rsid w:val="00394AD5"/>
    <w:rsid w:val="003956C4"/>
    <w:rsid w:val="00395F91"/>
    <w:rsid w:val="00397059"/>
    <w:rsid w:val="003A22C5"/>
    <w:rsid w:val="003A31EF"/>
    <w:rsid w:val="003A626B"/>
    <w:rsid w:val="003A708F"/>
    <w:rsid w:val="003B1264"/>
    <w:rsid w:val="003B2774"/>
    <w:rsid w:val="003B28F5"/>
    <w:rsid w:val="003C05BB"/>
    <w:rsid w:val="003C61C1"/>
    <w:rsid w:val="003C7350"/>
    <w:rsid w:val="003D5099"/>
    <w:rsid w:val="003E532C"/>
    <w:rsid w:val="003F40E2"/>
    <w:rsid w:val="003F5948"/>
    <w:rsid w:val="003F7267"/>
    <w:rsid w:val="00400901"/>
    <w:rsid w:val="0040433F"/>
    <w:rsid w:val="00407760"/>
    <w:rsid w:val="004106F5"/>
    <w:rsid w:val="00415604"/>
    <w:rsid w:val="004234AF"/>
    <w:rsid w:val="00423A7A"/>
    <w:rsid w:val="00423A98"/>
    <w:rsid w:val="00423F1F"/>
    <w:rsid w:val="004240E3"/>
    <w:rsid w:val="00431C3C"/>
    <w:rsid w:val="004357C5"/>
    <w:rsid w:val="0044173F"/>
    <w:rsid w:val="0044338E"/>
    <w:rsid w:val="0044741C"/>
    <w:rsid w:val="00447593"/>
    <w:rsid w:val="00454433"/>
    <w:rsid w:val="00456881"/>
    <w:rsid w:val="00457541"/>
    <w:rsid w:val="004621C4"/>
    <w:rsid w:val="0046663B"/>
    <w:rsid w:val="00471446"/>
    <w:rsid w:val="00471BF9"/>
    <w:rsid w:val="00472844"/>
    <w:rsid w:val="004912A0"/>
    <w:rsid w:val="0049265F"/>
    <w:rsid w:val="004932FF"/>
    <w:rsid w:val="00493743"/>
    <w:rsid w:val="004A2E74"/>
    <w:rsid w:val="004A4C79"/>
    <w:rsid w:val="004A4E88"/>
    <w:rsid w:val="004B03CE"/>
    <w:rsid w:val="004B1483"/>
    <w:rsid w:val="004E0A3A"/>
    <w:rsid w:val="004E55D3"/>
    <w:rsid w:val="004E66A3"/>
    <w:rsid w:val="004E75ED"/>
    <w:rsid w:val="004F09F4"/>
    <w:rsid w:val="004F4C4A"/>
    <w:rsid w:val="00500F25"/>
    <w:rsid w:val="00501AC8"/>
    <w:rsid w:val="005040F5"/>
    <w:rsid w:val="00504AA8"/>
    <w:rsid w:val="00506738"/>
    <w:rsid w:val="0051491C"/>
    <w:rsid w:val="00515786"/>
    <w:rsid w:val="0051592B"/>
    <w:rsid w:val="005171C1"/>
    <w:rsid w:val="00522688"/>
    <w:rsid w:val="005235E2"/>
    <w:rsid w:val="00536BC1"/>
    <w:rsid w:val="005438B1"/>
    <w:rsid w:val="005456F5"/>
    <w:rsid w:val="00545BA9"/>
    <w:rsid w:val="00547099"/>
    <w:rsid w:val="00564E03"/>
    <w:rsid w:val="0056754E"/>
    <w:rsid w:val="00571848"/>
    <w:rsid w:val="005727C4"/>
    <w:rsid w:val="005733EF"/>
    <w:rsid w:val="0057674D"/>
    <w:rsid w:val="00576E2B"/>
    <w:rsid w:val="005800CE"/>
    <w:rsid w:val="00582EE6"/>
    <w:rsid w:val="00583660"/>
    <w:rsid w:val="005841F2"/>
    <w:rsid w:val="005863EB"/>
    <w:rsid w:val="00590F28"/>
    <w:rsid w:val="00591311"/>
    <w:rsid w:val="005923AD"/>
    <w:rsid w:val="00592586"/>
    <w:rsid w:val="005970AE"/>
    <w:rsid w:val="005A63BA"/>
    <w:rsid w:val="005A7B71"/>
    <w:rsid w:val="005B4D66"/>
    <w:rsid w:val="005B77F3"/>
    <w:rsid w:val="005C342C"/>
    <w:rsid w:val="005E11B2"/>
    <w:rsid w:val="005E50DC"/>
    <w:rsid w:val="005E6EA0"/>
    <w:rsid w:val="005F0B39"/>
    <w:rsid w:val="00610D4A"/>
    <w:rsid w:val="00620C5D"/>
    <w:rsid w:val="00621833"/>
    <w:rsid w:val="00624FB1"/>
    <w:rsid w:val="00630410"/>
    <w:rsid w:val="00634D83"/>
    <w:rsid w:val="00635519"/>
    <w:rsid w:val="00636B96"/>
    <w:rsid w:val="00637109"/>
    <w:rsid w:val="006371CA"/>
    <w:rsid w:val="00640334"/>
    <w:rsid w:val="006443D2"/>
    <w:rsid w:val="0065070A"/>
    <w:rsid w:val="006562E0"/>
    <w:rsid w:val="006646C0"/>
    <w:rsid w:val="006726D6"/>
    <w:rsid w:val="00674CF8"/>
    <w:rsid w:val="00681641"/>
    <w:rsid w:val="0068461F"/>
    <w:rsid w:val="00684C42"/>
    <w:rsid w:val="006932F6"/>
    <w:rsid w:val="00693814"/>
    <w:rsid w:val="006957CF"/>
    <w:rsid w:val="0069617C"/>
    <w:rsid w:val="006A4A35"/>
    <w:rsid w:val="006A4FB8"/>
    <w:rsid w:val="006A7620"/>
    <w:rsid w:val="006B1C08"/>
    <w:rsid w:val="006B2967"/>
    <w:rsid w:val="006B5CF5"/>
    <w:rsid w:val="006D324E"/>
    <w:rsid w:val="006D38DC"/>
    <w:rsid w:val="006D70A7"/>
    <w:rsid w:val="006D74F5"/>
    <w:rsid w:val="006E563A"/>
    <w:rsid w:val="006F3959"/>
    <w:rsid w:val="006F51A5"/>
    <w:rsid w:val="0070058B"/>
    <w:rsid w:val="00710BE5"/>
    <w:rsid w:val="00711A71"/>
    <w:rsid w:val="007261F5"/>
    <w:rsid w:val="00730CF1"/>
    <w:rsid w:val="00741D1D"/>
    <w:rsid w:val="0074340E"/>
    <w:rsid w:val="00751B6C"/>
    <w:rsid w:val="00753380"/>
    <w:rsid w:val="00774805"/>
    <w:rsid w:val="007759B9"/>
    <w:rsid w:val="0077694C"/>
    <w:rsid w:val="00782A55"/>
    <w:rsid w:val="00784E42"/>
    <w:rsid w:val="00784EBA"/>
    <w:rsid w:val="007913F3"/>
    <w:rsid w:val="00797A5C"/>
    <w:rsid w:val="007B5628"/>
    <w:rsid w:val="007B657E"/>
    <w:rsid w:val="007C2A4E"/>
    <w:rsid w:val="007C57C0"/>
    <w:rsid w:val="007D0406"/>
    <w:rsid w:val="007E12A6"/>
    <w:rsid w:val="007E7F1D"/>
    <w:rsid w:val="007F5CCC"/>
    <w:rsid w:val="007F7F35"/>
    <w:rsid w:val="008069B1"/>
    <w:rsid w:val="008106D0"/>
    <w:rsid w:val="008123CC"/>
    <w:rsid w:val="008124DC"/>
    <w:rsid w:val="00814892"/>
    <w:rsid w:val="00814BDE"/>
    <w:rsid w:val="00817A14"/>
    <w:rsid w:val="00826D44"/>
    <w:rsid w:val="008304ED"/>
    <w:rsid w:val="008332C2"/>
    <w:rsid w:val="00834007"/>
    <w:rsid w:val="00835B93"/>
    <w:rsid w:val="00845B85"/>
    <w:rsid w:val="00854A6C"/>
    <w:rsid w:val="008642C8"/>
    <w:rsid w:val="008713C6"/>
    <w:rsid w:val="008740B6"/>
    <w:rsid w:val="008778FA"/>
    <w:rsid w:val="00897587"/>
    <w:rsid w:val="008A08DB"/>
    <w:rsid w:val="008A2A3E"/>
    <w:rsid w:val="008A6177"/>
    <w:rsid w:val="008A626C"/>
    <w:rsid w:val="008B4925"/>
    <w:rsid w:val="008B799A"/>
    <w:rsid w:val="008C158B"/>
    <w:rsid w:val="008C2406"/>
    <w:rsid w:val="008C6B29"/>
    <w:rsid w:val="008D1DED"/>
    <w:rsid w:val="008D4D29"/>
    <w:rsid w:val="008E11D6"/>
    <w:rsid w:val="008E3527"/>
    <w:rsid w:val="008F45C1"/>
    <w:rsid w:val="009001E9"/>
    <w:rsid w:val="00904EA1"/>
    <w:rsid w:val="00907129"/>
    <w:rsid w:val="0091790A"/>
    <w:rsid w:val="00921565"/>
    <w:rsid w:val="0092165B"/>
    <w:rsid w:val="009312E7"/>
    <w:rsid w:val="009337B3"/>
    <w:rsid w:val="00937CBC"/>
    <w:rsid w:val="009508C1"/>
    <w:rsid w:val="009575C0"/>
    <w:rsid w:val="00965D4C"/>
    <w:rsid w:val="009922F3"/>
    <w:rsid w:val="00995B74"/>
    <w:rsid w:val="009A026E"/>
    <w:rsid w:val="009A2BCC"/>
    <w:rsid w:val="009A71AC"/>
    <w:rsid w:val="009B30C5"/>
    <w:rsid w:val="009C09D9"/>
    <w:rsid w:val="009C29BF"/>
    <w:rsid w:val="009C30D9"/>
    <w:rsid w:val="009D21AC"/>
    <w:rsid w:val="009D3D0C"/>
    <w:rsid w:val="009D5AEF"/>
    <w:rsid w:val="009D78E2"/>
    <w:rsid w:val="009E29D9"/>
    <w:rsid w:val="009E5438"/>
    <w:rsid w:val="009F3994"/>
    <w:rsid w:val="00A00732"/>
    <w:rsid w:val="00A04580"/>
    <w:rsid w:val="00A0626B"/>
    <w:rsid w:val="00A07588"/>
    <w:rsid w:val="00A11F91"/>
    <w:rsid w:val="00A30DB3"/>
    <w:rsid w:val="00A36C2D"/>
    <w:rsid w:val="00A56DB2"/>
    <w:rsid w:val="00A6008B"/>
    <w:rsid w:val="00A60468"/>
    <w:rsid w:val="00A61253"/>
    <w:rsid w:val="00A636D7"/>
    <w:rsid w:val="00A7139F"/>
    <w:rsid w:val="00A727B0"/>
    <w:rsid w:val="00A7604F"/>
    <w:rsid w:val="00A945F2"/>
    <w:rsid w:val="00A94A1F"/>
    <w:rsid w:val="00AA6015"/>
    <w:rsid w:val="00AB3137"/>
    <w:rsid w:val="00AB379C"/>
    <w:rsid w:val="00AB446B"/>
    <w:rsid w:val="00AB51D2"/>
    <w:rsid w:val="00AC558A"/>
    <w:rsid w:val="00AD6B7D"/>
    <w:rsid w:val="00AE60C7"/>
    <w:rsid w:val="00AF77E6"/>
    <w:rsid w:val="00B025FE"/>
    <w:rsid w:val="00B028A8"/>
    <w:rsid w:val="00B06C03"/>
    <w:rsid w:val="00B079AB"/>
    <w:rsid w:val="00B10C1C"/>
    <w:rsid w:val="00B1441F"/>
    <w:rsid w:val="00B168F5"/>
    <w:rsid w:val="00B171E2"/>
    <w:rsid w:val="00B27C2B"/>
    <w:rsid w:val="00B3003C"/>
    <w:rsid w:val="00B310B8"/>
    <w:rsid w:val="00B31EFE"/>
    <w:rsid w:val="00B3371B"/>
    <w:rsid w:val="00B43E9F"/>
    <w:rsid w:val="00B4570A"/>
    <w:rsid w:val="00B628BA"/>
    <w:rsid w:val="00B71799"/>
    <w:rsid w:val="00B720F2"/>
    <w:rsid w:val="00B7461F"/>
    <w:rsid w:val="00B76888"/>
    <w:rsid w:val="00B8170E"/>
    <w:rsid w:val="00B81797"/>
    <w:rsid w:val="00B835A5"/>
    <w:rsid w:val="00B83D59"/>
    <w:rsid w:val="00B87286"/>
    <w:rsid w:val="00B87D87"/>
    <w:rsid w:val="00B933BC"/>
    <w:rsid w:val="00B93958"/>
    <w:rsid w:val="00B93C0B"/>
    <w:rsid w:val="00B94EF0"/>
    <w:rsid w:val="00B969B6"/>
    <w:rsid w:val="00BA5B03"/>
    <w:rsid w:val="00BB3AD7"/>
    <w:rsid w:val="00BC7F67"/>
    <w:rsid w:val="00BD2B17"/>
    <w:rsid w:val="00BD40E1"/>
    <w:rsid w:val="00BD52B5"/>
    <w:rsid w:val="00BE0747"/>
    <w:rsid w:val="00BE20D5"/>
    <w:rsid w:val="00BE3947"/>
    <w:rsid w:val="00BE58CE"/>
    <w:rsid w:val="00BF2F1B"/>
    <w:rsid w:val="00C03C6D"/>
    <w:rsid w:val="00C04371"/>
    <w:rsid w:val="00C245F4"/>
    <w:rsid w:val="00C300C7"/>
    <w:rsid w:val="00C31FCC"/>
    <w:rsid w:val="00C333EC"/>
    <w:rsid w:val="00C40027"/>
    <w:rsid w:val="00C4308E"/>
    <w:rsid w:val="00C4594D"/>
    <w:rsid w:val="00C51E21"/>
    <w:rsid w:val="00C55F6E"/>
    <w:rsid w:val="00C56B02"/>
    <w:rsid w:val="00C60806"/>
    <w:rsid w:val="00C6405B"/>
    <w:rsid w:val="00C64BA7"/>
    <w:rsid w:val="00C64C8E"/>
    <w:rsid w:val="00C7621F"/>
    <w:rsid w:val="00C8107B"/>
    <w:rsid w:val="00C81AF8"/>
    <w:rsid w:val="00C81F16"/>
    <w:rsid w:val="00C86625"/>
    <w:rsid w:val="00C94F47"/>
    <w:rsid w:val="00C9784F"/>
    <w:rsid w:val="00CA4774"/>
    <w:rsid w:val="00CB275C"/>
    <w:rsid w:val="00CB284A"/>
    <w:rsid w:val="00CB42D9"/>
    <w:rsid w:val="00CC3299"/>
    <w:rsid w:val="00CC65D7"/>
    <w:rsid w:val="00CC66C1"/>
    <w:rsid w:val="00CC6D7D"/>
    <w:rsid w:val="00CD3E95"/>
    <w:rsid w:val="00CE2129"/>
    <w:rsid w:val="00CE6980"/>
    <w:rsid w:val="00CF7D13"/>
    <w:rsid w:val="00D04109"/>
    <w:rsid w:val="00D06DF8"/>
    <w:rsid w:val="00D13ABF"/>
    <w:rsid w:val="00D13BDC"/>
    <w:rsid w:val="00D17FDB"/>
    <w:rsid w:val="00D24223"/>
    <w:rsid w:val="00D345D6"/>
    <w:rsid w:val="00D34DA6"/>
    <w:rsid w:val="00D37CAF"/>
    <w:rsid w:val="00D46A5D"/>
    <w:rsid w:val="00D5658D"/>
    <w:rsid w:val="00D62837"/>
    <w:rsid w:val="00D63533"/>
    <w:rsid w:val="00D63DE3"/>
    <w:rsid w:val="00D65B91"/>
    <w:rsid w:val="00D65C66"/>
    <w:rsid w:val="00D664C1"/>
    <w:rsid w:val="00D7057E"/>
    <w:rsid w:val="00D7249C"/>
    <w:rsid w:val="00D725C6"/>
    <w:rsid w:val="00D7656D"/>
    <w:rsid w:val="00D76EF2"/>
    <w:rsid w:val="00D802B2"/>
    <w:rsid w:val="00D8109F"/>
    <w:rsid w:val="00D8271A"/>
    <w:rsid w:val="00D85B89"/>
    <w:rsid w:val="00D92387"/>
    <w:rsid w:val="00DA3908"/>
    <w:rsid w:val="00DA73EF"/>
    <w:rsid w:val="00DB550C"/>
    <w:rsid w:val="00DB7697"/>
    <w:rsid w:val="00DC48D1"/>
    <w:rsid w:val="00DD01E4"/>
    <w:rsid w:val="00DD1C11"/>
    <w:rsid w:val="00DD27A4"/>
    <w:rsid w:val="00DE49AF"/>
    <w:rsid w:val="00DF423A"/>
    <w:rsid w:val="00DF483B"/>
    <w:rsid w:val="00DF60BA"/>
    <w:rsid w:val="00DF63E1"/>
    <w:rsid w:val="00DF6487"/>
    <w:rsid w:val="00E14A87"/>
    <w:rsid w:val="00E16C86"/>
    <w:rsid w:val="00E16D06"/>
    <w:rsid w:val="00E2114B"/>
    <w:rsid w:val="00E229D8"/>
    <w:rsid w:val="00E23DF3"/>
    <w:rsid w:val="00E24D79"/>
    <w:rsid w:val="00E278E1"/>
    <w:rsid w:val="00E31F32"/>
    <w:rsid w:val="00E32A1E"/>
    <w:rsid w:val="00E34317"/>
    <w:rsid w:val="00E407C5"/>
    <w:rsid w:val="00E43046"/>
    <w:rsid w:val="00E44DF7"/>
    <w:rsid w:val="00E605ED"/>
    <w:rsid w:val="00E630EF"/>
    <w:rsid w:val="00E66FF5"/>
    <w:rsid w:val="00E72650"/>
    <w:rsid w:val="00E72A30"/>
    <w:rsid w:val="00E742DC"/>
    <w:rsid w:val="00E812C0"/>
    <w:rsid w:val="00E85C44"/>
    <w:rsid w:val="00E904A1"/>
    <w:rsid w:val="00E91C6E"/>
    <w:rsid w:val="00E9203E"/>
    <w:rsid w:val="00E94301"/>
    <w:rsid w:val="00EB28B6"/>
    <w:rsid w:val="00EC1606"/>
    <w:rsid w:val="00EC7A49"/>
    <w:rsid w:val="00ED24E6"/>
    <w:rsid w:val="00EE69BD"/>
    <w:rsid w:val="00EE7568"/>
    <w:rsid w:val="00EF110B"/>
    <w:rsid w:val="00EF4591"/>
    <w:rsid w:val="00EF7558"/>
    <w:rsid w:val="00F05E26"/>
    <w:rsid w:val="00F12EA9"/>
    <w:rsid w:val="00F17FB2"/>
    <w:rsid w:val="00F26428"/>
    <w:rsid w:val="00F36E78"/>
    <w:rsid w:val="00F43E89"/>
    <w:rsid w:val="00F46646"/>
    <w:rsid w:val="00F50BB0"/>
    <w:rsid w:val="00F63DE3"/>
    <w:rsid w:val="00F64BEC"/>
    <w:rsid w:val="00F65AF6"/>
    <w:rsid w:val="00F705EB"/>
    <w:rsid w:val="00F746D3"/>
    <w:rsid w:val="00F748C3"/>
    <w:rsid w:val="00F76F72"/>
    <w:rsid w:val="00F8389C"/>
    <w:rsid w:val="00F92FF7"/>
    <w:rsid w:val="00F942AE"/>
    <w:rsid w:val="00F9532E"/>
    <w:rsid w:val="00FA2BF3"/>
    <w:rsid w:val="00FA4356"/>
    <w:rsid w:val="00FB2371"/>
    <w:rsid w:val="00FB4FA2"/>
    <w:rsid w:val="00FB59AA"/>
    <w:rsid w:val="00FB644C"/>
    <w:rsid w:val="00FC3B52"/>
    <w:rsid w:val="00FC6E99"/>
    <w:rsid w:val="00FC7B13"/>
    <w:rsid w:val="00FD270B"/>
    <w:rsid w:val="00FD6C5C"/>
    <w:rsid w:val="00FE02AD"/>
    <w:rsid w:val="00FE6CCD"/>
    <w:rsid w:val="00FF00AB"/>
    <w:rsid w:val="00FF155B"/>
    <w:rsid w:val="00FF195C"/>
    <w:rsid w:val="00FF4B43"/>
    <w:rsid w:val="00FF6E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DDFB01-4E07-4CE6-BD5E-4EE87EA0F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302" w:lineRule="auto"/>
      <w:ind w:left="438" w:right="666"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unhideWhenUsed/>
    <w:qFormat/>
    <w:pPr>
      <w:keepNext/>
      <w:keepLines/>
      <w:spacing w:after="282"/>
      <w:ind w:left="10" w:hanging="10"/>
      <w:outlineLvl w:val="0"/>
    </w:pPr>
    <w:rPr>
      <w:rFonts w:ascii="Times New Roman" w:eastAsia="Times New Roman" w:hAnsi="Times New Roman" w:cs="Times New Roman"/>
      <w:b/>
      <w:color w:val="000000"/>
      <w:sz w:val="24"/>
    </w:rPr>
  </w:style>
  <w:style w:type="paragraph" w:styleId="Balk3">
    <w:name w:val="heading 3"/>
    <w:basedOn w:val="Normal"/>
    <w:next w:val="Normal"/>
    <w:link w:val="Balk3Char"/>
    <w:uiPriority w:val="9"/>
    <w:semiHidden/>
    <w:unhideWhenUsed/>
    <w:qFormat/>
    <w:rsid w:val="00710BE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Kpr">
    <w:name w:val="Hyperlink"/>
    <w:basedOn w:val="VarsaylanParagrafYazTipi"/>
    <w:uiPriority w:val="99"/>
    <w:semiHidden/>
    <w:unhideWhenUsed/>
    <w:rsid w:val="00215D23"/>
    <w:rPr>
      <w:color w:val="0563C1"/>
      <w:u w:val="single"/>
    </w:rPr>
  </w:style>
  <w:style w:type="character" w:styleId="zlenenKpr">
    <w:name w:val="FollowedHyperlink"/>
    <w:basedOn w:val="VarsaylanParagrafYazTipi"/>
    <w:uiPriority w:val="99"/>
    <w:semiHidden/>
    <w:unhideWhenUsed/>
    <w:rsid w:val="00215D23"/>
    <w:rPr>
      <w:color w:val="954F72"/>
      <w:u w:val="single"/>
    </w:rPr>
  </w:style>
  <w:style w:type="paragraph" w:customStyle="1" w:styleId="msonormal0">
    <w:name w:val="msonormal"/>
    <w:basedOn w:val="Normal"/>
    <w:rsid w:val="00215D23"/>
    <w:pPr>
      <w:spacing w:before="100" w:beforeAutospacing="1" w:after="100" w:afterAutospacing="1" w:line="240" w:lineRule="auto"/>
      <w:ind w:left="0" w:right="0" w:firstLine="0"/>
      <w:jc w:val="left"/>
    </w:pPr>
    <w:rPr>
      <w:color w:val="auto"/>
      <w:szCs w:val="24"/>
    </w:rPr>
  </w:style>
  <w:style w:type="paragraph" w:customStyle="1" w:styleId="xl65">
    <w:name w:val="xl65"/>
    <w:basedOn w:val="Normal"/>
    <w:rsid w:val="00215D23"/>
    <w:pPr>
      <w:spacing w:before="100" w:beforeAutospacing="1" w:after="100" w:afterAutospacing="1" w:line="240" w:lineRule="auto"/>
      <w:ind w:left="0" w:right="0" w:firstLine="0"/>
      <w:jc w:val="left"/>
      <w:textAlignment w:val="center"/>
    </w:pPr>
    <w:rPr>
      <w:rFonts w:ascii="Tahoma" w:hAnsi="Tahoma" w:cs="Tahoma"/>
      <w:color w:val="auto"/>
      <w:sz w:val="10"/>
      <w:szCs w:val="10"/>
    </w:rPr>
  </w:style>
  <w:style w:type="paragraph" w:customStyle="1" w:styleId="xl66">
    <w:name w:val="xl66"/>
    <w:basedOn w:val="Normal"/>
    <w:rsid w:val="00215D23"/>
    <w:pPr>
      <w:spacing w:before="100" w:beforeAutospacing="1" w:after="100" w:afterAutospacing="1" w:line="240" w:lineRule="auto"/>
      <w:ind w:left="0" w:right="0" w:firstLine="0"/>
      <w:jc w:val="left"/>
      <w:textAlignment w:val="center"/>
    </w:pPr>
    <w:rPr>
      <w:rFonts w:ascii="Tahoma" w:hAnsi="Tahoma" w:cs="Tahoma"/>
      <w:color w:val="auto"/>
      <w:sz w:val="10"/>
      <w:szCs w:val="10"/>
    </w:rPr>
  </w:style>
  <w:style w:type="paragraph" w:customStyle="1" w:styleId="xl67">
    <w:name w:val="xl67"/>
    <w:basedOn w:val="Normal"/>
    <w:rsid w:val="00215D2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right="0" w:firstLine="0"/>
      <w:jc w:val="left"/>
    </w:pPr>
    <w:rPr>
      <w:rFonts w:ascii="Tahoma" w:hAnsi="Tahoma" w:cs="Tahoma"/>
      <w:b/>
      <w:bCs/>
      <w:color w:val="auto"/>
      <w:sz w:val="10"/>
      <w:szCs w:val="10"/>
    </w:rPr>
  </w:style>
  <w:style w:type="paragraph" w:customStyle="1" w:styleId="xl68">
    <w:name w:val="xl68"/>
    <w:basedOn w:val="Normal"/>
    <w:rsid w:val="00215D2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right="0" w:firstLine="0"/>
      <w:jc w:val="right"/>
      <w:textAlignment w:val="center"/>
    </w:pPr>
    <w:rPr>
      <w:rFonts w:ascii="Tahoma" w:hAnsi="Tahoma" w:cs="Tahoma"/>
      <w:b/>
      <w:bCs/>
      <w:color w:val="auto"/>
      <w:sz w:val="10"/>
      <w:szCs w:val="10"/>
    </w:rPr>
  </w:style>
  <w:style w:type="paragraph" w:customStyle="1" w:styleId="xl69">
    <w:name w:val="xl69"/>
    <w:basedOn w:val="Normal"/>
    <w:rsid w:val="00215D2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right="0" w:firstLine="0"/>
      <w:jc w:val="right"/>
      <w:textAlignment w:val="center"/>
    </w:pPr>
    <w:rPr>
      <w:rFonts w:ascii="Tahoma" w:hAnsi="Tahoma" w:cs="Tahoma"/>
      <w:b/>
      <w:bCs/>
      <w:color w:val="auto"/>
      <w:sz w:val="10"/>
      <w:szCs w:val="10"/>
    </w:rPr>
  </w:style>
  <w:style w:type="paragraph" w:customStyle="1" w:styleId="xl70">
    <w:name w:val="xl70"/>
    <w:basedOn w:val="Normal"/>
    <w:rsid w:val="00215D2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right="0" w:firstLine="0"/>
      <w:jc w:val="left"/>
    </w:pPr>
    <w:rPr>
      <w:rFonts w:ascii="Tahoma" w:hAnsi="Tahoma" w:cs="Tahoma"/>
      <w:color w:val="auto"/>
      <w:sz w:val="10"/>
      <w:szCs w:val="10"/>
    </w:rPr>
  </w:style>
  <w:style w:type="paragraph" w:customStyle="1" w:styleId="xl71">
    <w:name w:val="xl71"/>
    <w:basedOn w:val="Normal"/>
    <w:rsid w:val="00215D2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right="0" w:firstLine="0"/>
      <w:jc w:val="right"/>
    </w:pPr>
    <w:rPr>
      <w:rFonts w:ascii="Tahoma" w:hAnsi="Tahoma" w:cs="Tahoma"/>
      <w:color w:val="auto"/>
      <w:sz w:val="10"/>
      <w:szCs w:val="10"/>
    </w:rPr>
  </w:style>
  <w:style w:type="paragraph" w:customStyle="1" w:styleId="xl72">
    <w:name w:val="xl72"/>
    <w:basedOn w:val="Normal"/>
    <w:rsid w:val="00215D2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right="0" w:firstLine="0"/>
      <w:jc w:val="right"/>
      <w:textAlignment w:val="center"/>
    </w:pPr>
    <w:rPr>
      <w:rFonts w:ascii="Tahoma" w:hAnsi="Tahoma" w:cs="Tahoma"/>
      <w:color w:val="auto"/>
      <w:sz w:val="10"/>
      <w:szCs w:val="10"/>
    </w:rPr>
  </w:style>
  <w:style w:type="paragraph" w:customStyle="1" w:styleId="xl73">
    <w:name w:val="xl73"/>
    <w:basedOn w:val="Normal"/>
    <w:rsid w:val="00215D23"/>
    <w:pPr>
      <w:spacing w:before="100" w:beforeAutospacing="1" w:after="100" w:afterAutospacing="1" w:line="240" w:lineRule="auto"/>
      <w:ind w:left="0" w:right="0" w:firstLine="0"/>
      <w:jc w:val="left"/>
      <w:textAlignment w:val="center"/>
    </w:pPr>
    <w:rPr>
      <w:rFonts w:ascii="Tahoma" w:hAnsi="Tahoma" w:cs="Tahoma"/>
      <w:color w:val="auto"/>
      <w:sz w:val="10"/>
      <w:szCs w:val="10"/>
    </w:rPr>
  </w:style>
  <w:style w:type="paragraph" w:customStyle="1" w:styleId="xl74">
    <w:name w:val="xl74"/>
    <w:basedOn w:val="Normal"/>
    <w:rsid w:val="00215D23"/>
    <w:pPr>
      <w:spacing w:before="100" w:beforeAutospacing="1" w:after="100" w:afterAutospacing="1" w:line="240" w:lineRule="auto"/>
      <w:ind w:left="0" w:right="0" w:firstLine="0"/>
      <w:jc w:val="left"/>
      <w:textAlignment w:val="center"/>
    </w:pPr>
    <w:rPr>
      <w:rFonts w:ascii="Tahoma" w:hAnsi="Tahoma" w:cs="Tahoma"/>
      <w:color w:val="auto"/>
      <w:sz w:val="10"/>
      <w:szCs w:val="10"/>
    </w:rPr>
  </w:style>
  <w:style w:type="paragraph" w:customStyle="1" w:styleId="xl75">
    <w:name w:val="xl75"/>
    <w:basedOn w:val="Normal"/>
    <w:rsid w:val="00215D23"/>
    <w:pPr>
      <w:spacing w:before="100" w:beforeAutospacing="1" w:after="100" w:afterAutospacing="1" w:line="240" w:lineRule="auto"/>
      <w:ind w:left="0" w:right="0" w:firstLine="0"/>
      <w:jc w:val="left"/>
      <w:textAlignment w:val="center"/>
    </w:pPr>
    <w:rPr>
      <w:rFonts w:ascii="Tahoma" w:hAnsi="Tahoma" w:cs="Tahoma"/>
      <w:color w:val="auto"/>
      <w:sz w:val="10"/>
      <w:szCs w:val="10"/>
    </w:rPr>
  </w:style>
  <w:style w:type="paragraph" w:customStyle="1" w:styleId="xl76">
    <w:name w:val="xl76"/>
    <w:basedOn w:val="Normal"/>
    <w:rsid w:val="00215D23"/>
    <w:pPr>
      <w:spacing w:before="100" w:beforeAutospacing="1" w:after="100" w:afterAutospacing="1" w:line="240" w:lineRule="auto"/>
      <w:ind w:left="0" w:right="0" w:firstLine="0"/>
      <w:jc w:val="left"/>
      <w:textAlignment w:val="center"/>
    </w:pPr>
    <w:rPr>
      <w:rFonts w:ascii="Tahoma" w:hAnsi="Tahoma" w:cs="Tahoma"/>
      <w:sz w:val="10"/>
      <w:szCs w:val="10"/>
    </w:rPr>
  </w:style>
  <w:style w:type="paragraph" w:customStyle="1" w:styleId="xl77">
    <w:name w:val="xl77"/>
    <w:basedOn w:val="Normal"/>
    <w:rsid w:val="00215D23"/>
    <w:pPr>
      <w:spacing w:before="100" w:beforeAutospacing="1" w:after="100" w:afterAutospacing="1" w:line="240" w:lineRule="auto"/>
      <w:ind w:left="0" w:right="0" w:firstLine="0"/>
      <w:jc w:val="left"/>
      <w:textAlignment w:val="center"/>
    </w:pPr>
    <w:rPr>
      <w:rFonts w:ascii="Tahoma" w:hAnsi="Tahoma" w:cs="Tahoma"/>
      <w:sz w:val="10"/>
      <w:szCs w:val="10"/>
    </w:rPr>
  </w:style>
  <w:style w:type="paragraph" w:customStyle="1" w:styleId="xl78">
    <w:name w:val="xl78"/>
    <w:basedOn w:val="Normal"/>
    <w:rsid w:val="00215D23"/>
    <w:pPr>
      <w:spacing w:before="100" w:beforeAutospacing="1" w:after="100" w:afterAutospacing="1" w:line="240" w:lineRule="auto"/>
      <w:ind w:left="0" w:right="0" w:firstLine="0"/>
      <w:jc w:val="center"/>
      <w:textAlignment w:val="center"/>
    </w:pPr>
    <w:rPr>
      <w:rFonts w:ascii="Tahoma" w:hAnsi="Tahoma" w:cs="Tahoma"/>
      <w:b/>
      <w:bCs/>
      <w:sz w:val="10"/>
      <w:szCs w:val="10"/>
    </w:rPr>
  </w:style>
  <w:style w:type="paragraph" w:customStyle="1" w:styleId="xl79">
    <w:name w:val="xl79"/>
    <w:basedOn w:val="Normal"/>
    <w:rsid w:val="00215D23"/>
    <w:pPr>
      <w:spacing w:before="100" w:beforeAutospacing="1" w:after="100" w:afterAutospacing="1" w:line="240" w:lineRule="auto"/>
      <w:ind w:left="0" w:right="0" w:firstLine="0"/>
      <w:jc w:val="center"/>
      <w:textAlignment w:val="center"/>
    </w:pPr>
    <w:rPr>
      <w:rFonts w:ascii="Tahoma" w:hAnsi="Tahoma" w:cs="Tahoma"/>
      <w:b/>
      <w:bCs/>
      <w:color w:val="auto"/>
      <w:sz w:val="10"/>
      <w:szCs w:val="10"/>
    </w:rPr>
  </w:style>
  <w:style w:type="paragraph" w:customStyle="1" w:styleId="xl80">
    <w:name w:val="xl80"/>
    <w:basedOn w:val="Normal"/>
    <w:rsid w:val="00215D23"/>
    <w:pPr>
      <w:spacing w:before="100" w:beforeAutospacing="1" w:after="100" w:afterAutospacing="1" w:line="240" w:lineRule="auto"/>
      <w:ind w:left="0" w:right="0" w:firstLine="0"/>
      <w:jc w:val="left"/>
      <w:textAlignment w:val="center"/>
    </w:pPr>
    <w:rPr>
      <w:rFonts w:ascii="Tahoma" w:hAnsi="Tahoma" w:cs="Tahoma"/>
      <w:b/>
      <w:bCs/>
      <w:sz w:val="10"/>
      <w:szCs w:val="10"/>
    </w:rPr>
  </w:style>
  <w:style w:type="paragraph" w:customStyle="1" w:styleId="xl81">
    <w:name w:val="xl81"/>
    <w:basedOn w:val="Normal"/>
    <w:rsid w:val="00215D23"/>
    <w:pPr>
      <w:spacing w:before="100" w:beforeAutospacing="1" w:after="100" w:afterAutospacing="1" w:line="240" w:lineRule="auto"/>
      <w:ind w:left="0" w:right="0" w:firstLine="0"/>
      <w:jc w:val="left"/>
      <w:textAlignment w:val="center"/>
    </w:pPr>
    <w:rPr>
      <w:rFonts w:ascii="Tahoma" w:hAnsi="Tahoma" w:cs="Tahoma"/>
      <w:color w:val="auto"/>
      <w:sz w:val="10"/>
      <w:szCs w:val="10"/>
    </w:rPr>
  </w:style>
  <w:style w:type="paragraph" w:customStyle="1" w:styleId="xl82">
    <w:name w:val="xl82"/>
    <w:basedOn w:val="Normal"/>
    <w:rsid w:val="00215D23"/>
    <w:pPr>
      <w:spacing w:before="100" w:beforeAutospacing="1" w:after="100" w:afterAutospacing="1" w:line="240" w:lineRule="auto"/>
      <w:ind w:left="0" w:right="0" w:firstLine="0"/>
      <w:jc w:val="left"/>
      <w:textAlignment w:val="center"/>
    </w:pPr>
    <w:rPr>
      <w:rFonts w:ascii="Tahoma" w:hAnsi="Tahoma" w:cs="Tahoma"/>
      <w:b/>
      <w:bCs/>
      <w:color w:val="auto"/>
      <w:sz w:val="10"/>
      <w:szCs w:val="10"/>
    </w:rPr>
  </w:style>
  <w:style w:type="paragraph" w:customStyle="1" w:styleId="xl83">
    <w:name w:val="xl83"/>
    <w:basedOn w:val="Normal"/>
    <w:rsid w:val="00215D23"/>
    <w:pPr>
      <w:pBdr>
        <w:bottom w:val="single" w:sz="8" w:space="0" w:color="auto"/>
      </w:pBdr>
      <w:spacing w:before="100" w:beforeAutospacing="1" w:after="100" w:afterAutospacing="1" w:line="240" w:lineRule="auto"/>
      <w:ind w:left="0" w:right="0" w:firstLine="0"/>
      <w:jc w:val="left"/>
      <w:textAlignment w:val="center"/>
    </w:pPr>
    <w:rPr>
      <w:rFonts w:ascii="Tahoma" w:hAnsi="Tahoma" w:cs="Tahoma"/>
      <w:color w:val="auto"/>
      <w:sz w:val="10"/>
      <w:szCs w:val="10"/>
    </w:rPr>
  </w:style>
  <w:style w:type="paragraph" w:customStyle="1" w:styleId="xl84">
    <w:name w:val="xl84"/>
    <w:basedOn w:val="Normal"/>
    <w:rsid w:val="00215D23"/>
    <w:pPr>
      <w:pBdr>
        <w:top w:val="single" w:sz="8" w:space="0" w:color="auto"/>
        <w:left w:val="single" w:sz="8" w:space="0" w:color="auto"/>
        <w:bottom w:val="single" w:sz="4" w:space="0" w:color="auto"/>
      </w:pBdr>
      <w:spacing w:before="100" w:beforeAutospacing="1" w:after="100" w:afterAutospacing="1" w:line="240" w:lineRule="auto"/>
      <w:ind w:left="0" w:right="0" w:firstLine="0"/>
      <w:jc w:val="center"/>
    </w:pPr>
    <w:rPr>
      <w:rFonts w:ascii="Tahoma" w:hAnsi="Tahoma" w:cs="Tahoma"/>
      <w:color w:val="auto"/>
      <w:sz w:val="10"/>
      <w:szCs w:val="10"/>
    </w:rPr>
  </w:style>
  <w:style w:type="paragraph" w:customStyle="1" w:styleId="xl85">
    <w:name w:val="xl85"/>
    <w:basedOn w:val="Normal"/>
    <w:rsid w:val="00215D23"/>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left="0" w:right="0" w:firstLine="0"/>
      <w:jc w:val="center"/>
      <w:textAlignment w:val="center"/>
    </w:pPr>
    <w:rPr>
      <w:rFonts w:ascii="Tahoma" w:hAnsi="Tahoma" w:cs="Tahoma"/>
      <w:b/>
      <w:bCs/>
      <w:color w:val="auto"/>
      <w:sz w:val="10"/>
      <w:szCs w:val="10"/>
    </w:rPr>
  </w:style>
  <w:style w:type="paragraph" w:customStyle="1" w:styleId="xl86">
    <w:name w:val="xl86"/>
    <w:basedOn w:val="Normal"/>
    <w:rsid w:val="00215D23"/>
    <w:pPr>
      <w:pBdr>
        <w:top w:val="single" w:sz="4" w:space="0" w:color="auto"/>
        <w:left w:val="single" w:sz="8" w:space="0" w:color="auto"/>
        <w:bottom w:val="single" w:sz="8" w:space="0" w:color="auto"/>
      </w:pBdr>
      <w:spacing w:before="100" w:beforeAutospacing="1" w:after="100" w:afterAutospacing="1" w:line="240" w:lineRule="auto"/>
      <w:ind w:left="0" w:right="0" w:firstLine="0"/>
      <w:jc w:val="center"/>
    </w:pPr>
    <w:rPr>
      <w:rFonts w:ascii="Tahoma" w:hAnsi="Tahoma" w:cs="Tahoma"/>
      <w:color w:val="auto"/>
      <w:sz w:val="10"/>
      <w:szCs w:val="10"/>
    </w:rPr>
  </w:style>
  <w:style w:type="paragraph" w:customStyle="1" w:styleId="xl87">
    <w:name w:val="xl87"/>
    <w:basedOn w:val="Normal"/>
    <w:rsid w:val="00215D23"/>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left="0" w:right="0" w:firstLine="0"/>
      <w:jc w:val="center"/>
      <w:textAlignment w:val="center"/>
    </w:pPr>
    <w:rPr>
      <w:rFonts w:ascii="Tahoma" w:hAnsi="Tahoma" w:cs="Tahoma"/>
      <w:b/>
      <w:bCs/>
      <w:color w:val="auto"/>
      <w:sz w:val="10"/>
      <w:szCs w:val="10"/>
    </w:rPr>
  </w:style>
  <w:style w:type="paragraph" w:styleId="AltBilgi">
    <w:name w:val="footer"/>
    <w:basedOn w:val="Normal"/>
    <w:link w:val="AltBilgiChar"/>
    <w:uiPriority w:val="99"/>
    <w:unhideWhenUsed/>
    <w:rsid w:val="0056754E"/>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ltBilgiChar">
    <w:name w:val="Alt Bilgi Char"/>
    <w:basedOn w:val="VarsaylanParagrafYazTipi"/>
    <w:link w:val="AltBilgi"/>
    <w:uiPriority w:val="99"/>
    <w:rsid w:val="0056754E"/>
    <w:rPr>
      <w:rFonts w:cs="Times New Roman"/>
    </w:rPr>
  </w:style>
  <w:style w:type="paragraph" w:styleId="BalonMetni">
    <w:name w:val="Balloon Text"/>
    <w:basedOn w:val="Normal"/>
    <w:link w:val="BalonMetniChar"/>
    <w:uiPriority w:val="99"/>
    <w:semiHidden/>
    <w:unhideWhenUsed/>
    <w:rsid w:val="00032C5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32C5E"/>
    <w:rPr>
      <w:rFonts w:ascii="Segoe UI" w:eastAsia="Times New Roman" w:hAnsi="Segoe UI" w:cs="Segoe UI"/>
      <w:color w:val="000000"/>
      <w:sz w:val="18"/>
      <w:szCs w:val="18"/>
    </w:rPr>
  </w:style>
  <w:style w:type="paragraph" w:styleId="ListeParagraf">
    <w:name w:val="List Paragraph"/>
    <w:basedOn w:val="Normal"/>
    <w:uiPriority w:val="34"/>
    <w:qFormat/>
    <w:rsid w:val="007E7F1D"/>
    <w:pPr>
      <w:ind w:left="720"/>
      <w:contextualSpacing/>
    </w:pPr>
  </w:style>
  <w:style w:type="character" w:customStyle="1" w:styleId="Balk3Char">
    <w:name w:val="Başlık 3 Char"/>
    <w:basedOn w:val="VarsaylanParagrafYazTipi"/>
    <w:link w:val="Balk3"/>
    <w:uiPriority w:val="9"/>
    <w:semiHidden/>
    <w:rsid w:val="00710BE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339">
      <w:bodyDiv w:val="1"/>
      <w:marLeft w:val="0"/>
      <w:marRight w:val="0"/>
      <w:marTop w:val="0"/>
      <w:marBottom w:val="0"/>
      <w:divBdr>
        <w:top w:val="none" w:sz="0" w:space="0" w:color="auto"/>
        <w:left w:val="none" w:sz="0" w:space="0" w:color="auto"/>
        <w:bottom w:val="none" w:sz="0" w:space="0" w:color="auto"/>
        <w:right w:val="none" w:sz="0" w:space="0" w:color="auto"/>
      </w:divBdr>
    </w:div>
    <w:div w:id="30036267">
      <w:bodyDiv w:val="1"/>
      <w:marLeft w:val="0"/>
      <w:marRight w:val="0"/>
      <w:marTop w:val="0"/>
      <w:marBottom w:val="0"/>
      <w:divBdr>
        <w:top w:val="none" w:sz="0" w:space="0" w:color="auto"/>
        <w:left w:val="none" w:sz="0" w:space="0" w:color="auto"/>
        <w:bottom w:val="none" w:sz="0" w:space="0" w:color="auto"/>
        <w:right w:val="none" w:sz="0" w:space="0" w:color="auto"/>
      </w:divBdr>
    </w:div>
    <w:div w:id="38167695">
      <w:bodyDiv w:val="1"/>
      <w:marLeft w:val="0"/>
      <w:marRight w:val="0"/>
      <w:marTop w:val="0"/>
      <w:marBottom w:val="0"/>
      <w:divBdr>
        <w:top w:val="none" w:sz="0" w:space="0" w:color="auto"/>
        <w:left w:val="none" w:sz="0" w:space="0" w:color="auto"/>
        <w:bottom w:val="none" w:sz="0" w:space="0" w:color="auto"/>
        <w:right w:val="none" w:sz="0" w:space="0" w:color="auto"/>
      </w:divBdr>
    </w:div>
    <w:div w:id="44261463">
      <w:bodyDiv w:val="1"/>
      <w:marLeft w:val="0"/>
      <w:marRight w:val="0"/>
      <w:marTop w:val="0"/>
      <w:marBottom w:val="0"/>
      <w:divBdr>
        <w:top w:val="none" w:sz="0" w:space="0" w:color="auto"/>
        <w:left w:val="none" w:sz="0" w:space="0" w:color="auto"/>
        <w:bottom w:val="none" w:sz="0" w:space="0" w:color="auto"/>
        <w:right w:val="none" w:sz="0" w:space="0" w:color="auto"/>
      </w:divBdr>
    </w:div>
    <w:div w:id="44961579">
      <w:bodyDiv w:val="1"/>
      <w:marLeft w:val="0"/>
      <w:marRight w:val="0"/>
      <w:marTop w:val="0"/>
      <w:marBottom w:val="0"/>
      <w:divBdr>
        <w:top w:val="none" w:sz="0" w:space="0" w:color="auto"/>
        <w:left w:val="none" w:sz="0" w:space="0" w:color="auto"/>
        <w:bottom w:val="none" w:sz="0" w:space="0" w:color="auto"/>
        <w:right w:val="none" w:sz="0" w:space="0" w:color="auto"/>
      </w:divBdr>
    </w:div>
    <w:div w:id="83650952">
      <w:bodyDiv w:val="1"/>
      <w:marLeft w:val="0"/>
      <w:marRight w:val="0"/>
      <w:marTop w:val="0"/>
      <w:marBottom w:val="0"/>
      <w:divBdr>
        <w:top w:val="none" w:sz="0" w:space="0" w:color="auto"/>
        <w:left w:val="none" w:sz="0" w:space="0" w:color="auto"/>
        <w:bottom w:val="none" w:sz="0" w:space="0" w:color="auto"/>
        <w:right w:val="none" w:sz="0" w:space="0" w:color="auto"/>
      </w:divBdr>
    </w:div>
    <w:div w:id="93668248">
      <w:bodyDiv w:val="1"/>
      <w:marLeft w:val="0"/>
      <w:marRight w:val="0"/>
      <w:marTop w:val="0"/>
      <w:marBottom w:val="0"/>
      <w:divBdr>
        <w:top w:val="none" w:sz="0" w:space="0" w:color="auto"/>
        <w:left w:val="none" w:sz="0" w:space="0" w:color="auto"/>
        <w:bottom w:val="none" w:sz="0" w:space="0" w:color="auto"/>
        <w:right w:val="none" w:sz="0" w:space="0" w:color="auto"/>
      </w:divBdr>
    </w:div>
    <w:div w:id="95448270">
      <w:bodyDiv w:val="1"/>
      <w:marLeft w:val="0"/>
      <w:marRight w:val="0"/>
      <w:marTop w:val="0"/>
      <w:marBottom w:val="0"/>
      <w:divBdr>
        <w:top w:val="none" w:sz="0" w:space="0" w:color="auto"/>
        <w:left w:val="none" w:sz="0" w:space="0" w:color="auto"/>
        <w:bottom w:val="none" w:sz="0" w:space="0" w:color="auto"/>
        <w:right w:val="none" w:sz="0" w:space="0" w:color="auto"/>
      </w:divBdr>
    </w:div>
    <w:div w:id="97411290">
      <w:bodyDiv w:val="1"/>
      <w:marLeft w:val="0"/>
      <w:marRight w:val="0"/>
      <w:marTop w:val="0"/>
      <w:marBottom w:val="0"/>
      <w:divBdr>
        <w:top w:val="none" w:sz="0" w:space="0" w:color="auto"/>
        <w:left w:val="none" w:sz="0" w:space="0" w:color="auto"/>
        <w:bottom w:val="none" w:sz="0" w:space="0" w:color="auto"/>
        <w:right w:val="none" w:sz="0" w:space="0" w:color="auto"/>
      </w:divBdr>
    </w:div>
    <w:div w:id="110440029">
      <w:bodyDiv w:val="1"/>
      <w:marLeft w:val="0"/>
      <w:marRight w:val="0"/>
      <w:marTop w:val="0"/>
      <w:marBottom w:val="0"/>
      <w:divBdr>
        <w:top w:val="none" w:sz="0" w:space="0" w:color="auto"/>
        <w:left w:val="none" w:sz="0" w:space="0" w:color="auto"/>
        <w:bottom w:val="none" w:sz="0" w:space="0" w:color="auto"/>
        <w:right w:val="none" w:sz="0" w:space="0" w:color="auto"/>
      </w:divBdr>
    </w:div>
    <w:div w:id="112407882">
      <w:bodyDiv w:val="1"/>
      <w:marLeft w:val="0"/>
      <w:marRight w:val="0"/>
      <w:marTop w:val="0"/>
      <w:marBottom w:val="0"/>
      <w:divBdr>
        <w:top w:val="none" w:sz="0" w:space="0" w:color="auto"/>
        <w:left w:val="none" w:sz="0" w:space="0" w:color="auto"/>
        <w:bottom w:val="none" w:sz="0" w:space="0" w:color="auto"/>
        <w:right w:val="none" w:sz="0" w:space="0" w:color="auto"/>
      </w:divBdr>
    </w:div>
    <w:div w:id="139732315">
      <w:bodyDiv w:val="1"/>
      <w:marLeft w:val="0"/>
      <w:marRight w:val="0"/>
      <w:marTop w:val="0"/>
      <w:marBottom w:val="0"/>
      <w:divBdr>
        <w:top w:val="none" w:sz="0" w:space="0" w:color="auto"/>
        <w:left w:val="none" w:sz="0" w:space="0" w:color="auto"/>
        <w:bottom w:val="none" w:sz="0" w:space="0" w:color="auto"/>
        <w:right w:val="none" w:sz="0" w:space="0" w:color="auto"/>
      </w:divBdr>
    </w:div>
    <w:div w:id="206184326">
      <w:bodyDiv w:val="1"/>
      <w:marLeft w:val="0"/>
      <w:marRight w:val="0"/>
      <w:marTop w:val="0"/>
      <w:marBottom w:val="0"/>
      <w:divBdr>
        <w:top w:val="none" w:sz="0" w:space="0" w:color="auto"/>
        <w:left w:val="none" w:sz="0" w:space="0" w:color="auto"/>
        <w:bottom w:val="none" w:sz="0" w:space="0" w:color="auto"/>
        <w:right w:val="none" w:sz="0" w:space="0" w:color="auto"/>
      </w:divBdr>
    </w:div>
    <w:div w:id="222062892">
      <w:bodyDiv w:val="1"/>
      <w:marLeft w:val="0"/>
      <w:marRight w:val="0"/>
      <w:marTop w:val="0"/>
      <w:marBottom w:val="0"/>
      <w:divBdr>
        <w:top w:val="none" w:sz="0" w:space="0" w:color="auto"/>
        <w:left w:val="none" w:sz="0" w:space="0" w:color="auto"/>
        <w:bottom w:val="none" w:sz="0" w:space="0" w:color="auto"/>
        <w:right w:val="none" w:sz="0" w:space="0" w:color="auto"/>
      </w:divBdr>
    </w:div>
    <w:div w:id="228073907">
      <w:bodyDiv w:val="1"/>
      <w:marLeft w:val="0"/>
      <w:marRight w:val="0"/>
      <w:marTop w:val="0"/>
      <w:marBottom w:val="0"/>
      <w:divBdr>
        <w:top w:val="none" w:sz="0" w:space="0" w:color="auto"/>
        <w:left w:val="none" w:sz="0" w:space="0" w:color="auto"/>
        <w:bottom w:val="none" w:sz="0" w:space="0" w:color="auto"/>
        <w:right w:val="none" w:sz="0" w:space="0" w:color="auto"/>
      </w:divBdr>
    </w:div>
    <w:div w:id="276640229">
      <w:bodyDiv w:val="1"/>
      <w:marLeft w:val="0"/>
      <w:marRight w:val="0"/>
      <w:marTop w:val="0"/>
      <w:marBottom w:val="0"/>
      <w:divBdr>
        <w:top w:val="none" w:sz="0" w:space="0" w:color="auto"/>
        <w:left w:val="none" w:sz="0" w:space="0" w:color="auto"/>
        <w:bottom w:val="none" w:sz="0" w:space="0" w:color="auto"/>
        <w:right w:val="none" w:sz="0" w:space="0" w:color="auto"/>
      </w:divBdr>
    </w:div>
    <w:div w:id="293801535">
      <w:bodyDiv w:val="1"/>
      <w:marLeft w:val="0"/>
      <w:marRight w:val="0"/>
      <w:marTop w:val="0"/>
      <w:marBottom w:val="0"/>
      <w:divBdr>
        <w:top w:val="none" w:sz="0" w:space="0" w:color="auto"/>
        <w:left w:val="none" w:sz="0" w:space="0" w:color="auto"/>
        <w:bottom w:val="none" w:sz="0" w:space="0" w:color="auto"/>
        <w:right w:val="none" w:sz="0" w:space="0" w:color="auto"/>
      </w:divBdr>
    </w:div>
    <w:div w:id="298077130">
      <w:bodyDiv w:val="1"/>
      <w:marLeft w:val="0"/>
      <w:marRight w:val="0"/>
      <w:marTop w:val="0"/>
      <w:marBottom w:val="0"/>
      <w:divBdr>
        <w:top w:val="none" w:sz="0" w:space="0" w:color="auto"/>
        <w:left w:val="none" w:sz="0" w:space="0" w:color="auto"/>
        <w:bottom w:val="none" w:sz="0" w:space="0" w:color="auto"/>
        <w:right w:val="none" w:sz="0" w:space="0" w:color="auto"/>
      </w:divBdr>
    </w:div>
    <w:div w:id="315111563">
      <w:bodyDiv w:val="1"/>
      <w:marLeft w:val="0"/>
      <w:marRight w:val="0"/>
      <w:marTop w:val="0"/>
      <w:marBottom w:val="0"/>
      <w:divBdr>
        <w:top w:val="none" w:sz="0" w:space="0" w:color="auto"/>
        <w:left w:val="none" w:sz="0" w:space="0" w:color="auto"/>
        <w:bottom w:val="none" w:sz="0" w:space="0" w:color="auto"/>
        <w:right w:val="none" w:sz="0" w:space="0" w:color="auto"/>
      </w:divBdr>
    </w:div>
    <w:div w:id="328683102">
      <w:bodyDiv w:val="1"/>
      <w:marLeft w:val="0"/>
      <w:marRight w:val="0"/>
      <w:marTop w:val="0"/>
      <w:marBottom w:val="0"/>
      <w:divBdr>
        <w:top w:val="none" w:sz="0" w:space="0" w:color="auto"/>
        <w:left w:val="none" w:sz="0" w:space="0" w:color="auto"/>
        <w:bottom w:val="none" w:sz="0" w:space="0" w:color="auto"/>
        <w:right w:val="none" w:sz="0" w:space="0" w:color="auto"/>
      </w:divBdr>
    </w:div>
    <w:div w:id="352803000">
      <w:bodyDiv w:val="1"/>
      <w:marLeft w:val="0"/>
      <w:marRight w:val="0"/>
      <w:marTop w:val="0"/>
      <w:marBottom w:val="0"/>
      <w:divBdr>
        <w:top w:val="none" w:sz="0" w:space="0" w:color="auto"/>
        <w:left w:val="none" w:sz="0" w:space="0" w:color="auto"/>
        <w:bottom w:val="none" w:sz="0" w:space="0" w:color="auto"/>
        <w:right w:val="none" w:sz="0" w:space="0" w:color="auto"/>
      </w:divBdr>
    </w:div>
    <w:div w:id="358627558">
      <w:bodyDiv w:val="1"/>
      <w:marLeft w:val="0"/>
      <w:marRight w:val="0"/>
      <w:marTop w:val="0"/>
      <w:marBottom w:val="0"/>
      <w:divBdr>
        <w:top w:val="none" w:sz="0" w:space="0" w:color="auto"/>
        <w:left w:val="none" w:sz="0" w:space="0" w:color="auto"/>
        <w:bottom w:val="none" w:sz="0" w:space="0" w:color="auto"/>
        <w:right w:val="none" w:sz="0" w:space="0" w:color="auto"/>
      </w:divBdr>
    </w:div>
    <w:div w:id="376516751">
      <w:bodyDiv w:val="1"/>
      <w:marLeft w:val="0"/>
      <w:marRight w:val="0"/>
      <w:marTop w:val="0"/>
      <w:marBottom w:val="0"/>
      <w:divBdr>
        <w:top w:val="none" w:sz="0" w:space="0" w:color="auto"/>
        <w:left w:val="none" w:sz="0" w:space="0" w:color="auto"/>
        <w:bottom w:val="none" w:sz="0" w:space="0" w:color="auto"/>
        <w:right w:val="none" w:sz="0" w:space="0" w:color="auto"/>
      </w:divBdr>
    </w:div>
    <w:div w:id="376584056">
      <w:bodyDiv w:val="1"/>
      <w:marLeft w:val="0"/>
      <w:marRight w:val="0"/>
      <w:marTop w:val="0"/>
      <w:marBottom w:val="0"/>
      <w:divBdr>
        <w:top w:val="none" w:sz="0" w:space="0" w:color="auto"/>
        <w:left w:val="none" w:sz="0" w:space="0" w:color="auto"/>
        <w:bottom w:val="none" w:sz="0" w:space="0" w:color="auto"/>
        <w:right w:val="none" w:sz="0" w:space="0" w:color="auto"/>
      </w:divBdr>
    </w:div>
    <w:div w:id="392504294">
      <w:bodyDiv w:val="1"/>
      <w:marLeft w:val="0"/>
      <w:marRight w:val="0"/>
      <w:marTop w:val="0"/>
      <w:marBottom w:val="0"/>
      <w:divBdr>
        <w:top w:val="none" w:sz="0" w:space="0" w:color="auto"/>
        <w:left w:val="none" w:sz="0" w:space="0" w:color="auto"/>
        <w:bottom w:val="none" w:sz="0" w:space="0" w:color="auto"/>
        <w:right w:val="none" w:sz="0" w:space="0" w:color="auto"/>
      </w:divBdr>
    </w:div>
    <w:div w:id="412508991">
      <w:bodyDiv w:val="1"/>
      <w:marLeft w:val="0"/>
      <w:marRight w:val="0"/>
      <w:marTop w:val="0"/>
      <w:marBottom w:val="0"/>
      <w:divBdr>
        <w:top w:val="none" w:sz="0" w:space="0" w:color="auto"/>
        <w:left w:val="none" w:sz="0" w:space="0" w:color="auto"/>
        <w:bottom w:val="none" w:sz="0" w:space="0" w:color="auto"/>
        <w:right w:val="none" w:sz="0" w:space="0" w:color="auto"/>
      </w:divBdr>
    </w:div>
    <w:div w:id="428501617">
      <w:bodyDiv w:val="1"/>
      <w:marLeft w:val="0"/>
      <w:marRight w:val="0"/>
      <w:marTop w:val="0"/>
      <w:marBottom w:val="0"/>
      <w:divBdr>
        <w:top w:val="none" w:sz="0" w:space="0" w:color="auto"/>
        <w:left w:val="none" w:sz="0" w:space="0" w:color="auto"/>
        <w:bottom w:val="none" w:sz="0" w:space="0" w:color="auto"/>
        <w:right w:val="none" w:sz="0" w:space="0" w:color="auto"/>
      </w:divBdr>
    </w:div>
    <w:div w:id="446390514">
      <w:bodyDiv w:val="1"/>
      <w:marLeft w:val="0"/>
      <w:marRight w:val="0"/>
      <w:marTop w:val="0"/>
      <w:marBottom w:val="0"/>
      <w:divBdr>
        <w:top w:val="none" w:sz="0" w:space="0" w:color="auto"/>
        <w:left w:val="none" w:sz="0" w:space="0" w:color="auto"/>
        <w:bottom w:val="none" w:sz="0" w:space="0" w:color="auto"/>
        <w:right w:val="none" w:sz="0" w:space="0" w:color="auto"/>
      </w:divBdr>
    </w:div>
    <w:div w:id="483787615">
      <w:bodyDiv w:val="1"/>
      <w:marLeft w:val="0"/>
      <w:marRight w:val="0"/>
      <w:marTop w:val="0"/>
      <w:marBottom w:val="0"/>
      <w:divBdr>
        <w:top w:val="none" w:sz="0" w:space="0" w:color="auto"/>
        <w:left w:val="none" w:sz="0" w:space="0" w:color="auto"/>
        <w:bottom w:val="none" w:sz="0" w:space="0" w:color="auto"/>
        <w:right w:val="none" w:sz="0" w:space="0" w:color="auto"/>
      </w:divBdr>
    </w:div>
    <w:div w:id="499348030">
      <w:bodyDiv w:val="1"/>
      <w:marLeft w:val="0"/>
      <w:marRight w:val="0"/>
      <w:marTop w:val="0"/>
      <w:marBottom w:val="0"/>
      <w:divBdr>
        <w:top w:val="none" w:sz="0" w:space="0" w:color="auto"/>
        <w:left w:val="none" w:sz="0" w:space="0" w:color="auto"/>
        <w:bottom w:val="none" w:sz="0" w:space="0" w:color="auto"/>
        <w:right w:val="none" w:sz="0" w:space="0" w:color="auto"/>
      </w:divBdr>
    </w:div>
    <w:div w:id="507794494">
      <w:bodyDiv w:val="1"/>
      <w:marLeft w:val="0"/>
      <w:marRight w:val="0"/>
      <w:marTop w:val="0"/>
      <w:marBottom w:val="0"/>
      <w:divBdr>
        <w:top w:val="none" w:sz="0" w:space="0" w:color="auto"/>
        <w:left w:val="none" w:sz="0" w:space="0" w:color="auto"/>
        <w:bottom w:val="none" w:sz="0" w:space="0" w:color="auto"/>
        <w:right w:val="none" w:sz="0" w:space="0" w:color="auto"/>
      </w:divBdr>
    </w:div>
    <w:div w:id="508914477">
      <w:bodyDiv w:val="1"/>
      <w:marLeft w:val="0"/>
      <w:marRight w:val="0"/>
      <w:marTop w:val="0"/>
      <w:marBottom w:val="0"/>
      <w:divBdr>
        <w:top w:val="none" w:sz="0" w:space="0" w:color="auto"/>
        <w:left w:val="none" w:sz="0" w:space="0" w:color="auto"/>
        <w:bottom w:val="none" w:sz="0" w:space="0" w:color="auto"/>
        <w:right w:val="none" w:sz="0" w:space="0" w:color="auto"/>
      </w:divBdr>
    </w:div>
    <w:div w:id="547377285">
      <w:bodyDiv w:val="1"/>
      <w:marLeft w:val="0"/>
      <w:marRight w:val="0"/>
      <w:marTop w:val="0"/>
      <w:marBottom w:val="0"/>
      <w:divBdr>
        <w:top w:val="none" w:sz="0" w:space="0" w:color="auto"/>
        <w:left w:val="none" w:sz="0" w:space="0" w:color="auto"/>
        <w:bottom w:val="none" w:sz="0" w:space="0" w:color="auto"/>
        <w:right w:val="none" w:sz="0" w:space="0" w:color="auto"/>
      </w:divBdr>
    </w:div>
    <w:div w:id="566451735">
      <w:bodyDiv w:val="1"/>
      <w:marLeft w:val="0"/>
      <w:marRight w:val="0"/>
      <w:marTop w:val="0"/>
      <w:marBottom w:val="0"/>
      <w:divBdr>
        <w:top w:val="none" w:sz="0" w:space="0" w:color="auto"/>
        <w:left w:val="none" w:sz="0" w:space="0" w:color="auto"/>
        <w:bottom w:val="none" w:sz="0" w:space="0" w:color="auto"/>
        <w:right w:val="none" w:sz="0" w:space="0" w:color="auto"/>
      </w:divBdr>
    </w:div>
    <w:div w:id="574511413">
      <w:bodyDiv w:val="1"/>
      <w:marLeft w:val="0"/>
      <w:marRight w:val="0"/>
      <w:marTop w:val="0"/>
      <w:marBottom w:val="0"/>
      <w:divBdr>
        <w:top w:val="none" w:sz="0" w:space="0" w:color="auto"/>
        <w:left w:val="none" w:sz="0" w:space="0" w:color="auto"/>
        <w:bottom w:val="none" w:sz="0" w:space="0" w:color="auto"/>
        <w:right w:val="none" w:sz="0" w:space="0" w:color="auto"/>
      </w:divBdr>
    </w:div>
    <w:div w:id="593245324">
      <w:bodyDiv w:val="1"/>
      <w:marLeft w:val="0"/>
      <w:marRight w:val="0"/>
      <w:marTop w:val="0"/>
      <w:marBottom w:val="0"/>
      <w:divBdr>
        <w:top w:val="none" w:sz="0" w:space="0" w:color="auto"/>
        <w:left w:val="none" w:sz="0" w:space="0" w:color="auto"/>
        <w:bottom w:val="none" w:sz="0" w:space="0" w:color="auto"/>
        <w:right w:val="none" w:sz="0" w:space="0" w:color="auto"/>
      </w:divBdr>
    </w:div>
    <w:div w:id="612784443">
      <w:bodyDiv w:val="1"/>
      <w:marLeft w:val="0"/>
      <w:marRight w:val="0"/>
      <w:marTop w:val="0"/>
      <w:marBottom w:val="0"/>
      <w:divBdr>
        <w:top w:val="none" w:sz="0" w:space="0" w:color="auto"/>
        <w:left w:val="none" w:sz="0" w:space="0" w:color="auto"/>
        <w:bottom w:val="none" w:sz="0" w:space="0" w:color="auto"/>
        <w:right w:val="none" w:sz="0" w:space="0" w:color="auto"/>
      </w:divBdr>
    </w:div>
    <w:div w:id="626396593">
      <w:bodyDiv w:val="1"/>
      <w:marLeft w:val="0"/>
      <w:marRight w:val="0"/>
      <w:marTop w:val="0"/>
      <w:marBottom w:val="0"/>
      <w:divBdr>
        <w:top w:val="none" w:sz="0" w:space="0" w:color="auto"/>
        <w:left w:val="none" w:sz="0" w:space="0" w:color="auto"/>
        <w:bottom w:val="none" w:sz="0" w:space="0" w:color="auto"/>
        <w:right w:val="none" w:sz="0" w:space="0" w:color="auto"/>
      </w:divBdr>
    </w:div>
    <w:div w:id="632297394">
      <w:bodyDiv w:val="1"/>
      <w:marLeft w:val="0"/>
      <w:marRight w:val="0"/>
      <w:marTop w:val="0"/>
      <w:marBottom w:val="0"/>
      <w:divBdr>
        <w:top w:val="none" w:sz="0" w:space="0" w:color="auto"/>
        <w:left w:val="none" w:sz="0" w:space="0" w:color="auto"/>
        <w:bottom w:val="none" w:sz="0" w:space="0" w:color="auto"/>
        <w:right w:val="none" w:sz="0" w:space="0" w:color="auto"/>
      </w:divBdr>
    </w:div>
    <w:div w:id="642202206">
      <w:bodyDiv w:val="1"/>
      <w:marLeft w:val="0"/>
      <w:marRight w:val="0"/>
      <w:marTop w:val="0"/>
      <w:marBottom w:val="0"/>
      <w:divBdr>
        <w:top w:val="none" w:sz="0" w:space="0" w:color="auto"/>
        <w:left w:val="none" w:sz="0" w:space="0" w:color="auto"/>
        <w:bottom w:val="none" w:sz="0" w:space="0" w:color="auto"/>
        <w:right w:val="none" w:sz="0" w:space="0" w:color="auto"/>
      </w:divBdr>
    </w:div>
    <w:div w:id="646209803">
      <w:bodyDiv w:val="1"/>
      <w:marLeft w:val="0"/>
      <w:marRight w:val="0"/>
      <w:marTop w:val="0"/>
      <w:marBottom w:val="0"/>
      <w:divBdr>
        <w:top w:val="none" w:sz="0" w:space="0" w:color="auto"/>
        <w:left w:val="none" w:sz="0" w:space="0" w:color="auto"/>
        <w:bottom w:val="none" w:sz="0" w:space="0" w:color="auto"/>
        <w:right w:val="none" w:sz="0" w:space="0" w:color="auto"/>
      </w:divBdr>
    </w:div>
    <w:div w:id="651564786">
      <w:bodyDiv w:val="1"/>
      <w:marLeft w:val="0"/>
      <w:marRight w:val="0"/>
      <w:marTop w:val="0"/>
      <w:marBottom w:val="0"/>
      <w:divBdr>
        <w:top w:val="none" w:sz="0" w:space="0" w:color="auto"/>
        <w:left w:val="none" w:sz="0" w:space="0" w:color="auto"/>
        <w:bottom w:val="none" w:sz="0" w:space="0" w:color="auto"/>
        <w:right w:val="none" w:sz="0" w:space="0" w:color="auto"/>
      </w:divBdr>
    </w:div>
    <w:div w:id="654990577">
      <w:bodyDiv w:val="1"/>
      <w:marLeft w:val="0"/>
      <w:marRight w:val="0"/>
      <w:marTop w:val="0"/>
      <w:marBottom w:val="0"/>
      <w:divBdr>
        <w:top w:val="none" w:sz="0" w:space="0" w:color="auto"/>
        <w:left w:val="none" w:sz="0" w:space="0" w:color="auto"/>
        <w:bottom w:val="none" w:sz="0" w:space="0" w:color="auto"/>
        <w:right w:val="none" w:sz="0" w:space="0" w:color="auto"/>
      </w:divBdr>
    </w:div>
    <w:div w:id="659041381">
      <w:bodyDiv w:val="1"/>
      <w:marLeft w:val="0"/>
      <w:marRight w:val="0"/>
      <w:marTop w:val="0"/>
      <w:marBottom w:val="0"/>
      <w:divBdr>
        <w:top w:val="none" w:sz="0" w:space="0" w:color="auto"/>
        <w:left w:val="none" w:sz="0" w:space="0" w:color="auto"/>
        <w:bottom w:val="none" w:sz="0" w:space="0" w:color="auto"/>
        <w:right w:val="none" w:sz="0" w:space="0" w:color="auto"/>
      </w:divBdr>
    </w:div>
    <w:div w:id="660277530">
      <w:bodyDiv w:val="1"/>
      <w:marLeft w:val="0"/>
      <w:marRight w:val="0"/>
      <w:marTop w:val="0"/>
      <w:marBottom w:val="0"/>
      <w:divBdr>
        <w:top w:val="none" w:sz="0" w:space="0" w:color="auto"/>
        <w:left w:val="none" w:sz="0" w:space="0" w:color="auto"/>
        <w:bottom w:val="none" w:sz="0" w:space="0" w:color="auto"/>
        <w:right w:val="none" w:sz="0" w:space="0" w:color="auto"/>
      </w:divBdr>
    </w:div>
    <w:div w:id="674069859">
      <w:bodyDiv w:val="1"/>
      <w:marLeft w:val="0"/>
      <w:marRight w:val="0"/>
      <w:marTop w:val="0"/>
      <w:marBottom w:val="0"/>
      <w:divBdr>
        <w:top w:val="none" w:sz="0" w:space="0" w:color="auto"/>
        <w:left w:val="none" w:sz="0" w:space="0" w:color="auto"/>
        <w:bottom w:val="none" w:sz="0" w:space="0" w:color="auto"/>
        <w:right w:val="none" w:sz="0" w:space="0" w:color="auto"/>
      </w:divBdr>
    </w:div>
    <w:div w:id="707604018">
      <w:bodyDiv w:val="1"/>
      <w:marLeft w:val="0"/>
      <w:marRight w:val="0"/>
      <w:marTop w:val="0"/>
      <w:marBottom w:val="0"/>
      <w:divBdr>
        <w:top w:val="none" w:sz="0" w:space="0" w:color="auto"/>
        <w:left w:val="none" w:sz="0" w:space="0" w:color="auto"/>
        <w:bottom w:val="none" w:sz="0" w:space="0" w:color="auto"/>
        <w:right w:val="none" w:sz="0" w:space="0" w:color="auto"/>
      </w:divBdr>
    </w:div>
    <w:div w:id="716702552">
      <w:bodyDiv w:val="1"/>
      <w:marLeft w:val="0"/>
      <w:marRight w:val="0"/>
      <w:marTop w:val="0"/>
      <w:marBottom w:val="0"/>
      <w:divBdr>
        <w:top w:val="none" w:sz="0" w:space="0" w:color="auto"/>
        <w:left w:val="none" w:sz="0" w:space="0" w:color="auto"/>
        <w:bottom w:val="none" w:sz="0" w:space="0" w:color="auto"/>
        <w:right w:val="none" w:sz="0" w:space="0" w:color="auto"/>
      </w:divBdr>
    </w:div>
    <w:div w:id="723984367">
      <w:bodyDiv w:val="1"/>
      <w:marLeft w:val="0"/>
      <w:marRight w:val="0"/>
      <w:marTop w:val="0"/>
      <w:marBottom w:val="0"/>
      <w:divBdr>
        <w:top w:val="none" w:sz="0" w:space="0" w:color="auto"/>
        <w:left w:val="none" w:sz="0" w:space="0" w:color="auto"/>
        <w:bottom w:val="none" w:sz="0" w:space="0" w:color="auto"/>
        <w:right w:val="none" w:sz="0" w:space="0" w:color="auto"/>
      </w:divBdr>
    </w:div>
    <w:div w:id="731806192">
      <w:bodyDiv w:val="1"/>
      <w:marLeft w:val="0"/>
      <w:marRight w:val="0"/>
      <w:marTop w:val="0"/>
      <w:marBottom w:val="0"/>
      <w:divBdr>
        <w:top w:val="none" w:sz="0" w:space="0" w:color="auto"/>
        <w:left w:val="none" w:sz="0" w:space="0" w:color="auto"/>
        <w:bottom w:val="none" w:sz="0" w:space="0" w:color="auto"/>
        <w:right w:val="none" w:sz="0" w:space="0" w:color="auto"/>
      </w:divBdr>
    </w:div>
    <w:div w:id="732772004">
      <w:bodyDiv w:val="1"/>
      <w:marLeft w:val="0"/>
      <w:marRight w:val="0"/>
      <w:marTop w:val="0"/>
      <w:marBottom w:val="0"/>
      <w:divBdr>
        <w:top w:val="none" w:sz="0" w:space="0" w:color="auto"/>
        <w:left w:val="none" w:sz="0" w:space="0" w:color="auto"/>
        <w:bottom w:val="none" w:sz="0" w:space="0" w:color="auto"/>
        <w:right w:val="none" w:sz="0" w:space="0" w:color="auto"/>
      </w:divBdr>
    </w:div>
    <w:div w:id="736366917">
      <w:bodyDiv w:val="1"/>
      <w:marLeft w:val="0"/>
      <w:marRight w:val="0"/>
      <w:marTop w:val="0"/>
      <w:marBottom w:val="0"/>
      <w:divBdr>
        <w:top w:val="none" w:sz="0" w:space="0" w:color="auto"/>
        <w:left w:val="none" w:sz="0" w:space="0" w:color="auto"/>
        <w:bottom w:val="none" w:sz="0" w:space="0" w:color="auto"/>
        <w:right w:val="none" w:sz="0" w:space="0" w:color="auto"/>
      </w:divBdr>
    </w:div>
    <w:div w:id="750812432">
      <w:bodyDiv w:val="1"/>
      <w:marLeft w:val="0"/>
      <w:marRight w:val="0"/>
      <w:marTop w:val="0"/>
      <w:marBottom w:val="0"/>
      <w:divBdr>
        <w:top w:val="none" w:sz="0" w:space="0" w:color="auto"/>
        <w:left w:val="none" w:sz="0" w:space="0" w:color="auto"/>
        <w:bottom w:val="none" w:sz="0" w:space="0" w:color="auto"/>
        <w:right w:val="none" w:sz="0" w:space="0" w:color="auto"/>
      </w:divBdr>
    </w:div>
    <w:div w:id="752901149">
      <w:bodyDiv w:val="1"/>
      <w:marLeft w:val="0"/>
      <w:marRight w:val="0"/>
      <w:marTop w:val="0"/>
      <w:marBottom w:val="0"/>
      <w:divBdr>
        <w:top w:val="none" w:sz="0" w:space="0" w:color="auto"/>
        <w:left w:val="none" w:sz="0" w:space="0" w:color="auto"/>
        <w:bottom w:val="none" w:sz="0" w:space="0" w:color="auto"/>
        <w:right w:val="none" w:sz="0" w:space="0" w:color="auto"/>
      </w:divBdr>
    </w:div>
    <w:div w:id="755832918">
      <w:bodyDiv w:val="1"/>
      <w:marLeft w:val="0"/>
      <w:marRight w:val="0"/>
      <w:marTop w:val="0"/>
      <w:marBottom w:val="0"/>
      <w:divBdr>
        <w:top w:val="none" w:sz="0" w:space="0" w:color="auto"/>
        <w:left w:val="none" w:sz="0" w:space="0" w:color="auto"/>
        <w:bottom w:val="none" w:sz="0" w:space="0" w:color="auto"/>
        <w:right w:val="none" w:sz="0" w:space="0" w:color="auto"/>
      </w:divBdr>
    </w:div>
    <w:div w:id="767116039">
      <w:bodyDiv w:val="1"/>
      <w:marLeft w:val="0"/>
      <w:marRight w:val="0"/>
      <w:marTop w:val="0"/>
      <w:marBottom w:val="0"/>
      <w:divBdr>
        <w:top w:val="none" w:sz="0" w:space="0" w:color="auto"/>
        <w:left w:val="none" w:sz="0" w:space="0" w:color="auto"/>
        <w:bottom w:val="none" w:sz="0" w:space="0" w:color="auto"/>
        <w:right w:val="none" w:sz="0" w:space="0" w:color="auto"/>
      </w:divBdr>
    </w:div>
    <w:div w:id="768283322">
      <w:bodyDiv w:val="1"/>
      <w:marLeft w:val="0"/>
      <w:marRight w:val="0"/>
      <w:marTop w:val="0"/>
      <w:marBottom w:val="0"/>
      <w:divBdr>
        <w:top w:val="none" w:sz="0" w:space="0" w:color="auto"/>
        <w:left w:val="none" w:sz="0" w:space="0" w:color="auto"/>
        <w:bottom w:val="none" w:sz="0" w:space="0" w:color="auto"/>
        <w:right w:val="none" w:sz="0" w:space="0" w:color="auto"/>
      </w:divBdr>
    </w:div>
    <w:div w:id="782924323">
      <w:bodyDiv w:val="1"/>
      <w:marLeft w:val="0"/>
      <w:marRight w:val="0"/>
      <w:marTop w:val="0"/>
      <w:marBottom w:val="0"/>
      <w:divBdr>
        <w:top w:val="none" w:sz="0" w:space="0" w:color="auto"/>
        <w:left w:val="none" w:sz="0" w:space="0" w:color="auto"/>
        <w:bottom w:val="none" w:sz="0" w:space="0" w:color="auto"/>
        <w:right w:val="none" w:sz="0" w:space="0" w:color="auto"/>
      </w:divBdr>
    </w:div>
    <w:div w:id="783042452">
      <w:bodyDiv w:val="1"/>
      <w:marLeft w:val="0"/>
      <w:marRight w:val="0"/>
      <w:marTop w:val="0"/>
      <w:marBottom w:val="0"/>
      <w:divBdr>
        <w:top w:val="none" w:sz="0" w:space="0" w:color="auto"/>
        <w:left w:val="none" w:sz="0" w:space="0" w:color="auto"/>
        <w:bottom w:val="none" w:sz="0" w:space="0" w:color="auto"/>
        <w:right w:val="none" w:sz="0" w:space="0" w:color="auto"/>
      </w:divBdr>
    </w:div>
    <w:div w:id="790325497">
      <w:bodyDiv w:val="1"/>
      <w:marLeft w:val="0"/>
      <w:marRight w:val="0"/>
      <w:marTop w:val="0"/>
      <w:marBottom w:val="0"/>
      <w:divBdr>
        <w:top w:val="none" w:sz="0" w:space="0" w:color="auto"/>
        <w:left w:val="none" w:sz="0" w:space="0" w:color="auto"/>
        <w:bottom w:val="none" w:sz="0" w:space="0" w:color="auto"/>
        <w:right w:val="none" w:sz="0" w:space="0" w:color="auto"/>
      </w:divBdr>
    </w:div>
    <w:div w:id="820194642">
      <w:bodyDiv w:val="1"/>
      <w:marLeft w:val="0"/>
      <w:marRight w:val="0"/>
      <w:marTop w:val="0"/>
      <w:marBottom w:val="0"/>
      <w:divBdr>
        <w:top w:val="none" w:sz="0" w:space="0" w:color="auto"/>
        <w:left w:val="none" w:sz="0" w:space="0" w:color="auto"/>
        <w:bottom w:val="none" w:sz="0" w:space="0" w:color="auto"/>
        <w:right w:val="none" w:sz="0" w:space="0" w:color="auto"/>
      </w:divBdr>
    </w:div>
    <w:div w:id="821388289">
      <w:bodyDiv w:val="1"/>
      <w:marLeft w:val="0"/>
      <w:marRight w:val="0"/>
      <w:marTop w:val="0"/>
      <w:marBottom w:val="0"/>
      <w:divBdr>
        <w:top w:val="none" w:sz="0" w:space="0" w:color="auto"/>
        <w:left w:val="none" w:sz="0" w:space="0" w:color="auto"/>
        <w:bottom w:val="none" w:sz="0" w:space="0" w:color="auto"/>
        <w:right w:val="none" w:sz="0" w:space="0" w:color="auto"/>
      </w:divBdr>
    </w:div>
    <w:div w:id="821657483">
      <w:bodyDiv w:val="1"/>
      <w:marLeft w:val="0"/>
      <w:marRight w:val="0"/>
      <w:marTop w:val="0"/>
      <w:marBottom w:val="0"/>
      <w:divBdr>
        <w:top w:val="none" w:sz="0" w:space="0" w:color="auto"/>
        <w:left w:val="none" w:sz="0" w:space="0" w:color="auto"/>
        <w:bottom w:val="none" w:sz="0" w:space="0" w:color="auto"/>
        <w:right w:val="none" w:sz="0" w:space="0" w:color="auto"/>
      </w:divBdr>
    </w:div>
    <w:div w:id="827481249">
      <w:bodyDiv w:val="1"/>
      <w:marLeft w:val="0"/>
      <w:marRight w:val="0"/>
      <w:marTop w:val="0"/>
      <w:marBottom w:val="0"/>
      <w:divBdr>
        <w:top w:val="none" w:sz="0" w:space="0" w:color="auto"/>
        <w:left w:val="none" w:sz="0" w:space="0" w:color="auto"/>
        <w:bottom w:val="none" w:sz="0" w:space="0" w:color="auto"/>
        <w:right w:val="none" w:sz="0" w:space="0" w:color="auto"/>
      </w:divBdr>
    </w:div>
    <w:div w:id="839126498">
      <w:bodyDiv w:val="1"/>
      <w:marLeft w:val="0"/>
      <w:marRight w:val="0"/>
      <w:marTop w:val="0"/>
      <w:marBottom w:val="0"/>
      <w:divBdr>
        <w:top w:val="none" w:sz="0" w:space="0" w:color="auto"/>
        <w:left w:val="none" w:sz="0" w:space="0" w:color="auto"/>
        <w:bottom w:val="none" w:sz="0" w:space="0" w:color="auto"/>
        <w:right w:val="none" w:sz="0" w:space="0" w:color="auto"/>
      </w:divBdr>
    </w:div>
    <w:div w:id="879904043">
      <w:bodyDiv w:val="1"/>
      <w:marLeft w:val="0"/>
      <w:marRight w:val="0"/>
      <w:marTop w:val="0"/>
      <w:marBottom w:val="0"/>
      <w:divBdr>
        <w:top w:val="none" w:sz="0" w:space="0" w:color="auto"/>
        <w:left w:val="none" w:sz="0" w:space="0" w:color="auto"/>
        <w:bottom w:val="none" w:sz="0" w:space="0" w:color="auto"/>
        <w:right w:val="none" w:sz="0" w:space="0" w:color="auto"/>
      </w:divBdr>
    </w:div>
    <w:div w:id="890458283">
      <w:bodyDiv w:val="1"/>
      <w:marLeft w:val="0"/>
      <w:marRight w:val="0"/>
      <w:marTop w:val="0"/>
      <w:marBottom w:val="0"/>
      <w:divBdr>
        <w:top w:val="none" w:sz="0" w:space="0" w:color="auto"/>
        <w:left w:val="none" w:sz="0" w:space="0" w:color="auto"/>
        <w:bottom w:val="none" w:sz="0" w:space="0" w:color="auto"/>
        <w:right w:val="none" w:sz="0" w:space="0" w:color="auto"/>
      </w:divBdr>
    </w:div>
    <w:div w:id="945304828">
      <w:bodyDiv w:val="1"/>
      <w:marLeft w:val="0"/>
      <w:marRight w:val="0"/>
      <w:marTop w:val="0"/>
      <w:marBottom w:val="0"/>
      <w:divBdr>
        <w:top w:val="none" w:sz="0" w:space="0" w:color="auto"/>
        <w:left w:val="none" w:sz="0" w:space="0" w:color="auto"/>
        <w:bottom w:val="none" w:sz="0" w:space="0" w:color="auto"/>
        <w:right w:val="none" w:sz="0" w:space="0" w:color="auto"/>
      </w:divBdr>
    </w:div>
    <w:div w:id="966160283">
      <w:bodyDiv w:val="1"/>
      <w:marLeft w:val="0"/>
      <w:marRight w:val="0"/>
      <w:marTop w:val="0"/>
      <w:marBottom w:val="0"/>
      <w:divBdr>
        <w:top w:val="none" w:sz="0" w:space="0" w:color="auto"/>
        <w:left w:val="none" w:sz="0" w:space="0" w:color="auto"/>
        <w:bottom w:val="none" w:sz="0" w:space="0" w:color="auto"/>
        <w:right w:val="none" w:sz="0" w:space="0" w:color="auto"/>
      </w:divBdr>
    </w:div>
    <w:div w:id="991520627">
      <w:bodyDiv w:val="1"/>
      <w:marLeft w:val="0"/>
      <w:marRight w:val="0"/>
      <w:marTop w:val="0"/>
      <w:marBottom w:val="0"/>
      <w:divBdr>
        <w:top w:val="none" w:sz="0" w:space="0" w:color="auto"/>
        <w:left w:val="none" w:sz="0" w:space="0" w:color="auto"/>
        <w:bottom w:val="none" w:sz="0" w:space="0" w:color="auto"/>
        <w:right w:val="none" w:sz="0" w:space="0" w:color="auto"/>
      </w:divBdr>
    </w:div>
    <w:div w:id="1002245148">
      <w:bodyDiv w:val="1"/>
      <w:marLeft w:val="0"/>
      <w:marRight w:val="0"/>
      <w:marTop w:val="0"/>
      <w:marBottom w:val="0"/>
      <w:divBdr>
        <w:top w:val="none" w:sz="0" w:space="0" w:color="auto"/>
        <w:left w:val="none" w:sz="0" w:space="0" w:color="auto"/>
        <w:bottom w:val="none" w:sz="0" w:space="0" w:color="auto"/>
        <w:right w:val="none" w:sz="0" w:space="0" w:color="auto"/>
      </w:divBdr>
    </w:div>
    <w:div w:id="1026710956">
      <w:bodyDiv w:val="1"/>
      <w:marLeft w:val="0"/>
      <w:marRight w:val="0"/>
      <w:marTop w:val="0"/>
      <w:marBottom w:val="0"/>
      <w:divBdr>
        <w:top w:val="none" w:sz="0" w:space="0" w:color="auto"/>
        <w:left w:val="none" w:sz="0" w:space="0" w:color="auto"/>
        <w:bottom w:val="none" w:sz="0" w:space="0" w:color="auto"/>
        <w:right w:val="none" w:sz="0" w:space="0" w:color="auto"/>
      </w:divBdr>
    </w:div>
    <w:div w:id="1055355964">
      <w:bodyDiv w:val="1"/>
      <w:marLeft w:val="0"/>
      <w:marRight w:val="0"/>
      <w:marTop w:val="0"/>
      <w:marBottom w:val="0"/>
      <w:divBdr>
        <w:top w:val="none" w:sz="0" w:space="0" w:color="auto"/>
        <w:left w:val="none" w:sz="0" w:space="0" w:color="auto"/>
        <w:bottom w:val="none" w:sz="0" w:space="0" w:color="auto"/>
        <w:right w:val="none" w:sz="0" w:space="0" w:color="auto"/>
      </w:divBdr>
    </w:div>
    <w:div w:id="1060902883">
      <w:bodyDiv w:val="1"/>
      <w:marLeft w:val="0"/>
      <w:marRight w:val="0"/>
      <w:marTop w:val="0"/>
      <w:marBottom w:val="0"/>
      <w:divBdr>
        <w:top w:val="none" w:sz="0" w:space="0" w:color="auto"/>
        <w:left w:val="none" w:sz="0" w:space="0" w:color="auto"/>
        <w:bottom w:val="none" w:sz="0" w:space="0" w:color="auto"/>
        <w:right w:val="none" w:sz="0" w:space="0" w:color="auto"/>
      </w:divBdr>
    </w:div>
    <w:div w:id="1062675426">
      <w:bodyDiv w:val="1"/>
      <w:marLeft w:val="0"/>
      <w:marRight w:val="0"/>
      <w:marTop w:val="0"/>
      <w:marBottom w:val="0"/>
      <w:divBdr>
        <w:top w:val="none" w:sz="0" w:space="0" w:color="auto"/>
        <w:left w:val="none" w:sz="0" w:space="0" w:color="auto"/>
        <w:bottom w:val="none" w:sz="0" w:space="0" w:color="auto"/>
        <w:right w:val="none" w:sz="0" w:space="0" w:color="auto"/>
      </w:divBdr>
    </w:div>
    <w:div w:id="1076167112">
      <w:bodyDiv w:val="1"/>
      <w:marLeft w:val="0"/>
      <w:marRight w:val="0"/>
      <w:marTop w:val="0"/>
      <w:marBottom w:val="0"/>
      <w:divBdr>
        <w:top w:val="none" w:sz="0" w:space="0" w:color="auto"/>
        <w:left w:val="none" w:sz="0" w:space="0" w:color="auto"/>
        <w:bottom w:val="none" w:sz="0" w:space="0" w:color="auto"/>
        <w:right w:val="none" w:sz="0" w:space="0" w:color="auto"/>
      </w:divBdr>
    </w:div>
    <w:div w:id="1080521069">
      <w:bodyDiv w:val="1"/>
      <w:marLeft w:val="0"/>
      <w:marRight w:val="0"/>
      <w:marTop w:val="0"/>
      <w:marBottom w:val="0"/>
      <w:divBdr>
        <w:top w:val="none" w:sz="0" w:space="0" w:color="auto"/>
        <w:left w:val="none" w:sz="0" w:space="0" w:color="auto"/>
        <w:bottom w:val="none" w:sz="0" w:space="0" w:color="auto"/>
        <w:right w:val="none" w:sz="0" w:space="0" w:color="auto"/>
      </w:divBdr>
    </w:div>
    <w:div w:id="1092697715">
      <w:bodyDiv w:val="1"/>
      <w:marLeft w:val="0"/>
      <w:marRight w:val="0"/>
      <w:marTop w:val="0"/>
      <w:marBottom w:val="0"/>
      <w:divBdr>
        <w:top w:val="none" w:sz="0" w:space="0" w:color="auto"/>
        <w:left w:val="none" w:sz="0" w:space="0" w:color="auto"/>
        <w:bottom w:val="none" w:sz="0" w:space="0" w:color="auto"/>
        <w:right w:val="none" w:sz="0" w:space="0" w:color="auto"/>
      </w:divBdr>
    </w:div>
    <w:div w:id="1095201245">
      <w:bodyDiv w:val="1"/>
      <w:marLeft w:val="0"/>
      <w:marRight w:val="0"/>
      <w:marTop w:val="0"/>
      <w:marBottom w:val="0"/>
      <w:divBdr>
        <w:top w:val="none" w:sz="0" w:space="0" w:color="auto"/>
        <w:left w:val="none" w:sz="0" w:space="0" w:color="auto"/>
        <w:bottom w:val="none" w:sz="0" w:space="0" w:color="auto"/>
        <w:right w:val="none" w:sz="0" w:space="0" w:color="auto"/>
      </w:divBdr>
    </w:div>
    <w:div w:id="1112822430">
      <w:bodyDiv w:val="1"/>
      <w:marLeft w:val="0"/>
      <w:marRight w:val="0"/>
      <w:marTop w:val="0"/>
      <w:marBottom w:val="0"/>
      <w:divBdr>
        <w:top w:val="none" w:sz="0" w:space="0" w:color="auto"/>
        <w:left w:val="none" w:sz="0" w:space="0" w:color="auto"/>
        <w:bottom w:val="none" w:sz="0" w:space="0" w:color="auto"/>
        <w:right w:val="none" w:sz="0" w:space="0" w:color="auto"/>
      </w:divBdr>
    </w:div>
    <w:div w:id="1112867044">
      <w:bodyDiv w:val="1"/>
      <w:marLeft w:val="0"/>
      <w:marRight w:val="0"/>
      <w:marTop w:val="0"/>
      <w:marBottom w:val="0"/>
      <w:divBdr>
        <w:top w:val="none" w:sz="0" w:space="0" w:color="auto"/>
        <w:left w:val="none" w:sz="0" w:space="0" w:color="auto"/>
        <w:bottom w:val="none" w:sz="0" w:space="0" w:color="auto"/>
        <w:right w:val="none" w:sz="0" w:space="0" w:color="auto"/>
      </w:divBdr>
    </w:div>
    <w:div w:id="1126654414">
      <w:bodyDiv w:val="1"/>
      <w:marLeft w:val="0"/>
      <w:marRight w:val="0"/>
      <w:marTop w:val="0"/>
      <w:marBottom w:val="0"/>
      <w:divBdr>
        <w:top w:val="none" w:sz="0" w:space="0" w:color="auto"/>
        <w:left w:val="none" w:sz="0" w:space="0" w:color="auto"/>
        <w:bottom w:val="none" w:sz="0" w:space="0" w:color="auto"/>
        <w:right w:val="none" w:sz="0" w:space="0" w:color="auto"/>
      </w:divBdr>
    </w:div>
    <w:div w:id="1155298559">
      <w:bodyDiv w:val="1"/>
      <w:marLeft w:val="0"/>
      <w:marRight w:val="0"/>
      <w:marTop w:val="0"/>
      <w:marBottom w:val="0"/>
      <w:divBdr>
        <w:top w:val="none" w:sz="0" w:space="0" w:color="auto"/>
        <w:left w:val="none" w:sz="0" w:space="0" w:color="auto"/>
        <w:bottom w:val="none" w:sz="0" w:space="0" w:color="auto"/>
        <w:right w:val="none" w:sz="0" w:space="0" w:color="auto"/>
      </w:divBdr>
    </w:div>
    <w:div w:id="1157189490">
      <w:bodyDiv w:val="1"/>
      <w:marLeft w:val="0"/>
      <w:marRight w:val="0"/>
      <w:marTop w:val="0"/>
      <w:marBottom w:val="0"/>
      <w:divBdr>
        <w:top w:val="none" w:sz="0" w:space="0" w:color="auto"/>
        <w:left w:val="none" w:sz="0" w:space="0" w:color="auto"/>
        <w:bottom w:val="none" w:sz="0" w:space="0" w:color="auto"/>
        <w:right w:val="none" w:sz="0" w:space="0" w:color="auto"/>
      </w:divBdr>
    </w:div>
    <w:div w:id="1163005575">
      <w:bodyDiv w:val="1"/>
      <w:marLeft w:val="0"/>
      <w:marRight w:val="0"/>
      <w:marTop w:val="0"/>
      <w:marBottom w:val="0"/>
      <w:divBdr>
        <w:top w:val="none" w:sz="0" w:space="0" w:color="auto"/>
        <w:left w:val="none" w:sz="0" w:space="0" w:color="auto"/>
        <w:bottom w:val="none" w:sz="0" w:space="0" w:color="auto"/>
        <w:right w:val="none" w:sz="0" w:space="0" w:color="auto"/>
      </w:divBdr>
    </w:div>
    <w:div w:id="1171408628">
      <w:bodyDiv w:val="1"/>
      <w:marLeft w:val="0"/>
      <w:marRight w:val="0"/>
      <w:marTop w:val="0"/>
      <w:marBottom w:val="0"/>
      <w:divBdr>
        <w:top w:val="none" w:sz="0" w:space="0" w:color="auto"/>
        <w:left w:val="none" w:sz="0" w:space="0" w:color="auto"/>
        <w:bottom w:val="none" w:sz="0" w:space="0" w:color="auto"/>
        <w:right w:val="none" w:sz="0" w:space="0" w:color="auto"/>
      </w:divBdr>
    </w:div>
    <w:div w:id="1181241370">
      <w:bodyDiv w:val="1"/>
      <w:marLeft w:val="0"/>
      <w:marRight w:val="0"/>
      <w:marTop w:val="0"/>
      <w:marBottom w:val="0"/>
      <w:divBdr>
        <w:top w:val="none" w:sz="0" w:space="0" w:color="auto"/>
        <w:left w:val="none" w:sz="0" w:space="0" w:color="auto"/>
        <w:bottom w:val="none" w:sz="0" w:space="0" w:color="auto"/>
        <w:right w:val="none" w:sz="0" w:space="0" w:color="auto"/>
      </w:divBdr>
    </w:div>
    <w:div w:id="1188179983">
      <w:bodyDiv w:val="1"/>
      <w:marLeft w:val="0"/>
      <w:marRight w:val="0"/>
      <w:marTop w:val="0"/>
      <w:marBottom w:val="0"/>
      <w:divBdr>
        <w:top w:val="none" w:sz="0" w:space="0" w:color="auto"/>
        <w:left w:val="none" w:sz="0" w:space="0" w:color="auto"/>
        <w:bottom w:val="none" w:sz="0" w:space="0" w:color="auto"/>
        <w:right w:val="none" w:sz="0" w:space="0" w:color="auto"/>
      </w:divBdr>
    </w:div>
    <w:div w:id="1200826661">
      <w:bodyDiv w:val="1"/>
      <w:marLeft w:val="0"/>
      <w:marRight w:val="0"/>
      <w:marTop w:val="0"/>
      <w:marBottom w:val="0"/>
      <w:divBdr>
        <w:top w:val="none" w:sz="0" w:space="0" w:color="auto"/>
        <w:left w:val="none" w:sz="0" w:space="0" w:color="auto"/>
        <w:bottom w:val="none" w:sz="0" w:space="0" w:color="auto"/>
        <w:right w:val="none" w:sz="0" w:space="0" w:color="auto"/>
      </w:divBdr>
    </w:div>
    <w:div w:id="1247036691">
      <w:bodyDiv w:val="1"/>
      <w:marLeft w:val="0"/>
      <w:marRight w:val="0"/>
      <w:marTop w:val="0"/>
      <w:marBottom w:val="0"/>
      <w:divBdr>
        <w:top w:val="none" w:sz="0" w:space="0" w:color="auto"/>
        <w:left w:val="none" w:sz="0" w:space="0" w:color="auto"/>
        <w:bottom w:val="none" w:sz="0" w:space="0" w:color="auto"/>
        <w:right w:val="none" w:sz="0" w:space="0" w:color="auto"/>
      </w:divBdr>
    </w:div>
    <w:div w:id="1274249053">
      <w:bodyDiv w:val="1"/>
      <w:marLeft w:val="0"/>
      <w:marRight w:val="0"/>
      <w:marTop w:val="0"/>
      <w:marBottom w:val="0"/>
      <w:divBdr>
        <w:top w:val="none" w:sz="0" w:space="0" w:color="auto"/>
        <w:left w:val="none" w:sz="0" w:space="0" w:color="auto"/>
        <w:bottom w:val="none" w:sz="0" w:space="0" w:color="auto"/>
        <w:right w:val="none" w:sz="0" w:space="0" w:color="auto"/>
      </w:divBdr>
    </w:div>
    <w:div w:id="1294678427">
      <w:bodyDiv w:val="1"/>
      <w:marLeft w:val="0"/>
      <w:marRight w:val="0"/>
      <w:marTop w:val="0"/>
      <w:marBottom w:val="0"/>
      <w:divBdr>
        <w:top w:val="none" w:sz="0" w:space="0" w:color="auto"/>
        <w:left w:val="none" w:sz="0" w:space="0" w:color="auto"/>
        <w:bottom w:val="none" w:sz="0" w:space="0" w:color="auto"/>
        <w:right w:val="none" w:sz="0" w:space="0" w:color="auto"/>
      </w:divBdr>
    </w:div>
    <w:div w:id="1313824802">
      <w:bodyDiv w:val="1"/>
      <w:marLeft w:val="0"/>
      <w:marRight w:val="0"/>
      <w:marTop w:val="0"/>
      <w:marBottom w:val="0"/>
      <w:divBdr>
        <w:top w:val="none" w:sz="0" w:space="0" w:color="auto"/>
        <w:left w:val="none" w:sz="0" w:space="0" w:color="auto"/>
        <w:bottom w:val="none" w:sz="0" w:space="0" w:color="auto"/>
        <w:right w:val="none" w:sz="0" w:space="0" w:color="auto"/>
      </w:divBdr>
    </w:div>
    <w:div w:id="1314528215">
      <w:bodyDiv w:val="1"/>
      <w:marLeft w:val="0"/>
      <w:marRight w:val="0"/>
      <w:marTop w:val="0"/>
      <w:marBottom w:val="0"/>
      <w:divBdr>
        <w:top w:val="none" w:sz="0" w:space="0" w:color="auto"/>
        <w:left w:val="none" w:sz="0" w:space="0" w:color="auto"/>
        <w:bottom w:val="none" w:sz="0" w:space="0" w:color="auto"/>
        <w:right w:val="none" w:sz="0" w:space="0" w:color="auto"/>
      </w:divBdr>
    </w:div>
    <w:div w:id="1340278368">
      <w:bodyDiv w:val="1"/>
      <w:marLeft w:val="0"/>
      <w:marRight w:val="0"/>
      <w:marTop w:val="0"/>
      <w:marBottom w:val="0"/>
      <w:divBdr>
        <w:top w:val="none" w:sz="0" w:space="0" w:color="auto"/>
        <w:left w:val="none" w:sz="0" w:space="0" w:color="auto"/>
        <w:bottom w:val="none" w:sz="0" w:space="0" w:color="auto"/>
        <w:right w:val="none" w:sz="0" w:space="0" w:color="auto"/>
      </w:divBdr>
    </w:div>
    <w:div w:id="1340741731">
      <w:bodyDiv w:val="1"/>
      <w:marLeft w:val="0"/>
      <w:marRight w:val="0"/>
      <w:marTop w:val="0"/>
      <w:marBottom w:val="0"/>
      <w:divBdr>
        <w:top w:val="none" w:sz="0" w:space="0" w:color="auto"/>
        <w:left w:val="none" w:sz="0" w:space="0" w:color="auto"/>
        <w:bottom w:val="none" w:sz="0" w:space="0" w:color="auto"/>
        <w:right w:val="none" w:sz="0" w:space="0" w:color="auto"/>
      </w:divBdr>
    </w:div>
    <w:div w:id="1344019276">
      <w:bodyDiv w:val="1"/>
      <w:marLeft w:val="0"/>
      <w:marRight w:val="0"/>
      <w:marTop w:val="0"/>
      <w:marBottom w:val="0"/>
      <w:divBdr>
        <w:top w:val="none" w:sz="0" w:space="0" w:color="auto"/>
        <w:left w:val="none" w:sz="0" w:space="0" w:color="auto"/>
        <w:bottom w:val="none" w:sz="0" w:space="0" w:color="auto"/>
        <w:right w:val="none" w:sz="0" w:space="0" w:color="auto"/>
      </w:divBdr>
    </w:div>
    <w:div w:id="1352536031">
      <w:bodyDiv w:val="1"/>
      <w:marLeft w:val="0"/>
      <w:marRight w:val="0"/>
      <w:marTop w:val="0"/>
      <w:marBottom w:val="0"/>
      <w:divBdr>
        <w:top w:val="none" w:sz="0" w:space="0" w:color="auto"/>
        <w:left w:val="none" w:sz="0" w:space="0" w:color="auto"/>
        <w:bottom w:val="none" w:sz="0" w:space="0" w:color="auto"/>
        <w:right w:val="none" w:sz="0" w:space="0" w:color="auto"/>
      </w:divBdr>
    </w:div>
    <w:div w:id="1369840515">
      <w:bodyDiv w:val="1"/>
      <w:marLeft w:val="0"/>
      <w:marRight w:val="0"/>
      <w:marTop w:val="0"/>
      <w:marBottom w:val="0"/>
      <w:divBdr>
        <w:top w:val="none" w:sz="0" w:space="0" w:color="auto"/>
        <w:left w:val="none" w:sz="0" w:space="0" w:color="auto"/>
        <w:bottom w:val="none" w:sz="0" w:space="0" w:color="auto"/>
        <w:right w:val="none" w:sz="0" w:space="0" w:color="auto"/>
      </w:divBdr>
    </w:div>
    <w:div w:id="1388845737">
      <w:bodyDiv w:val="1"/>
      <w:marLeft w:val="0"/>
      <w:marRight w:val="0"/>
      <w:marTop w:val="0"/>
      <w:marBottom w:val="0"/>
      <w:divBdr>
        <w:top w:val="none" w:sz="0" w:space="0" w:color="auto"/>
        <w:left w:val="none" w:sz="0" w:space="0" w:color="auto"/>
        <w:bottom w:val="none" w:sz="0" w:space="0" w:color="auto"/>
        <w:right w:val="none" w:sz="0" w:space="0" w:color="auto"/>
      </w:divBdr>
    </w:div>
    <w:div w:id="1391923631">
      <w:bodyDiv w:val="1"/>
      <w:marLeft w:val="0"/>
      <w:marRight w:val="0"/>
      <w:marTop w:val="0"/>
      <w:marBottom w:val="0"/>
      <w:divBdr>
        <w:top w:val="none" w:sz="0" w:space="0" w:color="auto"/>
        <w:left w:val="none" w:sz="0" w:space="0" w:color="auto"/>
        <w:bottom w:val="none" w:sz="0" w:space="0" w:color="auto"/>
        <w:right w:val="none" w:sz="0" w:space="0" w:color="auto"/>
      </w:divBdr>
    </w:div>
    <w:div w:id="1416979650">
      <w:bodyDiv w:val="1"/>
      <w:marLeft w:val="0"/>
      <w:marRight w:val="0"/>
      <w:marTop w:val="0"/>
      <w:marBottom w:val="0"/>
      <w:divBdr>
        <w:top w:val="none" w:sz="0" w:space="0" w:color="auto"/>
        <w:left w:val="none" w:sz="0" w:space="0" w:color="auto"/>
        <w:bottom w:val="none" w:sz="0" w:space="0" w:color="auto"/>
        <w:right w:val="none" w:sz="0" w:space="0" w:color="auto"/>
      </w:divBdr>
    </w:div>
    <w:div w:id="1473864633">
      <w:bodyDiv w:val="1"/>
      <w:marLeft w:val="0"/>
      <w:marRight w:val="0"/>
      <w:marTop w:val="0"/>
      <w:marBottom w:val="0"/>
      <w:divBdr>
        <w:top w:val="none" w:sz="0" w:space="0" w:color="auto"/>
        <w:left w:val="none" w:sz="0" w:space="0" w:color="auto"/>
        <w:bottom w:val="none" w:sz="0" w:space="0" w:color="auto"/>
        <w:right w:val="none" w:sz="0" w:space="0" w:color="auto"/>
      </w:divBdr>
    </w:div>
    <w:div w:id="1476069094">
      <w:bodyDiv w:val="1"/>
      <w:marLeft w:val="0"/>
      <w:marRight w:val="0"/>
      <w:marTop w:val="0"/>
      <w:marBottom w:val="0"/>
      <w:divBdr>
        <w:top w:val="none" w:sz="0" w:space="0" w:color="auto"/>
        <w:left w:val="none" w:sz="0" w:space="0" w:color="auto"/>
        <w:bottom w:val="none" w:sz="0" w:space="0" w:color="auto"/>
        <w:right w:val="none" w:sz="0" w:space="0" w:color="auto"/>
      </w:divBdr>
    </w:div>
    <w:div w:id="1498961102">
      <w:bodyDiv w:val="1"/>
      <w:marLeft w:val="0"/>
      <w:marRight w:val="0"/>
      <w:marTop w:val="0"/>
      <w:marBottom w:val="0"/>
      <w:divBdr>
        <w:top w:val="none" w:sz="0" w:space="0" w:color="auto"/>
        <w:left w:val="none" w:sz="0" w:space="0" w:color="auto"/>
        <w:bottom w:val="none" w:sz="0" w:space="0" w:color="auto"/>
        <w:right w:val="none" w:sz="0" w:space="0" w:color="auto"/>
      </w:divBdr>
    </w:div>
    <w:div w:id="1508785719">
      <w:bodyDiv w:val="1"/>
      <w:marLeft w:val="0"/>
      <w:marRight w:val="0"/>
      <w:marTop w:val="0"/>
      <w:marBottom w:val="0"/>
      <w:divBdr>
        <w:top w:val="none" w:sz="0" w:space="0" w:color="auto"/>
        <w:left w:val="none" w:sz="0" w:space="0" w:color="auto"/>
        <w:bottom w:val="none" w:sz="0" w:space="0" w:color="auto"/>
        <w:right w:val="none" w:sz="0" w:space="0" w:color="auto"/>
      </w:divBdr>
    </w:div>
    <w:div w:id="1525169316">
      <w:bodyDiv w:val="1"/>
      <w:marLeft w:val="0"/>
      <w:marRight w:val="0"/>
      <w:marTop w:val="0"/>
      <w:marBottom w:val="0"/>
      <w:divBdr>
        <w:top w:val="none" w:sz="0" w:space="0" w:color="auto"/>
        <w:left w:val="none" w:sz="0" w:space="0" w:color="auto"/>
        <w:bottom w:val="none" w:sz="0" w:space="0" w:color="auto"/>
        <w:right w:val="none" w:sz="0" w:space="0" w:color="auto"/>
      </w:divBdr>
    </w:div>
    <w:div w:id="1535582935">
      <w:bodyDiv w:val="1"/>
      <w:marLeft w:val="0"/>
      <w:marRight w:val="0"/>
      <w:marTop w:val="0"/>
      <w:marBottom w:val="0"/>
      <w:divBdr>
        <w:top w:val="none" w:sz="0" w:space="0" w:color="auto"/>
        <w:left w:val="none" w:sz="0" w:space="0" w:color="auto"/>
        <w:bottom w:val="none" w:sz="0" w:space="0" w:color="auto"/>
        <w:right w:val="none" w:sz="0" w:space="0" w:color="auto"/>
      </w:divBdr>
    </w:div>
    <w:div w:id="1551528070">
      <w:bodyDiv w:val="1"/>
      <w:marLeft w:val="0"/>
      <w:marRight w:val="0"/>
      <w:marTop w:val="0"/>
      <w:marBottom w:val="0"/>
      <w:divBdr>
        <w:top w:val="none" w:sz="0" w:space="0" w:color="auto"/>
        <w:left w:val="none" w:sz="0" w:space="0" w:color="auto"/>
        <w:bottom w:val="none" w:sz="0" w:space="0" w:color="auto"/>
        <w:right w:val="none" w:sz="0" w:space="0" w:color="auto"/>
      </w:divBdr>
    </w:div>
    <w:div w:id="1570459373">
      <w:bodyDiv w:val="1"/>
      <w:marLeft w:val="0"/>
      <w:marRight w:val="0"/>
      <w:marTop w:val="0"/>
      <w:marBottom w:val="0"/>
      <w:divBdr>
        <w:top w:val="none" w:sz="0" w:space="0" w:color="auto"/>
        <w:left w:val="none" w:sz="0" w:space="0" w:color="auto"/>
        <w:bottom w:val="none" w:sz="0" w:space="0" w:color="auto"/>
        <w:right w:val="none" w:sz="0" w:space="0" w:color="auto"/>
      </w:divBdr>
    </w:div>
    <w:div w:id="1582371980">
      <w:bodyDiv w:val="1"/>
      <w:marLeft w:val="0"/>
      <w:marRight w:val="0"/>
      <w:marTop w:val="0"/>
      <w:marBottom w:val="0"/>
      <w:divBdr>
        <w:top w:val="none" w:sz="0" w:space="0" w:color="auto"/>
        <w:left w:val="none" w:sz="0" w:space="0" w:color="auto"/>
        <w:bottom w:val="none" w:sz="0" w:space="0" w:color="auto"/>
        <w:right w:val="none" w:sz="0" w:space="0" w:color="auto"/>
      </w:divBdr>
    </w:div>
    <w:div w:id="1583485519">
      <w:bodyDiv w:val="1"/>
      <w:marLeft w:val="0"/>
      <w:marRight w:val="0"/>
      <w:marTop w:val="0"/>
      <w:marBottom w:val="0"/>
      <w:divBdr>
        <w:top w:val="none" w:sz="0" w:space="0" w:color="auto"/>
        <w:left w:val="none" w:sz="0" w:space="0" w:color="auto"/>
        <w:bottom w:val="none" w:sz="0" w:space="0" w:color="auto"/>
        <w:right w:val="none" w:sz="0" w:space="0" w:color="auto"/>
      </w:divBdr>
    </w:div>
    <w:div w:id="1594781792">
      <w:bodyDiv w:val="1"/>
      <w:marLeft w:val="0"/>
      <w:marRight w:val="0"/>
      <w:marTop w:val="0"/>
      <w:marBottom w:val="0"/>
      <w:divBdr>
        <w:top w:val="none" w:sz="0" w:space="0" w:color="auto"/>
        <w:left w:val="none" w:sz="0" w:space="0" w:color="auto"/>
        <w:bottom w:val="none" w:sz="0" w:space="0" w:color="auto"/>
        <w:right w:val="none" w:sz="0" w:space="0" w:color="auto"/>
      </w:divBdr>
    </w:div>
    <w:div w:id="1596398127">
      <w:bodyDiv w:val="1"/>
      <w:marLeft w:val="0"/>
      <w:marRight w:val="0"/>
      <w:marTop w:val="0"/>
      <w:marBottom w:val="0"/>
      <w:divBdr>
        <w:top w:val="none" w:sz="0" w:space="0" w:color="auto"/>
        <w:left w:val="none" w:sz="0" w:space="0" w:color="auto"/>
        <w:bottom w:val="none" w:sz="0" w:space="0" w:color="auto"/>
        <w:right w:val="none" w:sz="0" w:space="0" w:color="auto"/>
      </w:divBdr>
    </w:div>
    <w:div w:id="1623875886">
      <w:bodyDiv w:val="1"/>
      <w:marLeft w:val="0"/>
      <w:marRight w:val="0"/>
      <w:marTop w:val="0"/>
      <w:marBottom w:val="0"/>
      <w:divBdr>
        <w:top w:val="none" w:sz="0" w:space="0" w:color="auto"/>
        <w:left w:val="none" w:sz="0" w:space="0" w:color="auto"/>
        <w:bottom w:val="none" w:sz="0" w:space="0" w:color="auto"/>
        <w:right w:val="none" w:sz="0" w:space="0" w:color="auto"/>
      </w:divBdr>
    </w:div>
    <w:div w:id="1637641102">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668365006">
      <w:bodyDiv w:val="1"/>
      <w:marLeft w:val="0"/>
      <w:marRight w:val="0"/>
      <w:marTop w:val="0"/>
      <w:marBottom w:val="0"/>
      <w:divBdr>
        <w:top w:val="none" w:sz="0" w:space="0" w:color="auto"/>
        <w:left w:val="none" w:sz="0" w:space="0" w:color="auto"/>
        <w:bottom w:val="none" w:sz="0" w:space="0" w:color="auto"/>
        <w:right w:val="none" w:sz="0" w:space="0" w:color="auto"/>
      </w:divBdr>
    </w:div>
    <w:div w:id="1669407520">
      <w:bodyDiv w:val="1"/>
      <w:marLeft w:val="0"/>
      <w:marRight w:val="0"/>
      <w:marTop w:val="0"/>
      <w:marBottom w:val="0"/>
      <w:divBdr>
        <w:top w:val="none" w:sz="0" w:space="0" w:color="auto"/>
        <w:left w:val="none" w:sz="0" w:space="0" w:color="auto"/>
        <w:bottom w:val="none" w:sz="0" w:space="0" w:color="auto"/>
        <w:right w:val="none" w:sz="0" w:space="0" w:color="auto"/>
      </w:divBdr>
    </w:div>
    <w:div w:id="1677465066">
      <w:bodyDiv w:val="1"/>
      <w:marLeft w:val="0"/>
      <w:marRight w:val="0"/>
      <w:marTop w:val="0"/>
      <w:marBottom w:val="0"/>
      <w:divBdr>
        <w:top w:val="none" w:sz="0" w:space="0" w:color="auto"/>
        <w:left w:val="none" w:sz="0" w:space="0" w:color="auto"/>
        <w:bottom w:val="none" w:sz="0" w:space="0" w:color="auto"/>
        <w:right w:val="none" w:sz="0" w:space="0" w:color="auto"/>
      </w:divBdr>
    </w:div>
    <w:div w:id="1705255173">
      <w:bodyDiv w:val="1"/>
      <w:marLeft w:val="0"/>
      <w:marRight w:val="0"/>
      <w:marTop w:val="0"/>
      <w:marBottom w:val="0"/>
      <w:divBdr>
        <w:top w:val="none" w:sz="0" w:space="0" w:color="auto"/>
        <w:left w:val="none" w:sz="0" w:space="0" w:color="auto"/>
        <w:bottom w:val="none" w:sz="0" w:space="0" w:color="auto"/>
        <w:right w:val="none" w:sz="0" w:space="0" w:color="auto"/>
      </w:divBdr>
    </w:div>
    <w:div w:id="1713772155">
      <w:bodyDiv w:val="1"/>
      <w:marLeft w:val="0"/>
      <w:marRight w:val="0"/>
      <w:marTop w:val="0"/>
      <w:marBottom w:val="0"/>
      <w:divBdr>
        <w:top w:val="none" w:sz="0" w:space="0" w:color="auto"/>
        <w:left w:val="none" w:sz="0" w:space="0" w:color="auto"/>
        <w:bottom w:val="none" w:sz="0" w:space="0" w:color="auto"/>
        <w:right w:val="none" w:sz="0" w:space="0" w:color="auto"/>
      </w:divBdr>
    </w:div>
    <w:div w:id="1747072613">
      <w:bodyDiv w:val="1"/>
      <w:marLeft w:val="0"/>
      <w:marRight w:val="0"/>
      <w:marTop w:val="0"/>
      <w:marBottom w:val="0"/>
      <w:divBdr>
        <w:top w:val="none" w:sz="0" w:space="0" w:color="auto"/>
        <w:left w:val="none" w:sz="0" w:space="0" w:color="auto"/>
        <w:bottom w:val="none" w:sz="0" w:space="0" w:color="auto"/>
        <w:right w:val="none" w:sz="0" w:space="0" w:color="auto"/>
      </w:divBdr>
    </w:div>
    <w:div w:id="1757895631">
      <w:bodyDiv w:val="1"/>
      <w:marLeft w:val="0"/>
      <w:marRight w:val="0"/>
      <w:marTop w:val="0"/>
      <w:marBottom w:val="0"/>
      <w:divBdr>
        <w:top w:val="none" w:sz="0" w:space="0" w:color="auto"/>
        <w:left w:val="none" w:sz="0" w:space="0" w:color="auto"/>
        <w:bottom w:val="none" w:sz="0" w:space="0" w:color="auto"/>
        <w:right w:val="none" w:sz="0" w:space="0" w:color="auto"/>
      </w:divBdr>
    </w:div>
    <w:div w:id="1761486362">
      <w:bodyDiv w:val="1"/>
      <w:marLeft w:val="0"/>
      <w:marRight w:val="0"/>
      <w:marTop w:val="0"/>
      <w:marBottom w:val="0"/>
      <w:divBdr>
        <w:top w:val="none" w:sz="0" w:space="0" w:color="auto"/>
        <w:left w:val="none" w:sz="0" w:space="0" w:color="auto"/>
        <w:bottom w:val="none" w:sz="0" w:space="0" w:color="auto"/>
        <w:right w:val="none" w:sz="0" w:space="0" w:color="auto"/>
      </w:divBdr>
    </w:div>
    <w:div w:id="1770273571">
      <w:bodyDiv w:val="1"/>
      <w:marLeft w:val="0"/>
      <w:marRight w:val="0"/>
      <w:marTop w:val="0"/>
      <w:marBottom w:val="0"/>
      <w:divBdr>
        <w:top w:val="none" w:sz="0" w:space="0" w:color="auto"/>
        <w:left w:val="none" w:sz="0" w:space="0" w:color="auto"/>
        <w:bottom w:val="none" w:sz="0" w:space="0" w:color="auto"/>
        <w:right w:val="none" w:sz="0" w:space="0" w:color="auto"/>
      </w:divBdr>
    </w:div>
    <w:div w:id="1783915535">
      <w:bodyDiv w:val="1"/>
      <w:marLeft w:val="0"/>
      <w:marRight w:val="0"/>
      <w:marTop w:val="0"/>
      <w:marBottom w:val="0"/>
      <w:divBdr>
        <w:top w:val="none" w:sz="0" w:space="0" w:color="auto"/>
        <w:left w:val="none" w:sz="0" w:space="0" w:color="auto"/>
        <w:bottom w:val="none" w:sz="0" w:space="0" w:color="auto"/>
        <w:right w:val="none" w:sz="0" w:space="0" w:color="auto"/>
      </w:divBdr>
    </w:div>
    <w:div w:id="1786457787">
      <w:bodyDiv w:val="1"/>
      <w:marLeft w:val="0"/>
      <w:marRight w:val="0"/>
      <w:marTop w:val="0"/>
      <w:marBottom w:val="0"/>
      <w:divBdr>
        <w:top w:val="none" w:sz="0" w:space="0" w:color="auto"/>
        <w:left w:val="none" w:sz="0" w:space="0" w:color="auto"/>
        <w:bottom w:val="none" w:sz="0" w:space="0" w:color="auto"/>
        <w:right w:val="none" w:sz="0" w:space="0" w:color="auto"/>
      </w:divBdr>
    </w:div>
    <w:div w:id="1787188580">
      <w:bodyDiv w:val="1"/>
      <w:marLeft w:val="0"/>
      <w:marRight w:val="0"/>
      <w:marTop w:val="0"/>
      <w:marBottom w:val="0"/>
      <w:divBdr>
        <w:top w:val="none" w:sz="0" w:space="0" w:color="auto"/>
        <w:left w:val="none" w:sz="0" w:space="0" w:color="auto"/>
        <w:bottom w:val="none" w:sz="0" w:space="0" w:color="auto"/>
        <w:right w:val="none" w:sz="0" w:space="0" w:color="auto"/>
      </w:divBdr>
    </w:div>
    <w:div w:id="1796606208">
      <w:bodyDiv w:val="1"/>
      <w:marLeft w:val="0"/>
      <w:marRight w:val="0"/>
      <w:marTop w:val="0"/>
      <w:marBottom w:val="0"/>
      <w:divBdr>
        <w:top w:val="none" w:sz="0" w:space="0" w:color="auto"/>
        <w:left w:val="none" w:sz="0" w:space="0" w:color="auto"/>
        <w:bottom w:val="none" w:sz="0" w:space="0" w:color="auto"/>
        <w:right w:val="none" w:sz="0" w:space="0" w:color="auto"/>
      </w:divBdr>
    </w:div>
    <w:div w:id="1800566035">
      <w:bodyDiv w:val="1"/>
      <w:marLeft w:val="0"/>
      <w:marRight w:val="0"/>
      <w:marTop w:val="0"/>
      <w:marBottom w:val="0"/>
      <w:divBdr>
        <w:top w:val="none" w:sz="0" w:space="0" w:color="auto"/>
        <w:left w:val="none" w:sz="0" w:space="0" w:color="auto"/>
        <w:bottom w:val="none" w:sz="0" w:space="0" w:color="auto"/>
        <w:right w:val="none" w:sz="0" w:space="0" w:color="auto"/>
      </w:divBdr>
    </w:div>
    <w:div w:id="1830562858">
      <w:bodyDiv w:val="1"/>
      <w:marLeft w:val="0"/>
      <w:marRight w:val="0"/>
      <w:marTop w:val="0"/>
      <w:marBottom w:val="0"/>
      <w:divBdr>
        <w:top w:val="none" w:sz="0" w:space="0" w:color="auto"/>
        <w:left w:val="none" w:sz="0" w:space="0" w:color="auto"/>
        <w:bottom w:val="none" w:sz="0" w:space="0" w:color="auto"/>
        <w:right w:val="none" w:sz="0" w:space="0" w:color="auto"/>
      </w:divBdr>
    </w:div>
    <w:div w:id="1864973534">
      <w:bodyDiv w:val="1"/>
      <w:marLeft w:val="0"/>
      <w:marRight w:val="0"/>
      <w:marTop w:val="0"/>
      <w:marBottom w:val="0"/>
      <w:divBdr>
        <w:top w:val="none" w:sz="0" w:space="0" w:color="auto"/>
        <w:left w:val="none" w:sz="0" w:space="0" w:color="auto"/>
        <w:bottom w:val="none" w:sz="0" w:space="0" w:color="auto"/>
        <w:right w:val="none" w:sz="0" w:space="0" w:color="auto"/>
      </w:divBdr>
    </w:div>
    <w:div w:id="1881432160">
      <w:bodyDiv w:val="1"/>
      <w:marLeft w:val="0"/>
      <w:marRight w:val="0"/>
      <w:marTop w:val="0"/>
      <w:marBottom w:val="0"/>
      <w:divBdr>
        <w:top w:val="none" w:sz="0" w:space="0" w:color="auto"/>
        <w:left w:val="none" w:sz="0" w:space="0" w:color="auto"/>
        <w:bottom w:val="none" w:sz="0" w:space="0" w:color="auto"/>
        <w:right w:val="none" w:sz="0" w:space="0" w:color="auto"/>
      </w:divBdr>
    </w:div>
    <w:div w:id="1901820387">
      <w:bodyDiv w:val="1"/>
      <w:marLeft w:val="0"/>
      <w:marRight w:val="0"/>
      <w:marTop w:val="0"/>
      <w:marBottom w:val="0"/>
      <w:divBdr>
        <w:top w:val="none" w:sz="0" w:space="0" w:color="auto"/>
        <w:left w:val="none" w:sz="0" w:space="0" w:color="auto"/>
        <w:bottom w:val="none" w:sz="0" w:space="0" w:color="auto"/>
        <w:right w:val="none" w:sz="0" w:space="0" w:color="auto"/>
      </w:divBdr>
    </w:div>
    <w:div w:id="1902012584">
      <w:bodyDiv w:val="1"/>
      <w:marLeft w:val="0"/>
      <w:marRight w:val="0"/>
      <w:marTop w:val="0"/>
      <w:marBottom w:val="0"/>
      <w:divBdr>
        <w:top w:val="none" w:sz="0" w:space="0" w:color="auto"/>
        <w:left w:val="none" w:sz="0" w:space="0" w:color="auto"/>
        <w:bottom w:val="none" w:sz="0" w:space="0" w:color="auto"/>
        <w:right w:val="none" w:sz="0" w:space="0" w:color="auto"/>
      </w:divBdr>
    </w:div>
    <w:div w:id="1911696161">
      <w:bodyDiv w:val="1"/>
      <w:marLeft w:val="0"/>
      <w:marRight w:val="0"/>
      <w:marTop w:val="0"/>
      <w:marBottom w:val="0"/>
      <w:divBdr>
        <w:top w:val="none" w:sz="0" w:space="0" w:color="auto"/>
        <w:left w:val="none" w:sz="0" w:space="0" w:color="auto"/>
        <w:bottom w:val="none" w:sz="0" w:space="0" w:color="auto"/>
        <w:right w:val="none" w:sz="0" w:space="0" w:color="auto"/>
      </w:divBdr>
    </w:div>
    <w:div w:id="1923837062">
      <w:bodyDiv w:val="1"/>
      <w:marLeft w:val="0"/>
      <w:marRight w:val="0"/>
      <w:marTop w:val="0"/>
      <w:marBottom w:val="0"/>
      <w:divBdr>
        <w:top w:val="none" w:sz="0" w:space="0" w:color="auto"/>
        <w:left w:val="none" w:sz="0" w:space="0" w:color="auto"/>
        <w:bottom w:val="none" w:sz="0" w:space="0" w:color="auto"/>
        <w:right w:val="none" w:sz="0" w:space="0" w:color="auto"/>
      </w:divBdr>
    </w:div>
    <w:div w:id="1931573480">
      <w:bodyDiv w:val="1"/>
      <w:marLeft w:val="0"/>
      <w:marRight w:val="0"/>
      <w:marTop w:val="0"/>
      <w:marBottom w:val="0"/>
      <w:divBdr>
        <w:top w:val="none" w:sz="0" w:space="0" w:color="auto"/>
        <w:left w:val="none" w:sz="0" w:space="0" w:color="auto"/>
        <w:bottom w:val="none" w:sz="0" w:space="0" w:color="auto"/>
        <w:right w:val="none" w:sz="0" w:space="0" w:color="auto"/>
      </w:divBdr>
    </w:div>
    <w:div w:id="1934895670">
      <w:bodyDiv w:val="1"/>
      <w:marLeft w:val="0"/>
      <w:marRight w:val="0"/>
      <w:marTop w:val="0"/>
      <w:marBottom w:val="0"/>
      <w:divBdr>
        <w:top w:val="none" w:sz="0" w:space="0" w:color="auto"/>
        <w:left w:val="none" w:sz="0" w:space="0" w:color="auto"/>
        <w:bottom w:val="none" w:sz="0" w:space="0" w:color="auto"/>
        <w:right w:val="none" w:sz="0" w:space="0" w:color="auto"/>
      </w:divBdr>
    </w:div>
    <w:div w:id="1942029559">
      <w:bodyDiv w:val="1"/>
      <w:marLeft w:val="0"/>
      <w:marRight w:val="0"/>
      <w:marTop w:val="0"/>
      <w:marBottom w:val="0"/>
      <w:divBdr>
        <w:top w:val="none" w:sz="0" w:space="0" w:color="auto"/>
        <w:left w:val="none" w:sz="0" w:space="0" w:color="auto"/>
        <w:bottom w:val="none" w:sz="0" w:space="0" w:color="auto"/>
        <w:right w:val="none" w:sz="0" w:space="0" w:color="auto"/>
      </w:divBdr>
    </w:div>
    <w:div w:id="1942882572">
      <w:bodyDiv w:val="1"/>
      <w:marLeft w:val="0"/>
      <w:marRight w:val="0"/>
      <w:marTop w:val="0"/>
      <w:marBottom w:val="0"/>
      <w:divBdr>
        <w:top w:val="none" w:sz="0" w:space="0" w:color="auto"/>
        <w:left w:val="none" w:sz="0" w:space="0" w:color="auto"/>
        <w:bottom w:val="none" w:sz="0" w:space="0" w:color="auto"/>
        <w:right w:val="none" w:sz="0" w:space="0" w:color="auto"/>
      </w:divBdr>
    </w:div>
    <w:div w:id="1945065786">
      <w:bodyDiv w:val="1"/>
      <w:marLeft w:val="0"/>
      <w:marRight w:val="0"/>
      <w:marTop w:val="0"/>
      <w:marBottom w:val="0"/>
      <w:divBdr>
        <w:top w:val="none" w:sz="0" w:space="0" w:color="auto"/>
        <w:left w:val="none" w:sz="0" w:space="0" w:color="auto"/>
        <w:bottom w:val="none" w:sz="0" w:space="0" w:color="auto"/>
        <w:right w:val="none" w:sz="0" w:space="0" w:color="auto"/>
      </w:divBdr>
    </w:div>
    <w:div w:id="1954053894">
      <w:bodyDiv w:val="1"/>
      <w:marLeft w:val="0"/>
      <w:marRight w:val="0"/>
      <w:marTop w:val="0"/>
      <w:marBottom w:val="0"/>
      <w:divBdr>
        <w:top w:val="none" w:sz="0" w:space="0" w:color="auto"/>
        <w:left w:val="none" w:sz="0" w:space="0" w:color="auto"/>
        <w:bottom w:val="none" w:sz="0" w:space="0" w:color="auto"/>
        <w:right w:val="none" w:sz="0" w:space="0" w:color="auto"/>
      </w:divBdr>
    </w:div>
    <w:div w:id="1991134324">
      <w:bodyDiv w:val="1"/>
      <w:marLeft w:val="0"/>
      <w:marRight w:val="0"/>
      <w:marTop w:val="0"/>
      <w:marBottom w:val="0"/>
      <w:divBdr>
        <w:top w:val="none" w:sz="0" w:space="0" w:color="auto"/>
        <w:left w:val="none" w:sz="0" w:space="0" w:color="auto"/>
        <w:bottom w:val="none" w:sz="0" w:space="0" w:color="auto"/>
        <w:right w:val="none" w:sz="0" w:space="0" w:color="auto"/>
      </w:divBdr>
    </w:div>
    <w:div w:id="1992513737">
      <w:bodyDiv w:val="1"/>
      <w:marLeft w:val="0"/>
      <w:marRight w:val="0"/>
      <w:marTop w:val="0"/>
      <w:marBottom w:val="0"/>
      <w:divBdr>
        <w:top w:val="none" w:sz="0" w:space="0" w:color="auto"/>
        <w:left w:val="none" w:sz="0" w:space="0" w:color="auto"/>
        <w:bottom w:val="none" w:sz="0" w:space="0" w:color="auto"/>
        <w:right w:val="none" w:sz="0" w:space="0" w:color="auto"/>
      </w:divBdr>
    </w:div>
    <w:div w:id="1996034232">
      <w:bodyDiv w:val="1"/>
      <w:marLeft w:val="0"/>
      <w:marRight w:val="0"/>
      <w:marTop w:val="0"/>
      <w:marBottom w:val="0"/>
      <w:divBdr>
        <w:top w:val="none" w:sz="0" w:space="0" w:color="auto"/>
        <w:left w:val="none" w:sz="0" w:space="0" w:color="auto"/>
        <w:bottom w:val="none" w:sz="0" w:space="0" w:color="auto"/>
        <w:right w:val="none" w:sz="0" w:space="0" w:color="auto"/>
      </w:divBdr>
    </w:div>
    <w:div w:id="2012442266">
      <w:bodyDiv w:val="1"/>
      <w:marLeft w:val="0"/>
      <w:marRight w:val="0"/>
      <w:marTop w:val="0"/>
      <w:marBottom w:val="0"/>
      <w:divBdr>
        <w:top w:val="none" w:sz="0" w:space="0" w:color="auto"/>
        <w:left w:val="none" w:sz="0" w:space="0" w:color="auto"/>
        <w:bottom w:val="none" w:sz="0" w:space="0" w:color="auto"/>
        <w:right w:val="none" w:sz="0" w:space="0" w:color="auto"/>
      </w:divBdr>
    </w:div>
    <w:div w:id="2032219555">
      <w:bodyDiv w:val="1"/>
      <w:marLeft w:val="0"/>
      <w:marRight w:val="0"/>
      <w:marTop w:val="0"/>
      <w:marBottom w:val="0"/>
      <w:divBdr>
        <w:top w:val="none" w:sz="0" w:space="0" w:color="auto"/>
        <w:left w:val="none" w:sz="0" w:space="0" w:color="auto"/>
        <w:bottom w:val="none" w:sz="0" w:space="0" w:color="auto"/>
        <w:right w:val="none" w:sz="0" w:space="0" w:color="auto"/>
      </w:divBdr>
    </w:div>
    <w:div w:id="2037266478">
      <w:bodyDiv w:val="1"/>
      <w:marLeft w:val="0"/>
      <w:marRight w:val="0"/>
      <w:marTop w:val="0"/>
      <w:marBottom w:val="0"/>
      <w:divBdr>
        <w:top w:val="none" w:sz="0" w:space="0" w:color="auto"/>
        <w:left w:val="none" w:sz="0" w:space="0" w:color="auto"/>
        <w:bottom w:val="none" w:sz="0" w:space="0" w:color="auto"/>
        <w:right w:val="none" w:sz="0" w:space="0" w:color="auto"/>
      </w:divBdr>
    </w:div>
    <w:div w:id="2042318953">
      <w:bodyDiv w:val="1"/>
      <w:marLeft w:val="0"/>
      <w:marRight w:val="0"/>
      <w:marTop w:val="0"/>
      <w:marBottom w:val="0"/>
      <w:divBdr>
        <w:top w:val="none" w:sz="0" w:space="0" w:color="auto"/>
        <w:left w:val="none" w:sz="0" w:space="0" w:color="auto"/>
        <w:bottom w:val="none" w:sz="0" w:space="0" w:color="auto"/>
        <w:right w:val="none" w:sz="0" w:space="0" w:color="auto"/>
      </w:divBdr>
    </w:div>
    <w:div w:id="2056999884">
      <w:bodyDiv w:val="1"/>
      <w:marLeft w:val="0"/>
      <w:marRight w:val="0"/>
      <w:marTop w:val="0"/>
      <w:marBottom w:val="0"/>
      <w:divBdr>
        <w:top w:val="none" w:sz="0" w:space="0" w:color="auto"/>
        <w:left w:val="none" w:sz="0" w:space="0" w:color="auto"/>
        <w:bottom w:val="none" w:sz="0" w:space="0" w:color="auto"/>
        <w:right w:val="none" w:sz="0" w:space="0" w:color="auto"/>
      </w:divBdr>
    </w:div>
    <w:div w:id="2066029401">
      <w:bodyDiv w:val="1"/>
      <w:marLeft w:val="0"/>
      <w:marRight w:val="0"/>
      <w:marTop w:val="0"/>
      <w:marBottom w:val="0"/>
      <w:divBdr>
        <w:top w:val="none" w:sz="0" w:space="0" w:color="auto"/>
        <w:left w:val="none" w:sz="0" w:space="0" w:color="auto"/>
        <w:bottom w:val="none" w:sz="0" w:space="0" w:color="auto"/>
        <w:right w:val="none" w:sz="0" w:space="0" w:color="auto"/>
      </w:divBdr>
    </w:div>
    <w:div w:id="2071922947">
      <w:bodyDiv w:val="1"/>
      <w:marLeft w:val="0"/>
      <w:marRight w:val="0"/>
      <w:marTop w:val="0"/>
      <w:marBottom w:val="0"/>
      <w:divBdr>
        <w:top w:val="none" w:sz="0" w:space="0" w:color="auto"/>
        <w:left w:val="none" w:sz="0" w:space="0" w:color="auto"/>
        <w:bottom w:val="none" w:sz="0" w:space="0" w:color="auto"/>
        <w:right w:val="none" w:sz="0" w:space="0" w:color="auto"/>
      </w:divBdr>
    </w:div>
    <w:div w:id="2091191568">
      <w:bodyDiv w:val="1"/>
      <w:marLeft w:val="0"/>
      <w:marRight w:val="0"/>
      <w:marTop w:val="0"/>
      <w:marBottom w:val="0"/>
      <w:divBdr>
        <w:top w:val="none" w:sz="0" w:space="0" w:color="auto"/>
        <w:left w:val="none" w:sz="0" w:space="0" w:color="auto"/>
        <w:bottom w:val="none" w:sz="0" w:space="0" w:color="auto"/>
        <w:right w:val="none" w:sz="0" w:space="0" w:color="auto"/>
      </w:divBdr>
    </w:div>
    <w:div w:id="2098016333">
      <w:bodyDiv w:val="1"/>
      <w:marLeft w:val="0"/>
      <w:marRight w:val="0"/>
      <w:marTop w:val="0"/>
      <w:marBottom w:val="0"/>
      <w:divBdr>
        <w:top w:val="none" w:sz="0" w:space="0" w:color="auto"/>
        <w:left w:val="none" w:sz="0" w:space="0" w:color="auto"/>
        <w:bottom w:val="none" w:sz="0" w:space="0" w:color="auto"/>
        <w:right w:val="none" w:sz="0" w:space="0" w:color="auto"/>
      </w:divBdr>
    </w:div>
    <w:div w:id="2135639432">
      <w:bodyDiv w:val="1"/>
      <w:marLeft w:val="0"/>
      <w:marRight w:val="0"/>
      <w:marTop w:val="0"/>
      <w:marBottom w:val="0"/>
      <w:divBdr>
        <w:top w:val="none" w:sz="0" w:space="0" w:color="auto"/>
        <w:left w:val="none" w:sz="0" w:space="0" w:color="auto"/>
        <w:bottom w:val="none" w:sz="0" w:space="0" w:color="auto"/>
        <w:right w:val="none" w:sz="0" w:space="0" w:color="auto"/>
      </w:divBdr>
    </w:div>
    <w:div w:id="2137478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header" Target="header4.xml"/><Relationship Id="rId27" Type="http://schemas.openxmlformats.org/officeDocument/2006/relationships/footer" Target="footer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_al__ma_Sayfas_.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al__ma_Sayfas_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al__ma_Sayfas_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al__ma_Sayfas_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_al__ma_Sayfas_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a:t>2026 Ocak-Haziran Dönemi Bütçe Gider Gerçekleşme Tutarlarına İlişkin Grafik </a:t>
            </a:r>
          </a:p>
        </c:rich>
      </c:tx>
      <c:layout>
        <c:manualLayout>
          <c:xMode val="edge"/>
          <c:yMode val="edge"/>
          <c:x val="0.12221889055472264"/>
          <c:y val="2.27920227920227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barChart>
        <c:barDir val="col"/>
        <c:grouping val="clustered"/>
        <c:varyColors val="0"/>
        <c:ser>
          <c:idx val="0"/>
          <c:order val="0"/>
          <c:tx>
            <c:strRef>
              <c:f>Sayfa1!$B$1</c:f>
              <c:strCache>
                <c:ptCount val="1"/>
                <c:pt idx="0">
                  <c:v>2025</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Sayfa1!$A$2:$A$7</c:f>
              <c:strCache>
                <c:ptCount val="6"/>
                <c:pt idx="0">
                  <c:v>Personel Giderleri </c:v>
                </c:pt>
                <c:pt idx="1">
                  <c:v>SGK Devlet Primi Giderleri </c:v>
                </c:pt>
                <c:pt idx="2">
                  <c:v>Mal ve Hizmet Alım Giderleri </c:v>
                </c:pt>
                <c:pt idx="3">
                  <c:v>Cari Transferler </c:v>
                </c:pt>
                <c:pt idx="4">
                  <c:v>Sermaye Giderleri </c:v>
                </c:pt>
                <c:pt idx="5">
                  <c:v>TOPLAM </c:v>
                </c:pt>
              </c:strCache>
            </c:strRef>
          </c:cat>
          <c:val>
            <c:numRef>
              <c:f>Sayfa1!$B$2:$B$7</c:f>
              <c:numCache>
                <c:formatCode>#,##0</c:formatCode>
                <c:ptCount val="6"/>
                <c:pt idx="0">
                  <c:v>612334970</c:v>
                </c:pt>
                <c:pt idx="1">
                  <c:v>65914900</c:v>
                </c:pt>
                <c:pt idx="2">
                  <c:v>38515784</c:v>
                </c:pt>
                <c:pt idx="3">
                  <c:v>20007508</c:v>
                </c:pt>
                <c:pt idx="4">
                  <c:v>124131394</c:v>
                </c:pt>
                <c:pt idx="5">
                  <c:v>860904555</c:v>
                </c:pt>
              </c:numCache>
            </c:numRef>
          </c:val>
          <c:extLst>
            <c:ext xmlns:c16="http://schemas.microsoft.com/office/drawing/2014/chart" uri="{C3380CC4-5D6E-409C-BE32-E72D297353CC}">
              <c16:uniqueId val="{00000000-BD1C-48AC-AD25-262123BBB1DD}"/>
            </c:ext>
          </c:extLst>
        </c:ser>
        <c:ser>
          <c:idx val="1"/>
          <c:order val="1"/>
          <c:tx>
            <c:strRef>
              <c:f>Sayfa1!$C$1</c:f>
              <c:strCache>
                <c:ptCount val="1"/>
                <c:pt idx="0">
                  <c:v>2026</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Sayfa1!$A$2:$A$7</c:f>
              <c:strCache>
                <c:ptCount val="6"/>
                <c:pt idx="0">
                  <c:v>Personel Giderleri </c:v>
                </c:pt>
                <c:pt idx="1">
                  <c:v>SGK Devlet Primi Giderleri </c:v>
                </c:pt>
                <c:pt idx="2">
                  <c:v>Mal ve Hizmet Alım Giderleri </c:v>
                </c:pt>
                <c:pt idx="3">
                  <c:v>Cari Transferler </c:v>
                </c:pt>
                <c:pt idx="4">
                  <c:v>Sermaye Giderleri </c:v>
                </c:pt>
                <c:pt idx="5">
                  <c:v>TOPLAM </c:v>
                </c:pt>
              </c:strCache>
            </c:strRef>
          </c:cat>
          <c:val>
            <c:numRef>
              <c:f>Sayfa1!$C$2:$C$7</c:f>
              <c:numCache>
                <c:formatCode>#,##0</c:formatCode>
                <c:ptCount val="6"/>
                <c:pt idx="0">
                  <c:v>908036897</c:v>
                </c:pt>
                <c:pt idx="1">
                  <c:v>99179614</c:v>
                </c:pt>
                <c:pt idx="2">
                  <c:v>56950412</c:v>
                </c:pt>
                <c:pt idx="3">
                  <c:v>26433723</c:v>
                </c:pt>
                <c:pt idx="4">
                  <c:v>164694826</c:v>
                </c:pt>
                <c:pt idx="5">
                  <c:v>1255295471</c:v>
                </c:pt>
              </c:numCache>
            </c:numRef>
          </c:val>
          <c:extLst>
            <c:ext xmlns:c16="http://schemas.microsoft.com/office/drawing/2014/chart" uri="{C3380CC4-5D6E-409C-BE32-E72D297353CC}">
              <c16:uniqueId val="{00000001-BD1C-48AC-AD25-262123BBB1DD}"/>
            </c:ext>
          </c:extLst>
        </c:ser>
        <c:dLbls>
          <c:showLegendKey val="0"/>
          <c:showVal val="0"/>
          <c:showCatName val="0"/>
          <c:showSerName val="0"/>
          <c:showPercent val="0"/>
          <c:showBubbleSize val="0"/>
        </c:dLbls>
        <c:gapWidth val="219"/>
        <c:overlap val="-27"/>
        <c:axId val="2103911471"/>
        <c:axId val="2103899823"/>
      </c:barChart>
      <c:catAx>
        <c:axId val="2103911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03899823"/>
        <c:crosses val="autoZero"/>
        <c:auto val="1"/>
        <c:lblAlgn val="ctr"/>
        <c:lblOffset val="100"/>
        <c:noMultiLvlLbl val="0"/>
      </c:catAx>
      <c:valAx>
        <c:axId val="21038998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03911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a:t>2025-2026 Yılları Ocak-Haziran Dönemi Program Düzeyinde Bütçe Giderleri Grafik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barChart>
        <c:barDir val="col"/>
        <c:grouping val="clustered"/>
        <c:varyColors val="0"/>
        <c:ser>
          <c:idx val="0"/>
          <c:order val="0"/>
          <c:tx>
            <c:strRef>
              <c:f>Sayfa1!$B$1</c:f>
              <c:strCache>
                <c:ptCount val="1"/>
                <c:pt idx="0">
                  <c:v>2025</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Sayfa1!$A$2:$A$6</c:f>
              <c:strCache>
                <c:ptCount val="5"/>
                <c:pt idx="0">
                  <c:v>Araştırma, Geliştirme Ve Yenilik </c:v>
                </c:pt>
                <c:pt idx="1">
                  <c:v>Tedavi Edici Sağlık</c:v>
                </c:pt>
                <c:pt idx="2">
                  <c:v>Yükseköğretim </c:v>
                </c:pt>
                <c:pt idx="3">
                  <c:v>Yönetim Ve Destek Programı </c:v>
                </c:pt>
                <c:pt idx="4">
                  <c:v>TOPLAM </c:v>
                </c:pt>
              </c:strCache>
            </c:strRef>
          </c:cat>
          <c:val>
            <c:numRef>
              <c:f>Sayfa1!$B$2:$B$6</c:f>
              <c:numCache>
                <c:formatCode>#,##0</c:formatCode>
                <c:ptCount val="5"/>
                <c:pt idx="0">
                  <c:v>12300</c:v>
                </c:pt>
                <c:pt idx="1">
                  <c:v>120380281</c:v>
                </c:pt>
                <c:pt idx="2">
                  <c:v>617035290</c:v>
                </c:pt>
                <c:pt idx="3">
                  <c:v>123476684</c:v>
                </c:pt>
                <c:pt idx="4">
                  <c:v>860904555</c:v>
                </c:pt>
              </c:numCache>
            </c:numRef>
          </c:val>
          <c:extLst>
            <c:ext xmlns:c16="http://schemas.microsoft.com/office/drawing/2014/chart" uri="{C3380CC4-5D6E-409C-BE32-E72D297353CC}">
              <c16:uniqueId val="{00000000-6668-4CBF-90CC-B0111CD6DFFB}"/>
            </c:ext>
          </c:extLst>
        </c:ser>
        <c:ser>
          <c:idx val="1"/>
          <c:order val="1"/>
          <c:tx>
            <c:strRef>
              <c:f>Sayfa1!$C$1</c:f>
              <c:strCache>
                <c:ptCount val="1"/>
                <c:pt idx="0">
                  <c:v>2026</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Sayfa1!$A$2:$A$6</c:f>
              <c:strCache>
                <c:ptCount val="5"/>
                <c:pt idx="0">
                  <c:v>Araştırma, Geliştirme Ve Yenilik </c:v>
                </c:pt>
                <c:pt idx="1">
                  <c:v>Tedavi Edici Sağlık</c:v>
                </c:pt>
                <c:pt idx="2">
                  <c:v>Yükseköğretim </c:v>
                </c:pt>
                <c:pt idx="3">
                  <c:v>Yönetim Ve Destek Programı </c:v>
                </c:pt>
                <c:pt idx="4">
                  <c:v>TOPLAM </c:v>
                </c:pt>
              </c:strCache>
            </c:strRef>
          </c:cat>
          <c:val>
            <c:numRef>
              <c:f>Sayfa1!$C$2:$C$6</c:f>
              <c:numCache>
                <c:formatCode>#,##0</c:formatCode>
                <c:ptCount val="5"/>
                <c:pt idx="0">
                  <c:v>3109270</c:v>
                </c:pt>
                <c:pt idx="1">
                  <c:v>146529747</c:v>
                </c:pt>
                <c:pt idx="2">
                  <c:v>929916886</c:v>
                </c:pt>
                <c:pt idx="3">
                  <c:v>175739569</c:v>
                </c:pt>
                <c:pt idx="4">
                  <c:v>1255295471</c:v>
                </c:pt>
              </c:numCache>
            </c:numRef>
          </c:val>
          <c:extLst>
            <c:ext xmlns:c16="http://schemas.microsoft.com/office/drawing/2014/chart" uri="{C3380CC4-5D6E-409C-BE32-E72D297353CC}">
              <c16:uniqueId val="{00000001-6668-4CBF-90CC-B0111CD6DFFB}"/>
            </c:ext>
          </c:extLst>
        </c:ser>
        <c:dLbls>
          <c:showLegendKey val="0"/>
          <c:showVal val="0"/>
          <c:showCatName val="0"/>
          <c:showSerName val="0"/>
          <c:showPercent val="0"/>
          <c:showBubbleSize val="0"/>
        </c:dLbls>
        <c:gapWidth val="219"/>
        <c:overlap val="-27"/>
        <c:axId val="236982016"/>
        <c:axId val="217057216"/>
      </c:barChart>
      <c:catAx>
        <c:axId val="23698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7057216"/>
        <c:crosses val="autoZero"/>
        <c:auto val="1"/>
        <c:lblAlgn val="ctr"/>
        <c:lblOffset val="100"/>
        <c:noMultiLvlLbl val="0"/>
      </c:catAx>
      <c:valAx>
        <c:axId val="217057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3698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a:t>2025-2026 Yılları Ocak-Haziran Dönemi Bütçe Gelir Gerçekleşmelerine ilişkin Tablo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barChart>
        <c:barDir val="col"/>
        <c:grouping val="clustered"/>
        <c:varyColors val="0"/>
        <c:ser>
          <c:idx val="0"/>
          <c:order val="0"/>
          <c:tx>
            <c:strRef>
              <c:f>Sayfa1!$B$1</c:f>
              <c:strCache>
                <c:ptCount val="1"/>
                <c:pt idx="0">
                  <c:v>2025</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Sayfa1!$A$2:$A$5</c:f>
              <c:strCache>
                <c:ptCount val="4"/>
                <c:pt idx="0">
                  <c:v>Teşebbüs ve Mülkiyet Gelirleri</c:v>
                </c:pt>
                <c:pt idx="1">
                  <c:v> Alınan Bağış ve Yardımlar ile Özel Gelirler</c:v>
                </c:pt>
                <c:pt idx="2">
                  <c:v>Diğer Gelirler</c:v>
                </c:pt>
                <c:pt idx="3">
                  <c:v>TOPLAM </c:v>
                </c:pt>
              </c:strCache>
            </c:strRef>
          </c:cat>
          <c:val>
            <c:numRef>
              <c:f>Sayfa1!$B$2:$B$5</c:f>
              <c:numCache>
                <c:formatCode>#,##0</c:formatCode>
                <c:ptCount val="4"/>
                <c:pt idx="0">
                  <c:v>11892921</c:v>
                </c:pt>
                <c:pt idx="1">
                  <c:v>705949000</c:v>
                </c:pt>
                <c:pt idx="2">
                  <c:v>2081034</c:v>
                </c:pt>
                <c:pt idx="3">
                  <c:v>719922955</c:v>
                </c:pt>
              </c:numCache>
            </c:numRef>
          </c:val>
          <c:extLst>
            <c:ext xmlns:c16="http://schemas.microsoft.com/office/drawing/2014/chart" uri="{C3380CC4-5D6E-409C-BE32-E72D297353CC}">
              <c16:uniqueId val="{00000000-EE01-415D-A799-609F6EEEB4AD}"/>
            </c:ext>
          </c:extLst>
        </c:ser>
        <c:ser>
          <c:idx val="1"/>
          <c:order val="1"/>
          <c:tx>
            <c:strRef>
              <c:f>Sayfa1!$C$1</c:f>
              <c:strCache>
                <c:ptCount val="1"/>
                <c:pt idx="0">
                  <c:v>2026</c:v>
                </c:pt>
              </c:strCache>
            </c:strRef>
          </c:tx>
          <c:spPr>
            <a:solidFill>
              <a:schemeClr val="accent2"/>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1-EE01-415D-A799-609F6EEEB4AD}"/>
                </c:ext>
              </c:extLst>
            </c:dLbl>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Sayfa1!$A$2:$A$5</c:f>
              <c:strCache>
                <c:ptCount val="4"/>
                <c:pt idx="0">
                  <c:v>Teşebbüs ve Mülkiyet Gelirleri</c:v>
                </c:pt>
                <c:pt idx="1">
                  <c:v> Alınan Bağış ve Yardımlar ile Özel Gelirler</c:v>
                </c:pt>
                <c:pt idx="2">
                  <c:v>Diğer Gelirler</c:v>
                </c:pt>
                <c:pt idx="3">
                  <c:v>TOPLAM </c:v>
                </c:pt>
              </c:strCache>
            </c:strRef>
          </c:cat>
          <c:val>
            <c:numRef>
              <c:f>Sayfa1!$C$2:$C$5</c:f>
              <c:numCache>
                <c:formatCode>#,##0</c:formatCode>
                <c:ptCount val="4"/>
                <c:pt idx="0">
                  <c:v>13781704</c:v>
                </c:pt>
                <c:pt idx="1">
                  <c:v>1287494000</c:v>
                </c:pt>
                <c:pt idx="2">
                  <c:v>3325882</c:v>
                </c:pt>
                <c:pt idx="3">
                  <c:v>1304601586</c:v>
                </c:pt>
              </c:numCache>
            </c:numRef>
          </c:val>
          <c:extLst>
            <c:ext xmlns:c16="http://schemas.microsoft.com/office/drawing/2014/chart" uri="{C3380CC4-5D6E-409C-BE32-E72D297353CC}">
              <c16:uniqueId val="{00000002-EE01-415D-A799-609F6EEEB4AD}"/>
            </c:ext>
          </c:extLst>
        </c:ser>
        <c:dLbls>
          <c:showLegendKey val="0"/>
          <c:showVal val="0"/>
          <c:showCatName val="0"/>
          <c:showSerName val="0"/>
          <c:showPercent val="0"/>
          <c:showBubbleSize val="0"/>
        </c:dLbls>
        <c:gapWidth val="219"/>
        <c:overlap val="-27"/>
        <c:axId val="236982016"/>
        <c:axId val="217057216"/>
      </c:barChart>
      <c:catAx>
        <c:axId val="23698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7057216"/>
        <c:crosses val="autoZero"/>
        <c:auto val="1"/>
        <c:lblAlgn val="ctr"/>
        <c:lblOffset val="100"/>
        <c:noMultiLvlLbl val="0"/>
      </c:catAx>
      <c:valAx>
        <c:axId val="217057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3698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a:t>Ocak-Haziran Dönemi Sermaye Bütçe Gideri Gerçekleşmelerine İlişkin Grafik</a:t>
            </a:r>
          </a:p>
        </c:rich>
      </c:tx>
      <c:layout>
        <c:manualLayout>
          <c:xMode val="edge"/>
          <c:yMode val="edge"/>
          <c:x val="0.14428729060086268"/>
          <c:y val="2.755363117496555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barChart>
        <c:barDir val="col"/>
        <c:grouping val="clustered"/>
        <c:varyColors val="0"/>
        <c:ser>
          <c:idx val="0"/>
          <c:order val="0"/>
          <c:tx>
            <c:strRef>
              <c:f>Sayfa1!$B$1</c:f>
              <c:strCache>
                <c:ptCount val="1"/>
                <c:pt idx="0">
                  <c:v>2025</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Sayfa1!$A$2:$A$7</c:f>
              <c:strCache>
                <c:ptCount val="6"/>
                <c:pt idx="0">
                  <c:v>06.01 - Mamul Mal Alımları</c:v>
                </c:pt>
                <c:pt idx="1">
                  <c:v>06.03 - Gayri Maddi Hak Alımları</c:v>
                </c:pt>
                <c:pt idx="2">
                  <c:v>06.05 - Gayrimenkul Sermaye Üretim Giderleri </c:v>
                </c:pt>
                <c:pt idx="3">
                  <c:v>06.06 - Menkul Malların Büyük Onarım Giderleri </c:v>
                </c:pt>
                <c:pt idx="4">
                  <c:v>06.07 - Gayrimenkul Büyük Onarım Giderleri </c:v>
                </c:pt>
                <c:pt idx="5">
                  <c:v>TOPLAM </c:v>
                </c:pt>
              </c:strCache>
            </c:strRef>
          </c:cat>
          <c:val>
            <c:numRef>
              <c:f>Sayfa1!$B$2:$B$7</c:f>
              <c:numCache>
                <c:formatCode>#,##0</c:formatCode>
                <c:ptCount val="6"/>
                <c:pt idx="0">
                  <c:v>5730876</c:v>
                </c:pt>
                <c:pt idx="1">
                  <c:v>355000</c:v>
                </c:pt>
                <c:pt idx="2">
                  <c:v>112604148</c:v>
                </c:pt>
                <c:pt idx="3">
                  <c:v>576480</c:v>
                </c:pt>
                <c:pt idx="4">
                  <c:v>4864889</c:v>
                </c:pt>
                <c:pt idx="5">
                  <c:v>124131394</c:v>
                </c:pt>
              </c:numCache>
            </c:numRef>
          </c:val>
          <c:extLst>
            <c:ext xmlns:c16="http://schemas.microsoft.com/office/drawing/2014/chart" uri="{C3380CC4-5D6E-409C-BE32-E72D297353CC}">
              <c16:uniqueId val="{00000000-DF45-4F70-A04F-D9C348897DAC}"/>
            </c:ext>
          </c:extLst>
        </c:ser>
        <c:ser>
          <c:idx val="1"/>
          <c:order val="1"/>
          <c:tx>
            <c:strRef>
              <c:f>Sayfa1!$C$1</c:f>
              <c:strCache>
                <c:ptCount val="1"/>
                <c:pt idx="0">
                  <c:v>2026</c:v>
                </c:pt>
              </c:strCache>
            </c:strRef>
          </c:tx>
          <c:spPr>
            <a:solidFill>
              <a:schemeClr val="accent2"/>
            </a:solidFill>
            <a:ln>
              <a:noFill/>
            </a:ln>
            <a:effectLst/>
          </c:spPr>
          <c:invertIfNegative val="0"/>
          <c:dLbls>
            <c:dLbl>
              <c:idx val="2"/>
              <c:layout>
                <c:manualLayout>
                  <c:x val="0"/>
                  <c:y val="0.20400728597449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45-4F70-A04F-D9C348897DAC}"/>
                </c:ext>
              </c:extLst>
            </c:dLbl>
            <c:dLbl>
              <c:idx val="5"/>
              <c:layout>
                <c:manualLayout>
                  <c:x val="-1.4712104762803722E-16"/>
                  <c:y val="0.160291438979963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45-4F70-A04F-D9C348897DAC}"/>
                </c:ext>
              </c:extLst>
            </c:dLbl>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Sayfa1!$A$2:$A$7</c:f>
              <c:strCache>
                <c:ptCount val="6"/>
                <c:pt idx="0">
                  <c:v>06.01 - Mamul Mal Alımları</c:v>
                </c:pt>
                <c:pt idx="1">
                  <c:v>06.03 - Gayri Maddi Hak Alımları</c:v>
                </c:pt>
                <c:pt idx="2">
                  <c:v>06.05 - Gayrimenkul Sermaye Üretim Giderleri </c:v>
                </c:pt>
                <c:pt idx="3">
                  <c:v>06.06 - Menkul Malların Büyük Onarım Giderleri </c:v>
                </c:pt>
                <c:pt idx="4">
                  <c:v>06.07 - Gayrimenkul Büyük Onarım Giderleri </c:v>
                </c:pt>
                <c:pt idx="5">
                  <c:v>TOPLAM </c:v>
                </c:pt>
              </c:strCache>
            </c:strRef>
          </c:cat>
          <c:val>
            <c:numRef>
              <c:f>Sayfa1!$C$2:$C$7</c:f>
              <c:numCache>
                <c:formatCode>#,##0</c:formatCode>
                <c:ptCount val="6"/>
                <c:pt idx="0">
                  <c:v>0</c:v>
                </c:pt>
                <c:pt idx="1">
                  <c:v>0</c:v>
                </c:pt>
                <c:pt idx="2">
                  <c:v>158173341</c:v>
                </c:pt>
                <c:pt idx="3">
                  <c:v>0</c:v>
                </c:pt>
                <c:pt idx="4">
                  <c:v>6521485</c:v>
                </c:pt>
                <c:pt idx="5">
                  <c:v>164694826</c:v>
                </c:pt>
              </c:numCache>
            </c:numRef>
          </c:val>
          <c:extLst>
            <c:ext xmlns:c16="http://schemas.microsoft.com/office/drawing/2014/chart" uri="{C3380CC4-5D6E-409C-BE32-E72D297353CC}">
              <c16:uniqueId val="{00000003-DF45-4F70-A04F-D9C348897DAC}"/>
            </c:ext>
          </c:extLst>
        </c:ser>
        <c:dLbls>
          <c:showLegendKey val="0"/>
          <c:showVal val="0"/>
          <c:showCatName val="0"/>
          <c:showSerName val="0"/>
          <c:showPercent val="0"/>
          <c:showBubbleSize val="0"/>
        </c:dLbls>
        <c:gapWidth val="219"/>
        <c:overlap val="-27"/>
        <c:axId val="2103911471"/>
        <c:axId val="2103899823"/>
      </c:barChart>
      <c:catAx>
        <c:axId val="2103911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03899823"/>
        <c:crosses val="autoZero"/>
        <c:auto val="1"/>
        <c:lblAlgn val="ctr"/>
        <c:lblOffset val="100"/>
        <c:noMultiLvlLbl val="0"/>
      </c:catAx>
      <c:valAx>
        <c:axId val="21038998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03911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0">
                <a:solidFill>
                  <a:schemeClr val="tx1"/>
                </a:solidFill>
              </a:rPr>
              <a:t>2026 Yılı Ocak Haziran Gerçekleşmesi ve Yıl Sonu Gider Gerçekleşme Tahminine İlişkin Grafik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barChart>
        <c:barDir val="col"/>
        <c:grouping val="clustered"/>
        <c:varyColors val="0"/>
        <c:ser>
          <c:idx val="0"/>
          <c:order val="0"/>
          <c:tx>
            <c:strRef>
              <c:f>Sayfa1!$B$1</c:f>
              <c:strCache>
                <c:ptCount val="1"/>
                <c:pt idx="0">
                  <c:v>KBÖ</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Sayfa1!$A$2:$A$7</c:f>
              <c:strCache>
                <c:ptCount val="6"/>
                <c:pt idx="0">
                  <c:v>Personel Giderleri</c:v>
                </c:pt>
                <c:pt idx="1">
                  <c:v>SGK Devlet Primi Giderleri </c:v>
                </c:pt>
                <c:pt idx="2">
                  <c:v>Mal ve Hizmet Alım Giderleri </c:v>
                </c:pt>
                <c:pt idx="3">
                  <c:v>Cari Transferler </c:v>
                </c:pt>
                <c:pt idx="4">
                  <c:v>Sermaye Giderleri </c:v>
                </c:pt>
                <c:pt idx="5">
                  <c:v>TOPLAM </c:v>
                </c:pt>
              </c:strCache>
            </c:strRef>
          </c:cat>
          <c:val>
            <c:numRef>
              <c:f>Sayfa1!$B$2:$B$7</c:f>
              <c:numCache>
                <c:formatCode>#,##0</c:formatCode>
                <c:ptCount val="6"/>
                <c:pt idx="0">
                  <c:v>1702668000</c:v>
                </c:pt>
                <c:pt idx="1">
                  <c:v>185277000</c:v>
                </c:pt>
                <c:pt idx="2">
                  <c:v>174682000</c:v>
                </c:pt>
                <c:pt idx="3">
                  <c:v>51440000</c:v>
                </c:pt>
                <c:pt idx="4">
                  <c:v>307000000</c:v>
                </c:pt>
                <c:pt idx="5">
                  <c:v>2421067000</c:v>
                </c:pt>
              </c:numCache>
            </c:numRef>
          </c:val>
          <c:extLst>
            <c:ext xmlns:c16="http://schemas.microsoft.com/office/drawing/2014/chart" uri="{C3380CC4-5D6E-409C-BE32-E72D297353CC}">
              <c16:uniqueId val="{00000000-9048-49A0-8ECE-1E8277CD37DA}"/>
            </c:ext>
          </c:extLst>
        </c:ser>
        <c:ser>
          <c:idx val="1"/>
          <c:order val="1"/>
          <c:tx>
            <c:strRef>
              <c:f>Sayfa1!$C$1</c:f>
              <c:strCache>
                <c:ptCount val="1"/>
                <c:pt idx="0">
                  <c:v>Ocak-Haziran Gerçekleşme Tutarı </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Sayfa1!$A$2:$A$7</c:f>
              <c:strCache>
                <c:ptCount val="6"/>
                <c:pt idx="0">
                  <c:v>Personel Giderleri</c:v>
                </c:pt>
                <c:pt idx="1">
                  <c:v>SGK Devlet Primi Giderleri </c:v>
                </c:pt>
                <c:pt idx="2">
                  <c:v>Mal ve Hizmet Alım Giderleri </c:v>
                </c:pt>
                <c:pt idx="3">
                  <c:v>Cari Transferler </c:v>
                </c:pt>
                <c:pt idx="4">
                  <c:v>Sermaye Giderleri </c:v>
                </c:pt>
                <c:pt idx="5">
                  <c:v>TOPLAM </c:v>
                </c:pt>
              </c:strCache>
            </c:strRef>
          </c:cat>
          <c:val>
            <c:numRef>
              <c:f>Sayfa1!$C$2:$C$7</c:f>
              <c:numCache>
                <c:formatCode>#,##0</c:formatCode>
                <c:ptCount val="6"/>
                <c:pt idx="0">
                  <c:v>908036897</c:v>
                </c:pt>
                <c:pt idx="1">
                  <c:v>99179614</c:v>
                </c:pt>
                <c:pt idx="2">
                  <c:v>56950412</c:v>
                </c:pt>
                <c:pt idx="3">
                  <c:v>26433723</c:v>
                </c:pt>
                <c:pt idx="4">
                  <c:v>164694826</c:v>
                </c:pt>
                <c:pt idx="5">
                  <c:v>1255295472</c:v>
                </c:pt>
              </c:numCache>
            </c:numRef>
          </c:val>
          <c:extLst>
            <c:ext xmlns:c16="http://schemas.microsoft.com/office/drawing/2014/chart" uri="{C3380CC4-5D6E-409C-BE32-E72D297353CC}">
              <c16:uniqueId val="{00000001-9048-49A0-8ECE-1E8277CD37DA}"/>
            </c:ext>
          </c:extLst>
        </c:ser>
        <c:ser>
          <c:idx val="2"/>
          <c:order val="2"/>
          <c:tx>
            <c:strRef>
              <c:f>Sayfa1!$D$1</c:f>
              <c:strCache>
                <c:ptCount val="1"/>
                <c:pt idx="0">
                  <c:v>Yıl Sonu Gerçekleşme Tahmini </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Sayfa1!$A$2:$A$7</c:f>
              <c:strCache>
                <c:ptCount val="6"/>
                <c:pt idx="0">
                  <c:v>Personel Giderleri</c:v>
                </c:pt>
                <c:pt idx="1">
                  <c:v>SGK Devlet Primi Giderleri </c:v>
                </c:pt>
                <c:pt idx="2">
                  <c:v>Mal ve Hizmet Alım Giderleri </c:v>
                </c:pt>
                <c:pt idx="3">
                  <c:v>Cari Transferler </c:v>
                </c:pt>
                <c:pt idx="4">
                  <c:v>Sermaye Giderleri </c:v>
                </c:pt>
                <c:pt idx="5">
                  <c:v>TOPLAM </c:v>
                </c:pt>
              </c:strCache>
            </c:strRef>
          </c:cat>
          <c:val>
            <c:numRef>
              <c:f>Sayfa1!$D$2:$D$7</c:f>
              <c:numCache>
                <c:formatCode>#,##0</c:formatCode>
                <c:ptCount val="6"/>
                <c:pt idx="0">
                  <c:v>1952300000</c:v>
                </c:pt>
                <c:pt idx="1">
                  <c:v>213318000</c:v>
                </c:pt>
                <c:pt idx="2">
                  <c:v>174682000</c:v>
                </c:pt>
                <c:pt idx="3">
                  <c:v>51440000</c:v>
                </c:pt>
                <c:pt idx="4">
                  <c:v>307000000</c:v>
                </c:pt>
                <c:pt idx="5">
                  <c:v>2698740000</c:v>
                </c:pt>
              </c:numCache>
            </c:numRef>
          </c:val>
          <c:extLst>
            <c:ext xmlns:c16="http://schemas.microsoft.com/office/drawing/2014/chart" uri="{C3380CC4-5D6E-409C-BE32-E72D297353CC}">
              <c16:uniqueId val="{00000002-9048-49A0-8ECE-1E8277CD37DA}"/>
            </c:ext>
          </c:extLst>
        </c:ser>
        <c:dLbls>
          <c:showLegendKey val="0"/>
          <c:showVal val="0"/>
          <c:showCatName val="0"/>
          <c:showSerName val="0"/>
          <c:showPercent val="0"/>
          <c:showBubbleSize val="0"/>
        </c:dLbls>
        <c:gapWidth val="219"/>
        <c:overlap val="-27"/>
        <c:axId val="317541663"/>
        <c:axId val="317518783"/>
      </c:barChart>
      <c:catAx>
        <c:axId val="317541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317518783"/>
        <c:crosses val="autoZero"/>
        <c:auto val="1"/>
        <c:lblAlgn val="ctr"/>
        <c:lblOffset val="100"/>
        <c:noMultiLvlLbl val="0"/>
      </c:catAx>
      <c:valAx>
        <c:axId val="3175187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317541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sz="1200"/>
              <a:t>2026 Yılı Ocak Haziran Gerçekleşmesi ve Yıl Sonu Gelir Gerçekleşme Tahminine İlişkin Grafik</a:t>
            </a:r>
          </a:p>
        </c:rich>
      </c:tx>
      <c:layout>
        <c:manualLayout>
          <c:xMode val="edge"/>
          <c:yMode val="edge"/>
          <c:x val="0.19389818885392049"/>
          <c:y val="3.7943451048552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manualLayout>
          <c:layoutTarget val="inner"/>
          <c:xMode val="edge"/>
          <c:yMode val="edge"/>
          <c:x val="0.12994146191111569"/>
          <c:y val="0.21285214995793919"/>
          <c:w val="0.83688076315499438"/>
          <c:h val="0.57035261896610745"/>
        </c:manualLayout>
      </c:layout>
      <c:barChart>
        <c:barDir val="col"/>
        <c:grouping val="clustered"/>
        <c:varyColors val="0"/>
        <c:ser>
          <c:idx val="0"/>
          <c:order val="0"/>
          <c:tx>
            <c:strRef>
              <c:f>Sayfa1!$B$1</c:f>
              <c:strCache>
                <c:ptCount val="1"/>
                <c:pt idx="0">
                  <c:v>KBÖ</c:v>
                </c:pt>
              </c:strCache>
            </c:strRef>
          </c:tx>
          <c:spPr>
            <a:solidFill>
              <a:schemeClr val="accent1"/>
            </a:solidFill>
            <a:ln>
              <a:noFill/>
            </a:ln>
            <a:effectLst/>
          </c:spPr>
          <c:invertIfNegative val="0"/>
          <c:dLbls>
            <c:dLbl>
              <c:idx val="1"/>
              <c:layout>
                <c:manualLayout>
                  <c:x val="0"/>
                  <c:y val="0.182831661092530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19-41ED-881B-6AD2D6C149B0}"/>
                </c:ext>
              </c:extLst>
            </c:dLbl>
            <c:dLbl>
              <c:idx val="3"/>
              <c:layout>
                <c:manualLayout>
                  <c:x val="-1.5206321656857471E-16"/>
                  <c:y val="0.111482720178372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19-41ED-881B-6AD2D6C149B0}"/>
                </c:ext>
              </c:extLst>
            </c:dLbl>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Sayfa1!$A$2:$A$5</c:f>
              <c:strCache>
                <c:ptCount val="4"/>
                <c:pt idx="0">
                  <c:v>Teşebbüs ve Mülkiyet Gelirleri </c:v>
                </c:pt>
                <c:pt idx="1">
                  <c:v>Alınan Bağış ve Yardımlar ile Özel Gelirler </c:v>
                </c:pt>
                <c:pt idx="2">
                  <c:v>Diğer Gelirler </c:v>
                </c:pt>
                <c:pt idx="3">
                  <c:v>TOPLAM </c:v>
                </c:pt>
              </c:strCache>
            </c:strRef>
          </c:cat>
          <c:val>
            <c:numRef>
              <c:f>Sayfa1!$B$2:$B$5</c:f>
              <c:numCache>
                <c:formatCode>#,##0</c:formatCode>
                <c:ptCount val="4"/>
                <c:pt idx="0">
                  <c:v>19436000</c:v>
                </c:pt>
                <c:pt idx="1">
                  <c:v>2390601000</c:v>
                </c:pt>
                <c:pt idx="2">
                  <c:v>11030000</c:v>
                </c:pt>
                <c:pt idx="3">
                  <c:v>2421067000</c:v>
                </c:pt>
              </c:numCache>
            </c:numRef>
          </c:val>
          <c:extLst>
            <c:ext xmlns:c16="http://schemas.microsoft.com/office/drawing/2014/chart" uri="{C3380CC4-5D6E-409C-BE32-E72D297353CC}">
              <c16:uniqueId val="{00000000-26F5-411E-A466-07C81AAA9851}"/>
            </c:ext>
          </c:extLst>
        </c:ser>
        <c:ser>
          <c:idx val="1"/>
          <c:order val="1"/>
          <c:tx>
            <c:strRef>
              <c:f>Sayfa1!$C$1</c:f>
              <c:strCache>
                <c:ptCount val="1"/>
                <c:pt idx="0">
                  <c:v>Ocak-Haziran Gerçekleşme Tutarı </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Sayfa1!$A$2:$A$5</c:f>
              <c:strCache>
                <c:ptCount val="4"/>
                <c:pt idx="0">
                  <c:v>Teşebbüs ve Mülkiyet Gelirleri </c:v>
                </c:pt>
                <c:pt idx="1">
                  <c:v>Alınan Bağış ve Yardımlar ile Özel Gelirler </c:v>
                </c:pt>
                <c:pt idx="2">
                  <c:v>Diğer Gelirler </c:v>
                </c:pt>
                <c:pt idx="3">
                  <c:v>TOPLAM </c:v>
                </c:pt>
              </c:strCache>
            </c:strRef>
          </c:cat>
          <c:val>
            <c:numRef>
              <c:f>Sayfa1!$C$2:$C$5</c:f>
              <c:numCache>
                <c:formatCode>#,##0</c:formatCode>
                <c:ptCount val="4"/>
                <c:pt idx="0">
                  <c:v>13781704</c:v>
                </c:pt>
                <c:pt idx="1">
                  <c:v>1287494000</c:v>
                </c:pt>
                <c:pt idx="2">
                  <c:v>3325882</c:v>
                </c:pt>
                <c:pt idx="3">
                  <c:v>1304601586</c:v>
                </c:pt>
              </c:numCache>
            </c:numRef>
          </c:val>
          <c:extLst>
            <c:ext xmlns:c16="http://schemas.microsoft.com/office/drawing/2014/chart" uri="{C3380CC4-5D6E-409C-BE32-E72D297353CC}">
              <c16:uniqueId val="{00000001-26F5-411E-A466-07C81AAA9851}"/>
            </c:ext>
          </c:extLst>
        </c:ser>
        <c:ser>
          <c:idx val="2"/>
          <c:order val="2"/>
          <c:tx>
            <c:strRef>
              <c:f>Sayfa1!$D$1</c:f>
              <c:strCache>
                <c:ptCount val="1"/>
                <c:pt idx="0">
                  <c:v>Yıl Sonu Gerçekleşme Tahmini </c:v>
                </c:pt>
              </c:strCache>
            </c:strRef>
          </c:tx>
          <c:spPr>
            <a:solidFill>
              <a:schemeClr val="accent3"/>
            </a:solidFill>
            <a:ln>
              <a:noFill/>
            </a:ln>
            <a:effectLst/>
          </c:spPr>
          <c:invertIfNegative val="0"/>
          <c:dLbls>
            <c:dLbl>
              <c:idx val="1"/>
              <c:layout>
                <c:manualLayout>
                  <c:x val="0"/>
                  <c:y val="0.237003058103975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A6-4693-8EFD-ECEFF087A816}"/>
                </c:ext>
              </c:extLst>
            </c:dLbl>
            <c:dLbl>
              <c:idx val="3"/>
              <c:layout>
                <c:manualLayout>
                  <c:x val="0"/>
                  <c:y val="0.229357798165137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A6-4693-8EFD-ECEFF087A816}"/>
                </c:ext>
              </c:extLst>
            </c:dLbl>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Sayfa1!$A$2:$A$5</c:f>
              <c:strCache>
                <c:ptCount val="4"/>
                <c:pt idx="0">
                  <c:v>Teşebbüs ve Mülkiyet Gelirleri </c:v>
                </c:pt>
                <c:pt idx="1">
                  <c:v>Alınan Bağış ve Yardımlar ile Özel Gelirler </c:v>
                </c:pt>
                <c:pt idx="2">
                  <c:v>Diğer Gelirler </c:v>
                </c:pt>
                <c:pt idx="3">
                  <c:v>TOPLAM </c:v>
                </c:pt>
              </c:strCache>
            </c:strRef>
          </c:cat>
          <c:val>
            <c:numRef>
              <c:f>Sayfa1!$D$2:$D$5</c:f>
              <c:numCache>
                <c:formatCode>#,##0</c:formatCode>
                <c:ptCount val="4"/>
                <c:pt idx="0">
                  <c:v>22000000</c:v>
                </c:pt>
                <c:pt idx="1">
                  <c:v>2661740000</c:v>
                </c:pt>
                <c:pt idx="2">
                  <c:v>15000000</c:v>
                </c:pt>
                <c:pt idx="3">
                  <c:v>2698740000</c:v>
                </c:pt>
              </c:numCache>
            </c:numRef>
          </c:val>
          <c:extLst>
            <c:ext xmlns:c16="http://schemas.microsoft.com/office/drawing/2014/chart" uri="{C3380CC4-5D6E-409C-BE32-E72D297353CC}">
              <c16:uniqueId val="{00000002-26F5-411E-A466-07C81AAA9851}"/>
            </c:ext>
          </c:extLst>
        </c:ser>
        <c:dLbls>
          <c:showLegendKey val="0"/>
          <c:showVal val="0"/>
          <c:showCatName val="0"/>
          <c:showSerName val="0"/>
          <c:showPercent val="0"/>
          <c:showBubbleSize val="0"/>
        </c:dLbls>
        <c:gapWidth val="219"/>
        <c:overlap val="-27"/>
        <c:axId val="266019375"/>
        <c:axId val="266016047"/>
      </c:barChart>
      <c:catAx>
        <c:axId val="266019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66016047"/>
        <c:crosses val="autoZero"/>
        <c:auto val="1"/>
        <c:lblAlgn val="ctr"/>
        <c:lblOffset val="100"/>
        <c:noMultiLvlLbl val="0"/>
      </c:catAx>
      <c:valAx>
        <c:axId val="2660160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66019375"/>
        <c:crosses val="autoZero"/>
        <c:crossBetween val="between"/>
      </c:valAx>
      <c:spPr>
        <a:noFill/>
        <a:ln>
          <a:noFill/>
        </a:ln>
        <a:effectLst/>
      </c:spPr>
    </c:plotArea>
    <c:legend>
      <c:legendPos val="b"/>
      <c:layout>
        <c:manualLayout>
          <c:xMode val="edge"/>
          <c:yMode val="edge"/>
          <c:x val="0.15055575284815681"/>
          <c:y val="0.94258587241812164"/>
          <c:w val="0.69888833102705084"/>
          <c:h val="3.06582747390689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99804-C25A-4826-93DE-DB089BA11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5390</Words>
  <Characters>30724</Characters>
  <Application>Microsoft Office Word</Application>
  <DocSecurity>0</DocSecurity>
  <Lines>256</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 OKAY</dc:creator>
  <cp:keywords/>
  <cp:lastModifiedBy>Gulistan Keles</cp:lastModifiedBy>
  <cp:revision>23</cp:revision>
  <cp:lastPrinted>2026-07-22T13:31:00Z</cp:lastPrinted>
  <dcterms:created xsi:type="dcterms:W3CDTF">2026-07-23T09:51:00Z</dcterms:created>
  <dcterms:modified xsi:type="dcterms:W3CDTF">2026-07-24T10:15:00Z</dcterms:modified>
</cp:coreProperties>
</file>