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0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09"/>
        <w:gridCol w:w="362"/>
        <w:gridCol w:w="1549"/>
        <w:gridCol w:w="1775"/>
        <w:gridCol w:w="459"/>
        <w:gridCol w:w="958"/>
        <w:gridCol w:w="543"/>
        <w:gridCol w:w="1831"/>
      </w:tblGrid>
      <w:tr w:rsidR="00A34B95" w:rsidRPr="009201F8" w:rsidTr="00DF6E09">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Course </w:t>
            </w:r>
            <w:proofErr w:type="spellStart"/>
            <w:r w:rsidRPr="009201F8">
              <w:rPr>
                <w:b/>
                <w:sz w:val="20"/>
                <w:szCs w:val="20"/>
              </w:rPr>
              <w:t>Code</w:t>
            </w:r>
            <w:proofErr w:type="spellEnd"/>
            <w:r w:rsidRPr="009201F8">
              <w:rPr>
                <w:b/>
                <w:sz w:val="20"/>
                <w:szCs w:val="20"/>
              </w:rPr>
              <w:t>:</w:t>
            </w:r>
          </w:p>
          <w:p w:rsidR="00A34B95" w:rsidRPr="009201F8" w:rsidRDefault="00A34B95" w:rsidP="00DF6E09">
            <w:pPr>
              <w:contextualSpacing/>
              <w:mirrorIndents/>
              <w:rPr>
                <w:sz w:val="20"/>
                <w:szCs w:val="20"/>
              </w:rPr>
            </w:pPr>
          </w:p>
        </w:tc>
        <w:tc>
          <w:tcPr>
            <w:tcW w:w="1549" w:type="dxa"/>
            <w:tcBorders>
              <w:right w:val="single" w:sz="4" w:space="0" w:color="auto"/>
            </w:tcBorders>
          </w:tcPr>
          <w:p w:rsidR="00A34B95" w:rsidRPr="009201F8" w:rsidRDefault="00A34B95" w:rsidP="00DF6E09">
            <w:pPr>
              <w:contextualSpacing/>
              <w:mirrorIndents/>
              <w:rPr>
                <w:b/>
                <w:sz w:val="20"/>
                <w:szCs w:val="20"/>
              </w:rPr>
            </w:pPr>
            <w:proofErr w:type="spellStart"/>
            <w:r w:rsidRPr="009201F8">
              <w:rPr>
                <w:b/>
                <w:sz w:val="20"/>
                <w:szCs w:val="20"/>
              </w:rPr>
              <w:t>Optic</w:t>
            </w:r>
            <w:proofErr w:type="spellEnd"/>
            <w:r w:rsidRPr="009201F8">
              <w:rPr>
                <w:b/>
                <w:sz w:val="20"/>
                <w:szCs w:val="20"/>
              </w:rPr>
              <w:t xml:space="preserve"> </w:t>
            </w:r>
            <w:proofErr w:type="spellStart"/>
            <w:r w:rsidRPr="009201F8">
              <w:rPr>
                <w:b/>
                <w:sz w:val="20"/>
                <w:szCs w:val="20"/>
              </w:rPr>
              <w:t>Code</w:t>
            </w:r>
            <w:proofErr w:type="spellEnd"/>
            <w:r w:rsidRPr="009201F8">
              <w:rPr>
                <w:b/>
                <w:sz w:val="20"/>
                <w:szCs w:val="20"/>
              </w:rPr>
              <w:t>:</w:t>
            </w:r>
          </w:p>
          <w:p w:rsidR="00A34B95" w:rsidRPr="009201F8" w:rsidRDefault="00A34B95" w:rsidP="00DF6E09">
            <w:pPr>
              <w:contextualSpacing/>
              <w:mirrorIndents/>
              <w:rPr>
                <w:sz w:val="20"/>
                <w:szCs w:val="20"/>
              </w:rPr>
            </w:pPr>
          </w:p>
        </w:tc>
        <w:tc>
          <w:tcPr>
            <w:tcW w:w="2234" w:type="dxa"/>
            <w:gridSpan w:val="2"/>
            <w:tcBorders>
              <w:left w:val="single" w:sz="4" w:space="0" w:color="auto"/>
            </w:tcBorders>
          </w:tcPr>
          <w:p w:rsidR="00A34B95" w:rsidRPr="009201F8" w:rsidRDefault="00A34B95" w:rsidP="00DF6E09">
            <w:pPr>
              <w:contextualSpacing/>
              <w:mirrorIndents/>
              <w:rPr>
                <w:b/>
                <w:sz w:val="20"/>
                <w:szCs w:val="20"/>
              </w:rPr>
            </w:pPr>
            <w:proofErr w:type="spellStart"/>
            <w:r w:rsidRPr="009201F8">
              <w:rPr>
                <w:b/>
                <w:sz w:val="20"/>
                <w:szCs w:val="20"/>
              </w:rPr>
              <w:t>Consultation</w:t>
            </w:r>
            <w:proofErr w:type="spellEnd"/>
            <w:r w:rsidRPr="009201F8">
              <w:rPr>
                <w:b/>
                <w:sz w:val="20"/>
                <w:szCs w:val="20"/>
              </w:rPr>
              <w:t xml:space="preserve"> </w:t>
            </w:r>
            <w:proofErr w:type="spellStart"/>
            <w:r w:rsidRPr="009201F8">
              <w:rPr>
                <w:b/>
                <w:sz w:val="20"/>
                <w:szCs w:val="20"/>
              </w:rPr>
              <w:t>Hours</w:t>
            </w:r>
            <w:proofErr w:type="spellEnd"/>
            <w:r w:rsidRPr="009201F8">
              <w:rPr>
                <w:b/>
                <w:sz w:val="20"/>
                <w:szCs w:val="20"/>
              </w:rPr>
              <w:t>:</w:t>
            </w:r>
          </w:p>
          <w:p w:rsidR="00A34B95" w:rsidRPr="009201F8" w:rsidRDefault="00A34B95" w:rsidP="00DF6E09">
            <w:pPr>
              <w:contextualSpacing/>
              <w:mirrorIndents/>
              <w:rPr>
                <w:sz w:val="20"/>
                <w:szCs w:val="20"/>
              </w:rPr>
            </w:pPr>
          </w:p>
        </w:tc>
        <w:tc>
          <w:tcPr>
            <w:tcW w:w="1501" w:type="dxa"/>
            <w:gridSpan w:val="2"/>
          </w:tcPr>
          <w:p w:rsidR="00A34B95" w:rsidRPr="009201F8" w:rsidRDefault="00A34B95" w:rsidP="00DF6E09">
            <w:pPr>
              <w:contextualSpacing/>
              <w:mirrorIndents/>
              <w:rPr>
                <w:b/>
                <w:sz w:val="20"/>
                <w:szCs w:val="20"/>
              </w:rPr>
            </w:pPr>
            <w:r w:rsidRPr="009201F8">
              <w:rPr>
                <w:b/>
                <w:sz w:val="20"/>
                <w:szCs w:val="20"/>
              </w:rPr>
              <w:t>T-A-C:</w:t>
            </w:r>
          </w:p>
          <w:p w:rsidR="00A34B95" w:rsidRPr="009201F8" w:rsidRDefault="00A34B95" w:rsidP="00DF6E09">
            <w:pPr>
              <w:contextualSpacing/>
              <w:mirrorIndents/>
              <w:rPr>
                <w:sz w:val="20"/>
                <w:szCs w:val="20"/>
              </w:rPr>
            </w:pPr>
            <w:r w:rsidRPr="009201F8">
              <w:rPr>
                <w:sz w:val="20"/>
                <w:szCs w:val="20"/>
              </w:rPr>
              <w:t>3 – 0 - 0</w:t>
            </w:r>
          </w:p>
        </w:tc>
        <w:tc>
          <w:tcPr>
            <w:tcW w:w="1831" w:type="dxa"/>
          </w:tcPr>
          <w:p w:rsidR="00A34B95" w:rsidRPr="009201F8" w:rsidRDefault="00A34B95" w:rsidP="00DF6E09">
            <w:pPr>
              <w:contextualSpacing/>
              <w:mirrorIndents/>
              <w:rPr>
                <w:b/>
                <w:sz w:val="20"/>
                <w:szCs w:val="20"/>
              </w:rPr>
            </w:pPr>
            <w:r w:rsidRPr="009201F8">
              <w:rPr>
                <w:b/>
                <w:sz w:val="20"/>
                <w:szCs w:val="20"/>
              </w:rPr>
              <w:t>ECTS:</w:t>
            </w:r>
          </w:p>
          <w:p w:rsidR="00A34B95" w:rsidRPr="009201F8" w:rsidRDefault="00A34B95" w:rsidP="00DF6E09">
            <w:pPr>
              <w:contextualSpacing/>
              <w:mirrorIndents/>
              <w:rPr>
                <w:sz w:val="20"/>
                <w:szCs w:val="20"/>
              </w:rPr>
            </w:pPr>
            <w:r w:rsidRPr="009201F8">
              <w:rPr>
                <w:sz w:val="20"/>
                <w:szCs w:val="20"/>
              </w:rPr>
              <w:t>4</w:t>
            </w:r>
          </w:p>
        </w:tc>
      </w:tr>
      <w:tr w:rsidR="00A34B95" w:rsidRPr="009201F8" w:rsidTr="00DF6E09">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Course </w:t>
            </w:r>
            <w:proofErr w:type="spellStart"/>
            <w:r w:rsidRPr="009201F8">
              <w:rPr>
                <w:b/>
                <w:sz w:val="20"/>
                <w:szCs w:val="20"/>
              </w:rPr>
              <w:t>Title</w:t>
            </w:r>
            <w:proofErr w:type="spellEnd"/>
            <w:r w:rsidRPr="009201F8">
              <w:rPr>
                <w:b/>
                <w:sz w:val="20"/>
                <w:szCs w:val="20"/>
              </w:rPr>
              <w:t>:</w:t>
            </w:r>
          </w:p>
        </w:tc>
        <w:tc>
          <w:tcPr>
            <w:tcW w:w="7115" w:type="dxa"/>
            <w:gridSpan w:val="6"/>
          </w:tcPr>
          <w:p w:rsidR="00A34B95" w:rsidRPr="00E76D73" w:rsidRDefault="00A34B95" w:rsidP="00DF6E09">
            <w:pPr>
              <w:contextualSpacing/>
              <w:mirrorIndents/>
              <w:rPr>
                <w:sz w:val="20"/>
                <w:szCs w:val="20"/>
              </w:rPr>
            </w:pPr>
            <w:r w:rsidRPr="00E76D73">
              <w:rPr>
                <w:sz w:val="20"/>
                <w:szCs w:val="20"/>
              </w:rPr>
              <w:t xml:space="preserve">Advanced </w:t>
            </w:r>
            <w:proofErr w:type="spellStart"/>
            <w:r w:rsidRPr="00E76D73">
              <w:rPr>
                <w:sz w:val="20"/>
                <w:szCs w:val="20"/>
              </w:rPr>
              <w:t>Well</w:t>
            </w:r>
            <w:proofErr w:type="spellEnd"/>
            <w:r w:rsidRPr="00E76D73">
              <w:rPr>
                <w:sz w:val="20"/>
                <w:szCs w:val="20"/>
              </w:rPr>
              <w:t xml:space="preserve"> </w:t>
            </w:r>
            <w:proofErr w:type="spellStart"/>
            <w:r w:rsidRPr="00E76D73">
              <w:rPr>
                <w:sz w:val="20"/>
                <w:szCs w:val="20"/>
              </w:rPr>
              <w:t>Log</w:t>
            </w:r>
            <w:proofErr w:type="spellEnd"/>
            <w:r w:rsidRPr="00E76D73">
              <w:rPr>
                <w:sz w:val="20"/>
                <w:szCs w:val="20"/>
              </w:rPr>
              <w:t xml:space="preserve"> Analysis</w:t>
            </w:r>
          </w:p>
        </w:tc>
      </w:tr>
      <w:tr w:rsidR="00A34B95" w:rsidRPr="009201F8" w:rsidTr="00DF6E09">
        <w:tc>
          <w:tcPr>
            <w:tcW w:w="2171" w:type="dxa"/>
            <w:gridSpan w:val="2"/>
          </w:tcPr>
          <w:p w:rsidR="00A34B95" w:rsidRPr="009201F8" w:rsidRDefault="00A34B95" w:rsidP="00DF6E09">
            <w:pPr>
              <w:contextualSpacing/>
              <w:mirrorIndents/>
              <w:rPr>
                <w:b/>
                <w:sz w:val="20"/>
                <w:szCs w:val="20"/>
              </w:rPr>
            </w:pPr>
            <w:proofErr w:type="spellStart"/>
            <w:r w:rsidRPr="009201F8">
              <w:rPr>
                <w:b/>
                <w:sz w:val="20"/>
                <w:szCs w:val="20"/>
              </w:rPr>
              <w:t>Year</w:t>
            </w:r>
            <w:proofErr w:type="spellEnd"/>
            <w:r w:rsidRPr="009201F8">
              <w:rPr>
                <w:b/>
                <w:sz w:val="20"/>
                <w:szCs w:val="20"/>
              </w:rPr>
              <w:t>/</w:t>
            </w:r>
            <w:proofErr w:type="spellStart"/>
            <w:r w:rsidRPr="009201F8">
              <w:rPr>
                <w:b/>
                <w:sz w:val="20"/>
                <w:szCs w:val="20"/>
              </w:rPr>
              <w:t>Semester</w:t>
            </w:r>
            <w:proofErr w:type="spellEnd"/>
          </w:p>
        </w:tc>
        <w:tc>
          <w:tcPr>
            <w:tcW w:w="7115" w:type="dxa"/>
            <w:gridSpan w:val="6"/>
          </w:tcPr>
          <w:p w:rsidR="00A34B95" w:rsidRPr="009201F8" w:rsidRDefault="00A34B95" w:rsidP="00DF6E09">
            <w:pPr>
              <w:contextualSpacing/>
              <w:mirrorIndents/>
              <w:rPr>
                <w:sz w:val="20"/>
                <w:szCs w:val="20"/>
              </w:rPr>
            </w:pPr>
            <w:r w:rsidRPr="009201F8">
              <w:rPr>
                <w:sz w:val="20"/>
                <w:szCs w:val="20"/>
              </w:rPr>
              <w:t>1</w:t>
            </w:r>
            <w:r>
              <w:rPr>
                <w:sz w:val="20"/>
                <w:szCs w:val="20"/>
              </w:rPr>
              <w:t>/2</w:t>
            </w:r>
          </w:p>
        </w:tc>
      </w:tr>
      <w:tr w:rsidR="00A34B95" w:rsidRPr="009201F8" w:rsidTr="00DF6E09">
        <w:tc>
          <w:tcPr>
            <w:tcW w:w="2171" w:type="dxa"/>
            <w:gridSpan w:val="2"/>
          </w:tcPr>
          <w:p w:rsidR="00A34B95" w:rsidRPr="009201F8" w:rsidRDefault="00A34B95" w:rsidP="00DF6E09">
            <w:pPr>
              <w:contextualSpacing/>
              <w:mirrorIndents/>
              <w:rPr>
                <w:b/>
                <w:sz w:val="20"/>
                <w:szCs w:val="20"/>
              </w:rPr>
            </w:pPr>
            <w:proofErr w:type="spellStart"/>
            <w:r w:rsidRPr="009201F8">
              <w:rPr>
                <w:b/>
                <w:sz w:val="20"/>
                <w:szCs w:val="20"/>
              </w:rPr>
              <w:t>Status</w:t>
            </w:r>
            <w:proofErr w:type="spellEnd"/>
          </w:p>
        </w:tc>
        <w:tc>
          <w:tcPr>
            <w:tcW w:w="7115" w:type="dxa"/>
            <w:gridSpan w:val="6"/>
          </w:tcPr>
          <w:p w:rsidR="00A34B95" w:rsidRPr="009201F8" w:rsidRDefault="00A34B95" w:rsidP="00DF6E09">
            <w:pPr>
              <w:contextualSpacing/>
              <w:mirrorIndents/>
              <w:rPr>
                <w:sz w:val="20"/>
                <w:szCs w:val="20"/>
              </w:rPr>
            </w:pPr>
            <w:proofErr w:type="spellStart"/>
            <w:r w:rsidRPr="009201F8">
              <w:rPr>
                <w:sz w:val="20"/>
                <w:szCs w:val="20"/>
              </w:rPr>
              <w:t>Compulsory</w:t>
            </w:r>
            <w:proofErr w:type="spellEnd"/>
          </w:p>
        </w:tc>
      </w:tr>
      <w:tr w:rsidR="00A34B95" w:rsidRPr="009201F8" w:rsidTr="00DF6E09">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Name of </w:t>
            </w:r>
            <w:proofErr w:type="spellStart"/>
            <w:r w:rsidRPr="009201F8">
              <w:rPr>
                <w:b/>
                <w:sz w:val="20"/>
                <w:szCs w:val="20"/>
              </w:rPr>
              <w:t>the</w:t>
            </w:r>
            <w:proofErr w:type="spellEnd"/>
            <w:r w:rsidRPr="009201F8">
              <w:rPr>
                <w:b/>
                <w:sz w:val="20"/>
                <w:szCs w:val="20"/>
              </w:rPr>
              <w:t xml:space="preserve"> </w:t>
            </w:r>
            <w:proofErr w:type="spellStart"/>
            <w:r w:rsidRPr="009201F8">
              <w:rPr>
                <w:b/>
                <w:sz w:val="20"/>
                <w:szCs w:val="20"/>
              </w:rPr>
              <w:t>Programme</w:t>
            </w:r>
            <w:proofErr w:type="spellEnd"/>
          </w:p>
        </w:tc>
        <w:tc>
          <w:tcPr>
            <w:tcW w:w="7115" w:type="dxa"/>
            <w:gridSpan w:val="6"/>
          </w:tcPr>
          <w:p w:rsidR="00A34B95" w:rsidRPr="009201F8" w:rsidRDefault="00A34B95" w:rsidP="00DF6E09">
            <w:pPr>
              <w:contextualSpacing/>
              <w:mirrorIndents/>
              <w:rPr>
                <w:sz w:val="20"/>
                <w:szCs w:val="20"/>
              </w:rPr>
            </w:pPr>
            <w:proofErr w:type="spellStart"/>
            <w:r>
              <w:rPr>
                <w:sz w:val="20"/>
                <w:szCs w:val="20"/>
              </w:rPr>
              <w:t>Petroleum</w:t>
            </w:r>
            <w:proofErr w:type="spellEnd"/>
            <w:r>
              <w:rPr>
                <w:sz w:val="20"/>
                <w:szCs w:val="20"/>
              </w:rPr>
              <w:t xml:space="preserve"> </w:t>
            </w:r>
            <w:proofErr w:type="spellStart"/>
            <w:r>
              <w:rPr>
                <w:sz w:val="20"/>
                <w:szCs w:val="20"/>
              </w:rPr>
              <w:t>and</w:t>
            </w:r>
            <w:proofErr w:type="spellEnd"/>
            <w:r>
              <w:rPr>
                <w:sz w:val="20"/>
                <w:szCs w:val="20"/>
              </w:rPr>
              <w:t xml:space="preserve"> Natural </w:t>
            </w:r>
            <w:proofErr w:type="spellStart"/>
            <w:r>
              <w:rPr>
                <w:sz w:val="20"/>
                <w:szCs w:val="20"/>
              </w:rPr>
              <w:t>Gas</w:t>
            </w:r>
            <w:proofErr w:type="spellEnd"/>
            <w:r>
              <w:rPr>
                <w:sz w:val="20"/>
                <w:szCs w:val="20"/>
              </w:rPr>
              <w:t xml:space="preserve"> </w:t>
            </w:r>
            <w:proofErr w:type="spellStart"/>
            <w:r>
              <w:rPr>
                <w:sz w:val="20"/>
                <w:szCs w:val="20"/>
              </w:rPr>
              <w:t>Engineering</w:t>
            </w:r>
            <w:proofErr w:type="spellEnd"/>
          </w:p>
        </w:tc>
      </w:tr>
      <w:tr w:rsidR="00A34B95" w:rsidRPr="009201F8" w:rsidTr="00DF6E09">
        <w:tc>
          <w:tcPr>
            <w:tcW w:w="2171" w:type="dxa"/>
            <w:gridSpan w:val="2"/>
          </w:tcPr>
          <w:p w:rsidR="00A34B95" w:rsidRPr="009201F8" w:rsidRDefault="00A34B95" w:rsidP="00DF6E09">
            <w:pPr>
              <w:contextualSpacing/>
              <w:mirrorIndents/>
              <w:rPr>
                <w:b/>
                <w:sz w:val="20"/>
                <w:szCs w:val="20"/>
              </w:rPr>
            </w:pPr>
            <w:proofErr w:type="spellStart"/>
            <w:r w:rsidRPr="009201F8">
              <w:rPr>
                <w:b/>
                <w:sz w:val="20"/>
                <w:szCs w:val="20"/>
              </w:rPr>
              <w:t>Prerequisites</w:t>
            </w:r>
            <w:proofErr w:type="spellEnd"/>
          </w:p>
        </w:tc>
        <w:tc>
          <w:tcPr>
            <w:tcW w:w="7115" w:type="dxa"/>
            <w:gridSpan w:val="6"/>
          </w:tcPr>
          <w:p w:rsidR="00A34B95" w:rsidRPr="009201F8" w:rsidRDefault="00A34B95" w:rsidP="00DF6E09">
            <w:pPr>
              <w:contextualSpacing/>
              <w:mirrorIndents/>
              <w:rPr>
                <w:sz w:val="20"/>
                <w:szCs w:val="20"/>
              </w:rPr>
            </w:pPr>
            <w:r w:rsidRPr="009201F8">
              <w:rPr>
                <w:sz w:val="20"/>
                <w:szCs w:val="20"/>
              </w:rPr>
              <w:t>No</w:t>
            </w:r>
          </w:p>
        </w:tc>
      </w:tr>
      <w:tr w:rsidR="00A34B95" w:rsidRPr="009201F8" w:rsidTr="00DF6E09">
        <w:tc>
          <w:tcPr>
            <w:tcW w:w="2171" w:type="dxa"/>
            <w:gridSpan w:val="2"/>
          </w:tcPr>
          <w:p w:rsidR="00A34B95" w:rsidRPr="009201F8" w:rsidRDefault="00A34B95" w:rsidP="00DF6E09">
            <w:pPr>
              <w:contextualSpacing/>
              <w:mirrorIndents/>
              <w:rPr>
                <w:b/>
                <w:sz w:val="20"/>
                <w:szCs w:val="20"/>
              </w:rPr>
            </w:pPr>
            <w:proofErr w:type="spellStart"/>
            <w:r w:rsidRPr="009201F8">
              <w:rPr>
                <w:b/>
                <w:sz w:val="20"/>
                <w:szCs w:val="20"/>
              </w:rPr>
              <w:t>Disable</w:t>
            </w:r>
            <w:proofErr w:type="spellEnd"/>
            <w:r w:rsidRPr="009201F8">
              <w:rPr>
                <w:b/>
                <w:sz w:val="20"/>
                <w:szCs w:val="20"/>
              </w:rPr>
              <w:t xml:space="preserve"> </w:t>
            </w:r>
            <w:proofErr w:type="spellStart"/>
            <w:r w:rsidRPr="009201F8">
              <w:rPr>
                <w:b/>
                <w:sz w:val="20"/>
                <w:szCs w:val="20"/>
              </w:rPr>
              <w:t>Students</w:t>
            </w:r>
            <w:proofErr w:type="spellEnd"/>
            <w:r w:rsidRPr="009201F8">
              <w:rPr>
                <w:b/>
                <w:sz w:val="20"/>
                <w:szCs w:val="20"/>
              </w:rPr>
              <w:t xml:space="preserve">  </w:t>
            </w:r>
          </w:p>
        </w:tc>
        <w:tc>
          <w:tcPr>
            <w:tcW w:w="7115" w:type="dxa"/>
            <w:gridSpan w:val="6"/>
          </w:tcPr>
          <w:p w:rsidR="00A34B95" w:rsidRPr="009201F8" w:rsidRDefault="00A34B95" w:rsidP="00DF6E09">
            <w:pPr>
              <w:contextualSpacing/>
              <w:mirrorIndents/>
              <w:rPr>
                <w:sz w:val="20"/>
                <w:szCs w:val="20"/>
              </w:rPr>
            </w:pPr>
            <w:proofErr w:type="spellStart"/>
            <w:r w:rsidRPr="009201F8">
              <w:rPr>
                <w:sz w:val="20"/>
                <w:szCs w:val="20"/>
              </w:rPr>
              <w:t>Disabled</w:t>
            </w:r>
            <w:proofErr w:type="spellEnd"/>
            <w:r w:rsidRPr="009201F8">
              <w:rPr>
                <w:sz w:val="20"/>
                <w:szCs w:val="20"/>
              </w:rPr>
              <w:t xml:space="preserve"> </w:t>
            </w:r>
            <w:proofErr w:type="spellStart"/>
            <w:r w:rsidRPr="009201F8">
              <w:rPr>
                <w:sz w:val="20"/>
                <w:szCs w:val="20"/>
              </w:rPr>
              <w:t>students</w:t>
            </w:r>
            <w:proofErr w:type="spellEnd"/>
            <w:r w:rsidRPr="009201F8">
              <w:rPr>
                <w:sz w:val="20"/>
                <w:szCs w:val="20"/>
              </w:rPr>
              <w:t xml:space="preserve"> can </w:t>
            </w:r>
            <w:proofErr w:type="spellStart"/>
            <w:r w:rsidRPr="009201F8">
              <w:rPr>
                <w:sz w:val="20"/>
                <w:szCs w:val="20"/>
              </w:rPr>
              <w:t>give</w:t>
            </w:r>
            <w:proofErr w:type="spellEnd"/>
            <w:r w:rsidRPr="009201F8">
              <w:rPr>
                <w:sz w:val="20"/>
                <w:szCs w:val="20"/>
              </w:rPr>
              <w:t xml:space="preserve"> </w:t>
            </w:r>
            <w:proofErr w:type="spellStart"/>
            <w:r w:rsidRPr="009201F8">
              <w:rPr>
                <w:sz w:val="20"/>
                <w:szCs w:val="20"/>
              </w:rPr>
              <w:t>informat</w:t>
            </w:r>
            <w:bookmarkStart w:id="0" w:name="_GoBack"/>
            <w:bookmarkEnd w:id="0"/>
            <w:r w:rsidRPr="009201F8">
              <w:rPr>
                <w:sz w:val="20"/>
                <w:szCs w:val="20"/>
              </w:rPr>
              <w:t>ion</w:t>
            </w:r>
            <w:proofErr w:type="spellEnd"/>
            <w:r w:rsidRPr="009201F8">
              <w:rPr>
                <w:sz w:val="20"/>
                <w:szCs w:val="20"/>
              </w:rPr>
              <w:t xml:space="preserve"> </w:t>
            </w:r>
            <w:proofErr w:type="spellStart"/>
            <w:r w:rsidRPr="009201F8">
              <w:rPr>
                <w:sz w:val="20"/>
                <w:szCs w:val="20"/>
              </w:rPr>
              <w:t>to</w:t>
            </w:r>
            <w:proofErr w:type="spellEnd"/>
            <w:r w:rsidRPr="009201F8">
              <w:rPr>
                <w:sz w:val="20"/>
                <w:szCs w:val="20"/>
              </w:rPr>
              <w:t xml:space="preserve"> </w:t>
            </w:r>
            <w:proofErr w:type="spellStart"/>
            <w:r w:rsidRPr="009201F8">
              <w:rPr>
                <w:sz w:val="20"/>
                <w:szCs w:val="20"/>
              </w:rPr>
              <w:t>the</w:t>
            </w:r>
            <w:proofErr w:type="spellEnd"/>
            <w:r w:rsidRPr="009201F8">
              <w:rPr>
                <w:sz w:val="20"/>
                <w:szCs w:val="20"/>
              </w:rPr>
              <w:t xml:space="preserve"> </w:t>
            </w:r>
            <w:proofErr w:type="spellStart"/>
            <w:r w:rsidRPr="009201F8">
              <w:rPr>
                <w:sz w:val="20"/>
                <w:szCs w:val="20"/>
              </w:rPr>
              <w:t>lecturer</w:t>
            </w:r>
            <w:proofErr w:type="spellEnd"/>
            <w:r w:rsidRPr="009201F8">
              <w:rPr>
                <w:sz w:val="20"/>
                <w:szCs w:val="20"/>
              </w:rPr>
              <w:t xml:space="preserve"> </w:t>
            </w:r>
            <w:proofErr w:type="spellStart"/>
            <w:r w:rsidRPr="009201F8">
              <w:rPr>
                <w:sz w:val="20"/>
                <w:szCs w:val="20"/>
              </w:rPr>
              <w:t>about</w:t>
            </w:r>
            <w:proofErr w:type="spellEnd"/>
            <w:r w:rsidRPr="009201F8">
              <w:rPr>
                <w:sz w:val="20"/>
                <w:szCs w:val="20"/>
              </w:rPr>
              <w:t xml:space="preserve"> </w:t>
            </w:r>
            <w:proofErr w:type="spellStart"/>
            <w:r w:rsidRPr="009201F8">
              <w:rPr>
                <w:sz w:val="20"/>
                <w:szCs w:val="20"/>
              </w:rPr>
              <w:t>their</w:t>
            </w:r>
            <w:proofErr w:type="spellEnd"/>
            <w:r w:rsidRPr="009201F8">
              <w:rPr>
                <w:sz w:val="20"/>
                <w:szCs w:val="20"/>
              </w:rPr>
              <w:t xml:space="preserve"> </w:t>
            </w:r>
            <w:proofErr w:type="spellStart"/>
            <w:r w:rsidRPr="009201F8">
              <w:rPr>
                <w:sz w:val="20"/>
                <w:szCs w:val="20"/>
              </w:rPr>
              <w:t>own</w:t>
            </w:r>
            <w:proofErr w:type="spellEnd"/>
            <w:r w:rsidRPr="009201F8">
              <w:rPr>
                <w:sz w:val="20"/>
                <w:szCs w:val="20"/>
              </w:rPr>
              <w:t xml:space="preserve"> </w:t>
            </w:r>
            <w:proofErr w:type="spellStart"/>
            <w:r w:rsidRPr="009201F8">
              <w:rPr>
                <w:sz w:val="20"/>
                <w:szCs w:val="20"/>
              </w:rPr>
              <w:t>status</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may</w:t>
            </w:r>
            <w:proofErr w:type="spellEnd"/>
            <w:r w:rsidRPr="009201F8">
              <w:rPr>
                <w:sz w:val="20"/>
                <w:szCs w:val="20"/>
              </w:rPr>
              <w:t xml:space="preserve"> </w:t>
            </w:r>
            <w:proofErr w:type="spellStart"/>
            <w:r w:rsidRPr="009201F8">
              <w:rPr>
                <w:sz w:val="20"/>
                <w:szCs w:val="20"/>
              </w:rPr>
              <w:t>request</w:t>
            </w:r>
            <w:proofErr w:type="spellEnd"/>
            <w:r w:rsidRPr="009201F8">
              <w:rPr>
                <w:sz w:val="20"/>
                <w:szCs w:val="20"/>
              </w:rPr>
              <w:t xml:space="preserve"> </w:t>
            </w:r>
            <w:proofErr w:type="spellStart"/>
            <w:r w:rsidRPr="009201F8">
              <w:rPr>
                <w:sz w:val="20"/>
                <w:szCs w:val="20"/>
              </w:rPr>
              <w:t>the</w:t>
            </w:r>
            <w:proofErr w:type="spellEnd"/>
            <w:r w:rsidRPr="009201F8">
              <w:rPr>
                <w:sz w:val="20"/>
                <w:szCs w:val="20"/>
              </w:rPr>
              <w:t xml:space="preserve"> </w:t>
            </w:r>
            <w:proofErr w:type="spellStart"/>
            <w:r w:rsidRPr="009201F8">
              <w:rPr>
                <w:sz w:val="20"/>
                <w:szCs w:val="20"/>
              </w:rPr>
              <w:t>provision</w:t>
            </w:r>
            <w:proofErr w:type="spellEnd"/>
            <w:r w:rsidRPr="009201F8">
              <w:rPr>
                <w:sz w:val="20"/>
                <w:szCs w:val="20"/>
              </w:rPr>
              <w:t xml:space="preserve"> of </w:t>
            </w:r>
            <w:proofErr w:type="spellStart"/>
            <w:r w:rsidRPr="009201F8">
              <w:rPr>
                <w:sz w:val="20"/>
                <w:szCs w:val="20"/>
              </w:rPr>
              <w:t>necessary</w:t>
            </w:r>
            <w:proofErr w:type="spellEnd"/>
            <w:r w:rsidRPr="009201F8">
              <w:rPr>
                <w:sz w:val="20"/>
                <w:szCs w:val="20"/>
              </w:rPr>
              <w:t xml:space="preserve"> </w:t>
            </w:r>
            <w:proofErr w:type="spellStart"/>
            <w:r w:rsidRPr="009201F8">
              <w:rPr>
                <w:sz w:val="20"/>
                <w:szCs w:val="20"/>
              </w:rPr>
              <w:t>convenience</w:t>
            </w:r>
            <w:proofErr w:type="spellEnd"/>
            <w:r w:rsidRPr="009201F8">
              <w:rPr>
                <w:sz w:val="20"/>
                <w:szCs w:val="20"/>
              </w:rPr>
              <w:t xml:space="preserve">, </w:t>
            </w:r>
            <w:proofErr w:type="spellStart"/>
            <w:r w:rsidRPr="009201F8">
              <w:rPr>
                <w:sz w:val="20"/>
                <w:szCs w:val="20"/>
              </w:rPr>
              <w:t>if</w:t>
            </w:r>
            <w:proofErr w:type="spellEnd"/>
            <w:r w:rsidRPr="009201F8">
              <w:rPr>
                <w:sz w:val="20"/>
                <w:szCs w:val="20"/>
              </w:rPr>
              <w:t xml:space="preserve"> </w:t>
            </w:r>
            <w:proofErr w:type="spellStart"/>
            <w:r w:rsidRPr="009201F8">
              <w:rPr>
                <w:sz w:val="20"/>
                <w:szCs w:val="20"/>
              </w:rPr>
              <w:t>they</w:t>
            </w:r>
            <w:proofErr w:type="spellEnd"/>
            <w:r w:rsidRPr="009201F8">
              <w:rPr>
                <w:sz w:val="20"/>
                <w:szCs w:val="20"/>
              </w:rPr>
              <w:t xml:space="preserve"> </w:t>
            </w:r>
            <w:proofErr w:type="spellStart"/>
            <w:r w:rsidRPr="009201F8">
              <w:rPr>
                <w:sz w:val="20"/>
                <w:szCs w:val="20"/>
              </w:rPr>
              <w:t>need</w:t>
            </w:r>
            <w:proofErr w:type="spellEnd"/>
            <w:r w:rsidRPr="009201F8">
              <w:rPr>
                <w:sz w:val="20"/>
                <w:szCs w:val="20"/>
              </w:rPr>
              <w:t>.</w:t>
            </w:r>
          </w:p>
        </w:tc>
      </w:tr>
      <w:tr w:rsidR="00A34B95" w:rsidRPr="009201F8" w:rsidTr="00DF6E09">
        <w:trPr>
          <w:trHeight w:val="802"/>
        </w:trPr>
        <w:tc>
          <w:tcPr>
            <w:tcW w:w="2171" w:type="dxa"/>
            <w:gridSpan w:val="2"/>
          </w:tcPr>
          <w:p w:rsidR="00A34B95" w:rsidRPr="009201F8" w:rsidRDefault="00A34B95" w:rsidP="00DF6E09">
            <w:pPr>
              <w:contextualSpacing/>
              <w:mirrorIndents/>
              <w:rPr>
                <w:b/>
                <w:sz w:val="20"/>
                <w:szCs w:val="20"/>
              </w:rPr>
            </w:pPr>
            <w:proofErr w:type="spellStart"/>
            <w:r w:rsidRPr="009201F8">
              <w:rPr>
                <w:b/>
                <w:sz w:val="20"/>
                <w:szCs w:val="20"/>
              </w:rPr>
              <w:t>Student</w:t>
            </w:r>
            <w:proofErr w:type="spellEnd"/>
            <w:r w:rsidRPr="009201F8">
              <w:rPr>
                <w:b/>
                <w:sz w:val="20"/>
                <w:szCs w:val="20"/>
              </w:rPr>
              <w:t xml:space="preserve"> </w:t>
            </w:r>
            <w:proofErr w:type="spellStart"/>
            <w:r w:rsidRPr="009201F8">
              <w:rPr>
                <w:b/>
                <w:sz w:val="20"/>
                <w:szCs w:val="20"/>
              </w:rPr>
              <w:t>Responsibilities</w:t>
            </w:r>
            <w:proofErr w:type="spellEnd"/>
            <w:r w:rsidRPr="009201F8">
              <w:rPr>
                <w:b/>
                <w:sz w:val="20"/>
                <w:szCs w:val="20"/>
              </w:rPr>
              <w:t xml:space="preserve"> </w:t>
            </w:r>
          </w:p>
        </w:tc>
        <w:tc>
          <w:tcPr>
            <w:tcW w:w="7115" w:type="dxa"/>
            <w:gridSpan w:val="6"/>
          </w:tcPr>
          <w:p w:rsidR="00A34B95" w:rsidRPr="009201F8" w:rsidRDefault="00A34B95" w:rsidP="00DF6E09">
            <w:pPr>
              <w:contextualSpacing/>
              <w:mirrorIndents/>
              <w:jc w:val="both"/>
              <w:rPr>
                <w:sz w:val="20"/>
                <w:szCs w:val="20"/>
              </w:rPr>
            </w:pPr>
            <w:r w:rsidRPr="009201F8">
              <w:rPr>
                <w:color w:val="000000"/>
                <w:sz w:val="20"/>
                <w:szCs w:val="20"/>
                <w:lang w:val="en"/>
              </w:rPr>
              <w:t>At the beginning of the period to be supplied with course notes in advance to prepare for class, laboratory or field applications to participate in the course of the responsibilities fulfill (Research and development et.)</w:t>
            </w:r>
          </w:p>
        </w:tc>
      </w:tr>
      <w:tr w:rsidR="00A34B95" w:rsidRPr="009201F8" w:rsidTr="00DF6E09">
        <w:tc>
          <w:tcPr>
            <w:tcW w:w="2171" w:type="dxa"/>
            <w:gridSpan w:val="2"/>
          </w:tcPr>
          <w:p w:rsidR="00A34B95" w:rsidRPr="009201F8" w:rsidRDefault="00A34B95" w:rsidP="00DF6E09">
            <w:pPr>
              <w:contextualSpacing/>
              <w:mirrorIndents/>
              <w:rPr>
                <w:b/>
                <w:sz w:val="20"/>
                <w:szCs w:val="20"/>
              </w:rPr>
            </w:pPr>
            <w:proofErr w:type="spellStart"/>
            <w:r w:rsidRPr="009201F8">
              <w:rPr>
                <w:b/>
                <w:sz w:val="20"/>
                <w:szCs w:val="20"/>
              </w:rPr>
              <w:t>Lecturer</w:t>
            </w:r>
            <w:proofErr w:type="spellEnd"/>
            <w:r w:rsidRPr="009201F8">
              <w:rPr>
                <w:b/>
                <w:sz w:val="20"/>
                <w:szCs w:val="20"/>
              </w:rPr>
              <w:t xml:space="preserve"> </w:t>
            </w:r>
          </w:p>
        </w:tc>
        <w:tc>
          <w:tcPr>
            <w:tcW w:w="7115" w:type="dxa"/>
            <w:gridSpan w:val="6"/>
          </w:tcPr>
          <w:p w:rsidR="00A34B95" w:rsidRPr="009201F8" w:rsidRDefault="00A34B95" w:rsidP="00DF6E09">
            <w:pPr>
              <w:contextualSpacing/>
              <w:mirrorIndents/>
              <w:rPr>
                <w:sz w:val="20"/>
                <w:szCs w:val="20"/>
              </w:rPr>
            </w:pPr>
            <w:proofErr w:type="spellStart"/>
            <w:r w:rsidRPr="009201F8">
              <w:rPr>
                <w:sz w:val="20"/>
                <w:szCs w:val="20"/>
              </w:rPr>
              <w:t>Assoc.Prof</w:t>
            </w:r>
            <w:proofErr w:type="spellEnd"/>
            <w:r w:rsidRPr="009201F8">
              <w:rPr>
                <w:sz w:val="20"/>
                <w:szCs w:val="20"/>
              </w:rPr>
              <w:t>. Dr. Sema TETİKER</w:t>
            </w:r>
            <w:r w:rsidRPr="009201F8">
              <w:rPr>
                <w:color w:val="000000"/>
                <w:sz w:val="20"/>
                <w:szCs w:val="20"/>
              </w:rPr>
              <w:t xml:space="preserve">, </w:t>
            </w:r>
            <w:hyperlink r:id="rId5" w:history="1">
              <w:r w:rsidRPr="009201F8">
                <w:rPr>
                  <w:rStyle w:val="Kpr"/>
                  <w:sz w:val="20"/>
                  <w:szCs w:val="20"/>
                </w:rPr>
                <w:t>sema.tetiker@batman.edu.tr</w:t>
              </w:r>
            </w:hyperlink>
            <w:r w:rsidRPr="009201F8">
              <w:rPr>
                <w:color w:val="000000"/>
                <w:sz w:val="20"/>
                <w:szCs w:val="20"/>
              </w:rPr>
              <w:t>, Tel: +90 488 2174170</w:t>
            </w:r>
          </w:p>
        </w:tc>
      </w:tr>
      <w:tr w:rsidR="00A34B95" w:rsidRPr="009201F8" w:rsidTr="00DF6E09">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Course </w:t>
            </w:r>
            <w:proofErr w:type="spellStart"/>
            <w:r w:rsidRPr="009201F8">
              <w:rPr>
                <w:b/>
                <w:sz w:val="20"/>
                <w:szCs w:val="20"/>
              </w:rPr>
              <w:t>Assistant</w:t>
            </w:r>
            <w:proofErr w:type="spellEnd"/>
            <w:r w:rsidRPr="009201F8">
              <w:rPr>
                <w:b/>
                <w:sz w:val="20"/>
                <w:szCs w:val="20"/>
              </w:rPr>
              <w:t xml:space="preserve"> </w:t>
            </w:r>
          </w:p>
        </w:tc>
        <w:tc>
          <w:tcPr>
            <w:tcW w:w="7115" w:type="dxa"/>
            <w:gridSpan w:val="6"/>
          </w:tcPr>
          <w:p w:rsidR="00A34B95" w:rsidRPr="009201F8" w:rsidRDefault="00A34B95" w:rsidP="00DF6E09">
            <w:pPr>
              <w:contextualSpacing/>
              <w:mirrorIndents/>
              <w:rPr>
                <w:sz w:val="20"/>
                <w:szCs w:val="20"/>
              </w:rPr>
            </w:pPr>
          </w:p>
        </w:tc>
      </w:tr>
      <w:tr w:rsidR="00A34B95" w:rsidRPr="009201F8" w:rsidTr="00DF6E09">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Language of </w:t>
            </w:r>
            <w:proofErr w:type="spellStart"/>
            <w:r w:rsidRPr="009201F8">
              <w:rPr>
                <w:b/>
                <w:sz w:val="20"/>
                <w:szCs w:val="20"/>
              </w:rPr>
              <w:t>instruction</w:t>
            </w:r>
            <w:proofErr w:type="spellEnd"/>
            <w:r w:rsidRPr="009201F8">
              <w:rPr>
                <w:b/>
                <w:sz w:val="20"/>
                <w:szCs w:val="20"/>
              </w:rPr>
              <w:t xml:space="preserve"> </w:t>
            </w:r>
          </w:p>
        </w:tc>
        <w:tc>
          <w:tcPr>
            <w:tcW w:w="7115" w:type="dxa"/>
            <w:gridSpan w:val="6"/>
          </w:tcPr>
          <w:p w:rsidR="00A34B95" w:rsidRPr="009201F8" w:rsidRDefault="00A34B95" w:rsidP="00DF6E09">
            <w:pPr>
              <w:contextualSpacing/>
              <w:mirrorIndents/>
              <w:rPr>
                <w:sz w:val="20"/>
                <w:szCs w:val="20"/>
              </w:rPr>
            </w:pPr>
            <w:proofErr w:type="spellStart"/>
            <w:r w:rsidRPr="009201F8">
              <w:rPr>
                <w:sz w:val="20"/>
                <w:szCs w:val="20"/>
              </w:rPr>
              <w:t>Turkish</w:t>
            </w:r>
            <w:proofErr w:type="spellEnd"/>
          </w:p>
        </w:tc>
      </w:tr>
      <w:tr w:rsidR="00A34B95" w:rsidRPr="009201F8" w:rsidTr="00DF6E09">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Course </w:t>
            </w:r>
            <w:proofErr w:type="spellStart"/>
            <w:r w:rsidRPr="009201F8">
              <w:rPr>
                <w:b/>
                <w:sz w:val="20"/>
                <w:szCs w:val="20"/>
              </w:rPr>
              <w:t>Objectives</w:t>
            </w:r>
            <w:proofErr w:type="spellEnd"/>
          </w:p>
        </w:tc>
        <w:tc>
          <w:tcPr>
            <w:tcW w:w="7115" w:type="dxa"/>
            <w:gridSpan w:val="6"/>
          </w:tcPr>
          <w:p w:rsidR="00A34B95" w:rsidRPr="009201F8" w:rsidRDefault="00A34B95" w:rsidP="00DF6E09">
            <w:pPr>
              <w:contextualSpacing/>
              <w:mirrorIndents/>
              <w:rPr>
                <w:sz w:val="20"/>
                <w:szCs w:val="20"/>
              </w:rPr>
            </w:pPr>
            <w:r w:rsidRPr="009201F8">
              <w:rPr>
                <w:sz w:val="20"/>
                <w:szCs w:val="20"/>
              </w:rPr>
              <w:t xml:space="preserve">Information on </w:t>
            </w:r>
            <w:proofErr w:type="spellStart"/>
            <w:r w:rsidRPr="009201F8">
              <w:rPr>
                <w:sz w:val="20"/>
                <w:szCs w:val="20"/>
              </w:rPr>
              <w:t>rock</w:t>
            </w:r>
            <w:proofErr w:type="spellEnd"/>
            <w:r w:rsidRPr="009201F8">
              <w:rPr>
                <w:sz w:val="20"/>
                <w:szCs w:val="20"/>
              </w:rPr>
              <w:t xml:space="preserve"> </w:t>
            </w:r>
            <w:proofErr w:type="spellStart"/>
            <w:r w:rsidRPr="009201F8">
              <w:rPr>
                <w:sz w:val="20"/>
                <w:szCs w:val="20"/>
              </w:rPr>
              <w:t>composition</w:t>
            </w:r>
            <w:proofErr w:type="spellEnd"/>
            <w:r w:rsidRPr="009201F8">
              <w:rPr>
                <w:sz w:val="20"/>
                <w:szCs w:val="20"/>
              </w:rPr>
              <w:t xml:space="preserve">, </w:t>
            </w:r>
            <w:proofErr w:type="spellStart"/>
            <w:r w:rsidRPr="009201F8">
              <w:rPr>
                <w:sz w:val="20"/>
                <w:szCs w:val="20"/>
              </w:rPr>
              <w:t>texture</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diagenesis</w:t>
            </w:r>
            <w:proofErr w:type="spellEnd"/>
            <w:r w:rsidRPr="009201F8">
              <w:rPr>
                <w:sz w:val="20"/>
                <w:szCs w:val="20"/>
              </w:rPr>
              <w:t xml:space="preserve">. </w:t>
            </w:r>
            <w:proofErr w:type="spellStart"/>
            <w:r w:rsidRPr="009201F8">
              <w:rPr>
                <w:sz w:val="20"/>
                <w:szCs w:val="20"/>
              </w:rPr>
              <w:t>Rock</w:t>
            </w:r>
            <w:proofErr w:type="spellEnd"/>
            <w:r w:rsidRPr="009201F8">
              <w:rPr>
                <w:sz w:val="20"/>
                <w:szCs w:val="20"/>
              </w:rPr>
              <w:t xml:space="preserve"> </w:t>
            </w:r>
            <w:proofErr w:type="spellStart"/>
            <w:r w:rsidRPr="009201F8">
              <w:rPr>
                <w:sz w:val="20"/>
                <w:szCs w:val="20"/>
              </w:rPr>
              <w:t>physics</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pore-space</w:t>
            </w:r>
            <w:proofErr w:type="spellEnd"/>
            <w:r w:rsidRPr="009201F8">
              <w:rPr>
                <w:sz w:val="20"/>
                <w:szCs w:val="20"/>
              </w:rPr>
              <w:t xml:space="preserve"> </w:t>
            </w:r>
            <w:proofErr w:type="spellStart"/>
            <w:r w:rsidRPr="009201F8">
              <w:rPr>
                <w:sz w:val="20"/>
                <w:szCs w:val="20"/>
              </w:rPr>
              <w:t>properties</w:t>
            </w:r>
            <w:proofErr w:type="spellEnd"/>
            <w:r w:rsidRPr="009201F8">
              <w:rPr>
                <w:sz w:val="20"/>
                <w:szCs w:val="20"/>
              </w:rPr>
              <w:t xml:space="preserve">. </w:t>
            </w:r>
            <w:proofErr w:type="spellStart"/>
            <w:r w:rsidRPr="009201F8">
              <w:rPr>
                <w:sz w:val="20"/>
                <w:szCs w:val="20"/>
              </w:rPr>
              <w:t>Magnetic</w:t>
            </w:r>
            <w:proofErr w:type="spellEnd"/>
            <w:r w:rsidRPr="009201F8">
              <w:rPr>
                <w:sz w:val="20"/>
                <w:szCs w:val="20"/>
              </w:rPr>
              <w:t xml:space="preserve">, </w:t>
            </w:r>
            <w:proofErr w:type="spellStart"/>
            <w:r w:rsidRPr="009201F8">
              <w:rPr>
                <w:sz w:val="20"/>
                <w:szCs w:val="20"/>
              </w:rPr>
              <w:t>radioactive</w:t>
            </w:r>
            <w:proofErr w:type="spellEnd"/>
            <w:r w:rsidRPr="009201F8">
              <w:rPr>
                <w:sz w:val="20"/>
                <w:szCs w:val="20"/>
              </w:rPr>
              <w:t xml:space="preserve">, </w:t>
            </w:r>
            <w:proofErr w:type="spellStart"/>
            <w:r w:rsidRPr="009201F8">
              <w:rPr>
                <w:sz w:val="20"/>
                <w:szCs w:val="20"/>
              </w:rPr>
              <w:t>elastic</w:t>
            </w:r>
            <w:proofErr w:type="spellEnd"/>
            <w:r w:rsidRPr="009201F8">
              <w:rPr>
                <w:sz w:val="20"/>
                <w:szCs w:val="20"/>
              </w:rPr>
              <w:t xml:space="preserve">, </w:t>
            </w:r>
            <w:proofErr w:type="spellStart"/>
            <w:r w:rsidRPr="009201F8">
              <w:rPr>
                <w:sz w:val="20"/>
                <w:szCs w:val="20"/>
              </w:rPr>
              <w:t>acoustic</w:t>
            </w:r>
            <w:proofErr w:type="spellEnd"/>
            <w:r w:rsidRPr="009201F8">
              <w:rPr>
                <w:sz w:val="20"/>
                <w:szCs w:val="20"/>
              </w:rPr>
              <w:t xml:space="preserve">, </w:t>
            </w:r>
            <w:proofErr w:type="spellStart"/>
            <w:r w:rsidRPr="009201F8">
              <w:rPr>
                <w:sz w:val="20"/>
                <w:szCs w:val="20"/>
              </w:rPr>
              <w:t>thermal</w:t>
            </w:r>
            <w:proofErr w:type="spellEnd"/>
            <w:r w:rsidRPr="009201F8">
              <w:rPr>
                <w:sz w:val="20"/>
                <w:szCs w:val="20"/>
              </w:rPr>
              <w:t xml:space="preserve">, </w:t>
            </w:r>
            <w:proofErr w:type="spellStart"/>
            <w:r w:rsidRPr="009201F8">
              <w:rPr>
                <w:sz w:val="20"/>
                <w:szCs w:val="20"/>
              </w:rPr>
              <w:t>electrical</w:t>
            </w:r>
            <w:proofErr w:type="spellEnd"/>
            <w:r w:rsidRPr="009201F8">
              <w:rPr>
                <w:sz w:val="20"/>
                <w:szCs w:val="20"/>
              </w:rPr>
              <w:t xml:space="preserve"> </w:t>
            </w:r>
            <w:proofErr w:type="spellStart"/>
            <w:r w:rsidRPr="009201F8">
              <w:rPr>
                <w:sz w:val="20"/>
                <w:szCs w:val="20"/>
              </w:rPr>
              <w:t>properties</w:t>
            </w:r>
            <w:proofErr w:type="spellEnd"/>
            <w:r w:rsidRPr="009201F8">
              <w:rPr>
                <w:sz w:val="20"/>
                <w:szCs w:val="20"/>
              </w:rPr>
              <w:t xml:space="preserve"> of </w:t>
            </w:r>
            <w:proofErr w:type="spellStart"/>
            <w:r w:rsidRPr="009201F8">
              <w:rPr>
                <w:sz w:val="20"/>
                <w:szCs w:val="20"/>
              </w:rPr>
              <w:t>rocks</w:t>
            </w:r>
            <w:proofErr w:type="spellEnd"/>
            <w:r w:rsidRPr="009201F8">
              <w:rPr>
                <w:sz w:val="20"/>
                <w:szCs w:val="20"/>
              </w:rPr>
              <w:t xml:space="preserve">. </w:t>
            </w:r>
            <w:proofErr w:type="spellStart"/>
            <w:r w:rsidRPr="009201F8">
              <w:rPr>
                <w:sz w:val="20"/>
                <w:szCs w:val="20"/>
              </w:rPr>
              <w:t>Conventional</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reconnaissance</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w:t>
            </w:r>
            <w:proofErr w:type="spellStart"/>
            <w:r w:rsidRPr="009201F8">
              <w:rPr>
                <w:sz w:val="20"/>
                <w:szCs w:val="20"/>
              </w:rPr>
              <w:t>techniques</w:t>
            </w:r>
            <w:proofErr w:type="spellEnd"/>
            <w:r w:rsidRPr="009201F8">
              <w:rPr>
                <w:sz w:val="20"/>
                <w:szCs w:val="20"/>
              </w:rPr>
              <w:t xml:space="preserve">. </w:t>
            </w:r>
            <w:proofErr w:type="spellStart"/>
            <w:r w:rsidRPr="009201F8">
              <w:rPr>
                <w:sz w:val="20"/>
                <w:szCs w:val="20"/>
              </w:rPr>
              <w:t>Crossplotting</w:t>
            </w:r>
            <w:proofErr w:type="spellEnd"/>
            <w:r w:rsidRPr="009201F8">
              <w:rPr>
                <w:sz w:val="20"/>
                <w:szCs w:val="20"/>
              </w:rPr>
              <w:t xml:space="preserve"> </w:t>
            </w:r>
            <w:proofErr w:type="spellStart"/>
            <w:r w:rsidRPr="009201F8">
              <w:rPr>
                <w:sz w:val="20"/>
                <w:szCs w:val="20"/>
              </w:rPr>
              <w:t>techniques</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in </w:t>
            </w:r>
            <w:proofErr w:type="spellStart"/>
            <w:r w:rsidRPr="009201F8">
              <w:rPr>
                <w:sz w:val="20"/>
                <w:szCs w:val="20"/>
              </w:rPr>
              <w:t>complex</w:t>
            </w:r>
            <w:proofErr w:type="spellEnd"/>
            <w:r w:rsidRPr="009201F8">
              <w:rPr>
                <w:sz w:val="20"/>
                <w:szCs w:val="20"/>
              </w:rPr>
              <w:t xml:space="preserve"> </w:t>
            </w:r>
            <w:proofErr w:type="spellStart"/>
            <w:r w:rsidRPr="009201F8">
              <w:rPr>
                <w:sz w:val="20"/>
                <w:szCs w:val="20"/>
              </w:rPr>
              <w:t>lithologies</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in </w:t>
            </w:r>
            <w:proofErr w:type="spellStart"/>
            <w:r w:rsidRPr="009201F8">
              <w:rPr>
                <w:sz w:val="20"/>
                <w:szCs w:val="20"/>
              </w:rPr>
              <w:t>shaly</w:t>
            </w:r>
            <w:proofErr w:type="spellEnd"/>
            <w:r w:rsidRPr="009201F8">
              <w:rPr>
                <w:sz w:val="20"/>
                <w:szCs w:val="20"/>
              </w:rPr>
              <w:t xml:space="preserve"> </w:t>
            </w:r>
            <w:proofErr w:type="spellStart"/>
            <w:r w:rsidRPr="009201F8">
              <w:rPr>
                <w:sz w:val="20"/>
                <w:szCs w:val="20"/>
              </w:rPr>
              <w:t>formations</w:t>
            </w:r>
            <w:proofErr w:type="spellEnd"/>
            <w:r w:rsidRPr="009201F8">
              <w:rPr>
                <w:sz w:val="20"/>
                <w:szCs w:val="20"/>
              </w:rPr>
              <w:t xml:space="preserve">. Evaluation of </w:t>
            </w:r>
            <w:proofErr w:type="spellStart"/>
            <w:r w:rsidRPr="009201F8">
              <w:rPr>
                <w:sz w:val="20"/>
                <w:szCs w:val="20"/>
              </w:rPr>
              <w:t>gas-bearing</w:t>
            </w:r>
            <w:proofErr w:type="spellEnd"/>
            <w:r w:rsidRPr="009201F8">
              <w:rPr>
                <w:sz w:val="20"/>
                <w:szCs w:val="20"/>
              </w:rPr>
              <w:t xml:space="preserve"> </w:t>
            </w:r>
            <w:proofErr w:type="spellStart"/>
            <w:r w:rsidRPr="009201F8">
              <w:rPr>
                <w:sz w:val="20"/>
                <w:szCs w:val="20"/>
              </w:rPr>
              <w:t>formations</w:t>
            </w:r>
            <w:proofErr w:type="spellEnd"/>
            <w:r w:rsidRPr="009201F8">
              <w:rPr>
                <w:sz w:val="20"/>
                <w:szCs w:val="20"/>
              </w:rPr>
              <w:t xml:space="preserve">. </w:t>
            </w:r>
            <w:proofErr w:type="spellStart"/>
            <w:r w:rsidRPr="009201F8">
              <w:rPr>
                <w:sz w:val="20"/>
                <w:szCs w:val="20"/>
              </w:rPr>
              <w:t>The</w:t>
            </w:r>
            <w:proofErr w:type="spellEnd"/>
            <w:r w:rsidRPr="009201F8">
              <w:rPr>
                <w:sz w:val="20"/>
                <w:szCs w:val="20"/>
              </w:rPr>
              <w:t xml:space="preserve"> </w:t>
            </w:r>
            <w:proofErr w:type="spellStart"/>
            <w:r w:rsidRPr="009201F8">
              <w:rPr>
                <w:sz w:val="20"/>
                <w:szCs w:val="20"/>
              </w:rPr>
              <w:t>cased</w:t>
            </w:r>
            <w:proofErr w:type="spellEnd"/>
            <w:r w:rsidRPr="009201F8">
              <w:rPr>
                <w:sz w:val="20"/>
                <w:szCs w:val="20"/>
              </w:rPr>
              <w:t xml:space="preserve">-hole </w:t>
            </w:r>
            <w:proofErr w:type="spellStart"/>
            <w:r w:rsidRPr="009201F8">
              <w:rPr>
                <w:sz w:val="20"/>
                <w:szCs w:val="20"/>
              </w:rPr>
              <w:t>logging</w:t>
            </w:r>
            <w:proofErr w:type="spellEnd"/>
            <w:r w:rsidRPr="009201F8">
              <w:rPr>
                <w:sz w:val="20"/>
                <w:szCs w:val="20"/>
              </w:rPr>
              <w:t xml:space="preserve"> </w:t>
            </w:r>
            <w:proofErr w:type="spellStart"/>
            <w:r w:rsidRPr="009201F8">
              <w:rPr>
                <w:sz w:val="20"/>
                <w:szCs w:val="20"/>
              </w:rPr>
              <w:t>job</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formation</w:t>
            </w:r>
            <w:proofErr w:type="spellEnd"/>
            <w:r w:rsidRPr="009201F8">
              <w:rPr>
                <w:sz w:val="20"/>
                <w:szCs w:val="20"/>
              </w:rPr>
              <w:t xml:space="preserve"> </w:t>
            </w:r>
            <w:proofErr w:type="spellStart"/>
            <w:r w:rsidRPr="009201F8">
              <w:rPr>
                <w:sz w:val="20"/>
                <w:szCs w:val="20"/>
              </w:rPr>
              <w:t>evaluation</w:t>
            </w:r>
            <w:proofErr w:type="spellEnd"/>
            <w:r w:rsidRPr="009201F8">
              <w:rPr>
                <w:sz w:val="20"/>
                <w:szCs w:val="20"/>
              </w:rPr>
              <w:t xml:space="preserve">. </w:t>
            </w:r>
            <w:proofErr w:type="spellStart"/>
            <w:r w:rsidRPr="009201F8">
              <w:rPr>
                <w:sz w:val="20"/>
                <w:szCs w:val="20"/>
              </w:rPr>
              <w:t>Well</w:t>
            </w:r>
            <w:proofErr w:type="spellEnd"/>
            <w:r w:rsidRPr="009201F8">
              <w:rPr>
                <w:sz w:val="20"/>
                <w:szCs w:val="20"/>
              </w:rPr>
              <w:t xml:space="preserve"> </w:t>
            </w:r>
            <w:proofErr w:type="spellStart"/>
            <w:r w:rsidRPr="009201F8">
              <w:rPr>
                <w:sz w:val="20"/>
                <w:szCs w:val="20"/>
              </w:rPr>
              <w:t>integrity</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cement</w:t>
            </w:r>
            <w:proofErr w:type="spellEnd"/>
            <w:r w:rsidRPr="009201F8">
              <w:rPr>
                <w:sz w:val="20"/>
                <w:szCs w:val="20"/>
              </w:rPr>
              <w:t xml:space="preserve"> </w:t>
            </w:r>
            <w:proofErr w:type="spellStart"/>
            <w:r w:rsidRPr="009201F8">
              <w:rPr>
                <w:sz w:val="20"/>
                <w:szCs w:val="20"/>
              </w:rPr>
              <w:t>evaluation</w:t>
            </w:r>
            <w:proofErr w:type="spellEnd"/>
            <w:r w:rsidRPr="009201F8">
              <w:rPr>
                <w:sz w:val="20"/>
                <w:szCs w:val="20"/>
              </w:rPr>
              <w:t xml:space="preserve"> </w:t>
            </w:r>
            <w:proofErr w:type="spellStart"/>
            <w:r w:rsidRPr="009201F8">
              <w:rPr>
                <w:sz w:val="20"/>
                <w:szCs w:val="20"/>
              </w:rPr>
              <w:t>surveys</w:t>
            </w:r>
            <w:proofErr w:type="spellEnd"/>
            <w:r w:rsidRPr="009201F8">
              <w:rPr>
                <w:sz w:val="20"/>
                <w:szCs w:val="20"/>
              </w:rPr>
              <w:t xml:space="preserve">. </w:t>
            </w:r>
            <w:proofErr w:type="spellStart"/>
            <w:r w:rsidRPr="009201F8">
              <w:rPr>
                <w:sz w:val="20"/>
                <w:szCs w:val="20"/>
              </w:rPr>
              <w:t>Fluid</w:t>
            </w:r>
            <w:proofErr w:type="spellEnd"/>
            <w:r w:rsidRPr="009201F8">
              <w:rPr>
                <w:sz w:val="20"/>
                <w:szCs w:val="20"/>
              </w:rPr>
              <w:t xml:space="preserve"> </w:t>
            </w:r>
            <w:proofErr w:type="spellStart"/>
            <w:r w:rsidRPr="009201F8">
              <w:rPr>
                <w:sz w:val="20"/>
                <w:szCs w:val="20"/>
              </w:rPr>
              <w:t>movement</w:t>
            </w:r>
            <w:proofErr w:type="spellEnd"/>
            <w:r w:rsidRPr="009201F8">
              <w:rPr>
                <w:sz w:val="20"/>
                <w:szCs w:val="20"/>
              </w:rPr>
              <w:t xml:space="preserve"> </w:t>
            </w:r>
            <w:proofErr w:type="spellStart"/>
            <w:r w:rsidRPr="009201F8">
              <w:rPr>
                <w:sz w:val="20"/>
                <w:szCs w:val="20"/>
              </w:rPr>
              <w:t>logs</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evaluation</w:t>
            </w:r>
            <w:proofErr w:type="spellEnd"/>
            <w:r w:rsidRPr="009201F8">
              <w:rPr>
                <w:sz w:val="20"/>
                <w:szCs w:val="20"/>
              </w:rPr>
              <w:t>.</w:t>
            </w:r>
          </w:p>
        </w:tc>
      </w:tr>
      <w:tr w:rsidR="00A34B95" w:rsidRPr="009201F8" w:rsidTr="00DF6E09">
        <w:trPr>
          <w:trHeight w:val="1024"/>
        </w:trPr>
        <w:tc>
          <w:tcPr>
            <w:tcW w:w="2171" w:type="dxa"/>
            <w:gridSpan w:val="2"/>
          </w:tcPr>
          <w:p w:rsidR="00A34B95" w:rsidRPr="009201F8" w:rsidRDefault="00A34B95" w:rsidP="00DF6E09">
            <w:pPr>
              <w:contextualSpacing/>
              <w:mirrorIndents/>
              <w:rPr>
                <w:b/>
                <w:sz w:val="20"/>
                <w:szCs w:val="20"/>
              </w:rPr>
            </w:pPr>
            <w:r w:rsidRPr="009201F8">
              <w:rPr>
                <w:b/>
                <w:sz w:val="20"/>
                <w:szCs w:val="20"/>
              </w:rPr>
              <w:t xml:space="preserve">Learning </w:t>
            </w:r>
            <w:proofErr w:type="spellStart"/>
            <w:r w:rsidRPr="009201F8">
              <w:rPr>
                <w:b/>
                <w:sz w:val="20"/>
                <w:szCs w:val="20"/>
              </w:rPr>
              <w:t>Outcomes</w:t>
            </w:r>
            <w:proofErr w:type="spellEnd"/>
          </w:p>
        </w:tc>
        <w:tc>
          <w:tcPr>
            <w:tcW w:w="7115" w:type="dxa"/>
            <w:gridSpan w:val="6"/>
          </w:tcPr>
          <w:p w:rsidR="00A34B95" w:rsidRPr="009201F8" w:rsidRDefault="00A34B95" w:rsidP="00A34B95">
            <w:pPr>
              <w:numPr>
                <w:ilvl w:val="0"/>
                <w:numId w:val="1"/>
              </w:numPr>
              <w:tabs>
                <w:tab w:val="clear" w:pos="720"/>
              </w:tabs>
              <w:ind w:left="0"/>
              <w:contextualSpacing/>
              <w:mirrorIndents/>
              <w:rPr>
                <w:sz w:val="20"/>
                <w:szCs w:val="20"/>
              </w:rPr>
            </w:pPr>
            <w:r w:rsidRPr="009201F8">
              <w:rPr>
                <w:sz w:val="20"/>
                <w:szCs w:val="20"/>
              </w:rPr>
              <w:t xml:space="preserve">1. </w:t>
            </w:r>
            <w:proofErr w:type="spellStart"/>
            <w:r w:rsidRPr="009201F8">
              <w:rPr>
                <w:sz w:val="20"/>
                <w:szCs w:val="20"/>
              </w:rPr>
              <w:t>Introducing</w:t>
            </w:r>
            <w:proofErr w:type="spellEnd"/>
            <w:r w:rsidRPr="009201F8">
              <w:rPr>
                <w:sz w:val="20"/>
                <w:szCs w:val="20"/>
              </w:rPr>
              <w:t xml:space="preserve"> </w:t>
            </w:r>
            <w:proofErr w:type="spellStart"/>
            <w:r w:rsidRPr="009201F8">
              <w:rPr>
                <w:sz w:val="20"/>
                <w:szCs w:val="20"/>
              </w:rPr>
              <w:t>the</w:t>
            </w:r>
            <w:proofErr w:type="spellEnd"/>
            <w:r w:rsidRPr="009201F8">
              <w:rPr>
                <w:sz w:val="20"/>
                <w:szCs w:val="20"/>
              </w:rPr>
              <w:t xml:space="preserve"> </w:t>
            </w:r>
            <w:proofErr w:type="spellStart"/>
            <w:r w:rsidRPr="009201F8">
              <w:rPr>
                <w:sz w:val="20"/>
                <w:szCs w:val="20"/>
              </w:rPr>
              <w:t>well</w:t>
            </w:r>
            <w:proofErr w:type="spellEnd"/>
            <w:r w:rsidRPr="009201F8">
              <w:rPr>
                <w:sz w:val="20"/>
                <w:szCs w:val="20"/>
              </w:rPr>
              <w:t xml:space="preserve"> </w:t>
            </w:r>
            <w:proofErr w:type="spellStart"/>
            <w:r w:rsidRPr="009201F8">
              <w:rPr>
                <w:sz w:val="20"/>
                <w:szCs w:val="20"/>
              </w:rPr>
              <w:t>logging</w:t>
            </w:r>
            <w:proofErr w:type="spellEnd"/>
            <w:r w:rsidRPr="009201F8">
              <w:rPr>
                <w:sz w:val="20"/>
                <w:szCs w:val="20"/>
              </w:rPr>
              <w:t xml:space="preserve"> as a </w:t>
            </w:r>
            <w:proofErr w:type="spellStart"/>
            <w:r w:rsidRPr="009201F8">
              <w:rPr>
                <w:sz w:val="20"/>
                <w:szCs w:val="20"/>
              </w:rPr>
              <w:t>formation</w:t>
            </w:r>
            <w:proofErr w:type="spellEnd"/>
            <w:r w:rsidRPr="009201F8">
              <w:rPr>
                <w:sz w:val="20"/>
                <w:szCs w:val="20"/>
              </w:rPr>
              <w:t xml:space="preserve"> </w:t>
            </w:r>
            <w:proofErr w:type="spellStart"/>
            <w:r w:rsidRPr="009201F8">
              <w:rPr>
                <w:sz w:val="20"/>
                <w:szCs w:val="20"/>
              </w:rPr>
              <w:t>evaluation</w:t>
            </w:r>
            <w:proofErr w:type="spellEnd"/>
            <w:r w:rsidRPr="009201F8">
              <w:rPr>
                <w:sz w:val="20"/>
                <w:szCs w:val="20"/>
              </w:rPr>
              <w:t xml:space="preserve"> </w:t>
            </w:r>
            <w:proofErr w:type="spellStart"/>
            <w:r w:rsidRPr="009201F8">
              <w:rPr>
                <w:sz w:val="20"/>
                <w:szCs w:val="20"/>
              </w:rPr>
              <w:t>technique</w:t>
            </w:r>
            <w:proofErr w:type="spellEnd"/>
            <w:r w:rsidRPr="009201F8">
              <w:rPr>
                <w:sz w:val="20"/>
                <w:szCs w:val="20"/>
              </w:rPr>
              <w:t xml:space="preserve"> in </w:t>
            </w:r>
            <w:proofErr w:type="spellStart"/>
            <w:r w:rsidRPr="009201F8">
              <w:rPr>
                <w:sz w:val="20"/>
                <w:szCs w:val="20"/>
              </w:rPr>
              <w:t>details</w:t>
            </w:r>
            <w:proofErr w:type="spellEnd"/>
            <w:r w:rsidRPr="009201F8">
              <w:rPr>
                <w:sz w:val="20"/>
                <w:szCs w:val="20"/>
              </w:rPr>
              <w:t xml:space="preserve">, 2. </w:t>
            </w:r>
            <w:proofErr w:type="spellStart"/>
            <w:r w:rsidRPr="009201F8">
              <w:rPr>
                <w:sz w:val="20"/>
                <w:szCs w:val="20"/>
              </w:rPr>
              <w:t>Determining</w:t>
            </w:r>
            <w:proofErr w:type="spellEnd"/>
            <w:r w:rsidRPr="009201F8">
              <w:rPr>
                <w:sz w:val="20"/>
                <w:szCs w:val="20"/>
              </w:rPr>
              <w:t xml:space="preserve"> </w:t>
            </w:r>
            <w:proofErr w:type="spellStart"/>
            <w:r w:rsidRPr="009201F8">
              <w:rPr>
                <w:sz w:val="20"/>
                <w:szCs w:val="20"/>
              </w:rPr>
              <w:t>rock</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fluid</w:t>
            </w:r>
            <w:proofErr w:type="spellEnd"/>
            <w:r w:rsidRPr="009201F8">
              <w:rPr>
                <w:sz w:val="20"/>
                <w:szCs w:val="20"/>
              </w:rPr>
              <w:t xml:space="preserve"> </w:t>
            </w:r>
            <w:proofErr w:type="spellStart"/>
            <w:r w:rsidRPr="009201F8">
              <w:rPr>
                <w:sz w:val="20"/>
                <w:szCs w:val="20"/>
              </w:rPr>
              <w:t>properties</w:t>
            </w:r>
            <w:proofErr w:type="spellEnd"/>
            <w:r w:rsidRPr="009201F8">
              <w:rPr>
                <w:sz w:val="20"/>
                <w:szCs w:val="20"/>
              </w:rPr>
              <w:t xml:space="preserve"> </w:t>
            </w:r>
            <w:proofErr w:type="spellStart"/>
            <w:r w:rsidRPr="009201F8">
              <w:rPr>
                <w:sz w:val="20"/>
                <w:szCs w:val="20"/>
              </w:rPr>
              <w:t>from</w:t>
            </w:r>
            <w:proofErr w:type="spellEnd"/>
            <w:r w:rsidRPr="009201F8">
              <w:rPr>
                <w:sz w:val="20"/>
                <w:szCs w:val="20"/>
              </w:rPr>
              <w:t xml:space="preserve"> </w:t>
            </w:r>
            <w:proofErr w:type="spellStart"/>
            <w:r w:rsidRPr="009201F8">
              <w:rPr>
                <w:sz w:val="20"/>
                <w:szCs w:val="20"/>
              </w:rPr>
              <w:t>well</w:t>
            </w:r>
            <w:proofErr w:type="spellEnd"/>
            <w:r w:rsidRPr="009201F8">
              <w:rPr>
                <w:sz w:val="20"/>
                <w:szCs w:val="20"/>
              </w:rPr>
              <w:t xml:space="preserve"> </w:t>
            </w:r>
            <w:proofErr w:type="spellStart"/>
            <w:r w:rsidRPr="009201F8">
              <w:rPr>
                <w:sz w:val="20"/>
                <w:szCs w:val="20"/>
              </w:rPr>
              <w:t>logs</w:t>
            </w:r>
            <w:proofErr w:type="spellEnd"/>
            <w:r w:rsidRPr="009201F8">
              <w:rPr>
                <w:sz w:val="20"/>
                <w:szCs w:val="20"/>
              </w:rPr>
              <w:t xml:space="preserve">, 3. </w:t>
            </w:r>
            <w:proofErr w:type="spellStart"/>
            <w:r w:rsidRPr="009201F8">
              <w:rPr>
                <w:sz w:val="20"/>
                <w:szCs w:val="20"/>
              </w:rPr>
              <w:t>Introducing</w:t>
            </w:r>
            <w:proofErr w:type="spellEnd"/>
            <w:r w:rsidRPr="009201F8">
              <w:rPr>
                <w:sz w:val="20"/>
                <w:szCs w:val="20"/>
              </w:rPr>
              <w:t xml:space="preserve"> </w:t>
            </w:r>
            <w:proofErr w:type="spellStart"/>
            <w:r w:rsidRPr="009201F8">
              <w:rPr>
                <w:sz w:val="20"/>
                <w:szCs w:val="20"/>
              </w:rPr>
              <w:t>concepts</w:t>
            </w:r>
            <w:proofErr w:type="spellEnd"/>
            <w:r w:rsidRPr="009201F8">
              <w:rPr>
                <w:sz w:val="20"/>
                <w:szCs w:val="20"/>
              </w:rPr>
              <w:t xml:space="preserve"> of </w:t>
            </w:r>
            <w:proofErr w:type="spellStart"/>
            <w:r w:rsidRPr="009201F8">
              <w:rPr>
                <w:sz w:val="20"/>
                <w:szCs w:val="20"/>
              </w:rPr>
              <w:t>both</w:t>
            </w:r>
            <w:proofErr w:type="spellEnd"/>
            <w:r w:rsidRPr="009201F8">
              <w:rPr>
                <w:sz w:val="20"/>
                <w:szCs w:val="20"/>
              </w:rPr>
              <w:t xml:space="preserve"> </w:t>
            </w:r>
            <w:proofErr w:type="spellStart"/>
            <w:r w:rsidRPr="009201F8">
              <w:rPr>
                <w:sz w:val="20"/>
                <w:szCs w:val="20"/>
              </w:rPr>
              <w:t>old</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modern </w:t>
            </w:r>
            <w:proofErr w:type="spellStart"/>
            <w:r w:rsidRPr="009201F8">
              <w:rPr>
                <w:sz w:val="20"/>
                <w:szCs w:val="20"/>
              </w:rPr>
              <w:t>tools</w:t>
            </w:r>
            <w:proofErr w:type="spellEnd"/>
            <w:r w:rsidRPr="009201F8">
              <w:rPr>
                <w:sz w:val="20"/>
                <w:szCs w:val="20"/>
              </w:rPr>
              <w:t xml:space="preserve">, 4. </w:t>
            </w:r>
            <w:proofErr w:type="spellStart"/>
            <w:r w:rsidRPr="009201F8">
              <w:rPr>
                <w:sz w:val="20"/>
                <w:szCs w:val="20"/>
              </w:rPr>
              <w:t>Presenting</w:t>
            </w:r>
            <w:proofErr w:type="spellEnd"/>
            <w:r w:rsidRPr="009201F8">
              <w:rPr>
                <w:sz w:val="20"/>
                <w:szCs w:val="20"/>
              </w:rPr>
              <w:t xml:space="preserve"> </w:t>
            </w:r>
            <w:proofErr w:type="spellStart"/>
            <w:r w:rsidRPr="009201F8">
              <w:rPr>
                <w:sz w:val="20"/>
                <w:szCs w:val="20"/>
              </w:rPr>
              <w:t>the</w:t>
            </w:r>
            <w:proofErr w:type="spellEnd"/>
            <w:r w:rsidRPr="009201F8">
              <w:rPr>
                <w:sz w:val="20"/>
                <w:szCs w:val="20"/>
              </w:rPr>
              <w:t xml:space="preserve"> </w:t>
            </w:r>
            <w:proofErr w:type="spellStart"/>
            <w:r w:rsidRPr="009201F8">
              <w:rPr>
                <w:sz w:val="20"/>
                <w:szCs w:val="20"/>
              </w:rPr>
              <w:t>most</w:t>
            </w:r>
            <w:proofErr w:type="spellEnd"/>
            <w:r w:rsidRPr="009201F8">
              <w:rPr>
                <w:sz w:val="20"/>
                <w:szCs w:val="20"/>
              </w:rPr>
              <w:t xml:space="preserve"> </w:t>
            </w:r>
            <w:proofErr w:type="spellStart"/>
            <w:r w:rsidRPr="009201F8">
              <w:rPr>
                <w:sz w:val="20"/>
                <w:szCs w:val="20"/>
              </w:rPr>
              <w:t>common</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w:t>
            </w:r>
            <w:proofErr w:type="spellStart"/>
            <w:r w:rsidRPr="009201F8">
              <w:rPr>
                <w:sz w:val="20"/>
                <w:szCs w:val="20"/>
              </w:rPr>
              <w:t>problems</w:t>
            </w:r>
            <w:proofErr w:type="spellEnd"/>
            <w:r w:rsidRPr="009201F8">
              <w:rPr>
                <w:sz w:val="20"/>
                <w:szCs w:val="20"/>
              </w:rPr>
              <w:t xml:space="preserve">, 5. </w:t>
            </w:r>
            <w:proofErr w:type="spellStart"/>
            <w:r w:rsidRPr="009201F8">
              <w:rPr>
                <w:sz w:val="20"/>
                <w:szCs w:val="20"/>
              </w:rPr>
              <w:t>Addressing</w:t>
            </w:r>
            <w:proofErr w:type="spellEnd"/>
            <w:r w:rsidRPr="009201F8">
              <w:rPr>
                <w:sz w:val="20"/>
                <w:szCs w:val="20"/>
              </w:rPr>
              <w:t xml:space="preserve"> </w:t>
            </w:r>
            <w:proofErr w:type="spellStart"/>
            <w:r w:rsidRPr="009201F8">
              <w:rPr>
                <w:sz w:val="20"/>
                <w:szCs w:val="20"/>
              </w:rPr>
              <w:t>different</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w:t>
            </w:r>
            <w:proofErr w:type="spellStart"/>
            <w:r w:rsidRPr="009201F8">
              <w:rPr>
                <w:sz w:val="20"/>
                <w:szCs w:val="20"/>
              </w:rPr>
              <w:t>approaches</w:t>
            </w:r>
            <w:proofErr w:type="spellEnd"/>
            <w:r w:rsidRPr="009201F8">
              <w:rPr>
                <w:sz w:val="20"/>
                <w:szCs w:val="20"/>
              </w:rPr>
              <w:t xml:space="preserve"> </w:t>
            </w:r>
            <w:proofErr w:type="spellStart"/>
            <w:r w:rsidRPr="009201F8">
              <w:rPr>
                <w:sz w:val="20"/>
                <w:szCs w:val="20"/>
              </w:rPr>
              <w:t>along</w:t>
            </w:r>
            <w:proofErr w:type="spellEnd"/>
            <w:r w:rsidRPr="009201F8">
              <w:rPr>
                <w:sz w:val="20"/>
                <w:szCs w:val="20"/>
              </w:rPr>
              <w:t xml:space="preserve"> </w:t>
            </w:r>
            <w:proofErr w:type="spellStart"/>
            <w:r w:rsidRPr="009201F8">
              <w:rPr>
                <w:sz w:val="20"/>
                <w:szCs w:val="20"/>
              </w:rPr>
              <w:t>with</w:t>
            </w:r>
            <w:proofErr w:type="spellEnd"/>
            <w:r w:rsidRPr="009201F8">
              <w:rPr>
                <w:sz w:val="20"/>
                <w:szCs w:val="20"/>
              </w:rPr>
              <w:t xml:space="preserve"> </w:t>
            </w:r>
            <w:proofErr w:type="spellStart"/>
            <w:r w:rsidRPr="009201F8">
              <w:rPr>
                <w:sz w:val="20"/>
                <w:szCs w:val="20"/>
              </w:rPr>
              <w:t>their</w:t>
            </w:r>
            <w:proofErr w:type="spellEnd"/>
            <w:r w:rsidRPr="009201F8">
              <w:rPr>
                <w:sz w:val="20"/>
                <w:szCs w:val="20"/>
              </w:rPr>
              <w:t xml:space="preserve"> </w:t>
            </w:r>
            <w:proofErr w:type="spellStart"/>
            <w:r w:rsidRPr="009201F8">
              <w:rPr>
                <w:sz w:val="20"/>
                <w:szCs w:val="20"/>
              </w:rPr>
              <w:t>limitations</w:t>
            </w:r>
            <w:proofErr w:type="spellEnd"/>
            <w:r w:rsidRPr="009201F8">
              <w:rPr>
                <w:sz w:val="20"/>
                <w:szCs w:val="20"/>
              </w:rPr>
              <w:t>.</w:t>
            </w:r>
          </w:p>
        </w:tc>
      </w:tr>
      <w:tr w:rsidR="00A34B95" w:rsidRPr="009201F8" w:rsidTr="00DF6E09">
        <w:tc>
          <w:tcPr>
            <w:tcW w:w="9286" w:type="dxa"/>
            <w:gridSpan w:val="8"/>
          </w:tcPr>
          <w:p w:rsidR="00A34B95" w:rsidRPr="009201F8" w:rsidRDefault="00A34B95" w:rsidP="00DF6E09">
            <w:pPr>
              <w:contextualSpacing/>
              <w:mirrorIndents/>
              <w:rPr>
                <w:b/>
                <w:sz w:val="20"/>
                <w:szCs w:val="20"/>
              </w:rPr>
            </w:pPr>
            <w:proofErr w:type="spellStart"/>
            <w:r w:rsidRPr="009201F8">
              <w:rPr>
                <w:b/>
                <w:sz w:val="20"/>
                <w:szCs w:val="20"/>
              </w:rPr>
              <w:t>Contents</w:t>
            </w:r>
            <w:proofErr w:type="spellEnd"/>
            <w:r w:rsidRPr="009201F8">
              <w:rPr>
                <w:b/>
                <w:sz w:val="20"/>
                <w:szCs w:val="20"/>
              </w:rPr>
              <w:t xml:space="preserve">, </w:t>
            </w:r>
            <w:proofErr w:type="spellStart"/>
            <w:r w:rsidRPr="009201F8">
              <w:rPr>
                <w:b/>
                <w:sz w:val="20"/>
                <w:szCs w:val="20"/>
              </w:rPr>
              <w:t>learning</w:t>
            </w:r>
            <w:proofErr w:type="spellEnd"/>
            <w:r w:rsidRPr="009201F8">
              <w:rPr>
                <w:b/>
                <w:sz w:val="20"/>
                <w:szCs w:val="20"/>
              </w:rPr>
              <w:t xml:space="preserve"> </w:t>
            </w:r>
            <w:proofErr w:type="spellStart"/>
            <w:r w:rsidRPr="009201F8">
              <w:rPr>
                <w:b/>
                <w:sz w:val="20"/>
                <w:szCs w:val="20"/>
              </w:rPr>
              <w:t>activities</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proofErr w:type="spellStart"/>
            <w:r w:rsidRPr="009201F8">
              <w:rPr>
                <w:b/>
                <w:sz w:val="20"/>
                <w:szCs w:val="20"/>
              </w:rPr>
              <w:t>Week</w:t>
            </w:r>
            <w:proofErr w:type="spellEnd"/>
            <w:r w:rsidRPr="009201F8">
              <w:rPr>
                <w:b/>
                <w:sz w:val="20"/>
                <w:szCs w:val="20"/>
              </w:rPr>
              <w:t xml:space="preserve">  </w:t>
            </w: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Topic</w:t>
            </w:r>
            <w:proofErr w:type="spellEnd"/>
            <w:r w:rsidRPr="009201F8">
              <w:rPr>
                <w:b/>
                <w:sz w:val="20"/>
                <w:szCs w:val="20"/>
              </w:rPr>
              <w:t xml:space="preserve"> </w:t>
            </w:r>
          </w:p>
        </w:tc>
        <w:tc>
          <w:tcPr>
            <w:tcW w:w="3791" w:type="dxa"/>
            <w:gridSpan w:val="4"/>
          </w:tcPr>
          <w:p w:rsidR="00A34B95" w:rsidRPr="009201F8" w:rsidRDefault="00A34B95" w:rsidP="00DF6E09">
            <w:pPr>
              <w:contextualSpacing/>
              <w:mirrorIndents/>
              <w:rPr>
                <w:b/>
                <w:sz w:val="20"/>
                <w:szCs w:val="20"/>
              </w:rPr>
            </w:pPr>
            <w:r w:rsidRPr="009201F8">
              <w:rPr>
                <w:b/>
                <w:sz w:val="20"/>
                <w:szCs w:val="20"/>
              </w:rPr>
              <w:t xml:space="preserve">Learning </w:t>
            </w:r>
            <w:proofErr w:type="spellStart"/>
            <w:r w:rsidRPr="009201F8">
              <w:rPr>
                <w:b/>
                <w:sz w:val="20"/>
                <w:szCs w:val="20"/>
              </w:rPr>
              <w:t>Activities</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 xml:space="preserve">1. </w:t>
            </w:r>
          </w:p>
        </w:tc>
        <w:tc>
          <w:tcPr>
            <w:tcW w:w="3686" w:type="dxa"/>
            <w:gridSpan w:val="3"/>
          </w:tcPr>
          <w:p w:rsidR="00A34B95" w:rsidRPr="009201F8" w:rsidRDefault="00A34B95" w:rsidP="00DF6E09">
            <w:pPr>
              <w:contextualSpacing/>
              <w:mirrorIndents/>
              <w:rPr>
                <w:sz w:val="20"/>
                <w:szCs w:val="20"/>
              </w:rPr>
            </w:pPr>
            <w:proofErr w:type="spellStart"/>
            <w:r w:rsidRPr="009201F8">
              <w:rPr>
                <w:sz w:val="20"/>
                <w:szCs w:val="20"/>
              </w:rPr>
              <w:t>Overview</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Measurement</w:t>
            </w:r>
            <w:proofErr w:type="spellEnd"/>
            <w:r w:rsidRPr="009201F8">
              <w:rPr>
                <w:sz w:val="20"/>
                <w:szCs w:val="20"/>
              </w:rPr>
              <w:t xml:space="preserve"> </w:t>
            </w:r>
            <w:proofErr w:type="spellStart"/>
            <w:r w:rsidRPr="009201F8">
              <w:rPr>
                <w:sz w:val="20"/>
                <w:szCs w:val="20"/>
              </w:rPr>
              <w:t>environments</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 xml:space="preserve">2. </w:t>
            </w:r>
          </w:p>
        </w:tc>
        <w:tc>
          <w:tcPr>
            <w:tcW w:w="3686" w:type="dxa"/>
            <w:gridSpan w:val="3"/>
          </w:tcPr>
          <w:p w:rsidR="00A34B95" w:rsidRPr="009201F8" w:rsidRDefault="00A34B95" w:rsidP="00DF6E09">
            <w:pPr>
              <w:contextualSpacing/>
              <w:mirrorIndents/>
              <w:rPr>
                <w:sz w:val="20"/>
                <w:szCs w:val="20"/>
              </w:rPr>
            </w:pPr>
            <w:proofErr w:type="spellStart"/>
            <w:r w:rsidRPr="009201F8">
              <w:rPr>
                <w:sz w:val="20"/>
                <w:szCs w:val="20"/>
              </w:rPr>
              <w:t>Rock</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fluid</w:t>
            </w:r>
            <w:proofErr w:type="spellEnd"/>
            <w:r w:rsidRPr="009201F8">
              <w:rPr>
                <w:sz w:val="20"/>
                <w:szCs w:val="20"/>
              </w:rPr>
              <w:t xml:space="preserve"> </w:t>
            </w:r>
            <w:proofErr w:type="spellStart"/>
            <w:r w:rsidRPr="009201F8">
              <w:rPr>
                <w:sz w:val="20"/>
                <w:szCs w:val="20"/>
              </w:rPr>
              <w:t>properties</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 xml:space="preserve">3. </w:t>
            </w:r>
          </w:p>
        </w:tc>
        <w:tc>
          <w:tcPr>
            <w:tcW w:w="3686" w:type="dxa"/>
            <w:gridSpan w:val="3"/>
          </w:tcPr>
          <w:p w:rsidR="00A34B95" w:rsidRPr="009201F8" w:rsidRDefault="00A34B95" w:rsidP="00DF6E09">
            <w:pPr>
              <w:contextualSpacing/>
              <w:mirrorIndents/>
              <w:rPr>
                <w:sz w:val="20"/>
                <w:szCs w:val="20"/>
              </w:rPr>
            </w:pPr>
            <w:r w:rsidRPr="009201F8">
              <w:rPr>
                <w:sz w:val="20"/>
                <w:szCs w:val="20"/>
              </w:rPr>
              <w:t xml:space="preserve">Open hole </w:t>
            </w:r>
            <w:proofErr w:type="spellStart"/>
            <w:r w:rsidRPr="009201F8">
              <w:rPr>
                <w:sz w:val="20"/>
                <w:szCs w:val="20"/>
              </w:rPr>
              <w:t>well</w:t>
            </w:r>
            <w:proofErr w:type="spellEnd"/>
            <w:r w:rsidRPr="009201F8">
              <w:rPr>
                <w:sz w:val="20"/>
                <w:szCs w:val="20"/>
              </w:rPr>
              <w:t xml:space="preserve"> </w:t>
            </w:r>
            <w:proofErr w:type="spellStart"/>
            <w:r w:rsidRPr="009201F8">
              <w:rPr>
                <w:sz w:val="20"/>
                <w:szCs w:val="20"/>
              </w:rPr>
              <w:t>logs</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4.</w:t>
            </w:r>
          </w:p>
        </w:tc>
        <w:tc>
          <w:tcPr>
            <w:tcW w:w="3686" w:type="dxa"/>
            <w:gridSpan w:val="3"/>
          </w:tcPr>
          <w:p w:rsidR="00A34B95" w:rsidRPr="009201F8" w:rsidRDefault="00A34B95" w:rsidP="00DF6E09">
            <w:pPr>
              <w:contextualSpacing/>
              <w:mirrorIndents/>
              <w:rPr>
                <w:sz w:val="20"/>
                <w:szCs w:val="20"/>
              </w:rPr>
            </w:pPr>
            <w:proofErr w:type="spellStart"/>
            <w:r w:rsidRPr="009201F8">
              <w:rPr>
                <w:sz w:val="20"/>
                <w:szCs w:val="20"/>
              </w:rPr>
              <w:t>Conventional</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w:t>
            </w:r>
            <w:proofErr w:type="spellStart"/>
            <w:r w:rsidRPr="009201F8">
              <w:rPr>
                <w:sz w:val="20"/>
                <w:szCs w:val="20"/>
              </w:rPr>
              <w:t>techniques</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5.</w:t>
            </w:r>
          </w:p>
        </w:tc>
        <w:tc>
          <w:tcPr>
            <w:tcW w:w="3686" w:type="dxa"/>
            <w:gridSpan w:val="3"/>
          </w:tcPr>
          <w:p w:rsidR="00A34B95" w:rsidRPr="009201F8" w:rsidRDefault="00A34B95" w:rsidP="00DF6E09">
            <w:pPr>
              <w:contextualSpacing/>
              <w:mirrorIndents/>
              <w:rPr>
                <w:sz w:val="20"/>
                <w:szCs w:val="20"/>
              </w:rPr>
            </w:pPr>
            <w:proofErr w:type="spellStart"/>
            <w:r w:rsidRPr="009201F8">
              <w:rPr>
                <w:sz w:val="20"/>
                <w:szCs w:val="20"/>
              </w:rPr>
              <w:t>Reconnaissance</w:t>
            </w:r>
            <w:proofErr w:type="spellEnd"/>
            <w:r w:rsidRPr="009201F8">
              <w:rPr>
                <w:sz w:val="20"/>
                <w:szCs w:val="20"/>
              </w:rPr>
              <w:t xml:space="preserve"> </w:t>
            </w:r>
            <w:proofErr w:type="spellStart"/>
            <w:r w:rsidRPr="009201F8">
              <w:rPr>
                <w:sz w:val="20"/>
                <w:szCs w:val="20"/>
              </w:rPr>
              <w:t>interpretation</w:t>
            </w:r>
            <w:proofErr w:type="spellEnd"/>
            <w:r w:rsidRPr="009201F8">
              <w:rPr>
                <w:sz w:val="20"/>
                <w:szCs w:val="20"/>
              </w:rPr>
              <w:t xml:space="preserve"> </w:t>
            </w:r>
            <w:proofErr w:type="spellStart"/>
            <w:r w:rsidRPr="009201F8">
              <w:rPr>
                <w:sz w:val="20"/>
                <w:szCs w:val="20"/>
              </w:rPr>
              <w:t>techniques</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rPr>
          <w:trHeight w:val="292"/>
        </w:trPr>
        <w:tc>
          <w:tcPr>
            <w:tcW w:w="1809" w:type="dxa"/>
          </w:tcPr>
          <w:p w:rsidR="00A34B95" w:rsidRPr="009201F8" w:rsidRDefault="00A34B95" w:rsidP="00DF6E09">
            <w:pPr>
              <w:contextualSpacing/>
              <w:mirrorIndents/>
              <w:rPr>
                <w:b/>
                <w:sz w:val="20"/>
                <w:szCs w:val="20"/>
              </w:rPr>
            </w:pPr>
            <w:r w:rsidRPr="009201F8">
              <w:rPr>
                <w:b/>
                <w:sz w:val="20"/>
                <w:szCs w:val="20"/>
              </w:rPr>
              <w:t xml:space="preserve">6. </w:t>
            </w:r>
          </w:p>
        </w:tc>
        <w:tc>
          <w:tcPr>
            <w:tcW w:w="3686" w:type="dxa"/>
            <w:gridSpan w:val="3"/>
          </w:tcPr>
          <w:p w:rsidR="00A34B95" w:rsidRPr="009201F8" w:rsidRDefault="00A34B95" w:rsidP="00DF6E09">
            <w:pPr>
              <w:contextualSpacing/>
              <w:mirrorIndents/>
              <w:rPr>
                <w:sz w:val="20"/>
                <w:szCs w:val="20"/>
                <w:lang w:val="fr-FR"/>
              </w:rPr>
            </w:pPr>
            <w:proofErr w:type="spellStart"/>
            <w:r>
              <w:rPr>
                <w:sz w:val="20"/>
                <w:szCs w:val="20"/>
                <w:lang w:val="fr-FR"/>
              </w:rPr>
              <w:t>Research</w:t>
            </w:r>
            <w:proofErr w:type="spellEnd"/>
            <w:r>
              <w:rPr>
                <w:sz w:val="20"/>
                <w:szCs w:val="20"/>
                <w:lang w:val="fr-FR"/>
              </w:rPr>
              <w:t xml:space="preserve"> </w:t>
            </w:r>
            <w:proofErr w:type="spellStart"/>
            <w:r>
              <w:rPr>
                <w:sz w:val="20"/>
                <w:szCs w:val="20"/>
                <w:lang w:val="fr-FR"/>
              </w:rPr>
              <w:t>study</w:t>
            </w:r>
            <w:proofErr w:type="spellEnd"/>
          </w:p>
        </w:tc>
        <w:tc>
          <w:tcPr>
            <w:tcW w:w="3791" w:type="dxa"/>
            <w:gridSpan w:val="4"/>
          </w:tcPr>
          <w:p w:rsidR="00A34B95" w:rsidRDefault="00A34B95" w:rsidP="00DF6E09">
            <w:pPr>
              <w:pStyle w:val="HTMLncedenBiimlendirilmi"/>
              <w:shd w:val="clear" w:color="auto" w:fill="FFFFFF"/>
              <w:rPr>
                <w:rFonts w:ascii="inherit" w:hAnsi="inherit"/>
                <w:color w:val="212121"/>
              </w:rPr>
            </w:pPr>
            <w:r>
              <w:rPr>
                <w:rFonts w:ascii="inherit" w:hAnsi="inherit"/>
                <w:color w:val="212121"/>
                <w:lang w:val="en"/>
              </w:rPr>
              <w:t>Literature research, sample log evaluations</w:t>
            </w:r>
          </w:p>
          <w:p w:rsidR="00A34B95" w:rsidRPr="009201F8" w:rsidRDefault="00A34B95" w:rsidP="00DF6E09">
            <w:pPr>
              <w:contextualSpacing/>
              <w:mirrorIndents/>
              <w:rPr>
                <w:sz w:val="20"/>
                <w:szCs w:val="20"/>
              </w:rPr>
            </w:pPr>
          </w:p>
        </w:tc>
      </w:tr>
      <w:tr w:rsidR="00A34B95" w:rsidRPr="009201F8" w:rsidTr="00DF6E09">
        <w:trPr>
          <w:trHeight w:val="282"/>
        </w:trPr>
        <w:tc>
          <w:tcPr>
            <w:tcW w:w="1809" w:type="dxa"/>
          </w:tcPr>
          <w:p w:rsidR="00A34B95" w:rsidRPr="009201F8" w:rsidRDefault="00A34B95" w:rsidP="00DF6E09">
            <w:pPr>
              <w:contextualSpacing/>
              <w:mirrorIndents/>
              <w:rPr>
                <w:b/>
                <w:sz w:val="20"/>
                <w:szCs w:val="20"/>
              </w:rPr>
            </w:pPr>
            <w:r w:rsidRPr="009201F8">
              <w:rPr>
                <w:b/>
                <w:sz w:val="20"/>
                <w:szCs w:val="20"/>
              </w:rPr>
              <w:t xml:space="preserve">7. </w:t>
            </w:r>
          </w:p>
        </w:tc>
        <w:tc>
          <w:tcPr>
            <w:tcW w:w="3686" w:type="dxa"/>
            <w:gridSpan w:val="3"/>
            <w:tcBorders>
              <w:right w:val="single" w:sz="4" w:space="0" w:color="auto"/>
            </w:tcBorders>
          </w:tcPr>
          <w:p w:rsidR="00A34B95" w:rsidRPr="009201F8" w:rsidRDefault="00A34B95" w:rsidP="00DF6E09">
            <w:pPr>
              <w:contextualSpacing/>
              <w:mirrorIndents/>
              <w:rPr>
                <w:sz w:val="20"/>
                <w:szCs w:val="20"/>
              </w:rPr>
            </w:pPr>
            <w:proofErr w:type="spellStart"/>
            <w:r w:rsidRPr="009201F8">
              <w:rPr>
                <w:sz w:val="20"/>
                <w:szCs w:val="20"/>
              </w:rPr>
              <w:t>Interpretation</w:t>
            </w:r>
            <w:proofErr w:type="spellEnd"/>
            <w:r w:rsidRPr="009201F8">
              <w:rPr>
                <w:sz w:val="20"/>
                <w:szCs w:val="20"/>
              </w:rPr>
              <w:t xml:space="preserve"> in </w:t>
            </w:r>
            <w:proofErr w:type="spellStart"/>
            <w:r w:rsidRPr="009201F8">
              <w:rPr>
                <w:sz w:val="20"/>
                <w:szCs w:val="20"/>
              </w:rPr>
              <w:t>shaly</w:t>
            </w:r>
            <w:proofErr w:type="spellEnd"/>
            <w:r w:rsidRPr="009201F8">
              <w:rPr>
                <w:sz w:val="20"/>
                <w:szCs w:val="20"/>
              </w:rPr>
              <w:t xml:space="preserve"> </w:t>
            </w:r>
            <w:proofErr w:type="spellStart"/>
            <w:r w:rsidRPr="009201F8">
              <w:rPr>
                <w:sz w:val="20"/>
                <w:szCs w:val="20"/>
              </w:rPr>
              <w:t>formations</w:t>
            </w:r>
            <w:proofErr w:type="spellEnd"/>
          </w:p>
        </w:tc>
        <w:tc>
          <w:tcPr>
            <w:tcW w:w="3791" w:type="dxa"/>
            <w:gridSpan w:val="4"/>
            <w:tcBorders>
              <w:left w:val="single" w:sz="4" w:space="0" w:color="auto"/>
            </w:tcBorders>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r>
              <w:rPr>
                <w:color w:val="212121"/>
                <w:sz w:val="20"/>
                <w:szCs w:val="20"/>
                <w:shd w:val="clear" w:color="auto" w:fill="FFFFFF"/>
              </w:rPr>
              <w:t>/</w:t>
            </w:r>
            <w:proofErr w:type="spellStart"/>
            <w:r>
              <w:rPr>
                <w:color w:val="212121"/>
                <w:sz w:val="20"/>
                <w:szCs w:val="20"/>
                <w:shd w:val="clear" w:color="auto" w:fill="FFFFFF"/>
              </w:rPr>
              <w:t>practice</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 xml:space="preserve">8. </w:t>
            </w:r>
          </w:p>
        </w:tc>
        <w:tc>
          <w:tcPr>
            <w:tcW w:w="3686" w:type="dxa"/>
            <w:gridSpan w:val="3"/>
            <w:tcBorders>
              <w:right w:val="single" w:sz="4" w:space="0" w:color="auto"/>
            </w:tcBorders>
          </w:tcPr>
          <w:p w:rsidR="00A34B95" w:rsidRPr="009201F8" w:rsidRDefault="00A34B95" w:rsidP="00DF6E09">
            <w:pPr>
              <w:contextualSpacing/>
              <w:mirrorIndents/>
              <w:rPr>
                <w:sz w:val="20"/>
                <w:szCs w:val="20"/>
              </w:rPr>
            </w:pPr>
            <w:proofErr w:type="spellStart"/>
            <w:r w:rsidRPr="009201F8">
              <w:rPr>
                <w:sz w:val="20"/>
                <w:szCs w:val="20"/>
              </w:rPr>
              <w:t>Interpretation</w:t>
            </w:r>
            <w:proofErr w:type="spellEnd"/>
            <w:r w:rsidRPr="009201F8">
              <w:rPr>
                <w:sz w:val="20"/>
                <w:szCs w:val="20"/>
              </w:rPr>
              <w:t xml:space="preserve"> in </w:t>
            </w:r>
            <w:proofErr w:type="spellStart"/>
            <w:r w:rsidRPr="009201F8">
              <w:rPr>
                <w:sz w:val="20"/>
                <w:szCs w:val="20"/>
              </w:rPr>
              <w:t>complex</w:t>
            </w:r>
            <w:proofErr w:type="spellEnd"/>
            <w:r w:rsidRPr="009201F8">
              <w:rPr>
                <w:sz w:val="20"/>
                <w:szCs w:val="20"/>
              </w:rPr>
              <w:t xml:space="preserve"> </w:t>
            </w:r>
            <w:proofErr w:type="spellStart"/>
            <w:r w:rsidRPr="009201F8">
              <w:rPr>
                <w:sz w:val="20"/>
                <w:szCs w:val="20"/>
              </w:rPr>
              <w:t>lithologies</w:t>
            </w:r>
            <w:proofErr w:type="spellEnd"/>
          </w:p>
        </w:tc>
        <w:tc>
          <w:tcPr>
            <w:tcW w:w="3791" w:type="dxa"/>
            <w:gridSpan w:val="4"/>
            <w:tcBorders>
              <w:left w:val="single" w:sz="4" w:space="0" w:color="auto"/>
              <w:right w:val="single" w:sz="4" w:space="0" w:color="auto"/>
            </w:tcBorders>
          </w:tcPr>
          <w:p w:rsidR="00A34B95" w:rsidRDefault="00A34B95" w:rsidP="00DF6E09">
            <w:proofErr w:type="spellStart"/>
            <w:r w:rsidRPr="00174A65">
              <w:rPr>
                <w:color w:val="212121"/>
                <w:sz w:val="20"/>
                <w:szCs w:val="20"/>
                <w:shd w:val="clear" w:color="auto" w:fill="FFFFFF"/>
              </w:rPr>
              <w:t>Lecture</w:t>
            </w:r>
            <w:proofErr w:type="spellEnd"/>
            <w:r w:rsidRPr="00174A65">
              <w:rPr>
                <w:color w:val="212121"/>
                <w:sz w:val="20"/>
                <w:szCs w:val="20"/>
                <w:shd w:val="clear" w:color="auto" w:fill="FFFFFF"/>
              </w:rPr>
              <w:t xml:space="preserve"> </w:t>
            </w:r>
            <w:proofErr w:type="spellStart"/>
            <w:r w:rsidRPr="00174A65">
              <w:rPr>
                <w:color w:val="212121"/>
                <w:sz w:val="20"/>
                <w:szCs w:val="20"/>
                <w:shd w:val="clear" w:color="auto" w:fill="FFFFFF"/>
              </w:rPr>
              <w:t>presentation</w:t>
            </w:r>
            <w:proofErr w:type="spellEnd"/>
            <w:r w:rsidRPr="00174A65">
              <w:rPr>
                <w:color w:val="212121"/>
                <w:sz w:val="20"/>
                <w:szCs w:val="20"/>
                <w:shd w:val="clear" w:color="auto" w:fill="FFFFFF"/>
              </w:rPr>
              <w:t>/</w:t>
            </w:r>
            <w:proofErr w:type="spellStart"/>
            <w:r w:rsidRPr="00174A65">
              <w:rPr>
                <w:color w:val="212121"/>
                <w:sz w:val="20"/>
                <w:szCs w:val="20"/>
                <w:shd w:val="clear" w:color="auto" w:fill="FFFFFF"/>
              </w:rPr>
              <w:t>practice</w:t>
            </w:r>
            <w:proofErr w:type="spellEnd"/>
          </w:p>
        </w:tc>
      </w:tr>
      <w:tr w:rsidR="00A34B95" w:rsidRPr="009201F8" w:rsidTr="00DF6E09">
        <w:trPr>
          <w:trHeight w:val="44"/>
        </w:trPr>
        <w:tc>
          <w:tcPr>
            <w:tcW w:w="1809" w:type="dxa"/>
          </w:tcPr>
          <w:p w:rsidR="00A34B95" w:rsidRPr="009201F8" w:rsidRDefault="00A34B95" w:rsidP="00DF6E09">
            <w:pPr>
              <w:contextualSpacing/>
              <w:mirrorIndents/>
              <w:rPr>
                <w:b/>
                <w:sz w:val="20"/>
                <w:szCs w:val="20"/>
              </w:rPr>
            </w:pPr>
            <w:r w:rsidRPr="009201F8">
              <w:rPr>
                <w:b/>
                <w:sz w:val="20"/>
                <w:szCs w:val="20"/>
              </w:rPr>
              <w:t>9.</w:t>
            </w:r>
          </w:p>
        </w:tc>
        <w:tc>
          <w:tcPr>
            <w:tcW w:w="3686" w:type="dxa"/>
            <w:gridSpan w:val="3"/>
            <w:tcBorders>
              <w:right w:val="single" w:sz="4" w:space="0" w:color="auto"/>
            </w:tcBorders>
          </w:tcPr>
          <w:p w:rsidR="00A34B95" w:rsidRPr="009201F8" w:rsidRDefault="00A34B95" w:rsidP="00DF6E09">
            <w:pPr>
              <w:contextualSpacing/>
              <w:mirrorIndents/>
              <w:rPr>
                <w:sz w:val="20"/>
                <w:szCs w:val="20"/>
              </w:rPr>
            </w:pPr>
            <w:r w:rsidRPr="009201F8">
              <w:rPr>
                <w:sz w:val="20"/>
                <w:szCs w:val="20"/>
              </w:rPr>
              <w:t xml:space="preserve">Evaluation of </w:t>
            </w:r>
            <w:proofErr w:type="spellStart"/>
            <w:r w:rsidRPr="009201F8">
              <w:rPr>
                <w:sz w:val="20"/>
                <w:szCs w:val="20"/>
              </w:rPr>
              <w:t>gas-bearing</w:t>
            </w:r>
            <w:proofErr w:type="spellEnd"/>
            <w:r w:rsidRPr="009201F8">
              <w:rPr>
                <w:sz w:val="20"/>
                <w:szCs w:val="20"/>
              </w:rPr>
              <w:t xml:space="preserve"> </w:t>
            </w:r>
            <w:proofErr w:type="spellStart"/>
            <w:r w:rsidRPr="009201F8">
              <w:rPr>
                <w:sz w:val="20"/>
                <w:szCs w:val="20"/>
              </w:rPr>
              <w:t>formations</w:t>
            </w:r>
            <w:proofErr w:type="spellEnd"/>
          </w:p>
        </w:tc>
        <w:tc>
          <w:tcPr>
            <w:tcW w:w="3791" w:type="dxa"/>
            <w:gridSpan w:val="4"/>
            <w:tcBorders>
              <w:left w:val="single" w:sz="4" w:space="0" w:color="auto"/>
              <w:right w:val="single" w:sz="4" w:space="0" w:color="auto"/>
            </w:tcBorders>
          </w:tcPr>
          <w:p w:rsidR="00A34B95" w:rsidRDefault="00A34B95" w:rsidP="00DF6E09">
            <w:proofErr w:type="spellStart"/>
            <w:r w:rsidRPr="00174A65">
              <w:rPr>
                <w:color w:val="212121"/>
                <w:sz w:val="20"/>
                <w:szCs w:val="20"/>
                <w:shd w:val="clear" w:color="auto" w:fill="FFFFFF"/>
              </w:rPr>
              <w:t>Lecture</w:t>
            </w:r>
            <w:proofErr w:type="spellEnd"/>
            <w:r w:rsidRPr="00174A65">
              <w:rPr>
                <w:color w:val="212121"/>
                <w:sz w:val="20"/>
                <w:szCs w:val="20"/>
                <w:shd w:val="clear" w:color="auto" w:fill="FFFFFF"/>
              </w:rPr>
              <w:t xml:space="preserve"> </w:t>
            </w:r>
            <w:proofErr w:type="spellStart"/>
            <w:r w:rsidRPr="00174A65">
              <w:rPr>
                <w:color w:val="212121"/>
                <w:sz w:val="20"/>
                <w:szCs w:val="20"/>
                <w:shd w:val="clear" w:color="auto" w:fill="FFFFFF"/>
              </w:rPr>
              <w:t>presentation</w:t>
            </w:r>
            <w:proofErr w:type="spellEnd"/>
            <w:r w:rsidRPr="00174A65">
              <w:rPr>
                <w:color w:val="212121"/>
                <w:sz w:val="20"/>
                <w:szCs w:val="20"/>
                <w:shd w:val="clear" w:color="auto" w:fill="FFFFFF"/>
              </w:rPr>
              <w:t>/</w:t>
            </w:r>
            <w:proofErr w:type="spellStart"/>
            <w:r w:rsidRPr="00174A65">
              <w:rPr>
                <w:color w:val="212121"/>
                <w:sz w:val="20"/>
                <w:szCs w:val="20"/>
                <w:shd w:val="clear" w:color="auto" w:fill="FFFFFF"/>
              </w:rPr>
              <w:t>practice</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10.</w:t>
            </w:r>
          </w:p>
        </w:tc>
        <w:tc>
          <w:tcPr>
            <w:tcW w:w="3686" w:type="dxa"/>
            <w:gridSpan w:val="3"/>
            <w:tcBorders>
              <w:right w:val="single" w:sz="4" w:space="0" w:color="auto"/>
            </w:tcBorders>
          </w:tcPr>
          <w:p w:rsidR="00A34B95" w:rsidRPr="009201F8" w:rsidRDefault="00A34B95" w:rsidP="00DF6E09">
            <w:pPr>
              <w:contextualSpacing/>
              <w:mirrorIndents/>
              <w:rPr>
                <w:sz w:val="20"/>
                <w:szCs w:val="20"/>
              </w:rPr>
            </w:pPr>
            <w:proofErr w:type="spellStart"/>
            <w:r w:rsidRPr="009201F8">
              <w:rPr>
                <w:sz w:val="20"/>
                <w:szCs w:val="20"/>
              </w:rPr>
              <w:t>Cased</w:t>
            </w:r>
            <w:proofErr w:type="spellEnd"/>
            <w:r w:rsidRPr="009201F8">
              <w:rPr>
                <w:sz w:val="20"/>
                <w:szCs w:val="20"/>
              </w:rPr>
              <w:t xml:space="preserve"> hole </w:t>
            </w:r>
            <w:proofErr w:type="spellStart"/>
            <w:r w:rsidRPr="009201F8">
              <w:rPr>
                <w:sz w:val="20"/>
                <w:szCs w:val="20"/>
              </w:rPr>
              <w:t>logging</w:t>
            </w:r>
            <w:proofErr w:type="spellEnd"/>
            <w:r w:rsidRPr="009201F8">
              <w:rPr>
                <w:sz w:val="20"/>
                <w:szCs w:val="20"/>
              </w:rPr>
              <w:t xml:space="preserve"> </w:t>
            </w:r>
            <w:proofErr w:type="spellStart"/>
            <w:r w:rsidRPr="009201F8">
              <w:rPr>
                <w:sz w:val="20"/>
                <w:szCs w:val="20"/>
              </w:rPr>
              <w:t>job</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measurement</w:t>
            </w:r>
            <w:proofErr w:type="spellEnd"/>
            <w:r w:rsidRPr="009201F8">
              <w:rPr>
                <w:sz w:val="20"/>
                <w:szCs w:val="20"/>
              </w:rPr>
              <w:t xml:space="preserve"> </w:t>
            </w:r>
            <w:proofErr w:type="spellStart"/>
            <w:r w:rsidRPr="009201F8">
              <w:rPr>
                <w:sz w:val="20"/>
                <w:szCs w:val="20"/>
              </w:rPr>
              <w:t>environment</w:t>
            </w:r>
            <w:proofErr w:type="spellEnd"/>
          </w:p>
        </w:tc>
        <w:tc>
          <w:tcPr>
            <w:tcW w:w="3791" w:type="dxa"/>
            <w:gridSpan w:val="4"/>
            <w:tcBorders>
              <w:left w:val="single" w:sz="4" w:space="0" w:color="auto"/>
              <w:right w:val="single" w:sz="4" w:space="0" w:color="auto"/>
            </w:tcBorders>
          </w:tcPr>
          <w:p w:rsidR="00A34B95" w:rsidRDefault="00A34B95" w:rsidP="00DF6E09">
            <w:proofErr w:type="spellStart"/>
            <w:r w:rsidRPr="00174A65">
              <w:rPr>
                <w:color w:val="212121"/>
                <w:sz w:val="20"/>
                <w:szCs w:val="20"/>
                <w:shd w:val="clear" w:color="auto" w:fill="FFFFFF"/>
              </w:rPr>
              <w:t>Lecture</w:t>
            </w:r>
            <w:proofErr w:type="spellEnd"/>
            <w:r w:rsidRPr="00174A65">
              <w:rPr>
                <w:color w:val="212121"/>
                <w:sz w:val="20"/>
                <w:szCs w:val="20"/>
                <w:shd w:val="clear" w:color="auto" w:fill="FFFFFF"/>
              </w:rPr>
              <w:t xml:space="preserve"> </w:t>
            </w:r>
            <w:proofErr w:type="spellStart"/>
            <w:r w:rsidRPr="00174A65">
              <w:rPr>
                <w:color w:val="212121"/>
                <w:sz w:val="20"/>
                <w:szCs w:val="20"/>
                <w:shd w:val="clear" w:color="auto" w:fill="FFFFFF"/>
              </w:rPr>
              <w:t>presentation</w:t>
            </w:r>
            <w:proofErr w:type="spellEnd"/>
            <w:r w:rsidRPr="00174A65">
              <w:rPr>
                <w:color w:val="212121"/>
                <w:sz w:val="20"/>
                <w:szCs w:val="20"/>
                <w:shd w:val="clear" w:color="auto" w:fill="FFFFFF"/>
              </w:rPr>
              <w:t>/</w:t>
            </w:r>
            <w:proofErr w:type="spellStart"/>
            <w:r w:rsidRPr="00174A65">
              <w:rPr>
                <w:color w:val="212121"/>
                <w:sz w:val="20"/>
                <w:szCs w:val="20"/>
                <w:shd w:val="clear" w:color="auto" w:fill="FFFFFF"/>
              </w:rPr>
              <w:t>practice</w:t>
            </w:r>
            <w:proofErr w:type="spellEnd"/>
          </w:p>
        </w:tc>
      </w:tr>
      <w:tr w:rsidR="00A34B95" w:rsidRPr="009201F8" w:rsidTr="00DF6E09">
        <w:trPr>
          <w:trHeight w:val="400"/>
        </w:trPr>
        <w:tc>
          <w:tcPr>
            <w:tcW w:w="1809" w:type="dxa"/>
          </w:tcPr>
          <w:p w:rsidR="00A34B95" w:rsidRPr="009201F8" w:rsidRDefault="00A34B95" w:rsidP="00DF6E09">
            <w:pPr>
              <w:contextualSpacing/>
              <w:mirrorIndents/>
              <w:rPr>
                <w:b/>
                <w:sz w:val="20"/>
                <w:szCs w:val="20"/>
              </w:rPr>
            </w:pPr>
            <w:r w:rsidRPr="009201F8">
              <w:rPr>
                <w:b/>
                <w:sz w:val="20"/>
                <w:szCs w:val="20"/>
              </w:rPr>
              <w:t xml:space="preserve">11. </w:t>
            </w:r>
          </w:p>
        </w:tc>
        <w:tc>
          <w:tcPr>
            <w:tcW w:w="3686" w:type="dxa"/>
            <w:gridSpan w:val="3"/>
            <w:tcBorders>
              <w:right w:val="single" w:sz="4" w:space="0" w:color="auto"/>
            </w:tcBorders>
          </w:tcPr>
          <w:p w:rsidR="00A34B95" w:rsidRPr="009201F8" w:rsidRDefault="00A34B95" w:rsidP="00DF6E09">
            <w:pPr>
              <w:contextualSpacing/>
              <w:mirrorIndents/>
              <w:rPr>
                <w:sz w:val="20"/>
                <w:szCs w:val="20"/>
                <w:lang w:val="fr-FR"/>
              </w:rPr>
            </w:pPr>
            <w:proofErr w:type="spellStart"/>
            <w:r>
              <w:rPr>
                <w:sz w:val="20"/>
                <w:szCs w:val="20"/>
                <w:lang w:val="fr-FR"/>
              </w:rPr>
              <w:t>Research</w:t>
            </w:r>
            <w:proofErr w:type="spellEnd"/>
            <w:r>
              <w:rPr>
                <w:sz w:val="20"/>
                <w:szCs w:val="20"/>
                <w:lang w:val="fr-FR"/>
              </w:rPr>
              <w:t xml:space="preserve"> </w:t>
            </w:r>
            <w:proofErr w:type="spellStart"/>
            <w:r>
              <w:rPr>
                <w:sz w:val="20"/>
                <w:szCs w:val="20"/>
                <w:lang w:val="fr-FR"/>
              </w:rPr>
              <w:t>study</w:t>
            </w:r>
            <w:proofErr w:type="spellEnd"/>
          </w:p>
        </w:tc>
        <w:tc>
          <w:tcPr>
            <w:tcW w:w="3791" w:type="dxa"/>
            <w:gridSpan w:val="4"/>
            <w:tcBorders>
              <w:left w:val="single" w:sz="4" w:space="0" w:color="auto"/>
              <w:right w:val="single" w:sz="4" w:space="0" w:color="auto"/>
            </w:tcBorders>
          </w:tcPr>
          <w:p w:rsidR="00A34B95" w:rsidRDefault="00A34B95" w:rsidP="00DF6E09">
            <w:pPr>
              <w:pStyle w:val="HTMLncedenBiimlendirilmi"/>
              <w:shd w:val="clear" w:color="auto" w:fill="FFFFFF"/>
              <w:rPr>
                <w:rFonts w:ascii="inherit" w:hAnsi="inherit"/>
                <w:color w:val="212121"/>
              </w:rPr>
            </w:pPr>
            <w:r>
              <w:rPr>
                <w:rFonts w:ascii="inherit" w:hAnsi="inherit"/>
                <w:color w:val="212121"/>
                <w:lang w:val="en"/>
              </w:rPr>
              <w:t>Literature research, sample log evaluation</w:t>
            </w:r>
          </w:p>
          <w:p w:rsidR="00A34B95" w:rsidRPr="009201F8" w:rsidRDefault="00A34B95" w:rsidP="00DF6E09">
            <w:pPr>
              <w:contextualSpacing/>
              <w:mirrorIndents/>
              <w:rPr>
                <w:sz w:val="20"/>
                <w:szCs w:val="20"/>
              </w:rPr>
            </w:pPr>
          </w:p>
        </w:tc>
      </w:tr>
      <w:tr w:rsidR="00A34B95" w:rsidRPr="009201F8" w:rsidTr="00DF6E09">
        <w:trPr>
          <w:trHeight w:val="397"/>
        </w:trPr>
        <w:tc>
          <w:tcPr>
            <w:tcW w:w="1809" w:type="dxa"/>
          </w:tcPr>
          <w:p w:rsidR="00A34B95" w:rsidRPr="009201F8" w:rsidRDefault="00A34B95" w:rsidP="00DF6E09">
            <w:pPr>
              <w:contextualSpacing/>
              <w:mirrorIndents/>
              <w:rPr>
                <w:b/>
                <w:sz w:val="20"/>
                <w:szCs w:val="20"/>
              </w:rPr>
            </w:pPr>
            <w:r w:rsidRPr="009201F8">
              <w:rPr>
                <w:b/>
                <w:sz w:val="20"/>
                <w:szCs w:val="20"/>
              </w:rPr>
              <w:t>12.</w:t>
            </w:r>
          </w:p>
        </w:tc>
        <w:tc>
          <w:tcPr>
            <w:tcW w:w="3686" w:type="dxa"/>
            <w:gridSpan w:val="3"/>
            <w:tcBorders>
              <w:right w:val="single" w:sz="4" w:space="0" w:color="auto"/>
            </w:tcBorders>
          </w:tcPr>
          <w:p w:rsidR="00A34B95" w:rsidRPr="009201F8" w:rsidRDefault="00A34B95" w:rsidP="00DF6E09">
            <w:pPr>
              <w:contextualSpacing/>
              <w:mirrorIndents/>
              <w:rPr>
                <w:sz w:val="20"/>
                <w:szCs w:val="20"/>
              </w:rPr>
            </w:pPr>
            <w:proofErr w:type="spellStart"/>
            <w:r w:rsidRPr="009201F8">
              <w:rPr>
                <w:sz w:val="20"/>
                <w:szCs w:val="20"/>
              </w:rPr>
              <w:t>Well</w:t>
            </w:r>
            <w:proofErr w:type="spellEnd"/>
            <w:r w:rsidRPr="009201F8">
              <w:rPr>
                <w:sz w:val="20"/>
                <w:szCs w:val="20"/>
              </w:rPr>
              <w:t xml:space="preserve"> </w:t>
            </w:r>
            <w:proofErr w:type="spellStart"/>
            <w:r w:rsidRPr="009201F8">
              <w:rPr>
                <w:sz w:val="20"/>
                <w:szCs w:val="20"/>
              </w:rPr>
              <w:t>integrity</w:t>
            </w:r>
            <w:proofErr w:type="spellEnd"/>
            <w:r w:rsidRPr="009201F8">
              <w:rPr>
                <w:sz w:val="20"/>
                <w:szCs w:val="20"/>
              </w:rPr>
              <w:t xml:space="preserve"> </w:t>
            </w:r>
            <w:proofErr w:type="spellStart"/>
            <w:r w:rsidRPr="009201F8">
              <w:rPr>
                <w:sz w:val="20"/>
                <w:szCs w:val="20"/>
              </w:rPr>
              <w:t>and</w:t>
            </w:r>
            <w:proofErr w:type="spellEnd"/>
            <w:r w:rsidRPr="009201F8">
              <w:rPr>
                <w:sz w:val="20"/>
                <w:szCs w:val="20"/>
              </w:rPr>
              <w:t xml:space="preserve"> </w:t>
            </w:r>
            <w:proofErr w:type="spellStart"/>
            <w:r w:rsidRPr="009201F8">
              <w:rPr>
                <w:sz w:val="20"/>
                <w:szCs w:val="20"/>
              </w:rPr>
              <w:t>cement</w:t>
            </w:r>
            <w:proofErr w:type="spellEnd"/>
            <w:r w:rsidRPr="009201F8">
              <w:rPr>
                <w:sz w:val="20"/>
                <w:szCs w:val="20"/>
              </w:rPr>
              <w:t xml:space="preserve"> </w:t>
            </w:r>
            <w:proofErr w:type="spellStart"/>
            <w:r w:rsidRPr="009201F8">
              <w:rPr>
                <w:sz w:val="20"/>
                <w:szCs w:val="20"/>
              </w:rPr>
              <w:t>log</w:t>
            </w:r>
            <w:proofErr w:type="spellEnd"/>
            <w:r w:rsidRPr="009201F8">
              <w:rPr>
                <w:sz w:val="20"/>
                <w:szCs w:val="20"/>
              </w:rPr>
              <w:t xml:space="preserve"> </w:t>
            </w:r>
            <w:proofErr w:type="spellStart"/>
            <w:r w:rsidRPr="009201F8">
              <w:rPr>
                <w:sz w:val="20"/>
                <w:szCs w:val="20"/>
              </w:rPr>
              <w:t>evaluation</w:t>
            </w:r>
            <w:proofErr w:type="spellEnd"/>
          </w:p>
        </w:tc>
        <w:tc>
          <w:tcPr>
            <w:tcW w:w="3791" w:type="dxa"/>
            <w:gridSpan w:val="4"/>
            <w:tcBorders>
              <w:left w:val="single" w:sz="4" w:space="0" w:color="auto"/>
              <w:right w:val="single" w:sz="4" w:space="0" w:color="auto"/>
            </w:tcBorders>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rPr>
          <w:trHeight w:val="217"/>
        </w:trPr>
        <w:tc>
          <w:tcPr>
            <w:tcW w:w="1809" w:type="dxa"/>
          </w:tcPr>
          <w:p w:rsidR="00A34B95" w:rsidRPr="009201F8" w:rsidRDefault="00A34B95" w:rsidP="00DF6E09">
            <w:pPr>
              <w:contextualSpacing/>
              <w:mirrorIndents/>
              <w:rPr>
                <w:b/>
                <w:sz w:val="20"/>
                <w:szCs w:val="20"/>
              </w:rPr>
            </w:pPr>
            <w:r w:rsidRPr="009201F8">
              <w:rPr>
                <w:b/>
                <w:sz w:val="20"/>
                <w:szCs w:val="20"/>
              </w:rPr>
              <w:t>13.</w:t>
            </w:r>
          </w:p>
        </w:tc>
        <w:tc>
          <w:tcPr>
            <w:tcW w:w="3686" w:type="dxa"/>
            <w:gridSpan w:val="3"/>
          </w:tcPr>
          <w:p w:rsidR="00A34B95" w:rsidRPr="009201F8" w:rsidRDefault="00A34B95" w:rsidP="00DF6E09">
            <w:pPr>
              <w:contextualSpacing/>
              <w:mirrorIndents/>
              <w:rPr>
                <w:sz w:val="20"/>
                <w:szCs w:val="20"/>
              </w:rPr>
            </w:pPr>
            <w:proofErr w:type="spellStart"/>
            <w:r w:rsidRPr="009201F8">
              <w:rPr>
                <w:sz w:val="20"/>
                <w:szCs w:val="20"/>
              </w:rPr>
              <w:t>Formation</w:t>
            </w:r>
            <w:proofErr w:type="spellEnd"/>
            <w:r w:rsidRPr="009201F8">
              <w:rPr>
                <w:sz w:val="20"/>
                <w:szCs w:val="20"/>
              </w:rPr>
              <w:t xml:space="preserve"> </w:t>
            </w:r>
            <w:proofErr w:type="spellStart"/>
            <w:r w:rsidRPr="009201F8">
              <w:rPr>
                <w:sz w:val="20"/>
                <w:szCs w:val="20"/>
              </w:rPr>
              <w:t>evaluation</w:t>
            </w:r>
            <w:proofErr w:type="spellEnd"/>
            <w:r w:rsidRPr="009201F8">
              <w:rPr>
                <w:sz w:val="20"/>
                <w:szCs w:val="20"/>
              </w:rPr>
              <w:t xml:space="preserve"> of </w:t>
            </w:r>
            <w:proofErr w:type="spellStart"/>
            <w:r w:rsidRPr="009201F8">
              <w:rPr>
                <w:sz w:val="20"/>
                <w:szCs w:val="20"/>
              </w:rPr>
              <w:t>cased</w:t>
            </w:r>
            <w:proofErr w:type="spellEnd"/>
            <w:r w:rsidRPr="009201F8">
              <w:rPr>
                <w:sz w:val="20"/>
                <w:szCs w:val="20"/>
              </w:rPr>
              <w:t xml:space="preserve"> hole</w:t>
            </w:r>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14.</w:t>
            </w:r>
          </w:p>
        </w:tc>
        <w:tc>
          <w:tcPr>
            <w:tcW w:w="3686" w:type="dxa"/>
            <w:gridSpan w:val="3"/>
          </w:tcPr>
          <w:p w:rsidR="00A34B95" w:rsidRPr="009201F8" w:rsidRDefault="00A34B95" w:rsidP="00DF6E09">
            <w:pPr>
              <w:contextualSpacing/>
              <w:mirrorIndents/>
              <w:rPr>
                <w:sz w:val="20"/>
                <w:szCs w:val="20"/>
              </w:rPr>
            </w:pPr>
            <w:r w:rsidRPr="009201F8">
              <w:rPr>
                <w:sz w:val="20"/>
                <w:szCs w:val="20"/>
              </w:rPr>
              <w:t xml:space="preserve">Evaluation of </w:t>
            </w:r>
            <w:proofErr w:type="spellStart"/>
            <w:r w:rsidRPr="009201F8">
              <w:rPr>
                <w:sz w:val="20"/>
                <w:szCs w:val="20"/>
              </w:rPr>
              <w:t>production</w:t>
            </w:r>
            <w:proofErr w:type="spellEnd"/>
            <w:r w:rsidRPr="009201F8">
              <w:rPr>
                <w:sz w:val="20"/>
                <w:szCs w:val="20"/>
              </w:rPr>
              <w:t xml:space="preserve"> </w:t>
            </w:r>
            <w:proofErr w:type="spellStart"/>
            <w:r w:rsidRPr="009201F8">
              <w:rPr>
                <w:sz w:val="20"/>
                <w:szCs w:val="20"/>
              </w:rPr>
              <w:t>logs</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r>
              <w:rPr>
                <w:color w:val="212121"/>
                <w:sz w:val="20"/>
                <w:szCs w:val="20"/>
                <w:shd w:val="clear" w:color="auto" w:fill="FFFFFF"/>
              </w:rPr>
              <w:t>/</w:t>
            </w:r>
            <w:proofErr w:type="spellStart"/>
            <w:r>
              <w:rPr>
                <w:color w:val="212121"/>
                <w:sz w:val="20"/>
                <w:szCs w:val="20"/>
                <w:shd w:val="clear" w:color="auto" w:fill="FFFFFF"/>
              </w:rPr>
              <w:t>practice</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15.</w:t>
            </w:r>
          </w:p>
        </w:tc>
        <w:tc>
          <w:tcPr>
            <w:tcW w:w="3686" w:type="dxa"/>
            <w:gridSpan w:val="3"/>
          </w:tcPr>
          <w:p w:rsidR="00A34B95" w:rsidRPr="009201F8" w:rsidRDefault="00A34B95" w:rsidP="00DF6E09">
            <w:pPr>
              <w:contextualSpacing/>
              <w:mirrorIndents/>
              <w:rPr>
                <w:sz w:val="20"/>
                <w:szCs w:val="20"/>
              </w:rPr>
            </w:pPr>
            <w:proofErr w:type="spellStart"/>
            <w:r w:rsidRPr="009201F8">
              <w:rPr>
                <w:sz w:val="20"/>
                <w:szCs w:val="20"/>
              </w:rPr>
              <w:t>Fluid</w:t>
            </w:r>
            <w:proofErr w:type="spellEnd"/>
            <w:r w:rsidRPr="009201F8">
              <w:rPr>
                <w:sz w:val="20"/>
                <w:szCs w:val="20"/>
              </w:rPr>
              <w:t xml:space="preserve"> </w:t>
            </w:r>
            <w:proofErr w:type="spellStart"/>
            <w:r w:rsidRPr="009201F8">
              <w:rPr>
                <w:sz w:val="20"/>
                <w:szCs w:val="20"/>
              </w:rPr>
              <w:t>movement</w:t>
            </w:r>
            <w:proofErr w:type="spellEnd"/>
          </w:p>
        </w:tc>
        <w:tc>
          <w:tcPr>
            <w:tcW w:w="3791" w:type="dxa"/>
            <w:gridSpan w:val="4"/>
          </w:tcPr>
          <w:p w:rsidR="00A34B95" w:rsidRPr="009201F8" w:rsidRDefault="00A34B95" w:rsidP="00DF6E09">
            <w:pPr>
              <w:contextualSpacing/>
              <w:mirrorIndents/>
              <w:rPr>
                <w:sz w:val="20"/>
                <w:szCs w:val="20"/>
              </w:rPr>
            </w:pPr>
            <w:proofErr w:type="spellStart"/>
            <w:r w:rsidRPr="009201F8">
              <w:rPr>
                <w:color w:val="212121"/>
                <w:sz w:val="20"/>
                <w:szCs w:val="20"/>
                <w:shd w:val="clear" w:color="auto" w:fill="FFFFFF"/>
              </w:rPr>
              <w:t>Lecture</w:t>
            </w:r>
            <w:proofErr w:type="spellEnd"/>
            <w:r w:rsidRPr="009201F8">
              <w:rPr>
                <w:color w:val="212121"/>
                <w:sz w:val="20"/>
                <w:szCs w:val="20"/>
                <w:shd w:val="clear" w:color="auto" w:fill="FFFFFF"/>
              </w:rPr>
              <w:t xml:space="preserve"> </w:t>
            </w:r>
            <w:proofErr w:type="spellStart"/>
            <w:r w:rsidRPr="009201F8">
              <w:rPr>
                <w:color w:val="212121"/>
                <w:sz w:val="20"/>
                <w:szCs w:val="20"/>
                <w:shd w:val="clear" w:color="auto" w:fill="FFFFFF"/>
              </w:rPr>
              <w:t>presentation</w:t>
            </w:r>
            <w:proofErr w:type="spellEnd"/>
          </w:p>
        </w:tc>
      </w:tr>
      <w:tr w:rsidR="00A34B95" w:rsidRPr="009201F8" w:rsidTr="00DF6E09">
        <w:tc>
          <w:tcPr>
            <w:tcW w:w="1809" w:type="dxa"/>
          </w:tcPr>
          <w:p w:rsidR="00A34B95" w:rsidRPr="009201F8" w:rsidRDefault="00A34B95" w:rsidP="00DF6E09">
            <w:pPr>
              <w:contextualSpacing/>
              <w:mirrorIndents/>
              <w:rPr>
                <w:b/>
                <w:sz w:val="20"/>
                <w:szCs w:val="20"/>
              </w:rPr>
            </w:pPr>
            <w:r w:rsidRPr="009201F8">
              <w:rPr>
                <w:b/>
                <w:sz w:val="20"/>
                <w:szCs w:val="20"/>
              </w:rPr>
              <w:t>16.</w:t>
            </w:r>
          </w:p>
        </w:tc>
        <w:tc>
          <w:tcPr>
            <w:tcW w:w="7477" w:type="dxa"/>
            <w:gridSpan w:val="7"/>
          </w:tcPr>
          <w:p w:rsidR="00A34B95" w:rsidRPr="009201F8" w:rsidRDefault="00A34B95" w:rsidP="00DF6E09">
            <w:pPr>
              <w:contextualSpacing/>
              <w:mirrorIndents/>
              <w:rPr>
                <w:sz w:val="20"/>
                <w:szCs w:val="20"/>
              </w:rPr>
            </w:pPr>
            <w:r w:rsidRPr="009201F8">
              <w:rPr>
                <w:sz w:val="20"/>
                <w:szCs w:val="20"/>
              </w:rPr>
              <w:t xml:space="preserve">Final </w:t>
            </w:r>
            <w:proofErr w:type="spellStart"/>
            <w:r w:rsidRPr="009201F8">
              <w:rPr>
                <w:sz w:val="20"/>
                <w:szCs w:val="20"/>
              </w:rPr>
              <w:t>exam</w:t>
            </w:r>
            <w:proofErr w:type="spellEnd"/>
          </w:p>
        </w:tc>
      </w:tr>
      <w:tr w:rsidR="00A34B95" w:rsidRPr="009201F8" w:rsidTr="00DF6E09">
        <w:tc>
          <w:tcPr>
            <w:tcW w:w="1809" w:type="dxa"/>
            <w:vMerge w:val="restart"/>
          </w:tcPr>
          <w:p w:rsidR="00A34B95" w:rsidRPr="009201F8" w:rsidRDefault="00A34B95" w:rsidP="00DF6E09">
            <w:pPr>
              <w:contextualSpacing/>
              <w:mirrorIndents/>
              <w:rPr>
                <w:b/>
                <w:sz w:val="20"/>
                <w:szCs w:val="20"/>
              </w:rPr>
            </w:pPr>
            <w:proofErr w:type="spellStart"/>
            <w:r w:rsidRPr="009201F8">
              <w:rPr>
                <w:b/>
                <w:sz w:val="20"/>
                <w:szCs w:val="20"/>
              </w:rPr>
              <w:t>Assessment</w:t>
            </w:r>
            <w:proofErr w:type="spellEnd"/>
            <w:r w:rsidRPr="009201F8">
              <w:rPr>
                <w:b/>
                <w:sz w:val="20"/>
                <w:szCs w:val="20"/>
              </w:rPr>
              <w:t xml:space="preserve"> </w:t>
            </w:r>
            <w:proofErr w:type="spellStart"/>
            <w:r w:rsidRPr="009201F8">
              <w:rPr>
                <w:b/>
                <w:sz w:val="20"/>
                <w:szCs w:val="20"/>
              </w:rPr>
              <w:t>criteria</w:t>
            </w:r>
            <w:proofErr w:type="spellEnd"/>
            <w:r w:rsidRPr="009201F8">
              <w:rPr>
                <w:b/>
                <w:sz w:val="20"/>
                <w:szCs w:val="20"/>
              </w:rPr>
              <w:t xml:space="preserve"> </w:t>
            </w:r>
          </w:p>
        </w:tc>
        <w:tc>
          <w:tcPr>
            <w:tcW w:w="3686" w:type="dxa"/>
            <w:gridSpan w:val="3"/>
          </w:tcPr>
          <w:p w:rsidR="00A34B95" w:rsidRPr="009201F8" w:rsidRDefault="00A34B95" w:rsidP="00DF6E09">
            <w:pPr>
              <w:contextualSpacing/>
              <w:mirrorIndents/>
              <w:rPr>
                <w:sz w:val="20"/>
                <w:szCs w:val="20"/>
              </w:rPr>
            </w:pPr>
          </w:p>
        </w:tc>
        <w:tc>
          <w:tcPr>
            <w:tcW w:w="1417" w:type="dxa"/>
            <w:gridSpan w:val="2"/>
          </w:tcPr>
          <w:p w:rsidR="00A34B95" w:rsidRPr="009201F8" w:rsidRDefault="00A34B95" w:rsidP="00DF6E09">
            <w:pPr>
              <w:contextualSpacing/>
              <w:mirrorIndents/>
              <w:rPr>
                <w:b/>
                <w:sz w:val="20"/>
                <w:szCs w:val="20"/>
              </w:rPr>
            </w:pPr>
            <w:proofErr w:type="spellStart"/>
            <w:r w:rsidRPr="009201F8">
              <w:rPr>
                <w:b/>
                <w:sz w:val="20"/>
                <w:szCs w:val="20"/>
              </w:rPr>
              <w:t>If</w:t>
            </w:r>
            <w:proofErr w:type="spellEnd"/>
            <w:r w:rsidRPr="009201F8">
              <w:rPr>
                <w:b/>
                <w:sz w:val="20"/>
                <w:szCs w:val="20"/>
              </w:rPr>
              <w:t xml:space="preserve"> </w:t>
            </w:r>
            <w:proofErr w:type="spellStart"/>
            <w:r w:rsidRPr="009201F8">
              <w:rPr>
                <w:b/>
                <w:sz w:val="20"/>
                <w:szCs w:val="20"/>
              </w:rPr>
              <w:t>any</w:t>
            </w:r>
            <w:proofErr w:type="spellEnd"/>
            <w:r w:rsidRPr="009201F8">
              <w:rPr>
                <w:b/>
                <w:sz w:val="20"/>
                <w:szCs w:val="20"/>
              </w:rPr>
              <w:t xml:space="preserve">, mark as (X) </w:t>
            </w:r>
          </w:p>
        </w:tc>
        <w:tc>
          <w:tcPr>
            <w:tcW w:w="2374" w:type="dxa"/>
            <w:gridSpan w:val="2"/>
          </w:tcPr>
          <w:p w:rsidR="00A34B95" w:rsidRPr="009201F8" w:rsidRDefault="00A34B95" w:rsidP="00DF6E09">
            <w:pPr>
              <w:contextualSpacing/>
              <w:mirrorIndents/>
              <w:rPr>
                <w:b/>
                <w:sz w:val="20"/>
                <w:szCs w:val="20"/>
              </w:rPr>
            </w:pPr>
            <w:proofErr w:type="spellStart"/>
            <w:r w:rsidRPr="009201F8">
              <w:rPr>
                <w:b/>
                <w:sz w:val="20"/>
                <w:szCs w:val="20"/>
              </w:rPr>
              <w:t>Percent</w:t>
            </w:r>
            <w:proofErr w:type="spellEnd"/>
            <w:r w:rsidRPr="009201F8">
              <w:rPr>
                <w:b/>
                <w:sz w:val="20"/>
                <w:szCs w:val="20"/>
              </w:rPr>
              <w:t xml:space="preserve"> (%)</w:t>
            </w: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Midterm</w:t>
            </w:r>
            <w:proofErr w:type="spellEnd"/>
            <w:r w:rsidRPr="009201F8">
              <w:rPr>
                <w:b/>
                <w:sz w:val="20"/>
                <w:szCs w:val="20"/>
              </w:rPr>
              <w:t xml:space="preserve"> </w:t>
            </w:r>
            <w:proofErr w:type="spellStart"/>
            <w:r w:rsidRPr="009201F8">
              <w:rPr>
                <w:b/>
                <w:sz w:val="20"/>
                <w:szCs w:val="20"/>
              </w:rPr>
              <w:t>Exams</w:t>
            </w:r>
            <w:proofErr w:type="spellEnd"/>
          </w:p>
        </w:tc>
        <w:tc>
          <w:tcPr>
            <w:tcW w:w="1417" w:type="dxa"/>
            <w:gridSpan w:val="2"/>
          </w:tcPr>
          <w:p w:rsidR="00A34B95" w:rsidRPr="009201F8" w:rsidRDefault="00A34B95" w:rsidP="00DF6E09">
            <w:pPr>
              <w:contextualSpacing/>
              <w:mirrorIndents/>
              <w:rPr>
                <w:sz w:val="20"/>
                <w:szCs w:val="20"/>
              </w:rPr>
            </w:pPr>
          </w:p>
        </w:tc>
        <w:tc>
          <w:tcPr>
            <w:tcW w:w="2374" w:type="dxa"/>
            <w:gridSpan w:val="2"/>
          </w:tcPr>
          <w:p w:rsidR="00A34B95" w:rsidRPr="009201F8" w:rsidRDefault="00A34B95" w:rsidP="00DF6E09">
            <w:pPr>
              <w:contextualSpacing/>
              <w:mirrorIndents/>
              <w:rPr>
                <w:sz w:val="20"/>
                <w:szCs w:val="20"/>
              </w:rPr>
            </w:pP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Quizzes</w:t>
            </w:r>
            <w:proofErr w:type="spellEnd"/>
          </w:p>
        </w:tc>
        <w:tc>
          <w:tcPr>
            <w:tcW w:w="1417" w:type="dxa"/>
            <w:gridSpan w:val="2"/>
          </w:tcPr>
          <w:p w:rsidR="00A34B95" w:rsidRPr="009201F8" w:rsidRDefault="00A34B95" w:rsidP="00DF6E09">
            <w:pPr>
              <w:contextualSpacing/>
              <w:mirrorIndents/>
              <w:rPr>
                <w:sz w:val="20"/>
                <w:szCs w:val="20"/>
              </w:rPr>
            </w:pPr>
          </w:p>
        </w:tc>
        <w:tc>
          <w:tcPr>
            <w:tcW w:w="2374" w:type="dxa"/>
            <w:gridSpan w:val="2"/>
          </w:tcPr>
          <w:p w:rsidR="00A34B95" w:rsidRPr="009201F8" w:rsidRDefault="00A34B95" w:rsidP="00DF6E09">
            <w:pPr>
              <w:contextualSpacing/>
              <w:mirrorIndents/>
              <w:rPr>
                <w:sz w:val="20"/>
                <w:szCs w:val="20"/>
              </w:rPr>
            </w:pP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Homeworks</w:t>
            </w:r>
            <w:proofErr w:type="spellEnd"/>
            <w:r w:rsidRPr="009201F8">
              <w:rPr>
                <w:b/>
                <w:sz w:val="20"/>
                <w:szCs w:val="20"/>
              </w:rPr>
              <w:t xml:space="preserve">  </w:t>
            </w:r>
          </w:p>
        </w:tc>
        <w:tc>
          <w:tcPr>
            <w:tcW w:w="1417" w:type="dxa"/>
            <w:gridSpan w:val="2"/>
          </w:tcPr>
          <w:p w:rsidR="00A34B95" w:rsidRPr="009201F8" w:rsidRDefault="00A34B95" w:rsidP="00DF6E09">
            <w:pPr>
              <w:contextualSpacing/>
              <w:mirrorIndents/>
              <w:jc w:val="center"/>
              <w:rPr>
                <w:sz w:val="20"/>
                <w:szCs w:val="20"/>
              </w:rPr>
            </w:pPr>
            <w:r>
              <w:rPr>
                <w:sz w:val="20"/>
                <w:szCs w:val="20"/>
              </w:rPr>
              <w:t>X</w:t>
            </w:r>
          </w:p>
        </w:tc>
        <w:tc>
          <w:tcPr>
            <w:tcW w:w="2374" w:type="dxa"/>
            <w:gridSpan w:val="2"/>
          </w:tcPr>
          <w:p w:rsidR="00A34B95" w:rsidRPr="009201F8" w:rsidRDefault="00A34B95" w:rsidP="00DF6E09">
            <w:pPr>
              <w:contextualSpacing/>
              <w:mirrorIndents/>
              <w:jc w:val="center"/>
              <w:rPr>
                <w:sz w:val="20"/>
                <w:szCs w:val="20"/>
              </w:rPr>
            </w:pPr>
            <w:r>
              <w:rPr>
                <w:sz w:val="20"/>
                <w:szCs w:val="20"/>
              </w:rPr>
              <w:t>30</w:t>
            </w: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Projects</w:t>
            </w:r>
            <w:proofErr w:type="spellEnd"/>
          </w:p>
        </w:tc>
        <w:tc>
          <w:tcPr>
            <w:tcW w:w="1417" w:type="dxa"/>
            <w:gridSpan w:val="2"/>
          </w:tcPr>
          <w:p w:rsidR="00A34B95" w:rsidRPr="009201F8" w:rsidRDefault="00A34B95" w:rsidP="00DF6E09">
            <w:pPr>
              <w:contextualSpacing/>
              <w:mirrorIndents/>
              <w:jc w:val="center"/>
              <w:rPr>
                <w:sz w:val="20"/>
                <w:szCs w:val="20"/>
              </w:rPr>
            </w:pPr>
          </w:p>
        </w:tc>
        <w:tc>
          <w:tcPr>
            <w:tcW w:w="2374" w:type="dxa"/>
            <w:gridSpan w:val="2"/>
          </w:tcPr>
          <w:p w:rsidR="00A34B95" w:rsidRPr="009201F8" w:rsidRDefault="00A34B95" w:rsidP="00DF6E09">
            <w:pPr>
              <w:contextualSpacing/>
              <w:mirrorIndents/>
              <w:jc w:val="center"/>
              <w:rPr>
                <w:sz w:val="20"/>
                <w:szCs w:val="20"/>
              </w:rPr>
            </w:pP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Term</w:t>
            </w:r>
            <w:proofErr w:type="spellEnd"/>
            <w:r w:rsidRPr="009201F8">
              <w:rPr>
                <w:b/>
                <w:sz w:val="20"/>
                <w:szCs w:val="20"/>
              </w:rPr>
              <w:t xml:space="preserve"> </w:t>
            </w:r>
            <w:proofErr w:type="spellStart"/>
            <w:r w:rsidRPr="009201F8">
              <w:rPr>
                <w:b/>
                <w:sz w:val="20"/>
                <w:szCs w:val="20"/>
              </w:rPr>
              <w:t>Paper</w:t>
            </w:r>
            <w:proofErr w:type="spellEnd"/>
            <w:r w:rsidRPr="009201F8">
              <w:rPr>
                <w:b/>
                <w:sz w:val="20"/>
                <w:szCs w:val="20"/>
              </w:rPr>
              <w:t xml:space="preserve"> </w:t>
            </w:r>
          </w:p>
        </w:tc>
        <w:tc>
          <w:tcPr>
            <w:tcW w:w="1417" w:type="dxa"/>
            <w:gridSpan w:val="2"/>
          </w:tcPr>
          <w:p w:rsidR="00A34B95" w:rsidRPr="009201F8" w:rsidRDefault="00A34B95" w:rsidP="00DF6E09">
            <w:pPr>
              <w:contextualSpacing/>
              <w:mirrorIndents/>
              <w:jc w:val="center"/>
              <w:rPr>
                <w:sz w:val="20"/>
                <w:szCs w:val="20"/>
              </w:rPr>
            </w:pPr>
          </w:p>
        </w:tc>
        <w:tc>
          <w:tcPr>
            <w:tcW w:w="2374" w:type="dxa"/>
            <w:gridSpan w:val="2"/>
          </w:tcPr>
          <w:p w:rsidR="00A34B95" w:rsidRPr="009201F8" w:rsidRDefault="00A34B95" w:rsidP="00DF6E09">
            <w:pPr>
              <w:contextualSpacing/>
              <w:mirrorIndents/>
              <w:jc w:val="center"/>
              <w:rPr>
                <w:sz w:val="20"/>
                <w:szCs w:val="20"/>
              </w:rPr>
            </w:pP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Lab</w:t>
            </w:r>
            <w:proofErr w:type="spellEnd"/>
            <w:r w:rsidRPr="009201F8">
              <w:rPr>
                <w:b/>
                <w:sz w:val="20"/>
                <w:szCs w:val="20"/>
              </w:rPr>
              <w:t xml:space="preserve"> </w:t>
            </w:r>
            <w:proofErr w:type="spellStart"/>
            <w:r w:rsidRPr="009201F8">
              <w:rPr>
                <w:b/>
                <w:sz w:val="20"/>
                <w:szCs w:val="20"/>
              </w:rPr>
              <w:t>Work</w:t>
            </w:r>
            <w:proofErr w:type="spellEnd"/>
          </w:p>
        </w:tc>
        <w:tc>
          <w:tcPr>
            <w:tcW w:w="1417" w:type="dxa"/>
            <w:gridSpan w:val="2"/>
          </w:tcPr>
          <w:p w:rsidR="00A34B95" w:rsidRPr="009201F8" w:rsidRDefault="00A34B95" w:rsidP="00DF6E09">
            <w:pPr>
              <w:contextualSpacing/>
              <w:mirrorIndents/>
              <w:jc w:val="center"/>
              <w:rPr>
                <w:sz w:val="20"/>
                <w:szCs w:val="20"/>
              </w:rPr>
            </w:pPr>
            <w:r>
              <w:rPr>
                <w:sz w:val="20"/>
                <w:szCs w:val="20"/>
              </w:rPr>
              <w:t>X</w:t>
            </w:r>
          </w:p>
        </w:tc>
        <w:tc>
          <w:tcPr>
            <w:tcW w:w="2374" w:type="dxa"/>
            <w:gridSpan w:val="2"/>
          </w:tcPr>
          <w:p w:rsidR="00A34B95" w:rsidRPr="009201F8" w:rsidRDefault="00A34B95" w:rsidP="00DF6E09">
            <w:pPr>
              <w:contextualSpacing/>
              <w:mirrorIndents/>
              <w:jc w:val="center"/>
              <w:rPr>
                <w:sz w:val="20"/>
                <w:szCs w:val="20"/>
              </w:rPr>
            </w:pPr>
            <w:r>
              <w:rPr>
                <w:sz w:val="20"/>
                <w:szCs w:val="20"/>
              </w:rPr>
              <w:t>20</w:t>
            </w: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proofErr w:type="spellStart"/>
            <w:r w:rsidRPr="009201F8">
              <w:rPr>
                <w:b/>
                <w:sz w:val="20"/>
                <w:szCs w:val="20"/>
              </w:rPr>
              <w:t>Other</w:t>
            </w:r>
            <w:proofErr w:type="spellEnd"/>
            <w:r w:rsidRPr="009201F8">
              <w:rPr>
                <w:b/>
                <w:sz w:val="20"/>
                <w:szCs w:val="20"/>
              </w:rPr>
              <w:t xml:space="preserve"> </w:t>
            </w:r>
          </w:p>
        </w:tc>
        <w:tc>
          <w:tcPr>
            <w:tcW w:w="1417" w:type="dxa"/>
            <w:gridSpan w:val="2"/>
          </w:tcPr>
          <w:p w:rsidR="00A34B95" w:rsidRPr="009201F8" w:rsidRDefault="00A34B95" w:rsidP="00DF6E09">
            <w:pPr>
              <w:contextualSpacing/>
              <w:mirrorIndents/>
              <w:jc w:val="center"/>
              <w:rPr>
                <w:sz w:val="20"/>
                <w:szCs w:val="20"/>
              </w:rPr>
            </w:pPr>
          </w:p>
        </w:tc>
        <w:tc>
          <w:tcPr>
            <w:tcW w:w="2374" w:type="dxa"/>
            <w:gridSpan w:val="2"/>
          </w:tcPr>
          <w:p w:rsidR="00A34B95" w:rsidRPr="009201F8" w:rsidRDefault="00A34B95" w:rsidP="00DF6E09">
            <w:pPr>
              <w:contextualSpacing/>
              <w:mirrorIndents/>
              <w:rPr>
                <w:sz w:val="20"/>
                <w:szCs w:val="20"/>
              </w:rPr>
            </w:pPr>
          </w:p>
        </w:tc>
      </w:tr>
      <w:tr w:rsidR="00A34B95" w:rsidRPr="009201F8" w:rsidTr="00DF6E09">
        <w:tc>
          <w:tcPr>
            <w:tcW w:w="1809" w:type="dxa"/>
            <w:vMerge/>
          </w:tcPr>
          <w:p w:rsidR="00A34B95" w:rsidRPr="009201F8" w:rsidRDefault="00A34B95" w:rsidP="00DF6E09">
            <w:pPr>
              <w:contextualSpacing/>
              <w:mirrorIndents/>
              <w:rPr>
                <w:b/>
                <w:sz w:val="20"/>
                <w:szCs w:val="20"/>
              </w:rPr>
            </w:pPr>
          </w:p>
        </w:tc>
        <w:tc>
          <w:tcPr>
            <w:tcW w:w="3686" w:type="dxa"/>
            <w:gridSpan w:val="3"/>
          </w:tcPr>
          <w:p w:rsidR="00A34B95" w:rsidRPr="009201F8" w:rsidRDefault="00A34B95" w:rsidP="00DF6E09">
            <w:pPr>
              <w:contextualSpacing/>
              <w:mirrorIndents/>
              <w:rPr>
                <w:b/>
                <w:sz w:val="20"/>
                <w:szCs w:val="20"/>
              </w:rPr>
            </w:pPr>
            <w:r w:rsidRPr="009201F8">
              <w:rPr>
                <w:b/>
                <w:sz w:val="20"/>
                <w:szCs w:val="20"/>
              </w:rPr>
              <w:t xml:space="preserve">Final </w:t>
            </w:r>
            <w:proofErr w:type="spellStart"/>
            <w:r w:rsidRPr="009201F8">
              <w:rPr>
                <w:b/>
                <w:sz w:val="20"/>
                <w:szCs w:val="20"/>
              </w:rPr>
              <w:t>Exam</w:t>
            </w:r>
            <w:proofErr w:type="spellEnd"/>
          </w:p>
        </w:tc>
        <w:tc>
          <w:tcPr>
            <w:tcW w:w="1417" w:type="dxa"/>
            <w:gridSpan w:val="2"/>
          </w:tcPr>
          <w:p w:rsidR="00A34B95" w:rsidRPr="009201F8" w:rsidRDefault="00A34B95" w:rsidP="00DF6E09">
            <w:pPr>
              <w:contextualSpacing/>
              <w:mirrorIndents/>
              <w:jc w:val="center"/>
              <w:rPr>
                <w:sz w:val="20"/>
                <w:szCs w:val="20"/>
              </w:rPr>
            </w:pPr>
            <w:r>
              <w:rPr>
                <w:sz w:val="20"/>
                <w:szCs w:val="20"/>
              </w:rPr>
              <w:t>X</w:t>
            </w:r>
          </w:p>
        </w:tc>
        <w:tc>
          <w:tcPr>
            <w:tcW w:w="2374" w:type="dxa"/>
            <w:gridSpan w:val="2"/>
          </w:tcPr>
          <w:p w:rsidR="00A34B95" w:rsidRPr="009201F8" w:rsidRDefault="00A34B95" w:rsidP="00DF6E09">
            <w:pPr>
              <w:contextualSpacing/>
              <w:mirrorIndents/>
              <w:jc w:val="center"/>
              <w:rPr>
                <w:sz w:val="20"/>
                <w:szCs w:val="20"/>
              </w:rPr>
            </w:pPr>
            <w:r>
              <w:rPr>
                <w:sz w:val="20"/>
                <w:szCs w:val="20"/>
              </w:rPr>
              <w:t>50</w:t>
            </w:r>
          </w:p>
        </w:tc>
      </w:tr>
      <w:tr w:rsidR="00A34B95" w:rsidRPr="009201F8" w:rsidTr="00DF6E09">
        <w:tc>
          <w:tcPr>
            <w:tcW w:w="1809" w:type="dxa"/>
          </w:tcPr>
          <w:p w:rsidR="00A34B95" w:rsidRPr="009201F8" w:rsidRDefault="00A34B95" w:rsidP="00DF6E09">
            <w:pPr>
              <w:contextualSpacing/>
              <w:mirrorIndents/>
              <w:rPr>
                <w:b/>
                <w:sz w:val="20"/>
                <w:szCs w:val="20"/>
              </w:rPr>
            </w:pPr>
            <w:proofErr w:type="spellStart"/>
            <w:r w:rsidRPr="009201F8">
              <w:rPr>
                <w:b/>
                <w:bCs/>
                <w:sz w:val="20"/>
                <w:szCs w:val="20"/>
              </w:rPr>
              <w:t>Textbook</w:t>
            </w:r>
            <w:proofErr w:type="spellEnd"/>
            <w:r w:rsidRPr="009201F8">
              <w:rPr>
                <w:b/>
                <w:bCs/>
                <w:sz w:val="20"/>
                <w:szCs w:val="20"/>
              </w:rPr>
              <w:t xml:space="preserve"> / </w:t>
            </w:r>
            <w:proofErr w:type="spellStart"/>
            <w:r w:rsidRPr="009201F8">
              <w:rPr>
                <w:b/>
                <w:bCs/>
                <w:sz w:val="20"/>
                <w:szCs w:val="20"/>
              </w:rPr>
              <w:t>Material</w:t>
            </w:r>
            <w:proofErr w:type="spellEnd"/>
          </w:p>
        </w:tc>
        <w:tc>
          <w:tcPr>
            <w:tcW w:w="7477" w:type="dxa"/>
            <w:gridSpan w:val="7"/>
          </w:tcPr>
          <w:p w:rsidR="00A34B95" w:rsidRPr="009201F8" w:rsidRDefault="00A34B95" w:rsidP="00DF6E09">
            <w:pPr>
              <w:rPr>
                <w:color w:val="1C0D0D"/>
                <w:sz w:val="20"/>
                <w:szCs w:val="20"/>
                <w:shd w:val="clear" w:color="auto" w:fill="FFFFFF"/>
              </w:rPr>
            </w:pPr>
            <w:r w:rsidRPr="009201F8">
              <w:rPr>
                <w:sz w:val="20"/>
                <w:szCs w:val="20"/>
              </w:rPr>
              <w:t>-</w:t>
            </w:r>
            <w:proofErr w:type="spellStart"/>
            <w:r w:rsidRPr="009201F8">
              <w:rPr>
                <w:color w:val="1C0D0D"/>
                <w:sz w:val="20"/>
                <w:szCs w:val="20"/>
                <w:shd w:val="clear" w:color="auto" w:fill="FFFFFF"/>
              </w:rPr>
              <w:t>Bassiouni</w:t>
            </w:r>
            <w:proofErr w:type="spellEnd"/>
            <w:r w:rsidRPr="009201F8">
              <w:rPr>
                <w:color w:val="1C0D0D"/>
                <w:sz w:val="20"/>
                <w:szCs w:val="20"/>
                <w:shd w:val="clear" w:color="auto" w:fill="FFFFFF"/>
              </w:rPr>
              <w:t xml:space="preserve">, Z. (1994). </w:t>
            </w:r>
            <w:proofErr w:type="spellStart"/>
            <w:r w:rsidRPr="009201F8">
              <w:rPr>
                <w:color w:val="1C0D0D"/>
                <w:sz w:val="20"/>
                <w:szCs w:val="20"/>
                <w:shd w:val="clear" w:color="auto" w:fill="FFFFFF"/>
              </w:rPr>
              <w:t>Theory</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Measurement</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and</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Interpretation</w:t>
            </w:r>
            <w:proofErr w:type="spellEnd"/>
            <w:r w:rsidRPr="009201F8">
              <w:rPr>
                <w:color w:val="1C0D0D"/>
                <w:sz w:val="20"/>
                <w:szCs w:val="20"/>
                <w:shd w:val="clear" w:color="auto" w:fill="FFFFFF"/>
              </w:rPr>
              <w:t xml:space="preserve"> of </w:t>
            </w:r>
            <w:proofErr w:type="spellStart"/>
            <w:r w:rsidRPr="009201F8">
              <w:rPr>
                <w:color w:val="1C0D0D"/>
                <w:sz w:val="20"/>
                <w:szCs w:val="20"/>
                <w:shd w:val="clear" w:color="auto" w:fill="FFFFFF"/>
              </w:rPr>
              <w:t>Well</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Logs</w:t>
            </w:r>
            <w:proofErr w:type="spellEnd"/>
            <w:r w:rsidRPr="009201F8">
              <w:rPr>
                <w:color w:val="1C0D0D"/>
                <w:sz w:val="20"/>
                <w:szCs w:val="20"/>
                <w:shd w:val="clear" w:color="auto" w:fill="FFFFFF"/>
              </w:rPr>
              <w:t xml:space="preserve">, SPE </w:t>
            </w:r>
            <w:proofErr w:type="spellStart"/>
            <w:r w:rsidRPr="009201F8">
              <w:rPr>
                <w:color w:val="1C0D0D"/>
                <w:sz w:val="20"/>
                <w:szCs w:val="20"/>
                <w:shd w:val="clear" w:color="auto" w:fill="FFFFFF"/>
              </w:rPr>
              <w:t>Textbook</w:t>
            </w:r>
            <w:proofErr w:type="spellEnd"/>
            <w:r w:rsidRPr="009201F8">
              <w:rPr>
                <w:color w:val="1C0D0D"/>
                <w:sz w:val="20"/>
                <w:szCs w:val="20"/>
                <w:shd w:val="clear" w:color="auto" w:fill="FFFFFF"/>
              </w:rPr>
              <w:t xml:space="preserve"> Series, Vol.4, </w:t>
            </w:r>
            <w:proofErr w:type="spellStart"/>
            <w:r w:rsidRPr="009201F8">
              <w:rPr>
                <w:color w:val="1C0D0D"/>
                <w:sz w:val="20"/>
                <w:szCs w:val="20"/>
                <w:shd w:val="clear" w:color="auto" w:fill="FFFFFF"/>
              </w:rPr>
              <w:t>Richardson</w:t>
            </w:r>
            <w:proofErr w:type="spellEnd"/>
            <w:r w:rsidRPr="009201F8">
              <w:rPr>
                <w:color w:val="1C0D0D"/>
                <w:sz w:val="20"/>
                <w:szCs w:val="20"/>
                <w:shd w:val="clear" w:color="auto" w:fill="FFFFFF"/>
              </w:rPr>
              <w:t>, TX, USA.</w:t>
            </w:r>
          </w:p>
          <w:p w:rsidR="00A34B95" w:rsidRPr="009201F8" w:rsidRDefault="00A34B95" w:rsidP="00DF6E09">
            <w:pPr>
              <w:rPr>
                <w:sz w:val="20"/>
                <w:szCs w:val="20"/>
              </w:rPr>
            </w:pPr>
            <w:r w:rsidRPr="009201F8">
              <w:rPr>
                <w:sz w:val="20"/>
                <w:szCs w:val="20"/>
              </w:rPr>
              <w:t>-</w:t>
            </w:r>
            <w:proofErr w:type="spellStart"/>
            <w:r w:rsidRPr="009201F8">
              <w:rPr>
                <w:color w:val="1C0D0D"/>
                <w:sz w:val="20"/>
                <w:szCs w:val="20"/>
                <w:shd w:val="clear" w:color="auto" w:fill="E8E8E8"/>
              </w:rPr>
              <w:t>Smolen</w:t>
            </w:r>
            <w:proofErr w:type="spellEnd"/>
            <w:r w:rsidRPr="009201F8">
              <w:rPr>
                <w:color w:val="1C0D0D"/>
                <w:sz w:val="20"/>
                <w:szCs w:val="20"/>
                <w:shd w:val="clear" w:color="auto" w:fill="E8E8E8"/>
              </w:rPr>
              <w:t xml:space="preserve">, J. J. (1996). </w:t>
            </w:r>
            <w:proofErr w:type="spellStart"/>
            <w:r w:rsidRPr="009201F8">
              <w:rPr>
                <w:color w:val="1C0D0D"/>
                <w:sz w:val="20"/>
                <w:szCs w:val="20"/>
                <w:shd w:val="clear" w:color="auto" w:fill="E8E8E8"/>
              </w:rPr>
              <w:t>Cased</w:t>
            </w:r>
            <w:proofErr w:type="spellEnd"/>
            <w:r w:rsidRPr="009201F8">
              <w:rPr>
                <w:color w:val="1C0D0D"/>
                <w:sz w:val="20"/>
                <w:szCs w:val="20"/>
                <w:shd w:val="clear" w:color="auto" w:fill="E8E8E8"/>
              </w:rPr>
              <w:t xml:space="preserve"> Hole </w:t>
            </w:r>
            <w:proofErr w:type="spellStart"/>
            <w:r w:rsidRPr="009201F8">
              <w:rPr>
                <w:color w:val="1C0D0D"/>
                <w:sz w:val="20"/>
                <w:szCs w:val="20"/>
                <w:shd w:val="clear" w:color="auto" w:fill="E8E8E8"/>
              </w:rPr>
              <w:t>and</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Production</w:t>
            </w:r>
            <w:proofErr w:type="spellEnd"/>
            <w:r w:rsidRPr="009201F8">
              <w:rPr>
                <w:color w:val="1C0D0D"/>
                <w:sz w:val="20"/>
                <w:szCs w:val="20"/>
                <w:shd w:val="clear" w:color="auto" w:fill="E8E8E8"/>
              </w:rPr>
              <w:t xml:space="preserve"> Hole </w:t>
            </w:r>
            <w:proofErr w:type="spellStart"/>
            <w:r w:rsidRPr="009201F8">
              <w:rPr>
                <w:color w:val="1C0D0D"/>
                <w:sz w:val="20"/>
                <w:szCs w:val="20"/>
                <w:shd w:val="clear" w:color="auto" w:fill="E8E8E8"/>
              </w:rPr>
              <w:t>Log</w:t>
            </w:r>
            <w:proofErr w:type="spellEnd"/>
            <w:r w:rsidRPr="009201F8">
              <w:rPr>
                <w:color w:val="1C0D0D"/>
                <w:sz w:val="20"/>
                <w:szCs w:val="20"/>
                <w:shd w:val="clear" w:color="auto" w:fill="E8E8E8"/>
              </w:rPr>
              <w:t xml:space="preserve"> Evaluation, </w:t>
            </w:r>
            <w:proofErr w:type="spellStart"/>
            <w:r w:rsidRPr="009201F8">
              <w:rPr>
                <w:color w:val="1C0D0D"/>
                <w:sz w:val="20"/>
                <w:szCs w:val="20"/>
                <w:shd w:val="clear" w:color="auto" w:fill="E8E8E8"/>
              </w:rPr>
              <w:t>PenWell</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Books</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Tulsa</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Oklahama</w:t>
            </w:r>
            <w:proofErr w:type="spellEnd"/>
            <w:r w:rsidRPr="009201F8">
              <w:rPr>
                <w:color w:val="1C0D0D"/>
                <w:sz w:val="20"/>
                <w:szCs w:val="20"/>
                <w:shd w:val="clear" w:color="auto" w:fill="E8E8E8"/>
              </w:rPr>
              <w:t>, USA</w:t>
            </w:r>
          </w:p>
          <w:p w:rsidR="00A34B95" w:rsidRPr="009201F8" w:rsidRDefault="00A34B95" w:rsidP="00DF6E09">
            <w:pPr>
              <w:rPr>
                <w:sz w:val="20"/>
                <w:szCs w:val="20"/>
              </w:rPr>
            </w:pPr>
            <w:r w:rsidRPr="009201F8">
              <w:rPr>
                <w:sz w:val="20"/>
                <w:szCs w:val="20"/>
              </w:rPr>
              <w:t>-</w:t>
            </w:r>
            <w:proofErr w:type="spellStart"/>
            <w:r w:rsidRPr="009201F8">
              <w:rPr>
                <w:color w:val="1C0D0D"/>
                <w:sz w:val="20"/>
                <w:szCs w:val="20"/>
                <w:shd w:val="clear" w:color="auto" w:fill="FFFFFF"/>
              </w:rPr>
              <w:t>Cased</w:t>
            </w:r>
            <w:proofErr w:type="spellEnd"/>
            <w:r w:rsidRPr="009201F8">
              <w:rPr>
                <w:color w:val="1C0D0D"/>
                <w:sz w:val="20"/>
                <w:szCs w:val="20"/>
                <w:shd w:val="clear" w:color="auto" w:fill="FFFFFF"/>
              </w:rPr>
              <w:t xml:space="preserve"> Hole </w:t>
            </w:r>
            <w:proofErr w:type="spellStart"/>
            <w:r w:rsidRPr="009201F8">
              <w:rPr>
                <w:color w:val="1C0D0D"/>
                <w:sz w:val="20"/>
                <w:szCs w:val="20"/>
                <w:shd w:val="clear" w:color="auto" w:fill="FFFFFF"/>
              </w:rPr>
              <w:t>Log</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Interpretation</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Principles</w:t>
            </w:r>
            <w:proofErr w:type="spellEnd"/>
            <w:r w:rsidRPr="009201F8">
              <w:rPr>
                <w:color w:val="1C0D0D"/>
                <w:sz w:val="20"/>
                <w:szCs w:val="20"/>
                <w:shd w:val="clear" w:color="auto" w:fill="FFFFFF"/>
              </w:rPr>
              <w:t xml:space="preserve">/Applications, </w:t>
            </w:r>
            <w:proofErr w:type="spellStart"/>
            <w:r w:rsidRPr="009201F8">
              <w:rPr>
                <w:color w:val="1C0D0D"/>
                <w:sz w:val="20"/>
                <w:szCs w:val="20"/>
                <w:shd w:val="clear" w:color="auto" w:fill="FFFFFF"/>
              </w:rPr>
              <w:t>Schlumberger</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Educational</w:t>
            </w:r>
            <w:proofErr w:type="spellEnd"/>
            <w:r w:rsidRPr="009201F8">
              <w:rPr>
                <w:color w:val="1C0D0D"/>
                <w:sz w:val="20"/>
                <w:szCs w:val="20"/>
                <w:shd w:val="clear" w:color="auto" w:fill="FFFFFF"/>
              </w:rPr>
              <w:t xml:space="preserve"> Services, 3rd </w:t>
            </w:r>
            <w:proofErr w:type="spellStart"/>
            <w:r w:rsidRPr="009201F8">
              <w:rPr>
                <w:color w:val="1C0D0D"/>
                <w:sz w:val="20"/>
                <w:szCs w:val="20"/>
                <w:shd w:val="clear" w:color="auto" w:fill="FFFFFF"/>
              </w:rPr>
              <w:t>printing</w:t>
            </w:r>
            <w:proofErr w:type="spellEnd"/>
            <w:r w:rsidRPr="009201F8">
              <w:rPr>
                <w:color w:val="1C0D0D"/>
                <w:sz w:val="20"/>
                <w:szCs w:val="20"/>
                <w:shd w:val="clear" w:color="auto" w:fill="FFFFFF"/>
              </w:rPr>
              <w:t>.</w:t>
            </w:r>
          </w:p>
          <w:p w:rsidR="00A34B95" w:rsidRPr="009201F8" w:rsidRDefault="00A34B95" w:rsidP="00DF6E09">
            <w:pPr>
              <w:jc w:val="both"/>
              <w:rPr>
                <w:color w:val="1C0D0D"/>
                <w:sz w:val="20"/>
                <w:szCs w:val="20"/>
                <w:shd w:val="clear" w:color="auto" w:fill="E8E8E8"/>
              </w:rPr>
            </w:pPr>
            <w:r w:rsidRPr="009201F8">
              <w:rPr>
                <w:sz w:val="20"/>
                <w:szCs w:val="20"/>
              </w:rPr>
              <w:t>-</w:t>
            </w:r>
            <w:r w:rsidRPr="009201F8">
              <w:rPr>
                <w:color w:val="1C0D0D"/>
                <w:sz w:val="20"/>
                <w:szCs w:val="20"/>
                <w:shd w:val="clear" w:color="auto" w:fill="E8E8E8"/>
              </w:rPr>
              <w:t xml:space="preserve">Serra, O. (2008). </w:t>
            </w:r>
            <w:proofErr w:type="spellStart"/>
            <w:r w:rsidRPr="009201F8">
              <w:rPr>
                <w:color w:val="1C0D0D"/>
                <w:sz w:val="20"/>
                <w:szCs w:val="20"/>
                <w:shd w:val="clear" w:color="auto" w:fill="E8E8E8"/>
              </w:rPr>
              <w:t>The</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Well</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Logging</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Handbook</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Editions</w:t>
            </w:r>
            <w:proofErr w:type="spellEnd"/>
            <w:r w:rsidRPr="009201F8">
              <w:rPr>
                <w:color w:val="1C0D0D"/>
                <w:sz w:val="20"/>
                <w:szCs w:val="20"/>
                <w:shd w:val="clear" w:color="auto" w:fill="E8E8E8"/>
              </w:rPr>
              <w:t xml:space="preserve"> </w:t>
            </w:r>
            <w:proofErr w:type="spellStart"/>
            <w:r w:rsidRPr="009201F8">
              <w:rPr>
                <w:color w:val="1C0D0D"/>
                <w:sz w:val="20"/>
                <w:szCs w:val="20"/>
                <w:shd w:val="clear" w:color="auto" w:fill="E8E8E8"/>
              </w:rPr>
              <w:t>Technip</w:t>
            </w:r>
            <w:proofErr w:type="spellEnd"/>
            <w:r w:rsidRPr="009201F8">
              <w:rPr>
                <w:color w:val="1C0D0D"/>
                <w:sz w:val="20"/>
                <w:szCs w:val="20"/>
                <w:shd w:val="clear" w:color="auto" w:fill="E8E8E8"/>
              </w:rPr>
              <w:t>, Paris, France.</w:t>
            </w:r>
          </w:p>
          <w:p w:rsidR="00A34B95" w:rsidRPr="009201F8" w:rsidRDefault="00A34B95" w:rsidP="00DF6E09">
            <w:pPr>
              <w:jc w:val="both"/>
              <w:rPr>
                <w:sz w:val="20"/>
                <w:szCs w:val="20"/>
              </w:rPr>
            </w:pPr>
          </w:p>
        </w:tc>
      </w:tr>
      <w:tr w:rsidR="00A34B95" w:rsidRPr="009201F8" w:rsidTr="00DF6E09">
        <w:tc>
          <w:tcPr>
            <w:tcW w:w="1809" w:type="dxa"/>
          </w:tcPr>
          <w:p w:rsidR="00A34B95" w:rsidRPr="009201F8" w:rsidRDefault="00A34B95" w:rsidP="00DF6E09">
            <w:pPr>
              <w:contextualSpacing/>
              <w:mirrorIndents/>
              <w:rPr>
                <w:b/>
                <w:bCs/>
                <w:sz w:val="20"/>
                <w:szCs w:val="20"/>
              </w:rPr>
            </w:pPr>
            <w:proofErr w:type="spellStart"/>
            <w:r w:rsidRPr="009201F8">
              <w:rPr>
                <w:b/>
                <w:bCs/>
                <w:sz w:val="20"/>
                <w:szCs w:val="20"/>
              </w:rPr>
              <w:t>Recommended</w:t>
            </w:r>
            <w:proofErr w:type="spellEnd"/>
            <w:r w:rsidRPr="009201F8">
              <w:rPr>
                <w:b/>
                <w:bCs/>
                <w:sz w:val="20"/>
                <w:szCs w:val="20"/>
              </w:rPr>
              <w:t xml:space="preserve"> Reading</w:t>
            </w:r>
          </w:p>
          <w:p w:rsidR="00A34B95" w:rsidRPr="009201F8" w:rsidRDefault="00A34B95" w:rsidP="00DF6E09">
            <w:pPr>
              <w:contextualSpacing/>
              <w:mirrorIndents/>
              <w:rPr>
                <w:b/>
                <w:sz w:val="20"/>
                <w:szCs w:val="20"/>
              </w:rPr>
            </w:pPr>
          </w:p>
        </w:tc>
        <w:tc>
          <w:tcPr>
            <w:tcW w:w="7477" w:type="dxa"/>
            <w:gridSpan w:val="7"/>
          </w:tcPr>
          <w:p w:rsidR="00A34B95" w:rsidRPr="009201F8" w:rsidRDefault="00A34B95" w:rsidP="00DF6E09">
            <w:pPr>
              <w:rPr>
                <w:sz w:val="20"/>
                <w:szCs w:val="20"/>
              </w:rPr>
            </w:pPr>
            <w:r w:rsidRPr="009201F8">
              <w:rPr>
                <w:color w:val="1C0D0D"/>
                <w:sz w:val="20"/>
                <w:szCs w:val="20"/>
                <w:shd w:val="clear" w:color="auto" w:fill="FFFFFF"/>
              </w:rPr>
              <w:t>-</w:t>
            </w:r>
            <w:proofErr w:type="spellStart"/>
            <w:r w:rsidRPr="009201F8">
              <w:rPr>
                <w:color w:val="1C0D0D"/>
                <w:sz w:val="20"/>
                <w:szCs w:val="20"/>
                <w:shd w:val="clear" w:color="auto" w:fill="FFFFFF"/>
              </w:rPr>
              <w:t>Pertinent</w:t>
            </w:r>
            <w:proofErr w:type="spellEnd"/>
            <w:r w:rsidRPr="009201F8">
              <w:rPr>
                <w:color w:val="1C0D0D"/>
                <w:sz w:val="20"/>
                <w:szCs w:val="20"/>
                <w:shd w:val="clear" w:color="auto" w:fill="FFFFFF"/>
              </w:rPr>
              <w:t xml:space="preserve"> Technical </w:t>
            </w:r>
            <w:proofErr w:type="spellStart"/>
            <w:r w:rsidRPr="009201F8">
              <w:rPr>
                <w:color w:val="1C0D0D"/>
                <w:sz w:val="20"/>
                <w:szCs w:val="20"/>
                <w:shd w:val="clear" w:color="auto" w:fill="FFFFFF"/>
              </w:rPr>
              <w:t>Articles</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and</w:t>
            </w:r>
            <w:proofErr w:type="spellEnd"/>
            <w:r w:rsidRPr="009201F8">
              <w:rPr>
                <w:color w:val="1C0D0D"/>
                <w:sz w:val="20"/>
                <w:szCs w:val="20"/>
                <w:shd w:val="clear" w:color="auto" w:fill="FFFFFF"/>
              </w:rPr>
              <w:t xml:space="preserve"> </w:t>
            </w:r>
            <w:proofErr w:type="spellStart"/>
            <w:r w:rsidRPr="009201F8">
              <w:rPr>
                <w:color w:val="1C0D0D"/>
                <w:sz w:val="20"/>
                <w:szCs w:val="20"/>
                <w:shd w:val="clear" w:color="auto" w:fill="FFFFFF"/>
              </w:rPr>
              <w:t>Papers</w:t>
            </w:r>
            <w:proofErr w:type="spellEnd"/>
            <w:r w:rsidRPr="009201F8">
              <w:rPr>
                <w:color w:val="1C0D0D"/>
                <w:sz w:val="20"/>
                <w:szCs w:val="20"/>
                <w:shd w:val="clear" w:color="auto" w:fill="FFFFFF"/>
              </w:rPr>
              <w:t>.</w:t>
            </w:r>
          </w:p>
        </w:tc>
      </w:tr>
    </w:tbl>
    <w:p w:rsidR="00B42CF4" w:rsidRDefault="00B42CF4"/>
    <w:sectPr w:rsidR="00B42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95"/>
    <w:rsid w:val="007A5427"/>
    <w:rsid w:val="00A34B95"/>
    <w:rsid w:val="00A447B4"/>
    <w:rsid w:val="00B42CF4"/>
    <w:rsid w:val="00E76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10FE-41EE-413E-868F-B0B769BD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34B95"/>
    <w:rPr>
      <w:color w:val="0000FF"/>
      <w:u w:val="single"/>
    </w:rPr>
  </w:style>
  <w:style w:type="paragraph" w:styleId="HTMLncedenBiimlendirilmi">
    <w:name w:val="HTML Preformatted"/>
    <w:basedOn w:val="Normal"/>
    <w:link w:val="HTMLncedenBiimlendirilmiChar"/>
    <w:uiPriority w:val="99"/>
    <w:unhideWhenUsed/>
    <w:rsid w:val="00A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34B9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ma.tetiker@batma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Tetiker</dc:creator>
  <cp:keywords/>
  <dc:description/>
  <cp:lastModifiedBy>Sema Tetiker</cp:lastModifiedBy>
  <cp:revision>3</cp:revision>
  <dcterms:created xsi:type="dcterms:W3CDTF">2019-05-20T11:20:00Z</dcterms:created>
  <dcterms:modified xsi:type="dcterms:W3CDTF">2019-05-20T11:25:00Z</dcterms:modified>
</cp:coreProperties>
</file>