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BB85E" w14:textId="77777777" w:rsidR="00BD0B73" w:rsidRDefault="00FF69F4">
      <w:pPr>
        <w:keepNext/>
        <w:spacing w:after="120"/>
        <w:jc w:val="center"/>
      </w:pPr>
      <w:r>
        <w:rPr>
          <w:rFonts w:eastAsia="Times New Roman"/>
          <w:b/>
          <w:bCs/>
          <w:sz w:val="28"/>
          <w:szCs w:val="28"/>
        </w:rPr>
        <w:t>3D TAKI TASARIMI YARIŞMASI VE SERGİSİ</w:t>
      </w:r>
    </w:p>
    <w:p w14:paraId="381CAAC4" w14:textId="77777777" w:rsidR="00BD0B73" w:rsidRDefault="00FF69F4">
      <w:pPr>
        <w:keepNext/>
        <w:spacing w:after="120"/>
        <w:jc w:val="center"/>
      </w:pPr>
      <w:r>
        <w:rPr>
          <w:rFonts w:eastAsia="Times New Roman"/>
          <w:b/>
          <w:bCs/>
          <w:sz w:val="26"/>
          <w:szCs w:val="26"/>
        </w:rPr>
        <w:t>TÜRKİYE CUMHURİYETİ İLE ÇİN HALK CUMHURİYETİ ARASINDAKİ DİPLOMATİK İLİŞKİLERİN 55. YILI ANISINA</w:t>
      </w:r>
    </w:p>
    <w:p w14:paraId="3ECFF905" w14:textId="77777777" w:rsidR="00BD0B73" w:rsidRDefault="00FF69F4">
      <w:pPr>
        <w:spacing w:before="200" w:after="120" w:line="276" w:lineRule="auto"/>
      </w:pPr>
      <w:proofErr w:type="spellStart"/>
      <w:r>
        <w:rPr>
          <w:rFonts w:eastAsia="Times New Roman"/>
          <w:sz w:val="24"/>
        </w:rPr>
        <w:t>Türkiye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Cumhuriyeti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Çin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Halk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Cumhuriyeti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arasında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diplomatik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ilişkilerin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kuruluşunun</w:t>
      </w:r>
      <w:proofErr w:type="spellEnd"/>
      <w:r>
        <w:rPr>
          <w:rFonts w:eastAsia="Times New Roman"/>
          <w:sz w:val="24"/>
        </w:rPr>
        <w:t xml:space="preserve"> 55. </w:t>
      </w:r>
      <w:proofErr w:type="spellStart"/>
      <w:r>
        <w:rPr>
          <w:rFonts w:eastAsia="Times New Roman"/>
          <w:sz w:val="24"/>
        </w:rPr>
        <w:t>yılı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vesilesiyle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iki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ülke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arasındaki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dostluğu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karşılıklı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anlayışı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kültürel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etkileşimi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ortak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gelecek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perspektifini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sanatı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aracılığıyla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görünür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kılmak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amacıyla</w:t>
      </w:r>
      <w:proofErr w:type="spellEnd"/>
      <w:r>
        <w:rPr>
          <w:rFonts w:eastAsia="Times New Roman"/>
          <w:sz w:val="24"/>
        </w:rPr>
        <w:t xml:space="preserve"> </w:t>
      </w:r>
      <w:r>
        <w:rPr>
          <w:rFonts w:eastAsia="Times New Roman"/>
          <w:b/>
          <w:bCs/>
          <w:sz w:val="24"/>
        </w:rPr>
        <w:t>“</w:t>
      </w:r>
      <w:proofErr w:type="spellStart"/>
      <w:r>
        <w:rPr>
          <w:rFonts w:eastAsia="Times New Roman"/>
          <w:b/>
          <w:bCs/>
          <w:sz w:val="24"/>
        </w:rPr>
        <w:t>Türkiye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Cumhuriyeti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ile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Çin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Halk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Cumhuriyeti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Arasındaki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Diplomatik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İlişkilerin</w:t>
      </w:r>
      <w:proofErr w:type="spellEnd"/>
      <w:r>
        <w:rPr>
          <w:rFonts w:eastAsia="Times New Roman"/>
          <w:b/>
          <w:bCs/>
          <w:sz w:val="24"/>
        </w:rPr>
        <w:t xml:space="preserve"> 55. </w:t>
      </w:r>
      <w:proofErr w:type="spellStart"/>
      <w:r>
        <w:rPr>
          <w:rFonts w:eastAsia="Times New Roman"/>
          <w:b/>
          <w:bCs/>
          <w:sz w:val="24"/>
        </w:rPr>
        <w:t>Yılı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Anısına</w:t>
      </w:r>
      <w:proofErr w:type="spellEnd"/>
      <w:r>
        <w:rPr>
          <w:rFonts w:eastAsia="Times New Roman"/>
          <w:b/>
          <w:bCs/>
          <w:sz w:val="24"/>
        </w:rPr>
        <w:t xml:space="preserve"> 3D </w:t>
      </w:r>
      <w:proofErr w:type="spellStart"/>
      <w:r>
        <w:rPr>
          <w:rFonts w:eastAsia="Times New Roman"/>
          <w:b/>
          <w:bCs/>
          <w:sz w:val="24"/>
        </w:rPr>
        <w:t>Takı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Tasarımı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Yarışması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ve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Sergisi</w:t>
      </w:r>
      <w:proofErr w:type="spellEnd"/>
      <w:r>
        <w:rPr>
          <w:rFonts w:eastAsia="Times New Roman"/>
          <w:b/>
          <w:bCs/>
          <w:sz w:val="24"/>
        </w:rPr>
        <w:t>”</w:t>
      </w:r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düzenlenecektir</w:t>
      </w:r>
      <w:proofErr w:type="spellEnd"/>
      <w:r>
        <w:rPr>
          <w:rFonts w:eastAsia="Times New Roman"/>
          <w:sz w:val="24"/>
        </w:rPr>
        <w:t>.</w:t>
      </w:r>
    </w:p>
    <w:p w14:paraId="4B910A29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Katılımcı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öğrencilerden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Çin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Halk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Cumhuriyeti’nin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kültürel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zenginliğini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biçim</w:t>
      </w:r>
      <w:proofErr w:type="spellEnd"/>
      <w:r>
        <w:rPr>
          <w:rFonts w:eastAsia="Times New Roman"/>
          <w:sz w:val="24"/>
        </w:rPr>
        <w:t xml:space="preserve">, metal, </w:t>
      </w:r>
      <w:proofErr w:type="spellStart"/>
      <w:r>
        <w:rPr>
          <w:rFonts w:eastAsia="Times New Roman"/>
          <w:sz w:val="24"/>
        </w:rPr>
        <w:t>renk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taş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aracılığıyla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kendi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özgün</w:t>
      </w:r>
      <w:proofErr w:type="spellEnd"/>
      <w:r>
        <w:rPr>
          <w:rFonts w:eastAsia="Times New Roman"/>
          <w:sz w:val="24"/>
        </w:rPr>
        <w:t xml:space="preserve"> 3D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tasarımlarına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yansıtmaları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beklenmektedir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Yarışmaya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kabul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edilen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tüm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eserler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ayrıca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düzenlenecek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sergide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kamuoyunun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beğenisine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sunulacaktır</w:t>
      </w:r>
      <w:proofErr w:type="spellEnd"/>
      <w:r>
        <w:rPr>
          <w:rFonts w:eastAsia="Times New Roman"/>
          <w:sz w:val="24"/>
        </w:rPr>
        <w:t>.</w:t>
      </w:r>
    </w:p>
    <w:p w14:paraId="163F9C77" w14:textId="77777777" w:rsidR="00BD0B73" w:rsidRDefault="00FF69F4">
      <w:pPr>
        <w:keepNext/>
        <w:spacing w:after="120"/>
        <w:jc w:val="center"/>
      </w:pPr>
      <w:proofErr w:type="spellStart"/>
      <w:r>
        <w:rPr>
          <w:rFonts w:eastAsia="Times New Roman"/>
          <w:b/>
          <w:bCs/>
          <w:sz w:val="26"/>
          <w:szCs w:val="26"/>
        </w:rPr>
        <w:t>Yarışma</w:t>
      </w:r>
      <w:proofErr w:type="spellEnd"/>
      <w:r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>
        <w:rPr>
          <w:rFonts w:eastAsia="Times New Roman"/>
          <w:b/>
          <w:bCs/>
          <w:sz w:val="26"/>
          <w:szCs w:val="26"/>
        </w:rPr>
        <w:t>Şartnamesi</w:t>
      </w:r>
      <w:proofErr w:type="spellEnd"/>
    </w:p>
    <w:p w14:paraId="21624558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1. </w:t>
      </w:r>
      <w:proofErr w:type="spellStart"/>
      <w:r>
        <w:rPr>
          <w:rFonts w:eastAsia="Times New Roman"/>
          <w:b/>
          <w:bCs/>
          <w:sz w:val="24"/>
        </w:rPr>
        <w:t>Yarışmanın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Teması</w:t>
      </w:r>
      <w:proofErr w:type="spellEnd"/>
    </w:p>
    <w:p w14:paraId="520AF8B7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Yarışmanın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teması</w:t>
      </w:r>
      <w:proofErr w:type="spellEnd"/>
      <w:r>
        <w:rPr>
          <w:rFonts w:eastAsia="Times New Roman"/>
          <w:sz w:val="24"/>
        </w:rPr>
        <w:t xml:space="preserve">: </w:t>
      </w:r>
      <w:r>
        <w:rPr>
          <w:rFonts w:eastAsia="Times New Roman"/>
          <w:b/>
          <w:bCs/>
          <w:sz w:val="24"/>
        </w:rPr>
        <w:t>“</w:t>
      </w:r>
      <w:proofErr w:type="spellStart"/>
      <w:r>
        <w:rPr>
          <w:rFonts w:eastAsia="Times New Roman"/>
          <w:b/>
          <w:bCs/>
          <w:sz w:val="24"/>
        </w:rPr>
        <w:t>Çin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Kültürü</w:t>
      </w:r>
      <w:proofErr w:type="spellEnd"/>
      <w:r>
        <w:rPr>
          <w:rFonts w:eastAsia="Times New Roman"/>
          <w:b/>
          <w:bCs/>
          <w:sz w:val="24"/>
        </w:rPr>
        <w:t>”</w:t>
      </w:r>
    </w:p>
    <w:p w14:paraId="09F463B8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2. </w:t>
      </w:r>
      <w:proofErr w:type="spellStart"/>
      <w:r>
        <w:rPr>
          <w:rFonts w:eastAsia="Times New Roman"/>
          <w:b/>
          <w:bCs/>
          <w:sz w:val="24"/>
        </w:rPr>
        <w:t>Yarışmanın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Amacı</w:t>
      </w:r>
      <w:proofErr w:type="spellEnd"/>
    </w:p>
    <w:p w14:paraId="7FA23825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Türkiye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Çin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arasındaki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diplomatik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ilişkilerin</w:t>
      </w:r>
      <w:proofErr w:type="spellEnd"/>
      <w:r>
        <w:rPr>
          <w:rFonts w:eastAsia="Times New Roman"/>
          <w:sz w:val="24"/>
        </w:rPr>
        <w:t xml:space="preserve"> 55. </w:t>
      </w:r>
      <w:proofErr w:type="spellStart"/>
      <w:r>
        <w:rPr>
          <w:rFonts w:eastAsia="Times New Roman"/>
          <w:sz w:val="24"/>
        </w:rPr>
        <w:t>yılını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sanatı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aracılığıyla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anmak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kutlamak</w:t>
      </w:r>
      <w:proofErr w:type="spellEnd"/>
      <w:r>
        <w:rPr>
          <w:rFonts w:eastAsia="Times New Roman"/>
          <w:sz w:val="24"/>
        </w:rPr>
        <w:t>.</w:t>
      </w:r>
    </w:p>
    <w:p w14:paraId="0D50ED63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Öğrencileri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tasarım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düşüncesini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bilgisayar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destekli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tasarımı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üretim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teknolojileriyle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birleştirmeye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teşvik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etmek</w:t>
      </w:r>
      <w:proofErr w:type="spellEnd"/>
      <w:r>
        <w:rPr>
          <w:rFonts w:eastAsia="Times New Roman"/>
          <w:sz w:val="24"/>
        </w:rPr>
        <w:t>.</w:t>
      </w:r>
    </w:p>
    <w:p w14:paraId="74AFB1DF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3. </w:t>
      </w:r>
      <w:proofErr w:type="spellStart"/>
      <w:r>
        <w:rPr>
          <w:rFonts w:eastAsia="Times New Roman"/>
          <w:b/>
          <w:bCs/>
          <w:sz w:val="24"/>
        </w:rPr>
        <w:t>Katılım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Koşulları</w:t>
      </w:r>
      <w:proofErr w:type="spellEnd"/>
    </w:p>
    <w:p w14:paraId="1347C016" w14:textId="6F2BA3E5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, Batman </w:t>
      </w:r>
      <w:proofErr w:type="spellStart"/>
      <w:r>
        <w:rPr>
          <w:rFonts w:eastAsia="Times New Roman"/>
          <w:sz w:val="24"/>
        </w:rPr>
        <w:t>Üniversitesi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Teknik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Bilimler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Meslek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Yüksekokulu</w:t>
      </w:r>
      <w:proofErr w:type="spellEnd"/>
      <w:r>
        <w:rPr>
          <w:rFonts w:eastAsia="Times New Roman"/>
          <w:sz w:val="24"/>
        </w:rPr>
        <w:t xml:space="preserve"> El </w:t>
      </w:r>
      <w:proofErr w:type="spellStart"/>
      <w:r>
        <w:rPr>
          <w:rFonts w:eastAsia="Times New Roman"/>
          <w:sz w:val="24"/>
        </w:rPr>
        <w:t>Sanatları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Bölümü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Kuyumculuk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Tasarımı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Programı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öğrencileri</w:t>
      </w:r>
      <w:proofErr w:type="spellEnd"/>
      <w:r w:rsidR="007D2B3A"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sz w:val="24"/>
        </w:rPr>
        <w:t>ve</w:t>
      </w:r>
      <w:proofErr w:type="spellEnd"/>
      <w:r w:rsidR="007D2B3A"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sz w:val="24"/>
        </w:rPr>
        <w:t>Mezunlarına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açıktır</w:t>
      </w:r>
      <w:proofErr w:type="spellEnd"/>
      <w:r>
        <w:rPr>
          <w:rFonts w:eastAsia="Times New Roman"/>
          <w:sz w:val="24"/>
        </w:rPr>
        <w:t>.</w:t>
      </w:r>
    </w:p>
    <w:p w14:paraId="42A0BA13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r>
        <w:rPr>
          <w:rFonts w:eastAsia="Times New Roman"/>
          <w:sz w:val="24"/>
        </w:rPr>
        <w:t>Her katılımcı en fazla üç (3) tasarım ile başvurabilir.</w:t>
      </w:r>
    </w:p>
    <w:p w14:paraId="2B0F3994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Başka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kişinin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eserinin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kopyası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olan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izinsiz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uyarlama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niteliği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taşıyan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başka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şekilde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telif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hakkı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ihlali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oluşturan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eserler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kabul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edilmeyecektir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Piyasada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satılan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koleksiyonlarının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tasarımları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yeniden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üretilemez</w:t>
      </w:r>
      <w:proofErr w:type="spellEnd"/>
      <w:r>
        <w:rPr>
          <w:rFonts w:eastAsia="Times New Roman"/>
          <w:sz w:val="24"/>
        </w:rPr>
        <w:t>.</w:t>
      </w:r>
    </w:p>
    <w:p w14:paraId="0220B1F8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Katılımcı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eserini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teslim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etmekle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eser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üzerindeki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tüm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fikri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sınai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mülkiyet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haklarının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kendisine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ait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olduğunu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kabul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taahhüt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eder</w:t>
      </w:r>
      <w:proofErr w:type="spellEnd"/>
      <w:r>
        <w:rPr>
          <w:rFonts w:eastAsia="Times New Roman"/>
          <w:sz w:val="24"/>
        </w:rPr>
        <w:t>.</w:t>
      </w:r>
    </w:p>
    <w:p w14:paraId="3B582A58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düzenleme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kurulu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bu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şartnameye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uygun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olmadığı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tespit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edilen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eserleri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değerlendirme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dışı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bırakma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hakkını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saklı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tutar</w:t>
      </w:r>
      <w:proofErr w:type="spellEnd"/>
      <w:r>
        <w:rPr>
          <w:rFonts w:eastAsia="Times New Roman"/>
          <w:sz w:val="24"/>
        </w:rPr>
        <w:t>.</w:t>
      </w:r>
    </w:p>
    <w:p w14:paraId="405D551A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4. </w:t>
      </w:r>
      <w:proofErr w:type="spellStart"/>
      <w:r>
        <w:rPr>
          <w:rFonts w:eastAsia="Times New Roman"/>
          <w:b/>
          <w:bCs/>
          <w:sz w:val="24"/>
        </w:rPr>
        <w:t>Eserlerin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Kapsamı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ve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Teknik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Özellikleri</w:t>
      </w:r>
      <w:proofErr w:type="spellEnd"/>
    </w:p>
    <w:p w14:paraId="57969CD6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kategoride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düzenlenmektedir</w:t>
      </w:r>
      <w:proofErr w:type="spellEnd"/>
      <w:r>
        <w:rPr>
          <w:rFonts w:eastAsia="Times New Roman"/>
          <w:sz w:val="24"/>
        </w:rPr>
        <w:t xml:space="preserve">: </w:t>
      </w:r>
      <w:r>
        <w:rPr>
          <w:rFonts w:eastAsia="Times New Roman"/>
          <w:b/>
          <w:bCs/>
          <w:sz w:val="24"/>
        </w:rPr>
        <w:t xml:space="preserve">3D </w:t>
      </w:r>
      <w:proofErr w:type="spellStart"/>
      <w:r>
        <w:rPr>
          <w:rFonts w:eastAsia="Times New Roman"/>
          <w:b/>
          <w:bCs/>
          <w:sz w:val="24"/>
        </w:rPr>
        <w:t>Takı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Tasarımı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Katılımcılar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bilgisayar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destekli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tasarım</w:t>
      </w:r>
      <w:proofErr w:type="spellEnd"/>
      <w:r>
        <w:rPr>
          <w:rFonts w:eastAsia="Times New Roman"/>
          <w:sz w:val="24"/>
        </w:rPr>
        <w:t xml:space="preserve"> (CAD) </w:t>
      </w:r>
      <w:proofErr w:type="spellStart"/>
      <w:r>
        <w:rPr>
          <w:rFonts w:eastAsia="Times New Roman"/>
          <w:sz w:val="24"/>
        </w:rPr>
        <w:t>yazılımı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kullanarak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özgün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seti</w:t>
      </w:r>
      <w:proofErr w:type="spellEnd"/>
      <w:r>
        <w:rPr>
          <w:rFonts w:eastAsia="Times New Roman"/>
          <w:sz w:val="24"/>
        </w:rPr>
        <w:t xml:space="preserve"> (</w:t>
      </w:r>
      <w:proofErr w:type="spellStart"/>
      <w:r>
        <w:rPr>
          <w:rFonts w:eastAsia="Times New Roman"/>
          <w:sz w:val="24"/>
        </w:rPr>
        <w:t>yüzük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küpe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kolye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ucu</w:t>
      </w:r>
      <w:proofErr w:type="spellEnd"/>
      <w:r>
        <w:rPr>
          <w:rFonts w:eastAsia="Times New Roman"/>
          <w:sz w:val="24"/>
        </w:rPr>
        <w:t>/</w:t>
      </w:r>
      <w:proofErr w:type="spellStart"/>
      <w:r>
        <w:rPr>
          <w:rFonts w:eastAsia="Times New Roman"/>
          <w:sz w:val="24"/>
        </w:rPr>
        <w:t>kolye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bilezik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broş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set) </w:t>
      </w:r>
      <w:proofErr w:type="spellStart"/>
      <w:r>
        <w:rPr>
          <w:rFonts w:eastAsia="Times New Roman"/>
          <w:sz w:val="24"/>
        </w:rPr>
        <w:t>tasarlayacaktır</w:t>
      </w:r>
      <w:proofErr w:type="spellEnd"/>
      <w:r>
        <w:rPr>
          <w:rFonts w:eastAsia="Times New Roman"/>
          <w:sz w:val="24"/>
        </w:rPr>
        <w:t>.</w:t>
      </w:r>
    </w:p>
    <w:p w14:paraId="480BA824" w14:textId="0615AA5D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lastRenderedPageBreak/>
        <w:t>Tasarımlar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</w:t>
      </w:r>
      <w:proofErr w:type="spellEnd"/>
      <w:r>
        <w:rPr>
          <w:rFonts w:eastAsia="Times New Roman"/>
          <w:sz w:val="24"/>
        </w:rPr>
        <w:t xml:space="preserve"> CAD </w:t>
      </w:r>
      <w:proofErr w:type="spellStart"/>
      <w:r>
        <w:rPr>
          <w:rFonts w:eastAsia="Times New Roman"/>
          <w:sz w:val="24"/>
        </w:rPr>
        <w:t>yazılımlarında</w:t>
      </w:r>
      <w:proofErr w:type="spellEnd"/>
      <w:r>
        <w:rPr>
          <w:rFonts w:eastAsia="Times New Roman"/>
          <w:sz w:val="24"/>
        </w:rPr>
        <w:t xml:space="preserve"> (</w:t>
      </w:r>
      <w:proofErr w:type="spellStart"/>
      <w:r>
        <w:rPr>
          <w:rFonts w:eastAsia="Times New Roman"/>
          <w:sz w:val="24"/>
        </w:rPr>
        <w:t>ör</w:t>
      </w:r>
      <w:proofErr w:type="spellEnd"/>
      <w:r>
        <w:rPr>
          <w:rFonts w:eastAsia="Times New Roman"/>
          <w:sz w:val="24"/>
        </w:rPr>
        <w:t>. Rhinoceros/</w:t>
      </w:r>
      <w:proofErr w:type="spellStart"/>
      <w:r>
        <w:rPr>
          <w:rFonts w:eastAsia="Times New Roman"/>
          <w:sz w:val="24"/>
        </w:rPr>
        <w:t>MatrixGold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ZBrush</w:t>
      </w:r>
      <w:proofErr w:type="spellEnd"/>
      <w:r>
        <w:rPr>
          <w:rFonts w:eastAsia="Times New Roman"/>
          <w:sz w:val="24"/>
        </w:rPr>
        <w:t xml:space="preserve">, Blender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muadili</w:t>
      </w:r>
      <w:proofErr w:type="spellEnd"/>
      <w:r>
        <w:rPr>
          <w:rFonts w:eastAsia="Times New Roman"/>
          <w:sz w:val="24"/>
        </w:rPr>
        <w:t xml:space="preserve">) </w:t>
      </w:r>
      <w:proofErr w:type="spellStart"/>
      <w:r>
        <w:rPr>
          <w:rFonts w:eastAsia="Times New Roman"/>
          <w:sz w:val="24"/>
        </w:rPr>
        <w:t>modellenmeli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sz w:val="24"/>
        </w:rPr>
        <w:t>veya</w:t>
      </w:r>
      <w:proofErr w:type="spellEnd"/>
      <w:r w:rsidR="007D2B3A"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sz w:val="24"/>
        </w:rPr>
        <w:t>Fotoğraf</w:t>
      </w:r>
      <w:proofErr w:type="spellEnd"/>
      <w:r w:rsidR="007D2B3A">
        <w:rPr>
          <w:rFonts w:eastAsia="Times New Roman"/>
          <w:sz w:val="24"/>
        </w:rPr>
        <w:t xml:space="preserve"> </w:t>
      </w:r>
      <w:proofErr w:type="spellStart"/>
      <w:proofErr w:type="gramStart"/>
      <w:r w:rsidR="007D2B3A">
        <w:rPr>
          <w:rFonts w:eastAsia="Times New Roman"/>
          <w:sz w:val="24"/>
        </w:rPr>
        <w:t>olarak</w:t>
      </w:r>
      <w:proofErr w:type="spellEnd"/>
      <w:r w:rsidR="007D2B3A"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katılımcının</w:t>
      </w:r>
      <w:proofErr w:type="spellEnd"/>
      <w:proofErr w:type="gram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kendi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özgün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modeli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olmalıdır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Hazır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modeller</w:t>
      </w:r>
      <w:proofErr w:type="spellEnd"/>
      <w:r>
        <w:rPr>
          <w:rFonts w:eastAsia="Times New Roman"/>
          <w:sz w:val="24"/>
        </w:rPr>
        <w:t xml:space="preserve">, satın </w:t>
      </w:r>
      <w:proofErr w:type="spellStart"/>
      <w:r>
        <w:rPr>
          <w:rFonts w:eastAsia="Times New Roman"/>
          <w:sz w:val="24"/>
        </w:rPr>
        <w:t>alınmış</w:t>
      </w:r>
      <w:proofErr w:type="spellEnd"/>
      <w:r w:rsidR="007D2B3A"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modeller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tasarımın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ana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gövdesini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oluşturamaz</w:t>
      </w:r>
      <w:proofErr w:type="spellEnd"/>
      <w:r>
        <w:rPr>
          <w:rFonts w:eastAsia="Times New Roman"/>
          <w:sz w:val="24"/>
        </w:rPr>
        <w:t>.</w:t>
      </w:r>
    </w:p>
    <w:p w14:paraId="023E4439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Tasarımlar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değerli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metalde</w:t>
      </w:r>
      <w:proofErr w:type="spellEnd"/>
      <w:r>
        <w:rPr>
          <w:rFonts w:eastAsia="Times New Roman"/>
          <w:sz w:val="24"/>
        </w:rPr>
        <w:t xml:space="preserve"> (</w:t>
      </w:r>
      <w:proofErr w:type="spellStart"/>
      <w:r>
        <w:rPr>
          <w:rFonts w:eastAsia="Times New Roman"/>
          <w:sz w:val="24"/>
        </w:rPr>
        <w:t>ör</w:t>
      </w:r>
      <w:proofErr w:type="spellEnd"/>
      <w:r>
        <w:rPr>
          <w:rFonts w:eastAsia="Times New Roman"/>
          <w:sz w:val="24"/>
        </w:rPr>
        <w:t xml:space="preserve">. 925 </w:t>
      </w:r>
      <w:proofErr w:type="spellStart"/>
      <w:r>
        <w:rPr>
          <w:rFonts w:eastAsia="Times New Roman"/>
          <w:sz w:val="24"/>
        </w:rPr>
        <w:t>ayar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gümüş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altın</w:t>
      </w:r>
      <w:proofErr w:type="spellEnd"/>
      <w:r>
        <w:rPr>
          <w:rFonts w:eastAsia="Times New Roman"/>
          <w:sz w:val="24"/>
        </w:rPr>
        <w:t xml:space="preserve">) </w:t>
      </w:r>
      <w:proofErr w:type="spellStart"/>
      <w:r>
        <w:rPr>
          <w:rFonts w:eastAsia="Times New Roman"/>
          <w:sz w:val="24"/>
        </w:rPr>
        <w:t>üretilmek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üzere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kurgulanmalıdır</w:t>
      </w:r>
      <w:proofErr w:type="spellEnd"/>
      <w:r>
        <w:rPr>
          <w:rFonts w:eastAsia="Times New Roman"/>
          <w:sz w:val="24"/>
        </w:rPr>
        <w:t xml:space="preserve">; </w:t>
      </w:r>
      <w:proofErr w:type="spellStart"/>
      <w:r>
        <w:rPr>
          <w:rFonts w:eastAsia="Times New Roman"/>
          <w:sz w:val="24"/>
        </w:rPr>
        <w:t>öngörülen</w:t>
      </w:r>
      <w:proofErr w:type="spellEnd"/>
      <w:r>
        <w:rPr>
          <w:rFonts w:eastAsia="Times New Roman"/>
          <w:sz w:val="24"/>
        </w:rPr>
        <w:t xml:space="preserve"> metal, </w:t>
      </w:r>
      <w:proofErr w:type="spellStart"/>
      <w:r>
        <w:rPr>
          <w:rFonts w:eastAsia="Times New Roman"/>
          <w:sz w:val="24"/>
        </w:rPr>
        <w:t>süstaşları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renk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uygulamaları</w:t>
      </w:r>
      <w:proofErr w:type="spellEnd"/>
      <w:r>
        <w:rPr>
          <w:rFonts w:eastAsia="Times New Roman"/>
          <w:sz w:val="24"/>
        </w:rPr>
        <w:t xml:space="preserve"> (mine, </w:t>
      </w:r>
      <w:proofErr w:type="spellStart"/>
      <w:r>
        <w:rPr>
          <w:rFonts w:eastAsia="Times New Roman"/>
          <w:sz w:val="24"/>
        </w:rPr>
        <w:t>taş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kaplama</w:t>
      </w:r>
      <w:proofErr w:type="spellEnd"/>
      <w:r>
        <w:rPr>
          <w:rFonts w:eastAsia="Times New Roman"/>
          <w:sz w:val="24"/>
        </w:rPr>
        <w:t xml:space="preserve">) </w:t>
      </w:r>
      <w:proofErr w:type="spellStart"/>
      <w:r>
        <w:rPr>
          <w:rFonts w:eastAsia="Times New Roman"/>
          <w:sz w:val="24"/>
        </w:rPr>
        <w:t>başvuru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formunda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belirtilmeli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render </w:t>
      </w:r>
      <w:proofErr w:type="spellStart"/>
      <w:r>
        <w:rPr>
          <w:rFonts w:eastAsia="Times New Roman"/>
          <w:sz w:val="24"/>
        </w:rPr>
        <w:t>görsellerinde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gösterilmelidir</w:t>
      </w:r>
      <w:proofErr w:type="spellEnd"/>
      <w:r>
        <w:rPr>
          <w:rFonts w:eastAsia="Times New Roman"/>
          <w:sz w:val="24"/>
        </w:rPr>
        <w:t>.</w:t>
      </w:r>
    </w:p>
    <w:p w14:paraId="29CBFBB3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Tasarımlar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teknik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olarak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üretilebilir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olmalıdır</w:t>
      </w:r>
      <w:proofErr w:type="spellEnd"/>
      <w:r>
        <w:rPr>
          <w:rFonts w:eastAsia="Times New Roman"/>
          <w:sz w:val="24"/>
        </w:rPr>
        <w:t xml:space="preserve">: minimum et </w:t>
      </w:r>
      <w:proofErr w:type="spellStart"/>
      <w:r>
        <w:rPr>
          <w:rFonts w:eastAsia="Times New Roman"/>
          <w:sz w:val="24"/>
        </w:rPr>
        <w:t>kalınlığı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taş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yuvası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geometrisi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dökülebilirlik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takılabilirlik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dikkate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alınmalıdır</w:t>
      </w:r>
      <w:proofErr w:type="spellEnd"/>
      <w:r>
        <w:rPr>
          <w:rFonts w:eastAsia="Times New Roman"/>
          <w:sz w:val="24"/>
        </w:rPr>
        <w:t xml:space="preserve">. </w:t>
      </w:r>
    </w:p>
    <w:p w14:paraId="1183D654" w14:textId="71B069EC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r>
        <w:rPr>
          <w:rFonts w:eastAsia="Times New Roman"/>
          <w:sz w:val="24"/>
        </w:rPr>
        <w:t xml:space="preserve">Her tasarım şu şekilde teslim edilmelidir: (i) en az üç render görünüşü, ana ölçüleri gösteren bir teknik görünüş ve </w:t>
      </w:r>
      <w:proofErr w:type="spellStart"/>
      <w:r>
        <w:rPr>
          <w:rFonts w:eastAsia="Times New Roman"/>
          <w:sz w:val="24"/>
        </w:rPr>
        <w:t>eserin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adını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içeren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r>
        <w:rPr>
          <w:rFonts w:eastAsia="Times New Roman"/>
          <w:b/>
          <w:bCs/>
          <w:sz w:val="24"/>
        </w:rPr>
        <w:t>poster</w:t>
      </w:r>
      <w:r>
        <w:rPr>
          <w:rFonts w:eastAsia="Times New Roman"/>
          <w:sz w:val="24"/>
        </w:rPr>
        <w:t xml:space="preserve">; (ii) </w:t>
      </w:r>
      <w:proofErr w:type="spellStart"/>
      <w:r w:rsidR="007D2B3A">
        <w:rPr>
          <w:rFonts w:eastAsia="Times New Roman"/>
          <w:sz w:val="24"/>
        </w:rPr>
        <w:t>varsa</w:t>
      </w:r>
      <w:proofErr w:type="spellEnd"/>
      <w:r w:rsidR="007D2B3A"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 xml:space="preserve">3D model </w:t>
      </w:r>
      <w:proofErr w:type="spellStart"/>
      <w:r>
        <w:rPr>
          <w:rFonts w:eastAsia="Times New Roman"/>
          <w:sz w:val="24"/>
        </w:rPr>
        <w:t>dosyasını</w:t>
      </w:r>
      <w:proofErr w:type="spellEnd"/>
      <w:r>
        <w:rPr>
          <w:rFonts w:eastAsia="Times New Roman"/>
          <w:sz w:val="24"/>
        </w:rPr>
        <w:t xml:space="preserve"> (</w:t>
      </w:r>
      <w:r>
        <w:rPr>
          <w:rFonts w:eastAsia="Times New Roman"/>
          <w:b/>
          <w:bCs/>
          <w:sz w:val="24"/>
        </w:rPr>
        <w:t>STL</w:t>
      </w:r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yazılımın</w:t>
      </w:r>
      <w:proofErr w:type="spellEnd"/>
      <w:r>
        <w:rPr>
          <w:rFonts w:eastAsia="Times New Roman"/>
          <w:sz w:val="24"/>
        </w:rPr>
        <w:t xml:space="preserve"> kendi formatı) ve yüksek çözünürlüklü render görsellerini (en az 300 dpi, JPG/JPEG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PNG </w:t>
      </w:r>
      <w:proofErr w:type="spellStart"/>
      <w:r>
        <w:rPr>
          <w:rFonts w:eastAsia="Times New Roman"/>
          <w:sz w:val="24"/>
        </w:rPr>
        <w:t>formatında</w:t>
      </w:r>
      <w:proofErr w:type="spellEnd"/>
      <w:r>
        <w:rPr>
          <w:rFonts w:eastAsia="Times New Roman"/>
          <w:sz w:val="24"/>
        </w:rPr>
        <w:t xml:space="preserve">) </w:t>
      </w:r>
      <w:proofErr w:type="spellStart"/>
      <w:r>
        <w:rPr>
          <w:rFonts w:eastAsia="Times New Roman"/>
          <w:sz w:val="24"/>
        </w:rPr>
        <w:t>içeren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b/>
          <w:bCs/>
          <w:sz w:val="24"/>
        </w:rPr>
        <w:t>dosya</w:t>
      </w:r>
      <w:proofErr w:type="spellEnd"/>
      <w:r>
        <w:rPr>
          <w:rFonts w:eastAsia="Times New Roman"/>
          <w:sz w:val="24"/>
        </w:rPr>
        <w:t>.</w:t>
      </w:r>
    </w:p>
    <w:p w14:paraId="09C205E6" w14:textId="17DC8317" w:rsidR="00B743CD" w:rsidRDefault="00FF69F4">
      <w:pPr>
        <w:pStyle w:val="ListeParagraf1"/>
        <w:numPr>
          <w:ilvl w:val="0"/>
          <w:numId w:val="1"/>
        </w:numPr>
        <w:spacing w:after="80" w:line="276" w:lineRule="auto"/>
      </w:pPr>
      <w:r>
        <w:rPr>
          <w:rFonts w:eastAsia="Times New Roman"/>
          <w:sz w:val="24"/>
        </w:rPr>
        <w:t xml:space="preserve">Görsel dosyaları </w:t>
      </w:r>
      <w:r>
        <w:rPr>
          <w:rFonts w:eastAsia="Times New Roman"/>
          <w:b/>
          <w:bCs/>
          <w:sz w:val="24"/>
        </w:rPr>
        <w:t>JPG/JPEG</w:t>
      </w:r>
      <w:r>
        <w:rPr>
          <w:rFonts w:eastAsia="Times New Roman"/>
          <w:sz w:val="24"/>
        </w:rPr>
        <w:t xml:space="preserve"> veya </w:t>
      </w:r>
      <w:r>
        <w:rPr>
          <w:rFonts w:eastAsia="Times New Roman"/>
          <w:b/>
          <w:bCs/>
          <w:sz w:val="24"/>
        </w:rPr>
        <w:t>PNG</w:t>
      </w:r>
      <w:r>
        <w:rPr>
          <w:rFonts w:eastAsia="Times New Roman"/>
          <w:sz w:val="24"/>
        </w:rPr>
        <w:t xml:space="preserve"> formatında, en az 300 dpi çözünürlükte ve uzun kenarı en az 3000 piksel olacak şekilde hazırlanmalıdır. Render görsellerine ek olarak, varsa tasarım sürecini gösteren el eskizlerinin, çizimlerin veya prototip/maket çalışmalarının </w:t>
      </w:r>
      <w:proofErr w:type="spellStart"/>
      <w:r>
        <w:rPr>
          <w:rFonts w:eastAsia="Times New Roman"/>
          <w:sz w:val="24"/>
        </w:rPr>
        <w:t>fotoğrafları</w:t>
      </w:r>
      <w:proofErr w:type="spellEnd"/>
      <w:r>
        <w:rPr>
          <w:rFonts w:eastAsia="Times New Roman"/>
          <w:sz w:val="24"/>
        </w:rPr>
        <w:t xml:space="preserve"> da (JPG/JPEG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PNG) </w:t>
      </w:r>
      <w:proofErr w:type="spellStart"/>
      <w:r>
        <w:rPr>
          <w:rFonts w:eastAsia="Times New Roman"/>
          <w:sz w:val="24"/>
        </w:rPr>
        <w:t>eklenebilir</w:t>
      </w:r>
      <w:proofErr w:type="spellEnd"/>
      <w:r>
        <w:rPr>
          <w:rFonts w:eastAsia="Times New Roman"/>
          <w:sz w:val="24"/>
        </w:rPr>
        <w:t>. Görsel dosyaları, katılımcı adı içermeyecek şekilde eserin adıyla adlandırılmalıdır (ör. EserAdi_Render1.jpg, EserAdi_Eskiz1.jpg).</w:t>
      </w:r>
    </w:p>
    <w:p w14:paraId="7368F090" w14:textId="019DC2AE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Katılımcının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adı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posterde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dosya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adlarında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almamalıdır</w:t>
      </w:r>
      <w:proofErr w:type="spellEnd"/>
      <w:r>
        <w:rPr>
          <w:rFonts w:eastAsia="Times New Roman"/>
          <w:sz w:val="24"/>
        </w:rPr>
        <w:t>; her esere, posterin arkasına iliştirilmiş kapalı bir zarf içinde başvuru formu (Ek 1) eklenmelidir.</w:t>
      </w:r>
    </w:p>
    <w:p w14:paraId="1BE1C45E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5. </w:t>
      </w:r>
      <w:proofErr w:type="spellStart"/>
      <w:r>
        <w:rPr>
          <w:rFonts w:eastAsia="Times New Roman"/>
          <w:b/>
          <w:bCs/>
          <w:sz w:val="24"/>
        </w:rPr>
        <w:t>Başvuru</w:t>
      </w:r>
      <w:proofErr w:type="spellEnd"/>
    </w:p>
    <w:p w14:paraId="3F370DF5" w14:textId="69185066" w:rsidR="00BD0B73" w:rsidRDefault="00FF69F4">
      <w:pPr>
        <w:spacing w:after="120" w:line="276" w:lineRule="auto"/>
      </w:pPr>
      <w:r>
        <w:rPr>
          <w:rFonts w:eastAsia="Times New Roman"/>
          <w:sz w:val="24"/>
        </w:rPr>
        <w:t xml:space="preserve">Son </w:t>
      </w:r>
      <w:proofErr w:type="spellStart"/>
      <w:r>
        <w:rPr>
          <w:rFonts w:eastAsia="Times New Roman"/>
          <w:sz w:val="24"/>
        </w:rPr>
        <w:t>başvuru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tarihi</w:t>
      </w:r>
      <w:proofErr w:type="spellEnd"/>
      <w:r>
        <w:rPr>
          <w:rFonts w:eastAsia="Times New Roman"/>
          <w:sz w:val="24"/>
        </w:rPr>
        <w:t xml:space="preserve">: </w:t>
      </w:r>
      <w:r w:rsidR="00436D71">
        <w:rPr>
          <w:rFonts w:eastAsia="Times New Roman"/>
          <w:b/>
          <w:bCs/>
          <w:sz w:val="24"/>
        </w:rPr>
        <w:t>20 Kasım</w:t>
      </w:r>
      <w:bookmarkStart w:id="0" w:name="_GoBack"/>
      <w:bookmarkEnd w:id="0"/>
      <w:r>
        <w:rPr>
          <w:rFonts w:eastAsia="Times New Roman"/>
          <w:b/>
          <w:bCs/>
          <w:sz w:val="24"/>
        </w:rPr>
        <w:t xml:space="preserve"> 2026</w:t>
      </w:r>
    </w:p>
    <w:p w14:paraId="3E1F589B" w14:textId="4EA8B6CE" w:rsidR="00BD0B73" w:rsidRPr="007D2B3A" w:rsidRDefault="00FF69F4" w:rsidP="007D2B3A">
      <w:pPr>
        <w:numPr>
          <w:ilvl w:val="0"/>
          <w:numId w:val="2"/>
        </w:numPr>
        <w:spacing w:after="120" w:line="276" w:lineRule="auto"/>
        <w:rPr>
          <w:rFonts w:eastAsia="Times New Roman"/>
          <w:b/>
          <w:bCs/>
          <w:sz w:val="24"/>
          <w:lang w:val="tr-TR"/>
        </w:rPr>
      </w:pPr>
      <w:proofErr w:type="spellStart"/>
      <w:r>
        <w:rPr>
          <w:rFonts w:eastAsia="Times New Roman"/>
          <w:sz w:val="24"/>
        </w:rPr>
        <w:t>Başvurular</w:t>
      </w:r>
      <w:proofErr w:type="spellEnd"/>
      <w:r>
        <w:rPr>
          <w:rFonts w:eastAsia="Times New Roman"/>
          <w:sz w:val="24"/>
        </w:rPr>
        <w:t xml:space="preserve"> </w:t>
      </w:r>
      <w:r w:rsidR="007D2B3A" w:rsidRPr="007D2B3A">
        <w:rPr>
          <w:rFonts w:eastAsia="Times New Roman"/>
          <w:b/>
          <w:bCs/>
          <w:sz w:val="24"/>
          <w:lang w:val="tr-TR"/>
        </w:rPr>
        <w:t>kuyumculukvetakitasarimibatman@gmail.com</w:t>
      </w:r>
      <w:r w:rsidRPr="007D2B3A"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sz w:val="24"/>
        </w:rPr>
        <w:t>adresine</w:t>
      </w:r>
      <w:proofErr w:type="spellEnd"/>
      <w:r w:rsidR="007D2B3A">
        <w:rPr>
          <w:rFonts w:eastAsia="Times New Roman"/>
          <w:sz w:val="24"/>
        </w:rPr>
        <w:t xml:space="preserve"> </w:t>
      </w:r>
      <w:proofErr w:type="spellStart"/>
      <w:r w:rsidRPr="007D2B3A">
        <w:rPr>
          <w:rFonts w:eastAsia="Times New Roman"/>
          <w:sz w:val="24"/>
        </w:rPr>
        <w:t>başvuru</w:t>
      </w:r>
      <w:proofErr w:type="spellEnd"/>
      <w:r w:rsidRPr="007D2B3A">
        <w:rPr>
          <w:rFonts w:eastAsia="Times New Roman"/>
          <w:sz w:val="24"/>
        </w:rPr>
        <w:t xml:space="preserve"> </w:t>
      </w:r>
      <w:proofErr w:type="spellStart"/>
      <w:r w:rsidRPr="007D2B3A">
        <w:rPr>
          <w:rFonts w:eastAsia="Times New Roman"/>
          <w:sz w:val="24"/>
        </w:rPr>
        <w:t>formu</w:t>
      </w:r>
      <w:proofErr w:type="spellEnd"/>
      <w:r w:rsidRPr="007D2B3A">
        <w:rPr>
          <w:rFonts w:eastAsia="Times New Roman"/>
          <w:sz w:val="24"/>
        </w:rPr>
        <w:t xml:space="preserve"> </w:t>
      </w:r>
      <w:proofErr w:type="spellStart"/>
      <w:r w:rsidR="007D2B3A">
        <w:rPr>
          <w:rFonts w:eastAsia="Times New Roman"/>
          <w:sz w:val="24"/>
        </w:rPr>
        <w:t>ile</w:t>
      </w:r>
      <w:proofErr w:type="spellEnd"/>
      <w:r w:rsidRPr="007D2B3A">
        <w:rPr>
          <w:rFonts w:eastAsia="Times New Roman"/>
          <w:sz w:val="24"/>
        </w:rPr>
        <w:t xml:space="preserve"> </w:t>
      </w:r>
      <w:proofErr w:type="spellStart"/>
      <w:r w:rsidRPr="007D2B3A">
        <w:rPr>
          <w:rFonts w:eastAsia="Times New Roman"/>
          <w:sz w:val="24"/>
        </w:rPr>
        <w:t>birlikte</w:t>
      </w:r>
      <w:proofErr w:type="spellEnd"/>
      <w:r w:rsidRPr="007D2B3A">
        <w:rPr>
          <w:rFonts w:eastAsia="Times New Roman"/>
          <w:sz w:val="24"/>
        </w:rPr>
        <w:t xml:space="preserve"> </w:t>
      </w:r>
      <w:proofErr w:type="spellStart"/>
      <w:r w:rsidRPr="007D2B3A">
        <w:rPr>
          <w:rFonts w:eastAsia="Times New Roman"/>
          <w:sz w:val="24"/>
        </w:rPr>
        <w:t>teslim</w:t>
      </w:r>
      <w:proofErr w:type="spellEnd"/>
      <w:r w:rsidRPr="007D2B3A">
        <w:rPr>
          <w:rFonts w:eastAsia="Times New Roman"/>
          <w:sz w:val="24"/>
        </w:rPr>
        <w:t xml:space="preserve"> </w:t>
      </w:r>
      <w:proofErr w:type="spellStart"/>
      <w:r w:rsidRPr="007D2B3A">
        <w:rPr>
          <w:rFonts w:eastAsia="Times New Roman"/>
          <w:sz w:val="24"/>
        </w:rPr>
        <w:t>edilmelidir</w:t>
      </w:r>
      <w:proofErr w:type="spellEnd"/>
      <w:r w:rsidRPr="007D2B3A">
        <w:rPr>
          <w:rFonts w:eastAsia="Times New Roman"/>
          <w:sz w:val="24"/>
        </w:rPr>
        <w:t>.</w:t>
      </w:r>
    </w:p>
    <w:p w14:paraId="5396FBAA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Başvuru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formu</w:t>
      </w:r>
      <w:proofErr w:type="spellEnd"/>
      <w:r>
        <w:rPr>
          <w:rFonts w:eastAsia="Times New Roman"/>
          <w:sz w:val="24"/>
        </w:rPr>
        <w:t xml:space="preserve"> (</w:t>
      </w:r>
      <w:proofErr w:type="spellStart"/>
      <w:r>
        <w:rPr>
          <w:rFonts w:eastAsia="Times New Roman"/>
          <w:sz w:val="24"/>
        </w:rPr>
        <w:t>Ek</w:t>
      </w:r>
      <w:proofErr w:type="spellEnd"/>
      <w:r>
        <w:rPr>
          <w:rFonts w:eastAsia="Times New Roman"/>
          <w:sz w:val="24"/>
        </w:rPr>
        <w:t xml:space="preserve"> 1’de </w:t>
      </w:r>
      <w:proofErr w:type="spellStart"/>
      <w:r>
        <w:rPr>
          <w:rFonts w:eastAsia="Times New Roman"/>
          <w:sz w:val="24"/>
        </w:rPr>
        <w:t>sunulmuştur</w:t>
      </w:r>
      <w:proofErr w:type="spellEnd"/>
      <w:r>
        <w:rPr>
          <w:rFonts w:eastAsia="Times New Roman"/>
          <w:sz w:val="24"/>
        </w:rPr>
        <w:t>).</w:t>
      </w:r>
    </w:p>
    <w:p w14:paraId="053C24C5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6. </w:t>
      </w:r>
      <w:proofErr w:type="spellStart"/>
      <w:r>
        <w:rPr>
          <w:rFonts w:eastAsia="Times New Roman"/>
          <w:b/>
          <w:bCs/>
          <w:sz w:val="24"/>
        </w:rPr>
        <w:t>Değerlendirme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Ölçütleri</w:t>
      </w:r>
      <w:proofErr w:type="spellEnd"/>
    </w:p>
    <w:p w14:paraId="6F5B3BBB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Eserler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Seçici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tarafından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aşağıdaki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ölçütlere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göre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değerlendirilecektir</w:t>
      </w:r>
      <w:proofErr w:type="spellEnd"/>
      <w:r>
        <w:rPr>
          <w:rFonts w:eastAsia="Times New Roman"/>
          <w:sz w:val="24"/>
        </w:rPr>
        <w:t>:</w:t>
      </w:r>
    </w:p>
    <w:p w14:paraId="1A0F6E8B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Temaya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uygunluk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Çin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kültürünü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yansıtma</w:t>
      </w:r>
      <w:proofErr w:type="spellEnd"/>
      <w:r>
        <w:rPr>
          <w:rFonts w:eastAsia="Times New Roman"/>
          <w:sz w:val="24"/>
        </w:rPr>
        <w:t xml:space="preserve"> (%25)</w:t>
      </w:r>
    </w:p>
    <w:p w14:paraId="5D109CD7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Tasarımın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özgünlüğü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yaratıcılığı</w:t>
      </w:r>
      <w:proofErr w:type="spellEnd"/>
      <w:r>
        <w:rPr>
          <w:rFonts w:eastAsia="Times New Roman"/>
          <w:sz w:val="24"/>
        </w:rPr>
        <w:t xml:space="preserve"> (%25)</w:t>
      </w:r>
    </w:p>
    <w:p w14:paraId="615DD5D8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r>
        <w:rPr>
          <w:rFonts w:eastAsia="Times New Roman"/>
          <w:sz w:val="24"/>
        </w:rPr>
        <w:t xml:space="preserve">3D </w:t>
      </w:r>
      <w:proofErr w:type="spellStart"/>
      <w:r>
        <w:rPr>
          <w:rFonts w:eastAsia="Times New Roman"/>
          <w:sz w:val="24"/>
        </w:rPr>
        <w:t>modelleme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kalitesi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teknik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üretilebilirlik</w:t>
      </w:r>
      <w:proofErr w:type="spellEnd"/>
      <w:r>
        <w:rPr>
          <w:rFonts w:eastAsia="Times New Roman"/>
          <w:sz w:val="24"/>
        </w:rPr>
        <w:t xml:space="preserve"> (%30)</w:t>
      </w:r>
    </w:p>
    <w:p w14:paraId="67E1B554" w14:textId="77777777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sz w:val="24"/>
        </w:rPr>
        <w:t>Takılabilirlik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sunum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kalitesi</w:t>
      </w:r>
      <w:proofErr w:type="spellEnd"/>
      <w:r>
        <w:rPr>
          <w:rFonts w:eastAsia="Times New Roman"/>
          <w:sz w:val="24"/>
        </w:rPr>
        <w:t xml:space="preserve"> (render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poster)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estetik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bütünlük</w:t>
      </w:r>
      <w:proofErr w:type="spellEnd"/>
      <w:r>
        <w:rPr>
          <w:rFonts w:eastAsia="Times New Roman"/>
          <w:sz w:val="24"/>
        </w:rPr>
        <w:t xml:space="preserve"> (%20)</w:t>
      </w:r>
    </w:p>
    <w:p w14:paraId="58F64D01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7. </w:t>
      </w:r>
      <w:proofErr w:type="spellStart"/>
      <w:r>
        <w:rPr>
          <w:rFonts w:eastAsia="Times New Roman"/>
          <w:b/>
          <w:bCs/>
          <w:sz w:val="24"/>
        </w:rPr>
        <w:t>Seçici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Kurul</w:t>
      </w:r>
      <w:proofErr w:type="spellEnd"/>
    </w:p>
    <w:p w14:paraId="7BF4F201" w14:textId="77777777" w:rsidR="00BD0B73" w:rsidRDefault="00FF69F4">
      <w:pPr>
        <w:spacing w:after="60"/>
      </w:pPr>
      <w:r>
        <w:rPr>
          <w:rFonts w:eastAsia="Times New Roman"/>
          <w:sz w:val="24"/>
        </w:rPr>
        <w:t xml:space="preserve">Dr. </w:t>
      </w:r>
      <w:proofErr w:type="spellStart"/>
      <w:r>
        <w:rPr>
          <w:rFonts w:eastAsia="Times New Roman"/>
          <w:sz w:val="24"/>
        </w:rPr>
        <w:t>Öğr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Üyesi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Eyyüp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Hikmet</w:t>
      </w:r>
      <w:proofErr w:type="spellEnd"/>
      <w:r>
        <w:rPr>
          <w:rFonts w:eastAsia="Times New Roman"/>
          <w:sz w:val="24"/>
        </w:rPr>
        <w:t xml:space="preserve"> KINACI (Başkan)</w:t>
      </w:r>
    </w:p>
    <w:p w14:paraId="7EF51DF9" w14:textId="77777777" w:rsidR="00BD0B73" w:rsidRDefault="00FF69F4">
      <w:pPr>
        <w:spacing w:after="60"/>
      </w:pPr>
      <w:proofErr w:type="spellStart"/>
      <w:r>
        <w:rPr>
          <w:rFonts w:eastAsia="Times New Roman"/>
          <w:sz w:val="24"/>
        </w:rPr>
        <w:t>Öğr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Gör</w:t>
      </w:r>
      <w:proofErr w:type="spellEnd"/>
      <w:r>
        <w:rPr>
          <w:rFonts w:eastAsia="Times New Roman"/>
          <w:sz w:val="24"/>
        </w:rPr>
        <w:t>. Feza KELEŞ ŞABUDAK (</w:t>
      </w:r>
      <w:proofErr w:type="spellStart"/>
      <w:r>
        <w:rPr>
          <w:rFonts w:eastAsia="Times New Roman"/>
          <w:sz w:val="24"/>
        </w:rPr>
        <w:t>Üye</w:t>
      </w:r>
      <w:proofErr w:type="spellEnd"/>
      <w:r>
        <w:rPr>
          <w:rFonts w:eastAsia="Times New Roman"/>
          <w:sz w:val="24"/>
        </w:rPr>
        <w:t>)</w:t>
      </w:r>
    </w:p>
    <w:p w14:paraId="1C8BE55A" w14:textId="77777777" w:rsidR="00BD0B73" w:rsidRDefault="00FF69F4">
      <w:pPr>
        <w:spacing w:after="60"/>
      </w:pPr>
      <w:proofErr w:type="spellStart"/>
      <w:r>
        <w:rPr>
          <w:rFonts w:eastAsia="Times New Roman"/>
          <w:sz w:val="24"/>
        </w:rPr>
        <w:t>Öğr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Gör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Meryem</w:t>
      </w:r>
      <w:proofErr w:type="spellEnd"/>
      <w:r>
        <w:rPr>
          <w:rFonts w:eastAsia="Times New Roman"/>
          <w:sz w:val="24"/>
        </w:rPr>
        <w:t xml:space="preserve"> İŞCAN (</w:t>
      </w:r>
      <w:proofErr w:type="spellStart"/>
      <w:r>
        <w:rPr>
          <w:rFonts w:eastAsia="Times New Roman"/>
          <w:sz w:val="24"/>
        </w:rPr>
        <w:t>Üye</w:t>
      </w:r>
      <w:proofErr w:type="spellEnd"/>
      <w:r>
        <w:rPr>
          <w:rFonts w:eastAsia="Times New Roman"/>
          <w:sz w:val="24"/>
        </w:rPr>
        <w:t>)</w:t>
      </w:r>
    </w:p>
    <w:p w14:paraId="3DEA65F8" w14:textId="7777777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lastRenderedPageBreak/>
        <w:t xml:space="preserve">8. </w:t>
      </w:r>
      <w:proofErr w:type="spellStart"/>
      <w:r>
        <w:rPr>
          <w:rFonts w:eastAsia="Times New Roman"/>
          <w:b/>
          <w:bCs/>
          <w:sz w:val="24"/>
        </w:rPr>
        <w:t>Ödüller</w:t>
      </w:r>
      <w:proofErr w:type="spellEnd"/>
    </w:p>
    <w:p w14:paraId="64569E61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kapsamında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aşağıdaki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ödüller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verilecektir</w:t>
      </w:r>
      <w:proofErr w:type="spellEnd"/>
      <w:r>
        <w:rPr>
          <w:rFonts w:eastAsia="Times New Roman"/>
          <w:sz w:val="24"/>
        </w:rPr>
        <w:t>:</w:t>
      </w:r>
    </w:p>
    <w:p w14:paraId="6A06CD6C" w14:textId="30158EE4" w:rsidR="00BD0B73" w:rsidRPr="006841B0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b/>
          <w:bCs/>
          <w:sz w:val="24"/>
        </w:rPr>
        <w:t>Birincilik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Ödülü</w:t>
      </w:r>
      <w:proofErr w:type="spellEnd"/>
      <w:r w:rsidR="006841B0"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Çin’e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Seyahat</w:t>
      </w:r>
      <w:proofErr w:type="spellEnd"/>
    </w:p>
    <w:p w14:paraId="22038E70" w14:textId="10F28763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b/>
          <w:bCs/>
          <w:sz w:val="24"/>
        </w:rPr>
        <w:t>İkincilik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Ödülü</w:t>
      </w:r>
      <w:proofErr w:type="spellEnd"/>
      <w:r>
        <w:rPr>
          <w:rFonts w:eastAsia="Times New Roman"/>
          <w:b/>
          <w:bCs/>
          <w:sz w:val="24"/>
        </w:rPr>
        <w:t xml:space="preserve"> 15.000 TL</w:t>
      </w:r>
    </w:p>
    <w:p w14:paraId="7D7C2F3B" w14:textId="456E2351" w:rsidR="00BD0B73" w:rsidRDefault="00FF69F4">
      <w:pPr>
        <w:pStyle w:val="ListeParagraf1"/>
        <w:numPr>
          <w:ilvl w:val="0"/>
          <w:numId w:val="1"/>
        </w:numPr>
        <w:spacing w:after="80" w:line="276" w:lineRule="auto"/>
      </w:pPr>
      <w:proofErr w:type="spellStart"/>
      <w:r>
        <w:rPr>
          <w:rFonts w:eastAsia="Times New Roman"/>
          <w:b/>
          <w:bCs/>
          <w:sz w:val="24"/>
        </w:rPr>
        <w:t>Üçüncülük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Ödülü</w:t>
      </w:r>
      <w:proofErr w:type="spellEnd"/>
      <w:r>
        <w:rPr>
          <w:rFonts w:eastAsia="Times New Roman"/>
          <w:b/>
          <w:bCs/>
          <w:sz w:val="24"/>
        </w:rPr>
        <w:t xml:space="preserve"> 7.500 TL</w:t>
      </w:r>
    </w:p>
    <w:p w14:paraId="202CF4C1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Ödüllerin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niteliği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miktarı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düzenleyici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tarafından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ayrıca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duyurulacaktır</w:t>
      </w:r>
      <w:proofErr w:type="spellEnd"/>
      <w:r>
        <w:rPr>
          <w:rFonts w:eastAsia="Times New Roman"/>
          <w:sz w:val="24"/>
        </w:rPr>
        <w:t>.</w:t>
      </w:r>
    </w:p>
    <w:p w14:paraId="30814817" w14:textId="3C78B7B7" w:rsidR="00BD0B73" w:rsidRDefault="007D2B3A">
      <w:pPr>
        <w:keepNext/>
        <w:spacing w:before="200" w:after="100"/>
      </w:pPr>
      <w:r>
        <w:rPr>
          <w:rFonts w:eastAsia="Times New Roman"/>
          <w:b/>
          <w:bCs/>
          <w:sz w:val="24"/>
        </w:rPr>
        <w:t xml:space="preserve">9. </w:t>
      </w:r>
      <w:proofErr w:type="spellStart"/>
      <w:r>
        <w:rPr>
          <w:rFonts w:eastAsia="Times New Roman"/>
          <w:b/>
          <w:bCs/>
          <w:sz w:val="24"/>
        </w:rPr>
        <w:t>Telif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Hakkı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ve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Kullanım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Koşulları</w:t>
      </w:r>
      <w:proofErr w:type="spellEnd"/>
    </w:p>
    <w:p w14:paraId="6AB765BB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Katılımcı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yarışmaya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gönderdiği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kendisine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ait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olduğunu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üçüncü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kişilerin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telif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fikri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mülkiyet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kişilik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benzeri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haklarını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ihlal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etmediğini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kabul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taahhüt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eder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Yarışmaya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katılan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eserlerin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görselleri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tasarımcının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adı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adı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belirtilmek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suretiyle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serginin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duyurusunda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katalog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afiş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davetiye</w:t>
      </w:r>
      <w:proofErr w:type="spellEnd"/>
      <w:r>
        <w:rPr>
          <w:rFonts w:eastAsia="Times New Roman"/>
          <w:sz w:val="24"/>
        </w:rPr>
        <w:t xml:space="preserve">, basın </w:t>
      </w:r>
      <w:proofErr w:type="spellStart"/>
      <w:r>
        <w:rPr>
          <w:rFonts w:eastAsia="Times New Roman"/>
          <w:sz w:val="24"/>
        </w:rPr>
        <w:t>bülteni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sosyal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medya</w:t>
      </w:r>
      <w:proofErr w:type="spellEnd"/>
      <w:r>
        <w:rPr>
          <w:rFonts w:eastAsia="Times New Roman"/>
          <w:sz w:val="24"/>
        </w:rPr>
        <w:t xml:space="preserve">, internet </w:t>
      </w:r>
      <w:proofErr w:type="spellStart"/>
      <w:r>
        <w:rPr>
          <w:rFonts w:eastAsia="Times New Roman"/>
          <w:sz w:val="24"/>
        </w:rPr>
        <w:t>sitesi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benzeri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tanıtım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faaliyetlerinde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kullanılabilir</w:t>
      </w:r>
      <w:proofErr w:type="spellEnd"/>
      <w:r>
        <w:rPr>
          <w:rFonts w:eastAsia="Times New Roman"/>
          <w:sz w:val="24"/>
        </w:rPr>
        <w:t xml:space="preserve">. Bu </w:t>
      </w:r>
      <w:proofErr w:type="spellStart"/>
      <w:r>
        <w:rPr>
          <w:rFonts w:eastAsia="Times New Roman"/>
          <w:sz w:val="24"/>
        </w:rPr>
        <w:t>kullanım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serginin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tanıtımıyla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sınırlıdır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Eserlerin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ticari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kullanımına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veya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seri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üretimine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ilişkin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haklar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tasarımcı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düzenleyici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arasında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yapılacak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yazılı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protokolle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ayrıca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belirlenebilir</w:t>
      </w:r>
      <w:proofErr w:type="spellEnd"/>
      <w:r>
        <w:rPr>
          <w:rFonts w:eastAsia="Times New Roman"/>
          <w:sz w:val="24"/>
        </w:rPr>
        <w:t>.</w:t>
      </w:r>
    </w:p>
    <w:p w14:paraId="18C6ACCC" w14:textId="17238B67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>1</w:t>
      </w:r>
      <w:r w:rsidR="007D2B3A">
        <w:rPr>
          <w:rFonts w:eastAsia="Times New Roman"/>
          <w:b/>
          <w:bCs/>
          <w:sz w:val="24"/>
        </w:rPr>
        <w:t>0</w:t>
      </w:r>
      <w:r>
        <w:rPr>
          <w:rFonts w:eastAsia="Times New Roman"/>
          <w:b/>
          <w:bCs/>
          <w:sz w:val="24"/>
        </w:rPr>
        <w:t xml:space="preserve">. </w:t>
      </w:r>
      <w:proofErr w:type="spellStart"/>
      <w:r>
        <w:rPr>
          <w:rFonts w:eastAsia="Times New Roman"/>
          <w:b/>
          <w:bCs/>
          <w:sz w:val="24"/>
        </w:rPr>
        <w:t>Kişisel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Veriler</w:t>
      </w:r>
      <w:proofErr w:type="spellEnd"/>
    </w:p>
    <w:p w14:paraId="18DFDD3D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kapsamında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katılımcılardan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toplanan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kişisel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bilgiler</w:t>
      </w:r>
      <w:proofErr w:type="spellEnd"/>
      <w:r>
        <w:rPr>
          <w:rFonts w:eastAsia="Times New Roman"/>
          <w:sz w:val="24"/>
        </w:rPr>
        <w:t xml:space="preserve">; </w:t>
      </w:r>
      <w:proofErr w:type="spellStart"/>
      <w:r>
        <w:rPr>
          <w:rFonts w:eastAsia="Times New Roman"/>
          <w:sz w:val="24"/>
        </w:rPr>
        <w:t>başvuru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değerlendirme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süreçlerinin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yürütülmesi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katılımcılarla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iletişim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kurulması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ödül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sergi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işlemlerinin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gerçekleştirilmesi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yarışmanın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duyurulması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amacıyla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ilgili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mevzuata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uygun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olarak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işlenecektir</w:t>
      </w:r>
      <w:proofErr w:type="spellEnd"/>
      <w:r>
        <w:rPr>
          <w:rFonts w:eastAsia="Times New Roman"/>
          <w:sz w:val="24"/>
        </w:rPr>
        <w:t>.</w:t>
      </w:r>
    </w:p>
    <w:p w14:paraId="5F371971" w14:textId="3FC9968D" w:rsidR="00BD0B73" w:rsidRDefault="00FF69F4">
      <w:pPr>
        <w:keepNext/>
        <w:spacing w:before="200" w:after="100"/>
      </w:pPr>
      <w:r>
        <w:rPr>
          <w:rFonts w:eastAsia="Times New Roman"/>
          <w:b/>
          <w:bCs/>
          <w:sz w:val="24"/>
        </w:rPr>
        <w:t>1</w:t>
      </w:r>
      <w:r w:rsidR="007D2B3A">
        <w:rPr>
          <w:rFonts w:eastAsia="Times New Roman"/>
          <w:b/>
          <w:bCs/>
          <w:sz w:val="24"/>
        </w:rPr>
        <w:t>1</w:t>
      </w:r>
      <w:r>
        <w:rPr>
          <w:rFonts w:eastAsia="Times New Roman"/>
          <w:b/>
          <w:bCs/>
          <w:sz w:val="24"/>
        </w:rPr>
        <w:t xml:space="preserve">. </w:t>
      </w:r>
      <w:proofErr w:type="spellStart"/>
      <w:r>
        <w:rPr>
          <w:rFonts w:eastAsia="Times New Roman"/>
          <w:b/>
          <w:bCs/>
          <w:sz w:val="24"/>
        </w:rPr>
        <w:t>Şartnamede</w:t>
      </w:r>
      <w:proofErr w:type="spellEnd"/>
      <w:r>
        <w:rPr>
          <w:rFonts w:eastAsia="Times New Roman"/>
          <w:b/>
          <w:bCs/>
          <w:sz w:val="24"/>
        </w:rPr>
        <w:t xml:space="preserve"> </w:t>
      </w:r>
      <w:proofErr w:type="spellStart"/>
      <w:r>
        <w:rPr>
          <w:rFonts w:eastAsia="Times New Roman"/>
          <w:b/>
          <w:bCs/>
          <w:sz w:val="24"/>
        </w:rPr>
        <w:t>Değişiklik</w:t>
      </w:r>
      <w:proofErr w:type="spellEnd"/>
    </w:p>
    <w:p w14:paraId="5FD7EB4D" w14:textId="77777777" w:rsidR="00BD0B73" w:rsidRDefault="00FF69F4">
      <w:pPr>
        <w:spacing w:after="120" w:line="276" w:lineRule="auto"/>
      </w:pPr>
      <w:proofErr w:type="spellStart"/>
      <w:r>
        <w:rPr>
          <w:rFonts w:eastAsia="Times New Roman"/>
          <w:sz w:val="24"/>
        </w:rPr>
        <w:t>Düzenleyici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kurum</w:t>
      </w:r>
      <w:proofErr w:type="spellEnd"/>
      <w:r>
        <w:rPr>
          <w:rFonts w:eastAsia="Times New Roman"/>
          <w:sz w:val="24"/>
        </w:rPr>
        <w:t xml:space="preserve">, </w:t>
      </w:r>
      <w:proofErr w:type="spellStart"/>
      <w:r>
        <w:rPr>
          <w:rFonts w:eastAsia="Times New Roman"/>
          <w:sz w:val="24"/>
        </w:rPr>
        <w:t>gerekli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hâllerde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yarışma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takvimini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ve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uygulama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esaslarını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değiştirebilir</w:t>
      </w:r>
      <w:proofErr w:type="spellEnd"/>
      <w:r>
        <w:rPr>
          <w:rFonts w:eastAsia="Times New Roman"/>
          <w:sz w:val="24"/>
        </w:rPr>
        <w:t xml:space="preserve">. </w:t>
      </w:r>
      <w:proofErr w:type="spellStart"/>
      <w:r>
        <w:rPr>
          <w:rFonts w:eastAsia="Times New Roman"/>
          <w:sz w:val="24"/>
        </w:rPr>
        <w:t>Yapılan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değişiklikler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katılımcılara</w:t>
      </w:r>
      <w:proofErr w:type="spellEnd"/>
      <w:r>
        <w:rPr>
          <w:rFonts w:eastAsia="Times New Roman"/>
          <w:sz w:val="24"/>
        </w:rPr>
        <w:t xml:space="preserve"> </w:t>
      </w:r>
      <w:proofErr w:type="spellStart"/>
      <w:r>
        <w:rPr>
          <w:rFonts w:eastAsia="Times New Roman"/>
          <w:sz w:val="24"/>
        </w:rPr>
        <w:t>duyurulacaktır</w:t>
      </w:r>
      <w:proofErr w:type="spellEnd"/>
      <w:r>
        <w:rPr>
          <w:rFonts w:eastAsia="Times New Roman"/>
          <w:sz w:val="24"/>
        </w:rPr>
        <w:t>.</w:t>
      </w:r>
    </w:p>
    <w:p w14:paraId="796ACE59" w14:textId="77777777" w:rsidR="00BD0B73" w:rsidRDefault="00FF69F4">
      <w:pPr>
        <w:keepNext/>
        <w:spacing w:after="120"/>
        <w:jc w:val="center"/>
      </w:pPr>
      <w:r>
        <w:rPr>
          <w:rFonts w:eastAsia="Times New Roman"/>
          <w:b/>
          <w:bCs/>
          <w:sz w:val="26"/>
          <w:szCs w:val="26"/>
        </w:rPr>
        <w:t>YARIŞMA TAKVİMİ</w:t>
      </w:r>
    </w:p>
    <w:p w14:paraId="541ABF7E" w14:textId="77777777" w:rsidR="00436D71" w:rsidRPr="00436D71" w:rsidRDefault="00436D71" w:rsidP="00436D71">
      <w:pPr>
        <w:rPr>
          <w:rFonts w:eastAsia="Times New Roman"/>
          <w:b/>
          <w:bCs/>
          <w:sz w:val="24"/>
        </w:rPr>
      </w:pPr>
      <w:proofErr w:type="spellStart"/>
      <w:r w:rsidRPr="00436D71">
        <w:rPr>
          <w:rFonts w:eastAsia="Times New Roman"/>
          <w:b/>
          <w:bCs/>
          <w:sz w:val="24"/>
        </w:rPr>
        <w:t>Yarışmanın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Duyurulma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Tarihi</w:t>
      </w:r>
      <w:proofErr w:type="spellEnd"/>
      <w:r w:rsidRPr="00436D71">
        <w:rPr>
          <w:rFonts w:eastAsia="Times New Roman"/>
          <w:b/>
          <w:bCs/>
          <w:sz w:val="24"/>
        </w:rPr>
        <w:t xml:space="preserve">: 15 </w:t>
      </w:r>
      <w:proofErr w:type="spellStart"/>
      <w:r w:rsidRPr="00436D71">
        <w:rPr>
          <w:rFonts w:eastAsia="Times New Roman"/>
          <w:b/>
          <w:bCs/>
          <w:sz w:val="24"/>
        </w:rPr>
        <w:t>Ekim</w:t>
      </w:r>
      <w:proofErr w:type="spellEnd"/>
      <w:r w:rsidRPr="00436D71">
        <w:rPr>
          <w:rFonts w:eastAsia="Times New Roman"/>
          <w:b/>
          <w:bCs/>
          <w:sz w:val="24"/>
        </w:rPr>
        <w:t xml:space="preserve"> 2026</w:t>
      </w:r>
    </w:p>
    <w:p w14:paraId="21311E3D" w14:textId="77777777" w:rsidR="00436D71" w:rsidRPr="00436D71" w:rsidRDefault="00436D71" w:rsidP="00436D71">
      <w:pPr>
        <w:rPr>
          <w:rFonts w:eastAsia="Times New Roman"/>
          <w:b/>
          <w:bCs/>
          <w:sz w:val="24"/>
        </w:rPr>
      </w:pPr>
      <w:r w:rsidRPr="00436D71">
        <w:rPr>
          <w:rFonts w:eastAsia="Times New Roman"/>
          <w:b/>
          <w:bCs/>
          <w:sz w:val="24"/>
        </w:rPr>
        <w:t xml:space="preserve">Son </w:t>
      </w:r>
      <w:proofErr w:type="spellStart"/>
      <w:r w:rsidRPr="00436D71">
        <w:rPr>
          <w:rFonts w:eastAsia="Times New Roman"/>
          <w:b/>
          <w:bCs/>
          <w:sz w:val="24"/>
        </w:rPr>
        <w:t>Başvuru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Tarihi</w:t>
      </w:r>
      <w:proofErr w:type="spellEnd"/>
      <w:r w:rsidRPr="00436D71">
        <w:rPr>
          <w:rFonts w:eastAsia="Times New Roman"/>
          <w:b/>
          <w:bCs/>
          <w:sz w:val="24"/>
        </w:rPr>
        <w:t xml:space="preserve">: 20 </w:t>
      </w:r>
      <w:proofErr w:type="spellStart"/>
      <w:r w:rsidRPr="00436D71">
        <w:rPr>
          <w:rFonts w:eastAsia="Times New Roman"/>
          <w:b/>
          <w:bCs/>
          <w:sz w:val="24"/>
        </w:rPr>
        <w:t>Kasım</w:t>
      </w:r>
      <w:proofErr w:type="spellEnd"/>
      <w:r w:rsidRPr="00436D71">
        <w:rPr>
          <w:rFonts w:eastAsia="Times New Roman"/>
          <w:b/>
          <w:bCs/>
          <w:sz w:val="24"/>
        </w:rPr>
        <w:t xml:space="preserve"> 2026</w:t>
      </w:r>
    </w:p>
    <w:p w14:paraId="7461DF5A" w14:textId="77777777" w:rsidR="00436D71" w:rsidRPr="00436D71" w:rsidRDefault="00436D71" w:rsidP="00436D71">
      <w:pPr>
        <w:rPr>
          <w:rFonts w:eastAsia="Times New Roman"/>
          <w:b/>
          <w:bCs/>
          <w:sz w:val="24"/>
        </w:rPr>
      </w:pPr>
      <w:proofErr w:type="spellStart"/>
      <w:r w:rsidRPr="00436D71">
        <w:rPr>
          <w:rFonts w:eastAsia="Times New Roman"/>
          <w:b/>
          <w:bCs/>
          <w:sz w:val="24"/>
        </w:rPr>
        <w:t>Seçici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Kurul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Değerlendirmesi</w:t>
      </w:r>
      <w:proofErr w:type="spellEnd"/>
      <w:r w:rsidRPr="00436D71">
        <w:rPr>
          <w:rFonts w:eastAsia="Times New Roman"/>
          <w:b/>
          <w:bCs/>
          <w:sz w:val="24"/>
        </w:rPr>
        <w:t xml:space="preserve">: 23 </w:t>
      </w:r>
      <w:proofErr w:type="spellStart"/>
      <w:r w:rsidRPr="00436D71">
        <w:rPr>
          <w:rFonts w:eastAsia="Times New Roman"/>
          <w:b/>
          <w:bCs/>
          <w:sz w:val="24"/>
        </w:rPr>
        <w:t>Kasım</w:t>
      </w:r>
      <w:proofErr w:type="spellEnd"/>
      <w:r w:rsidRPr="00436D71">
        <w:rPr>
          <w:rFonts w:eastAsia="Times New Roman"/>
          <w:b/>
          <w:bCs/>
          <w:sz w:val="24"/>
        </w:rPr>
        <w:t xml:space="preserve"> 2026</w:t>
      </w:r>
    </w:p>
    <w:p w14:paraId="73274F3B" w14:textId="69C26DB0" w:rsidR="00BD0B73" w:rsidRDefault="00436D71" w:rsidP="00436D71">
      <w:proofErr w:type="spellStart"/>
      <w:r w:rsidRPr="00436D71">
        <w:rPr>
          <w:rFonts w:eastAsia="Times New Roman"/>
          <w:b/>
          <w:bCs/>
          <w:sz w:val="24"/>
        </w:rPr>
        <w:t>Sergi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Açılış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ve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Ödül</w:t>
      </w:r>
      <w:proofErr w:type="spellEnd"/>
      <w:r w:rsidRPr="00436D71">
        <w:rPr>
          <w:rFonts w:eastAsia="Times New Roman"/>
          <w:b/>
          <w:bCs/>
          <w:sz w:val="24"/>
        </w:rPr>
        <w:t xml:space="preserve"> </w:t>
      </w:r>
      <w:proofErr w:type="spellStart"/>
      <w:r w:rsidRPr="00436D71">
        <w:rPr>
          <w:rFonts w:eastAsia="Times New Roman"/>
          <w:b/>
          <w:bCs/>
          <w:sz w:val="24"/>
        </w:rPr>
        <w:t>Töreni</w:t>
      </w:r>
      <w:proofErr w:type="spellEnd"/>
      <w:r w:rsidRPr="00436D71">
        <w:rPr>
          <w:rFonts w:eastAsia="Times New Roman"/>
          <w:b/>
          <w:bCs/>
          <w:sz w:val="24"/>
        </w:rPr>
        <w:t xml:space="preserve">: 26 </w:t>
      </w:r>
      <w:proofErr w:type="spellStart"/>
      <w:r w:rsidRPr="00436D71">
        <w:rPr>
          <w:rFonts w:eastAsia="Times New Roman"/>
          <w:b/>
          <w:bCs/>
          <w:sz w:val="24"/>
        </w:rPr>
        <w:t>Kasım</w:t>
      </w:r>
      <w:proofErr w:type="spellEnd"/>
      <w:r w:rsidRPr="00436D71">
        <w:rPr>
          <w:rFonts w:eastAsia="Times New Roman"/>
          <w:b/>
          <w:bCs/>
          <w:sz w:val="24"/>
        </w:rPr>
        <w:t xml:space="preserve"> 2026</w:t>
      </w:r>
      <w:r w:rsidR="00FF69F4">
        <w:br w:type="page"/>
      </w:r>
    </w:p>
    <w:p w14:paraId="4617864A" w14:textId="77777777" w:rsidR="00BD0B73" w:rsidRDefault="00FF69F4">
      <w:pPr>
        <w:keepNext/>
        <w:spacing w:after="120"/>
        <w:jc w:val="center"/>
      </w:pPr>
      <w:r>
        <w:rPr>
          <w:rFonts w:eastAsia="Times New Roman"/>
          <w:b/>
          <w:bCs/>
          <w:sz w:val="26"/>
          <w:szCs w:val="26"/>
        </w:rPr>
        <w:lastRenderedPageBreak/>
        <w:t>EK 1</w:t>
      </w:r>
    </w:p>
    <w:p w14:paraId="0F87A877" w14:textId="77777777" w:rsidR="00BD0B73" w:rsidRDefault="00FF69F4">
      <w:pPr>
        <w:keepNext/>
        <w:spacing w:after="120"/>
        <w:jc w:val="center"/>
      </w:pPr>
      <w:r>
        <w:rPr>
          <w:rFonts w:eastAsia="Times New Roman"/>
          <w:b/>
          <w:bCs/>
          <w:sz w:val="26"/>
          <w:szCs w:val="26"/>
        </w:rPr>
        <w:t>BAŞVURU FORMU</w:t>
      </w:r>
    </w:p>
    <w:p w14:paraId="6256A011" w14:textId="77777777" w:rsidR="00BD0B73" w:rsidRDefault="00FF69F4">
      <w:pPr>
        <w:keepNext/>
        <w:spacing w:after="120"/>
        <w:jc w:val="center"/>
      </w:pPr>
      <w:r>
        <w:rPr>
          <w:rFonts w:eastAsia="Times New Roman"/>
          <w:b/>
          <w:bCs/>
          <w:sz w:val="24"/>
        </w:rPr>
        <w:t>TÜRKİYE CUMHURİYETİ İLE ÇİN HALK CUMHURİYETİ ARASINDAKİ DİPLOMATİK İLİŞKİLERİN 55. YILI ANISINA 3D TAKI TASARIMI YARIŞMASI VE SERGİSİ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5626"/>
      </w:tblGrid>
      <w:tr w:rsidR="00BD0B73" w14:paraId="4836B0B4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786EA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Katılımcının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Adı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Soyadı</w:t>
            </w:r>
            <w:proofErr w:type="spell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F9793" w14:textId="77777777" w:rsidR="00BD0B73" w:rsidRDefault="00BD0B73">
            <w:pPr>
              <w:jc w:val="left"/>
            </w:pPr>
          </w:p>
        </w:tc>
      </w:tr>
      <w:tr w:rsidR="00BD0B73" w14:paraId="5F2482B7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2405D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Telefon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ve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E-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posta</w:t>
            </w:r>
            <w:proofErr w:type="spell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BECB3" w14:textId="77777777" w:rsidR="00BD0B73" w:rsidRDefault="00BD0B73">
            <w:pPr>
              <w:jc w:val="left"/>
            </w:pPr>
          </w:p>
        </w:tc>
      </w:tr>
      <w:tr w:rsidR="00BD0B73" w14:paraId="6CA2CDE3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B791B5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Eserin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D7D76" w14:textId="77777777" w:rsidR="00BD0B73" w:rsidRDefault="00BD0B73">
            <w:pPr>
              <w:jc w:val="left"/>
            </w:pPr>
          </w:p>
        </w:tc>
      </w:tr>
      <w:tr w:rsidR="00BD0B73" w14:paraId="4DE29B36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17C3E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Takı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Türü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yüzük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kolye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ucu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>, set vb.)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83D40" w14:textId="77777777" w:rsidR="00BD0B73" w:rsidRDefault="00BD0B73">
            <w:pPr>
              <w:jc w:val="left"/>
            </w:pPr>
          </w:p>
        </w:tc>
      </w:tr>
      <w:tr w:rsidR="00BD0B73" w14:paraId="2A69E918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95417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Tasarımın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Ölçüleri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(mm)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BB84B" w14:textId="77777777" w:rsidR="00BD0B73" w:rsidRDefault="00BD0B73">
            <w:pPr>
              <w:jc w:val="left"/>
            </w:pPr>
          </w:p>
        </w:tc>
      </w:tr>
      <w:tr w:rsidR="00BD0B73" w14:paraId="7C5106CE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FFB03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Öngörülen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Metal,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Taşlar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ve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Renk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Uygulamaları</w:t>
            </w:r>
            <w:proofErr w:type="spell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D6BE5" w14:textId="77777777" w:rsidR="00BD0B73" w:rsidRDefault="00BD0B73">
            <w:pPr>
              <w:jc w:val="left"/>
            </w:pPr>
          </w:p>
        </w:tc>
      </w:tr>
      <w:tr w:rsidR="00BD0B73" w14:paraId="183013C2" w14:textId="77777777">
        <w:trPr>
          <w:trHeight w:val="1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C8F442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Eserin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Açıklaması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en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fazla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100 </w:t>
            </w: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kelime</w:t>
            </w:r>
            <w:proofErr w:type="spellEnd"/>
            <w:r>
              <w:rPr>
                <w:rFonts w:eastAsia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F31A3" w14:textId="77777777" w:rsidR="00BD0B73" w:rsidRDefault="00BD0B73">
            <w:pPr>
              <w:jc w:val="left"/>
            </w:pPr>
          </w:p>
        </w:tc>
      </w:tr>
      <w:tr w:rsidR="00BD0B73" w14:paraId="01214F11" w14:textId="77777777">
        <w:trPr>
          <w:trHeight w:val="60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2AF47" w14:textId="77777777" w:rsidR="00BD0B73" w:rsidRDefault="00FF69F4">
            <w:pPr>
              <w:jc w:val="left"/>
            </w:pPr>
            <w:proofErr w:type="spellStart"/>
            <w:r>
              <w:rPr>
                <w:rFonts w:eastAsia="Times New Roman"/>
                <w:b/>
                <w:bCs/>
                <w:sz w:val="22"/>
                <w:szCs w:val="22"/>
              </w:rPr>
              <w:t>İmza</w:t>
            </w:r>
            <w:proofErr w:type="spell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AFA4D" w14:textId="77777777" w:rsidR="00BD0B73" w:rsidRDefault="00BD0B73">
            <w:pPr>
              <w:jc w:val="left"/>
            </w:pPr>
          </w:p>
        </w:tc>
      </w:tr>
    </w:tbl>
    <w:p w14:paraId="75E2F2A6" w14:textId="77777777" w:rsidR="006020F4" w:rsidRDefault="00FF69F4">
      <w:r>
        <w:br w:type="page"/>
      </w:r>
    </w:p>
    <w:sectPr w:rsidR="006020F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 w15:restartNumberingAfterBreak="0">
    <w:nsid w:val="0AB61D25"/>
    <w:multiLevelType w:val="multilevel"/>
    <w:tmpl w:val="8B90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hyphenationZone w:val="425"/>
  <w:characterSpacingControl w:val="compressPunctuation"/>
  <w:compat>
    <w:spaceForUL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436D71"/>
    <w:rsid w:val="006020F4"/>
    <w:rsid w:val="006841B0"/>
    <w:rsid w:val="007D2B3A"/>
    <w:rsid w:val="00890A8F"/>
    <w:rsid w:val="00B61B4D"/>
    <w:rsid w:val="00B743CD"/>
    <w:rsid w:val="00BD0B73"/>
    <w:rsid w:val="00C033CC"/>
    <w:rsid w:val="00E413AD"/>
    <w:rsid w:val="00FF69F4"/>
    <w:rsid w:val="02934EC9"/>
    <w:rsid w:val="0B50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5A8F961"/>
  <w15:docId w15:val="{BDCEC540-69A9-4785-A66C-F349AE05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jc w:val="both"/>
    </w:pPr>
    <w:rPr>
      <w:rFonts w:eastAsia="SimSun"/>
      <w:kern w:val="2"/>
      <w:sz w:val="21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onnotMetni">
    <w:name w:val="endnote text"/>
    <w:basedOn w:val="Normal"/>
    <w:link w:val="SonnotMetni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DipnotMetni">
    <w:name w:val="footnote text"/>
    <w:basedOn w:val="Normal"/>
    <w:link w:val="DipnotMetni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KonuBal">
    <w:name w:val="Title"/>
    <w:basedOn w:val="Normal"/>
    <w:next w:val="Normal"/>
    <w:qFormat/>
    <w:rPr>
      <w:sz w:val="56"/>
      <w:szCs w:val="56"/>
    </w:rPr>
  </w:style>
  <w:style w:type="character" w:styleId="Gl">
    <w:name w:val="Strong"/>
    <w:qFormat/>
  </w:style>
  <w:style w:type="character" w:styleId="SonnotBavurusu">
    <w:name w:val="endnote reference"/>
    <w:uiPriority w:val="99"/>
    <w:unhideWhenUsed/>
    <w:rPr>
      <w:vertAlign w:val="superscript"/>
    </w:rPr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unhideWhenUsed/>
    <w:rPr>
      <w:vertAlign w:val="superscript"/>
    </w:rPr>
  </w:style>
  <w:style w:type="paragraph" w:customStyle="1" w:styleId="Balk11">
    <w:name w:val="Başlık 11"/>
    <w:basedOn w:val="Normal"/>
    <w:next w:val="Normal"/>
    <w:qFormat/>
    <w:rPr>
      <w:color w:val="2E74B5"/>
      <w:sz w:val="32"/>
      <w:szCs w:val="32"/>
    </w:rPr>
  </w:style>
  <w:style w:type="paragraph" w:customStyle="1" w:styleId="Balk21">
    <w:name w:val="Başlık 21"/>
    <w:basedOn w:val="Normal"/>
    <w:next w:val="Normal"/>
    <w:qFormat/>
    <w:rPr>
      <w:color w:val="2E74B5"/>
      <w:sz w:val="26"/>
      <w:szCs w:val="26"/>
    </w:rPr>
  </w:style>
  <w:style w:type="paragraph" w:customStyle="1" w:styleId="Balk31">
    <w:name w:val="Başlık 31"/>
    <w:basedOn w:val="Normal"/>
    <w:next w:val="Normal"/>
    <w:qFormat/>
    <w:rPr>
      <w:color w:val="1F4D78"/>
      <w:sz w:val="24"/>
    </w:rPr>
  </w:style>
  <w:style w:type="paragraph" w:customStyle="1" w:styleId="Balk41">
    <w:name w:val="Başlık 41"/>
    <w:basedOn w:val="Normal"/>
    <w:next w:val="Normal"/>
    <w:qFormat/>
    <w:rPr>
      <w:i/>
      <w:iCs/>
      <w:color w:val="2E74B5"/>
    </w:rPr>
  </w:style>
  <w:style w:type="paragraph" w:customStyle="1" w:styleId="Balk51">
    <w:name w:val="Başlık 51"/>
    <w:basedOn w:val="Normal"/>
    <w:next w:val="Normal"/>
    <w:qFormat/>
    <w:rPr>
      <w:color w:val="2E74B5"/>
    </w:rPr>
  </w:style>
  <w:style w:type="paragraph" w:customStyle="1" w:styleId="Balk61">
    <w:name w:val="Başlık 61"/>
    <w:basedOn w:val="Normal"/>
    <w:next w:val="Normal"/>
    <w:qFormat/>
    <w:rPr>
      <w:color w:val="1F4D78"/>
    </w:rPr>
  </w:style>
  <w:style w:type="paragraph" w:customStyle="1" w:styleId="ListeParagraf1">
    <w:name w:val="Liste Paragraf1"/>
    <w:basedOn w:val="Normal"/>
    <w:qFormat/>
  </w:style>
  <w:style w:type="character" w:customStyle="1" w:styleId="DipnotMetniChar">
    <w:name w:val="Dipnot Metni Char"/>
    <w:link w:val="DipnotMetni"/>
    <w:uiPriority w:val="99"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unhideWhenUsed/>
    <w:rPr>
      <w:sz w:val="20"/>
      <w:szCs w:val="20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D2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COMPETITION AND EXHIBITION OF PAINTINGS</vt:lpstr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AND EXHIBITION OF PAINTINGS</dc:title>
  <dc:creator>Un-named</dc:creator>
  <cp:lastModifiedBy>Berna Bozan Elma</cp:lastModifiedBy>
  <cp:revision>3</cp:revision>
  <dcterms:created xsi:type="dcterms:W3CDTF">2026-10-20T06:57:00Z</dcterms:created>
  <dcterms:modified xsi:type="dcterms:W3CDTF">2026-10-20T07:04:00Z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