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5693" w14:textId="77777777" w:rsidR="003B13B9" w:rsidRDefault="00DE380F" w:rsidP="00084B8E">
      <w:pPr>
        <w:spacing w:before="120" w:after="120" w:line="360" w:lineRule="auto"/>
        <w:ind w:right="-2"/>
        <w:jc w:val="center"/>
        <w:rPr>
          <w:rFonts w:ascii="Verdana" w:hAnsi="Verdana"/>
          <w:color w:val="414142"/>
          <w:sz w:val="56"/>
          <w:szCs w:val="72"/>
        </w:rPr>
      </w:pPr>
      <w:r>
        <w:rPr>
          <w:rFonts w:ascii="Verdana" w:hAnsi="Verdana"/>
          <w:noProof/>
          <w:color w:val="000000" w:themeColor="text1"/>
          <w:sz w:val="56"/>
          <w:szCs w:val="72"/>
        </w:rPr>
        <w:drawing>
          <wp:anchor distT="0" distB="0" distL="114300" distR="114300" simplePos="0" relativeHeight="251658240" behindDoc="0" locked="0" layoutInCell="1" allowOverlap="1" wp14:anchorId="7145B33C" wp14:editId="19F9F9FD">
            <wp:simplePos x="0" y="0"/>
            <wp:positionH relativeFrom="margin">
              <wp:align>center</wp:align>
            </wp:positionH>
            <wp:positionV relativeFrom="paragraph">
              <wp:posOffset>81915</wp:posOffset>
            </wp:positionV>
            <wp:extent cx="1638300" cy="16383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Üniversite Logos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p>
    <w:p w14:paraId="424C0069" w14:textId="77777777" w:rsidR="003B13B9" w:rsidRPr="005B7220" w:rsidRDefault="003B13B9" w:rsidP="00084B8E">
      <w:pPr>
        <w:spacing w:before="120" w:after="120" w:line="360" w:lineRule="auto"/>
        <w:ind w:right="-2"/>
        <w:jc w:val="center"/>
        <w:rPr>
          <w:rFonts w:ascii="Verdana" w:hAnsi="Verdana"/>
          <w:color w:val="000000" w:themeColor="text1"/>
          <w:sz w:val="56"/>
          <w:szCs w:val="72"/>
        </w:rPr>
      </w:pPr>
    </w:p>
    <w:p w14:paraId="78B88469" w14:textId="77777777" w:rsidR="00DE380F" w:rsidRDefault="00DE380F" w:rsidP="00084B8E">
      <w:pPr>
        <w:spacing w:before="120" w:after="120" w:line="360" w:lineRule="auto"/>
        <w:ind w:right="-2"/>
        <w:jc w:val="center"/>
        <w:rPr>
          <w:rFonts w:ascii="Verdana" w:hAnsi="Verdana"/>
          <w:b/>
          <w:color w:val="000000" w:themeColor="text1"/>
          <w:sz w:val="56"/>
          <w:szCs w:val="72"/>
        </w:rPr>
      </w:pPr>
    </w:p>
    <w:p w14:paraId="59BCA495"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T.C.</w:t>
      </w:r>
    </w:p>
    <w:p w14:paraId="3502CC75" w14:textId="77777777" w:rsidR="00290159" w:rsidRPr="005B7220" w:rsidRDefault="00290159"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BATMAN ÜNİVERSİTESİ</w:t>
      </w:r>
    </w:p>
    <w:p w14:paraId="5CBCD949" w14:textId="1E4BE1BF" w:rsidR="00290159" w:rsidRPr="005B7220" w:rsidRDefault="00C36E44" w:rsidP="00C36E44">
      <w:pPr>
        <w:spacing w:before="120" w:after="120" w:line="360" w:lineRule="auto"/>
        <w:ind w:right="-2"/>
        <w:jc w:val="center"/>
        <w:rPr>
          <w:rFonts w:ascii="Verdana" w:hAnsi="Verdana"/>
          <w:b/>
          <w:color w:val="000000" w:themeColor="text1"/>
          <w:sz w:val="56"/>
          <w:szCs w:val="72"/>
        </w:rPr>
      </w:pPr>
      <w:r>
        <w:rPr>
          <w:rFonts w:ascii="Verdana" w:hAnsi="Verdana"/>
          <w:b/>
          <w:color w:val="000000" w:themeColor="text1"/>
          <w:sz w:val="56"/>
          <w:szCs w:val="72"/>
        </w:rPr>
        <w:t xml:space="preserve">İSLAMİ İLİMLER </w:t>
      </w:r>
      <w:r w:rsidR="000924F8" w:rsidRPr="005B7220">
        <w:rPr>
          <w:rFonts w:ascii="Verdana" w:hAnsi="Verdana"/>
          <w:b/>
          <w:color w:val="000000" w:themeColor="text1"/>
          <w:sz w:val="56"/>
          <w:szCs w:val="72"/>
        </w:rPr>
        <w:t>FAKÜLTESİ</w:t>
      </w:r>
    </w:p>
    <w:p w14:paraId="53E8A1D5" w14:textId="77777777" w:rsidR="00B43D3C" w:rsidRPr="005B7220" w:rsidRDefault="00B43D3C" w:rsidP="00084B8E">
      <w:pPr>
        <w:spacing w:before="120" w:after="120" w:line="360" w:lineRule="auto"/>
        <w:ind w:right="-2"/>
        <w:jc w:val="center"/>
        <w:rPr>
          <w:rFonts w:ascii="Verdana" w:hAnsi="Verdana"/>
          <w:b/>
          <w:color w:val="000000" w:themeColor="text1"/>
          <w:sz w:val="56"/>
          <w:szCs w:val="72"/>
        </w:rPr>
      </w:pPr>
    </w:p>
    <w:p w14:paraId="1E9539D4" w14:textId="0951ED90" w:rsidR="00290159"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202</w:t>
      </w:r>
      <w:r w:rsidR="000105EF">
        <w:rPr>
          <w:rFonts w:ascii="Verdana" w:hAnsi="Verdana"/>
          <w:b/>
          <w:color w:val="000000" w:themeColor="text1"/>
          <w:sz w:val="56"/>
          <w:szCs w:val="72"/>
        </w:rPr>
        <w:t>5</w:t>
      </w:r>
      <w:r w:rsidR="003735D0">
        <w:rPr>
          <w:rFonts w:ascii="Verdana" w:hAnsi="Verdana"/>
          <w:b/>
          <w:color w:val="000000" w:themeColor="text1"/>
          <w:sz w:val="56"/>
          <w:szCs w:val="72"/>
        </w:rPr>
        <w:t>/</w:t>
      </w:r>
      <w:r w:rsidR="000105EF">
        <w:rPr>
          <w:rFonts w:ascii="Verdana" w:hAnsi="Verdana"/>
          <w:b/>
          <w:color w:val="000000" w:themeColor="text1"/>
          <w:sz w:val="56"/>
          <w:szCs w:val="72"/>
        </w:rPr>
        <w:t>1</w:t>
      </w:r>
      <w:r w:rsidRPr="005B7220">
        <w:rPr>
          <w:rFonts w:ascii="Verdana" w:hAnsi="Verdana"/>
          <w:b/>
          <w:color w:val="000000" w:themeColor="text1"/>
          <w:sz w:val="56"/>
          <w:szCs w:val="72"/>
        </w:rPr>
        <w:t xml:space="preserve"> YILI</w:t>
      </w:r>
    </w:p>
    <w:p w14:paraId="5DD83E80" w14:textId="77777777" w:rsidR="000924F8" w:rsidRPr="005B7220" w:rsidRDefault="000924F8" w:rsidP="00084B8E">
      <w:pPr>
        <w:spacing w:before="120" w:after="120" w:line="360" w:lineRule="auto"/>
        <w:ind w:right="-2"/>
        <w:jc w:val="center"/>
        <w:rPr>
          <w:rFonts w:ascii="Verdana" w:hAnsi="Verdana"/>
          <w:b/>
          <w:color w:val="000000" w:themeColor="text1"/>
          <w:sz w:val="56"/>
          <w:szCs w:val="72"/>
        </w:rPr>
      </w:pPr>
      <w:r w:rsidRPr="005B7220">
        <w:rPr>
          <w:rFonts w:ascii="Verdana" w:hAnsi="Verdana"/>
          <w:b/>
          <w:color w:val="000000" w:themeColor="text1"/>
          <w:sz w:val="56"/>
          <w:szCs w:val="72"/>
        </w:rPr>
        <w:t>ÖĞRENCİ MEMNUNİYET ANKETİ</w:t>
      </w:r>
    </w:p>
    <w:p w14:paraId="4BE28F17" w14:textId="77777777" w:rsidR="003B13B9" w:rsidRPr="00B43D3C" w:rsidRDefault="003B13B9" w:rsidP="00084B8E">
      <w:pPr>
        <w:tabs>
          <w:tab w:val="left" w:pos="11907"/>
        </w:tabs>
        <w:spacing w:before="120" w:after="120" w:line="360" w:lineRule="auto"/>
        <w:ind w:right="-2"/>
        <w:jc w:val="center"/>
        <w:rPr>
          <w:rFonts w:ascii="Verdana" w:hAnsi="Verdana"/>
          <w:b/>
          <w:color w:val="0666AF"/>
          <w:spacing w:val="-22"/>
          <w:sz w:val="56"/>
          <w:szCs w:val="56"/>
        </w:rPr>
      </w:pPr>
    </w:p>
    <w:p w14:paraId="4D982FFC" w14:textId="77777777" w:rsidR="002A0AD9" w:rsidRDefault="000924F8" w:rsidP="00084B8E">
      <w:pPr>
        <w:tabs>
          <w:tab w:val="left" w:pos="11907"/>
        </w:tabs>
        <w:spacing w:before="120" w:after="120" w:line="360" w:lineRule="auto"/>
        <w:ind w:right="-2"/>
        <w:jc w:val="center"/>
        <w:rPr>
          <w:rFonts w:ascii="Verdana" w:hAnsi="Verdana"/>
          <w:b/>
          <w:color w:val="0666AF"/>
          <w:spacing w:val="-22"/>
          <w:sz w:val="56"/>
          <w:szCs w:val="56"/>
        </w:rPr>
        <w:sectPr w:rsidR="002A0AD9" w:rsidSect="002A0AD9">
          <w:footerReference w:type="default" r:id="rId9"/>
          <w:pgSz w:w="11906" w:h="16838"/>
          <w:pgMar w:top="567" w:right="851" w:bottom="567" w:left="851" w:header="708" w:footer="708" w:gutter="0"/>
          <w:cols w:space="708"/>
          <w:titlePg/>
          <w:docGrid w:linePitch="360"/>
        </w:sectPr>
      </w:pPr>
      <w:r w:rsidRPr="00B43D3C">
        <w:rPr>
          <w:rFonts w:ascii="Verdana" w:hAnsi="Verdana"/>
          <w:b/>
          <w:color w:val="0666AF"/>
          <w:spacing w:val="-22"/>
          <w:sz w:val="56"/>
          <w:szCs w:val="56"/>
        </w:rPr>
        <w:t>SONUÇ RAPORU</w:t>
      </w:r>
    </w:p>
    <w:sdt>
      <w:sdtPr>
        <w:rPr>
          <w:rFonts w:ascii="Times New Roman" w:eastAsia="Calibri" w:hAnsi="Times New Roman" w:cs="Times New Roman"/>
          <w:color w:val="auto"/>
          <w:sz w:val="24"/>
          <w:szCs w:val="24"/>
        </w:rPr>
        <w:id w:val="1905560355"/>
        <w:docPartObj>
          <w:docPartGallery w:val="Table of Contents"/>
          <w:docPartUnique/>
        </w:docPartObj>
      </w:sdtPr>
      <w:sdtEndPr>
        <w:rPr>
          <w:b/>
          <w:bCs/>
        </w:rPr>
      </w:sdtEndPr>
      <w:sdtContent>
        <w:p w14:paraId="6275AD16" w14:textId="77777777" w:rsidR="002A0AD9" w:rsidRPr="00585E29" w:rsidRDefault="002A0AD9" w:rsidP="00585E29">
          <w:pPr>
            <w:pStyle w:val="TBal"/>
            <w:spacing w:before="120" w:after="120" w:line="360" w:lineRule="auto"/>
            <w:jc w:val="both"/>
            <w:rPr>
              <w:rFonts w:ascii="Times New Roman" w:hAnsi="Times New Roman" w:cs="Times New Roman"/>
              <w:sz w:val="24"/>
              <w:szCs w:val="24"/>
            </w:rPr>
          </w:pPr>
        </w:p>
        <w:p w14:paraId="577E1D53" w14:textId="77777777" w:rsidR="002A0AD9" w:rsidRPr="00585E29" w:rsidRDefault="002A0AD9" w:rsidP="00585E29">
          <w:pPr>
            <w:pStyle w:val="TBal"/>
            <w:spacing w:before="120" w:after="120" w:line="360" w:lineRule="auto"/>
            <w:jc w:val="both"/>
            <w:rPr>
              <w:rFonts w:ascii="Times New Roman" w:hAnsi="Times New Roman" w:cs="Times New Roman"/>
              <w:b/>
              <w:color w:val="000000" w:themeColor="text1"/>
              <w:sz w:val="24"/>
              <w:szCs w:val="24"/>
            </w:rPr>
          </w:pPr>
          <w:r w:rsidRPr="00585E29">
            <w:rPr>
              <w:rFonts w:ascii="Times New Roman" w:hAnsi="Times New Roman" w:cs="Times New Roman"/>
              <w:b/>
              <w:color w:val="000000" w:themeColor="text1"/>
              <w:sz w:val="24"/>
              <w:szCs w:val="24"/>
            </w:rPr>
            <w:t>İÇİNDEKİLER</w:t>
          </w:r>
        </w:p>
        <w:p w14:paraId="1C37EE6B" w14:textId="77777777" w:rsidR="00585E29" w:rsidRPr="00585E29" w:rsidRDefault="002A0AD9" w:rsidP="00585E29">
          <w:pPr>
            <w:pStyle w:val="T1"/>
            <w:tabs>
              <w:tab w:val="right" w:leader="dot" w:pos="10194"/>
            </w:tabs>
            <w:spacing w:line="360" w:lineRule="auto"/>
            <w:jc w:val="both"/>
            <w:rPr>
              <w:rFonts w:ascii="Times New Roman" w:eastAsiaTheme="minorEastAsia" w:hAnsi="Times New Roman" w:cs="Times New Roman"/>
              <w:noProof/>
              <w:sz w:val="24"/>
              <w:szCs w:val="24"/>
            </w:rPr>
          </w:pPr>
          <w:r w:rsidRPr="00585E29">
            <w:rPr>
              <w:rFonts w:ascii="Times New Roman" w:hAnsi="Times New Roman" w:cs="Times New Roman"/>
              <w:sz w:val="24"/>
              <w:szCs w:val="24"/>
            </w:rPr>
            <w:fldChar w:fldCharType="begin"/>
          </w:r>
          <w:r w:rsidRPr="00585E29">
            <w:rPr>
              <w:rFonts w:ascii="Times New Roman" w:hAnsi="Times New Roman" w:cs="Times New Roman"/>
              <w:sz w:val="24"/>
              <w:szCs w:val="24"/>
            </w:rPr>
            <w:instrText xml:space="preserve"> TOC \o "1-3" \h \z \u </w:instrText>
          </w:r>
          <w:r w:rsidRPr="00585E29">
            <w:rPr>
              <w:rFonts w:ascii="Times New Roman" w:hAnsi="Times New Roman" w:cs="Times New Roman"/>
              <w:sz w:val="24"/>
              <w:szCs w:val="24"/>
            </w:rPr>
            <w:fldChar w:fldCharType="separate"/>
          </w:r>
          <w:hyperlink w:anchor="_Toc169171200" w:history="1">
            <w:r w:rsidR="00585E29" w:rsidRPr="00585E29">
              <w:rPr>
                <w:rStyle w:val="Kpr"/>
                <w:rFonts w:ascii="Times New Roman" w:eastAsia="Arial" w:hAnsi="Times New Roman" w:cs="Times New Roman"/>
                <w:b/>
                <w:noProof/>
                <w:sz w:val="24"/>
                <w:szCs w:val="24"/>
              </w:rPr>
              <w:t>GİRİŞ</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_Toc169171200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1</w:t>
            </w:r>
            <w:r w:rsidR="00585E29" w:rsidRPr="00585E29">
              <w:rPr>
                <w:rFonts w:ascii="Times New Roman" w:hAnsi="Times New Roman" w:cs="Times New Roman"/>
                <w:noProof/>
                <w:webHidden/>
                <w:sz w:val="24"/>
                <w:szCs w:val="24"/>
              </w:rPr>
              <w:fldChar w:fldCharType="end"/>
            </w:r>
          </w:hyperlink>
        </w:p>
        <w:p w14:paraId="28C23C9D" w14:textId="77777777" w:rsidR="00585E29" w:rsidRPr="00585E29" w:rsidRDefault="00585E29"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01" w:history="1">
            <w:r w:rsidRPr="00585E29">
              <w:rPr>
                <w:rStyle w:val="Kpr"/>
                <w:rFonts w:ascii="Times New Roman" w:eastAsia="Arial" w:hAnsi="Times New Roman" w:cs="Times New Roman"/>
                <w:b/>
                <w:noProof/>
                <w:sz w:val="24"/>
                <w:szCs w:val="24"/>
              </w:rPr>
              <w:t>1. ÖĞRENCİ MEMNUNİYET ARAŞTIRMASI İLE İLGİLİ BULGULAR</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_Toc169171201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1</w:t>
            </w:r>
            <w:r w:rsidRPr="00585E29">
              <w:rPr>
                <w:rFonts w:ascii="Times New Roman" w:hAnsi="Times New Roman" w:cs="Times New Roman"/>
                <w:noProof/>
                <w:webHidden/>
                <w:sz w:val="24"/>
                <w:szCs w:val="24"/>
              </w:rPr>
              <w:fldChar w:fldCharType="end"/>
            </w:r>
          </w:hyperlink>
        </w:p>
        <w:p w14:paraId="3E9C2049"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2" w:history="1">
            <w:r w:rsidRPr="00585E29">
              <w:rPr>
                <w:rStyle w:val="Kpr"/>
                <w:rFonts w:ascii="Times New Roman" w:eastAsia="Arial" w:hAnsi="Times New Roman" w:cs="Times New Roman"/>
                <w:noProof/>
                <w:sz w:val="24"/>
                <w:szCs w:val="24"/>
              </w:rPr>
              <w:t>1.1. Ölçme Aracının Özellikleri</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_Toc169171202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1</w:t>
            </w:r>
            <w:r w:rsidRPr="00585E29">
              <w:rPr>
                <w:rFonts w:ascii="Times New Roman" w:hAnsi="Times New Roman" w:cs="Times New Roman"/>
                <w:noProof/>
                <w:webHidden/>
                <w:sz w:val="24"/>
                <w:szCs w:val="24"/>
              </w:rPr>
              <w:fldChar w:fldCharType="end"/>
            </w:r>
          </w:hyperlink>
        </w:p>
        <w:p w14:paraId="068F74C7"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3" w:history="1">
            <w:r w:rsidRPr="00585E29">
              <w:rPr>
                <w:rStyle w:val="Kpr"/>
                <w:rFonts w:ascii="Times New Roman" w:hAnsi="Times New Roman" w:cs="Times New Roman"/>
                <w:noProof/>
                <w:sz w:val="24"/>
                <w:szCs w:val="24"/>
              </w:rPr>
              <w:t>1.2. Uygulama Süreci</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_Toc169171203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1</w:t>
            </w:r>
            <w:r w:rsidRPr="00585E29">
              <w:rPr>
                <w:rFonts w:ascii="Times New Roman" w:hAnsi="Times New Roman" w:cs="Times New Roman"/>
                <w:noProof/>
                <w:webHidden/>
                <w:sz w:val="24"/>
                <w:szCs w:val="24"/>
              </w:rPr>
              <w:fldChar w:fldCharType="end"/>
            </w:r>
          </w:hyperlink>
        </w:p>
        <w:p w14:paraId="487FAB1E" w14:textId="77777777" w:rsidR="00585E29" w:rsidRPr="00585E29" w:rsidRDefault="00585E29"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04" w:history="1">
            <w:r w:rsidRPr="00585E29">
              <w:rPr>
                <w:rStyle w:val="Kpr"/>
                <w:rFonts w:ascii="Times New Roman" w:hAnsi="Times New Roman" w:cs="Times New Roman"/>
                <w:b/>
                <w:noProof/>
                <w:sz w:val="24"/>
                <w:szCs w:val="24"/>
              </w:rPr>
              <w:t>2. ÖĞRENCİ MEMNUNİYET ANKETİ SONUÇLARI</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_Toc169171204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2</w:t>
            </w:r>
            <w:r w:rsidRPr="00585E29">
              <w:rPr>
                <w:rFonts w:ascii="Times New Roman" w:hAnsi="Times New Roman" w:cs="Times New Roman"/>
                <w:noProof/>
                <w:webHidden/>
                <w:sz w:val="24"/>
                <w:szCs w:val="24"/>
              </w:rPr>
              <w:fldChar w:fldCharType="end"/>
            </w:r>
          </w:hyperlink>
        </w:p>
        <w:p w14:paraId="64D479E9"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5" w:history="1">
            <w:r w:rsidRPr="00585E29">
              <w:rPr>
                <w:rStyle w:val="Kpr"/>
                <w:rFonts w:ascii="Times New Roman" w:hAnsi="Times New Roman" w:cs="Times New Roman"/>
                <w:noProof/>
                <w:sz w:val="24"/>
                <w:szCs w:val="24"/>
              </w:rPr>
              <w:t>2.1. Eğitim-Öğretim</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_Toc169171205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2</w:t>
            </w:r>
            <w:r w:rsidRPr="00585E29">
              <w:rPr>
                <w:rFonts w:ascii="Times New Roman" w:hAnsi="Times New Roman" w:cs="Times New Roman"/>
                <w:noProof/>
                <w:webHidden/>
                <w:sz w:val="24"/>
                <w:szCs w:val="24"/>
              </w:rPr>
              <w:fldChar w:fldCharType="end"/>
            </w:r>
          </w:hyperlink>
        </w:p>
        <w:p w14:paraId="4655BB95"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6" w:history="1">
            <w:r w:rsidRPr="00585E29">
              <w:rPr>
                <w:rStyle w:val="Kpr"/>
                <w:rFonts w:ascii="Times New Roman" w:hAnsi="Times New Roman" w:cs="Times New Roman"/>
                <w:noProof/>
                <w:sz w:val="24"/>
                <w:szCs w:val="24"/>
              </w:rPr>
              <w:t>2.2. Danışmanlık-Yönetim</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_Toc169171206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3</w:t>
            </w:r>
            <w:r w:rsidRPr="00585E29">
              <w:rPr>
                <w:rFonts w:ascii="Times New Roman" w:hAnsi="Times New Roman" w:cs="Times New Roman"/>
                <w:noProof/>
                <w:webHidden/>
                <w:sz w:val="24"/>
                <w:szCs w:val="24"/>
              </w:rPr>
              <w:fldChar w:fldCharType="end"/>
            </w:r>
          </w:hyperlink>
        </w:p>
        <w:p w14:paraId="620A1819"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7" w:history="1">
            <w:r w:rsidRPr="00585E29">
              <w:rPr>
                <w:rStyle w:val="Kpr"/>
                <w:rFonts w:ascii="Times New Roman" w:hAnsi="Times New Roman" w:cs="Times New Roman"/>
                <w:noProof/>
                <w:sz w:val="24"/>
                <w:szCs w:val="24"/>
              </w:rPr>
              <w:t>2.3. Derslikler-Atölyeler-Laboratuvarlar</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_Toc169171207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4</w:t>
            </w:r>
            <w:r w:rsidRPr="00585E29">
              <w:rPr>
                <w:rFonts w:ascii="Times New Roman" w:hAnsi="Times New Roman" w:cs="Times New Roman"/>
                <w:noProof/>
                <w:webHidden/>
                <w:sz w:val="24"/>
                <w:szCs w:val="24"/>
              </w:rPr>
              <w:fldChar w:fldCharType="end"/>
            </w:r>
          </w:hyperlink>
        </w:p>
        <w:p w14:paraId="384B502C"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8" w:history="1">
            <w:r w:rsidRPr="00585E29">
              <w:rPr>
                <w:rStyle w:val="Kpr"/>
                <w:rFonts w:ascii="Times New Roman" w:hAnsi="Times New Roman" w:cs="Times New Roman"/>
                <w:noProof/>
                <w:sz w:val="24"/>
                <w:szCs w:val="24"/>
              </w:rPr>
              <w:t>2.4. Teknoloji</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_Toc169171208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4</w:t>
            </w:r>
            <w:r w:rsidRPr="00585E29">
              <w:rPr>
                <w:rFonts w:ascii="Times New Roman" w:hAnsi="Times New Roman" w:cs="Times New Roman"/>
                <w:noProof/>
                <w:webHidden/>
                <w:sz w:val="24"/>
                <w:szCs w:val="24"/>
              </w:rPr>
              <w:fldChar w:fldCharType="end"/>
            </w:r>
          </w:hyperlink>
        </w:p>
        <w:p w14:paraId="3C4F80B3"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09" w:history="1">
            <w:r w:rsidRPr="00585E29">
              <w:rPr>
                <w:rStyle w:val="Kpr"/>
                <w:rFonts w:ascii="Times New Roman" w:hAnsi="Times New Roman" w:cs="Times New Roman"/>
                <w:noProof/>
                <w:sz w:val="24"/>
                <w:szCs w:val="24"/>
              </w:rPr>
              <w:t>2.5. Etkinlikler</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_Toc169171209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5</w:t>
            </w:r>
            <w:r w:rsidRPr="00585E29">
              <w:rPr>
                <w:rFonts w:ascii="Times New Roman" w:hAnsi="Times New Roman" w:cs="Times New Roman"/>
                <w:noProof/>
                <w:webHidden/>
                <w:sz w:val="24"/>
                <w:szCs w:val="24"/>
              </w:rPr>
              <w:fldChar w:fldCharType="end"/>
            </w:r>
          </w:hyperlink>
        </w:p>
        <w:p w14:paraId="51092F43"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10" w:history="1">
            <w:r w:rsidRPr="00585E29">
              <w:rPr>
                <w:rStyle w:val="Kpr"/>
                <w:rFonts w:ascii="Times New Roman" w:hAnsi="Times New Roman" w:cs="Times New Roman"/>
                <w:noProof/>
                <w:sz w:val="24"/>
                <w:szCs w:val="24"/>
              </w:rPr>
              <w:t>2.6. Kantinler-Yemekhaneler</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_Toc169171210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5</w:t>
            </w:r>
            <w:r w:rsidRPr="00585E29">
              <w:rPr>
                <w:rFonts w:ascii="Times New Roman" w:hAnsi="Times New Roman" w:cs="Times New Roman"/>
                <w:noProof/>
                <w:webHidden/>
                <w:sz w:val="24"/>
                <w:szCs w:val="24"/>
              </w:rPr>
              <w:fldChar w:fldCharType="end"/>
            </w:r>
          </w:hyperlink>
        </w:p>
        <w:p w14:paraId="68670E2E"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11" w:history="1">
            <w:r w:rsidRPr="00585E29">
              <w:rPr>
                <w:rStyle w:val="Kpr"/>
                <w:rFonts w:ascii="Times New Roman" w:hAnsi="Times New Roman" w:cs="Times New Roman"/>
                <w:noProof/>
                <w:sz w:val="24"/>
                <w:szCs w:val="24"/>
              </w:rPr>
              <w:t>2.7. Temizlik</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_Toc169171211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6</w:t>
            </w:r>
            <w:r w:rsidRPr="00585E29">
              <w:rPr>
                <w:rFonts w:ascii="Times New Roman" w:hAnsi="Times New Roman" w:cs="Times New Roman"/>
                <w:noProof/>
                <w:webHidden/>
                <w:sz w:val="24"/>
                <w:szCs w:val="24"/>
              </w:rPr>
              <w:fldChar w:fldCharType="end"/>
            </w:r>
          </w:hyperlink>
        </w:p>
        <w:p w14:paraId="5497E9AE" w14:textId="77777777" w:rsidR="00585E29" w:rsidRPr="00585E29" w:rsidRDefault="00585E29" w:rsidP="00585E29">
          <w:pPr>
            <w:pStyle w:val="T2"/>
            <w:jc w:val="both"/>
            <w:rPr>
              <w:rFonts w:ascii="Times New Roman" w:eastAsiaTheme="minorEastAsia" w:hAnsi="Times New Roman" w:cs="Times New Roman"/>
              <w:noProof/>
              <w:sz w:val="24"/>
              <w:szCs w:val="24"/>
            </w:rPr>
          </w:pPr>
          <w:hyperlink w:anchor="_Toc169171212" w:history="1">
            <w:r w:rsidRPr="00585E29">
              <w:rPr>
                <w:rStyle w:val="Kpr"/>
                <w:rFonts w:ascii="Times New Roman" w:hAnsi="Times New Roman" w:cs="Times New Roman"/>
                <w:noProof/>
                <w:sz w:val="24"/>
                <w:szCs w:val="24"/>
              </w:rPr>
              <w:t>2.8. Kampüs İmkânları</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_Toc169171212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7</w:t>
            </w:r>
            <w:r w:rsidRPr="00585E29">
              <w:rPr>
                <w:rFonts w:ascii="Times New Roman" w:hAnsi="Times New Roman" w:cs="Times New Roman"/>
                <w:noProof/>
                <w:webHidden/>
                <w:sz w:val="24"/>
                <w:szCs w:val="24"/>
              </w:rPr>
              <w:fldChar w:fldCharType="end"/>
            </w:r>
          </w:hyperlink>
        </w:p>
        <w:p w14:paraId="62EC926C" w14:textId="70812320" w:rsidR="00585E29" w:rsidRPr="00585E29" w:rsidRDefault="009D4A74"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3" w:history="1">
            <w:r>
              <w:rPr>
                <w:rStyle w:val="Kpr"/>
                <w:rFonts w:ascii="Times New Roman" w:hAnsi="Times New Roman" w:cs="Times New Roman"/>
                <w:b/>
                <w:noProof/>
                <w:sz w:val="24"/>
                <w:szCs w:val="24"/>
              </w:rPr>
              <w:t>3. 2024</w:t>
            </w:r>
            <w:r w:rsidR="00585E29" w:rsidRPr="00585E29">
              <w:rPr>
                <w:rStyle w:val="Kpr"/>
                <w:rFonts w:ascii="Times New Roman" w:hAnsi="Times New Roman" w:cs="Times New Roman"/>
                <w:b/>
                <w:noProof/>
                <w:sz w:val="24"/>
                <w:szCs w:val="24"/>
              </w:rPr>
              <w:t xml:space="preserve"> YILI İLE KARŞILAŞTIRMA</w:t>
            </w:r>
            <w:r w:rsidR="00585E29" w:rsidRPr="00585E29">
              <w:rPr>
                <w:rFonts w:ascii="Times New Roman" w:hAnsi="Times New Roman" w:cs="Times New Roman"/>
                <w:noProof/>
                <w:webHidden/>
                <w:sz w:val="24"/>
                <w:szCs w:val="24"/>
              </w:rPr>
              <w:tab/>
            </w:r>
            <w:r w:rsidR="00585E29" w:rsidRPr="00585E29">
              <w:rPr>
                <w:rFonts w:ascii="Times New Roman" w:hAnsi="Times New Roman" w:cs="Times New Roman"/>
                <w:noProof/>
                <w:webHidden/>
                <w:sz w:val="24"/>
                <w:szCs w:val="24"/>
              </w:rPr>
              <w:fldChar w:fldCharType="begin"/>
            </w:r>
            <w:r w:rsidR="00585E29" w:rsidRPr="00585E29">
              <w:rPr>
                <w:rFonts w:ascii="Times New Roman" w:hAnsi="Times New Roman" w:cs="Times New Roman"/>
                <w:noProof/>
                <w:webHidden/>
                <w:sz w:val="24"/>
                <w:szCs w:val="24"/>
              </w:rPr>
              <w:instrText xml:space="preserve"> PAGEREF _Toc169171213 \h </w:instrText>
            </w:r>
            <w:r w:rsidR="00585E29" w:rsidRPr="00585E29">
              <w:rPr>
                <w:rFonts w:ascii="Times New Roman" w:hAnsi="Times New Roman" w:cs="Times New Roman"/>
                <w:noProof/>
                <w:webHidden/>
                <w:sz w:val="24"/>
                <w:szCs w:val="24"/>
              </w:rPr>
            </w:r>
            <w:r w:rsidR="00585E29" w:rsidRPr="00585E29">
              <w:rPr>
                <w:rFonts w:ascii="Times New Roman" w:hAnsi="Times New Roman" w:cs="Times New Roman"/>
                <w:noProof/>
                <w:webHidden/>
                <w:sz w:val="24"/>
                <w:szCs w:val="24"/>
              </w:rPr>
              <w:fldChar w:fldCharType="separate"/>
            </w:r>
            <w:r w:rsidR="00585E29" w:rsidRPr="00585E29">
              <w:rPr>
                <w:rFonts w:ascii="Times New Roman" w:hAnsi="Times New Roman" w:cs="Times New Roman"/>
                <w:noProof/>
                <w:webHidden/>
                <w:sz w:val="24"/>
                <w:szCs w:val="24"/>
              </w:rPr>
              <w:t>7</w:t>
            </w:r>
            <w:r w:rsidR="00585E29" w:rsidRPr="00585E29">
              <w:rPr>
                <w:rFonts w:ascii="Times New Roman" w:hAnsi="Times New Roman" w:cs="Times New Roman"/>
                <w:noProof/>
                <w:webHidden/>
                <w:sz w:val="24"/>
                <w:szCs w:val="24"/>
              </w:rPr>
              <w:fldChar w:fldCharType="end"/>
            </w:r>
          </w:hyperlink>
        </w:p>
        <w:p w14:paraId="28BA2DC0" w14:textId="77777777" w:rsidR="00585E29" w:rsidRPr="00585E29" w:rsidRDefault="00585E29"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4" w:history="1">
            <w:r w:rsidRPr="00585E29">
              <w:rPr>
                <w:rStyle w:val="Kpr"/>
                <w:rFonts w:ascii="Times New Roman" w:hAnsi="Times New Roman" w:cs="Times New Roman"/>
                <w:b/>
                <w:noProof/>
                <w:sz w:val="24"/>
                <w:szCs w:val="24"/>
              </w:rPr>
              <w:t>4. SONUÇ VE DEĞERLENDİRME</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_Toc169171214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8</w:t>
            </w:r>
            <w:r w:rsidRPr="00585E29">
              <w:rPr>
                <w:rFonts w:ascii="Times New Roman" w:hAnsi="Times New Roman" w:cs="Times New Roman"/>
                <w:noProof/>
                <w:webHidden/>
                <w:sz w:val="24"/>
                <w:szCs w:val="24"/>
              </w:rPr>
              <w:fldChar w:fldCharType="end"/>
            </w:r>
          </w:hyperlink>
        </w:p>
        <w:p w14:paraId="0979E38A" w14:textId="77777777" w:rsidR="00585E29" w:rsidRPr="00585E29" w:rsidRDefault="00585E29" w:rsidP="00585E29">
          <w:pPr>
            <w:pStyle w:val="T1"/>
            <w:tabs>
              <w:tab w:val="right" w:leader="dot" w:pos="10194"/>
            </w:tabs>
            <w:spacing w:line="360" w:lineRule="auto"/>
            <w:jc w:val="both"/>
            <w:rPr>
              <w:rFonts w:ascii="Times New Roman" w:eastAsiaTheme="minorEastAsia" w:hAnsi="Times New Roman" w:cs="Times New Roman"/>
              <w:noProof/>
              <w:sz w:val="24"/>
              <w:szCs w:val="24"/>
            </w:rPr>
          </w:pPr>
          <w:hyperlink w:anchor="_Toc169171215" w:history="1">
            <w:r w:rsidRPr="00585E29">
              <w:rPr>
                <w:rStyle w:val="Kpr"/>
                <w:rFonts w:ascii="Times New Roman" w:hAnsi="Times New Roman" w:cs="Times New Roman"/>
                <w:b/>
                <w:noProof/>
                <w:sz w:val="24"/>
                <w:szCs w:val="24"/>
              </w:rPr>
              <w:t>EK-1: ÖĞRENCİ MEMNUNİYET ANKETİ</w:t>
            </w:r>
            <w:r w:rsidRPr="00585E29">
              <w:rPr>
                <w:rFonts w:ascii="Times New Roman" w:hAnsi="Times New Roman" w:cs="Times New Roman"/>
                <w:noProof/>
                <w:webHidden/>
                <w:sz w:val="24"/>
                <w:szCs w:val="24"/>
              </w:rPr>
              <w:tab/>
            </w:r>
            <w:r w:rsidRPr="00585E29">
              <w:rPr>
                <w:rFonts w:ascii="Times New Roman" w:hAnsi="Times New Roman" w:cs="Times New Roman"/>
                <w:noProof/>
                <w:webHidden/>
                <w:sz w:val="24"/>
                <w:szCs w:val="24"/>
              </w:rPr>
              <w:fldChar w:fldCharType="begin"/>
            </w:r>
            <w:r w:rsidRPr="00585E29">
              <w:rPr>
                <w:rFonts w:ascii="Times New Roman" w:hAnsi="Times New Roman" w:cs="Times New Roman"/>
                <w:noProof/>
                <w:webHidden/>
                <w:sz w:val="24"/>
                <w:szCs w:val="24"/>
              </w:rPr>
              <w:instrText xml:space="preserve"> PAGEREF _Toc169171215 \h </w:instrText>
            </w:r>
            <w:r w:rsidRPr="00585E29">
              <w:rPr>
                <w:rFonts w:ascii="Times New Roman" w:hAnsi="Times New Roman" w:cs="Times New Roman"/>
                <w:noProof/>
                <w:webHidden/>
                <w:sz w:val="24"/>
                <w:szCs w:val="24"/>
              </w:rPr>
            </w:r>
            <w:r w:rsidRPr="00585E29">
              <w:rPr>
                <w:rFonts w:ascii="Times New Roman" w:hAnsi="Times New Roman" w:cs="Times New Roman"/>
                <w:noProof/>
                <w:webHidden/>
                <w:sz w:val="24"/>
                <w:szCs w:val="24"/>
              </w:rPr>
              <w:fldChar w:fldCharType="separate"/>
            </w:r>
            <w:r w:rsidRPr="00585E29">
              <w:rPr>
                <w:rFonts w:ascii="Times New Roman" w:hAnsi="Times New Roman" w:cs="Times New Roman"/>
                <w:noProof/>
                <w:webHidden/>
                <w:sz w:val="24"/>
                <w:szCs w:val="24"/>
              </w:rPr>
              <w:t>8</w:t>
            </w:r>
            <w:r w:rsidRPr="00585E29">
              <w:rPr>
                <w:rFonts w:ascii="Times New Roman" w:hAnsi="Times New Roman" w:cs="Times New Roman"/>
                <w:noProof/>
                <w:webHidden/>
                <w:sz w:val="24"/>
                <w:szCs w:val="24"/>
              </w:rPr>
              <w:fldChar w:fldCharType="end"/>
            </w:r>
          </w:hyperlink>
        </w:p>
        <w:p w14:paraId="241ACEDF" w14:textId="77777777" w:rsidR="002A0AD9" w:rsidRPr="00585E29" w:rsidRDefault="002A0AD9" w:rsidP="00585E29">
          <w:pPr>
            <w:spacing w:line="360" w:lineRule="auto"/>
            <w:jc w:val="both"/>
            <w:rPr>
              <w:rFonts w:ascii="Times New Roman" w:hAnsi="Times New Roman" w:cs="Times New Roman"/>
              <w:sz w:val="24"/>
              <w:szCs w:val="24"/>
            </w:rPr>
          </w:pPr>
          <w:r w:rsidRPr="00585E29">
            <w:rPr>
              <w:rFonts w:ascii="Times New Roman" w:hAnsi="Times New Roman" w:cs="Times New Roman"/>
              <w:b/>
              <w:bCs/>
              <w:sz w:val="24"/>
              <w:szCs w:val="24"/>
            </w:rPr>
            <w:fldChar w:fldCharType="end"/>
          </w:r>
        </w:p>
      </w:sdtContent>
    </w:sdt>
    <w:p w14:paraId="337EFB28" w14:textId="77777777" w:rsidR="000924F8" w:rsidRPr="00B43D3C" w:rsidRDefault="000924F8" w:rsidP="00084B8E">
      <w:pPr>
        <w:tabs>
          <w:tab w:val="left" w:pos="11907"/>
        </w:tabs>
        <w:spacing w:before="120" w:after="120" w:line="360" w:lineRule="auto"/>
        <w:ind w:right="-2"/>
        <w:jc w:val="center"/>
        <w:rPr>
          <w:rFonts w:ascii="Verdana" w:hAnsi="Verdana"/>
          <w:b/>
          <w:color w:val="0666AF"/>
          <w:spacing w:val="-22"/>
          <w:sz w:val="56"/>
          <w:szCs w:val="56"/>
        </w:rPr>
      </w:pPr>
    </w:p>
    <w:p w14:paraId="29760593" w14:textId="77777777" w:rsidR="000924F8" w:rsidRDefault="000924F8" w:rsidP="00084B8E">
      <w:pPr>
        <w:tabs>
          <w:tab w:val="left" w:pos="11907"/>
        </w:tabs>
        <w:spacing w:before="120" w:after="120" w:line="360" w:lineRule="auto"/>
        <w:ind w:right="-2"/>
        <w:jc w:val="center"/>
        <w:rPr>
          <w:rFonts w:ascii="Trebuchet MS" w:hAnsi="Trebuchet MS"/>
          <w:b/>
          <w:color w:val="0666AF"/>
          <w:spacing w:val="-22"/>
          <w:sz w:val="72"/>
        </w:rPr>
      </w:pPr>
    </w:p>
    <w:p w14:paraId="2FC09C4A"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pPr>
    </w:p>
    <w:p w14:paraId="0B388C17" w14:textId="77777777" w:rsidR="002A0AD9" w:rsidRDefault="002A0AD9" w:rsidP="00084B8E">
      <w:pPr>
        <w:tabs>
          <w:tab w:val="left" w:pos="11907"/>
        </w:tabs>
        <w:spacing w:before="120" w:after="120" w:line="360" w:lineRule="auto"/>
        <w:ind w:right="-2"/>
        <w:jc w:val="center"/>
        <w:rPr>
          <w:rFonts w:ascii="Trebuchet MS" w:hAnsi="Trebuchet MS"/>
          <w:b/>
          <w:color w:val="0666AF"/>
          <w:spacing w:val="-22"/>
          <w:sz w:val="72"/>
        </w:rPr>
        <w:sectPr w:rsidR="002A0AD9" w:rsidSect="002A0AD9">
          <w:pgSz w:w="11906" w:h="16838"/>
          <w:pgMar w:top="567" w:right="851" w:bottom="567" w:left="851" w:header="708" w:footer="708" w:gutter="0"/>
          <w:pgNumType w:start="1"/>
          <w:cols w:space="708"/>
          <w:titlePg/>
          <w:docGrid w:linePitch="360"/>
        </w:sectPr>
      </w:pPr>
    </w:p>
    <w:p w14:paraId="13631398" w14:textId="77777777" w:rsidR="000924F8" w:rsidRPr="00DE380F" w:rsidRDefault="000924F8" w:rsidP="00DE380F">
      <w:pPr>
        <w:pStyle w:val="Balk1"/>
        <w:spacing w:before="120" w:after="120" w:line="360" w:lineRule="auto"/>
        <w:rPr>
          <w:rFonts w:eastAsia="Arial"/>
          <w:b/>
          <w:color w:val="000000" w:themeColor="text1"/>
          <w:sz w:val="24"/>
          <w:szCs w:val="24"/>
        </w:rPr>
      </w:pPr>
      <w:bookmarkStart w:id="0" w:name="_Toc169171200"/>
      <w:r w:rsidRPr="00DE380F">
        <w:rPr>
          <w:rFonts w:eastAsia="Arial"/>
          <w:b/>
          <w:color w:val="000000" w:themeColor="text1"/>
          <w:sz w:val="24"/>
          <w:szCs w:val="24"/>
        </w:rPr>
        <w:lastRenderedPageBreak/>
        <w:t>GİRİŞ</w:t>
      </w:r>
      <w:bookmarkEnd w:id="0"/>
    </w:p>
    <w:p w14:paraId="5AF35B66" w14:textId="77777777" w:rsidR="000924F8" w:rsidRP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 xml:space="preserve">Bu raporda </w:t>
      </w:r>
      <w:r w:rsidR="00290159">
        <w:rPr>
          <w:rFonts w:ascii="Times New Roman" w:eastAsia="Arial" w:hAnsi="Times New Roman" w:cs="Times New Roman"/>
          <w:sz w:val="24"/>
          <w:szCs w:val="24"/>
        </w:rPr>
        <w:t>../../202.  -  ../../202.</w:t>
      </w:r>
      <w:r w:rsidRPr="000924F8">
        <w:rPr>
          <w:rFonts w:ascii="Times New Roman" w:eastAsia="Arial" w:hAnsi="Times New Roman" w:cs="Times New Roman"/>
          <w:sz w:val="24"/>
          <w:szCs w:val="24"/>
        </w:rPr>
        <w:t xml:space="preserve"> </w:t>
      </w:r>
      <w:r w:rsidR="00290159">
        <w:rPr>
          <w:rFonts w:ascii="Times New Roman" w:eastAsia="Arial" w:hAnsi="Times New Roman" w:cs="Times New Roman"/>
          <w:sz w:val="24"/>
          <w:szCs w:val="24"/>
        </w:rPr>
        <w:t>tarihleri arasında</w:t>
      </w:r>
      <w:r w:rsidRPr="000924F8">
        <w:rPr>
          <w:rFonts w:ascii="Times New Roman" w:eastAsia="Arial" w:hAnsi="Times New Roman" w:cs="Times New Roman"/>
          <w:sz w:val="24"/>
          <w:szCs w:val="24"/>
        </w:rPr>
        <w:t xml:space="preserve"> Batman Üniversitesi öğrencileri tarafından doldurulan anketler dikkate alınarak yapılan değerlendirmelere yer verilmektedir.</w:t>
      </w:r>
    </w:p>
    <w:p w14:paraId="45064633" w14:textId="77777777" w:rsidR="000924F8" w:rsidRPr="00DE380F" w:rsidRDefault="00084B8E" w:rsidP="00DE380F">
      <w:pPr>
        <w:pStyle w:val="Balk1"/>
        <w:spacing w:before="120" w:after="120" w:line="360" w:lineRule="auto"/>
        <w:rPr>
          <w:rFonts w:eastAsia="Arial"/>
          <w:b/>
          <w:color w:val="000000" w:themeColor="text1"/>
          <w:sz w:val="24"/>
          <w:szCs w:val="24"/>
        </w:rPr>
      </w:pPr>
      <w:bookmarkStart w:id="1" w:name="_Toc169171201"/>
      <w:r w:rsidRPr="00DE380F">
        <w:rPr>
          <w:rFonts w:eastAsia="Arial"/>
          <w:b/>
          <w:color w:val="000000" w:themeColor="text1"/>
          <w:sz w:val="24"/>
          <w:szCs w:val="24"/>
        </w:rPr>
        <w:t xml:space="preserve">1. </w:t>
      </w:r>
      <w:r w:rsidR="000924F8" w:rsidRPr="00DE380F">
        <w:rPr>
          <w:rFonts w:eastAsia="Arial"/>
          <w:b/>
          <w:color w:val="000000" w:themeColor="text1"/>
          <w:sz w:val="24"/>
          <w:szCs w:val="24"/>
        </w:rPr>
        <w:t>ÖĞRENCİ MEMNUNİYET ARAŞTIRMASI İLE İLGİLİ BULGULAR</w:t>
      </w:r>
      <w:bookmarkEnd w:id="1"/>
    </w:p>
    <w:p w14:paraId="1CBFECD2" w14:textId="77777777" w:rsidR="000924F8" w:rsidRP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Bu bölümde kullanılan ölçme aracının özellikleri, uygulama süreci, ankete verilen cevaplara ilişkin sayısal bilgiler yer almaktadır.</w:t>
      </w:r>
    </w:p>
    <w:p w14:paraId="09ECE30C" w14:textId="77777777" w:rsidR="000924F8" w:rsidRPr="00DE380F" w:rsidRDefault="000924F8" w:rsidP="001134AF">
      <w:pPr>
        <w:pStyle w:val="Balk2"/>
        <w:rPr>
          <w:rFonts w:eastAsia="Arial"/>
        </w:rPr>
      </w:pPr>
      <w:bookmarkStart w:id="2" w:name="_Toc169171202"/>
      <w:r w:rsidRPr="00DE380F">
        <w:rPr>
          <w:rFonts w:eastAsia="Arial"/>
        </w:rPr>
        <w:t>1.1. Ölçme Aracının Özellikleri</w:t>
      </w:r>
      <w:bookmarkEnd w:id="2"/>
    </w:p>
    <w:p w14:paraId="5FCF0405" w14:textId="77777777" w:rsidR="000924F8" w:rsidRDefault="000924F8" w:rsidP="00084B8E">
      <w:pPr>
        <w:spacing w:before="120" w:after="120" w:line="360" w:lineRule="auto"/>
        <w:ind w:right="-2"/>
        <w:jc w:val="both"/>
        <w:rPr>
          <w:rFonts w:ascii="Times New Roman" w:eastAsia="Arial" w:hAnsi="Times New Roman" w:cs="Times New Roman"/>
          <w:sz w:val="24"/>
          <w:szCs w:val="24"/>
        </w:rPr>
      </w:pPr>
      <w:r w:rsidRPr="000924F8">
        <w:rPr>
          <w:rFonts w:ascii="Times New Roman" w:eastAsia="Arial" w:hAnsi="Times New Roman" w:cs="Times New Roman"/>
          <w:sz w:val="24"/>
          <w:szCs w:val="24"/>
        </w:rPr>
        <w:t>Öğrenci Bilgi Sistemi (OBS) üzerinden doldurulan anket toplam 3</w:t>
      </w:r>
      <w:r w:rsidR="00330DFF">
        <w:rPr>
          <w:rFonts w:ascii="Times New Roman" w:eastAsia="Arial" w:hAnsi="Times New Roman" w:cs="Times New Roman"/>
          <w:sz w:val="24"/>
          <w:szCs w:val="24"/>
        </w:rPr>
        <w:t>6</w:t>
      </w:r>
      <w:r w:rsidRPr="000924F8">
        <w:rPr>
          <w:rFonts w:ascii="Times New Roman" w:eastAsia="Arial" w:hAnsi="Times New Roman" w:cs="Times New Roman"/>
          <w:sz w:val="24"/>
          <w:szCs w:val="24"/>
        </w:rPr>
        <w:t xml:space="preserve"> ifadeden oluşmaktadır. “Eğitim-Öğretim”, “Danışmanlık-Yönetim”, “Derslikler-Atölyeler-Laboratuvarlar”, “Teknoloji”, “Etkinlikler, “Kantinler-Yemekhaneler”, “Temizlik” ve “Kampüs İmkânları” olmak üzere sekiz farklı alt boyutu bulunmaktadır. Ankette yer alan maddeler “Kesinlikle Katılmıyorum”, “Katılmıyorum”, “Ne Katılıyorum Ne Katılmıyorum”, “Katılıyorum” ve “Kesinlikle Katılıyorum” olmak üzere beş farklı dereceye sahiptir. Aşağıda yer alan Tablo 1 anketin alt boyutlarına ilişkin ifade sayısını göstermektedir.</w:t>
      </w:r>
    </w:p>
    <w:p w14:paraId="23DA2AA8" w14:textId="77777777" w:rsidR="000924F8" w:rsidRPr="000924F8" w:rsidRDefault="000924F8" w:rsidP="00084B8E">
      <w:pPr>
        <w:pStyle w:val="ResimYazs"/>
        <w:keepNext/>
        <w:spacing w:before="120" w:after="120" w:line="360" w:lineRule="auto"/>
        <w:ind w:right="-2"/>
        <w:jc w:val="both"/>
        <w:rPr>
          <w:rFonts w:ascii="Times New Roman" w:hAnsi="Times New Roman" w:cs="Times New Roman"/>
          <w:i w:val="0"/>
          <w:color w:val="000000" w:themeColor="text1"/>
          <w:sz w:val="24"/>
          <w:szCs w:val="24"/>
        </w:rPr>
      </w:pPr>
      <w:r w:rsidRPr="000924F8">
        <w:rPr>
          <w:rFonts w:ascii="Times New Roman" w:hAnsi="Times New Roman" w:cs="Times New Roman"/>
          <w:b/>
          <w:i w:val="0"/>
          <w:color w:val="000000" w:themeColor="text1"/>
          <w:sz w:val="24"/>
          <w:szCs w:val="24"/>
        </w:rPr>
        <w:t xml:space="preserve">Tablo </w:t>
      </w:r>
      <w:r w:rsidRPr="000924F8">
        <w:rPr>
          <w:rFonts w:ascii="Times New Roman" w:hAnsi="Times New Roman" w:cs="Times New Roman"/>
          <w:b/>
          <w:i w:val="0"/>
          <w:color w:val="000000" w:themeColor="text1"/>
          <w:sz w:val="24"/>
          <w:szCs w:val="24"/>
        </w:rPr>
        <w:fldChar w:fldCharType="begin"/>
      </w:r>
      <w:r w:rsidRPr="000924F8">
        <w:rPr>
          <w:rFonts w:ascii="Times New Roman" w:hAnsi="Times New Roman" w:cs="Times New Roman"/>
          <w:b/>
          <w:i w:val="0"/>
          <w:color w:val="000000" w:themeColor="text1"/>
          <w:sz w:val="24"/>
          <w:szCs w:val="24"/>
        </w:rPr>
        <w:instrText xml:space="preserve"> SEQ Tablo \* ARABIC </w:instrText>
      </w:r>
      <w:r w:rsidRPr="000924F8">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w:t>
      </w:r>
      <w:r w:rsidRPr="000924F8">
        <w:rPr>
          <w:rFonts w:ascii="Times New Roman" w:hAnsi="Times New Roman" w:cs="Times New Roman"/>
          <w:b/>
          <w:i w:val="0"/>
          <w:color w:val="000000" w:themeColor="text1"/>
          <w:sz w:val="24"/>
          <w:szCs w:val="24"/>
        </w:rPr>
        <w:fldChar w:fldCharType="end"/>
      </w:r>
      <w:r w:rsidRPr="000924F8">
        <w:rPr>
          <w:rFonts w:ascii="Times New Roman" w:hAnsi="Times New Roman" w:cs="Times New Roman"/>
          <w:b/>
          <w:i w:val="0"/>
          <w:color w:val="000000" w:themeColor="text1"/>
          <w:sz w:val="24"/>
          <w:szCs w:val="24"/>
        </w:rPr>
        <w:t>:</w:t>
      </w:r>
      <w:r w:rsidRPr="000924F8">
        <w:rPr>
          <w:rFonts w:ascii="Times New Roman" w:hAnsi="Times New Roman" w:cs="Times New Roman"/>
          <w:i w:val="0"/>
          <w:color w:val="000000" w:themeColor="text1"/>
          <w:sz w:val="24"/>
          <w:szCs w:val="24"/>
        </w:rPr>
        <w:t xml:space="preserve"> Öğrenci Memnuniyet Anketi Alt Boyutları ve İfade Sayıları</w:t>
      </w:r>
    </w:p>
    <w:tbl>
      <w:tblPr>
        <w:tblW w:w="5000" w:type="pct"/>
        <w:tblCellMar>
          <w:left w:w="70" w:type="dxa"/>
          <w:right w:w="70" w:type="dxa"/>
        </w:tblCellMar>
        <w:tblLook w:val="04A0" w:firstRow="1" w:lastRow="0" w:firstColumn="1" w:lastColumn="0" w:noHBand="0" w:noVBand="1"/>
      </w:tblPr>
      <w:tblGrid>
        <w:gridCol w:w="5129"/>
        <w:gridCol w:w="5055"/>
      </w:tblGrid>
      <w:tr w:rsidR="000924F8" w:rsidRPr="000924F8" w14:paraId="01EFFE5B" w14:textId="77777777" w:rsidTr="00CA6F53">
        <w:trPr>
          <w:trHeight w:val="423"/>
        </w:trPr>
        <w:tc>
          <w:tcPr>
            <w:tcW w:w="251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A325A8"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Alt Boyutlar</w:t>
            </w:r>
          </w:p>
        </w:tc>
        <w:tc>
          <w:tcPr>
            <w:tcW w:w="248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4E86178" w14:textId="77777777" w:rsidR="000924F8" w:rsidRPr="000924F8" w:rsidRDefault="000924F8" w:rsidP="00084B8E">
            <w:pPr>
              <w:ind w:right="-2"/>
              <w:jc w:val="center"/>
              <w:rPr>
                <w:rFonts w:ascii="Times New Roman" w:eastAsia="Times New Roman" w:hAnsi="Times New Roman" w:cs="Times New Roman"/>
                <w:b/>
                <w:bCs/>
                <w:color w:val="000000" w:themeColor="text1"/>
                <w:szCs w:val="24"/>
              </w:rPr>
            </w:pPr>
            <w:r w:rsidRPr="000924F8">
              <w:rPr>
                <w:rFonts w:ascii="Times New Roman" w:eastAsia="Arial" w:hAnsi="Times New Roman" w:cs="Times New Roman"/>
                <w:b/>
                <w:bCs/>
                <w:color w:val="000000" w:themeColor="text1"/>
                <w:szCs w:val="24"/>
              </w:rPr>
              <w:t>İfade Sayısı</w:t>
            </w:r>
          </w:p>
        </w:tc>
      </w:tr>
      <w:tr w:rsidR="000924F8" w:rsidRPr="000924F8" w14:paraId="5FDD706E"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EFDA0A7"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3091E55"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0DB509F2" w14:textId="77777777" w:rsidTr="00CA6F53">
        <w:trPr>
          <w:trHeight w:val="423"/>
        </w:trPr>
        <w:tc>
          <w:tcPr>
            <w:tcW w:w="25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D2F05B9" w14:textId="77777777" w:rsidR="000924F8" w:rsidRPr="000924F8" w:rsidRDefault="000924F8" w:rsidP="00084B8E">
            <w:pPr>
              <w:ind w:right="-2"/>
              <w:rPr>
                <w:rFonts w:ascii="Times New Roman" w:eastAsia="Times New Roman" w:hAnsi="Times New Roman" w:cs="Times New Roman"/>
                <w:b/>
                <w:bCs/>
                <w:color w:val="FFFFFF"/>
                <w:szCs w:val="24"/>
              </w:rPr>
            </w:pPr>
          </w:p>
        </w:tc>
        <w:tc>
          <w:tcPr>
            <w:tcW w:w="2482"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FFB7B47" w14:textId="77777777" w:rsidR="000924F8" w:rsidRPr="000924F8" w:rsidRDefault="000924F8" w:rsidP="00084B8E">
            <w:pPr>
              <w:ind w:right="-2"/>
              <w:rPr>
                <w:rFonts w:ascii="Times New Roman" w:eastAsia="Times New Roman" w:hAnsi="Times New Roman" w:cs="Times New Roman"/>
                <w:b/>
                <w:bCs/>
                <w:color w:val="FFFFFF"/>
                <w:szCs w:val="24"/>
              </w:rPr>
            </w:pPr>
          </w:p>
        </w:tc>
      </w:tr>
      <w:tr w:rsidR="000924F8" w:rsidRPr="000924F8" w14:paraId="10169D09"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54B3066"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Eğitim-Öğretim</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608CAEB1"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( 11-16</w:t>
            </w:r>
            <w:r w:rsidR="000924F8" w:rsidRPr="000924F8">
              <w:rPr>
                <w:rFonts w:ascii="Times New Roman" w:eastAsia="Arial" w:hAnsi="Times New Roman" w:cs="Times New Roman"/>
                <w:color w:val="000000"/>
                <w:szCs w:val="24"/>
              </w:rPr>
              <w:t xml:space="preserve"> arası ifadeler)</w:t>
            </w:r>
          </w:p>
        </w:tc>
      </w:tr>
      <w:tr w:rsidR="000924F8" w:rsidRPr="000924F8" w14:paraId="6B031CF5"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E9328DA"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Danışmanlık-Yönetim</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7E931114"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(17-19</w:t>
            </w:r>
            <w:r w:rsidR="000924F8" w:rsidRPr="000924F8">
              <w:rPr>
                <w:rFonts w:ascii="Times New Roman" w:eastAsia="Arial" w:hAnsi="Times New Roman" w:cs="Times New Roman"/>
                <w:color w:val="000000"/>
                <w:szCs w:val="24"/>
              </w:rPr>
              <w:t xml:space="preserve"> arası ifadeler)</w:t>
            </w:r>
          </w:p>
        </w:tc>
      </w:tr>
      <w:tr w:rsidR="000924F8" w:rsidRPr="000924F8" w14:paraId="0430DFEC"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17AC409"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Derslikler-Atölyeler-Laboratuvarlar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0DBF6FCE"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(20-22</w:t>
            </w:r>
            <w:r w:rsidR="000924F8" w:rsidRPr="000924F8">
              <w:rPr>
                <w:rFonts w:ascii="Times New Roman" w:eastAsia="Arial" w:hAnsi="Times New Roman" w:cs="Times New Roman"/>
                <w:color w:val="000000"/>
                <w:szCs w:val="24"/>
              </w:rPr>
              <w:t xml:space="preserve"> arası ifadeler)</w:t>
            </w:r>
          </w:p>
        </w:tc>
      </w:tr>
      <w:tr w:rsidR="000924F8" w:rsidRPr="000924F8" w14:paraId="71C1A790"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20B090B"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Teknoloji</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5C66E08F"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(23</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4</w:t>
            </w:r>
            <w:r w:rsidR="000924F8" w:rsidRPr="000924F8">
              <w:rPr>
                <w:rFonts w:ascii="Times New Roman" w:eastAsia="Arial" w:hAnsi="Times New Roman" w:cs="Times New Roman"/>
                <w:color w:val="000000"/>
                <w:szCs w:val="24"/>
              </w:rPr>
              <w:t xml:space="preserve"> arası ifadeler)</w:t>
            </w:r>
          </w:p>
        </w:tc>
      </w:tr>
      <w:tr w:rsidR="000924F8" w:rsidRPr="000924F8" w14:paraId="13A741D0"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D462272"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Etkinlikler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76A42EE0" w14:textId="77777777" w:rsidR="000924F8" w:rsidRPr="000924F8" w:rsidRDefault="00031DA5" w:rsidP="00031DA5">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(25</w:t>
            </w:r>
            <w:r w:rsidR="00834984">
              <w:rPr>
                <w:rFonts w:ascii="Times New Roman" w:eastAsia="Arial" w:hAnsi="Times New Roman" w:cs="Times New Roman"/>
                <w:color w:val="000000"/>
                <w:szCs w:val="24"/>
              </w:rPr>
              <w:t>-2</w:t>
            </w:r>
            <w:r>
              <w:rPr>
                <w:rFonts w:ascii="Times New Roman" w:eastAsia="Arial" w:hAnsi="Times New Roman" w:cs="Times New Roman"/>
                <w:color w:val="000000"/>
                <w:szCs w:val="24"/>
              </w:rPr>
              <w:t>7</w:t>
            </w:r>
            <w:r w:rsidR="000924F8" w:rsidRPr="000924F8">
              <w:rPr>
                <w:rFonts w:ascii="Times New Roman" w:eastAsia="Arial" w:hAnsi="Times New Roman" w:cs="Times New Roman"/>
                <w:color w:val="000000"/>
                <w:szCs w:val="24"/>
              </w:rPr>
              <w:t xml:space="preserve"> arası ifadeler)</w:t>
            </w:r>
          </w:p>
        </w:tc>
      </w:tr>
      <w:tr w:rsidR="000924F8" w:rsidRPr="000924F8" w14:paraId="35F1F5A9"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294748C"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Kantinler-Yemekhaneler</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6447EA3C"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(28-30</w:t>
            </w:r>
            <w:r w:rsidR="000924F8" w:rsidRPr="000924F8">
              <w:rPr>
                <w:rFonts w:ascii="Times New Roman" w:eastAsia="Arial" w:hAnsi="Times New Roman" w:cs="Times New Roman"/>
                <w:color w:val="000000"/>
                <w:szCs w:val="24"/>
              </w:rPr>
              <w:t xml:space="preserve"> arası ifadeler)</w:t>
            </w:r>
          </w:p>
        </w:tc>
      </w:tr>
      <w:tr w:rsidR="000924F8" w:rsidRPr="000924F8" w14:paraId="2CC3FF9F"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E6A2385"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Temizlik</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68E177F6"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(31-33</w:t>
            </w:r>
            <w:r w:rsidR="000924F8" w:rsidRPr="000924F8">
              <w:rPr>
                <w:rFonts w:ascii="Times New Roman" w:eastAsia="Arial" w:hAnsi="Times New Roman" w:cs="Times New Roman"/>
                <w:color w:val="000000"/>
                <w:szCs w:val="24"/>
              </w:rPr>
              <w:t xml:space="preserve"> arası ifadeler)</w:t>
            </w:r>
          </w:p>
        </w:tc>
      </w:tr>
      <w:tr w:rsidR="000924F8" w:rsidRPr="000924F8" w14:paraId="374572EE" w14:textId="77777777" w:rsidTr="00CA6F53">
        <w:trPr>
          <w:trHeight w:val="20"/>
        </w:trPr>
        <w:tc>
          <w:tcPr>
            <w:tcW w:w="2518"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63235C6" w14:textId="77777777" w:rsidR="000924F8" w:rsidRPr="0087352B" w:rsidRDefault="000924F8" w:rsidP="00084B8E">
            <w:pPr>
              <w:ind w:right="-2"/>
              <w:rPr>
                <w:rFonts w:ascii="Times New Roman" w:eastAsia="Times New Roman" w:hAnsi="Times New Roman" w:cs="Times New Roman"/>
                <w:bCs/>
                <w:color w:val="000000"/>
                <w:szCs w:val="24"/>
              </w:rPr>
            </w:pPr>
            <w:r w:rsidRPr="0087352B">
              <w:rPr>
                <w:rFonts w:ascii="Times New Roman" w:eastAsia="Arial" w:hAnsi="Times New Roman" w:cs="Times New Roman"/>
                <w:bCs/>
                <w:color w:val="000000"/>
                <w:szCs w:val="24"/>
              </w:rPr>
              <w:t>Kampüs İmkânları</w:t>
            </w:r>
          </w:p>
        </w:tc>
        <w:tc>
          <w:tcPr>
            <w:tcW w:w="2482" w:type="pct"/>
            <w:tcBorders>
              <w:top w:val="single" w:sz="8" w:space="0" w:color="auto"/>
              <w:left w:val="nil"/>
              <w:bottom w:val="single" w:sz="8" w:space="0" w:color="auto"/>
              <w:right w:val="single" w:sz="8" w:space="0" w:color="000000"/>
            </w:tcBorders>
            <w:shd w:val="clear" w:color="auto" w:fill="auto"/>
            <w:vAlign w:val="center"/>
            <w:hideMark/>
          </w:tcPr>
          <w:p w14:paraId="7F45E3EA" w14:textId="77777777" w:rsidR="000924F8" w:rsidRPr="000924F8" w:rsidRDefault="00031DA5" w:rsidP="00084B8E">
            <w:pPr>
              <w:ind w:right="-2"/>
              <w:jc w:val="center"/>
              <w:rPr>
                <w:rFonts w:ascii="Times New Roman" w:eastAsia="Times New Roman" w:hAnsi="Times New Roman" w:cs="Times New Roman"/>
                <w:color w:val="000000"/>
                <w:szCs w:val="24"/>
              </w:rPr>
            </w:pPr>
            <w:r>
              <w:rPr>
                <w:rFonts w:ascii="Times New Roman" w:eastAsia="Arial" w:hAnsi="Times New Roman" w:cs="Times New Roman"/>
                <w:color w:val="000000"/>
                <w:szCs w:val="24"/>
              </w:rPr>
              <w:t>(34-36</w:t>
            </w:r>
            <w:r w:rsidR="000924F8" w:rsidRPr="000924F8">
              <w:rPr>
                <w:rFonts w:ascii="Times New Roman" w:eastAsia="Arial" w:hAnsi="Times New Roman" w:cs="Times New Roman"/>
                <w:color w:val="000000"/>
                <w:szCs w:val="24"/>
              </w:rPr>
              <w:t xml:space="preserve"> arası ifadeler)</w:t>
            </w:r>
          </w:p>
        </w:tc>
      </w:tr>
    </w:tbl>
    <w:p w14:paraId="7E56F617" w14:textId="77777777" w:rsidR="000924F8" w:rsidRPr="00DE380F" w:rsidRDefault="000924F8" w:rsidP="001134AF">
      <w:pPr>
        <w:pStyle w:val="Balk2"/>
      </w:pPr>
      <w:bookmarkStart w:id="3" w:name="_Toc169171203"/>
      <w:r w:rsidRPr="00DE380F">
        <w:t>1.2. Uygulama Süreci</w:t>
      </w:r>
      <w:bookmarkEnd w:id="3"/>
    </w:p>
    <w:p w14:paraId="692BC431" w14:textId="7C62BD44" w:rsidR="000924F8" w:rsidRDefault="000924F8" w:rsidP="00084B8E">
      <w:pPr>
        <w:spacing w:before="120" w:after="120" w:line="360" w:lineRule="auto"/>
        <w:ind w:right="-2"/>
        <w:jc w:val="both"/>
        <w:rPr>
          <w:rFonts w:ascii="Times New Roman" w:eastAsia="Times New Roman" w:hAnsi="Times New Roman" w:cs="Times New Roman"/>
          <w:sz w:val="24"/>
          <w:szCs w:val="24"/>
        </w:rPr>
      </w:pPr>
      <w:r w:rsidRPr="000924F8">
        <w:rPr>
          <w:rFonts w:ascii="Times New Roman" w:eastAsia="Times New Roman" w:hAnsi="Times New Roman" w:cs="Times New Roman"/>
          <w:sz w:val="24"/>
          <w:szCs w:val="24"/>
        </w:rPr>
        <w:t>Batman Üniversitesi öğrencileri tar</w:t>
      </w:r>
      <w:r>
        <w:rPr>
          <w:rFonts w:ascii="Times New Roman" w:eastAsia="Times New Roman" w:hAnsi="Times New Roman" w:cs="Times New Roman"/>
          <w:sz w:val="24"/>
          <w:szCs w:val="24"/>
        </w:rPr>
        <w:t>afından ekteki anket (EK 1)</w:t>
      </w:r>
      <w:r w:rsidR="00C36E44">
        <w:rPr>
          <w:rFonts w:ascii="Times New Roman" w:eastAsia="Times New Roman" w:hAnsi="Times New Roman" w:cs="Times New Roman"/>
          <w:sz w:val="24"/>
          <w:szCs w:val="24"/>
        </w:rPr>
        <w:t xml:space="preserve"> </w:t>
      </w:r>
      <w:proofErr w:type="gramStart"/>
      <w:r w:rsidR="00C36E44">
        <w:rPr>
          <w:rFonts w:ascii="Times New Roman" w:eastAsia="Times New Roman" w:hAnsi="Times New Roman" w:cs="Times New Roman"/>
          <w:sz w:val="24"/>
          <w:szCs w:val="24"/>
        </w:rPr>
        <w:t>202</w:t>
      </w:r>
      <w:r w:rsidR="006755D5">
        <w:rPr>
          <w:rFonts w:ascii="Times New Roman" w:eastAsia="Times New Roman" w:hAnsi="Times New Roman" w:cs="Times New Roman"/>
          <w:sz w:val="24"/>
          <w:szCs w:val="24"/>
        </w:rPr>
        <w:t>5</w:t>
      </w:r>
      <w:r w:rsidR="00C36E44">
        <w:rPr>
          <w:rFonts w:ascii="Times New Roman" w:eastAsia="Times New Roman" w:hAnsi="Times New Roman" w:cs="Times New Roman"/>
          <w:sz w:val="24"/>
          <w:szCs w:val="24"/>
        </w:rPr>
        <w:t xml:space="preserve"> </w:t>
      </w:r>
      <w:r w:rsidRPr="000924F8">
        <w:rPr>
          <w:rFonts w:ascii="Times New Roman" w:eastAsia="Times New Roman" w:hAnsi="Times New Roman" w:cs="Times New Roman"/>
          <w:sz w:val="24"/>
          <w:szCs w:val="24"/>
        </w:rPr>
        <w:t xml:space="preserve"> yılı</w:t>
      </w:r>
      <w:proofErr w:type="gramEnd"/>
      <w:r w:rsidRPr="000924F8">
        <w:rPr>
          <w:rFonts w:ascii="Times New Roman" w:eastAsia="Times New Roman" w:hAnsi="Times New Roman" w:cs="Times New Roman"/>
          <w:sz w:val="24"/>
          <w:szCs w:val="24"/>
        </w:rPr>
        <w:t xml:space="preserve"> </w:t>
      </w:r>
      <w:r w:rsidR="006755D5">
        <w:rPr>
          <w:rFonts w:ascii="Times New Roman" w:eastAsia="Times New Roman" w:hAnsi="Times New Roman" w:cs="Times New Roman"/>
          <w:sz w:val="24"/>
          <w:szCs w:val="24"/>
        </w:rPr>
        <w:t>5</w:t>
      </w:r>
      <w:r w:rsidR="00C36E44">
        <w:rPr>
          <w:rFonts w:ascii="Times New Roman" w:eastAsia="Times New Roman" w:hAnsi="Times New Roman" w:cs="Times New Roman"/>
          <w:sz w:val="24"/>
          <w:szCs w:val="24"/>
        </w:rPr>
        <w:t>.</w:t>
      </w:r>
      <w:r w:rsidRPr="000924F8">
        <w:rPr>
          <w:rFonts w:ascii="Times New Roman" w:eastAsia="Times New Roman" w:hAnsi="Times New Roman" w:cs="Times New Roman"/>
          <w:sz w:val="24"/>
          <w:szCs w:val="24"/>
        </w:rPr>
        <w:t xml:space="preserve"> ay</w:t>
      </w:r>
      <w:r w:rsidR="00C36E44">
        <w:rPr>
          <w:rFonts w:ascii="Times New Roman" w:eastAsia="Times New Roman" w:hAnsi="Times New Roman" w:cs="Times New Roman"/>
          <w:sz w:val="24"/>
          <w:szCs w:val="24"/>
        </w:rPr>
        <w:t>da</w:t>
      </w:r>
      <w:r w:rsidRPr="000924F8">
        <w:rPr>
          <w:rFonts w:ascii="Times New Roman" w:eastAsia="Times New Roman" w:hAnsi="Times New Roman" w:cs="Times New Roman"/>
          <w:sz w:val="24"/>
          <w:szCs w:val="24"/>
        </w:rPr>
        <w:t xml:space="preserve"> doldurulmuştur. Tüm öğrencilerin Öğrenci Bilgi Sistemi (OBS) üzerinden giriş yaparak anket formunu doldurması sağlanmıştır. Toplam </w:t>
      </w:r>
      <w:r w:rsidR="00C54627">
        <w:rPr>
          <w:rFonts w:ascii="Times New Roman" w:eastAsia="Times New Roman" w:hAnsi="Times New Roman" w:cs="Times New Roman"/>
          <w:sz w:val="24"/>
          <w:szCs w:val="24"/>
        </w:rPr>
        <w:t xml:space="preserve">496 </w:t>
      </w:r>
      <w:r w:rsidRPr="000924F8">
        <w:rPr>
          <w:rFonts w:ascii="Times New Roman" w:eastAsia="Times New Roman" w:hAnsi="Times New Roman" w:cs="Times New Roman"/>
          <w:sz w:val="24"/>
          <w:szCs w:val="24"/>
        </w:rPr>
        <w:t>öğrenci anketi yanıtlamış olup, öğrenci genel memnuniyet oranı %</w:t>
      </w:r>
      <w:r>
        <w:rPr>
          <w:rFonts w:ascii="Times New Roman" w:eastAsia="Times New Roman" w:hAnsi="Times New Roman" w:cs="Times New Roman"/>
          <w:sz w:val="24"/>
          <w:szCs w:val="24"/>
        </w:rPr>
        <w:t xml:space="preserve"> </w:t>
      </w:r>
      <w:r w:rsidR="00C54627">
        <w:rPr>
          <w:rFonts w:ascii="Times New Roman" w:eastAsia="Times New Roman" w:hAnsi="Times New Roman" w:cs="Times New Roman"/>
          <w:sz w:val="24"/>
          <w:szCs w:val="24"/>
        </w:rPr>
        <w:t>27</w:t>
      </w:r>
      <w:r w:rsidRPr="000924F8">
        <w:rPr>
          <w:rFonts w:ascii="Times New Roman" w:eastAsia="Times New Roman" w:hAnsi="Times New Roman" w:cs="Times New Roman"/>
          <w:sz w:val="24"/>
          <w:szCs w:val="24"/>
        </w:rPr>
        <w:t xml:space="preserve"> iken memnuniyetsizlik oranı %</w:t>
      </w:r>
      <w:r>
        <w:rPr>
          <w:rFonts w:ascii="Times New Roman" w:eastAsia="Times New Roman" w:hAnsi="Times New Roman" w:cs="Times New Roman"/>
          <w:sz w:val="24"/>
          <w:szCs w:val="24"/>
        </w:rPr>
        <w:t xml:space="preserve"> </w:t>
      </w:r>
      <w:r w:rsidR="00C54627">
        <w:rPr>
          <w:rFonts w:ascii="Times New Roman" w:eastAsia="Times New Roman" w:hAnsi="Times New Roman" w:cs="Times New Roman"/>
          <w:sz w:val="24"/>
          <w:szCs w:val="24"/>
        </w:rPr>
        <w:t>36</w:t>
      </w:r>
      <w:r w:rsidRPr="000924F8">
        <w:rPr>
          <w:rFonts w:ascii="Times New Roman" w:eastAsia="Times New Roman" w:hAnsi="Times New Roman" w:cs="Times New Roman"/>
          <w:sz w:val="24"/>
          <w:szCs w:val="24"/>
        </w:rPr>
        <w:t xml:space="preserve"> olarak gerçekleşmiştir. Ayrıca ne memnun ne memnun değil olanların oranı da %</w:t>
      </w:r>
      <w:r>
        <w:rPr>
          <w:rFonts w:ascii="Times New Roman" w:eastAsia="Times New Roman" w:hAnsi="Times New Roman" w:cs="Times New Roman"/>
          <w:sz w:val="24"/>
          <w:szCs w:val="24"/>
        </w:rPr>
        <w:t xml:space="preserve"> </w:t>
      </w:r>
      <w:r w:rsidR="00C54627">
        <w:rPr>
          <w:rFonts w:ascii="Times New Roman" w:eastAsia="Times New Roman" w:hAnsi="Times New Roman" w:cs="Times New Roman"/>
          <w:sz w:val="24"/>
          <w:szCs w:val="24"/>
        </w:rPr>
        <w:t>37</w:t>
      </w:r>
      <w:r w:rsidRPr="000924F8">
        <w:rPr>
          <w:rFonts w:ascii="Times New Roman" w:eastAsia="Times New Roman" w:hAnsi="Times New Roman" w:cs="Times New Roman"/>
          <w:sz w:val="24"/>
          <w:szCs w:val="24"/>
        </w:rPr>
        <w:t xml:space="preserve"> olarak gerçekleşmiştir.</w:t>
      </w:r>
    </w:p>
    <w:p w14:paraId="4F12851C" w14:textId="77777777" w:rsidR="000D7621" w:rsidRPr="000D7621" w:rsidRDefault="000D7621" w:rsidP="00084B8E">
      <w:pPr>
        <w:pStyle w:val="ResimYazs"/>
        <w:keepNext/>
        <w:ind w:right="-2"/>
        <w:jc w:val="both"/>
        <w:rPr>
          <w:rFonts w:ascii="Times New Roman" w:hAnsi="Times New Roman" w:cs="Times New Roman"/>
          <w:i w:val="0"/>
          <w:color w:val="000000" w:themeColor="text1"/>
          <w:sz w:val="24"/>
        </w:rPr>
      </w:pPr>
      <w:r w:rsidRPr="000D7621">
        <w:rPr>
          <w:rFonts w:ascii="Times New Roman" w:hAnsi="Times New Roman" w:cs="Times New Roman"/>
          <w:b/>
          <w:i w:val="0"/>
          <w:color w:val="000000" w:themeColor="text1"/>
          <w:sz w:val="24"/>
        </w:rPr>
        <w:t xml:space="preserve">Tablo </w:t>
      </w:r>
      <w:r w:rsidRPr="000D7621">
        <w:rPr>
          <w:rFonts w:ascii="Times New Roman" w:hAnsi="Times New Roman" w:cs="Times New Roman"/>
          <w:b/>
          <w:i w:val="0"/>
          <w:color w:val="000000" w:themeColor="text1"/>
          <w:sz w:val="24"/>
        </w:rPr>
        <w:fldChar w:fldCharType="begin"/>
      </w:r>
      <w:r w:rsidRPr="000D7621">
        <w:rPr>
          <w:rFonts w:ascii="Times New Roman" w:hAnsi="Times New Roman" w:cs="Times New Roman"/>
          <w:b/>
          <w:i w:val="0"/>
          <w:color w:val="000000" w:themeColor="text1"/>
          <w:sz w:val="24"/>
        </w:rPr>
        <w:instrText xml:space="preserve"> SEQ Tablo \* ARABIC </w:instrText>
      </w:r>
      <w:r w:rsidRPr="000D7621">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2</w:t>
      </w:r>
      <w:r w:rsidRPr="000D7621">
        <w:rPr>
          <w:rFonts w:ascii="Times New Roman" w:hAnsi="Times New Roman" w:cs="Times New Roman"/>
          <w:b/>
          <w:i w:val="0"/>
          <w:color w:val="000000" w:themeColor="text1"/>
          <w:sz w:val="24"/>
        </w:rPr>
        <w:fldChar w:fldCharType="end"/>
      </w:r>
      <w:r w:rsidRPr="000D7621">
        <w:rPr>
          <w:rFonts w:ascii="Times New Roman" w:hAnsi="Times New Roman" w:cs="Times New Roman"/>
          <w:b/>
          <w:i w:val="0"/>
          <w:color w:val="000000" w:themeColor="text1"/>
          <w:sz w:val="24"/>
        </w:rPr>
        <w:t>:</w:t>
      </w:r>
      <w:r w:rsidRPr="000D7621">
        <w:rPr>
          <w:rFonts w:ascii="Times New Roman" w:hAnsi="Times New Roman" w:cs="Times New Roman"/>
          <w:i w:val="0"/>
          <w:color w:val="000000" w:themeColor="text1"/>
          <w:sz w:val="24"/>
        </w:rPr>
        <w:t xml:space="preserve"> Demografik Bulgular</w:t>
      </w:r>
    </w:p>
    <w:tbl>
      <w:tblPr>
        <w:tblStyle w:val="TabloKlavuzu"/>
        <w:tblW w:w="5000" w:type="pct"/>
        <w:jc w:val="center"/>
        <w:tblCellMar>
          <w:left w:w="28" w:type="dxa"/>
          <w:right w:w="28" w:type="dxa"/>
        </w:tblCellMar>
        <w:tblLook w:val="04A0" w:firstRow="1" w:lastRow="0" w:firstColumn="1" w:lastColumn="0" w:noHBand="0" w:noVBand="1"/>
      </w:tblPr>
      <w:tblGrid>
        <w:gridCol w:w="4067"/>
        <w:gridCol w:w="1054"/>
        <w:gridCol w:w="1174"/>
        <w:gridCol w:w="846"/>
        <w:gridCol w:w="767"/>
        <w:gridCol w:w="1268"/>
        <w:gridCol w:w="1018"/>
      </w:tblGrid>
      <w:tr w:rsidR="00DB02B4" w:rsidRPr="00585E29" w14:paraId="2050ECF8" w14:textId="77777777" w:rsidTr="00585E29">
        <w:trPr>
          <w:trHeight w:val="567"/>
          <w:jc w:val="center"/>
        </w:trPr>
        <w:tc>
          <w:tcPr>
            <w:tcW w:w="2021" w:type="pct"/>
            <w:shd w:val="clear" w:color="auto" w:fill="auto"/>
            <w:vAlign w:val="center"/>
          </w:tcPr>
          <w:p w14:paraId="14895FF0"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Sorular</w:t>
            </w:r>
          </w:p>
        </w:tc>
        <w:tc>
          <w:tcPr>
            <w:tcW w:w="2979" w:type="pct"/>
            <w:gridSpan w:val="6"/>
            <w:shd w:val="clear" w:color="auto" w:fill="auto"/>
            <w:vAlign w:val="center"/>
          </w:tcPr>
          <w:p w14:paraId="753228B7" w14:textId="77777777" w:rsidR="00DB02B4"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Sayı ve Yüzdelik Oranlar</w:t>
            </w:r>
          </w:p>
        </w:tc>
      </w:tr>
      <w:tr w:rsidR="000924F8" w:rsidRPr="00585E29" w14:paraId="3F87D390" w14:textId="77777777" w:rsidTr="00585E29">
        <w:trPr>
          <w:trHeight w:val="567"/>
          <w:jc w:val="center"/>
        </w:trPr>
        <w:tc>
          <w:tcPr>
            <w:tcW w:w="2021" w:type="pct"/>
            <w:vMerge w:val="restart"/>
            <w:shd w:val="clear" w:color="auto" w:fill="auto"/>
            <w:vAlign w:val="center"/>
          </w:tcPr>
          <w:p w14:paraId="5B9F9C91"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1. </w:t>
            </w:r>
            <w:r w:rsidR="000924F8" w:rsidRPr="00585E29">
              <w:rPr>
                <w:rFonts w:ascii="Times New Roman" w:eastAsia="Times New Roman" w:hAnsi="Times New Roman" w:cs="Times New Roman"/>
                <w:b/>
                <w:color w:val="000000" w:themeColor="text1"/>
              </w:rPr>
              <w:t>Uyruk</w:t>
            </w:r>
          </w:p>
        </w:tc>
        <w:tc>
          <w:tcPr>
            <w:tcW w:w="1534" w:type="pct"/>
            <w:gridSpan w:val="3"/>
            <w:shd w:val="clear" w:color="auto" w:fill="auto"/>
            <w:vAlign w:val="center"/>
          </w:tcPr>
          <w:p w14:paraId="1546428A"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T.C.</w:t>
            </w:r>
          </w:p>
        </w:tc>
        <w:tc>
          <w:tcPr>
            <w:tcW w:w="1445" w:type="pct"/>
            <w:gridSpan w:val="3"/>
            <w:shd w:val="clear" w:color="auto" w:fill="auto"/>
            <w:vAlign w:val="center"/>
          </w:tcPr>
          <w:p w14:paraId="43737622"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Yabancı Uyruklu</w:t>
            </w:r>
          </w:p>
        </w:tc>
      </w:tr>
      <w:tr w:rsidR="000924F8" w:rsidRPr="00585E29" w14:paraId="03DED94F" w14:textId="77777777" w:rsidTr="00585E29">
        <w:trPr>
          <w:trHeight w:val="567"/>
          <w:jc w:val="center"/>
        </w:trPr>
        <w:tc>
          <w:tcPr>
            <w:tcW w:w="2021" w:type="pct"/>
            <w:vMerge/>
            <w:shd w:val="clear" w:color="auto" w:fill="auto"/>
            <w:vAlign w:val="center"/>
          </w:tcPr>
          <w:p w14:paraId="58CC13A7"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281ACD6E" w14:textId="08E527D6" w:rsidR="000924F8"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w:t>
            </w:r>
            <w:r w:rsidR="00AE2FF7">
              <w:rPr>
                <w:rFonts w:ascii="Times New Roman" w:eastAsia="Times New Roman" w:hAnsi="Times New Roman" w:cs="Times New Roman"/>
                <w:b/>
                <w:color w:val="000000" w:themeColor="text1"/>
              </w:rPr>
              <w:t>63</w:t>
            </w:r>
          </w:p>
        </w:tc>
        <w:tc>
          <w:tcPr>
            <w:tcW w:w="1445" w:type="pct"/>
            <w:gridSpan w:val="3"/>
            <w:shd w:val="clear" w:color="auto" w:fill="auto"/>
            <w:vAlign w:val="center"/>
          </w:tcPr>
          <w:p w14:paraId="2747ADAF" w14:textId="650226D9" w:rsidR="000924F8" w:rsidRPr="00585E29" w:rsidRDefault="00AE2FF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w:t>
            </w:r>
          </w:p>
        </w:tc>
      </w:tr>
      <w:tr w:rsidR="000924F8" w:rsidRPr="00585E29" w14:paraId="127B7025" w14:textId="77777777" w:rsidTr="00585E29">
        <w:trPr>
          <w:trHeight w:val="567"/>
          <w:jc w:val="center"/>
        </w:trPr>
        <w:tc>
          <w:tcPr>
            <w:tcW w:w="2021" w:type="pct"/>
            <w:vMerge w:val="restart"/>
            <w:shd w:val="clear" w:color="auto" w:fill="auto"/>
            <w:vAlign w:val="center"/>
          </w:tcPr>
          <w:p w14:paraId="17437129" w14:textId="77777777" w:rsidR="000924F8" w:rsidRPr="00585E29" w:rsidRDefault="0014288D"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lastRenderedPageBreak/>
              <w:t xml:space="preserve">2. </w:t>
            </w:r>
            <w:r w:rsidR="000924F8" w:rsidRPr="00585E29">
              <w:rPr>
                <w:rFonts w:ascii="Times New Roman" w:eastAsia="Times New Roman" w:hAnsi="Times New Roman" w:cs="Times New Roman"/>
                <w:b/>
                <w:color w:val="000000" w:themeColor="text1"/>
              </w:rPr>
              <w:t>Cinsiyet</w:t>
            </w:r>
          </w:p>
        </w:tc>
        <w:tc>
          <w:tcPr>
            <w:tcW w:w="1534" w:type="pct"/>
            <w:gridSpan w:val="3"/>
            <w:shd w:val="clear" w:color="auto" w:fill="auto"/>
            <w:vAlign w:val="center"/>
          </w:tcPr>
          <w:p w14:paraId="1158F3FC"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Kadın</w:t>
            </w:r>
          </w:p>
        </w:tc>
        <w:tc>
          <w:tcPr>
            <w:tcW w:w="1445" w:type="pct"/>
            <w:gridSpan w:val="3"/>
            <w:shd w:val="clear" w:color="auto" w:fill="auto"/>
            <w:vAlign w:val="center"/>
          </w:tcPr>
          <w:p w14:paraId="1C94C5F8" w14:textId="77777777" w:rsidR="000924F8" w:rsidRPr="00585E29" w:rsidRDefault="000924F8"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Erkek</w:t>
            </w:r>
          </w:p>
        </w:tc>
      </w:tr>
      <w:tr w:rsidR="000924F8" w:rsidRPr="00585E29" w14:paraId="3707FCA5" w14:textId="77777777" w:rsidTr="00585E29">
        <w:trPr>
          <w:trHeight w:val="567"/>
          <w:jc w:val="center"/>
        </w:trPr>
        <w:tc>
          <w:tcPr>
            <w:tcW w:w="2021" w:type="pct"/>
            <w:vMerge/>
            <w:shd w:val="clear" w:color="auto" w:fill="auto"/>
            <w:vAlign w:val="center"/>
          </w:tcPr>
          <w:p w14:paraId="248A05FF" w14:textId="77777777" w:rsidR="000924F8" w:rsidRPr="00585E29" w:rsidRDefault="000924F8"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5E14D736" w14:textId="2409754D" w:rsidR="000924F8"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w:t>
            </w:r>
            <w:r w:rsidR="00AE2FF7">
              <w:rPr>
                <w:rFonts w:ascii="Times New Roman" w:eastAsia="Times New Roman" w:hAnsi="Times New Roman" w:cs="Times New Roman"/>
                <w:b/>
                <w:color w:val="000000" w:themeColor="text1"/>
              </w:rPr>
              <w:t>51</w:t>
            </w:r>
          </w:p>
        </w:tc>
        <w:tc>
          <w:tcPr>
            <w:tcW w:w="1445" w:type="pct"/>
            <w:gridSpan w:val="3"/>
            <w:shd w:val="clear" w:color="auto" w:fill="auto"/>
            <w:vAlign w:val="center"/>
          </w:tcPr>
          <w:p w14:paraId="609108B5" w14:textId="77695E97" w:rsidR="000924F8"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00AE2FF7">
              <w:rPr>
                <w:rFonts w:ascii="Times New Roman" w:eastAsia="Times New Roman" w:hAnsi="Times New Roman" w:cs="Times New Roman"/>
                <w:b/>
                <w:color w:val="000000" w:themeColor="text1"/>
              </w:rPr>
              <w:t>16</w:t>
            </w:r>
          </w:p>
        </w:tc>
      </w:tr>
      <w:tr w:rsidR="00585E29" w:rsidRPr="00585E29" w14:paraId="494E701D" w14:textId="77777777" w:rsidTr="00585E29">
        <w:trPr>
          <w:trHeight w:val="567"/>
          <w:jc w:val="center"/>
        </w:trPr>
        <w:tc>
          <w:tcPr>
            <w:tcW w:w="2021" w:type="pct"/>
            <w:vMerge w:val="restart"/>
            <w:shd w:val="clear" w:color="auto" w:fill="auto"/>
            <w:vAlign w:val="center"/>
          </w:tcPr>
          <w:p w14:paraId="48740734" w14:textId="77777777" w:rsidR="00585E29" w:rsidRPr="00585E29" w:rsidRDefault="00585E29" w:rsidP="00585E29">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 Yaş</w:t>
            </w:r>
          </w:p>
        </w:tc>
        <w:tc>
          <w:tcPr>
            <w:tcW w:w="543" w:type="pct"/>
            <w:shd w:val="clear" w:color="auto" w:fill="auto"/>
            <w:vAlign w:val="center"/>
          </w:tcPr>
          <w:p w14:paraId="264537C0"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17 ve altı</w:t>
            </w:r>
          </w:p>
        </w:tc>
        <w:tc>
          <w:tcPr>
            <w:tcW w:w="602" w:type="pct"/>
            <w:shd w:val="clear" w:color="auto" w:fill="auto"/>
            <w:vAlign w:val="center"/>
          </w:tcPr>
          <w:p w14:paraId="48787CC4"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18-25</w:t>
            </w:r>
          </w:p>
        </w:tc>
        <w:tc>
          <w:tcPr>
            <w:tcW w:w="742" w:type="pct"/>
            <w:gridSpan w:val="2"/>
            <w:shd w:val="clear" w:color="auto" w:fill="auto"/>
            <w:vAlign w:val="center"/>
          </w:tcPr>
          <w:p w14:paraId="51575800"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26-30</w:t>
            </w:r>
          </w:p>
        </w:tc>
        <w:tc>
          <w:tcPr>
            <w:tcW w:w="567" w:type="pct"/>
            <w:shd w:val="clear" w:color="auto" w:fill="auto"/>
            <w:vAlign w:val="center"/>
          </w:tcPr>
          <w:p w14:paraId="1ED7C7F3"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31-35</w:t>
            </w:r>
          </w:p>
        </w:tc>
        <w:tc>
          <w:tcPr>
            <w:tcW w:w="525" w:type="pct"/>
            <w:shd w:val="clear" w:color="auto" w:fill="auto"/>
            <w:vAlign w:val="center"/>
          </w:tcPr>
          <w:p w14:paraId="571E87D9" w14:textId="77777777" w:rsidR="00585E29" w:rsidRPr="00585E29" w:rsidRDefault="00585E29" w:rsidP="00585E29">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36 ve üstü</w:t>
            </w:r>
          </w:p>
        </w:tc>
      </w:tr>
      <w:tr w:rsidR="00047E24" w:rsidRPr="00585E29" w14:paraId="293F03E7" w14:textId="77777777" w:rsidTr="00585E29">
        <w:trPr>
          <w:trHeight w:val="567"/>
          <w:jc w:val="center"/>
        </w:trPr>
        <w:tc>
          <w:tcPr>
            <w:tcW w:w="2021" w:type="pct"/>
            <w:vMerge/>
            <w:shd w:val="clear" w:color="auto" w:fill="auto"/>
            <w:vAlign w:val="center"/>
          </w:tcPr>
          <w:p w14:paraId="612FF208" w14:textId="77777777" w:rsidR="00047E24" w:rsidRPr="00585E29" w:rsidRDefault="00047E24" w:rsidP="00047E24">
            <w:pPr>
              <w:ind w:right="-2"/>
              <w:rPr>
                <w:rFonts w:ascii="Times New Roman" w:eastAsia="Times New Roman" w:hAnsi="Times New Roman" w:cs="Times New Roman"/>
                <w:b/>
                <w:color w:val="000000" w:themeColor="text1"/>
              </w:rPr>
            </w:pPr>
          </w:p>
        </w:tc>
        <w:tc>
          <w:tcPr>
            <w:tcW w:w="543" w:type="pct"/>
            <w:shd w:val="clear" w:color="auto" w:fill="auto"/>
            <w:vAlign w:val="center"/>
          </w:tcPr>
          <w:p w14:paraId="07651386" w14:textId="183E5C71" w:rsidR="00047E24" w:rsidRPr="00585E29" w:rsidRDefault="00AE2FF7"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p>
        </w:tc>
        <w:tc>
          <w:tcPr>
            <w:tcW w:w="602" w:type="pct"/>
            <w:shd w:val="clear" w:color="auto" w:fill="auto"/>
            <w:vAlign w:val="center"/>
          </w:tcPr>
          <w:p w14:paraId="4BAA9D66" w14:textId="128B1A71" w:rsidR="00047E24" w:rsidRPr="00585E29" w:rsidRDefault="00C36E44"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37</w:t>
            </w:r>
            <w:r w:rsidR="00AE2FF7">
              <w:rPr>
                <w:rFonts w:ascii="Times New Roman" w:eastAsia="Times New Roman" w:hAnsi="Times New Roman" w:cs="Times New Roman"/>
                <w:b/>
                <w:color w:val="000000" w:themeColor="text1"/>
              </w:rPr>
              <w:t>6</w:t>
            </w:r>
          </w:p>
        </w:tc>
        <w:tc>
          <w:tcPr>
            <w:tcW w:w="742" w:type="pct"/>
            <w:gridSpan w:val="2"/>
            <w:shd w:val="clear" w:color="auto" w:fill="auto"/>
            <w:vAlign w:val="center"/>
          </w:tcPr>
          <w:p w14:paraId="6B6521DA" w14:textId="2282E145" w:rsidR="00047E24" w:rsidRPr="00585E29" w:rsidRDefault="00AE2FF7"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41</w:t>
            </w:r>
          </w:p>
        </w:tc>
        <w:tc>
          <w:tcPr>
            <w:tcW w:w="567" w:type="pct"/>
            <w:shd w:val="clear" w:color="auto" w:fill="auto"/>
            <w:vAlign w:val="center"/>
          </w:tcPr>
          <w:p w14:paraId="21D09332" w14:textId="4AAEFBEF" w:rsidR="00047E24" w:rsidRPr="00585E29" w:rsidRDefault="00AE2FF7"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w:t>
            </w:r>
          </w:p>
        </w:tc>
        <w:tc>
          <w:tcPr>
            <w:tcW w:w="525" w:type="pct"/>
            <w:shd w:val="clear" w:color="auto" w:fill="auto"/>
            <w:vAlign w:val="center"/>
          </w:tcPr>
          <w:p w14:paraId="59ABA753" w14:textId="1C6BE103" w:rsidR="00047E24" w:rsidRPr="00585E29" w:rsidRDefault="00AE2FF7" w:rsidP="00047E24">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r>
      <w:tr w:rsidR="000D7621" w:rsidRPr="00585E29" w14:paraId="3713EE7F" w14:textId="77777777" w:rsidTr="00585E29">
        <w:trPr>
          <w:trHeight w:val="567"/>
          <w:jc w:val="center"/>
        </w:trPr>
        <w:tc>
          <w:tcPr>
            <w:tcW w:w="2021" w:type="pct"/>
            <w:vMerge w:val="restart"/>
            <w:shd w:val="clear" w:color="auto" w:fill="auto"/>
            <w:vAlign w:val="center"/>
          </w:tcPr>
          <w:p w14:paraId="71858C35"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4</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Şekli</w:t>
            </w:r>
          </w:p>
        </w:tc>
        <w:tc>
          <w:tcPr>
            <w:tcW w:w="1534" w:type="pct"/>
            <w:gridSpan w:val="3"/>
            <w:shd w:val="clear" w:color="auto" w:fill="auto"/>
            <w:vAlign w:val="center"/>
          </w:tcPr>
          <w:p w14:paraId="2B60BE8C"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Normal Öğrenim</w:t>
            </w:r>
          </w:p>
        </w:tc>
        <w:tc>
          <w:tcPr>
            <w:tcW w:w="1445" w:type="pct"/>
            <w:gridSpan w:val="3"/>
            <w:shd w:val="clear" w:color="auto" w:fill="auto"/>
            <w:vAlign w:val="center"/>
          </w:tcPr>
          <w:p w14:paraId="397ACCEA" w14:textId="77777777" w:rsidR="000D7621" w:rsidRPr="00585E29" w:rsidRDefault="000D7621" w:rsidP="00084B8E">
            <w:pPr>
              <w:ind w:right="-2"/>
              <w:jc w:val="center"/>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İkinci Öğrenim</w:t>
            </w:r>
          </w:p>
        </w:tc>
      </w:tr>
      <w:tr w:rsidR="000D7621" w:rsidRPr="00585E29" w14:paraId="5BDDC9EF" w14:textId="77777777" w:rsidTr="00585E29">
        <w:trPr>
          <w:trHeight w:val="567"/>
          <w:jc w:val="center"/>
        </w:trPr>
        <w:tc>
          <w:tcPr>
            <w:tcW w:w="2021" w:type="pct"/>
            <w:vMerge/>
            <w:shd w:val="clear" w:color="auto" w:fill="auto"/>
            <w:vAlign w:val="center"/>
          </w:tcPr>
          <w:p w14:paraId="12B14E8A" w14:textId="77777777" w:rsidR="000D7621" w:rsidRPr="00585E29" w:rsidRDefault="000D7621" w:rsidP="00084B8E">
            <w:pPr>
              <w:ind w:right="-2"/>
              <w:rPr>
                <w:rFonts w:ascii="Times New Roman" w:eastAsia="Times New Roman" w:hAnsi="Times New Roman" w:cs="Times New Roman"/>
                <w:b/>
                <w:color w:val="000000" w:themeColor="text1"/>
              </w:rPr>
            </w:pPr>
          </w:p>
        </w:tc>
        <w:tc>
          <w:tcPr>
            <w:tcW w:w="1534" w:type="pct"/>
            <w:gridSpan w:val="3"/>
            <w:shd w:val="clear" w:color="auto" w:fill="auto"/>
            <w:vAlign w:val="center"/>
          </w:tcPr>
          <w:p w14:paraId="371EB3CA" w14:textId="05D07E19"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w:t>
            </w:r>
            <w:r w:rsidR="00AE2FF7">
              <w:rPr>
                <w:rFonts w:ascii="Times New Roman" w:eastAsia="Times New Roman" w:hAnsi="Times New Roman" w:cs="Times New Roman"/>
                <w:b/>
                <w:color w:val="000000" w:themeColor="text1"/>
              </w:rPr>
              <w:t>56</w:t>
            </w:r>
          </w:p>
        </w:tc>
        <w:tc>
          <w:tcPr>
            <w:tcW w:w="1445" w:type="pct"/>
            <w:gridSpan w:val="3"/>
            <w:shd w:val="clear" w:color="auto" w:fill="auto"/>
            <w:vAlign w:val="center"/>
          </w:tcPr>
          <w:p w14:paraId="2FE413F1" w14:textId="68E1C6F0" w:rsidR="000D7621" w:rsidRPr="00585E29" w:rsidRDefault="00AE2FF7"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w:t>
            </w:r>
          </w:p>
        </w:tc>
      </w:tr>
      <w:tr w:rsidR="00047E24" w:rsidRPr="00585E29" w14:paraId="6F4B2C32" w14:textId="77777777" w:rsidTr="00585E29">
        <w:trPr>
          <w:trHeight w:val="567"/>
          <w:jc w:val="center"/>
        </w:trPr>
        <w:tc>
          <w:tcPr>
            <w:tcW w:w="2021" w:type="pct"/>
            <w:shd w:val="clear" w:color="auto" w:fill="auto"/>
            <w:vAlign w:val="center"/>
          </w:tcPr>
          <w:p w14:paraId="6698B74E"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5</w:t>
            </w:r>
            <w:r w:rsidR="00047E24" w:rsidRPr="00585E29">
              <w:rPr>
                <w:rFonts w:ascii="Times New Roman" w:eastAsia="Times New Roman" w:hAnsi="Times New Roman" w:cs="Times New Roman"/>
                <w:b/>
                <w:color w:val="000000" w:themeColor="text1"/>
              </w:rPr>
              <w:t>. Bulunduğunuz Akademik Birim</w:t>
            </w:r>
          </w:p>
        </w:tc>
        <w:tc>
          <w:tcPr>
            <w:tcW w:w="2979" w:type="pct"/>
            <w:gridSpan w:val="6"/>
            <w:shd w:val="clear" w:color="auto" w:fill="auto"/>
            <w:vAlign w:val="center"/>
          </w:tcPr>
          <w:p w14:paraId="0BBD113E" w14:textId="77777777" w:rsidR="00047E24" w:rsidRPr="00585E29" w:rsidRDefault="00047E24" w:rsidP="00084B8E">
            <w:pPr>
              <w:ind w:right="-2"/>
              <w:rPr>
                <w:rFonts w:ascii="Times New Roman" w:eastAsia="Times New Roman" w:hAnsi="Times New Roman" w:cs="Times New Roman"/>
                <w:b/>
                <w:color w:val="000000" w:themeColor="text1"/>
              </w:rPr>
            </w:pPr>
          </w:p>
        </w:tc>
      </w:tr>
      <w:tr w:rsidR="00047E24" w:rsidRPr="00585E29" w14:paraId="6F2708FC" w14:textId="77777777" w:rsidTr="00585E29">
        <w:trPr>
          <w:trHeight w:val="567"/>
          <w:jc w:val="center"/>
        </w:trPr>
        <w:tc>
          <w:tcPr>
            <w:tcW w:w="2021" w:type="pct"/>
            <w:shd w:val="clear" w:color="auto" w:fill="auto"/>
            <w:vAlign w:val="center"/>
          </w:tcPr>
          <w:p w14:paraId="31EB6E9B" w14:textId="77777777" w:rsidR="00047E24"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6</w:t>
            </w:r>
            <w:r w:rsidR="00047E24" w:rsidRPr="00585E29">
              <w:rPr>
                <w:rFonts w:ascii="Times New Roman" w:eastAsia="Times New Roman" w:hAnsi="Times New Roman" w:cs="Times New Roman"/>
                <w:b/>
                <w:color w:val="000000" w:themeColor="text1"/>
              </w:rPr>
              <w:t>. Babanızın Eğitim Durumu</w:t>
            </w:r>
          </w:p>
        </w:tc>
        <w:tc>
          <w:tcPr>
            <w:tcW w:w="543" w:type="pct"/>
            <w:shd w:val="clear" w:color="auto" w:fill="auto"/>
            <w:vAlign w:val="center"/>
          </w:tcPr>
          <w:p w14:paraId="2FFEEE47"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shd w:val="clear" w:color="auto" w:fill="auto"/>
            <w:vAlign w:val="center"/>
          </w:tcPr>
          <w:p w14:paraId="6207D596"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shd w:val="clear" w:color="auto" w:fill="auto"/>
            <w:vAlign w:val="center"/>
          </w:tcPr>
          <w:p w14:paraId="6199B362"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shd w:val="clear" w:color="auto" w:fill="auto"/>
            <w:vAlign w:val="center"/>
          </w:tcPr>
          <w:p w14:paraId="608392E9"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shd w:val="clear" w:color="auto" w:fill="auto"/>
            <w:vAlign w:val="center"/>
          </w:tcPr>
          <w:p w14:paraId="32A7EC75" w14:textId="77777777" w:rsidR="00047E24" w:rsidRPr="00585E29" w:rsidRDefault="00047E2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06759273" w14:textId="77777777" w:rsidTr="00585E29">
        <w:trPr>
          <w:trHeight w:val="567"/>
          <w:jc w:val="center"/>
        </w:trPr>
        <w:tc>
          <w:tcPr>
            <w:tcW w:w="2021" w:type="pct"/>
            <w:shd w:val="clear" w:color="auto" w:fill="auto"/>
            <w:vAlign w:val="center"/>
          </w:tcPr>
          <w:p w14:paraId="4790AC80"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14367535" w14:textId="5981B388"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r w:rsidR="00E069C1">
              <w:rPr>
                <w:rFonts w:ascii="Times New Roman" w:eastAsia="Times New Roman" w:hAnsi="Times New Roman" w:cs="Times New Roman"/>
                <w:b/>
                <w:color w:val="000000" w:themeColor="text1"/>
              </w:rPr>
              <w:t>3</w:t>
            </w:r>
          </w:p>
        </w:tc>
        <w:tc>
          <w:tcPr>
            <w:tcW w:w="602" w:type="pct"/>
            <w:shd w:val="clear" w:color="auto" w:fill="auto"/>
            <w:vAlign w:val="center"/>
          </w:tcPr>
          <w:p w14:paraId="083B2968" w14:textId="1B100F4F"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106</w:t>
            </w:r>
          </w:p>
        </w:tc>
        <w:tc>
          <w:tcPr>
            <w:tcW w:w="742" w:type="pct"/>
            <w:gridSpan w:val="2"/>
            <w:shd w:val="clear" w:color="auto" w:fill="auto"/>
            <w:vAlign w:val="center"/>
          </w:tcPr>
          <w:p w14:paraId="60B02244" w14:textId="33A125E5"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00E069C1">
              <w:rPr>
                <w:rFonts w:ascii="Times New Roman" w:eastAsia="Times New Roman" w:hAnsi="Times New Roman" w:cs="Times New Roman"/>
                <w:b/>
                <w:color w:val="000000" w:themeColor="text1"/>
              </w:rPr>
              <w:t>23</w:t>
            </w:r>
          </w:p>
        </w:tc>
        <w:tc>
          <w:tcPr>
            <w:tcW w:w="567" w:type="pct"/>
            <w:shd w:val="clear" w:color="auto" w:fill="auto"/>
            <w:vAlign w:val="center"/>
          </w:tcPr>
          <w:p w14:paraId="601F8057" w14:textId="2F3910A0" w:rsidR="00047E24" w:rsidRPr="00585E29" w:rsidRDefault="00E069C1"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89</w:t>
            </w:r>
          </w:p>
        </w:tc>
        <w:tc>
          <w:tcPr>
            <w:tcW w:w="525" w:type="pct"/>
            <w:shd w:val="clear" w:color="auto" w:fill="auto"/>
            <w:vAlign w:val="center"/>
          </w:tcPr>
          <w:p w14:paraId="338B6A30" w14:textId="24D513E8" w:rsidR="00047E24" w:rsidRPr="00585E29" w:rsidRDefault="00E069C1"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86</w:t>
            </w:r>
          </w:p>
        </w:tc>
      </w:tr>
      <w:tr w:rsidR="00047E24" w:rsidRPr="00585E29" w14:paraId="65EA28CB" w14:textId="77777777" w:rsidTr="00585E29">
        <w:trPr>
          <w:trHeight w:val="567"/>
          <w:jc w:val="center"/>
        </w:trPr>
        <w:tc>
          <w:tcPr>
            <w:tcW w:w="2021" w:type="pct"/>
            <w:shd w:val="clear" w:color="auto" w:fill="auto"/>
            <w:vAlign w:val="center"/>
          </w:tcPr>
          <w:p w14:paraId="6780058A" w14:textId="77777777" w:rsidR="00047E24" w:rsidRPr="00585E29" w:rsidRDefault="00585E29"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7</w:t>
            </w:r>
            <w:r w:rsidR="00047E24" w:rsidRPr="00585E29">
              <w:rPr>
                <w:rFonts w:ascii="Times New Roman" w:eastAsia="Times New Roman" w:hAnsi="Times New Roman" w:cs="Times New Roman"/>
                <w:b/>
                <w:color w:val="000000" w:themeColor="text1"/>
              </w:rPr>
              <w:t>. Annenizin Eğitim Durumu</w:t>
            </w:r>
          </w:p>
        </w:tc>
        <w:tc>
          <w:tcPr>
            <w:tcW w:w="543" w:type="pct"/>
            <w:shd w:val="clear" w:color="auto" w:fill="auto"/>
            <w:vAlign w:val="center"/>
          </w:tcPr>
          <w:p w14:paraId="35616F14"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Okuryazar Değil</w:t>
            </w:r>
          </w:p>
        </w:tc>
        <w:tc>
          <w:tcPr>
            <w:tcW w:w="602" w:type="pct"/>
            <w:shd w:val="clear" w:color="auto" w:fill="auto"/>
            <w:vAlign w:val="center"/>
          </w:tcPr>
          <w:p w14:paraId="75EF13FA"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Sadece Okuryazar</w:t>
            </w:r>
          </w:p>
        </w:tc>
        <w:tc>
          <w:tcPr>
            <w:tcW w:w="742" w:type="pct"/>
            <w:gridSpan w:val="2"/>
            <w:shd w:val="clear" w:color="auto" w:fill="auto"/>
            <w:vAlign w:val="center"/>
          </w:tcPr>
          <w:p w14:paraId="6FDE431F"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Ortaokul</w:t>
            </w:r>
          </w:p>
        </w:tc>
        <w:tc>
          <w:tcPr>
            <w:tcW w:w="567" w:type="pct"/>
            <w:shd w:val="clear" w:color="auto" w:fill="auto"/>
            <w:vAlign w:val="center"/>
          </w:tcPr>
          <w:p w14:paraId="3CC1EC48"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Lise</w:t>
            </w:r>
          </w:p>
        </w:tc>
        <w:tc>
          <w:tcPr>
            <w:tcW w:w="525" w:type="pct"/>
            <w:shd w:val="clear" w:color="auto" w:fill="auto"/>
            <w:vAlign w:val="center"/>
          </w:tcPr>
          <w:p w14:paraId="76924EE9" w14:textId="77777777" w:rsidR="00047E24" w:rsidRPr="00585E29" w:rsidRDefault="00047E24" w:rsidP="00047E24">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w:t>
            </w:r>
          </w:p>
        </w:tc>
      </w:tr>
      <w:tr w:rsidR="00047E24" w:rsidRPr="00585E29" w14:paraId="052C2234" w14:textId="77777777" w:rsidTr="00585E29">
        <w:trPr>
          <w:trHeight w:val="567"/>
          <w:jc w:val="center"/>
        </w:trPr>
        <w:tc>
          <w:tcPr>
            <w:tcW w:w="2021" w:type="pct"/>
            <w:shd w:val="clear" w:color="auto" w:fill="auto"/>
            <w:vAlign w:val="center"/>
          </w:tcPr>
          <w:p w14:paraId="632BE02A" w14:textId="77777777" w:rsidR="00047E24" w:rsidRPr="00585E29" w:rsidRDefault="00047E24"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2543A518" w14:textId="448011F8" w:rsidR="00047E24" w:rsidRPr="00585E29" w:rsidRDefault="00E069C1"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189</w:t>
            </w:r>
          </w:p>
        </w:tc>
        <w:tc>
          <w:tcPr>
            <w:tcW w:w="602" w:type="pct"/>
            <w:shd w:val="clear" w:color="auto" w:fill="auto"/>
            <w:vAlign w:val="center"/>
          </w:tcPr>
          <w:p w14:paraId="2F214A88" w14:textId="6E216466"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w:t>
            </w:r>
            <w:r w:rsidR="00E069C1">
              <w:rPr>
                <w:rFonts w:ascii="Times New Roman" w:eastAsia="Times New Roman" w:hAnsi="Times New Roman" w:cs="Times New Roman"/>
                <w:b/>
                <w:color w:val="000000" w:themeColor="text1"/>
              </w:rPr>
              <w:t>0</w:t>
            </w:r>
          </w:p>
        </w:tc>
        <w:tc>
          <w:tcPr>
            <w:tcW w:w="742" w:type="pct"/>
            <w:gridSpan w:val="2"/>
            <w:shd w:val="clear" w:color="auto" w:fill="auto"/>
            <w:vAlign w:val="center"/>
          </w:tcPr>
          <w:p w14:paraId="2B3521D1" w14:textId="3CAAAE14"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00E069C1">
              <w:rPr>
                <w:rFonts w:ascii="Times New Roman" w:eastAsia="Times New Roman" w:hAnsi="Times New Roman" w:cs="Times New Roman"/>
                <w:b/>
                <w:color w:val="000000" w:themeColor="text1"/>
              </w:rPr>
              <w:t>11</w:t>
            </w:r>
          </w:p>
        </w:tc>
        <w:tc>
          <w:tcPr>
            <w:tcW w:w="567" w:type="pct"/>
            <w:shd w:val="clear" w:color="auto" w:fill="auto"/>
            <w:vAlign w:val="center"/>
          </w:tcPr>
          <w:p w14:paraId="305F23AC" w14:textId="6F6E5B0A"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29</w:t>
            </w:r>
          </w:p>
        </w:tc>
        <w:tc>
          <w:tcPr>
            <w:tcW w:w="525" w:type="pct"/>
            <w:shd w:val="clear" w:color="auto" w:fill="auto"/>
            <w:vAlign w:val="center"/>
          </w:tcPr>
          <w:p w14:paraId="4CE841AB" w14:textId="3CF2197A" w:rsidR="00047E24" w:rsidRPr="00585E29" w:rsidRDefault="00C36E44" w:rsidP="00084B8E">
            <w:pPr>
              <w:ind w:right="-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00E069C1">
              <w:rPr>
                <w:rFonts w:ascii="Times New Roman" w:eastAsia="Times New Roman" w:hAnsi="Times New Roman" w:cs="Times New Roman"/>
                <w:b/>
                <w:color w:val="000000" w:themeColor="text1"/>
              </w:rPr>
              <w:t>8</w:t>
            </w:r>
          </w:p>
        </w:tc>
      </w:tr>
      <w:tr w:rsidR="000D7621" w:rsidRPr="00585E29" w14:paraId="446BEC75" w14:textId="77777777" w:rsidTr="00585E29">
        <w:trPr>
          <w:trHeight w:val="567"/>
          <w:jc w:val="center"/>
        </w:trPr>
        <w:tc>
          <w:tcPr>
            <w:tcW w:w="2021" w:type="pct"/>
            <w:vMerge w:val="restart"/>
            <w:shd w:val="clear" w:color="auto" w:fill="auto"/>
            <w:vAlign w:val="center"/>
          </w:tcPr>
          <w:p w14:paraId="0928D9A5"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8</w:t>
            </w:r>
            <w:r w:rsidR="0014288D" w:rsidRPr="00585E29">
              <w:rPr>
                <w:rFonts w:ascii="Times New Roman" w:eastAsia="Times New Roman" w:hAnsi="Times New Roman" w:cs="Times New Roman"/>
                <w:b/>
                <w:color w:val="000000" w:themeColor="text1"/>
              </w:rPr>
              <w:t xml:space="preserve">. </w:t>
            </w:r>
            <w:r w:rsidR="00DB02B4" w:rsidRPr="00585E29">
              <w:rPr>
                <w:rFonts w:ascii="Times New Roman" w:eastAsia="Times New Roman" w:hAnsi="Times New Roman" w:cs="Times New Roman"/>
                <w:b/>
                <w:color w:val="000000" w:themeColor="text1"/>
              </w:rPr>
              <w:t>Batman Üniversitesini Tercih Nedeni</w:t>
            </w:r>
          </w:p>
        </w:tc>
        <w:tc>
          <w:tcPr>
            <w:tcW w:w="543" w:type="pct"/>
            <w:shd w:val="clear" w:color="auto" w:fill="auto"/>
            <w:vAlign w:val="center"/>
          </w:tcPr>
          <w:p w14:paraId="7F323D9E"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Batman’da Yaşıyor Olmak</w:t>
            </w:r>
          </w:p>
        </w:tc>
        <w:tc>
          <w:tcPr>
            <w:tcW w:w="602" w:type="pct"/>
            <w:shd w:val="clear" w:color="auto" w:fill="auto"/>
            <w:vAlign w:val="center"/>
          </w:tcPr>
          <w:p w14:paraId="4572DCD2"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İkamet Ettiğim Şehre Yakın Olması</w:t>
            </w:r>
          </w:p>
        </w:tc>
        <w:tc>
          <w:tcPr>
            <w:tcW w:w="742" w:type="pct"/>
            <w:gridSpan w:val="2"/>
            <w:shd w:val="clear" w:color="auto" w:fill="auto"/>
            <w:vAlign w:val="center"/>
          </w:tcPr>
          <w:p w14:paraId="628E3908"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Aldığım Tavsiyeler</w:t>
            </w:r>
          </w:p>
        </w:tc>
        <w:tc>
          <w:tcPr>
            <w:tcW w:w="567" w:type="pct"/>
            <w:shd w:val="clear" w:color="auto" w:fill="auto"/>
            <w:vAlign w:val="center"/>
          </w:tcPr>
          <w:p w14:paraId="052ED275"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shd w:val="clear" w:color="auto" w:fill="auto"/>
            <w:vAlign w:val="center"/>
          </w:tcPr>
          <w:p w14:paraId="704C913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6F7673E4" w14:textId="77777777" w:rsidTr="00585E29">
        <w:trPr>
          <w:trHeight w:val="567"/>
          <w:jc w:val="center"/>
        </w:trPr>
        <w:tc>
          <w:tcPr>
            <w:tcW w:w="2021" w:type="pct"/>
            <w:vMerge/>
            <w:shd w:val="clear" w:color="auto" w:fill="auto"/>
            <w:vAlign w:val="center"/>
          </w:tcPr>
          <w:p w14:paraId="7B5B198B"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70EFEFEA" w14:textId="56883BDC"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r w:rsidR="00E069C1">
              <w:rPr>
                <w:rFonts w:ascii="Times New Roman" w:eastAsia="Times New Roman" w:hAnsi="Times New Roman" w:cs="Times New Roman"/>
                <w:b/>
                <w:color w:val="000000" w:themeColor="text1"/>
              </w:rPr>
              <w:t>12</w:t>
            </w:r>
          </w:p>
        </w:tc>
        <w:tc>
          <w:tcPr>
            <w:tcW w:w="602" w:type="pct"/>
            <w:shd w:val="clear" w:color="auto" w:fill="auto"/>
            <w:vAlign w:val="center"/>
          </w:tcPr>
          <w:p w14:paraId="3FD3DF1E" w14:textId="54E0E1E7"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r w:rsidR="00E069C1">
              <w:rPr>
                <w:rFonts w:ascii="Times New Roman" w:eastAsia="Times New Roman" w:hAnsi="Times New Roman" w:cs="Times New Roman"/>
                <w:b/>
                <w:color w:val="000000" w:themeColor="text1"/>
              </w:rPr>
              <w:t>0</w:t>
            </w:r>
          </w:p>
        </w:tc>
        <w:tc>
          <w:tcPr>
            <w:tcW w:w="742" w:type="pct"/>
            <w:gridSpan w:val="2"/>
            <w:shd w:val="clear" w:color="auto" w:fill="auto"/>
            <w:vAlign w:val="center"/>
          </w:tcPr>
          <w:p w14:paraId="3E234629" w14:textId="5A082E27"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w:t>
            </w:r>
          </w:p>
        </w:tc>
        <w:tc>
          <w:tcPr>
            <w:tcW w:w="567" w:type="pct"/>
            <w:shd w:val="clear" w:color="auto" w:fill="auto"/>
            <w:vAlign w:val="center"/>
          </w:tcPr>
          <w:p w14:paraId="6A475893" w14:textId="3A24892C"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w:t>
            </w:r>
          </w:p>
        </w:tc>
        <w:tc>
          <w:tcPr>
            <w:tcW w:w="525" w:type="pct"/>
            <w:shd w:val="clear" w:color="auto" w:fill="auto"/>
            <w:vAlign w:val="center"/>
          </w:tcPr>
          <w:p w14:paraId="4E1DFCC2" w14:textId="6A95F937"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7621" w:rsidRPr="00585E29" w14:paraId="2B12737F" w14:textId="77777777" w:rsidTr="00585E29">
        <w:trPr>
          <w:trHeight w:val="567"/>
          <w:jc w:val="center"/>
        </w:trPr>
        <w:tc>
          <w:tcPr>
            <w:tcW w:w="2021" w:type="pct"/>
            <w:vMerge w:val="restart"/>
            <w:shd w:val="clear" w:color="auto" w:fill="auto"/>
            <w:vAlign w:val="center"/>
          </w:tcPr>
          <w:p w14:paraId="2E48F4BB"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9</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Bulunulan Bölümü Tercih Nedeni</w:t>
            </w:r>
          </w:p>
        </w:tc>
        <w:tc>
          <w:tcPr>
            <w:tcW w:w="543" w:type="pct"/>
            <w:shd w:val="clear" w:color="auto" w:fill="auto"/>
            <w:vAlign w:val="center"/>
          </w:tcPr>
          <w:p w14:paraId="3FE169FF"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Kişisel Kararım</w:t>
            </w:r>
          </w:p>
        </w:tc>
        <w:tc>
          <w:tcPr>
            <w:tcW w:w="602" w:type="pct"/>
            <w:shd w:val="clear" w:color="auto" w:fill="auto"/>
            <w:vAlign w:val="center"/>
          </w:tcPr>
          <w:p w14:paraId="45AC411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Tavsiyeler</w:t>
            </w:r>
          </w:p>
        </w:tc>
        <w:tc>
          <w:tcPr>
            <w:tcW w:w="742" w:type="pct"/>
            <w:gridSpan w:val="2"/>
            <w:shd w:val="clear" w:color="auto" w:fill="auto"/>
            <w:vAlign w:val="center"/>
          </w:tcPr>
          <w:p w14:paraId="7C49E6F1"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Rehberlik Öğretmeni/Eğitim Koçu Önerisi</w:t>
            </w:r>
          </w:p>
        </w:tc>
        <w:tc>
          <w:tcPr>
            <w:tcW w:w="567" w:type="pct"/>
            <w:shd w:val="clear" w:color="auto" w:fill="auto"/>
            <w:vAlign w:val="center"/>
          </w:tcPr>
          <w:p w14:paraId="3A2DB8B7"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 Medya</w:t>
            </w:r>
          </w:p>
        </w:tc>
        <w:tc>
          <w:tcPr>
            <w:tcW w:w="525" w:type="pct"/>
            <w:shd w:val="clear" w:color="auto" w:fill="auto"/>
            <w:vAlign w:val="center"/>
          </w:tcPr>
          <w:p w14:paraId="0714266A" w14:textId="77777777" w:rsidR="000D7621" w:rsidRPr="00585E29" w:rsidRDefault="00DB02B4"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Üniversite Web Sitesi</w:t>
            </w:r>
          </w:p>
        </w:tc>
      </w:tr>
      <w:tr w:rsidR="000D7621" w:rsidRPr="00585E29" w14:paraId="0C8CB242" w14:textId="77777777" w:rsidTr="00585E29">
        <w:trPr>
          <w:trHeight w:val="567"/>
          <w:jc w:val="center"/>
        </w:trPr>
        <w:tc>
          <w:tcPr>
            <w:tcW w:w="2021" w:type="pct"/>
            <w:vMerge/>
            <w:shd w:val="clear" w:color="auto" w:fill="auto"/>
            <w:vAlign w:val="center"/>
          </w:tcPr>
          <w:p w14:paraId="7DE59172"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6B09B919" w14:textId="5A22A347"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r w:rsidR="00E069C1">
              <w:rPr>
                <w:rFonts w:ascii="Times New Roman" w:eastAsia="Times New Roman" w:hAnsi="Times New Roman" w:cs="Times New Roman"/>
                <w:b/>
                <w:color w:val="000000" w:themeColor="text1"/>
              </w:rPr>
              <w:t>77</w:t>
            </w:r>
          </w:p>
        </w:tc>
        <w:tc>
          <w:tcPr>
            <w:tcW w:w="602" w:type="pct"/>
            <w:shd w:val="clear" w:color="auto" w:fill="auto"/>
            <w:vAlign w:val="center"/>
          </w:tcPr>
          <w:p w14:paraId="6F0EE97E" w14:textId="440EDA5C"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92</w:t>
            </w:r>
          </w:p>
        </w:tc>
        <w:tc>
          <w:tcPr>
            <w:tcW w:w="742" w:type="pct"/>
            <w:gridSpan w:val="2"/>
            <w:shd w:val="clear" w:color="auto" w:fill="auto"/>
            <w:vAlign w:val="center"/>
          </w:tcPr>
          <w:p w14:paraId="2A2078E4" w14:textId="408347AE"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62</w:t>
            </w:r>
          </w:p>
        </w:tc>
        <w:tc>
          <w:tcPr>
            <w:tcW w:w="567" w:type="pct"/>
            <w:shd w:val="clear" w:color="auto" w:fill="auto"/>
            <w:vAlign w:val="center"/>
          </w:tcPr>
          <w:p w14:paraId="3ACA8EE2" w14:textId="4A5D4237"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w:t>
            </w:r>
            <w:r w:rsidR="00E069C1">
              <w:rPr>
                <w:rFonts w:ascii="Times New Roman" w:eastAsia="Times New Roman" w:hAnsi="Times New Roman" w:cs="Times New Roman"/>
                <w:b/>
                <w:color w:val="000000" w:themeColor="text1"/>
              </w:rPr>
              <w:t>0</w:t>
            </w:r>
          </w:p>
        </w:tc>
        <w:tc>
          <w:tcPr>
            <w:tcW w:w="525" w:type="pct"/>
            <w:shd w:val="clear" w:color="auto" w:fill="auto"/>
            <w:vAlign w:val="center"/>
          </w:tcPr>
          <w:p w14:paraId="07D83598" w14:textId="0E02F0C9"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7621" w:rsidRPr="00585E29" w14:paraId="26F6CE97" w14:textId="77777777" w:rsidTr="00585E29">
        <w:trPr>
          <w:trHeight w:val="567"/>
          <w:jc w:val="center"/>
        </w:trPr>
        <w:tc>
          <w:tcPr>
            <w:tcW w:w="2021" w:type="pct"/>
            <w:vMerge w:val="restart"/>
            <w:shd w:val="clear" w:color="auto" w:fill="auto"/>
            <w:vAlign w:val="center"/>
          </w:tcPr>
          <w:p w14:paraId="0C9F3DA2" w14:textId="77777777" w:rsidR="000D7621" w:rsidRPr="00585E29" w:rsidRDefault="00585E29"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10</w:t>
            </w:r>
            <w:r w:rsidR="0014288D" w:rsidRPr="00585E29">
              <w:rPr>
                <w:rFonts w:ascii="Times New Roman" w:eastAsia="Times New Roman" w:hAnsi="Times New Roman" w:cs="Times New Roman"/>
                <w:b/>
                <w:color w:val="000000" w:themeColor="text1"/>
              </w:rPr>
              <w:t xml:space="preserve">. </w:t>
            </w:r>
            <w:r w:rsidR="000D7621" w:rsidRPr="00585E29">
              <w:rPr>
                <w:rFonts w:ascii="Times New Roman" w:eastAsia="Times New Roman" w:hAnsi="Times New Roman" w:cs="Times New Roman"/>
                <w:b/>
                <w:color w:val="000000" w:themeColor="text1"/>
              </w:rPr>
              <w:t>Öğrenim Görülen Enstitü/Fakülte/Yüksekokul/Meslek Yüksekokulu’ndan En Önemli Beklenti</w:t>
            </w:r>
          </w:p>
        </w:tc>
        <w:tc>
          <w:tcPr>
            <w:tcW w:w="543" w:type="pct"/>
            <w:shd w:val="clear" w:color="auto" w:fill="auto"/>
            <w:vAlign w:val="center"/>
          </w:tcPr>
          <w:p w14:paraId="540C3768"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İyi </w:t>
            </w:r>
            <w:r w:rsidR="00DB02B4" w:rsidRPr="00585E29">
              <w:rPr>
                <w:rFonts w:ascii="Times New Roman" w:eastAsia="Times New Roman" w:hAnsi="Times New Roman" w:cs="Times New Roman"/>
                <w:b/>
                <w:color w:val="000000" w:themeColor="text1"/>
              </w:rPr>
              <w:t>Bir İş, Gelecek Ve Kariyer Olanakları Sunması</w:t>
            </w:r>
          </w:p>
        </w:tc>
        <w:tc>
          <w:tcPr>
            <w:tcW w:w="602" w:type="pct"/>
            <w:shd w:val="clear" w:color="auto" w:fill="auto"/>
            <w:vAlign w:val="center"/>
          </w:tcPr>
          <w:p w14:paraId="73B67C86"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Sosyal</w:t>
            </w:r>
            <w:r w:rsidR="00DB02B4" w:rsidRPr="00585E29">
              <w:rPr>
                <w:rFonts w:ascii="Times New Roman" w:eastAsia="Times New Roman" w:hAnsi="Times New Roman" w:cs="Times New Roman"/>
                <w:b/>
                <w:color w:val="000000" w:themeColor="text1"/>
              </w:rPr>
              <w:t>, Kültürel Ve Sportif Aktivitelerin Arttırılması</w:t>
            </w:r>
          </w:p>
        </w:tc>
        <w:tc>
          <w:tcPr>
            <w:tcW w:w="742" w:type="pct"/>
            <w:gridSpan w:val="2"/>
            <w:shd w:val="clear" w:color="auto" w:fill="auto"/>
            <w:vAlign w:val="center"/>
          </w:tcPr>
          <w:p w14:paraId="3AD42886"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Yabancı </w:t>
            </w:r>
            <w:r w:rsidR="00DB02B4" w:rsidRPr="00585E29">
              <w:rPr>
                <w:rFonts w:ascii="Times New Roman" w:eastAsia="Times New Roman" w:hAnsi="Times New Roman" w:cs="Times New Roman"/>
                <w:b/>
                <w:color w:val="000000" w:themeColor="text1"/>
              </w:rPr>
              <w:t>Dil Öğrenme İmkânlarının Geliştirilmesi</w:t>
            </w:r>
          </w:p>
        </w:tc>
        <w:tc>
          <w:tcPr>
            <w:tcW w:w="567" w:type="pct"/>
            <w:shd w:val="clear" w:color="auto" w:fill="auto"/>
            <w:vAlign w:val="center"/>
          </w:tcPr>
          <w:p w14:paraId="782382A7"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Staj</w:t>
            </w:r>
            <w:r w:rsidR="00DB02B4" w:rsidRPr="00585E29">
              <w:rPr>
                <w:rFonts w:ascii="Times New Roman" w:eastAsia="Times New Roman" w:hAnsi="Times New Roman" w:cs="Times New Roman"/>
                <w:b/>
                <w:color w:val="000000" w:themeColor="text1"/>
              </w:rPr>
              <w:t>, İşbaşında Eğitim Gibi Uygulama Olanaklarının Arttırılması</w:t>
            </w:r>
          </w:p>
        </w:tc>
        <w:tc>
          <w:tcPr>
            <w:tcW w:w="525" w:type="pct"/>
            <w:shd w:val="clear" w:color="auto" w:fill="auto"/>
            <w:vAlign w:val="center"/>
          </w:tcPr>
          <w:p w14:paraId="0558490B" w14:textId="77777777" w:rsidR="000D7621" w:rsidRPr="00585E29" w:rsidRDefault="000D7621" w:rsidP="00084B8E">
            <w:pPr>
              <w:ind w:right="-2"/>
              <w:rPr>
                <w:rFonts w:ascii="Times New Roman" w:eastAsia="Times New Roman" w:hAnsi="Times New Roman" w:cs="Times New Roman"/>
                <w:b/>
                <w:color w:val="000000" w:themeColor="text1"/>
              </w:rPr>
            </w:pPr>
            <w:r w:rsidRPr="00585E29">
              <w:rPr>
                <w:rFonts w:ascii="Times New Roman" w:eastAsia="Times New Roman" w:hAnsi="Times New Roman" w:cs="Times New Roman"/>
                <w:b/>
                <w:color w:val="000000" w:themeColor="text1"/>
              </w:rPr>
              <w:t xml:space="preserve">Herhangi </w:t>
            </w:r>
            <w:r w:rsidR="00DB02B4" w:rsidRPr="00585E29">
              <w:rPr>
                <w:rFonts w:ascii="Times New Roman" w:eastAsia="Times New Roman" w:hAnsi="Times New Roman" w:cs="Times New Roman"/>
                <w:b/>
                <w:color w:val="000000" w:themeColor="text1"/>
              </w:rPr>
              <w:t>Özel Bir Beklentim Yok</w:t>
            </w:r>
          </w:p>
        </w:tc>
      </w:tr>
      <w:tr w:rsidR="000D7621" w:rsidRPr="00585E29" w14:paraId="2F5C90A3" w14:textId="77777777" w:rsidTr="00585E29">
        <w:trPr>
          <w:trHeight w:val="567"/>
          <w:jc w:val="center"/>
        </w:trPr>
        <w:tc>
          <w:tcPr>
            <w:tcW w:w="2021" w:type="pct"/>
            <w:vMerge/>
            <w:shd w:val="clear" w:color="auto" w:fill="auto"/>
            <w:vAlign w:val="center"/>
          </w:tcPr>
          <w:p w14:paraId="6560350B" w14:textId="77777777" w:rsidR="000D7621" w:rsidRPr="00585E29" w:rsidRDefault="000D7621" w:rsidP="00084B8E">
            <w:pPr>
              <w:ind w:right="-2"/>
              <w:rPr>
                <w:rFonts w:ascii="Times New Roman" w:eastAsia="Times New Roman" w:hAnsi="Times New Roman" w:cs="Times New Roman"/>
                <w:b/>
                <w:color w:val="000000" w:themeColor="text1"/>
              </w:rPr>
            </w:pPr>
          </w:p>
        </w:tc>
        <w:tc>
          <w:tcPr>
            <w:tcW w:w="543" w:type="pct"/>
            <w:shd w:val="clear" w:color="auto" w:fill="auto"/>
            <w:vAlign w:val="center"/>
          </w:tcPr>
          <w:p w14:paraId="36DFDE0F" w14:textId="539BEF11"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r w:rsidR="00E069C1">
              <w:rPr>
                <w:rFonts w:ascii="Times New Roman" w:eastAsia="Times New Roman" w:hAnsi="Times New Roman" w:cs="Times New Roman"/>
                <w:b/>
                <w:color w:val="000000" w:themeColor="text1"/>
              </w:rPr>
              <w:t>39</w:t>
            </w:r>
          </w:p>
        </w:tc>
        <w:tc>
          <w:tcPr>
            <w:tcW w:w="602" w:type="pct"/>
            <w:shd w:val="clear" w:color="auto" w:fill="auto"/>
            <w:vAlign w:val="center"/>
          </w:tcPr>
          <w:p w14:paraId="4556B0FA" w14:textId="24F33236"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73</w:t>
            </w:r>
          </w:p>
        </w:tc>
        <w:tc>
          <w:tcPr>
            <w:tcW w:w="742" w:type="pct"/>
            <w:gridSpan w:val="2"/>
            <w:shd w:val="clear" w:color="auto" w:fill="auto"/>
            <w:vAlign w:val="center"/>
          </w:tcPr>
          <w:p w14:paraId="29D04442" w14:textId="7E48D61E" w:rsidR="000D7621" w:rsidRPr="00585E29" w:rsidRDefault="00E069C1"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85</w:t>
            </w:r>
          </w:p>
        </w:tc>
        <w:tc>
          <w:tcPr>
            <w:tcW w:w="567" w:type="pct"/>
            <w:shd w:val="clear" w:color="auto" w:fill="auto"/>
            <w:vAlign w:val="center"/>
          </w:tcPr>
          <w:p w14:paraId="35D75EDC" w14:textId="1E9409B5" w:rsidR="000D7621" w:rsidRPr="00585E29" w:rsidRDefault="00C36E44"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w:t>
            </w:r>
            <w:r w:rsidR="00BF6062">
              <w:rPr>
                <w:rFonts w:ascii="Times New Roman" w:eastAsia="Times New Roman" w:hAnsi="Times New Roman" w:cs="Times New Roman"/>
                <w:b/>
                <w:color w:val="000000" w:themeColor="text1"/>
              </w:rPr>
              <w:t>5</w:t>
            </w:r>
          </w:p>
        </w:tc>
        <w:tc>
          <w:tcPr>
            <w:tcW w:w="525" w:type="pct"/>
            <w:shd w:val="clear" w:color="auto" w:fill="auto"/>
            <w:vAlign w:val="center"/>
          </w:tcPr>
          <w:p w14:paraId="225EF152" w14:textId="4840D0AD" w:rsidR="000D7621" w:rsidRPr="00585E29" w:rsidRDefault="00BF606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bl>
    <w:p w14:paraId="0D257963" w14:textId="77777777" w:rsidR="000924F8" w:rsidRPr="00DE380F" w:rsidRDefault="00DB02B4" w:rsidP="00DE380F">
      <w:pPr>
        <w:pStyle w:val="Balk1"/>
        <w:spacing w:before="120" w:after="120" w:line="360" w:lineRule="auto"/>
        <w:rPr>
          <w:b/>
          <w:color w:val="000000" w:themeColor="text1"/>
          <w:sz w:val="24"/>
          <w:szCs w:val="24"/>
        </w:rPr>
      </w:pPr>
      <w:bookmarkStart w:id="4" w:name="_Toc169171204"/>
      <w:r w:rsidRPr="00DE380F">
        <w:rPr>
          <w:b/>
          <w:color w:val="000000" w:themeColor="text1"/>
          <w:sz w:val="24"/>
          <w:szCs w:val="24"/>
        </w:rPr>
        <w:t>2. ÖĞRENCİ MEMNUNİYET ANKETİ SONUÇLARI</w:t>
      </w:r>
      <w:bookmarkEnd w:id="4"/>
    </w:p>
    <w:p w14:paraId="71AE78F8" w14:textId="77777777" w:rsidR="00DB02B4" w:rsidRPr="00DE380F" w:rsidRDefault="00DB02B4" w:rsidP="001134AF">
      <w:pPr>
        <w:pStyle w:val="Balk2"/>
      </w:pPr>
      <w:bookmarkStart w:id="5" w:name="_Toc169171205"/>
      <w:r w:rsidRPr="00DE380F">
        <w:t>2.1. Eğitim-Öğretim</w:t>
      </w:r>
      <w:bookmarkEnd w:id="5"/>
    </w:p>
    <w:p w14:paraId="4D63B02A" w14:textId="77777777" w:rsidR="00DB02B4" w:rsidRPr="00DB02B4" w:rsidRDefault="00DB02B4" w:rsidP="00084B8E">
      <w:pPr>
        <w:pStyle w:val="ResimYazs"/>
        <w:keepNext/>
        <w:ind w:right="-2"/>
        <w:jc w:val="both"/>
        <w:rPr>
          <w:rFonts w:ascii="Times New Roman" w:hAnsi="Times New Roman" w:cs="Times New Roman"/>
          <w:i w:val="0"/>
          <w:color w:val="000000" w:themeColor="text1"/>
          <w:sz w:val="24"/>
        </w:rPr>
      </w:pPr>
      <w:r w:rsidRPr="00DB02B4">
        <w:rPr>
          <w:rFonts w:ascii="Times New Roman" w:hAnsi="Times New Roman" w:cs="Times New Roman"/>
          <w:b/>
          <w:i w:val="0"/>
          <w:color w:val="000000" w:themeColor="text1"/>
          <w:sz w:val="24"/>
        </w:rPr>
        <w:t xml:space="preserve">Tablo </w:t>
      </w:r>
      <w:r w:rsidRPr="00DB02B4">
        <w:rPr>
          <w:rFonts w:ascii="Times New Roman" w:hAnsi="Times New Roman" w:cs="Times New Roman"/>
          <w:b/>
          <w:i w:val="0"/>
          <w:color w:val="000000" w:themeColor="text1"/>
          <w:sz w:val="24"/>
        </w:rPr>
        <w:fldChar w:fldCharType="begin"/>
      </w:r>
      <w:r w:rsidRPr="00DB02B4">
        <w:rPr>
          <w:rFonts w:ascii="Times New Roman" w:hAnsi="Times New Roman" w:cs="Times New Roman"/>
          <w:b/>
          <w:i w:val="0"/>
          <w:color w:val="000000" w:themeColor="text1"/>
          <w:sz w:val="24"/>
        </w:rPr>
        <w:instrText xml:space="preserve"> SEQ Tablo \* ARABIC </w:instrText>
      </w:r>
      <w:r w:rsidRPr="00DB02B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3</w:t>
      </w:r>
      <w:r w:rsidRPr="00DB02B4">
        <w:rPr>
          <w:rFonts w:ascii="Times New Roman" w:hAnsi="Times New Roman" w:cs="Times New Roman"/>
          <w:b/>
          <w:i w:val="0"/>
          <w:color w:val="000000" w:themeColor="text1"/>
          <w:sz w:val="24"/>
        </w:rPr>
        <w:fldChar w:fldCharType="end"/>
      </w:r>
      <w:r w:rsidRPr="00DB02B4">
        <w:rPr>
          <w:rFonts w:ascii="Times New Roman" w:hAnsi="Times New Roman" w:cs="Times New Roman"/>
          <w:b/>
          <w:i w:val="0"/>
          <w:color w:val="000000" w:themeColor="text1"/>
          <w:sz w:val="24"/>
        </w:rPr>
        <w:t>:</w:t>
      </w:r>
      <w:r w:rsidRPr="00DB02B4">
        <w:rPr>
          <w:rFonts w:ascii="Times New Roman" w:hAnsi="Times New Roman" w:cs="Times New Roman"/>
          <w:i w:val="0"/>
          <w:color w:val="000000" w:themeColor="text1"/>
          <w:sz w:val="24"/>
        </w:rPr>
        <w:t xml:space="preserve"> Eğitim Öğretim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DB02B4" w:rsidRPr="00834984" w14:paraId="40B33BBA" w14:textId="77777777" w:rsidTr="00DB02B4">
        <w:tc>
          <w:tcPr>
            <w:tcW w:w="1943" w:type="pct"/>
          </w:tcPr>
          <w:p w14:paraId="046A0EA8" w14:textId="77777777" w:rsidR="00DB02B4" w:rsidRPr="00834984" w:rsidRDefault="00DB02B4" w:rsidP="00084B8E">
            <w:pPr>
              <w:ind w:right="-2"/>
              <w:jc w:val="both"/>
              <w:rPr>
                <w:rFonts w:ascii="Times New Roman" w:eastAsia="Times New Roman" w:hAnsi="Times New Roman" w:cs="Times New Roman"/>
                <w:b/>
                <w:szCs w:val="24"/>
              </w:rPr>
            </w:pPr>
          </w:p>
        </w:tc>
        <w:tc>
          <w:tcPr>
            <w:tcW w:w="1529" w:type="pct"/>
          </w:tcPr>
          <w:p w14:paraId="73C0FCE0"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DB1FFE8" w14:textId="77777777" w:rsidR="00DB02B4" w:rsidRPr="00834984" w:rsidRDefault="00DB02B4" w:rsidP="00084B8E">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DB02B4" w:rsidRPr="00834984" w14:paraId="50035F70" w14:textId="77777777" w:rsidTr="00DB02B4">
        <w:tc>
          <w:tcPr>
            <w:tcW w:w="1943" w:type="pct"/>
          </w:tcPr>
          <w:p w14:paraId="37071D3F"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6F9C916" w14:textId="49639E4B" w:rsidR="00DB02B4" w:rsidRPr="00834984" w:rsidRDefault="00B24111"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183</w:t>
            </w:r>
          </w:p>
        </w:tc>
        <w:tc>
          <w:tcPr>
            <w:tcW w:w="1528" w:type="pct"/>
          </w:tcPr>
          <w:p w14:paraId="57A42A9B" w14:textId="5F13BBEB" w:rsidR="00DB02B4" w:rsidRPr="00834984" w:rsidRDefault="00A22CE0" w:rsidP="00084B8E">
            <w:pPr>
              <w:ind w:right="-2"/>
              <w:jc w:val="both"/>
              <w:rPr>
                <w:rFonts w:ascii="Times New Roman" w:eastAsia="Times New Roman" w:hAnsi="Times New Roman" w:cs="Times New Roman"/>
                <w:b/>
                <w:szCs w:val="24"/>
              </w:rPr>
            </w:pPr>
            <w:r w:rsidRPr="001134AF">
              <w:t>%</w:t>
            </w:r>
            <w:r w:rsidR="003A362B">
              <w:t>7</w:t>
            </w:r>
          </w:p>
        </w:tc>
      </w:tr>
      <w:tr w:rsidR="00DB02B4" w:rsidRPr="00834984" w14:paraId="685F3F79" w14:textId="77777777" w:rsidTr="00DB02B4">
        <w:tc>
          <w:tcPr>
            <w:tcW w:w="1943" w:type="pct"/>
          </w:tcPr>
          <w:p w14:paraId="2C713171"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D828928" w14:textId="5E48E2A6" w:rsidR="00DB02B4" w:rsidRPr="00834984" w:rsidRDefault="00A22CE0"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w:t>
            </w:r>
          </w:p>
        </w:tc>
        <w:tc>
          <w:tcPr>
            <w:tcW w:w="1528" w:type="pct"/>
          </w:tcPr>
          <w:p w14:paraId="63D4737C" w14:textId="239BF412" w:rsidR="00DB02B4" w:rsidRPr="00834984" w:rsidRDefault="00A22CE0" w:rsidP="00084B8E">
            <w:pPr>
              <w:ind w:right="-2"/>
              <w:jc w:val="both"/>
              <w:rPr>
                <w:rFonts w:ascii="Times New Roman" w:eastAsia="Times New Roman" w:hAnsi="Times New Roman" w:cs="Times New Roman"/>
                <w:b/>
                <w:szCs w:val="24"/>
              </w:rPr>
            </w:pPr>
            <w:r w:rsidRPr="001134AF">
              <w:t>%</w:t>
            </w:r>
            <w:r w:rsidR="00760ADE">
              <w:t>18</w:t>
            </w:r>
          </w:p>
        </w:tc>
      </w:tr>
      <w:tr w:rsidR="00DB02B4" w:rsidRPr="00834984" w14:paraId="6B095140" w14:textId="77777777" w:rsidTr="00DB02B4">
        <w:tc>
          <w:tcPr>
            <w:tcW w:w="1943" w:type="pct"/>
          </w:tcPr>
          <w:p w14:paraId="29130696"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59F0651C" w14:textId="2A748716" w:rsidR="00DB02B4" w:rsidRPr="00834984" w:rsidRDefault="00A22CE0"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110</w:t>
            </w:r>
            <w:r w:rsidR="00C57630">
              <w:rPr>
                <w:rFonts w:ascii="Times New Roman" w:eastAsia="Times New Roman" w:hAnsi="Times New Roman" w:cs="Times New Roman"/>
                <w:b/>
                <w:szCs w:val="24"/>
              </w:rPr>
              <w:t>0</w:t>
            </w:r>
          </w:p>
        </w:tc>
        <w:tc>
          <w:tcPr>
            <w:tcW w:w="1528" w:type="pct"/>
          </w:tcPr>
          <w:p w14:paraId="7663BAFC" w14:textId="74754A59" w:rsidR="00DB02B4" w:rsidRPr="00834984" w:rsidRDefault="00A22CE0" w:rsidP="00084B8E">
            <w:pPr>
              <w:ind w:right="-2"/>
              <w:jc w:val="both"/>
              <w:rPr>
                <w:rFonts w:ascii="Times New Roman" w:eastAsia="Times New Roman" w:hAnsi="Times New Roman" w:cs="Times New Roman"/>
                <w:b/>
                <w:szCs w:val="24"/>
              </w:rPr>
            </w:pPr>
            <w:r w:rsidRPr="001134AF">
              <w:t>%</w:t>
            </w:r>
            <w:r w:rsidR="008E182C">
              <w:t>40</w:t>
            </w:r>
          </w:p>
        </w:tc>
      </w:tr>
      <w:tr w:rsidR="00DB02B4" w:rsidRPr="00834984" w14:paraId="4053D067" w14:textId="77777777" w:rsidTr="00DB02B4">
        <w:tc>
          <w:tcPr>
            <w:tcW w:w="1943" w:type="pct"/>
          </w:tcPr>
          <w:p w14:paraId="5F7F0041"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2639AF22" w14:textId="52C80C26" w:rsidR="00DB02B4" w:rsidRPr="00834984" w:rsidRDefault="00A22CE0"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8E182C">
              <w:rPr>
                <w:rFonts w:ascii="Times New Roman" w:eastAsia="Times New Roman" w:hAnsi="Times New Roman" w:cs="Times New Roman"/>
                <w:b/>
                <w:szCs w:val="24"/>
              </w:rPr>
              <w:t>03</w:t>
            </w:r>
          </w:p>
        </w:tc>
        <w:tc>
          <w:tcPr>
            <w:tcW w:w="1528" w:type="pct"/>
          </w:tcPr>
          <w:p w14:paraId="0E0065F3" w14:textId="5C55B580" w:rsidR="00DB02B4" w:rsidRPr="00834984" w:rsidRDefault="00A22CE0" w:rsidP="00084B8E">
            <w:pPr>
              <w:ind w:right="-2"/>
              <w:jc w:val="both"/>
              <w:rPr>
                <w:rFonts w:ascii="Times New Roman" w:eastAsia="Times New Roman" w:hAnsi="Times New Roman" w:cs="Times New Roman"/>
                <w:b/>
                <w:szCs w:val="24"/>
              </w:rPr>
            </w:pPr>
            <w:r w:rsidRPr="001134AF">
              <w:t>%</w:t>
            </w:r>
            <w:r w:rsidR="00C57630">
              <w:t>2</w:t>
            </w:r>
            <w:r w:rsidR="003A362B">
              <w:t>0</w:t>
            </w:r>
          </w:p>
        </w:tc>
      </w:tr>
      <w:tr w:rsidR="00DB02B4" w:rsidRPr="00834984" w14:paraId="3F624362" w14:textId="77777777" w:rsidTr="00DB02B4">
        <w:tc>
          <w:tcPr>
            <w:tcW w:w="1943" w:type="pct"/>
          </w:tcPr>
          <w:p w14:paraId="6A6ED0F0"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38527901" w14:textId="7BBE3A5B" w:rsidR="00DB02B4" w:rsidRPr="00834984" w:rsidRDefault="003A362B"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527</w:t>
            </w:r>
          </w:p>
        </w:tc>
        <w:tc>
          <w:tcPr>
            <w:tcW w:w="1528" w:type="pct"/>
          </w:tcPr>
          <w:p w14:paraId="4EF8F1D4" w14:textId="6CB80E6D" w:rsidR="00DB02B4" w:rsidRPr="00834984" w:rsidRDefault="00A22CE0" w:rsidP="00084B8E">
            <w:pPr>
              <w:ind w:right="-2"/>
              <w:jc w:val="both"/>
              <w:rPr>
                <w:rFonts w:ascii="Times New Roman" w:eastAsia="Times New Roman" w:hAnsi="Times New Roman" w:cs="Times New Roman"/>
                <w:b/>
                <w:szCs w:val="24"/>
              </w:rPr>
            </w:pPr>
            <w:r w:rsidRPr="001134AF">
              <w:t>%</w:t>
            </w:r>
            <w:r>
              <w:rPr>
                <w:rFonts w:ascii="Times New Roman" w:eastAsia="Times New Roman" w:hAnsi="Times New Roman" w:cs="Times New Roman"/>
                <w:b/>
                <w:szCs w:val="24"/>
              </w:rPr>
              <w:t>15</w:t>
            </w:r>
          </w:p>
        </w:tc>
      </w:tr>
      <w:tr w:rsidR="00DB02B4" w:rsidRPr="00834984" w14:paraId="7147635A" w14:textId="77777777" w:rsidTr="00B848F0">
        <w:tc>
          <w:tcPr>
            <w:tcW w:w="1943" w:type="pct"/>
            <w:tcBorders>
              <w:bottom w:val="single" w:sz="4" w:space="0" w:color="auto"/>
            </w:tcBorders>
          </w:tcPr>
          <w:p w14:paraId="37BFD99F" w14:textId="77777777" w:rsidR="00DB02B4" w:rsidRPr="00B848F0" w:rsidRDefault="00DB02B4" w:rsidP="00084B8E">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560C8C7E" w14:textId="5585D051" w:rsidR="00DB02B4" w:rsidRPr="00834984" w:rsidRDefault="003A362B" w:rsidP="00084B8E">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2.319</w:t>
            </w:r>
          </w:p>
        </w:tc>
        <w:tc>
          <w:tcPr>
            <w:tcW w:w="1528" w:type="pct"/>
            <w:tcBorders>
              <w:bottom w:val="single" w:sz="4" w:space="0" w:color="auto"/>
            </w:tcBorders>
          </w:tcPr>
          <w:p w14:paraId="3A768E8C" w14:textId="63AD8BC3" w:rsidR="00DB02B4" w:rsidRPr="00A22CE0" w:rsidRDefault="00A22CE0" w:rsidP="00084B8E">
            <w:pPr>
              <w:ind w:right="-2"/>
              <w:jc w:val="both"/>
              <w:rPr>
                <w:rFonts w:ascii="Times New Roman" w:eastAsia="Times New Roman" w:hAnsi="Times New Roman" w:cs="Times New Roman"/>
                <w:b/>
                <w:bCs/>
                <w:szCs w:val="24"/>
              </w:rPr>
            </w:pPr>
            <w:r w:rsidRPr="00A22CE0">
              <w:rPr>
                <w:b/>
                <w:bCs/>
              </w:rPr>
              <w:t>%100</w:t>
            </w:r>
          </w:p>
        </w:tc>
      </w:tr>
      <w:tr w:rsidR="00DB02B4" w:rsidRPr="00834984" w14:paraId="6A407539" w14:textId="77777777" w:rsidTr="00B848F0">
        <w:tc>
          <w:tcPr>
            <w:tcW w:w="3472" w:type="pct"/>
            <w:gridSpan w:val="2"/>
            <w:tcBorders>
              <w:bottom w:val="nil"/>
              <w:right w:val="nil"/>
            </w:tcBorders>
          </w:tcPr>
          <w:p w14:paraId="5ABB735F" w14:textId="77777777" w:rsidR="00DB02B4" w:rsidRPr="00834984" w:rsidRDefault="00B476E3" w:rsidP="00084B8E">
            <w:pPr>
              <w:ind w:right="-2"/>
              <w:jc w:val="right"/>
              <w:rPr>
                <w:rFonts w:ascii="Times New Roman" w:eastAsia="Times New Roman" w:hAnsi="Times New Roman" w:cs="Times New Roman"/>
                <w:b/>
                <w:szCs w:val="24"/>
              </w:rPr>
            </w:pPr>
            <w:bookmarkStart w:id="6" w:name="_Hlk197093531"/>
            <w:r>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6445F121" w14:textId="7B2ECBAE" w:rsidR="00DB02B4" w:rsidRPr="00834984" w:rsidRDefault="00A22CE0" w:rsidP="00084B8E">
            <w:pPr>
              <w:ind w:right="-2"/>
              <w:jc w:val="both"/>
              <w:rPr>
                <w:rFonts w:ascii="Times New Roman" w:eastAsia="Times New Roman" w:hAnsi="Times New Roman" w:cs="Times New Roman"/>
                <w:b/>
                <w:szCs w:val="24"/>
              </w:rPr>
            </w:pPr>
            <w:r w:rsidRPr="001134AF">
              <w:t>%</w:t>
            </w:r>
            <w:r w:rsidR="003A362B">
              <w:t>25</w:t>
            </w:r>
          </w:p>
        </w:tc>
      </w:tr>
      <w:tr w:rsidR="00DB02B4" w:rsidRPr="00834984" w14:paraId="378B5497" w14:textId="77777777" w:rsidTr="00B848F0">
        <w:tc>
          <w:tcPr>
            <w:tcW w:w="3472" w:type="pct"/>
            <w:gridSpan w:val="2"/>
            <w:tcBorders>
              <w:top w:val="nil"/>
              <w:right w:val="nil"/>
            </w:tcBorders>
          </w:tcPr>
          <w:p w14:paraId="45DDFDAC" w14:textId="77777777" w:rsidR="00DB02B4" w:rsidRPr="00834984" w:rsidRDefault="00B476E3" w:rsidP="00084B8E">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705993E3" w14:textId="7BC03538" w:rsidR="00DB02B4" w:rsidRPr="00834984" w:rsidRDefault="00A22CE0" w:rsidP="00084B8E">
            <w:pPr>
              <w:ind w:right="-2"/>
              <w:jc w:val="both"/>
              <w:rPr>
                <w:rFonts w:ascii="Times New Roman" w:eastAsia="Times New Roman" w:hAnsi="Times New Roman" w:cs="Times New Roman"/>
                <w:b/>
                <w:szCs w:val="24"/>
              </w:rPr>
            </w:pPr>
            <w:r w:rsidRPr="001134AF">
              <w:t>%</w:t>
            </w:r>
            <w:r>
              <w:rPr>
                <w:rFonts w:ascii="Times New Roman" w:eastAsia="Times New Roman" w:hAnsi="Times New Roman" w:cs="Times New Roman"/>
                <w:b/>
                <w:szCs w:val="24"/>
              </w:rPr>
              <w:t>3</w:t>
            </w:r>
            <w:r w:rsidR="003A362B">
              <w:rPr>
                <w:rFonts w:ascii="Times New Roman" w:eastAsia="Times New Roman" w:hAnsi="Times New Roman" w:cs="Times New Roman"/>
                <w:b/>
                <w:szCs w:val="24"/>
              </w:rPr>
              <w:t>5</w:t>
            </w:r>
          </w:p>
        </w:tc>
      </w:tr>
    </w:tbl>
    <w:bookmarkEnd w:id="6"/>
    <w:p w14:paraId="7738F8B2" w14:textId="77777777" w:rsidR="00834984" w:rsidRPr="00834984" w:rsidRDefault="00834984" w:rsidP="00084B8E">
      <w:pPr>
        <w:pStyle w:val="ResimYazs"/>
        <w:keepNext/>
        <w:spacing w:before="240"/>
        <w:ind w:right="-2"/>
        <w:jc w:val="both"/>
        <w:rPr>
          <w:rFonts w:ascii="Times New Roman" w:hAnsi="Times New Roman" w:cs="Times New Roman"/>
          <w:i w:val="0"/>
          <w:color w:val="000000" w:themeColor="text1"/>
          <w:sz w:val="24"/>
        </w:rPr>
      </w:pPr>
      <w:r w:rsidRPr="00834984">
        <w:rPr>
          <w:rFonts w:ascii="Times New Roman" w:hAnsi="Times New Roman" w:cs="Times New Roman"/>
          <w:b/>
          <w:i w:val="0"/>
          <w:color w:val="000000" w:themeColor="text1"/>
          <w:sz w:val="24"/>
        </w:rPr>
        <w:lastRenderedPageBreak/>
        <w:t xml:space="preserve">Tablo </w:t>
      </w:r>
      <w:r w:rsidRPr="00834984">
        <w:rPr>
          <w:rFonts w:ascii="Times New Roman" w:hAnsi="Times New Roman" w:cs="Times New Roman"/>
          <w:b/>
          <w:i w:val="0"/>
          <w:color w:val="000000" w:themeColor="text1"/>
          <w:sz w:val="24"/>
        </w:rPr>
        <w:fldChar w:fldCharType="begin"/>
      </w:r>
      <w:r w:rsidRPr="00834984">
        <w:rPr>
          <w:rFonts w:ascii="Times New Roman" w:hAnsi="Times New Roman" w:cs="Times New Roman"/>
          <w:b/>
          <w:i w:val="0"/>
          <w:color w:val="000000" w:themeColor="text1"/>
          <w:sz w:val="24"/>
        </w:rPr>
        <w:instrText xml:space="preserve"> SEQ Tablo \* ARABIC </w:instrText>
      </w:r>
      <w:r w:rsidRPr="00834984">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4</w:t>
      </w:r>
      <w:r w:rsidRPr="00834984">
        <w:rPr>
          <w:rFonts w:ascii="Times New Roman" w:hAnsi="Times New Roman" w:cs="Times New Roman"/>
          <w:b/>
          <w:i w:val="0"/>
          <w:color w:val="000000" w:themeColor="text1"/>
          <w:sz w:val="24"/>
        </w:rPr>
        <w:fldChar w:fldCharType="end"/>
      </w:r>
      <w:r w:rsidRPr="00834984">
        <w:rPr>
          <w:rFonts w:ascii="Times New Roman" w:hAnsi="Times New Roman" w:cs="Times New Roman"/>
          <w:b/>
          <w:i w:val="0"/>
          <w:color w:val="000000" w:themeColor="text1"/>
          <w:sz w:val="24"/>
        </w:rPr>
        <w:t>:</w:t>
      </w:r>
      <w:r w:rsidRPr="00834984">
        <w:rPr>
          <w:rFonts w:ascii="Times New Roman" w:hAnsi="Times New Roman" w:cs="Times New Roman"/>
          <w:i w:val="0"/>
          <w:color w:val="000000" w:themeColor="text1"/>
          <w:sz w:val="24"/>
        </w:rPr>
        <w:t xml:space="preserve"> Eğitim Öğretim </w:t>
      </w:r>
      <w:r>
        <w:rPr>
          <w:rFonts w:ascii="Times New Roman" w:hAnsi="Times New Roman" w:cs="Times New Roman"/>
          <w:i w:val="0"/>
          <w:color w:val="000000" w:themeColor="text1"/>
          <w:sz w:val="24"/>
        </w:rPr>
        <w:t>Ölçeğine</w:t>
      </w:r>
      <w:r w:rsidRPr="00834984">
        <w:rPr>
          <w:rFonts w:ascii="Times New Roman" w:hAnsi="Times New Roman" w:cs="Times New Roman"/>
          <w:i w:val="0"/>
          <w:color w:val="000000" w:themeColor="text1"/>
          <w:sz w:val="24"/>
        </w:rPr>
        <w:t xml:space="preserve"> Yönelik Tanımlayıcı İstatistikler</w:t>
      </w:r>
    </w:p>
    <w:tbl>
      <w:tblPr>
        <w:tblStyle w:val="TabloKlavuzu"/>
        <w:tblW w:w="0" w:type="auto"/>
        <w:tblLook w:val="04A0" w:firstRow="1" w:lastRow="0" w:firstColumn="1" w:lastColumn="0" w:noHBand="0" w:noVBand="1"/>
      </w:tblPr>
      <w:tblGrid>
        <w:gridCol w:w="690"/>
        <w:gridCol w:w="2297"/>
        <w:gridCol w:w="632"/>
        <w:gridCol w:w="728"/>
        <w:gridCol w:w="583"/>
        <w:gridCol w:w="696"/>
        <w:gridCol w:w="730"/>
        <w:gridCol w:w="872"/>
        <w:gridCol w:w="656"/>
        <w:gridCol w:w="783"/>
        <w:gridCol w:w="696"/>
        <w:gridCol w:w="831"/>
      </w:tblGrid>
      <w:tr w:rsidR="00FD0FC2" w:rsidRPr="00834984" w14:paraId="7619230D" w14:textId="77777777" w:rsidTr="00B476E3">
        <w:tc>
          <w:tcPr>
            <w:tcW w:w="0" w:type="auto"/>
            <w:vMerge w:val="restart"/>
          </w:tcPr>
          <w:p w14:paraId="5FA9CEAE" w14:textId="77777777" w:rsidR="00FD0FC2" w:rsidRPr="0014288D" w:rsidRDefault="00FD0FC2" w:rsidP="00084B8E">
            <w:pPr>
              <w:ind w:right="-2"/>
              <w:jc w:val="center"/>
              <w:rPr>
                <w:rFonts w:ascii="Times New Roman" w:eastAsia="Times New Roman" w:hAnsi="Times New Roman" w:cs="Times New Roman"/>
                <w:b/>
                <w:color w:val="000000" w:themeColor="text1"/>
              </w:rPr>
            </w:pPr>
            <w:r w:rsidRPr="0014288D">
              <w:rPr>
                <w:rFonts w:ascii="Times New Roman" w:eastAsia="Times New Roman" w:hAnsi="Times New Roman" w:cs="Times New Roman"/>
                <w:b/>
                <w:color w:val="000000" w:themeColor="text1"/>
              </w:rPr>
              <w:t>İfade No</w:t>
            </w:r>
          </w:p>
        </w:tc>
        <w:tc>
          <w:tcPr>
            <w:tcW w:w="0" w:type="auto"/>
            <w:vMerge w:val="restart"/>
          </w:tcPr>
          <w:p w14:paraId="106AD988" w14:textId="77777777" w:rsidR="00FD0FC2" w:rsidRPr="00834984" w:rsidRDefault="00FD0FC2" w:rsidP="00084B8E">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6E27F498"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0DDF6248"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4DCA2FC2"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609709E1"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1D62E5DD"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6C181D95" w14:textId="77777777" w:rsidTr="00084B8E">
        <w:tc>
          <w:tcPr>
            <w:tcW w:w="0" w:type="auto"/>
            <w:vMerge/>
            <w:vAlign w:val="center"/>
          </w:tcPr>
          <w:p w14:paraId="3D62ACC6" w14:textId="77777777" w:rsidR="00FD0FC2" w:rsidRPr="0014288D" w:rsidRDefault="00FD0FC2" w:rsidP="00084B8E">
            <w:pPr>
              <w:ind w:right="-2"/>
              <w:jc w:val="center"/>
              <w:rPr>
                <w:rFonts w:ascii="Times New Roman" w:eastAsia="Times New Roman" w:hAnsi="Times New Roman" w:cs="Times New Roman"/>
                <w:color w:val="000000" w:themeColor="text1"/>
              </w:rPr>
            </w:pPr>
          </w:p>
        </w:tc>
        <w:tc>
          <w:tcPr>
            <w:tcW w:w="0" w:type="auto"/>
            <w:vMerge/>
          </w:tcPr>
          <w:p w14:paraId="0D8AF5EF" w14:textId="77777777" w:rsidR="00FD0FC2" w:rsidRPr="00084B8E" w:rsidRDefault="00FD0FC2" w:rsidP="00084B8E">
            <w:pPr>
              <w:ind w:right="-2"/>
              <w:jc w:val="both"/>
              <w:rPr>
                <w:rFonts w:ascii="Times New Roman" w:eastAsia="Times New Roman" w:hAnsi="Times New Roman" w:cs="Times New Roman"/>
                <w:color w:val="000000" w:themeColor="text1"/>
              </w:rPr>
            </w:pPr>
          </w:p>
        </w:tc>
        <w:tc>
          <w:tcPr>
            <w:tcW w:w="0" w:type="auto"/>
          </w:tcPr>
          <w:p w14:paraId="270988AC"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3CD06D3" w14:textId="77777777" w:rsidR="00FD0FC2" w:rsidRPr="00834984"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B8BAC69"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862173B"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621F92B"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060AC14"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7B663B6"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B1C4543"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699F6D3"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B9EF48B" w14:textId="77777777" w:rsidR="00FD0FC2" w:rsidRDefault="00FD0FC2" w:rsidP="00084B8E">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B24111" w:rsidRPr="00834984" w14:paraId="7D6ECCD4" w14:textId="77777777" w:rsidTr="00763792">
        <w:tc>
          <w:tcPr>
            <w:tcW w:w="0" w:type="auto"/>
            <w:vAlign w:val="center"/>
          </w:tcPr>
          <w:p w14:paraId="7433D9F5"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0" w:type="auto"/>
          </w:tcPr>
          <w:p w14:paraId="043D7D86"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Programda yer alan dersler teorik ve uygulama açısından yeterli ve günceldir</w:t>
            </w:r>
            <w:r>
              <w:rPr>
                <w:rFonts w:ascii="Times New Roman" w:eastAsia="Times New Roman" w:hAnsi="Times New Roman" w:cs="Times New Roman"/>
                <w:color w:val="000000" w:themeColor="text1"/>
              </w:rPr>
              <w:t>.</w:t>
            </w:r>
          </w:p>
        </w:tc>
        <w:tc>
          <w:tcPr>
            <w:tcW w:w="0" w:type="auto"/>
          </w:tcPr>
          <w:p w14:paraId="46053859" w14:textId="26F7FC7F" w:rsidR="00B24111" w:rsidRPr="00B24111" w:rsidRDefault="00B24111" w:rsidP="00B24111">
            <w:pPr>
              <w:pStyle w:val="Balk2"/>
              <w:rPr>
                <w:sz w:val="24"/>
                <w:szCs w:val="24"/>
              </w:rPr>
            </w:pPr>
            <w:r w:rsidRPr="00B24111">
              <w:rPr>
                <w:color w:val="000000"/>
                <w:sz w:val="24"/>
                <w:szCs w:val="24"/>
              </w:rPr>
              <w:t>39</w:t>
            </w:r>
          </w:p>
        </w:tc>
        <w:tc>
          <w:tcPr>
            <w:tcW w:w="0" w:type="auto"/>
          </w:tcPr>
          <w:p w14:paraId="514F90C9" w14:textId="6238C9A3" w:rsidR="00B24111" w:rsidRPr="00B24111" w:rsidRDefault="00B24111" w:rsidP="00B24111">
            <w:pPr>
              <w:pStyle w:val="Balk2"/>
              <w:rPr>
                <w:sz w:val="24"/>
                <w:szCs w:val="24"/>
              </w:rPr>
            </w:pPr>
            <w:r w:rsidRPr="00B24111">
              <w:rPr>
                <w:color w:val="000000"/>
                <w:sz w:val="24"/>
                <w:szCs w:val="24"/>
              </w:rPr>
              <w:t>%8</w:t>
            </w:r>
          </w:p>
        </w:tc>
        <w:tc>
          <w:tcPr>
            <w:tcW w:w="0" w:type="auto"/>
          </w:tcPr>
          <w:p w14:paraId="747262C8" w14:textId="0676F4B6" w:rsidR="00B24111" w:rsidRPr="00B24111" w:rsidRDefault="00B24111" w:rsidP="00B24111">
            <w:pPr>
              <w:pStyle w:val="Balk2"/>
              <w:rPr>
                <w:sz w:val="24"/>
                <w:szCs w:val="24"/>
              </w:rPr>
            </w:pPr>
            <w:r w:rsidRPr="00B24111">
              <w:rPr>
                <w:color w:val="000000"/>
                <w:sz w:val="24"/>
                <w:szCs w:val="24"/>
              </w:rPr>
              <w:t>87</w:t>
            </w:r>
          </w:p>
        </w:tc>
        <w:tc>
          <w:tcPr>
            <w:tcW w:w="0" w:type="auto"/>
          </w:tcPr>
          <w:p w14:paraId="634484D8" w14:textId="5B8CE658" w:rsidR="00B24111" w:rsidRPr="00B24111" w:rsidRDefault="00B24111" w:rsidP="00B24111">
            <w:pPr>
              <w:pStyle w:val="Balk2"/>
              <w:rPr>
                <w:sz w:val="24"/>
                <w:szCs w:val="24"/>
              </w:rPr>
            </w:pPr>
            <w:r w:rsidRPr="00B24111">
              <w:rPr>
                <w:color w:val="000000"/>
                <w:sz w:val="24"/>
                <w:szCs w:val="24"/>
              </w:rPr>
              <w:t>%19</w:t>
            </w:r>
          </w:p>
        </w:tc>
        <w:tc>
          <w:tcPr>
            <w:tcW w:w="0" w:type="auto"/>
          </w:tcPr>
          <w:p w14:paraId="56A94BC7" w14:textId="5303CAC2" w:rsidR="00B24111" w:rsidRPr="00B24111" w:rsidRDefault="00B24111" w:rsidP="00B24111">
            <w:pPr>
              <w:pStyle w:val="Balk2"/>
              <w:rPr>
                <w:sz w:val="24"/>
                <w:szCs w:val="24"/>
              </w:rPr>
            </w:pPr>
            <w:r w:rsidRPr="00B24111">
              <w:rPr>
                <w:color w:val="000000"/>
                <w:sz w:val="24"/>
                <w:szCs w:val="24"/>
              </w:rPr>
              <w:t>185</w:t>
            </w:r>
          </w:p>
        </w:tc>
        <w:tc>
          <w:tcPr>
            <w:tcW w:w="0" w:type="auto"/>
          </w:tcPr>
          <w:p w14:paraId="37CCEE0E" w14:textId="62ED25CB" w:rsidR="00B24111" w:rsidRPr="00B24111" w:rsidRDefault="00B24111" w:rsidP="00B24111">
            <w:pPr>
              <w:pStyle w:val="Balk2"/>
              <w:rPr>
                <w:sz w:val="24"/>
                <w:szCs w:val="24"/>
              </w:rPr>
            </w:pPr>
            <w:r w:rsidRPr="00B24111">
              <w:rPr>
                <w:color w:val="000000"/>
                <w:sz w:val="24"/>
                <w:szCs w:val="24"/>
              </w:rPr>
              <w:t>%40</w:t>
            </w:r>
          </w:p>
        </w:tc>
        <w:tc>
          <w:tcPr>
            <w:tcW w:w="0" w:type="auto"/>
          </w:tcPr>
          <w:p w14:paraId="4BD563FB" w14:textId="44F7E37F" w:rsidR="00B24111" w:rsidRPr="00B24111" w:rsidRDefault="00B24111" w:rsidP="00B24111">
            <w:pPr>
              <w:pStyle w:val="Balk2"/>
              <w:rPr>
                <w:sz w:val="24"/>
                <w:szCs w:val="24"/>
              </w:rPr>
            </w:pPr>
            <w:r w:rsidRPr="00B24111">
              <w:rPr>
                <w:color w:val="000000"/>
                <w:sz w:val="24"/>
                <w:szCs w:val="24"/>
              </w:rPr>
              <w:t>83</w:t>
            </w:r>
          </w:p>
        </w:tc>
        <w:tc>
          <w:tcPr>
            <w:tcW w:w="0" w:type="auto"/>
          </w:tcPr>
          <w:p w14:paraId="5469664E" w14:textId="36A4A928" w:rsidR="00B24111" w:rsidRPr="00B24111" w:rsidRDefault="00B24111" w:rsidP="00B24111">
            <w:pPr>
              <w:pStyle w:val="Balk2"/>
              <w:rPr>
                <w:sz w:val="24"/>
                <w:szCs w:val="24"/>
              </w:rPr>
            </w:pPr>
            <w:r w:rsidRPr="00B24111">
              <w:rPr>
                <w:color w:val="000000"/>
                <w:sz w:val="24"/>
                <w:szCs w:val="24"/>
              </w:rPr>
              <w:t>%18</w:t>
            </w:r>
          </w:p>
        </w:tc>
        <w:tc>
          <w:tcPr>
            <w:tcW w:w="0" w:type="auto"/>
          </w:tcPr>
          <w:p w14:paraId="6A869B2B" w14:textId="4D252AC5" w:rsidR="00B24111" w:rsidRPr="00B24111" w:rsidRDefault="00B24111" w:rsidP="00B24111">
            <w:pPr>
              <w:pStyle w:val="Balk2"/>
              <w:rPr>
                <w:sz w:val="24"/>
                <w:szCs w:val="24"/>
              </w:rPr>
            </w:pPr>
            <w:r w:rsidRPr="00B24111">
              <w:rPr>
                <w:color w:val="000000"/>
                <w:sz w:val="24"/>
                <w:szCs w:val="24"/>
              </w:rPr>
              <w:t>73</w:t>
            </w:r>
          </w:p>
        </w:tc>
        <w:tc>
          <w:tcPr>
            <w:tcW w:w="0" w:type="auto"/>
          </w:tcPr>
          <w:p w14:paraId="48FBC2D9" w14:textId="19EDB9ED" w:rsidR="00B24111" w:rsidRPr="00B24111" w:rsidRDefault="00B24111" w:rsidP="00B24111">
            <w:pPr>
              <w:pStyle w:val="Balk2"/>
              <w:rPr>
                <w:sz w:val="24"/>
                <w:szCs w:val="24"/>
              </w:rPr>
            </w:pPr>
            <w:r w:rsidRPr="00B24111">
              <w:rPr>
                <w:color w:val="000000"/>
                <w:sz w:val="24"/>
                <w:szCs w:val="24"/>
              </w:rPr>
              <w:t>%16</w:t>
            </w:r>
          </w:p>
        </w:tc>
      </w:tr>
      <w:tr w:rsidR="00B24111" w:rsidRPr="00834984" w14:paraId="3A4A24BC" w14:textId="77777777" w:rsidTr="00763792">
        <w:tc>
          <w:tcPr>
            <w:tcW w:w="0" w:type="auto"/>
            <w:vAlign w:val="center"/>
          </w:tcPr>
          <w:p w14:paraId="1EB4E498"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0" w:type="auto"/>
          </w:tcPr>
          <w:p w14:paraId="1CB24D33"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0" w:type="auto"/>
          </w:tcPr>
          <w:p w14:paraId="7F4856EB" w14:textId="0703A0FA" w:rsidR="00B24111" w:rsidRPr="00B24111" w:rsidRDefault="00B24111" w:rsidP="00B24111">
            <w:pPr>
              <w:pStyle w:val="Balk2"/>
              <w:rPr>
                <w:sz w:val="24"/>
                <w:szCs w:val="24"/>
              </w:rPr>
            </w:pPr>
            <w:r w:rsidRPr="00B24111">
              <w:rPr>
                <w:color w:val="000000"/>
                <w:sz w:val="24"/>
                <w:szCs w:val="24"/>
              </w:rPr>
              <w:t>37</w:t>
            </w:r>
          </w:p>
        </w:tc>
        <w:tc>
          <w:tcPr>
            <w:tcW w:w="0" w:type="auto"/>
          </w:tcPr>
          <w:p w14:paraId="153B7AD2" w14:textId="7CC85FD0" w:rsidR="00B24111" w:rsidRPr="00B24111" w:rsidRDefault="00B24111" w:rsidP="00B24111">
            <w:pPr>
              <w:pStyle w:val="Balk2"/>
              <w:rPr>
                <w:sz w:val="24"/>
                <w:szCs w:val="24"/>
              </w:rPr>
            </w:pPr>
            <w:r w:rsidRPr="00B24111">
              <w:rPr>
                <w:color w:val="000000"/>
                <w:sz w:val="24"/>
                <w:szCs w:val="24"/>
              </w:rPr>
              <w:t>%8</w:t>
            </w:r>
          </w:p>
        </w:tc>
        <w:tc>
          <w:tcPr>
            <w:tcW w:w="0" w:type="auto"/>
          </w:tcPr>
          <w:p w14:paraId="25E39119" w14:textId="518061C7" w:rsidR="00B24111" w:rsidRPr="00B24111" w:rsidRDefault="00B24111" w:rsidP="00B24111">
            <w:pPr>
              <w:pStyle w:val="Balk2"/>
              <w:rPr>
                <w:sz w:val="24"/>
                <w:szCs w:val="24"/>
              </w:rPr>
            </w:pPr>
            <w:r w:rsidRPr="00B24111">
              <w:rPr>
                <w:color w:val="000000"/>
                <w:sz w:val="24"/>
                <w:szCs w:val="24"/>
              </w:rPr>
              <w:t>105</w:t>
            </w:r>
          </w:p>
        </w:tc>
        <w:tc>
          <w:tcPr>
            <w:tcW w:w="0" w:type="auto"/>
          </w:tcPr>
          <w:p w14:paraId="26423883" w14:textId="72C8B76D" w:rsidR="00B24111" w:rsidRPr="00B24111" w:rsidRDefault="00B24111" w:rsidP="00B24111">
            <w:pPr>
              <w:pStyle w:val="Balk2"/>
              <w:rPr>
                <w:sz w:val="24"/>
                <w:szCs w:val="24"/>
              </w:rPr>
            </w:pPr>
            <w:r w:rsidRPr="00B24111">
              <w:rPr>
                <w:color w:val="000000"/>
                <w:sz w:val="24"/>
                <w:szCs w:val="24"/>
              </w:rPr>
              <w:t>%22</w:t>
            </w:r>
          </w:p>
        </w:tc>
        <w:tc>
          <w:tcPr>
            <w:tcW w:w="0" w:type="auto"/>
          </w:tcPr>
          <w:p w14:paraId="557EB78E" w14:textId="26F8FC16" w:rsidR="00B24111" w:rsidRPr="00B24111" w:rsidRDefault="00B24111" w:rsidP="00B24111">
            <w:pPr>
              <w:pStyle w:val="Balk2"/>
              <w:rPr>
                <w:sz w:val="24"/>
                <w:szCs w:val="24"/>
              </w:rPr>
            </w:pPr>
            <w:r w:rsidRPr="00B24111">
              <w:rPr>
                <w:color w:val="000000"/>
                <w:sz w:val="24"/>
                <w:szCs w:val="24"/>
              </w:rPr>
              <w:t>176</w:t>
            </w:r>
          </w:p>
        </w:tc>
        <w:tc>
          <w:tcPr>
            <w:tcW w:w="0" w:type="auto"/>
          </w:tcPr>
          <w:p w14:paraId="7954A4BD" w14:textId="42C4C490" w:rsidR="00B24111" w:rsidRPr="00B24111" w:rsidRDefault="00B24111" w:rsidP="00B24111">
            <w:pPr>
              <w:pStyle w:val="Balk2"/>
              <w:rPr>
                <w:sz w:val="24"/>
                <w:szCs w:val="24"/>
              </w:rPr>
            </w:pPr>
            <w:r w:rsidRPr="00B24111">
              <w:rPr>
                <w:color w:val="000000"/>
                <w:sz w:val="24"/>
                <w:szCs w:val="24"/>
              </w:rPr>
              <w:t>%38</w:t>
            </w:r>
          </w:p>
        </w:tc>
        <w:tc>
          <w:tcPr>
            <w:tcW w:w="0" w:type="auto"/>
          </w:tcPr>
          <w:p w14:paraId="3F40E4EA" w14:textId="0028E333" w:rsidR="00B24111" w:rsidRPr="00B24111" w:rsidRDefault="00B24111" w:rsidP="00B24111">
            <w:pPr>
              <w:pStyle w:val="Balk2"/>
              <w:rPr>
                <w:sz w:val="24"/>
                <w:szCs w:val="24"/>
              </w:rPr>
            </w:pPr>
            <w:r w:rsidRPr="00B24111">
              <w:rPr>
                <w:color w:val="000000"/>
                <w:sz w:val="24"/>
                <w:szCs w:val="24"/>
              </w:rPr>
              <w:t>77</w:t>
            </w:r>
          </w:p>
        </w:tc>
        <w:tc>
          <w:tcPr>
            <w:tcW w:w="0" w:type="auto"/>
          </w:tcPr>
          <w:p w14:paraId="379AC165" w14:textId="200A6F61" w:rsidR="00B24111" w:rsidRPr="00B24111" w:rsidRDefault="00B24111" w:rsidP="00B24111">
            <w:pPr>
              <w:pStyle w:val="Balk2"/>
              <w:rPr>
                <w:sz w:val="24"/>
                <w:szCs w:val="24"/>
              </w:rPr>
            </w:pPr>
            <w:r w:rsidRPr="00B24111">
              <w:rPr>
                <w:color w:val="000000"/>
                <w:sz w:val="24"/>
                <w:szCs w:val="24"/>
              </w:rPr>
              <w:t>%16</w:t>
            </w:r>
          </w:p>
        </w:tc>
        <w:tc>
          <w:tcPr>
            <w:tcW w:w="0" w:type="auto"/>
          </w:tcPr>
          <w:p w14:paraId="46FA181B" w14:textId="2F40ECD0" w:rsidR="00B24111" w:rsidRPr="00B24111" w:rsidRDefault="00B24111" w:rsidP="00B24111">
            <w:pPr>
              <w:pStyle w:val="Balk2"/>
              <w:rPr>
                <w:sz w:val="24"/>
                <w:szCs w:val="24"/>
              </w:rPr>
            </w:pPr>
            <w:r w:rsidRPr="00B24111">
              <w:rPr>
                <w:color w:val="000000"/>
                <w:sz w:val="24"/>
                <w:szCs w:val="24"/>
              </w:rPr>
              <w:t>72</w:t>
            </w:r>
          </w:p>
        </w:tc>
        <w:tc>
          <w:tcPr>
            <w:tcW w:w="0" w:type="auto"/>
          </w:tcPr>
          <w:p w14:paraId="037BAA8A" w14:textId="1DEB0B27" w:rsidR="00B24111" w:rsidRPr="00B24111" w:rsidRDefault="00B24111" w:rsidP="00B24111">
            <w:pPr>
              <w:pStyle w:val="Balk2"/>
              <w:rPr>
                <w:sz w:val="24"/>
                <w:szCs w:val="24"/>
              </w:rPr>
            </w:pPr>
            <w:r w:rsidRPr="00B24111">
              <w:rPr>
                <w:color w:val="000000"/>
                <w:sz w:val="24"/>
                <w:szCs w:val="24"/>
              </w:rPr>
              <w:t>%15</w:t>
            </w:r>
          </w:p>
        </w:tc>
      </w:tr>
      <w:tr w:rsidR="00B24111" w:rsidRPr="00834984" w14:paraId="3B3CD520" w14:textId="77777777" w:rsidTr="00E95773">
        <w:tc>
          <w:tcPr>
            <w:tcW w:w="0" w:type="auto"/>
            <w:vAlign w:val="center"/>
          </w:tcPr>
          <w:p w14:paraId="49700767"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0" w:type="auto"/>
          </w:tcPr>
          <w:p w14:paraId="69D8E2B7"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p>
        </w:tc>
        <w:tc>
          <w:tcPr>
            <w:tcW w:w="0" w:type="auto"/>
          </w:tcPr>
          <w:p w14:paraId="407E80B0" w14:textId="6FFFD621" w:rsidR="00B24111" w:rsidRPr="00B24111" w:rsidRDefault="00B24111" w:rsidP="00B24111">
            <w:pPr>
              <w:pStyle w:val="Balk2"/>
              <w:rPr>
                <w:sz w:val="24"/>
                <w:szCs w:val="24"/>
              </w:rPr>
            </w:pPr>
            <w:r w:rsidRPr="00B24111">
              <w:rPr>
                <w:color w:val="000000"/>
                <w:sz w:val="24"/>
                <w:szCs w:val="24"/>
              </w:rPr>
              <w:t>33</w:t>
            </w:r>
          </w:p>
        </w:tc>
        <w:tc>
          <w:tcPr>
            <w:tcW w:w="0" w:type="auto"/>
          </w:tcPr>
          <w:p w14:paraId="501BC397" w14:textId="14D53FF6" w:rsidR="00B24111" w:rsidRPr="00B24111" w:rsidRDefault="00B24111" w:rsidP="00B24111">
            <w:pPr>
              <w:pStyle w:val="Balk2"/>
              <w:rPr>
                <w:sz w:val="24"/>
                <w:szCs w:val="24"/>
              </w:rPr>
            </w:pPr>
            <w:r w:rsidRPr="00B24111">
              <w:rPr>
                <w:color w:val="000000"/>
                <w:sz w:val="24"/>
                <w:szCs w:val="24"/>
              </w:rPr>
              <w:t>%7</w:t>
            </w:r>
          </w:p>
        </w:tc>
        <w:tc>
          <w:tcPr>
            <w:tcW w:w="0" w:type="auto"/>
          </w:tcPr>
          <w:p w14:paraId="542B6806" w14:textId="27096E68" w:rsidR="00B24111" w:rsidRPr="00B24111" w:rsidRDefault="00B24111" w:rsidP="00B24111">
            <w:pPr>
              <w:pStyle w:val="Balk2"/>
              <w:rPr>
                <w:sz w:val="24"/>
                <w:szCs w:val="24"/>
              </w:rPr>
            </w:pPr>
            <w:r w:rsidRPr="00B24111">
              <w:rPr>
                <w:color w:val="000000"/>
                <w:sz w:val="24"/>
                <w:szCs w:val="24"/>
              </w:rPr>
              <w:t>103</w:t>
            </w:r>
          </w:p>
        </w:tc>
        <w:tc>
          <w:tcPr>
            <w:tcW w:w="0" w:type="auto"/>
          </w:tcPr>
          <w:p w14:paraId="204284CD" w14:textId="56ADEEB0" w:rsidR="00B24111" w:rsidRPr="00B24111" w:rsidRDefault="00B24111" w:rsidP="00B24111">
            <w:pPr>
              <w:pStyle w:val="Balk2"/>
              <w:rPr>
                <w:sz w:val="24"/>
                <w:szCs w:val="24"/>
              </w:rPr>
            </w:pPr>
            <w:r w:rsidRPr="00B24111">
              <w:rPr>
                <w:color w:val="000000"/>
                <w:sz w:val="24"/>
                <w:szCs w:val="24"/>
              </w:rPr>
              <w:t>%22</w:t>
            </w:r>
          </w:p>
        </w:tc>
        <w:tc>
          <w:tcPr>
            <w:tcW w:w="0" w:type="auto"/>
          </w:tcPr>
          <w:p w14:paraId="32ED5F0D" w14:textId="58452780" w:rsidR="00B24111" w:rsidRPr="00B24111" w:rsidRDefault="00B24111" w:rsidP="00B24111">
            <w:pPr>
              <w:pStyle w:val="Balk2"/>
              <w:rPr>
                <w:sz w:val="24"/>
                <w:szCs w:val="24"/>
              </w:rPr>
            </w:pPr>
            <w:r w:rsidRPr="00B24111">
              <w:rPr>
                <w:color w:val="000000"/>
                <w:sz w:val="24"/>
                <w:szCs w:val="24"/>
              </w:rPr>
              <w:t>178</w:t>
            </w:r>
          </w:p>
        </w:tc>
        <w:tc>
          <w:tcPr>
            <w:tcW w:w="0" w:type="auto"/>
          </w:tcPr>
          <w:p w14:paraId="57644080" w14:textId="2F421CE7" w:rsidR="00B24111" w:rsidRPr="00B24111" w:rsidRDefault="00B24111" w:rsidP="00B24111">
            <w:pPr>
              <w:pStyle w:val="Balk2"/>
              <w:rPr>
                <w:sz w:val="24"/>
                <w:szCs w:val="24"/>
              </w:rPr>
            </w:pPr>
            <w:r w:rsidRPr="00B24111">
              <w:rPr>
                <w:color w:val="000000"/>
                <w:sz w:val="24"/>
                <w:szCs w:val="24"/>
              </w:rPr>
              <w:t>%38</w:t>
            </w:r>
          </w:p>
        </w:tc>
        <w:tc>
          <w:tcPr>
            <w:tcW w:w="0" w:type="auto"/>
          </w:tcPr>
          <w:p w14:paraId="3C0B52FB" w14:textId="54559EC5" w:rsidR="00B24111" w:rsidRPr="00B24111" w:rsidRDefault="00B24111" w:rsidP="00B24111">
            <w:pPr>
              <w:pStyle w:val="Balk2"/>
              <w:rPr>
                <w:sz w:val="24"/>
                <w:szCs w:val="24"/>
              </w:rPr>
            </w:pPr>
            <w:r w:rsidRPr="00B24111">
              <w:rPr>
                <w:color w:val="000000"/>
                <w:sz w:val="24"/>
                <w:szCs w:val="24"/>
              </w:rPr>
              <w:t>73</w:t>
            </w:r>
          </w:p>
        </w:tc>
        <w:tc>
          <w:tcPr>
            <w:tcW w:w="0" w:type="auto"/>
          </w:tcPr>
          <w:p w14:paraId="197B30EA" w14:textId="127438B7" w:rsidR="00B24111" w:rsidRPr="00B24111" w:rsidRDefault="00B24111" w:rsidP="00B24111">
            <w:pPr>
              <w:pStyle w:val="Balk2"/>
              <w:rPr>
                <w:sz w:val="24"/>
                <w:szCs w:val="24"/>
              </w:rPr>
            </w:pPr>
            <w:r w:rsidRPr="00B24111">
              <w:rPr>
                <w:color w:val="000000"/>
                <w:sz w:val="24"/>
                <w:szCs w:val="24"/>
              </w:rPr>
              <w:t>%16</w:t>
            </w:r>
          </w:p>
        </w:tc>
        <w:tc>
          <w:tcPr>
            <w:tcW w:w="0" w:type="auto"/>
          </w:tcPr>
          <w:p w14:paraId="261050A9" w14:textId="0121B63B" w:rsidR="00B24111" w:rsidRPr="00B24111" w:rsidRDefault="00B24111" w:rsidP="00B24111">
            <w:pPr>
              <w:pStyle w:val="Balk2"/>
              <w:rPr>
                <w:sz w:val="24"/>
                <w:szCs w:val="24"/>
              </w:rPr>
            </w:pPr>
            <w:r w:rsidRPr="00B24111">
              <w:rPr>
                <w:color w:val="000000"/>
                <w:sz w:val="24"/>
                <w:szCs w:val="24"/>
              </w:rPr>
              <w:t>80</w:t>
            </w:r>
          </w:p>
        </w:tc>
        <w:tc>
          <w:tcPr>
            <w:tcW w:w="0" w:type="auto"/>
          </w:tcPr>
          <w:p w14:paraId="5AF31A17" w14:textId="3446907A" w:rsidR="00B24111" w:rsidRPr="00B24111" w:rsidRDefault="00B24111" w:rsidP="00B24111">
            <w:pPr>
              <w:pStyle w:val="Balk2"/>
              <w:rPr>
                <w:sz w:val="24"/>
                <w:szCs w:val="24"/>
              </w:rPr>
            </w:pPr>
            <w:r w:rsidRPr="00B24111">
              <w:rPr>
                <w:color w:val="000000"/>
                <w:sz w:val="24"/>
                <w:szCs w:val="24"/>
              </w:rPr>
              <w:t>%17</w:t>
            </w:r>
          </w:p>
        </w:tc>
      </w:tr>
      <w:tr w:rsidR="00B24111" w:rsidRPr="00834984" w14:paraId="5C7CD334" w14:textId="77777777" w:rsidTr="00E95773">
        <w:tc>
          <w:tcPr>
            <w:tcW w:w="0" w:type="auto"/>
            <w:vAlign w:val="center"/>
          </w:tcPr>
          <w:p w14:paraId="27C8EE44"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0" w:type="auto"/>
          </w:tcPr>
          <w:p w14:paraId="62695EAC"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Dönem başında yeterli oryantasyon (tanıtım-bilgilendirme, öğrenci değişim programları) eğitimi verilmektedir</w:t>
            </w:r>
            <w:r>
              <w:rPr>
                <w:rFonts w:ascii="Times New Roman" w:eastAsia="Times New Roman" w:hAnsi="Times New Roman" w:cs="Times New Roman"/>
                <w:color w:val="000000" w:themeColor="text1"/>
              </w:rPr>
              <w:t>.</w:t>
            </w:r>
          </w:p>
        </w:tc>
        <w:tc>
          <w:tcPr>
            <w:tcW w:w="0" w:type="auto"/>
          </w:tcPr>
          <w:p w14:paraId="7F61E09F" w14:textId="249D2B3C" w:rsidR="00B24111" w:rsidRPr="00B24111" w:rsidRDefault="00B24111" w:rsidP="00B24111">
            <w:pPr>
              <w:pStyle w:val="Balk2"/>
              <w:rPr>
                <w:sz w:val="24"/>
                <w:szCs w:val="24"/>
              </w:rPr>
            </w:pPr>
            <w:r w:rsidRPr="00B24111">
              <w:rPr>
                <w:color w:val="000000"/>
                <w:sz w:val="24"/>
                <w:szCs w:val="24"/>
              </w:rPr>
              <w:t>23</w:t>
            </w:r>
          </w:p>
        </w:tc>
        <w:tc>
          <w:tcPr>
            <w:tcW w:w="0" w:type="auto"/>
          </w:tcPr>
          <w:p w14:paraId="68F3226E" w14:textId="0BACFDC4" w:rsidR="00B24111" w:rsidRPr="00B24111" w:rsidRDefault="00B24111" w:rsidP="00B24111">
            <w:pPr>
              <w:pStyle w:val="Balk2"/>
              <w:rPr>
                <w:sz w:val="24"/>
                <w:szCs w:val="24"/>
              </w:rPr>
            </w:pPr>
            <w:r w:rsidRPr="00B24111">
              <w:rPr>
                <w:color w:val="000000"/>
                <w:sz w:val="24"/>
                <w:szCs w:val="24"/>
              </w:rPr>
              <w:t>%5</w:t>
            </w:r>
          </w:p>
        </w:tc>
        <w:tc>
          <w:tcPr>
            <w:tcW w:w="0" w:type="auto"/>
          </w:tcPr>
          <w:p w14:paraId="527CBABD" w14:textId="5F9F9263" w:rsidR="00B24111" w:rsidRPr="00B24111" w:rsidRDefault="00B24111" w:rsidP="00B24111">
            <w:pPr>
              <w:pStyle w:val="Balk2"/>
              <w:rPr>
                <w:sz w:val="24"/>
                <w:szCs w:val="24"/>
              </w:rPr>
            </w:pPr>
            <w:r w:rsidRPr="00B24111">
              <w:rPr>
                <w:color w:val="000000"/>
                <w:sz w:val="24"/>
                <w:szCs w:val="24"/>
              </w:rPr>
              <w:t>70</w:t>
            </w:r>
          </w:p>
        </w:tc>
        <w:tc>
          <w:tcPr>
            <w:tcW w:w="0" w:type="auto"/>
          </w:tcPr>
          <w:p w14:paraId="1614CA44" w14:textId="623C3A83" w:rsidR="00B24111" w:rsidRPr="00B24111" w:rsidRDefault="00B24111" w:rsidP="00B24111">
            <w:pPr>
              <w:pStyle w:val="Balk2"/>
              <w:rPr>
                <w:sz w:val="24"/>
                <w:szCs w:val="24"/>
              </w:rPr>
            </w:pPr>
            <w:r w:rsidRPr="00B24111">
              <w:rPr>
                <w:color w:val="000000"/>
                <w:sz w:val="24"/>
                <w:szCs w:val="24"/>
              </w:rPr>
              <w:t>%15</w:t>
            </w:r>
          </w:p>
        </w:tc>
        <w:tc>
          <w:tcPr>
            <w:tcW w:w="0" w:type="auto"/>
          </w:tcPr>
          <w:p w14:paraId="36A051DE" w14:textId="2B356DDC" w:rsidR="00B24111" w:rsidRPr="00B24111" w:rsidRDefault="00B24111" w:rsidP="00B24111">
            <w:pPr>
              <w:pStyle w:val="Balk2"/>
              <w:rPr>
                <w:sz w:val="24"/>
                <w:szCs w:val="24"/>
              </w:rPr>
            </w:pPr>
            <w:r w:rsidRPr="00B24111">
              <w:rPr>
                <w:color w:val="000000"/>
                <w:sz w:val="24"/>
                <w:szCs w:val="24"/>
              </w:rPr>
              <w:t>174</w:t>
            </w:r>
          </w:p>
        </w:tc>
        <w:tc>
          <w:tcPr>
            <w:tcW w:w="0" w:type="auto"/>
          </w:tcPr>
          <w:p w14:paraId="3F719035" w14:textId="784677C3" w:rsidR="00B24111" w:rsidRPr="00B24111" w:rsidRDefault="00B24111" w:rsidP="00B24111">
            <w:pPr>
              <w:pStyle w:val="Balk2"/>
              <w:rPr>
                <w:sz w:val="24"/>
                <w:szCs w:val="24"/>
              </w:rPr>
            </w:pPr>
            <w:r w:rsidRPr="00B24111">
              <w:rPr>
                <w:color w:val="000000"/>
                <w:sz w:val="24"/>
                <w:szCs w:val="24"/>
              </w:rPr>
              <w:t>%37</w:t>
            </w:r>
          </w:p>
        </w:tc>
        <w:tc>
          <w:tcPr>
            <w:tcW w:w="0" w:type="auto"/>
          </w:tcPr>
          <w:p w14:paraId="02B623F0" w14:textId="783567EA" w:rsidR="00B24111" w:rsidRPr="00B24111" w:rsidRDefault="00B24111" w:rsidP="00B24111">
            <w:pPr>
              <w:pStyle w:val="Balk2"/>
              <w:rPr>
                <w:sz w:val="24"/>
                <w:szCs w:val="24"/>
              </w:rPr>
            </w:pPr>
            <w:r w:rsidRPr="00B24111">
              <w:rPr>
                <w:color w:val="000000"/>
                <w:sz w:val="24"/>
                <w:szCs w:val="24"/>
              </w:rPr>
              <w:t>105</w:t>
            </w:r>
          </w:p>
        </w:tc>
        <w:tc>
          <w:tcPr>
            <w:tcW w:w="0" w:type="auto"/>
          </w:tcPr>
          <w:p w14:paraId="208D6A22" w14:textId="45F0169A" w:rsidR="00B24111" w:rsidRPr="00B24111" w:rsidRDefault="00B24111" w:rsidP="00B24111">
            <w:pPr>
              <w:pStyle w:val="Balk2"/>
              <w:rPr>
                <w:sz w:val="24"/>
                <w:szCs w:val="24"/>
              </w:rPr>
            </w:pPr>
            <w:r w:rsidRPr="00B24111">
              <w:rPr>
                <w:color w:val="000000"/>
                <w:sz w:val="24"/>
                <w:szCs w:val="24"/>
              </w:rPr>
              <w:t>%22</w:t>
            </w:r>
          </w:p>
        </w:tc>
        <w:tc>
          <w:tcPr>
            <w:tcW w:w="0" w:type="auto"/>
          </w:tcPr>
          <w:p w14:paraId="6C2D59D1" w14:textId="61F9DA9C" w:rsidR="00B24111" w:rsidRPr="00B24111" w:rsidRDefault="00B24111" w:rsidP="00B24111">
            <w:pPr>
              <w:pStyle w:val="Balk2"/>
              <w:rPr>
                <w:sz w:val="24"/>
                <w:szCs w:val="24"/>
              </w:rPr>
            </w:pPr>
            <w:r w:rsidRPr="00B24111">
              <w:rPr>
                <w:color w:val="000000"/>
                <w:sz w:val="24"/>
                <w:szCs w:val="24"/>
              </w:rPr>
              <w:t>95</w:t>
            </w:r>
          </w:p>
        </w:tc>
        <w:tc>
          <w:tcPr>
            <w:tcW w:w="0" w:type="auto"/>
          </w:tcPr>
          <w:p w14:paraId="22DB9200" w14:textId="63C3EF93" w:rsidR="00B24111" w:rsidRPr="00B24111" w:rsidRDefault="00B24111" w:rsidP="00B24111">
            <w:pPr>
              <w:pStyle w:val="Balk2"/>
              <w:rPr>
                <w:sz w:val="24"/>
                <w:szCs w:val="24"/>
              </w:rPr>
            </w:pPr>
            <w:r w:rsidRPr="00B24111">
              <w:rPr>
                <w:color w:val="000000"/>
                <w:sz w:val="24"/>
                <w:szCs w:val="24"/>
              </w:rPr>
              <w:t>%20</w:t>
            </w:r>
          </w:p>
        </w:tc>
      </w:tr>
      <w:tr w:rsidR="00B24111" w:rsidRPr="00834984" w14:paraId="582FEDD7" w14:textId="77777777" w:rsidTr="00E95773">
        <w:tc>
          <w:tcPr>
            <w:tcW w:w="0" w:type="auto"/>
            <w:vAlign w:val="center"/>
          </w:tcPr>
          <w:p w14:paraId="3BBF5D7D"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0" w:type="auto"/>
          </w:tcPr>
          <w:p w14:paraId="377257F5"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Üniversitemizin Öğrenci değişim programı kapsamında anlaşmalı olduğu ülke ve üniversite sayısı yeterlidir</w:t>
            </w:r>
            <w:r>
              <w:rPr>
                <w:rFonts w:ascii="Times New Roman" w:eastAsia="Times New Roman" w:hAnsi="Times New Roman" w:cs="Times New Roman"/>
                <w:color w:val="000000" w:themeColor="text1"/>
              </w:rPr>
              <w:t>.</w:t>
            </w:r>
          </w:p>
        </w:tc>
        <w:tc>
          <w:tcPr>
            <w:tcW w:w="0" w:type="auto"/>
          </w:tcPr>
          <w:p w14:paraId="38A519C9" w14:textId="754B73D5" w:rsidR="00B24111" w:rsidRPr="00B24111" w:rsidRDefault="00B24111" w:rsidP="00B24111">
            <w:pPr>
              <w:pStyle w:val="Balk2"/>
              <w:rPr>
                <w:sz w:val="24"/>
                <w:szCs w:val="24"/>
              </w:rPr>
            </w:pPr>
            <w:r w:rsidRPr="00B24111">
              <w:rPr>
                <w:color w:val="000000"/>
                <w:sz w:val="24"/>
                <w:szCs w:val="24"/>
              </w:rPr>
              <w:t>24</w:t>
            </w:r>
          </w:p>
        </w:tc>
        <w:tc>
          <w:tcPr>
            <w:tcW w:w="0" w:type="auto"/>
          </w:tcPr>
          <w:p w14:paraId="30DB0E4F" w14:textId="3F4F864E" w:rsidR="00B24111" w:rsidRPr="00B24111" w:rsidRDefault="00B24111" w:rsidP="00B24111">
            <w:pPr>
              <w:pStyle w:val="Balk2"/>
              <w:rPr>
                <w:sz w:val="24"/>
                <w:szCs w:val="24"/>
              </w:rPr>
            </w:pPr>
            <w:r w:rsidRPr="00B24111">
              <w:rPr>
                <w:color w:val="000000"/>
                <w:sz w:val="24"/>
                <w:szCs w:val="24"/>
              </w:rPr>
              <w:t>%5</w:t>
            </w:r>
          </w:p>
        </w:tc>
        <w:tc>
          <w:tcPr>
            <w:tcW w:w="0" w:type="auto"/>
          </w:tcPr>
          <w:p w14:paraId="5EC0C1D1" w14:textId="7E1CB967" w:rsidR="00B24111" w:rsidRPr="00B24111" w:rsidRDefault="00B24111" w:rsidP="00B24111">
            <w:pPr>
              <w:pStyle w:val="Balk2"/>
              <w:rPr>
                <w:sz w:val="24"/>
                <w:szCs w:val="24"/>
              </w:rPr>
            </w:pPr>
            <w:r w:rsidRPr="00B24111">
              <w:rPr>
                <w:color w:val="000000"/>
                <w:sz w:val="24"/>
                <w:szCs w:val="24"/>
              </w:rPr>
              <w:t>65</w:t>
            </w:r>
          </w:p>
        </w:tc>
        <w:tc>
          <w:tcPr>
            <w:tcW w:w="0" w:type="auto"/>
          </w:tcPr>
          <w:p w14:paraId="23D855F4" w14:textId="6C37E38A" w:rsidR="00B24111" w:rsidRPr="00B24111" w:rsidRDefault="00B24111" w:rsidP="00B24111">
            <w:pPr>
              <w:pStyle w:val="Balk2"/>
              <w:rPr>
                <w:sz w:val="24"/>
                <w:szCs w:val="24"/>
              </w:rPr>
            </w:pPr>
            <w:r w:rsidRPr="00B24111">
              <w:rPr>
                <w:color w:val="000000"/>
                <w:sz w:val="24"/>
                <w:szCs w:val="24"/>
              </w:rPr>
              <w:t>%14</w:t>
            </w:r>
          </w:p>
        </w:tc>
        <w:tc>
          <w:tcPr>
            <w:tcW w:w="0" w:type="auto"/>
          </w:tcPr>
          <w:p w14:paraId="3D66421D" w14:textId="0B775F07" w:rsidR="00B24111" w:rsidRPr="00B24111" w:rsidRDefault="00B24111" w:rsidP="00B24111">
            <w:pPr>
              <w:pStyle w:val="Balk2"/>
              <w:rPr>
                <w:sz w:val="24"/>
                <w:szCs w:val="24"/>
              </w:rPr>
            </w:pPr>
            <w:r w:rsidRPr="00B24111">
              <w:rPr>
                <w:color w:val="000000"/>
                <w:sz w:val="24"/>
                <w:szCs w:val="24"/>
              </w:rPr>
              <w:t>203</w:t>
            </w:r>
          </w:p>
        </w:tc>
        <w:tc>
          <w:tcPr>
            <w:tcW w:w="0" w:type="auto"/>
          </w:tcPr>
          <w:p w14:paraId="17032F86" w14:textId="7CE482ED" w:rsidR="00B24111" w:rsidRPr="00B24111" w:rsidRDefault="00B24111" w:rsidP="00B24111">
            <w:pPr>
              <w:pStyle w:val="Balk2"/>
              <w:rPr>
                <w:sz w:val="24"/>
                <w:szCs w:val="24"/>
              </w:rPr>
            </w:pPr>
            <w:r w:rsidRPr="00B24111">
              <w:rPr>
                <w:color w:val="000000"/>
                <w:sz w:val="24"/>
                <w:szCs w:val="24"/>
              </w:rPr>
              <w:t>%43</w:t>
            </w:r>
          </w:p>
        </w:tc>
        <w:tc>
          <w:tcPr>
            <w:tcW w:w="0" w:type="auto"/>
          </w:tcPr>
          <w:p w14:paraId="7042EB1D" w14:textId="6D16CB5C" w:rsidR="00B24111" w:rsidRPr="00B24111" w:rsidRDefault="00B24111" w:rsidP="00B24111">
            <w:pPr>
              <w:pStyle w:val="Balk2"/>
              <w:rPr>
                <w:sz w:val="24"/>
                <w:szCs w:val="24"/>
              </w:rPr>
            </w:pPr>
            <w:r w:rsidRPr="00B24111">
              <w:rPr>
                <w:color w:val="000000"/>
                <w:sz w:val="24"/>
                <w:szCs w:val="24"/>
              </w:rPr>
              <w:t>81</w:t>
            </w:r>
          </w:p>
        </w:tc>
        <w:tc>
          <w:tcPr>
            <w:tcW w:w="0" w:type="auto"/>
          </w:tcPr>
          <w:p w14:paraId="5242A3A8" w14:textId="5C18A3B4" w:rsidR="00B24111" w:rsidRPr="00B24111" w:rsidRDefault="00B24111" w:rsidP="00B24111">
            <w:pPr>
              <w:pStyle w:val="Balk2"/>
              <w:rPr>
                <w:sz w:val="24"/>
                <w:szCs w:val="24"/>
              </w:rPr>
            </w:pPr>
            <w:r w:rsidRPr="00B24111">
              <w:rPr>
                <w:color w:val="000000"/>
                <w:sz w:val="24"/>
                <w:szCs w:val="24"/>
              </w:rPr>
              <w:t>%17</w:t>
            </w:r>
          </w:p>
        </w:tc>
        <w:tc>
          <w:tcPr>
            <w:tcW w:w="0" w:type="auto"/>
          </w:tcPr>
          <w:p w14:paraId="618D4211" w14:textId="7FB65DC8" w:rsidR="00B24111" w:rsidRPr="00B24111" w:rsidRDefault="00B24111" w:rsidP="00B24111">
            <w:pPr>
              <w:pStyle w:val="Balk2"/>
              <w:rPr>
                <w:sz w:val="24"/>
                <w:szCs w:val="24"/>
              </w:rPr>
            </w:pPr>
            <w:r w:rsidRPr="00B24111">
              <w:rPr>
                <w:color w:val="000000"/>
                <w:sz w:val="24"/>
                <w:szCs w:val="24"/>
              </w:rPr>
              <w:t>94</w:t>
            </w:r>
          </w:p>
        </w:tc>
        <w:tc>
          <w:tcPr>
            <w:tcW w:w="0" w:type="auto"/>
          </w:tcPr>
          <w:p w14:paraId="032C5E72" w14:textId="2601CBA4" w:rsidR="00B24111" w:rsidRPr="00B24111" w:rsidRDefault="00B24111" w:rsidP="00B24111">
            <w:pPr>
              <w:pStyle w:val="Balk2"/>
              <w:rPr>
                <w:sz w:val="24"/>
                <w:szCs w:val="24"/>
              </w:rPr>
            </w:pPr>
            <w:r w:rsidRPr="00B24111">
              <w:rPr>
                <w:color w:val="000000"/>
                <w:sz w:val="24"/>
                <w:szCs w:val="24"/>
              </w:rPr>
              <w:t>%20</w:t>
            </w:r>
          </w:p>
        </w:tc>
      </w:tr>
      <w:tr w:rsidR="00B24111" w:rsidRPr="00834984" w14:paraId="168C86AD" w14:textId="77777777" w:rsidTr="00E95773">
        <w:tc>
          <w:tcPr>
            <w:tcW w:w="0" w:type="auto"/>
            <w:vAlign w:val="center"/>
          </w:tcPr>
          <w:p w14:paraId="41C43450" w14:textId="77777777" w:rsidR="00B24111" w:rsidRPr="0014288D" w:rsidRDefault="00B24111" w:rsidP="00B24111">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w:t>
            </w:r>
          </w:p>
        </w:tc>
        <w:tc>
          <w:tcPr>
            <w:tcW w:w="0" w:type="auto"/>
          </w:tcPr>
          <w:p w14:paraId="1F17BE6D" w14:textId="77777777" w:rsidR="00B24111" w:rsidRPr="00084B8E" w:rsidRDefault="00B24111" w:rsidP="00B24111">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p>
        </w:tc>
        <w:tc>
          <w:tcPr>
            <w:tcW w:w="0" w:type="auto"/>
          </w:tcPr>
          <w:p w14:paraId="6CF11B82" w14:textId="2070ACFE" w:rsidR="00B24111" w:rsidRPr="00B24111" w:rsidRDefault="00B24111" w:rsidP="00B24111">
            <w:pPr>
              <w:pStyle w:val="Balk2"/>
              <w:rPr>
                <w:sz w:val="24"/>
                <w:szCs w:val="24"/>
              </w:rPr>
            </w:pPr>
            <w:r w:rsidRPr="00B24111">
              <w:rPr>
                <w:color w:val="000000"/>
                <w:sz w:val="24"/>
                <w:szCs w:val="24"/>
              </w:rPr>
              <w:t>27</w:t>
            </w:r>
          </w:p>
        </w:tc>
        <w:tc>
          <w:tcPr>
            <w:tcW w:w="0" w:type="auto"/>
          </w:tcPr>
          <w:p w14:paraId="78B9481A" w14:textId="0238CC54" w:rsidR="00B24111" w:rsidRPr="00B24111" w:rsidRDefault="00B24111" w:rsidP="00B24111">
            <w:pPr>
              <w:pStyle w:val="Balk2"/>
              <w:rPr>
                <w:sz w:val="24"/>
                <w:szCs w:val="24"/>
              </w:rPr>
            </w:pPr>
            <w:r w:rsidRPr="00B24111">
              <w:rPr>
                <w:color w:val="000000"/>
                <w:sz w:val="24"/>
                <w:szCs w:val="24"/>
              </w:rPr>
              <w:t>%6</w:t>
            </w:r>
          </w:p>
        </w:tc>
        <w:tc>
          <w:tcPr>
            <w:tcW w:w="0" w:type="auto"/>
          </w:tcPr>
          <w:p w14:paraId="771013A4" w14:textId="1707A075" w:rsidR="00B24111" w:rsidRPr="00B24111" w:rsidRDefault="00B24111" w:rsidP="00B24111">
            <w:pPr>
              <w:pStyle w:val="Balk2"/>
              <w:rPr>
                <w:sz w:val="24"/>
                <w:szCs w:val="24"/>
              </w:rPr>
            </w:pPr>
            <w:r w:rsidRPr="00B24111">
              <w:rPr>
                <w:color w:val="000000"/>
                <w:sz w:val="24"/>
                <w:szCs w:val="24"/>
              </w:rPr>
              <w:t>59</w:t>
            </w:r>
          </w:p>
        </w:tc>
        <w:tc>
          <w:tcPr>
            <w:tcW w:w="0" w:type="auto"/>
          </w:tcPr>
          <w:p w14:paraId="3ECE60B5" w14:textId="0959EEDB" w:rsidR="00B24111" w:rsidRPr="00B24111" w:rsidRDefault="00B24111" w:rsidP="00B24111">
            <w:pPr>
              <w:pStyle w:val="Balk2"/>
              <w:rPr>
                <w:sz w:val="24"/>
                <w:szCs w:val="24"/>
              </w:rPr>
            </w:pPr>
            <w:r w:rsidRPr="00B24111">
              <w:rPr>
                <w:color w:val="000000"/>
                <w:sz w:val="24"/>
                <w:szCs w:val="24"/>
              </w:rPr>
              <w:t>%13</w:t>
            </w:r>
          </w:p>
        </w:tc>
        <w:tc>
          <w:tcPr>
            <w:tcW w:w="0" w:type="auto"/>
          </w:tcPr>
          <w:p w14:paraId="0E60C969" w14:textId="0DAF7707" w:rsidR="00B24111" w:rsidRPr="00B24111" w:rsidRDefault="00B24111" w:rsidP="00B24111">
            <w:pPr>
              <w:pStyle w:val="Balk2"/>
              <w:rPr>
                <w:sz w:val="24"/>
                <w:szCs w:val="24"/>
              </w:rPr>
            </w:pPr>
            <w:r w:rsidRPr="00B24111">
              <w:rPr>
                <w:color w:val="000000"/>
                <w:sz w:val="24"/>
                <w:szCs w:val="24"/>
              </w:rPr>
              <w:t>184</w:t>
            </w:r>
          </w:p>
        </w:tc>
        <w:tc>
          <w:tcPr>
            <w:tcW w:w="0" w:type="auto"/>
          </w:tcPr>
          <w:p w14:paraId="321B89D3" w14:textId="0C14C187" w:rsidR="00B24111" w:rsidRPr="00B24111" w:rsidRDefault="00B24111" w:rsidP="00B24111">
            <w:pPr>
              <w:pStyle w:val="Balk2"/>
              <w:rPr>
                <w:sz w:val="24"/>
                <w:szCs w:val="24"/>
              </w:rPr>
            </w:pPr>
            <w:r w:rsidRPr="00B24111">
              <w:rPr>
                <w:color w:val="000000"/>
                <w:sz w:val="24"/>
                <w:szCs w:val="24"/>
              </w:rPr>
              <w:t>%39</w:t>
            </w:r>
          </w:p>
        </w:tc>
        <w:tc>
          <w:tcPr>
            <w:tcW w:w="0" w:type="auto"/>
          </w:tcPr>
          <w:p w14:paraId="658344D5" w14:textId="26538914" w:rsidR="00B24111" w:rsidRPr="00B24111" w:rsidRDefault="00B24111" w:rsidP="00B24111">
            <w:pPr>
              <w:pStyle w:val="Balk2"/>
              <w:rPr>
                <w:sz w:val="24"/>
                <w:szCs w:val="24"/>
              </w:rPr>
            </w:pPr>
            <w:r w:rsidRPr="00B24111">
              <w:rPr>
                <w:color w:val="000000"/>
                <w:sz w:val="24"/>
                <w:szCs w:val="24"/>
              </w:rPr>
              <w:t>84</w:t>
            </w:r>
          </w:p>
        </w:tc>
        <w:tc>
          <w:tcPr>
            <w:tcW w:w="0" w:type="auto"/>
          </w:tcPr>
          <w:p w14:paraId="77F48FC5" w14:textId="4120ED62" w:rsidR="00B24111" w:rsidRPr="00B24111" w:rsidRDefault="00B24111" w:rsidP="00B24111">
            <w:pPr>
              <w:pStyle w:val="Balk2"/>
              <w:rPr>
                <w:sz w:val="24"/>
                <w:szCs w:val="24"/>
              </w:rPr>
            </w:pPr>
            <w:r w:rsidRPr="00B24111">
              <w:rPr>
                <w:color w:val="000000"/>
                <w:sz w:val="24"/>
                <w:szCs w:val="24"/>
              </w:rPr>
              <w:t>%18</w:t>
            </w:r>
          </w:p>
        </w:tc>
        <w:tc>
          <w:tcPr>
            <w:tcW w:w="0" w:type="auto"/>
          </w:tcPr>
          <w:p w14:paraId="7C3C6416" w14:textId="4E1CA82C" w:rsidR="00B24111" w:rsidRPr="00B24111" w:rsidRDefault="00B24111" w:rsidP="00B24111">
            <w:pPr>
              <w:pStyle w:val="Balk2"/>
              <w:rPr>
                <w:sz w:val="24"/>
                <w:szCs w:val="24"/>
              </w:rPr>
            </w:pPr>
            <w:r w:rsidRPr="00B24111">
              <w:rPr>
                <w:color w:val="000000"/>
                <w:sz w:val="24"/>
                <w:szCs w:val="24"/>
              </w:rPr>
              <w:t>113</w:t>
            </w:r>
          </w:p>
        </w:tc>
        <w:tc>
          <w:tcPr>
            <w:tcW w:w="0" w:type="auto"/>
          </w:tcPr>
          <w:p w14:paraId="33D89302" w14:textId="29761AB9" w:rsidR="00B24111" w:rsidRPr="00B24111" w:rsidRDefault="00B24111" w:rsidP="00B24111">
            <w:pPr>
              <w:pStyle w:val="Balk2"/>
              <w:rPr>
                <w:sz w:val="24"/>
                <w:szCs w:val="24"/>
              </w:rPr>
            </w:pPr>
            <w:r w:rsidRPr="00B24111">
              <w:rPr>
                <w:color w:val="000000"/>
                <w:sz w:val="24"/>
                <w:szCs w:val="24"/>
              </w:rPr>
              <w:t>%24</w:t>
            </w:r>
          </w:p>
        </w:tc>
      </w:tr>
    </w:tbl>
    <w:p w14:paraId="2817513F" w14:textId="6BDC3DDF" w:rsidR="00DB02B4" w:rsidRPr="00F84C70" w:rsidRDefault="00FD0FC2" w:rsidP="00F84C70">
      <w:pPr>
        <w:pStyle w:val="AralkYok"/>
      </w:pPr>
      <w:r w:rsidRPr="00F84C70">
        <w:t xml:space="preserve">Eğitim Öğretim </w:t>
      </w:r>
      <w:r w:rsidR="006D72A3" w:rsidRPr="00F84C70">
        <w:t xml:space="preserve">boyutunu incelediğimizde öğrencilerin Eğitim-Öğretim’e yönelik memnuniyet düzeylerinin </w:t>
      </w:r>
      <w:r w:rsidR="00F84C70" w:rsidRPr="00F84C70">
        <w:t>%</w:t>
      </w:r>
      <w:r w:rsidR="003A362B">
        <w:rPr>
          <w:rStyle w:val="Balk2Char"/>
          <w:rFonts w:ascii="Times New Roman" w:hAnsi="Times New Roman" w:cs="Times New Roman"/>
          <w:b w:val="0"/>
          <w:bCs/>
          <w:sz w:val="24"/>
          <w:szCs w:val="24"/>
        </w:rPr>
        <w:t>25</w:t>
      </w:r>
      <w:r w:rsidR="006D72A3" w:rsidRPr="00F84C70">
        <w:rPr>
          <w:rStyle w:val="Balk2Char"/>
          <w:rFonts w:ascii="Times New Roman" w:hAnsi="Times New Roman" w:cs="Times New Roman"/>
          <w:sz w:val="24"/>
          <w:szCs w:val="24"/>
        </w:rPr>
        <w:t xml:space="preserve"> </w:t>
      </w:r>
      <w:r w:rsidR="006D72A3" w:rsidRPr="00F84C70">
        <w:t xml:space="preserve">memnuniyetsizlik düzeylerinin ise </w:t>
      </w:r>
      <w:r w:rsidR="00F84C70" w:rsidRPr="00F84C70">
        <w:rPr>
          <w:rStyle w:val="Balk2Char"/>
        </w:rPr>
        <w:t>%</w:t>
      </w:r>
      <w:r w:rsidR="00F84C70" w:rsidRPr="00F84C70">
        <w:rPr>
          <w:rStyle w:val="Balk2Char"/>
          <w:b w:val="0"/>
          <w:bCs/>
        </w:rPr>
        <w:t>3</w:t>
      </w:r>
      <w:r w:rsidR="003A362B">
        <w:rPr>
          <w:rStyle w:val="Balk2Char"/>
          <w:b w:val="0"/>
          <w:bCs/>
        </w:rPr>
        <w:t>5</w:t>
      </w:r>
      <w:r w:rsidR="00F84C70" w:rsidRPr="00F84C70">
        <w:rPr>
          <w:b/>
          <w:bCs/>
        </w:rPr>
        <w:t xml:space="preserve"> </w:t>
      </w:r>
      <w:r w:rsidR="006D72A3" w:rsidRPr="00F84C70">
        <w:t>olduğu görülmektedir. Ayrıca ilgili ölçekte katılımcıların verdikleri cevaplar incelendiğinde e</w:t>
      </w:r>
      <w:r w:rsidR="00084B8E" w:rsidRPr="00F84C70">
        <w:t xml:space="preserve">n yüksek ortalamaya sahip </w:t>
      </w:r>
      <w:r w:rsidR="00B476E3" w:rsidRPr="00F84C70">
        <w:t>madde</w:t>
      </w:r>
      <w:r w:rsidR="00084B8E" w:rsidRPr="00F84C70">
        <w:t xml:space="preserve"> % </w:t>
      </w:r>
      <w:r w:rsidR="00F84C70" w:rsidRPr="00F84C70">
        <w:t xml:space="preserve">37 </w:t>
      </w:r>
      <w:r w:rsidR="00084B8E" w:rsidRPr="00F84C70">
        <w:t xml:space="preserve"> ile “</w:t>
      </w:r>
      <w:r w:rsidR="00F84C70" w:rsidRPr="00F84C70">
        <w:rPr>
          <w:color w:val="000000" w:themeColor="text1"/>
        </w:rPr>
        <w:t>Öğrenci-öğretim elemanı arasındaki iletişim etkili olarak sağlanmaktadır.</w:t>
      </w:r>
      <w:r w:rsidR="00084B8E" w:rsidRPr="00F84C70">
        <w:t xml:space="preserve">” maddesi olmuştur. En düşük ortalamaya sahip </w:t>
      </w:r>
      <w:r w:rsidR="006D72A3" w:rsidRPr="00F84C70">
        <w:t>madde</w:t>
      </w:r>
      <w:r w:rsidR="00084B8E" w:rsidRPr="00F84C70">
        <w:t xml:space="preserve"> ise </w:t>
      </w:r>
      <w:r w:rsidR="006D127F" w:rsidRPr="00F84C70">
        <w:t xml:space="preserve">%24 </w:t>
      </w:r>
      <w:proofErr w:type="gramStart"/>
      <w:r w:rsidR="006D127F" w:rsidRPr="00F84C70">
        <w:t>ile</w:t>
      </w:r>
      <w:r w:rsidR="00084B8E" w:rsidRPr="00F84C70">
        <w:t xml:space="preserve">  “</w:t>
      </w:r>
      <w:proofErr w:type="gramEnd"/>
      <w:r w:rsidR="00F84C70" w:rsidRPr="00F84C70">
        <w:rPr>
          <w:color w:val="000000" w:themeColor="text1"/>
        </w:rPr>
        <w:t>Üniversitemiz yabancı dil eğitimi konusunda bize yeterli olanaklar sağlamaktadır.</w:t>
      </w:r>
      <w:r w:rsidR="00084B8E" w:rsidRPr="00F84C70">
        <w:t>”</w:t>
      </w:r>
      <w:r w:rsidR="006D72A3" w:rsidRPr="00F84C70">
        <w:t xml:space="preserve"> maddesidir</w:t>
      </w:r>
      <w:r w:rsidR="00084B8E" w:rsidRPr="00F84C70">
        <w:t>.</w:t>
      </w:r>
    </w:p>
    <w:p w14:paraId="2194B2C8" w14:textId="77777777" w:rsidR="00084B8E" w:rsidRDefault="00084B8E" w:rsidP="001134AF">
      <w:pPr>
        <w:pStyle w:val="Balk2"/>
      </w:pPr>
      <w:bookmarkStart w:id="7" w:name="_Toc169171206"/>
      <w:r w:rsidRPr="00084B8E">
        <w:t>2.2. Danışmanlık</w:t>
      </w:r>
      <w:r>
        <w:t>-Yönetim</w:t>
      </w:r>
      <w:bookmarkEnd w:id="7"/>
    </w:p>
    <w:p w14:paraId="609B74C7" w14:textId="77777777" w:rsidR="00084B8E" w:rsidRPr="00084B8E" w:rsidRDefault="00084B8E" w:rsidP="00084B8E">
      <w:pPr>
        <w:pStyle w:val="ResimYazs"/>
        <w:keepNext/>
        <w:rPr>
          <w:rFonts w:ascii="Times New Roman" w:hAnsi="Times New Roman" w:cs="Times New Roman"/>
          <w:i w:val="0"/>
          <w:color w:val="000000" w:themeColor="text1"/>
          <w:sz w:val="24"/>
        </w:rPr>
      </w:pPr>
      <w:r w:rsidRPr="00084B8E">
        <w:rPr>
          <w:rFonts w:ascii="Times New Roman" w:hAnsi="Times New Roman" w:cs="Times New Roman"/>
          <w:b/>
          <w:i w:val="0"/>
          <w:color w:val="000000" w:themeColor="text1"/>
          <w:sz w:val="24"/>
        </w:rPr>
        <w:t xml:space="preserve">Tablo </w:t>
      </w:r>
      <w:r w:rsidRPr="00084B8E">
        <w:rPr>
          <w:rFonts w:ascii="Times New Roman" w:hAnsi="Times New Roman" w:cs="Times New Roman"/>
          <w:b/>
          <w:i w:val="0"/>
          <w:color w:val="000000" w:themeColor="text1"/>
          <w:sz w:val="24"/>
        </w:rPr>
        <w:fldChar w:fldCharType="begin"/>
      </w:r>
      <w:r w:rsidRPr="00084B8E">
        <w:rPr>
          <w:rFonts w:ascii="Times New Roman" w:hAnsi="Times New Roman" w:cs="Times New Roman"/>
          <w:b/>
          <w:i w:val="0"/>
          <w:color w:val="000000" w:themeColor="text1"/>
          <w:sz w:val="24"/>
        </w:rPr>
        <w:instrText xml:space="preserve"> SEQ Tablo \* ARABIC </w:instrText>
      </w:r>
      <w:r w:rsidRPr="00084B8E">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5</w:t>
      </w:r>
      <w:r w:rsidRPr="00084B8E">
        <w:rPr>
          <w:rFonts w:ascii="Times New Roman" w:hAnsi="Times New Roman" w:cs="Times New Roman"/>
          <w:b/>
          <w:i w:val="0"/>
          <w:color w:val="000000" w:themeColor="text1"/>
          <w:sz w:val="24"/>
        </w:rPr>
        <w:fldChar w:fldCharType="end"/>
      </w:r>
      <w:r w:rsidRPr="00084B8E">
        <w:rPr>
          <w:rFonts w:ascii="Times New Roman" w:hAnsi="Times New Roman" w:cs="Times New Roman"/>
          <w:b/>
          <w:i w:val="0"/>
          <w:color w:val="000000" w:themeColor="text1"/>
          <w:sz w:val="24"/>
        </w:rPr>
        <w:t>:</w:t>
      </w:r>
      <w:r w:rsidRPr="00084B8E">
        <w:rPr>
          <w:rFonts w:ascii="Times New Roman" w:hAnsi="Times New Roman" w:cs="Times New Roman"/>
          <w:i w:val="0"/>
          <w:color w:val="000000" w:themeColor="text1"/>
          <w:sz w:val="24"/>
        </w:rPr>
        <w:t xml:space="preserve">  Danışmanlık-Yönetim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084B8E" w:rsidRPr="00834984" w14:paraId="1B056474" w14:textId="77777777" w:rsidTr="00FD0FC2">
        <w:tc>
          <w:tcPr>
            <w:tcW w:w="1943" w:type="pct"/>
          </w:tcPr>
          <w:p w14:paraId="46DBD321" w14:textId="77777777" w:rsidR="00084B8E" w:rsidRPr="00834984" w:rsidRDefault="00084B8E" w:rsidP="00FD0FC2">
            <w:pPr>
              <w:ind w:right="-2"/>
              <w:jc w:val="both"/>
              <w:rPr>
                <w:rFonts w:ascii="Times New Roman" w:eastAsia="Times New Roman" w:hAnsi="Times New Roman" w:cs="Times New Roman"/>
                <w:b/>
                <w:szCs w:val="24"/>
              </w:rPr>
            </w:pPr>
          </w:p>
        </w:tc>
        <w:tc>
          <w:tcPr>
            <w:tcW w:w="1529" w:type="pct"/>
          </w:tcPr>
          <w:p w14:paraId="7A3F74D9"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6F729D31" w14:textId="77777777" w:rsidR="00084B8E" w:rsidRPr="00834984" w:rsidRDefault="00084B8E"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084B8E" w:rsidRPr="00834984" w14:paraId="4692EAB1" w14:textId="77777777" w:rsidTr="00FD0FC2">
        <w:tc>
          <w:tcPr>
            <w:tcW w:w="1943" w:type="pct"/>
          </w:tcPr>
          <w:p w14:paraId="38EB6F29"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3B145A80" w14:textId="5BD87022" w:rsidR="00084B8E" w:rsidRPr="00F84C70" w:rsidRDefault="00A060D3" w:rsidP="00FD0FC2">
            <w:pPr>
              <w:ind w:right="-2"/>
              <w:jc w:val="both"/>
              <w:rPr>
                <w:rFonts w:asciiTheme="majorBidi" w:eastAsia="Times New Roman" w:hAnsiTheme="majorBidi" w:cstheme="majorBidi"/>
                <w:b/>
                <w:szCs w:val="24"/>
              </w:rPr>
            </w:pPr>
            <w:r>
              <w:rPr>
                <w:rFonts w:asciiTheme="majorBidi" w:eastAsia="Times New Roman" w:hAnsiTheme="majorBidi" w:cstheme="majorBidi"/>
                <w:b/>
                <w:szCs w:val="24"/>
              </w:rPr>
              <w:t>81</w:t>
            </w:r>
          </w:p>
        </w:tc>
        <w:tc>
          <w:tcPr>
            <w:tcW w:w="1528" w:type="pct"/>
          </w:tcPr>
          <w:p w14:paraId="16E0BBD7" w14:textId="11A6892B"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hAnsiTheme="majorBidi" w:cstheme="majorBidi"/>
                <w:b/>
              </w:rPr>
              <w:t>%</w:t>
            </w:r>
            <w:r w:rsidR="00A060D3">
              <w:rPr>
                <w:rFonts w:asciiTheme="majorBidi" w:hAnsiTheme="majorBidi" w:cstheme="majorBidi"/>
                <w:b/>
              </w:rPr>
              <w:t>6</w:t>
            </w:r>
          </w:p>
        </w:tc>
      </w:tr>
      <w:tr w:rsidR="00084B8E" w:rsidRPr="00834984" w14:paraId="7A5F95AC" w14:textId="77777777" w:rsidTr="00FD0FC2">
        <w:tc>
          <w:tcPr>
            <w:tcW w:w="1943" w:type="pct"/>
          </w:tcPr>
          <w:p w14:paraId="0D425C00"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45D01B5B" w14:textId="3AB2987C"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eastAsia="Times New Roman" w:hAnsiTheme="majorBidi" w:cstheme="majorBidi"/>
                <w:b/>
                <w:szCs w:val="24"/>
              </w:rPr>
              <w:t>2</w:t>
            </w:r>
            <w:r w:rsidR="00A060D3">
              <w:rPr>
                <w:rFonts w:asciiTheme="majorBidi" w:eastAsia="Times New Roman" w:hAnsiTheme="majorBidi" w:cstheme="majorBidi"/>
                <w:b/>
                <w:szCs w:val="24"/>
              </w:rPr>
              <w:t>07</w:t>
            </w:r>
          </w:p>
        </w:tc>
        <w:tc>
          <w:tcPr>
            <w:tcW w:w="1528" w:type="pct"/>
          </w:tcPr>
          <w:p w14:paraId="5BB6441B" w14:textId="7892E1CE"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hAnsiTheme="majorBidi" w:cstheme="majorBidi"/>
                <w:b/>
              </w:rPr>
              <w:t>%1</w:t>
            </w:r>
            <w:r w:rsidR="00A060D3">
              <w:rPr>
                <w:rFonts w:asciiTheme="majorBidi" w:hAnsiTheme="majorBidi" w:cstheme="majorBidi"/>
                <w:b/>
              </w:rPr>
              <w:t>5</w:t>
            </w:r>
          </w:p>
        </w:tc>
      </w:tr>
      <w:tr w:rsidR="00084B8E" w:rsidRPr="00834984" w14:paraId="25EC5C8F" w14:textId="77777777" w:rsidTr="00FD0FC2">
        <w:tc>
          <w:tcPr>
            <w:tcW w:w="1943" w:type="pct"/>
          </w:tcPr>
          <w:p w14:paraId="3FFDEDD5"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0B99D215" w14:textId="64964783"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eastAsia="Times New Roman" w:hAnsiTheme="majorBidi" w:cstheme="majorBidi"/>
                <w:b/>
                <w:szCs w:val="24"/>
              </w:rPr>
              <w:t>5</w:t>
            </w:r>
            <w:r w:rsidR="00A060D3">
              <w:rPr>
                <w:rFonts w:asciiTheme="majorBidi" w:eastAsia="Times New Roman" w:hAnsiTheme="majorBidi" w:cstheme="majorBidi"/>
                <w:b/>
                <w:szCs w:val="24"/>
              </w:rPr>
              <w:t>72</w:t>
            </w:r>
          </w:p>
        </w:tc>
        <w:tc>
          <w:tcPr>
            <w:tcW w:w="1528" w:type="pct"/>
          </w:tcPr>
          <w:p w14:paraId="271D30F8" w14:textId="3015BECB"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hAnsiTheme="majorBidi" w:cstheme="majorBidi"/>
                <w:b/>
              </w:rPr>
              <w:t>%4</w:t>
            </w:r>
            <w:r w:rsidR="00A060D3">
              <w:rPr>
                <w:rFonts w:asciiTheme="majorBidi" w:hAnsiTheme="majorBidi" w:cstheme="majorBidi"/>
                <w:b/>
              </w:rPr>
              <w:t>1</w:t>
            </w:r>
          </w:p>
        </w:tc>
      </w:tr>
      <w:tr w:rsidR="00084B8E" w:rsidRPr="00834984" w14:paraId="026082A4" w14:textId="77777777" w:rsidTr="00FD0FC2">
        <w:tc>
          <w:tcPr>
            <w:tcW w:w="1943" w:type="pct"/>
          </w:tcPr>
          <w:p w14:paraId="77A791D8"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7292F8A3" w14:textId="76A548D5"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eastAsia="Times New Roman" w:hAnsiTheme="majorBidi" w:cstheme="majorBidi"/>
                <w:b/>
                <w:szCs w:val="24"/>
              </w:rPr>
              <w:t>24</w:t>
            </w:r>
            <w:r w:rsidR="00A060D3">
              <w:rPr>
                <w:rFonts w:asciiTheme="majorBidi" w:eastAsia="Times New Roman" w:hAnsiTheme="majorBidi" w:cstheme="majorBidi"/>
                <w:b/>
                <w:szCs w:val="24"/>
              </w:rPr>
              <w:t>4</w:t>
            </w:r>
          </w:p>
        </w:tc>
        <w:tc>
          <w:tcPr>
            <w:tcW w:w="1528" w:type="pct"/>
          </w:tcPr>
          <w:p w14:paraId="0B597815" w14:textId="0B948942"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hAnsiTheme="majorBidi" w:cstheme="majorBidi"/>
                <w:b/>
              </w:rPr>
              <w:t>%1</w:t>
            </w:r>
            <w:r w:rsidR="00A060D3">
              <w:rPr>
                <w:rFonts w:asciiTheme="majorBidi" w:hAnsiTheme="majorBidi" w:cstheme="majorBidi"/>
                <w:b/>
              </w:rPr>
              <w:t>7</w:t>
            </w:r>
          </w:p>
        </w:tc>
      </w:tr>
      <w:tr w:rsidR="00084B8E" w:rsidRPr="00834984" w14:paraId="29E9D762" w14:textId="77777777" w:rsidTr="00FD0FC2">
        <w:tc>
          <w:tcPr>
            <w:tcW w:w="1943" w:type="pct"/>
          </w:tcPr>
          <w:p w14:paraId="4B808C38"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1D90147E" w14:textId="31ADAAB2"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eastAsia="Times New Roman" w:hAnsiTheme="majorBidi" w:cstheme="majorBidi"/>
                <w:b/>
                <w:szCs w:val="24"/>
              </w:rPr>
              <w:t>2</w:t>
            </w:r>
            <w:r w:rsidR="00A060D3">
              <w:rPr>
                <w:rFonts w:asciiTheme="majorBidi" w:eastAsia="Times New Roman" w:hAnsiTheme="majorBidi" w:cstheme="majorBidi"/>
                <w:b/>
                <w:szCs w:val="24"/>
              </w:rPr>
              <w:t>97</w:t>
            </w:r>
          </w:p>
        </w:tc>
        <w:tc>
          <w:tcPr>
            <w:tcW w:w="1528" w:type="pct"/>
          </w:tcPr>
          <w:p w14:paraId="3B6EEF94" w14:textId="6FF0AF7B" w:rsidR="00084B8E" w:rsidRPr="00F84C70" w:rsidRDefault="00F84C70" w:rsidP="00FD0FC2">
            <w:pPr>
              <w:ind w:right="-2"/>
              <w:jc w:val="both"/>
              <w:rPr>
                <w:rFonts w:asciiTheme="majorBidi" w:eastAsia="Times New Roman" w:hAnsiTheme="majorBidi" w:cstheme="majorBidi"/>
                <w:b/>
                <w:szCs w:val="24"/>
              </w:rPr>
            </w:pPr>
            <w:r w:rsidRPr="00F84C70">
              <w:rPr>
                <w:rFonts w:asciiTheme="majorBidi" w:hAnsiTheme="majorBidi" w:cstheme="majorBidi"/>
                <w:b/>
              </w:rPr>
              <w:t>%</w:t>
            </w:r>
            <w:r w:rsidR="00A060D3">
              <w:rPr>
                <w:rFonts w:asciiTheme="majorBidi" w:hAnsiTheme="majorBidi" w:cstheme="majorBidi"/>
                <w:b/>
              </w:rPr>
              <w:t>21</w:t>
            </w:r>
          </w:p>
        </w:tc>
      </w:tr>
      <w:tr w:rsidR="00084B8E" w:rsidRPr="00834984" w14:paraId="7B0FF772" w14:textId="77777777" w:rsidTr="00B848F0">
        <w:tc>
          <w:tcPr>
            <w:tcW w:w="1943" w:type="pct"/>
            <w:tcBorders>
              <w:bottom w:val="single" w:sz="4" w:space="0" w:color="auto"/>
            </w:tcBorders>
          </w:tcPr>
          <w:p w14:paraId="0AF8A38C" w14:textId="77777777" w:rsidR="00084B8E" w:rsidRPr="00B848F0" w:rsidRDefault="00084B8E"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7FA6D645" w14:textId="41E2BEC6" w:rsidR="00084B8E" w:rsidRPr="00834984" w:rsidRDefault="00F84C70"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w:t>
            </w:r>
            <w:r w:rsidR="00A060D3">
              <w:rPr>
                <w:rFonts w:ascii="Times New Roman" w:eastAsia="Times New Roman" w:hAnsi="Times New Roman" w:cs="Times New Roman"/>
                <w:b/>
                <w:szCs w:val="24"/>
              </w:rPr>
              <w:t>401</w:t>
            </w:r>
          </w:p>
        </w:tc>
        <w:tc>
          <w:tcPr>
            <w:tcW w:w="1528" w:type="pct"/>
            <w:tcBorders>
              <w:bottom w:val="single" w:sz="4" w:space="0" w:color="auto"/>
            </w:tcBorders>
          </w:tcPr>
          <w:p w14:paraId="3E771FE9" w14:textId="1E96322E" w:rsidR="00084B8E" w:rsidRPr="00834984" w:rsidRDefault="00F84C70" w:rsidP="00FD0FC2">
            <w:pPr>
              <w:ind w:right="-2"/>
              <w:jc w:val="both"/>
              <w:rPr>
                <w:rFonts w:ascii="Times New Roman" w:eastAsia="Times New Roman" w:hAnsi="Times New Roman" w:cs="Times New Roman"/>
                <w:b/>
                <w:szCs w:val="24"/>
              </w:rPr>
            </w:pPr>
            <w:r>
              <w:t>%100</w:t>
            </w:r>
          </w:p>
        </w:tc>
      </w:tr>
      <w:tr w:rsidR="00084B8E" w:rsidRPr="00834984" w14:paraId="7CBF35A0" w14:textId="77777777" w:rsidTr="00B848F0">
        <w:tc>
          <w:tcPr>
            <w:tcW w:w="3472" w:type="pct"/>
            <w:gridSpan w:val="2"/>
            <w:tcBorders>
              <w:bottom w:val="nil"/>
              <w:right w:val="nil"/>
            </w:tcBorders>
          </w:tcPr>
          <w:p w14:paraId="2E94CD65" w14:textId="77777777" w:rsidR="00084B8E" w:rsidRPr="00834984" w:rsidRDefault="00084B8E" w:rsidP="00B476E3">
            <w:pPr>
              <w:ind w:right="-2"/>
              <w:jc w:val="right"/>
              <w:rPr>
                <w:rFonts w:ascii="Times New Roman" w:eastAsia="Times New Roman" w:hAnsi="Times New Roman" w:cs="Times New Roman"/>
                <w:b/>
                <w:szCs w:val="24"/>
              </w:rPr>
            </w:pPr>
            <w:bookmarkStart w:id="8" w:name="_Hlk197093563"/>
            <w:r w:rsidRPr="00834984">
              <w:rPr>
                <w:rFonts w:ascii="Times New Roman" w:eastAsia="Times New Roman" w:hAnsi="Times New Roman" w:cs="Times New Roman"/>
                <w:b/>
                <w:szCs w:val="24"/>
              </w:rPr>
              <w:t>Memnuniyet Oranı</w:t>
            </w:r>
            <w:r w:rsidR="00B848F0">
              <w:rPr>
                <w:rFonts w:ascii="Times New Roman" w:eastAsia="Times New Roman" w:hAnsi="Times New Roman" w:cs="Times New Roman"/>
                <w:b/>
                <w:szCs w:val="24"/>
              </w:rPr>
              <w:t>:</w:t>
            </w:r>
          </w:p>
        </w:tc>
        <w:tc>
          <w:tcPr>
            <w:tcW w:w="1528" w:type="pct"/>
            <w:tcBorders>
              <w:left w:val="nil"/>
              <w:bottom w:val="nil"/>
            </w:tcBorders>
          </w:tcPr>
          <w:p w14:paraId="1D9874A2" w14:textId="287F8095" w:rsidR="00084B8E" w:rsidRPr="00834984" w:rsidRDefault="00F84C70" w:rsidP="00FD0FC2">
            <w:pPr>
              <w:ind w:right="-2"/>
              <w:jc w:val="both"/>
              <w:rPr>
                <w:rFonts w:ascii="Times New Roman" w:eastAsia="Times New Roman" w:hAnsi="Times New Roman" w:cs="Times New Roman"/>
                <w:b/>
                <w:szCs w:val="24"/>
              </w:rPr>
            </w:pPr>
            <w:r>
              <w:t>%2</w:t>
            </w:r>
            <w:r w:rsidR="006C071D">
              <w:t>1</w:t>
            </w:r>
          </w:p>
        </w:tc>
      </w:tr>
      <w:tr w:rsidR="00084B8E" w:rsidRPr="00834984" w14:paraId="068EC22D" w14:textId="77777777" w:rsidTr="00B848F0">
        <w:tc>
          <w:tcPr>
            <w:tcW w:w="3472" w:type="pct"/>
            <w:gridSpan w:val="2"/>
            <w:tcBorders>
              <w:top w:val="nil"/>
              <w:right w:val="nil"/>
            </w:tcBorders>
          </w:tcPr>
          <w:p w14:paraId="4E7945F7" w14:textId="77777777" w:rsidR="00084B8E" w:rsidRPr="00834984" w:rsidRDefault="00B476E3" w:rsidP="00FD0FC2">
            <w:pPr>
              <w:ind w:right="-2"/>
              <w:jc w:val="right"/>
              <w:rPr>
                <w:rFonts w:ascii="Times New Roman" w:eastAsia="Times New Roman" w:hAnsi="Times New Roman" w:cs="Times New Roman"/>
                <w:b/>
                <w:szCs w:val="24"/>
              </w:rPr>
            </w:pPr>
            <w:r>
              <w:rPr>
                <w:rFonts w:ascii="Times New Roman" w:eastAsia="Times New Roman" w:hAnsi="Times New Roman" w:cs="Times New Roman"/>
                <w:b/>
                <w:szCs w:val="24"/>
              </w:rPr>
              <w:t>Memnuniyetsizlik Oranı</w:t>
            </w:r>
            <w:r w:rsidR="00B848F0">
              <w:rPr>
                <w:rFonts w:ascii="Times New Roman" w:eastAsia="Times New Roman" w:hAnsi="Times New Roman" w:cs="Times New Roman"/>
                <w:b/>
                <w:szCs w:val="24"/>
              </w:rPr>
              <w:t>:</w:t>
            </w:r>
          </w:p>
        </w:tc>
        <w:tc>
          <w:tcPr>
            <w:tcW w:w="1528" w:type="pct"/>
            <w:tcBorders>
              <w:top w:val="nil"/>
              <w:left w:val="nil"/>
            </w:tcBorders>
          </w:tcPr>
          <w:p w14:paraId="1D7E04E7" w14:textId="36304AA9" w:rsidR="00084B8E" w:rsidRPr="00834984" w:rsidRDefault="00F84C70" w:rsidP="00FD0FC2">
            <w:pPr>
              <w:ind w:right="-2"/>
              <w:jc w:val="both"/>
              <w:rPr>
                <w:rFonts w:ascii="Times New Roman" w:eastAsia="Times New Roman" w:hAnsi="Times New Roman" w:cs="Times New Roman"/>
                <w:b/>
                <w:szCs w:val="24"/>
              </w:rPr>
            </w:pPr>
            <w:r>
              <w:t>%</w:t>
            </w:r>
            <w:r w:rsidR="006C071D">
              <w:t>38</w:t>
            </w:r>
          </w:p>
        </w:tc>
      </w:tr>
    </w:tbl>
    <w:bookmarkEnd w:id="8"/>
    <w:p w14:paraId="2DBBEAED" w14:textId="77777777" w:rsidR="00B476E3" w:rsidRPr="00B476E3" w:rsidRDefault="00B476E3" w:rsidP="00B848F0">
      <w:pPr>
        <w:pStyle w:val="ResimYazs"/>
        <w:keepNext/>
        <w:spacing w:before="240"/>
        <w:rPr>
          <w:rFonts w:ascii="Times New Roman" w:hAnsi="Times New Roman" w:cs="Times New Roman"/>
          <w:i w:val="0"/>
          <w:color w:val="000000" w:themeColor="text1"/>
          <w:sz w:val="24"/>
        </w:rPr>
      </w:pPr>
      <w:r w:rsidRPr="00B476E3">
        <w:rPr>
          <w:rFonts w:ascii="Times New Roman" w:hAnsi="Times New Roman" w:cs="Times New Roman"/>
          <w:b/>
          <w:i w:val="0"/>
          <w:color w:val="000000" w:themeColor="text1"/>
          <w:sz w:val="24"/>
        </w:rPr>
        <w:t xml:space="preserve">Tablo </w:t>
      </w:r>
      <w:r w:rsidRPr="00B476E3">
        <w:rPr>
          <w:rFonts w:ascii="Times New Roman" w:hAnsi="Times New Roman" w:cs="Times New Roman"/>
          <w:b/>
          <w:i w:val="0"/>
          <w:color w:val="000000" w:themeColor="text1"/>
          <w:sz w:val="24"/>
        </w:rPr>
        <w:fldChar w:fldCharType="begin"/>
      </w:r>
      <w:r w:rsidRPr="00B476E3">
        <w:rPr>
          <w:rFonts w:ascii="Times New Roman" w:hAnsi="Times New Roman" w:cs="Times New Roman"/>
          <w:b/>
          <w:i w:val="0"/>
          <w:color w:val="000000" w:themeColor="text1"/>
          <w:sz w:val="24"/>
        </w:rPr>
        <w:instrText xml:space="preserve"> SEQ Tablo \* ARABIC </w:instrText>
      </w:r>
      <w:r w:rsidRPr="00B476E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6</w:t>
      </w:r>
      <w:r w:rsidRPr="00B476E3">
        <w:rPr>
          <w:rFonts w:ascii="Times New Roman" w:hAnsi="Times New Roman" w:cs="Times New Roman"/>
          <w:b/>
          <w:i w:val="0"/>
          <w:color w:val="000000" w:themeColor="text1"/>
          <w:sz w:val="24"/>
        </w:rPr>
        <w:fldChar w:fldCharType="end"/>
      </w:r>
      <w:r w:rsidRPr="00B476E3">
        <w:rPr>
          <w:rFonts w:ascii="Times New Roman" w:hAnsi="Times New Roman" w:cs="Times New Roman"/>
          <w:b/>
          <w:i w:val="0"/>
          <w:color w:val="000000" w:themeColor="text1"/>
          <w:sz w:val="24"/>
        </w:rPr>
        <w:t>:</w:t>
      </w:r>
      <w:r w:rsidRPr="00B476E3">
        <w:rPr>
          <w:rFonts w:ascii="Times New Roman" w:hAnsi="Times New Roman" w:cs="Times New Roman"/>
          <w:i w:val="0"/>
          <w:color w:val="000000" w:themeColor="text1"/>
          <w:sz w:val="24"/>
        </w:rPr>
        <w:t xml:space="preserve"> Danışmanlık-Yönetim Ölçeğine Yönelik Tanımlayıcı İstatistikler</w:t>
      </w:r>
    </w:p>
    <w:tbl>
      <w:tblPr>
        <w:tblStyle w:val="TabloKlavuzu"/>
        <w:tblW w:w="0" w:type="auto"/>
        <w:tblLook w:val="04A0" w:firstRow="1" w:lastRow="0" w:firstColumn="1" w:lastColumn="0" w:noHBand="0" w:noVBand="1"/>
      </w:tblPr>
      <w:tblGrid>
        <w:gridCol w:w="693"/>
        <w:gridCol w:w="2242"/>
        <w:gridCol w:w="638"/>
        <w:gridCol w:w="735"/>
        <w:gridCol w:w="583"/>
        <w:gridCol w:w="697"/>
        <w:gridCol w:w="764"/>
        <w:gridCol w:w="862"/>
        <w:gridCol w:w="655"/>
        <w:gridCol w:w="784"/>
        <w:gridCol w:w="724"/>
        <w:gridCol w:w="817"/>
      </w:tblGrid>
      <w:tr w:rsidR="00FD0FC2" w:rsidRPr="00834984" w14:paraId="01C12A56" w14:textId="77777777" w:rsidTr="00B476E3">
        <w:tc>
          <w:tcPr>
            <w:tcW w:w="0" w:type="auto"/>
            <w:vMerge w:val="restart"/>
          </w:tcPr>
          <w:p w14:paraId="1D3050E1"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619B85DA"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266AEC4A" w14:textId="77777777" w:rsidR="00FD0FC2" w:rsidRPr="00834984"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6EF7A287" w14:textId="77777777" w:rsidR="00FD0FC2" w:rsidRDefault="00FD0FC2" w:rsidP="00B476E3">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2D231878"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366E7E26"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47EA4761" w14:textId="77777777" w:rsidR="00FD0FC2" w:rsidRDefault="00FD0FC2" w:rsidP="00B476E3">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1E2DBC07" w14:textId="77777777" w:rsidTr="00FD0FC2">
        <w:tc>
          <w:tcPr>
            <w:tcW w:w="0" w:type="auto"/>
            <w:vMerge/>
            <w:vAlign w:val="center"/>
          </w:tcPr>
          <w:p w14:paraId="6A81CD67" w14:textId="77777777" w:rsidR="00FD0FC2" w:rsidRPr="00834984" w:rsidRDefault="00FD0FC2" w:rsidP="00FD0FC2">
            <w:pPr>
              <w:ind w:right="-2"/>
              <w:jc w:val="center"/>
              <w:rPr>
                <w:rFonts w:ascii="Times New Roman" w:eastAsia="Times New Roman" w:hAnsi="Times New Roman" w:cs="Times New Roman"/>
                <w:b/>
                <w:color w:val="000000" w:themeColor="text1"/>
              </w:rPr>
            </w:pPr>
          </w:p>
        </w:tc>
        <w:tc>
          <w:tcPr>
            <w:tcW w:w="0" w:type="auto"/>
            <w:vMerge/>
          </w:tcPr>
          <w:p w14:paraId="10B1D00D"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10872EDC"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D1D60E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B1A38A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7FB6EB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3D3A12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8DAF96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39E341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7412A1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9F9EA5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39ECD1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CD3F6F" w:rsidRPr="00CD3F6F" w14:paraId="3A884EFA" w14:textId="77777777" w:rsidTr="00EA7B4F">
        <w:tc>
          <w:tcPr>
            <w:tcW w:w="0" w:type="auto"/>
            <w:vAlign w:val="center"/>
          </w:tcPr>
          <w:p w14:paraId="5B930A85" w14:textId="77777777" w:rsidR="00CD3F6F" w:rsidRPr="0014288D" w:rsidRDefault="00CD3F6F" w:rsidP="00CD3F6F">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w:t>
            </w:r>
          </w:p>
        </w:tc>
        <w:tc>
          <w:tcPr>
            <w:tcW w:w="0" w:type="auto"/>
          </w:tcPr>
          <w:p w14:paraId="33077013" w14:textId="77777777" w:rsidR="00CD3F6F" w:rsidRPr="00084B8E" w:rsidRDefault="00CD3F6F" w:rsidP="00CD3F6F">
            <w:pPr>
              <w:ind w:right="-2"/>
              <w:jc w:val="both"/>
              <w:rPr>
                <w:rFonts w:ascii="Times New Roman" w:eastAsia="Times New Roman" w:hAnsi="Times New Roman" w:cs="Times New Roman"/>
                <w:color w:val="000000" w:themeColor="text1"/>
              </w:rPr>
            </w:pPr>
            <w:r w:rsidRPr="00084B8E">
              <w:rPr>
                <w:rFonts w:ascii="Times New Roman" w:eastAsia="Times New Roman" w:hAnsi="Times New Roman" w:cs="Times New Roman"/>
                <w:color w:val="000000" w:themeColor="text1"/>
              </w:rPr>
              <w:t xml:space="preserve">Yönetim (Dekan-Müdür-Bölüm Başkanı vb.) </w:t>
            </w:r>
            <w:r w:rsidRPr="00084B8E">
              <w:rPr>
                <w:rFonts w:ascii="Times New Roman" w:eastAsia="Times New Roman" w:hAnsi="Times New Roman" w:cs="Times New Roman"/>
                <w:color w:val="000000" w:themeColor="text1"/>
              </w:rPr>
              <w:lastRenderedPageBreak/>
              <w:t>öğrencilerin sorun ve önerilerine karşı duyarlıdır</w:t>
            </w:r>
            <w:r>
              <w:rPr>
                <w:rFonts w:ascii="Times New Roman" w:eastAsia="Times New Roman" w:hAnsi="Times New Roman" w:cs="Times New Roman"/>
                <w:color w:val="000000" w:themeColor="text1"/>
              </w:rPr>
              <w:t>.</w:t>
            </w:r>
          </w:p>
        </w:tc>
        <w:tc>
          <w:tcPr>
            <w:tcW w:w="0" w:type="auto"/>
          </w:tcPr>
          <w:p w14:paraId="3F6367FD" w14:textId="57A46E04"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lastRenderedPageBreak/>
              <w:t>31</w:t>
            </w:r>
          </w:p>
        </w:tc>
        <w:tc>
          <w:tcPr>
            <w:tcW w:w="0" w:type="auto"/>
          </w:tcPr>
          <w:p w14:paraId="63991BA4" w14:textId="349F7C74"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%7</w:t>
            </w:r>
          </w:p>
        </w:tc>
        <w:tc>
          <w:tcPr>
            <w:tcW w:w="0" w:type="auto"/>
          </w:tcPr>
          <w:p w14:paraId="03C64E67" w14:textId="062734B0"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70</w:t>
            </w:r>
          </w:p>
        </w:tc>
        <w:tc>
          <w:tcPr>
            <w:tcW w:w="0" w:type="auto"/>
          </w:tcPr>
          <w:p w14:paraId="69BA8781" w14:textId="5586439D"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%15</w:t>
            </w:r>
          </w:p>
        </w:tc>
        <w:tc>
          <w:tcPr>
            <w:tcW w:w="0" w:type="auto"/>
          </w:tcPr>
          <w:p w14:paraId="33ED41A5" w14:textId="204D60A3"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183</w:t>
            </w:r>
          </w:p>
        </w:tc>
        <w:tc>
          <w:tcPr>
            <w:tcW w:w="0" w:type="auto"/>
          </w:tcPr>
          <w:p w14:paraId="2FFC325B" w14:textId="17CD8EEC"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%39</w:t>
            </w:r>
          </w:p>
        </w:tc>
        <w:tc>
          <w:tcPr>
            <w:tcW w:w="0" w:type="auto"/>
          </w:tcPr>
          <w:p w14:paraId="7924979C" w14:textId="04FD7541"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77</w:t>
            </w:r>
          </w:p>
        </w:tc>
        <w:tc>
          <w:tcPr>
            <w:tcW w:w="0" w:type="auto"/>
          </w:tcPr>
          <w:p w14:paraId="0BD9319D" w14:textId="1D8FE052"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%16</w:t>
            </w:r>
          </w:p>
        </w:tc>
        <w:tc>
          <w:tcPr>
            <w:tcW w:w="0" w:type="auto"/>
          </w:tcPr>
          <w:p w14:paraId="265103EB" w14:textId="3A85238B"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106</w:t>
            </w:r>
          </w:p>
        </w:tc>
        <w:tc>
          <w:tcPr>
            <w:tcW w:w="0" w:type="auto"/>
          </w:tcPr>
          <w:p w14:paraId="0D100479" w14:textId="4FF9AC61"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%23</w:t>
            </w:r>
          </w:p>
        </w:tc>
      </w:tr>
      <w:tr w:rsidR="00CD3F6F" w:rsidRPr="00CD3F6F" w14:paraId="296C01C7" w14:textId="77777777" w:rsidTr="00EA7B4F">
        <w:tc>
          <w:tcPr>
            <w:tcW w:w="0" w:type="auto"/>
            <w:vAlign w:val="center"/>
          </w:tcPr>
          <w:p w14:paraId="1A4AAF6E" w14:textId="77777777" w:rsidR="00CD3F6F" w:rsidRPr="0014288D" w:rsidRDefault="00CD3F6F" w:rsidP="00CD3F6F">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0" w:type="auto"/>
          </w:tcPr>
          <w:p w14:paraId="3E38C3F0" w14:textId="77777777" w:rsidR="00CD3F6F" w:rsidRPr="00084B8E" w:rsidRDefault="00CD3F6F" w:rsidP="00CD3F6F">
            <w:pPr>
              <w:ind w:right="-2"/>
              <w:jc w:val="both"/>
              <w:rPr>
                <w:rFonts w:ascii="Times New Roman" w:eastAsia="Times New Roman" w:hAnsi="Times New Roman" w:cs="Times New Roman"/>
                <w:color w:val="000000" w:themeColor="text1"/>
              </w:rPr>
            </w:pPr>
            <w:r w:rsidRPr="00B476E3">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0" w:type="auto"/>
          </w:tcPr>
          <w:p w14:paraId="22C191C6" w14:textId="79C9BC23"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24</w:t>
            </w:r>
          </w:p>
        </w:tc>
        <w:tc>
          <w:tcPr>
            <w:tcW w:w="0" w:type="auto"/>
          </w:tcPr>
          <w:p w14:paraId="77022C9F" w14:textId="7A7CDC5F"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%5</w:t>
            </w:r>
          </w:p>
        </w:tc>
        <w:tc>
          <w:tcPr>
            <w:tcW w:w="0" w:type="auto"/>
          </w:tcPr>
          <w:p w14:paraId="2976CBD8" w14:textId="7CF9AB31"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75</w:t>
            </w:r>
          </w:p>
        </w:tc>
        <w:tc>
          <w:tcPr>
            <w:tcW w:w="0" w:type="auto"/>
          </w:tcPr>
          <w:p w14:paraId="4D76EF84" w14:textId="7FCCC76A"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%16</w:t>
            </w:r>
          </w:p>
        </w:tc>
        <w:tc>
          <w:tcPr>
            <w:tcW w:w="0" w:type="auto"/>
          </w:tcPr>
          <w:p w14:paraId="66CF70D2" w14:textId="3B75AD01"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200</w:t>
            </w:r>
          </w:p>
        </w:tc>
        <w:tc>
          <w:tcPr>
            <w:tcW w:w="0" w:type="auto"/>
          </w:tcPr>
          <w:p w14:paraId="3F280846" w14:textId="7DFD07CE"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%43</w:t>
            </w:r>
          </w:p>
        </w:tc>
        <w:tc>
          <w:tcPr>
            <w:tcW w:w="0" w:type="auto"/>
          </w:tcPr>
          <w:p w14:paraId="7DD2330D" w14:textId="6CDA36D0"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78</w:t>
            </w:r>
          </w:p>
        </w:tc>
        <w:tc>
          <w:tcPr>
            <w:tcW w:w="0" w:type="auto"/>
          </w:tcPr>
          <w:p w14:paraId="03FD80D3" w14:textId="61859012"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%17</w:t>
            </w:r>
          </w:p>
        </w:tc>
        <w:tc>
          <w:tcPr>
            <w:tcW w:w="0" w:type="auto"/>
          </w:tcPr>
          <w:p w14:paraId="2F43BEF3" w14:textId="60B66D5C"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90</w:t>
            </w:r>
          </w:p>
        </w:tc>
        <w:tc>
          <w:tcPr>
            <w:tcW w:w="0" w:type="auto"/>
          </w:tcPr>
          <w:p w14:paraId="55012EC4" w14:textId="59BBBBB9"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%19</w:t>
            </w:r>
          </w:p>
        </w:tc>
      </w:tr>
      <w:tr w:rsidR="00CD3F6F" w:rsidRPr="00CD3F6F" w14:paraId="713B0A1D" w14:textId="77777777" w:rsidTr="00EA7B4F">
        <w:tc>
          <w:tcPr>
            <w:tcW w:w="0" w:type="auto"/>
            <w:vAlign w:val="center"/>
          </w:tcPr>
          <w:p w14:paraId="2F8CEA56" w14:textId="77777777" w:rsidR="00CD3F6F" w:rsidRPr="0014288D" w:rsidRDefault="00CD3F6F" w:rsidP="00CD3F6F">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w:t>
            </w:r>
          </w:p>
        </w:tc>
        <w:tc>
          <w:tcPr>
            <w:tcW w:w="0" w:type="auto"/>
          </w:tcPr>
          <w:p w14:paraId="4C06C42D" w14:textId="77777777" w:rsidR="00CD3F6F" w:rsidRPr="00084B8E" w:rsidRDefault="00CD3F6F" w:rsidP="00CD3F6F">
            <w:pPr>
              <w:ind w:right="-2"/>
              <w:jc w:val="both"/>
              <w:rPr>
                <w:rFonts w:ascii="Times New Roman" w:eastAsia="Times New Roman" w:hAnsi="Times New Roman" w:cs="Times New Roman"/>
                <w:color w:val="000000" w:themeColor="text1"/>
              </w:rPr>
            </w:pPr>
            <w:r w:rsidRPr="00B476E3">
              <w:rPr>
                <w:rFonts w:ascii="Times New Roman" w:eastAsia="Times New Roman" w:hAnsi="Times New Roman" w:cs="Times New Roman"/>
                <w:color w:val="000000" w:themeColor="text1"/>
              </w:rPr>
              <w:t>Üniversitemizde verilen rehberlik, danışmanlık ve kariyer hizmetleri yeterli düzeydedir.</w:t>
            </w:r>
          </w:p>
        </w:tc>
        <w:tc>
          <w:tcPr>
            <w:tcW w:w="0" w:type="auto"/>
          </w:tcPr>
          <w:p w14:paraId="3AA0D182" w14:textId="1593842D"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26</w:t>
            </w:r>
          </w:p>
        </w:tc>
        <w:tc>
          <w:tcPr>
            <w:tcW w:w="0" w:type="auto"/>
          </w:tcPr>
          <w:p w14:paraId="469235ED" w14:textId="28C7C725"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%6</w:t>
            </w:r>
          </w:p>
        </w:tc>
        <w:tc>
          <w:tcPr>
            <w:tcW w:w="0" w:type="auto"/>
          </w:tcPr>
          <w:p w14:paraId="722BACCC" w14:textId="2684F799"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62</w:t>
            </w:r>
          </w:p>
        </w:tc>
        <w:tc>
          <w:tcPr>
            <w:tcW w:w="0" w:type="auto"/>
          </w:tcPr>
          <w:p w14:paraId="1090F6F0" w14:textId="770B6A8D"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%13</w:t>
            </w:r>
          </w:p>
        </w:tc>
        <w:tc>
          <w:tcPr>
            <w:tcW w:w="0" w:type="auto"/>
          </w:tcPr>
          <w:p w14:paraId="245E0D29" w14:textId="028D3F2E"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189</w:t>
            </w:r>
          </w:p>
        </w:tc>
        <w:tc>
          <w:tcPr>
            <w:tcW w:w="0" w:type="auto"/>
          </w:tcPr>
          <w:p w14:paraId="472BABAC" w14:textId="21AD6350"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%40</w:t>
            </w:r>
          </w:p>
        </w:tc>
        <w:tc>
          <w:tcPr>
            <w:tcW w:w="0" w:type="auto"/>
          </w:tcPr>
          <w:p w14:paraId="7165ADCA" w14:textId="727AF0DD"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89</w:t>
            </w:r>
          </w:p>
        </w:tc>
        <w:tc>
          <w:tcPr>
            <w:tcW w:w="0" w:type="auto"/>
          </w:tcPr>
          <w:p w14:paraId="64C90316" w14:textId="0841AC37"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%19</w:t>
            </w:r>
          </w:p>
        </w:tc>
        <w:tc>
          <w:tcPr>
            <w:tcW w:w="0" w:type="auto"/>
          </w:tcPr>
          <w:p w14:paraId="0E8841A1" w14:textId="5745C79C"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101</w:t>
            </w:r>
          </w:p>
        </w:tc>
        <w:tc>
          <w:tcPr>
            <w:tcW w:w="0" w:type="auto"/>
          </w:tcPr>
          <w:p w14:paraId="1C4A80C7" w14:textId="5A6046D9" w:rsidR="00CD3F6F" w:rsidRPr="00CD3F6F" w:rsidRDefault="00CD3F6F" w:rsidP="00CD3F6F">
            <w:pPr>
              <w:pStyle w:val="Balk2"/>
              <w:rPr>
                <w:rFonts w:ascii="Times New Roman" w:hAnsi="Times New Roman" w:cs="Times New Roman"/>
                <w:sz w:val="24"/>
                <w:szCs w:val="24"/>
              </w:rPr>
            </w:pPr>
            <w:r w:rsidRPr="00CD3F6F">
              <w:rPr>
                <w:rFonts w:ascii="Arial" w:hAnsi="Arial" w:cs="Arial"/>
                <w:color w:val="000000"/>
                <w:sz w:val="24"/>
                <w:szCs w:val="24"/>
              </w:rPr>
              <w:t>%22</w:t>
            </w:r>
          </w:p>
        </w:tc>
      </w:tr>
    </w:tbl>
    <w:p w14:paraId="00FFE0BE" w14:textId="1F9293FA" w:rsidR="006D72A3" w:rsidRPr="00AB3EAA" w:rsidRDefault="006D72A3" w:rsidP="00D767BF">
      <w:pPr>
        <w:ind w:right="-2"/>
        <w:jc w:val="both"/>
        <w:rPr>
          <w:rFonts w:ascii="Times New Roman" w:eastAsia="Times New Roman" w:hAnsi="Times New Roman" w:cs="Times New Roman"/>
          <w:color w:val="000000" w:themeColor="text1"/>
          <w:sz w:val="24"/>
          <w:szCs w:val="24"/>
        </w:rPr>
      </w:pPr>
      <w:r w:rsidRPr="00AB3EAA">
        <w:rPr>
          <w:sz w:val="24"/>
          <w:szCs w:val="24"/>
        </w:rPr>
        <w:t xml:space="preserve">Danışmanlık-Yönetim boyutunu incelediğimizde öğrencilerin Danışmanlık-Yönetim’e yönelik memnuniyet düzeylerinin </w:t>
      </w:r>
      <w:r w:rsidR="00F84C70" w:rsidRPr="00AB3EAA">
        <w:rPr>
          <w:sz w:val="24"/>
          <w:szCs w:val="24"/>
        </w:rPr>
        <w:t>%2</w:t>
      </w:r>
      <w:r w:rsidR="00A060D3" w:rsidRPr="00AB3EAA">
        <w:rPr>
          <w:sz w:val="24"/>
          <w:szCs w:val="24"/>
        </w:rPr>
        <w:t>1</w:t>
      </w:r>
      <w:r w:rsidR="00F84C70" w:rsidRPr="00AB3EAA">
        <w:rPr>
          <w:sz w:val="24"/>
          <w:szCs w:val="24"/>
        </w:rPr>
        <w:t xml:space="preserve"> </w:t>
      </w:r>
      <w:r w:rsidRPr="00AB3EAA">
        <w:rPr>
          <w:sz w:val="24"/>
          <w:szCs w:val="24"/>
        </w:rPr>
        <w:t xml:space="preserve">memnuniyetsizlik düzeylerinin ise </w:t>
      </w:r>
      <w:r w:rsidR="00F84C70" w:rsidRPr="00AB3EAA">
        <w:rPr>
          <w:sz w:val="24"/>
          <w:szCs w:val="24"/>
        </w:rPr>
        <w:t>%3</w:t>
      </w:r>
      <w:r w:rsidR="00A060D3" w:rsidRPr="00AB3EAA">
        <w:rPr>
          <w:sz w:val="24"/>
          <w:szCs w:val="24"/>
        </w:rPr>
        <w:t>8</w:t>
      </w:r>
      <w:r w:rsidR="00F84C70" w:rsidRPr="00AB3EAA">
        <w:rPr>
          <w:sz w:val="24"/>
          <w:szCs w:val="24"/>
        </w:rPr>
        <w:t xml:space="preserve"> </w:t>
      </w:r>
      <w:r w:rsidRPr="00AB3EAA">
        <w:rPr>
          <w:sz w:val="24"/>
          <w:szCs w:val="24"/>
        </w:rPr>
        <w:t xml:space="preserve">olduğu görülmektedir. Ayrıca ilgili ölçekte katılımcıların verdikleri cevaplar incelendiğinde en yüksek ortalamaya sahip madde </w:t>
      </w:r>
      <w:r w:rsidR="00D767BF" w:rsidRPr="00AB3EAA">
        <w:rPr>
          <w:sz w:val="24"/>
          <w:szCs w:val="24"/>
        </w:rPr>
        <w:t>%22</w:t>
      </w:r>
      <w:r w:rsidR="00F84C70" w:rsidRPr="00AB3EAA">
        <w:rPr>
          <w:sz w:val="24"/>
          <w:szCs w:val="24"/>
        </w:rPr>
        <w:t xml:space="preserve"> </w:t>
      </w:r>
      <w:r w:rsidRPr="00AB3EAA">
        <w:rPr>
          <w:sz w:val="24"/>
          <w:szCs w:val="24"/>
        </w:rPr>
        <w:t>ile “</w:t>
      </w:r>
      <w:r w:rsidR="00D767BF" w:rsidRPr="00AB3EAA">
        <w:rPr>
          <w:rFonts w:ascii="Times New Roman" w:eastAsia="Times New Roman" w:hAnsi="Times New Roman" w:cs="Times New Roman"/>
          <w:color w:val="000000" w:themeColor="text1"/>
          <w:sz w:val="24"/>
          <w:szCs w:val="24"/>
        </w:rPr>
        <w:t>Yönetim (Dekan-Müdür-Bölüm Başkanı vb.) öğrencilerin sorun ve önerilerine karşı duyarlıdır.</w:t>
      </w:r>
      <w:r w:rsidRPr="00AB3EAA">
        <w:rPr>
          <w:sz w:val="24"/>
          <w:szCs w:val="24"/>
        </w:rPr>
        <w:t>” maddesi olmuştur. En düşük ortalamaya sahip madde ise %</w:t>
      </w:r>
      <w:r w:rsidR="00D767BF" w:rsidRPr="00AB3EAA">
        <w:rPr>
          <w:sz w:val="24"/>
          <w:szCs w:val="24"/>
        </w:rPr>
        <w:t>41 ile “</w:t>
      </w:r>
      <w:r w:rsidR="00D767BF" w:rsidRPr="00AB3EAA">
        <w:rPr>
          <w:rFonts w:ascii="Times New Roman" w:eastAsia="Times New Roman" w:hAnsi="Times New Roman" w:cs="Times New Roman"/>
          <w:color w:val="000000" w:themeColor="text1"/>
          <w:sz w:val="24"/>
          <w:szCs w:val="24"/>
        </w:rPr>
        <w:t>Üniversitemizde verilen rehberlik, danışmanlık ve kariyer hizmetleri yeterli düzeydedir.</w:t>
      </w:r>
      <w:r w:rsidRPr="00AB3EAA">
        <w:rPr>
          <w:sz w:val="24"/>
          <w:szCs w:val="24"/>
        </w:rPr>
        <w:t>” maddesidir.</w:t>
      </w:r>
    </w:p>
    <w:p w14:paraId="735D8335" w14:textId="77777777" w:rsidR="00B848F0" w:rsidRPr="00DE380F" w:rsidRDefault="00B848F0" w:rsidP="001134AF">
      <w:pPr>
        <w:pStyle w:val="Balk2"/>
      </w:pPr>
      <w:bookmarkStart w:id="9" w:name="_Toc169171207"/>
      <w:r w:rsidRPr="00DE380F">
        <w:t>2.3. Derslikler-Atölyeler-Laboratuvarlar</w:t>
      </w:r>
      <w:bookmarkEnd w:id="9"/>
    </w:p>
    <w:p w14:paraId="657F6C35" w14:textId="77777777" w:rsidR="00B848F0" w:rsidRPr="00B848F0" w:rsidRDefault="00B848F0" w:rsidP="00B848F0">
      <w:pPr>
        <w:pStyle w:val="ResimYazs"/>
        <w:keepNext/>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7</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B848F0" w:rsidRPr="00834984" w14:paraId="4784DE55" w14:textId="77777777" w:rsidTr="00FD0FC2">
        <w:tc>
          <w:tcPr>
            <w:tcW w:w="1943" w:type="pct"/>
          </w:tcPr>
          <w:p w14:paraId="64671E78" w14:textId="77777777" w:rsidR="00B848F0" w:rsidRPr="00834984" w:rsidRDefault="00B848F0" w:rsidP="00FD0FC2">
            <w:pPr>
              <w:ind w:right="-2"/>
              <w:jc w:val="both"/>
              <w:rPr>
                <w:rFonts w:ascii="Times New Roman" w:eastAsia="Times New Roman" w:hAnsi="Times New Roman" w:cs="Times New Roman"/>
                <w:b/>
                <w:szCs w:val="24"/>
              </w:rPr>
            </w:pPr>
          </w:p>
        </w:tc>
        <w:tc>
          <w:tcPr>
            <w:tcW w:w="1529" w:type="pct"/>
          </w:tcPr>
          <w:p w14:paraId="6308CD0A"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63AEE49A" w14:textId="77777777" w:rsidR="00B848F0" w:rsidRPr="00834984" w:rsidRDefault="00B848F0"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B848F0" w:rsidRPr="00834984" w14:paraId="40AEEA62" w14:textId="77777777" w:rsidTr="00FD0FC2">
        <w:tc>
          <w:tcPr>
            <w:tcW w:w="1943" w:type="pct"/>
          </w:tcPr>
          <w:p w14:paraId="4F523C6B"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0E4B109" w14:textId="4DE951D1" w:rsidR="00B848F0" w:rsidRPr="00834984" w:rsidRDefault="002B4517"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68</w:t>
            </w:r>
          </w:p>
        </w:tc>
        <w:tc>
          <w:tcPr>
            <w:tcW w:w="1528" w:type="pct"/>
          </w:tcPr>
          <w:p w14:paraId="006869C9" w14:textId="66AC10D1" w:rsidR="00B848F0" w:rsidRPr="003A5A81" w:rsidRDefault="00F84C70"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2B4517">
              <w:rPr>
                <w:rFonts w:asciiTheme="majorBidi" w:hAnsiTheme="majorBidi" w:cstheme="majorBidi"/>
                <w:b/>
                <w:bCs/>
              </w:rPr>
              <w:t>3</w:t>
            </w:r>
          </w:p>
        </w:tc>
      </w:tr>
      <w:tr w:rsidR="00B848F0" w:rsidRPr="00834984" w14:paraId="18FCA7D1" w14:textId="77777777" w:rsidTr="00FD0FC2">
        <w:tc>
          <w:tcPr>
            <w:tcW w:w="1943" w:type="pct"/>
          </w:tcPr>
          <w:p w14:paraId="11628B72"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0C8C4E1D" w14:textId="11217597" w:rsidR="00B848F0" w:rsidRPr="00834984" w:rsidRDefault="002B4517"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178</w:t>
            </w:r>
          </w:p>
        </w:tc>
        <w:tc>
          <w:tcPr>
            <w:tcW w:w="1528" w:type="pct"/>
          </w:tcPr>
          <w:p w14:paraId="7D9D5CC3" w14:textId="52022289" w:rsidR="00B848F0" w:rsidRPr="003A5A81" w:rsidRDefault="00F84C70"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2B4517">
              <w:rPr>
                <w:rFonts w:asciiTheme="majorBidi" w:hAnsiTheme="majorBidi" w:cstheme="majorBidi"/>
                <w:b/>
                <w:bCs/>
              </w:rPr>
              <w:t>13</w:t>
            </w:r>
          </w:p>
        </w:tc>
      </w:tr>
      <w:tr w:rsidR="00B848F0" w:rsidRPr="00834984" w14:paraId="511D9A55" w14:textId="77777777" w:rsidTr="00FD0FC2">
        <w:tc>
          <w:tcPr>
            <w:tcW w:w="1943" w:type="pct"/>
          </w:tcPr>
          <w:p w14:paraId="2FBEC3E2"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446D8F77" w14:textId="423E74B0" w:rsidR="00B848F0" w:rsidRPr="00834984" w:rsidRDefault="00F84C70"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2B4517">
              <w:rPr>
                <w:rFonts w:ascii="Times New Roman" w:eastAsia="Times New Roman" w:hAnsi="Times New Roman" w:cs="Times New Roman"/>
                <w:b/>
                <w:szCs w:val="24"/>
              </w:rPr>
              <w:t>81</w:t>
            </w:r>
          </w:p>
        </w:tc>
        <w:tc>
          <w:tcPr>
            <w:tcW w:w="1528" w:type="pct"/>
          </w:tcPr>
          <w:p w14:paraId="3A25A451" w14:textId="630E2B2D" w:rsidR="00B848F0"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2B4517">
              <w:rPr>
                <w:rFonts w:asciiTheme="majorBidi" w:hAnsiTheme="majorBidi" w:cstheme="majorBidi"/>
                <w:b/>
                <w:bCs/>
              </w:rPr>
              <w:t>42</w:t>
            </w:r>
          </w:p>
        </w:tc>
      </w:tr>
      <w:tr w:rsidR="00B848F0" w:rsidRPr="00834984" w14:paraId="0B75CE9B" w14:textId="77777777" w:rsidTr="00FD0FC2">
        <w:tc>
          <w:tcPr>
            <w:tcW w:w="1943" w:type="pct"/>
          </w:tcPr>
          <w:p w14:paraId="77B67FB9"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2F4EDC09" w14:textId="2698D3B0" w:rsidR="00B848F0" w:rsidRPr="00834984" w:rsidRDefault="003A5A81"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2B4517">
              <w:rPr>
                <w:rFonts w:ascii="Times New Roman" w:eastAsia="Times New Roman" w:hAnsi="Times New Roman" w:cs="Times New Roman"/>
                <w:b/>
                <w:szCs w:val="24"/>
              </w:rPr>
              <w:t>55</w:t>
            </w:r>
          </w:p>
        </w:tc>
        <w:tc>
          <w:tcPr>
            <w:tcW w:w="1528" w:type="pct"/>
          </w:tcPr>
          <w:p w14:paraId="7F5C1A9C" w14:textId="7D28B631" w:rsidR="00B848F0"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%1</w:t>
            </w:r>
            <w:r w:rsidR="006C071D">
              <w:rPr>
                <w:rFonts w:asciiTheme="majorBidi" w:hAnsiTheme="majorBidi" w:cstheme="majorBidi"/>
                <w:b/>
                <w:bCs/>
              </w:rPr>
              <w:t>9</w:t>
            </w:r>
          </w:p>
        </w:tc>
      </w:tr>
      <w:tr w:rsidR="00B848F0" w:rsidRPr="00834984" w14:paraId="3C264405" w14:textId="77777777" w:rsidTr="00FD0FC2">
        <w:tc>
          <w:tcPr>
            <w:tcW w:w="1943" w:type="pct"/>
          </w:tcPr>
          <w:p w14:paraId="4183D492"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797EAAB8" w14:textId="00B71362" w:rsidR="00B848F0" w:rsidRPr="00834984" w:rsidRDefault="006C071D"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319</w:t>
            </w:r>
          </w:p>
        </w:tc>
        <w:tc>
          <w:tcPr>
            <w:tcW w:w="1528" w:type="pct"/>
          </w:tcPr>
          <w:p w14:paraId="0B685234" w14:textId="0F6CFAD3" w:rsidR="00B848F0"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6C071D">
              <w:rPr>
                <w:rFonts w:asciiTheme="majorBidi" w:hAnsiTheme="majorBidi" w:cstheme="majorBidi"/>
                <w:b/>
                <w:bCs/>
              </w:rPr>
              <w:t>23</w:t>
            </w:r>
          </w:p>
        </w:tc>
      </w:tr>
      <w:tr w:rsidR="00B848F0" w:rsidRPr="00834984" w14:paraId="2D026A0A" w14:textId="77777777" w:rsidTr="00B848F0">
        <w:tc>
          <w:tcPr>
            <w:tcW w:w="1943" w:type="pct"/>
            <w:tcBorders>
              <w:bottom w:val="single" w:sz="4" w:space="0" w:color="auto"/>
            </w:tcBorders>
          </w:tcPr>
          <w:p w14:paraId="230C5753" w14:textId="77777777" w:rsidR="00B848F0" w:rsidRPr="00B848F0" w:rsidRDefault="00B848F0"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B7EC706" w14:textId="18F988C2" w:rsidR="00B848F0" w:rsidRPr="00834984" w:rsidRDefault="003A5A81"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w:t>
            </w:r>
            <w:r w:rsidR="006C071D">
              <w:rPr>
                <w:rFonts w:ascii="Times New Roman" w:eastAsia="Times New Roman" w:hAnsi="Times New Roman" w:cs="Times New Roman"/>
                <w:b/>
                <w:szCs w:val="24"/>
              </w:rPr>
              <w:t>401</w:t>
            </w:r>
          </w:p>
        </w:tc>
        <w:tc>
          <w:tcPr>
            <w:tcW w:w="1528" w:type="pct"/>
            <w:tcBorders>
              <w:bottom w:val="single" w:sz="4" w:space="0" w:color="auto"/>
            </w:tcBorders>
          </w:tcPr>
          <w:p w14:paraId="39A5E9AD" w14:textId="1E98706B" w:rsidR="00B848F0" w:rsidRPr="00834984" w:rsidRDefault="003A5A81" w:rsidP="00FD0FC2">
            <w:pPr>
              <w:ind w:right="-2"/>
              <w:jc w:val="both"/>
              <w:rPr>
                <w:rFonts w:ascii="Times New Roman" w:eastAsia="Times New Roman" w:hAnsi="Times New Roman" w:cs="Times New Roman"/>
                <w:b/>
                <w:szCs w:val="24"/>
              </w:rPr>
            </w:pPr>
            <w:r>
              <w:t>%100</w:t>
            </w:r>
          </w:p>
        </w:tc>
      </w:tr>
      <w:tr w:rsidR="00B848F0" w:rsidRPr="00834984" w14:paraId="54DBF193" w14:textId="77777777" w:rsidTr="00B848F0">
        <w:tc>
          <w:tcPr>
            <w:tcW w:w="3472" w:type="pct"/>
            <w:gridSpan w:val="2"/>
            <w:tcBorders>
              <w:bottom w:val="nil"/>
              <w:right w:val="nil"/>
            </w:tcBorders>
          </w:tcPr>
          <w:p w14:paraId="50AAD374" w14:textId="77777777" w:rsidR="00B848F0" w:rsidRPr="00B848F0" w:rsidRDefault="00B848F0" w:rsidP="00FD0FC2">
            <w:pPr>
              <w:ind w:right="-2"/>
              <w:jc w:val="right"/>
              <w:rPr>
                <w:rFonts w:ascii="Times New Roman" w:eastAsia="Times New Roman" w:hAnsi="Times New Roman" w:cs="Times New Roman"/>
                <w:szCs w:val="24"/>
              </w:rPr>
            </w:pPr>
            <w:bookmarkStart w:id="10" w:name="_Hlk197093590"/>
            <w:r w:rsidRPr="00B848F0">
              <w:rPr>
                <w:rFonts w:ascii="Times New Roman" w:eastAsia="Times New Roman" w:hAnsi="Times New Roman" w:cs="Times New Roman"/>
                <w:szCs w:val="24"/>
              </w:rPr>
              <w:t>Memnuniyet Oranı:</w:t>
            </w:r>
          </w:p>
        </w:tc>
        <w:tc>
          <w:tcPr>
            <w:tcW w:w="1528" w:type="pct"/>
            <w:tcBorders>
              <w:left w:val="nil"/>
              <w:bottom w:val="nil"/>
            </w:tcBorders>
          </w:tcPr>
          <w:p w14:paraId="447EF077" w14:textId="31C2B20C" w:rsidR="00B848F0" w:rsidRPr="00834984" w:rsidRDefault="003A5A81" w:rsidP="00FD0FC2">
            <w:pPr>
              <w:ind w:right="-2"/>
              <w:jc w:val="both"/>
              <w:rPr>
                <w:rFonts w:ascii="Times New Roman" w:eastAsia="Times New Roman" w:hAnsi="Times New Roman" w:cs="Times New Roman"/>
                <w:b/>
                <w:szCs w:val="24"/>
              </w:rPr>
            </w:pPr>
            <w:r>
              <w:t>%</w:t>
            </w:r>
            <w:r w:rsidR="006C071D">
              <w:t>16</w:t>
            </w:r>
          </w:p>
        </w:tc>
      </w:tr>
      <w:tr w:rsidR="00B848F0" w:rsidRPr="00834984" w14:paraId="27360909" w14:textId="77777777" w:rsidTr="00B848F0">
        <w:tc>
          <w:tcPr>
            <w:tcW w:w="3472" w:type="pct"/>
            <w:gridSpan w:val="2"/>
            <w:tcBorders>
              <w:top w:val="nil"/>
              <w:right w:val="nil"/>
            </w:tcBorders>
          </w:tcPr>
          <w:p w14:paraId="14CF8745" w14:textId="77777777" w:rsidR="00B848F0" w:rsidRPr="00B848F0" w:rsidRDefault="00B848F0"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788526FF" w14:textId="1CB03177" w:rsidR="00B848F0" w:rsidRPr="00834984" w:rsidRDefault="003A5A81" w:rsidP="00FD0FC2">
            <w:pPr>
              <w:ind w:right="-2"/>
              <w:jc w:val="both"/>
              <w:rPr>
                <w:rFonts w:ascii="Times New Roman" w:eastAsia="Times New Roman" w:hAnsi="Times New Roman" w:cs="Times New Roman"/>
                <w:b/>
                <w:szCs w:val="24"/>
              </w:rPr>
            </w:pPr>
            <w:r>
              <w:t>%</w:t>
            </w:r>
            <w:r w:rsidR="006C071D">
              <w:t>42</w:t>
            </w:r>
          </w:p>
        </w:tc>
      </w:tr>
    </w:tbl>
    <w:bookmarkEnd w:id="10"/>
    <w:p w14:paraId="5F05769C" w14:textId="77777777" w:rsidR="00B848F0" w:rsidRPr="00B848F0" w:rsidRDefault="00B848F0" w:rsidP="00541DA9">
      <w:pPr>
        <w:pStyle w:val="ResimYazs"/>
        <w:keepNext/>
        <w:spacing w:before="120" w:after="120" w:line="360" w:lineRule="auto"/>
        <w:rPr>
          <w:rFonts w:ascii="Times New Roman" w:hAnsi="Times New Roman" w:cs="Times New Roman"/>
          <w:i w:val="0"/>
          <w:color w:val="000000" w:themeColor="text1"/>
          <w:sz w:val="24"/>
        </w:rPr>
      </w:pPr>
      <w:r w:rsidRPr="00B848F0">
        <w:rPr>
          <w:rFonts w:ascii="Times New Roman" w:hAnsi="Times New Roman" w:cs="Times New Roman"/>
          <w:b/>
          <w:i w:val="0"/>
          <w:color w:val="000000" w:themeColor="text1"/>
          <w:sz w:val="24"/>
        </w:rPr>
        <w:t xml:space="preserve">Tablo </w:t>
      </w:r>
      <w:r w:rsidRPr="00B848F0">
        <w:rPr>
          <w:rFonts w:ascii="Times New Roman" w:hAnsi="Times New Roman" w:cs="Times New Roman"/>
          <w:b/>
          <w:i w:val="0"/>
          <w:color w:val="000000" w:themeColor="text1"/>
          <w:sz w:val="24"/>
        </w:rPr>
        <w:fldChar w:fldCharType="begin"/>
      </w:r>
      <w:r w:rsidRPr="00B848F0">
        <w:rPr>
          <w:rFonts w:ascii="Times New Roman" w:hAnsi="Times New Roman" w:cs="Times New Roman"/>
          <w:b/>
          <w:i w:val="0"/>
          <w:color w:val="000000" w:themeColor="text1"/>
          <w:sz w:val="24"/>
        </w:rPr>
        <w:instrText xml:space="preserve"> SEQ Tablo \* ARABIC </w:instrText>
      </w:r>
      <w:r w:rsidRPr="00B848F0">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8</w:t>
      </w:r>
      <w:r w:rsidRPr="00B848F0">
        <w:rPr>
          <w:rFonts w:ascii="Times New Roman" w:hAnsi="Times New Roman" w:cs="Times New Roman"/>
          <w:b/>
          <w:i w:val="0"/>
          <w:color w:val="000000" w:themeColor="text1"/>
          <w:sz w:val="24"/>
        </w:rPr>
        <w:fldChar w:fldCharType="end"/>
      </w:r>
      <w:r w:rsidRPr="00B848F0">
        <w:rPr>
          <w:rFonts w:ascii="Times New Roman" w:hAnsi="Times New Roman" w:cs="Times New Roman"/>
          <w:b/>
          <w:i w:val="0"/>
          <w:color w:val="000000" w:themeColor="text1"/>
          <w:sz w:val="24"/>
        </w:rPr>
        <w:t>:</w:t>
      </w:r>
      <w:r w:rsidRPr="00B848F0">
        <w:rPr>
          <w:rFonts w:ascii="Times New Roman" w:hAnsi="Times New Roman" w:cs="Times New Roman"/>
          <w:i w:val="0"/>
          <w:color w:val="000000" w:themeColor="text1"/>
          <w:sz w:val="24"/>
        </w:rPr>
        <w:t xml:space="preserve"> Derslikler-Atölyeler-Laboratuvarlar Ölçeğine Yönelik Tanımlayıcı İstatistikler</w:t>
      </w:r>
    </w:p>
    <w:tbl>
      <w:tblPr>
        <w:tblStyle w:val="TabloKlavuzu"/>
        <w:tblW w:w="0" w:type="auto"/>
        <w:tblLook w:val="04A0" w:firstRow="1" w:lastRow="0" w:firstColumn="1" w:lastColumn="0" w:noHBand="0" w:noVBand="1"/>
      </w:tblPr>
      <w:tblGrid>
        <w:gridCol w:w="703"/>
        <w:gridCol w:w="2115"/>
        <w:gridCol w:w="652"/>
        <w:gridCol w:w="752"/>
        <w:gridCol w:w="583"/>
        <w:gridCol w:w="697"/>
        <w:gridCol w:w="790"/>
        <w:gridCol w:w="892"/>
        <w:gridCol w:w="655"/>
        <w:gridCol w:w="784"/>
        <w:gridCol w:w="738"/>
        <w:gridCol w:w="833"/>
      </w:tblGrid>
      <w:tr w:rsidR="00FD0FC2" w:rsidRPr="00834984" w14:paraId="54B33CFC" w14:textId="77777777" w:rsidTr="00FD0FC2">
        <w:tc>
          <w:tcPr>
            <w:tcW w:w="0" w:type="auto"/>
            <w:vMerge w:val="restart"/>
          </w:tcPr>
          <w:p w14:paraId="6FA41E6D"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0630410C"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43C302C"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1410AE0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EF1E6B0"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012BD019"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08DB009D"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0A780EDC" w14:textId="77777777" w:rsidTr="00FD0FC2">
        <w:tc>
          <w:tcPr>
            <w:tcW w:w="0" w:type="auto"/>
            <w:vMerge/>
            <w:vAlign w:val="center"/>
          </w:tcPr>
          <w:p w14:paraId="7B376C7E"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184A174F"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6D6CFD26"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93897A4"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B1E135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BD9DE1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02A8D4B"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B7B6E2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93CD9C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1E7C8A4E"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AD29D5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CEAE5A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566B86" w:rsidRPr="0014288D" w14:paraId="42E2139E" w14:textId="77777777" w:rsidTr="004C4BE7">
        <w:tc>
          <w:tcPr>
            <w:tcW w:w="0" w:type="auto"/>
            <w:vAlign w:val="center"/>
          </w:tcPr>
          <w:p w14:paraId="3ADEB868" w14:textId="77777777" w:rsidR="00566B86" w:rsidRPr="0014288D" w:rsidRDefault="00566B86" w:rsidP="00566B86">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0" w:type="auto"/>
          </w:tcPr>
          <w:p w14:paraId="0D554740" w14:textId="77777777" w:rsidR="00566B86" w:rsidRPr="0014288D" w:rsidRDefault="00566B86" w:rsidP="00566B86">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Öğrenci kapasitesine uygundur.</w:t>
            </w:r>
          </w:p>
        </w:tc>
        <w:tc>
          <w:tcPr>
            <w:tcW w:w="0" w:type="auto"/>
          </w:tcPr>
          <w:p w14:paraId="1B9B1115" w14:textId="1F7B07F8"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22</w:t>
            </w:r>
          </w:p>
        </w:tc>
        <w:tc>
          <w:tcPr>
            <w:tcW w:w="0" w:type="auto"/>
          </w:tcPr>
          <w:p w14:paraId="26EB1A43" w14:textId="27C8DB1A"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%5</w:t>
            </w:r>
          </w:p>
        </w:tc>
        <w:tc>
          <w:tcPr>
            <w:tcW w:w="0" w:type="auto"/>
          </w:tcPr>
          <w:p w14:paraId="245B48B2" w14:textId="53F365D8"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65</w:t>
            </w:r>
          </w:p>
        </w:tc>
        <w:tc>
          <w:tcPr>
            <w:tcW w:w="0" w:type="auto"/>
          </w:tcPr>
          <w:p w14:paraId="5D008BA9" w14:textId="26FA3374"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%14</w:t>
            </w:r>
          </w:p>
        </w:tc>
        <w:tc>
          <w:tcPr>
            <w:tcW w:w="0" w:type="auto"/>
          </w:tcPr>
          <w:p w14:paraId="78FAB8AB" w14:textId="4B7FC89D"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196</w:t>
            </w:r>
          </w:p>
        </w:tc>
        <w:tc>
          <w:tcPr>
            <w:tcW w:w="0" w:type="auto"/>
          </w:tcPr>
          <w:p w14:paraId="458B7600" w14:textId="3353AE8A"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%42</w:t>
            </w:r>
          </w:p>
        </w:tc>
        <w:tc>
          <w:tcPr>
            <w:tcW w:w="0" w:type="auto"/>
          </w:tcPr>
          <w:p w14:paraId="123ABDD6" w14:textId="55F000E3"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85</w:t>
            </w:r>
          </w:p>
        </w:tc>
        <w:tc>
          <w:tcPr>
            <w:tcW w:w="0" w:type="auto"/>
          </w:tcPr>
          <w:p w14:paraId="72917A6E" w14:textId="196F08EA"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%18</w:t>
            </w:r>
          </w:p>
        </w:tc>
        <w:tc>
          <w:tcPr>
            <w:tcW w:w="0" w:type="auto"/>
          </w:tcPr>
          <w:p w14:paraId="5212B6EF" w14:textId="7FEB3192"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99</w:t>
            </w:r>
          </w:p>
        </w:tc>
        <w:tc>
          <w:tcPr>
            <w:tcW w:w="0" w:type="auto"/>
          </w:tcPr>
          <w:p w14:paraId="3300DB19" w14:textId="46F58726"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%21</w:t>
            </w:r>
          </w:p>
        </w:tc>
      </w:tr>
      <w:tr w:rsidR="00566B86" w:rsidRPr="0014288D" w14:paraId="3847A589" w14:textId="77777777" w:rsidTr="004C4BE7">
        <w:tc>
          <w:tcPr>
            <w:tcW w:w="0" w:type="auto"/>
            <w:vAlign w:val="center"/>
          </w:tcPr>
          <w:p w14:paraId="76175D73" w14:textId="77777777" w:rsidR="00566B86" w:rsidRPr="0014288D" w:rsidRDefault="00566B86" w:rsidP="00566B86">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0" w:type="auto"/>
          </w:tcPr>
          <w:p w14:paraId="796908CC" w14:textId="77777777" w:rsidR="00566B86" w:rsidRPr="0014288D" w:rsidRDefault="00566B86" w:rsidP="00566B86">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Isıtma/soğutma sistemleri yeterlidir.</w:t>
            </w:r>
          </w:p>
        </w:tc>
        <w:tc>
          <w:tcPr>
            <w:tcW w:w="0" w:type="auto"/>
          </w:tcPr>
          <w:p w14:paraId="4D837C69" w14:textId="65944E02"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22</w:t>
            </w:r>
          </w:p>
        </w:tc>
        <w:tc>
          <w:tcPr>
            <w:tcW w:w="0" w:type="auto"/>
          </w:tcPr>
          <w:p w14:paraId="48489D30" w14:textId="57436DED"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%5</w:t>
            </w:r>
          </w:p>
        </w:tc>
        <w:tc>
          <w:tcPr>
            <w:tcW w:w="0" w:type="auto"/>
          </w:tcPr>
          <w:p w14:paraId="24C31A7F" w14:textId="4C4FB4F0"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56</w:t>
            </w:r>
          </w:p>
        </w:tc>
        <w:tc>
          <w:tcPr>
            <w:tcW w:w="0" w:type="auto"/>
          </w:tcPr>
          <w:p w14:paraId="6BDC4EBA" w14:textId="4C4A7C8E"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%12</w:t>
            </w:r>
          </w:p>
        </w:tc>
        <w:tc>
          <w:tcPr>
            <w:tcW w:w="0" w:type="auto"/>
          </w:tcPr>
          <w:p w14:paraId="7DC5388B" w14:textId="7095B313"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191</w:t>
            </w:r>
          </w:p>
        </w:tc>
        <w:tc>
          <w:tcPr>
            <w:tcW w:w="0" w:type="auto"/>
          </w:tcPr>
          <w:p w14:paraId="121719D2" w14:textId="41E73B7D"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%41</w:t>
            </w:r>
          </w:p>
        </w:tc>
        <w:tc>
          <w:tcPr>
            <w:tcW w:w="0" w:type="auto"/>
          </w:tcPr>
          <w:p w14:paraId="1B46415E" w14:textId="1CA22144"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88</w:t>
            </w:r>
          </w:p>
        </w:tc>
        <w:tc>
          <w:tcPr>
            <w:tcW w:w="0" w:type="auto"/>
          </w:tcPr>
          <w:p w14:paraId="71466FD6" w14:textId="25E547E0"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%19</w:t>
            </w:r>
          </w:p>
        </w:tc>
        <w:tc>
          <w:tcPr>
            <w:tcW w:w="0" w:type="auto"/>
          </w:tcPr>
          <w:p w14:paraId="363D69E4" w14:textId="5AF9738B"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110</w:t>
            </w:r>
          </w:p>
        </w:tc>
        <w:tc>
          <w:tcPr>
            <w:tcW w:w="0" w:type="auto"/>
          </w:tcPr>
          <w:p w14:paraId="6D14211F" w14:textId="5D957743"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%24</w:t>
            </w:r>
          </w:p>
        </w:tc>
      </w:tr>
      <w:tr w:rsidR="00566B86" w:rsidRPr="0014288D" w14:paraId="62E1CED2" w14:textId="77777777" w:rsidTr="004C4BE7">
        <w:tc>
          <w:tcPr>
            <w:tcW w:w="0" w:type="auto"/>
            <w:vAlign w:val="center"/>
          </w:tcPr>
          <w:p w14:paraId="2FA65B9A" w14:textId="77777777" w:rsidR="00566B86" w:rsidRPr="0014288D" w:rsidRDefault="00566B86" w:rsidP="00566B86">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w:t>
            </w:r>
          </w:p>
        </w:tc>
        <w:tc>
          <w:tcPr>
            <w:tcW w:w="0" w:type="auto"/>
          </w:tcPr>
          <w:p w14:paraId="1C14ECD4" w14:textId="77777777" w:rsidR="00566B86" w:rsidRPr="0014288D" w:rsidRDefault="00566B86" w:rsidP="00566B86">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Eğitime yönelik araç gereç, makine, teçhizat ve laboratuvarlar yeterlidir.</w:t>
            </w:r>
          </w:p>
        </w:tc>
        <w:tc>
          <w:tcPr>
            <w:tcW w:w="0" w:type="auto"/>
          </w:tcPr>
          <w:p w14:paraId="69CE383C" w14:textId="777CF655"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24</w:t>
            </w:r>
          </w:p>
        </w:tc>
        <w:tc>
          <w:tcPr>
            <w:tcW w:w="0" w:type="auto"/>
          </w:tcPr>
          <w:p w14:paraId="275050FB" w14:textId="617DAE72"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%5</w:t>
            </w:r>
          </w:p>
        </w:tc>
        <w:tc>
          <w:tcPr>
            <w:tcW w:w="0" w:type="auto"/>
          </w:tcPr>
          <w:p w14:paraId="4F3F7856" w14:textId="11EC6E3D"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57</w:t>
            </w:r>
          </w:p>
        </w:tc>
        <w:tc>
          <w:tcPr>
            <w:tcW w:w="0" w:type="auto"/>
          </w:tcPr>
          <w:p w14:paraId="50F85C33" w14:textId="643AFC57"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%12</w:t>
            </w:r>
          </w:p>
        </w:tc>
        <w:tc>
          <w:tcPr>
            <w:tcW w:w="0" w:type="auto"/>
          </w:tcPr>
          <w:p w14:paraId="62F5EC03" w14:textId="0E3152FA"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194</w:t>
            </w:r>
          </w:p>
        </w:tc>
        <w:tc>
          <w:tcPr>
            <w:tcW w:w="0" w:type="auto"/>
          </w:tcPr>
          <w:p w14:paraId="0F6C26FA" w14:textId="2B46B3FB"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%42</w:t>
            </w:r>
          </w:p>
        </w:tc>
        <w:tc>
          <w:tcPr>
            <w:tcW w:w="0" w:type="auto"/>
          </w:tcPr>
          <w:p w14:paraId="43201046" w14:textId="31523966"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82</w:t>
            </w:r>
          </w:p>
        </w:tc>
        <w:tc>
          <w:tcPr>
            <w:tcW w:w="0" w:type="auto"/>
          </w:tcPr>
          <w:p w14:paraId="401D23E6" w14:textId="1556A688"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%18</w:t>
            </w:r>
          </w:p>
        </w:tc>
        <w:tc>
          <w:tcPr>
            <w:tcW w:w="0" w:type="auto"/>
          </w:tcPr>
          <w:p w14:paraId="38F6F98F" w14:textId="73D25D7C"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110</w:t>
            </w:r>
          </w:p>
        </w:tc>
        <w:tc>
          <w:tcPr>
            <w:tcW w:w="0" w:type="auto"/>
          </w:tcPr>
          <w:p w14:paraId="75D0B5F8" w14:textId="46427D47" w:rsidR="00566B86" w:rsidRPr="00566B86" w:rsidRDefault="00566B86" w:rsidP="00566B86">
            <w:pPr>
              <w:pStyle w:val="Balk2"/>
              <w:rPr>
                <w:rFonts w:ascii="Times New Roman" w:hAnsi="Times New Roman" w:cs="Times New Roman"/>
                <w:sz w:val="24"/>
                <w:szCs w:val="24"/>
              </w:rPr>
            </w:pPr>
            <w:r w:rsidRPr="00566B86">
              <w:rPr>
                <w:rFonts w:ascii="Arial" w:hAnsi="Arial" w:cs="Arial"/>
                <w:color w:val="000000"/>
                <w:sz w:val="24"/>
                <w:szCs w:val="24"/>
              </w:rPr>
              <w:t>%24</w:t>
            </w:r>
          </w:p>
        </w:tc>
      </w:tr>
    </w:tbl>
    <w:p w14:paraId="0BC84581" w14:textId="602CAB82" w:rsidR="006D72A3" w:rsidRDefault="006D72A3" w:rsidP="003A5A81">
      <w:pPr>
        <w:pStyle w:val="AralkYok"/>
      </w:pPr>
      <w:r w:rsidRPr="0014288D">
        <w:t>Dersl</w:t>
      </w:r>
      <w:r>
        <w:t xml:space="preserve">ikler-Atölyeler-Laboratuvarlar boyutunu incelediğimizde öğrencilerin </w:t>
      </w:r>
      <w:r w:rsidRPr="006D72A3">
        <w:t>Ders</w:t>
      </w:r>
      <w:r>
        <w:t xml:space="preserve">likler-Atölyeler-Laboratuvarlar’a yönelik memnuniyet düzeylerinin </w:t>
      </w:r>
      <w:r w:rsidR="003A5A81" w:rsidRPr="00084B8E">
        <w:t>%</w:t>
      </w:r>
      <w:r w:rsidR="006C071D">
        <w:t>1</w:t>
      </w:r>
      <w:r w:rsidR="003A5A81">
        <w:t>6</w:t>
      </w:r>
      <w:r>
        <w:t xml:space="preserve"> memnuniyetsizlik düzeylerinin ise </w:t>
      </w:r>
      <w:r w:rsidR="003A5A81" w:rsidRPr="00084B8E">
        <w:t>%</w:t>
      </w:r>
      <w:r w:rsidR="006C071D">
        <w:t>42</w:t>
      </w:r>
      <w:r>
        <w:t xml:space="preserve"> olduğu görülmektedir. Ayrıca ilgili ölçekte katılımcıların verdikleri cevaplar incelendiğinde e</w:t>
      </w:r>
      <w:r w:rsidRPr="00084B8E">
        <w:t xml:space="preserve">n yüksek ortalamaya sahip </w:t>
      </w:r>
      <w:r>
        <w:t>madde</w:t>
      </w:r>
      <w:r w:rsidRPr="00084B8E">
        <w:t xml:space="preserve"> </w:t>
      </w:r>
      <w:r w:rsidR="006C071D" w:rsidRPr="00084B8E">
        <w:t>%</w:t>
      </w:r>
      <w:r w:rsidR="006C071D">
        <w:t>21</w:t>
      </w:r>
      <w:r>
        <w:t xml:space="preserve"> </w:t>
      </w:r>
      <w:r w:rsidRPr="00084B8E">
        <w:t>ile “</w:t>
      </w:r>
      <w:r w:rsidR="003A5A81" w:rsidRPr="0014288D">
        <w:rPr>
          <w:color w:val="000000" w:themeColor="text1"/>
        </w:rPr>
        <w:t>Öğrenci kapasitesine uygundur.</w:t>
      </w:r>
      <w:r w:rsidRPr="00084B8E">
        <w:t xml:space="preserve">” maddesi olmuştur. En düşük ortalamaya sahip </w:t>
      </w:r>
      <w:r>
        <w:t>madde</w:t>
      </w:r>
      <w:r w:rsidRPr="00084B8E">
        <w:t xml:space="preserve"> ise </w:t>
      </w:r>
      <w:r w:rsidR="006C071D" w:rsidRPr="00084B8E">
        <w:t>%</w:t>
      </w:r>
      <w:r w:rsidR="006C071D">
        <w:t>43</w:t>
      </w:r>
      <w:r w:rsidRPr="00084B8E">
        <w:t xml:space="preserve"> </w:t>
      </w:r>
      <w:r w:rsidR="006C071D" w:rsidRPr="00084B8E">
        <w:t>ile “</w:t>
      </w:r>
      <w:r w:rsidR="006C071D" w:rsidRPr="0014288D">
        <w:rPr>
          <w:color w:val="000000" w:themeColor="text1"/>
        </w:rPr>
        <w:t>Isıtma/soğutma sistemleri yeterlidir</w:t>
      </w:r>
      <w:r w:rsidR="003A5A81" w:rsidRPr="0014288D">
        <w:rPr>
          <w:color w:val="000000" w:themeColor="text1"/>
        </w:rPr>
        <w:t>.</w:t>
      </w:r>
      <w:r w:rsidRPr="00084B8E">
        <w:t>”</w:t>
      </w:r>
      <w:r>
        <w:t xml:space="preserve"> maddesidir</w:t>
      </w:r>
      <w:r w:rsidRPr="00084B8E">
        <w:t>.</w:t>
      </w:r>
    </w:p>
    <w:p w14:paraId="0653F1F5" w14:textId="77777777" w:rsidR="003A5A81" w:rsidRDefault="003A5A81" w:rsidP="00566B86">
      <w:bookmarkStart w:id="11" w:name="_Toc169171208"/>
    </w:p>
    <w:p w14:paraId="0F37174B" w14:textId="77777777" w:rsidR="003A5A81" w:rsidRDefault="003A5A81" w:rsidP="00566B86"/>
    <w:p w14:paraId="48D07D34" w14:textId="77777777" w:rsidR="003A5A81" w:rsidRDefault="003A5A81" w:rsidP="00566B86"/>
    <w:p w14:paraId="5FA1F215" w14:textId="77777777" w:rsidR="003A5A81" w:rsidRDefault="003A5A81" w:rsidP="003A5A81">
      <w:pPr>
        <w:pStyle w:val="Balk2"/>
      </w:pPr>
    </w:p>
    <w:p w14:paraId="6E41645F" w14:textId="01601F6B" w:rsidR="003A5A81" w:rsidRPr="003A5A81" w:rsidRDefault="00FD0FC2" w:rsidP="003A5A81">
      <w:pPr>
        <w:pStyle w:val="Balk2"/>
      </w:pPr>
      <w:r w:rsidRPr="00FD0FC2">
        <w:t>2.4. Teknoloji</w:t>
      </w:r>
      <w:bookmarkEnd w:id="11"/>
    </w:p>
    <w:p w14:paraId="4D0D90EC"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9</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0FE50005" w14:textId="77777777" w:rsidTr="00FD0FC2">
        <w:tc>
          <w:tcPr>
            <w:tcW w:w="1943" w:type="pct"/>
          </w:tcPr>
          <w:p w14:paraId="1C7D9BBB"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19CC214A"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725CAE1"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210B5DEE" w14:textId="77777777" w:rsidTr="00FD0FC2">
        <w:tc>
          <w:tcPr>
            <w:tcW w:w="1943" w:type="pct"/>
          </w:tcPr>
          <w:p w14:paraId="5F3E70F8"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lastRenderedPageBreak/>
              <w:t>Kesinlikle Katılıyorum</w:t>
            </w:r>
          </w:p>
        </w:tc>
        <w:tc>
          <w:tcPr>
            <w:tcW w:w="1529" w:type="pct"/>
          </w:tcPr>
          <w:p w14:paraId="7980B9ED" w14:textId="662F22B8" w:rsidR="00FD0FC2" w:rsidRPr="00834984" w:rsidRDefault="00E0716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62</w:t>
            </w:r>
          </w:p>
        </w:tc>
        <w:tc>
          <w:tcPr>
            <w:tcW w:w="1528" w:type="pct"/>
          </w:tcPr>
          <w:p w14:paraId="5A699F26" w14:textId="29D04516"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AB3EAA">
              <w:rPr>
                <w:rFonts w:asciiTheme="majorBidi" w:hAnsiTheme="majorBidi" w:cstheme="majorBidi"/>
                <w:b/>
                <w:bCs/>
              </w:rPr>
              <w:t>7</w:t>
            </w:r>
          </w:p>
        </w:tc>
      </w:tr>
      <w:tr w:rsidR="00FD0FC2" w:rsidRPr="00834984" w14:paraId="0E7F85AF" w14:textId="77777777" w:rsidTr="00FD0FC2">
        <w:tc>
          <w:tcPr>
            <w:tcW w:w="1943" w:type="pct"/>
          </w:tcPr>
          <w:p w14:paraId="4C1F473B"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66FC7F1E" w14:textId="3A62338D" w:rsidR="00FD0FC2" w:rsidRPr="00834984" w:rsidRDefault="00E0716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168</w:t>
            </w:r>
          </w:p>
        </w:tc>
        <w:tc>
          <w:tcPr>
            <w:tcW w:w="1528" w:type="pct"/>
          </w:tcPr>
          <w:p w14:paraId="7FA5962F" w14:textId="73DC1A2E"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AB3EAA">
              <w:rPr>
                <w:rFonts w:asciiTheme="majorBidi" w:hAnsiTheme="majorBidi" w:cstheme="majorBidi"/>
                <w:b/>
                <w:bCs/>
              </w:rPr>
              <w:t>18</w:t>
            </w:r>
          </w:p>
        </w:tc>
      </w:tr>
      <w:tr w:rsidR="00FD0FC2" w:rsidRPr="00834984" w14:paraId="0032E129" w14:textId="77777777" w:rsidTr="00FD0FC2">
        <w:tc>
          <w:tcPr>
            <w:tcW w:w="1943" w:type="pct"/>
          </w:tcPr>
          <w:p w14:paraId="4D3840BF"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0218C5BE" w14:textId="1E43A582" w:rsidR="00FD0FC2" w:rsidRPr="00834984" w:rsidRDefault="003A5A81"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w:t>
            </w:r>
            <w:r w:rsidR="00E0716B">
              <w:rPr>
                <w:rFonts w:ascii="Times New Roman" w:eastAsia="Times New Roman" w:hAnsi="Times New Roman" w:cs="Times New Roman"/>
                <w:b/>
                <w:szCs w:val="24"/>
              </w:rPr>
              <w:t>46</w:t>
            </w:r>
          </w:p>
        </w:tc>
        <w:tc>
          <w:tcPr>
            <w:tcW w:w="1528" w:type="pct"/>
          </w:tcPr>
          <w:p w14:paraId="0B66C226" w14:textId="553DD74E"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%37</w:t>
            </w:r>
          </w:p>
        </w:tc>
      </w:tr>
      <w:tr w:rsidR="00FD0FC2" w:rsidRPr="00834984" w14:paraId="5AAA8014" w14:textId="77777777" w:rsidTr="00FD0FC2">
        <w:tc>
          <w:tcPr>
            <w:tcW w:w="1943" w:type="pct"/>
          </w:tcPr>
          <w:p w14:paraId="3AF49297"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53A877FC" w14:textId="696FBD89" w:rsidR="00FD0FC2" w:rsidRPr="00834984" w:rsidRDefault="00E0716B"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164</w:t>
            </w:r>
          </w:p>
        </w:tc>
        <w:tc>
          <w:tcPr>
            <w:tcW w:w="1528" w:type="pct"/>
          </w:tcPr>
          <w:p w14:paraId="010FEAAC" w14:textId="42F098FF"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%1</w:t>
            </w:r>
            <w:r w:rsidR="00AB3EAA">
              <w:rPr>
                <w:rFonts w:asciiTheme="majorBidi" w:hAnsiTheme="majorBidi" w:cstheme="majorBidi"/>
                <w:b/>
                <w:bCs/>
              </w:rPr>
              <w:t>8</w:t>
            </w:r>
          </w:p>
        </w:tc>
      </w:tr>
      <w:tr w:rsidR="00FD0FC2" w:rsidRPr="00834984" w14:paraId="1BC70B1A" w14:textId="77777777" w:rsidTr="00FD0FC2">
        <w:tc>
          <w:tcPr>
            <w:tcW w:w="1943" w:type="pct"/>
          </w:tcPr>
          <w:p w14:paraId="5A0076ED"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5EDF4A79" w14:textId="49934E07" w:rsidR="00FD0FC2" w:rsidRPr="00834984" w:rsidRDefault="003A5A81"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w:t>
            </w:r>
            <w:r w:rsidR="00E0716B">
              <w:rPr>
                <w:rFonts w:ascii="Times New Roman" w:eastAsia="Times New Roman" w:hAnsi="Times New Roman" w:cs="Times New Roman"/>
                <w:b/>
                <w:szCs w:val="24"/>
              </w:rPr>
              <w:t>93</w:t>
            </w:r>
          </w:p>
        </w:tc>
        <w:tc>
          <w:tcPr>
            <w:tcW w:w="1528" w:type="pct"/>
          </w:tcPr>
          <w:p w14:paraId="3738DEC5" w14:textId="7E2070FA"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w:t>
            </w:r>
            <w:r w:rsidR="00AB3EAA">
              <w:rPr>
                <w:rFonts w:asciiTheme="majorBidi" w:hAnsiTheme="majorBidi" w:cstheme="majorBidi"/>
                <w:b/>
                <w:bCs/>
              </w:rPr>
              <w:t>20</w:t>
            </w:r>
          </w:p>
        </w:tc>
      </w:tr>
      <w:tr w:rsidR="00FD0FC2" w:rsidRPr="00834984" w14:paraId="79BC80A5" w14:textId="77777777" w:rsidTr="00FD0FC2">
        <w:tc>
          <w:tcPr>
            <w:tcW w:w="1943" w:type="pct"/>
            <w:tcBorders>
              <w:bottom w:val="single" w:sz="4" w:space="0" w:color="auto"/>
            </w:tcBorders>
          </w:tcPr>
          <w:p w14:paraId="3E01AEA0"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61950338" w14:textId="198FA462" w:rsidR="00FD0FC2" w:rsidRPr="00834984" w:rsidRDefault="00AB3EAA"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933</w:t>
            </w:r>
          </w:p>
        </w:tc>
        <w:tc>
          <w:tcPr>
            <w:tcW w:w="1528" w:type="pct"/>
            <w:tcBorders>
              <w:bottom w:val="single" w:sz="4" w:space="0" w:color="auto"/>
            </w:tcBorders>
          </w:tcPr>
          <w:p w14:paraId="2CA9660B" w14:textId="409AA554" w:rsidR="00FD0FC2" w:rsidRPr="003A5A81" w:rsidRDefault="003A5A81" w:rsidP="00FD0FC2">
            <w:pPr>
              <w:ind w:right="-2"/>
              <w:jc w:val="both"/>
              <w:rPr>
                <w:rFonts w:asciiTheme="majorBidi" w:eastAsia="Times New Roman" w:hAnsiTheme="majorBidi" w:cstheme="majorBidi"/>
                <w:b/>
                <w:bCs/>
                <w:szCs w:val="24"/>
              </w:rPr>
            </w:pPr>
            <w:r w:rsidRPr="003A5A81">
              <w:rPr>
                <w:rFonts w:asciiTheme="majorBidi" w:hAnsiTheme="majorBidi" w:cstheme="majorBidi"/>
                <w:b/>
                <w:bCs/>
              </w:rPr>
              <w:t>%100</w:t>
            </w:r>
          </w:p>
        </w:tc>
      </w:tr>
      <w:tr w:rsidR="00FD0FC2" w:rsidRPr="00834984" w14:paraId="309BCCD6" w14:textId="77777777" w:rsidTr="00FD0FC2">
        <w:tc>
          <w:tcPr>
            <w:tcW w:w="3472" w:type="pct"/>
            <w:gridSpan w:val="2"/>
            <w:tcBorders>
              <w:bottom w:val="nil"/>
              <w:right w:val="nil"/>
            </w:tcBorders>
          </w:tcPr>
          <w:p w14:paraId="4FA0332D" w14:textId="77777777" w:rsidR="00FD0FC2" w:rsidRPr="00B848F0" w:rsidRDefault="00FD0FC2" w:rsidP="00FD0FC2">
            <w:pPr>
              <w:ind w:right="-2"/>
              <w:jc w:val="right"/>
              <w:rPr>
                <w:rFonts w:ascii="Times New Roman" w:eastAsia="Times New Roman" w:hAnsi="Times New Roman" w:cs="Times New Roman"/>
                <w:szCs w:val="24"/>
              </w:rPr>
            </w:pPr>
            <w:bookmarkStart w:id="12" w:name="_Hlk197093619"/>
            <w:r w:rsidRPr="00B848F0">
              <w:rPr>
                <w:rFonts w:ascii="Times New Roman" w:eastAsia="Times New Roman" w:hAnsi="Times New Roman" w:cs="Times New Roman"/>
                <w:szCs w:val="24"/>
              </w:rPr>
              <w:t>Memnuniyet Oranı:</w:t>
            </w:r>
          </w:p>
        </w:tc>
        <w:tc>
          <w:tcPr>
            <w:tcW w:w="1528" w:type="pct"/>
            <w:tcBorders>
              <w:left w:val="nil"/>
              <w:bottom w:val="nil"/>
            </w:tcBorders>
          </w:tcPr>
          <w:p w14:paraId="4FD81B4A" w14:textId="3B5104F3" w:rsidR="00FD0FC2" w:rsidRPr="00834984" w:rsidRDefault="003A5A81" w:rsidP="00FD0FC2">
            <w:pPr>
              <w:ind w:right="-2"/>
              <w:jc w:val="both"/>
              <w:rPr>
                <w:rFonts w:ascii="Times New Roman" w:eastAsia="Times New Roman" w:hAnsi="Times New Roman" w:cs="Times New Roman"/>
                <w:b/>
                <w:szCs w:val="24"/>
              </w:rPr>
            </w:pPr>
            <w:r>
              <w:t>%</w:t>
            </w:r>
            <w:r w:rsidR="00AB3EAA">
              <w:t>25</w:t>
            </w:r>
          </w:p>
        </w:tc>
      </w:tr>
      <w:tr w:rsidR="00FD0FC2" w:rsidRPr="00834984" w14:paraId="69A655B2" w14:textId="77777777" w:rsidTr="00FD0FC2">
        <w:tc>
          <w:tcPr>
            <w:tcW w:w="3472" w:type="pct"/>
            <w:gridSpan w:val="2"/>
            <w:tcBorders>
              <w:top w:val="nil"/>
              <w:right w:val="nil"/>
            </w:tcBorders>
          </w:tcPr>
          <w:p w14:paraId="640DF73F"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06D30CFF" w14:textId="2C56F4C9" w:rsidR="00FD0FC2" w:rsidRPr="00834984" w:rsidRDefault="003A5A81" w:rsidP="00FD0FC2">
            <w:pPr>
              <w:ind w:right="-2"/>
              <w:jc w:val="both"/>
              <w:rPr>
                <w:rFonts w:ascii="Times New Roman" w:eastAsia="Times New Roman" w:hAnsi="Times New Roman" w:cs="Times New Roman"/>
                <w:b/>
                <w:szCs w:val="24"/>
              </w:rPr>
            </w:pPr>
            <w:r>
              <w:t>%3</w:t>
            </w:r>
            <w:r w:rsidR="00AB3EAA">
              <w:t>8</w:t>
            </w:r>
          </w:p>
        </w:tc>
      </w:tr>
    </w:tbl>
    <w:bookmarkEnd w:id="12"/>
    <w:p w14:paraId="2D327D4F" w14:textId="77777777" w:rsidR="00FD0FC2" w:rsidRPr="00FD0FC2" w:rsidRDefault="00FD0FC2" w:rsidP="00FD0FC2">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10</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Teknoloji Ölçeğine Yönelik Tanımlayıcı İstatistikler</w:t>
      </w:r>
    </w:p>
    <w:tbl>
      <w:tblPr>
        <w:tblStyle w:val="TabloKlavuzu"/>
        <w:tblW w:w="0" w:type="auto"/>
        <w:tblLook w:val="04A0" w:firstRow="1" w:lastRow="0" w:firstColumn="1" w:lastColumn="0" w:noHBand="0" w:noVBand="1"/>
      </w:tblPr>
      <w:tblGrid>
        <w:gridCol w:w="694"/>
        <w:gridCol w:w="2242"/>
        <w:gridCol w:w="638"/>
        <w:gridCol w:w="735"/>
        <w:gridCol w:w="583"/>
        <w:gridCol w:w="697"/>
        <w:gridCol w:w="764"/>
        <w:gridCol w:w="862"/>
        <w:gridCol w:w="655"/>
        <w:gridCol w:w="784"/>
        <w:gridCol w:w="701"/>
        <w:gridCol w:w="839"/>
      </w:tblGrid>
      <w:tr w:rsidR="00FD0FC2" w:rsidRPr="00834984" w14:paraId="2E84EBB9" w14:textId="77777777" w:rsidTr="00FD0FC2">
        <w:tc>
          <w:tcPr>
            <w:tcW w:w="0" w:type="auto"/>
            <w:vMerge w:val="restart"/>
          </w:tcPr>
          <w:p w14:paraId="04FE0BE8"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211B6C58"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3418342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1F94866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1FF49135"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047360CB"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59550A9C"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45B2F681" w14:textId="77777777" w:rsidTr="00FD0FC2">
        <w:tc>
          <w:tcPr>
            <w:tcW w:w="0" w:type="auto"/>
            <w:vMerge/>
            <w:vAlign w:val="center"/>
          </w:tcPr>
          <w:p w14:paraId="3C53E502"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79855E88"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0C887B53"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AEFD2A0"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D703C2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5C0CA70"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022E07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50ADEE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D16D08A"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F4AF89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A2F135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B04E43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E0716B" w:rsidRPr="00834984" w14:paraId="629417F3" w14:textId="77777777" w:rsidTr="00847679">
        <w:tc>
          <w:tcPr>
            <w:tcW w:w="0" w:type="auto"/>
            <w:vAlign w:val="center"/>
          </w:tcPr>
          <w:p w14:paraId="7DA7905F" w14:textId="77777777" w:rsidR="00E0716B" w:rsidRPr="0014288D" w:rsidRDefault="00E0716B" w:rsidP="00E0716B">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0" w:type="auto"/>
          </w:tcPr>
          <w:p w14:paraId="205A80BA" w14:textId="77777777" w:rsidR="00E0716B" w:rsidRPr="0014288D" w:rsidRDefault="00E0716B" w:rsidP="00E0716B">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Derslerde öğretim teknolojisi (projeksiyon cihazı, akıllı tahta vb.) etkili olarak kullanılmaktadır</w:t>
            </w:r>
          </w:p>
        </w:tc>
        <w:tc>
          <w:tcPr>
            <w:tcW w:w="0" w:type="auto"/>
          </w:tcPr>
          <w:p w14:paraId="4B092EEB" w14:textId="0B3B39C3"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34</w:t>
            </w:r>
          </w:p>
        </w:tc>
        <w:tc>
          <w:tcPr>
            <w:tcW w:w="0" w:type="auto"/>
          </w:tcPr>
          <w:p w14:paraId="3A59D4EC" w14:textId="438EB67F"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%7</w:t>
            </w:r>
          </w:p>
        </w:tc>
        <w:tc>
          <w:tcPr>
            <w:tcW w:w="0" w:type="auto"/>
          </w:tcPr>
          <w:p w14:paraId="234A3CA0" w14:textId="60870349"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80</w:t>
            </w:r>
          </w:p>
        </w:tc>
        <w:tc>
          <w:tcPr>
            <w:tcW w:w="0" w:type="auto"/>
          </w:tcPr>
          <w:p w14:paraId="72048643" w14:textId="3348E62D"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%17</w:t>
            </w:r>
          </w:p>
        </w:tc>
        <w:tc>
          <w:tcPr>
            <w:tcW w:w="0" w:type="auto"/>
          </w:tcPr>
          <w:p w14:paraId="329FA4C3" w14:textId="070F70AB"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171</w:t>
            </w:r>
          </w:p>
        </w:tc>
        <w:tc>
          <w:tcPr>
            <w:tcW w:w="0" w:type="auto"/>
          </w:tcPr>
          <w:p w14:paraId="3180A063" w14:textId="2A560910"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%37</w:t>
            </w:r>
          </w:p>
        </w:tc>
        <w:tc>
          <w:tcPr>
            <w:tcW w:w="0" w:type="auto"/>
          </w:tcPr>
          <w:p w14:paraId="2E95BDBF" w14:textId="2C69CA46"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87</w:t>
            </w:r>
          </w:p>
        </w:tc>
        <w:tc>
          <w:tcPr>
            <w:tcW w:w="0" w:type="auto"/>
          </w:tcPr>
          <w:p w14:paraId="419D22AD" w14:textId="147A4E1C"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%19</w:t>
            </w:r>
          </w:p>
        </w:tc>
        <w:tc>
          <w:tcPr>
            <w:tcW w:w="0" w:type="auto"/>
          </w:tcPr>
          <w:p w14:paraId="44481BF7" w14:textId="04D5961E"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95</w:t>
            </w:r>
          </w:p>
        </w:tc>
        <w:tc>
          <w:tcPr>
            <w:tcW w:w="0" w:type="auto"/>
          </w:tcPr>
          <w:p w14:paraId="1D65B9C2" w14:textId="630366DF"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%20</w:t>
            </w:r>
          </w:p>
        </w:tc>
      </w:tr>
      <w:tr w:rsidR="00E0716B" w:rsidRPr="00834984" w14:paraId="3B11A273" w14:textId="77777777" w:rsidTr="00847679">
        <w:tc>
          <w:tcPr>
            <w:tcW w:w="0" w:type="auto"/>
            <w:vAlign w:val="center"/>
          </w:tcPr>
          <w:p w14:paraId="6667A243" w14:textId="77777777" w:rsidR="00E0716B" w:rsidRPr="0014288D" w:rsidRDefault="00E0716B" w:rsidP="00E0716B">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0" w:type="auto"/>
          </w:tcPr>
          <w:p w14:paraId="30C8CE24" w14:textId="77777777" w:rsidR="00E0716B" w:rsidRPr="0014288D" w:rsidRDefault="00E0716B" w:rsidP="00E0716B">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 içerisinde yer alan kablosuz ağ bağlantısı sorunsuz olarak çalışmaktadır</w:t>
            </w:r>
          </w:p>
        </w:tc>
        <w:tc>
          <w:tcPr>
            <w:tcW w:w="0" w:type="auto"/>
          </w:tcPr>
          <w:p w14:paraId="229900D7" w14:textId="385A09D3"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28</w:t>
            </w:r>
          </w:p>
        </w:tc>
        <w:tc>
          <w:tcPr>
            <w:tcW w:w="0" w:type="auto"/>
          </w:tcPr>
          <w:p w14:paraId="62C1EFB3" w14:textId="04110991"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%6</w:t>
            </w:r>
          </w:p>
        </w:tc>
        <w:tc>
          <w:tcPr>
            <w:tcW w:w="0" w:type="auto"/>
          </w:tcPr>
          <w:p w14:paraId="45159DB0" w14:textId="10AE1CAB"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89</w:t>
            </w:r>
          </w:p>
        </w:tc>
        <w:tc>
          <w:tcPr>
            <w:tcW w:w="0" w:type="auto"/>
          </w:tcPr>
          <w:p w14:paraId="694F45D9" w14:textId="311512FF"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%19</w:t>
            </w:r>
          </w:p>
        </w:tc>
        <w:tc>
          <w:tcPr>
            <w:tcW w:w="0" w:type="auto"/>
          </w:tcPr>
          <w:p w14:paraId="213778AA" w14:textId="12ED5085"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175</w:t>
            </w:r>
          </w:p>
        </w:tc>
        <w:tc>
          <w:tcPr>
            <w:tcW w:w="0" w:type="auto"/>
          </w:tcPr>
          <w:p w14:paraId="681CDBA3" w14:textId="118E450C"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%37</w:t>
            </w:r>
          </w:p>
        </w:tc>
        <w:tc>
          <w:tcPr>
            <w:tcW w:w="0" w:type="auto"/>
          </w:tcPr>
          <w:p w14:paraId="3622D9CD" w14:textId="629CD72A"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77</w:t>
            </w:r>
          </w:p>
        </w:tc>
        <w:tc>
          <w:tcPr>
            <w:tcW w:w="0" w:type="auto"/>
          </w:tcPr>
          <w:p w14:paraId="720A624A" w14:textId="69FB29E6"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%16</w:t>
            </w:r>
          </w:p>
        </w:tc>
        <w:tc>
          <w:tcPr>
            <w:tcW w:w="0" w:type="auto"/>
          </w:tcPr>
          <w:p w14:paraId="1369A267" w14:textId="3D7C9ED6"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98</w:t>
            </w:r>
          </w:p>
        </w:tc>
        <w:tc>
          <w:tcPr>
            <w:tcW w:w="0" w:type="auto"/>
          </w:tcPr>
          <w:p w14:paraId="56880416" w14:textId="4D7E8231" w:rsidR="00E0716B" w:rsidRPr="00E0716B" w:rsidRDefault="00E0716B" w:rsidP="00E0716B">
            <w:pPr>
              <w:pStyle w:val="Balk2"/>
              <w:rPr>
                <w:rFonts w:ascii="Times New Roman" w:hAnsi="Times New Roman" w:cs="Times New Roman"/>
                <w:sz w:val="24"/>
                <w:szCs w:val="24"/>
              </w:rPr>
            </w:pPr>
            <w:r w:rsidRPr="00E0716B">
              <w:rPr>
                <w:rFonts w:ascii="Arial" w:hAnsi="Arial" w:cs="Arial"/>
                <w:color w:val="000000"/>
                <w:sz w:val="24"/>
                <w:szCs w:val="24"/>
              </w:rPr>
              <w:t>%21</w:t>
            </w:r>
          </w:p>
        </w:tc>
      </w:tr>
    </w:tbl>
    <w:p w14:paraId="2E91E32E" w14:textId="7658E0E8" w:rsidR="006D72A3" w:rsidRPr="00AB3EAA" w:rsidRDefault="006D72A3" w:rsidP="00AB3EAA">
      <w:pPr>
        <w:ind w:right="-2"/>
        <w:jc w:val="both"/>
        <w:rPr>
          <w:rFonts w:ascii="Times New Roman" w:eastAsia="Times New Roman" w:hAnsi="Times New Roman" w:cs="Times New Roman"/>
          <w:color w:val="000000" w:themeColor="text1"/>
          <w:sz w:val="24"/>
          <w:szCs w:val="24"/>
        </w:rPr>
      </w:pPr>
      <w:r w:rsidRPr="00AB3EAA">
        <w:rPr>
          <w:sz w:val="24"/>
          <w:szCs w:val="24"/>
        </w:rPr>
        <w:t xml:space="preserve">Teknoloji boyutunu incelediğimizde öğrencilerin Teknoloji’ye yönelik memnuniyet düzeylerinin </w:t>
      </w:r>
      <w:r w:rsidR="003A5A81" w:rsidRPr="00AB3EAA">
        <w:rPr>
          <w:sz w:val="24"/>
          <w:szCs w:val="24"/>
        </w:rPr>
        <w:t>%2</w:t>
      </w:r>
      <w:r w:rsidR="00AB3EAA" w:rsidRPr="00AB3EAA">
        <w:rPr>
          <w:sz w:val="24"/>
          <w:szCs w:val="24"/>
        </w:rPr>
        <w:t>5</w:t>
      </w:r>
      <w:r w:rsidR="003A5A81" w:rsidRPr="00AB3EAA">
        <w:rPr>
          <w:sz w:val="24"/>
          <w:szCs w:val="24"/>
        </w:rPr>
        <w:t xml:space="preserve"> </w:t>
      </w:r>
      <w:r w:rsidRPr="00AB3EAA">
        <w:rPr>
          <w:sz w:val="24"/>
          <w:szCs w:val="24"/>
        </w:rPr>
        <w:t xml:space="preserve">memnuniyetsizlik düzeylerinin ise </w:t>
      </w:r>
      <w:r w:rsidR="003A5A81" w:rsidRPr="00AB3EAA">
        <w:rPr>
          <w:sz w:val="24"/>
          <w:szCs w:val="24"/>
        </w:rPr>
        <w:t>%3</w:t>
      </w:r>
      <w:r w:rsidR="00AB3EAA" w:rsidRPr="00AB3EAA">
        <w:rPr>
          <w:sz w:val="24"/>
          <w:szCs w:val="24"/>
        </w:rPr>
        <w:t>8</w:t>
      </w:r>
      <w:r w:rsidR="003A5A81" w:rsidRPr="00AB3EAA">
        <w:rPr>
          <w:sz w:val="24"/>
          <w:szCs w:val="24"/>
        </w:rPr>
        <w:t xml:space="preserve"> </w:t>
      </w:r>
      <w:r w:rsidRPr="00AB3EAA">
        <w:rPr>
          <w:sz w:val="24"/>
          <w:szCs w:val="24"/>
        </w:rPr>
        <w:t xml:space="preserve">olduğu görülmektedir. Ayrıca ilgili ölçekte katılımcıların verdikleri cevaplar incelendiğinde en yüksek ortalamaya sahip madde </w:t>
      </w:r>
      <w:r w:rsidR="00AB3EAA" w:rsidRPr="00AB3EAA">
        <w:rPr>
          <w:sz w:val="24"/>
          <w:szCs w:val="24"/>
        </w:rPr>
        <w:t>%25</w:t>
      </w:r>
      <w:r w:rsidRPr="00AB3EAA">
        <w:rPr>
          <w:sz w:val="24"/>
          <w:szCs w:val="24"/>
        </w:rPr>
        <w:t xml:space="preserve"> ile “</w:t>
      </w:r>
      <w:r w:rsidR="003A5A81" w:rsidRPr="00AB3EAA">
        <w:rPr>
          <w:color w:val="000000" w:themeColor="text1"/>
          <w:sz w:val="24"/>
          <w:szCs w:val="24"/>
        </w:rPr>
        <w:t>Kampüs içerisinde yer alan kablosuz ağ bağlantısı sorunsuz olarak çalışmaktadır</w:t>
      </w:r>
      <w:r w:rsidRPr="00AB3EAA">
        <w:rPr>
          <w:sz w:val="24"/>
          <w:szCs w:val="24"/>
        </w:rPr>
        <w:t xml:space="preserve">” maddesi olmuştur. En düşük ortalamaya sahip madde ise </w:t>
      </w:r>
      <w:r w:rsidR="00AB3EAA" w:rsidRPr="00AB3EAA">
        <w:rPr>
          <w:sz w:val="24"/>
          <w:szCs w:val="24"/>
        </w:rPr>
        <w:t>%39</w:t>
      </w:r>
      <w:r w:rsidR="003A5A81" w:rsidRPr="00AB3EAA">
        <w:rPr>
          <w:sz w:val="24"/>
          <w:szCs w:val="24"/>
        </w:rPr>
        <w:t xml:space="preserve"> </w:t>
      </w:r>
      <w:r w:rsidR="00AB3EAA" w:rsidRPr="00AB3EAA">
        <w:rPr>
          <w:sz w:val="24"/>
          <w:szCs w:val="24"/>
        </w:rPr>
        <w:t>ile “</w:t>
      </w:r>
      <w:r w:rsidR="00AB3EAA" w:rsidRPr="00AB3EAA">
        <w:rPr>
          <w:rFonts w:ascii="Times New Roman" w:eastAsia="Times New Roman" w:hAnsi="Times New Roman" w:cs="Times New Roman"/>
          <w:color w:val="000000" w:themeColor="text1"/>
          <w:sz w:val="24"/>
          <w:szCs w:val="24"/>
        </w:rPr>
        <w:t>Derslerde öğretim teknolojisi (projeksiyon cihazı, akıllı tahta vb.) etkili olarak kullanılmaktadır</w:t>
      </w:r>
      <w:r w:rsidRPr="00AB3EAA">
        <w:rPr>
          <w:sz w:val="24"/>
          <w:szCs w:val="24"/>
        </w:rPr>
        <w:t>” maddesidir.</w:t>
      </w:r>
    </w:p>
    <w:p w14:paraId="2DC5278A" w14:textId="77777777" w:rsidR="006D72A3" w:rsidRPr="002A0AD9" w:rsidRDefault="006D72A3" w:rsidP="001134AF">
      <w:pPr>
        <w:pStyle w:val="Balk2"/>
      </w:pPr>
      <w:bookmarkStart w:id="13" w:name="_Toc169171209"/>
      <w:r w:rsidRPr="002A0AD9">
        <w:t>2.5. Etkinlikler</w:t>
      </w:r>
      <w:bookmarkEnd w:id="13"/>
    </w:p>
    <w:p w14:paraId="7F8AAC13" w14:textId="77777777" w:rsidR="00FD0FC2" w:rsidRPr="00FD0FC2" w:rsidRDefault="00FD0FC2" w:rsidP="00FD0FC2">
      <w:pPr>
        <w:pStyle w:val="ResimYazs"/>
        <w:keepNext/>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11</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Pr="00FD0FC2">
        <w:rPr>
          <w:rFonts w:ascii="Times New Roman" w:hAnsi="Times New Roman" w:cs="Times New Roman"/>
          <w:i w:val="0"/>
          <w:color w:val="000000" w:themeColor="text1"/>
          <w:sz w:val="24"/>
        </w:rPr>
        <w:t xml:space="preserve"> Etkinliklerden Memnuniyet</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FD0FC2" w:rsidRPr="00834984" w14:paraId="3CF208D1" w14:textId="77777777" w:rsidTr="00FD0FC2">
        <w:tc>
          <w:tcPr>
            <w:tcW w:w="1943" w:type="pct"/>
          </w:tcPr>
          <w:p w14:paraId="05F85808" w14:textId="77777777" w:rsidR="00FD0FC2" w:rsidRPr="00834984" w:rsidRDefault="00FD0FC2" w:rsidP="00FD0FC2">
            <w:pPr>
              <w:ind w:right="-2"/>
              <w:jc w:val="both"/>
              <w:rPr>
                <w:rFonts w:ascii="Times New Roman" w:eastAsia="Times New Roman" w:hAnsi="Times New Roman" w:cs="Times New Roman"/>
                <w:b/>
                <w:szCs w:val="24"/>
              </w:rPr>
            </w:pPr>
          </w:p>
        </w:tc>
        <w:tc>
          <w:tcPr>
            <w:tcW w:w="1529" w:type="pct"/>
          </w:tcPr>
          <w:p w14:paraId="2355D997"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2F892F8D" w14:textId="77777777" w:rsidR="00FD0FC2" w:rsidRPr="00834984" w:rsidRDefault="00FD0FC2" w:rsidP="00FD0FC2">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FD0FC2" w:rsidRPr="00834984" w14:paraId="3F9F55EE" w14:textId="77777777" w:rsidTr="00FD0FC2">
        <w:tc>
          <w:tcPr>
            <w:tcW w:w="1943" w:type="pct"/>
          </w:tcPr>
          <w:p w14:paraId="2C49168A"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0AF27318" w14:textId="285474A1" w:rsidR="00FD0FC2" w:rsidRPr="00834984" w:rsidRDefault="00AB3EAA"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66</w:t>
            </w:r>
          </w:p>
        </w:tc>
        <w:tc>
          <w:tcPr>
            <w:tcW w:w="1528" w:type="pct"/>
          </w:tcPr>
          <w:p w14:paraId="123613B9" w14:textId="011F1627" w:rsidR="00FD0FC2" w:rsidRPr="00957F3C" w:rsidRDefault="003A5A81" w:rsidP="00FD0FC2">
            <w:pPr>
              <w:ind w:right="-2"/>
              <w:jc w:val="both"/>
              <w:rPr>
                <w:rFonts w:asciiTheme="majorBidi" w:eastAsia="Times New Roman" w:hAnsiTheme="majorBidi" w:cstheme="majorBidi"/>
                <w:b/>
                <w:bCs/>
                <w:szCs w:val="24"/>
              </w:rPr>
            </w:pPr>
            <w:r w:rsidRPr="00957F3C">
              <w:rPr>
                <w:rFonts w:asciiTheme="majorBidi" w:hAnsiTheme="majorBidi" w:cstheme="majorBidi"/>
                <w:b/>
                <w:bCs/>
              </w:rPr>
              <w:t>%</w:t>
            </w:r>
            <w:r w:rsidR="00AB3EAA">
              <w:rPr>
                <w:rFonts w:asciiTheme="majorBidi" w:hAnsiTheme="majorBidi" w:cstheme="majorBidi"/>
                <w:b/>
                <w:bCs/>
              </w:rPr>
              <w:t>5</w:t>
            </w:r>
          </w:p>
        </w:tc>
      </w:tr>
      <w:tr w:rsidR="00FD0FC2" w:rsidRPr="00834984" w14:paraId="284C46A4" w14:textId="77777777" w:rsidTr="00FD0FC2">
        <w:tc>
          <w:tcPr>
            <w:tcW w:w="1943" w:type="pct"/>
          </w:tcPr>
          <w:p w14:paraId="5EB06E5D"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3186DCFF" w14:textId="104F32DF" w:rsidR="00FD0FC2" w:rsidRPr="00834984" w:rsidRDefault="007369B6"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AB3EAA">
              <w:rPr>
                <w:rFonts w:ascii="Times New Roman" w:eastAsia="Times New Roman" w:hAnsi="Times New Roman" w:cs="Times New Roman"/>
                <w:b/>
                <w:szCs w:val="24"/>
              </w:rPr>
              <w:t>04</w:t>
            </w:r>
          </w:p>
        </w:tc>
        <w:tc>
          <w:tcPr>
            <w:tcW w:w="1528" w:type="pct"/>
          </w:tcPr>
          <w:p w14:paraId="1DD8FC1A" w14:textId="65AF2920" w:rsidR="00FD0FC2" w:rsidRPr="00957F3C" w:rsidRDefault="007369B6" w:rsidP="00FD0FC2">
            <w:pPr>
              <w:ind w:right="-2"/>
              <w:jc w:val="both"/>
              <w:rPr>
                <w:rFonts w:asciiTheme="majorBidi" w:eastAsia="Times New Roman" w:hAnsiTheme="majorBidi" w:cstheme="majorBidi"/>
                <w:b/>
                <w:bCs/>
                <w:szCs w:val="24"/>
              </w:rPr>
            </w:pPr>
            <w:r w:rsidRPr="00957F3C">
              <w:rPr>
                <w:rFonts w:asciiTheme="majorBidi" w:hAnsiTheme="majorBidi" w:cstheme="majorBidi"/>
                <w:b/>
                <w:bCs/>
              </w:rPr>
              <w:t>%1</w:t>
            </w:r>
            <w:r w:rsidR="00AB3EAA">
              <w:rPr>
                <w:rFonts w:asciiTheme="majorBidi" w:hAnsiTheme="majorBidi" w:cstheme="majorBidi"/>
                <w:b/>
                <w:bCs/>
              </w:rPr>
              <w:t>5</w:t>
            </w:r>
          </w:p>
        </w:tc>
      </w:tr>
      <w:tr w:rsidR="00FD0FC2" w:rsidRPr="00834984" w14:paraId="0393FB6C" w14:textId="77777777" w:rsidTr="00FD0FC2">
        <w:tc>
          <w:tcPr>
            <w:tcW w:w="1943" w:type="pct"/>
          </w:tcPr>
          <w:p w14:paraId="113EC936"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30B9E8F8" w14:textId="517DBE9D" w:rsidR="00FD0FC2" w:rsidRPr="00834984" w:rsidRDefault="007369B6"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55</w:t>
            </w:r>
            <w:r w:rsidR="00AB3EAA">
              <w:rPr>
                <w:rFonts w:ascii="Times New Roman" w:eastAsia="Times New Roman" w:hAnsi="Times New Roman" w:cs="Times New Roman"/>
                <w:b/>
                <w:szCs w:val="24"/>
              </w:rPr>
              <w:t>6</w:t>
            </w:r>
          </w:p>
        </w:tc>
        <w:tc>
          <w:tcPr>
            <w:tcW w:w="1528" w:type="pct"/>
          </w:tcPr>
          <w:p w14:paraId="672B4F74" w14:textId="6FD95A3A" w:rsidR="00FD0FC2" w:rsidRPr="00957F3C" w:rsidRDefault="007369B6" w:rsidP="00FD0FC2">
            <w:pPr>
              <w:ind w:right="-2"/>
              <w:jc w:val="both"/>
              <w:rPr>
                <w:rFonts w:asciiTheme="majorBidi" w:eastAsia="Times New Roman" w:hAnsiTheme="majorBidi" w:cstheme="majorBidi"/>
                <w:b/>
                <w:bCs/>
                <w:szCs w:val="24"/>
              </w:rPr>
            </w:pPr>
            <w:r w:rsidRPr="00957F3C">
              <w:rPr>
                <w:rFonts w:asciiTheme="majorBidi" w:hAnsiTheme="majorBidi" w:cstheme="majorBidi"/>
                <w:b/>
                <w:bCs/>
              </w:rPr>
              <w:t>%3</w:t>
            </w:r>
            <w:r w:rsidR="00AB3EAA">
              <w:rPr>
                <w:rFonts w:asciiTheme="majorBidi" w:hAnsiTheme="majorBidi" w:cstheme="majorBidi"/>
                <w:b/>
                <w:bCs/>
              </w:rPr>
              <w:t>9</w:t>
            </w:r>
          </w:p>
        </w:tc>
      </w:tr>
      <w:tr w:rsidR="00FD0FC2" w:rsidRPr="00834984" w14:paraId="426D0DDF" w14:textId="77777777" w:rsidTr="00FD0FC2">
        <w:tc>
          <w:tcPr>
            <w:tcW w:w="1943" w:type="pct"/>
          </w:tcPr>
          <w:p w14:paraId="5F210F63"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125828CD" w14:textId="0B46062D" w:rsidR="00FD0FC2" w:rsidRPr="00834984" w:rsidRDefault="00957F3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AB3EAA">
              <w:rPr>
                <w:rFonts w:ascii="Times New Roman" w:eastAsia="Times New Roman" w:hAnsi="Times New Roman" w:cs="Times New Roman"/>
                <w:b/>
                <w:szCs w:val="24"/>
              </w:rPr>
              <w:t>58</w:t>
            </w:r>
          </w:p>
        </w:tc>
        <w:tc>
          <w:tcPr>
            <w:tcW w:w="1528" w:type="pct"/>
          </w:tcPr>
          <w:p w14:paraId="5B220029" w14:textId="595C4783" w:rsidR="00FD0FC2" w:rsidRPr="00957F3C" w:rsidRDefault="00957F3C" w:rsidP="00957F3C">
            <w:pPr>
              <w:ind w:right="-2"/>
              <w:jc w:val="both"/>
              <w:rPr>
                <w:rFonts w:asciiTheme="majorBidi" w:eastAsia="Times New Roman" w:hAnsiTheme="majorBidi" w:cstheme="majorBidi"/>
                <w:b/>
                <w:bCs/>
                <w:szCs w:val="24"/>
              </w:rPr>
            </w:pPr>
            <w:r w:rsidRPr="00957F3C">
              <w:rPr>
                <w:rFonts w:asciiTheme="majorBidi" w:eastAsia="Times New Roman" w:hAnsiTheme="majorBidi" w:cstheme="majorBidi"/>
                <w:b/>
                <w:bCs/>
                <w:szCs w:val="24"/>
              </w:rPr>
              <w:t>%1</w:t>
            </w:r>
            <w:r w:rsidR="00AB3EAA">
              <w:rPr>
                <w:rFonts w:asciiTheme="majorBidi" w:eastAsia="Times New Roman" w:hAnsiTheme="majorBidi" w:cstheme="majorBidi"/>
                <w:b/>
                <w:bCs/>
                <w:szCs w:val="24"/>
              </w:rPr>
              <w:t>8</w:t>
            </w:r>
          </w:p>
        </w:tc>
      </w:tr>
      <w:tr w:rsidR="00FD0FC2" w:rsidRPr="00834984" w14:paraId="463ABA97" w14:textId="77777777" w:rsidTr="00FD0FC2">
        <w:tc>
          <w:tcPr>
            <w:tcW w:w="1943" w:type="pct"/>
          </w:tcPr>
          <w:p w14:paraId="6CB9E9D8"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334CE866" w14:textId="76FF57E2" w:rsidR="00FD0FC2" w:rsidRPr="00834984" w:rsidRDefault="00957F3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w:t>
            </w:r>
            <w:r w:rsidR="00AB3EAA">
              <w:rPr>
                <w:rFonts w:ascii="Times New Roman" w:eastAsia="Times New Roman" w:hAnsi="Times New Roman" w:cs="Times New Roman"/>
                <w:b/>
                <w:szCs w:val="24"/>
              </w:rPr>
              <w:t>17</w:t>
            </w:r>
          </w:p>
        </w:tc>
        <w:tc>
          <w:tcPr>
            <w:tcW w:w="1528" w:type="pct"/>
          </w:tcPr>
          <w:p w14:paraId="287C5E4F" w14:textId="55AE36E4" w:rsidR="00FD0FC2" w:rsidRPr="00957F3C" w:rsidRDefault="00957F3C" w:rsidP="00957F3C">
            <w:pPr>
              <w:ind w:right="-2"/>
              <w:jc w:val="both"/>
              <w:rPr>
                <w:rFonts w:asciiTheme="majorBidi" w:eastAsia="Times New Roman" w:hAnsiTheme="majorBidi" w:cstheme="majorBidi"/>
                <w:b/>
                <w:bCs/>
                <w:szCs w:val="24"/>
              </w:rPr>
            </w:pPr>
            <w:r w:rsidRPr="00957F3C">
              <w:rPr>
                <w:rFonts w:asciiTheme="majorBidi" w:eastAsia="Times New Roman" w:hAnsiTheme="majorBidi" w:cstheme="majorBidi"/>
                <w:b/>
                <w:bCs/>
                <w:szCs w:val="24"/>
              </w:rPr>
              <w:t>%2</w:t>
            </w:r>
            <w:r w:rsidR="00253CCA">
              <w:rPr>
                <w:rFonts w:asciiTheme="majorBidi" w:eastAsia="Times New Roman" w:hAnsiTheme="majorBidi" w:cstheme="majorBidi"/>
                <w:b/>
                <w:bCs/>
                <w:szCs w:val="24"/>
              </w:rPr>
              <w:t>3</w:t>
            </w:r>
          </w:p>
        </w:tc>
      </w:tr>
      <w:tr w:rsidR="00FD0FC2" w:rsidRPr="00834984" w14:paraId="00952EBB" w14:textId="77777777" w:rsidTr="00FD0FC2">
        <w:tc>
          <w:tcPr>
            <w:tcW w:w="1943" w:type="pct"/>
            <w:tcBorders>
              <w:bottom w:val="single" w:sz="4" w:space="0" w:color="auto"/>
            </w:tcBorders>
          </w:tcPr>
          <w:p w14:paraId="56150E0B" w14:textId="77777777" w:rsidR="00FD0FC2" w:rsidRPr="00B848F0" w:rsidRDefault="00FD0FC2" w:rsidP="00FD0FC2">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00C89803" w14:textId="11ED86A2" w:rsidR="00FD0FC2" w:rsidRPr="00834984" w:rsidRDefault="00957F3C" w:rsidP="00FD0FC2">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w:t>
            </w:r>
            <w:r w:rsidR="00253CCA">
              <w:rPr>
                <w:rFonts w:ascii="Times New Roman" w:eastAsia="Times New Roman" w:hAnsi="Times New Roman" w:cs="Times New Roman"/>
                <w:b/>
                <w:szCs w:val="24"/>
              </w:rPr>
              <w:t>401</w:t>
            </w:r>
          </w:p>
        </w:tc>
        <w:tc>
          <w:tcPr>
            <w:tcW w:w="1528" w:type="pct"/>
            <w:tcBorders>
              <w:bottom w:val="single" w:sz="4" w:space="0" w:color="auto"/>
            </w:tcBorders>
          </w:tcPr>
          <w:p w14:paraId="2A7C60AA" w14:textId="010284DC" w:rsidR="00FD0FC2" w:rsidRPr="00834984" w:rsidRDefault="00957F3C" w:rsidP="00FD0FC2">
            <w:pPr>
              <w:ind w:right="-2"/>
              <w:jc w:val="both"/>
              <w:rPr>
                <w:rFonts w:ascii="Times New Roman" w:eastAsia="Times New Roman" w:hAnsi="Times New Roman" w:cs="Times New Roman"/>
                <w:b/>
                <w:szCs w:val="24"/>
              </w:rPr>
            </w:pPr>
            <w:r>
              <w:t>%100</w:t>
            </w:r>
          </w:p>
        </w:tc>
      </w:tr>
      <w:tr w:rsidR="00FD0FC2" w:rsidRPr="00834984" w14:paraId="6559F233" w14:textId="77777777" w:rsidTr="00FD0FC2">
        <w:tc>
          <w:tcPr>
            <w:tcW w:w="3472" w:type="pct"/>
            <w:gridSpan w:val="2"/>
            <w:tcBorders>
              <w:bottom w:val="nil"/>
              <w:right w:val="nil"/>
            </w:tcBorders>
          </w:tcPr>
          <w:p w14:paraId="762E7A29" w14:textId="77777777" w:rsidR="00FD0FC2" w:rsidRPr="00B848F0" w:rsidRDefault="00FD0FC2" w:rsidP="00FD0FC2">
            <w:pPr>
              <w:ind w:right="-2"/>
              <w:jc w:val="right"/>
              <w:rPr>
                <w:rFonts w:ascii="Times New Roman" w:eastAsia="Times New Roman" w:hAnsi="Times New Roman" w:cs="Times New Roman"/>
                <w:szCs w:val="24"/>
              </w:rPr>
            </w:pPr>
            <w:bookmarkStart w:id="14" w:name="_Hlk197093654"/>
            <w:r w:rsidRPr="00B848F0">
              <w:rPr>
                <w:rFonts w:ascii="Times New Roman" w:eastAsia="Times New Roman" w:hAnsi="Times New Roman" w:cs="Times New Roman"/>
                <w:szCs w:val="24"/>
              </w:rPr>
              <w:t>Memnuniyet Oranı:</w:t>
            </w:r>
          </w:p>
        </w:tc>
        <w:tc>
          <w:tcPr>
            <w:tcW w:w="1528" w:type="pct"/>
            <w:tcBorders>
              <w:left w:val="nil"/>
              <w:bottom w:val="nil"/>
            </w:tcBorders>
          </w:tcPr>
          <w:p w14:paraId="70115E42" w14:textId="306E4007" w:rsidR="00957F3C" w:rsidRPr="00834984" w:rsidRDefault="00957F3C" w:rsidP="00957F3C">
            <w:pPr>
              <w:ind w:right="-2"/>
              <w:jc w:val="both"/>
              <w:rPr>
                <w:rFonts w:ascii="Times New Roman" w:eastAsia="Times New Roman" w:hAnsi="Times New Roman" w:cs="Times New Roman"/>
                <w:b/>
                <w:szCs w:val="24"/>
              </w:rPr>
            </w:pPr>
            <w:r w:rsidRPr="00957F3C">
              <w:rPr>
                <w:rFonts w:ascii="Times New Roman" w:eastAsia="Times New Roman" w:hAnsi="Times New Roman" w:cs="Times New Roman"/>
                <w:b/>
                <w:szCs w:val="24"/>
              </w:rPr>
              <w:t>%</w:t>
            </w:r>
            <w:r w:rsidR="00253CCA">
              <w:rPr>
                <w:rFonts w:ascii="Times New Roman" w:eastAsia="Times New Roman" w:hAnsi="Times New Roman" w:cs="Times New Roman"/>
                <w:b/>
                <w:szCs w:val="24"/>
              </w:rPr>
              <w:t>20</w:t>
            </w:r>
          </w:p>
        </w:tc>
      </w:tr>
      <w:tr w:rsidR="00FD0FC2" w:rsidRPr="00834984" w14:paraId="03AF8782" w14:textId="77777777" w:rsidTr="00FD0FC2">
        <w:tc>
          <w:tcPr>
            <w:tcW w:w="3472" w:type="pct"/>
            <w:gridSpan w:val="2"/>
            <w:tcBorders>
              <w:top w:val="nil"/>
              <w:right w:val="nil"/>
            </w:tcBorders>
          </w:tcPr>
          <w:p w14:paraId="46AD81D8" w14:textId="77777777" w:rsidR="00FD0FC2" w:rsidRPr="00B848F0" w:rsidRDefault="00FD0FC2" w:rsidP="00FD0FC2">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095B03DA" w14:textId="3E956F12" w:rsidR="00FD0FC2" w:rsidRPr="00834984" w:rsidRDefault="00957F3C" w:rsidP="00957F3C">
            <w:pPr>
              <w:ind w:right="-2"/>
              <w:jc w:val="both"/>
              <w:rPr>
                <w:rFonts w:ascii="Times New Roman" w:eastAsia="Times New Roman" w:hAnsi="Times New Roman" w:cs="Times New Roman"/>
                <w:b/>
                <w:szCs w:val="24"/>
              </w:rPr>
            </w:pPr>
            <w:r w:rsidRPr="00957F3C">
              <w:rPr>
                <w:rFonts w:ascii="Times New Roman" w:eastAsia="Times New Roman" w:hAnsi="Times New Roman" w:cs="Times New Roman"/>
                <w:b/>
                <w:szCs w:val="24"/>
              </w:rPr>
              <w:t>%</w:t>
            </w:r>
            <w:r w:rsidR="00253CCA">
              <w:rPr>
                <w:rFonts w:ascii="Times New Roman" w:eastAsia="Times New Roman" w:hAnsi="Times New Roman" w:cs="Times New Roman"/>
                <w:b/>
                <w:szCs w:val="24"/>
              </w:rPr>
              <w:t>41</w:t>
            </w:r>
          </w:p>
        </w:tc>
      </w:tr>
    </w:tbl>
    <w:bookmarkEnd w:id="14"/>
    <w:p w14:paraId="7FEE3A60" w14:textId="77777777" w:rsidR="00FD0FC2" w:rsidRPr="00FD0FC2" w:rsidRDefault="00FD0FC2" w:rsidP="00FD0FC2">
      <w:pPr>
        <w:pStyle w:val="ResimYazs"/>
        <w:keepNext/>
        <w:spacing w:before="240"/>
        <w:jc w:val="both"/>
        <w:rPr>
          <w:rFonts w:ascii="Times New Roman" w:hAnsi="Times New Roman" w:cs="Times New Roman"/>
          <w:i w:val="0"/>
          <w:color w:val="000000" w:themeColor="text1"/>
          <w:sz w:val="24"/>
        </w:rPr>
      </w:pPr>
      <w:r w:rsidRPr="00FD0FC2">
        <w:rPr>
          <w:rFonts w:ascii="Times New Roman" w:hAnsi="Times New Roman" w:cs="Times New Roman"/>
          <w:b/>
          <w:i w:val="0"/>
          <w:color w:val="000000" w:themeColor="text1"/>
          <w:sz w:val="24"/>
        </w:rPr>
        <w:t xml:space="preserve">Tablo </w:t>
      </w:r>
      <w:r w:rsidRPr="00FD0FC2">
        <w:rPr>
          <w:rFonts w:ascii="Times New Roman" w:hAnsi="Times New Roman" w:cs="Times New Roman"/>
          <w:b/>
          <w:i w:val="0"/>
          <w:color w:val="000000" w:themeColor="text1"/>
          <w:sz w:val="24"/>
        </w:rPr>
        <w:fldChar w:fldCharType="begin"/>
      </w:r>
      <w:r w:rsidRPr="00FD0FC2">
        <w:rPr>
          <w:rFonts w:ascii="Times New Roman" w:hAnsi="Times New Roman" w:cs="Times New Roman"/>
          <w:b/>
          <w:i w:val="0"/>
          <w:color w:val="000000" w:themeColor="text1"/>
          <w:sz w:val="24"/>
        </w:rPr>
        <w:instrText xml:space="preserve"> SEQ Tablo \* ARABIC </w:instrText>
      </w:r>
      <w:r w:rsidRPr="00FD0FC2">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12</w:t>
      </w:r>
      <w:r w:rsidRPr="00FD0FC2">
        <w:rPr>
          <w:rFonts w:ascii="Times New Roman" w:hAnsi="Times New Roman" w:cs="Times New Roman"/>
          <w:b/>
          <w:i w:val="0"/>
          <w:color w:val="000000" w:themeColor="text1"/>
          <w:sz w:val="24"/>
        </w:rPr>
        <w:fldChar w:fldCharType="end"/>
      </w:r>
      <w:r w:rsidRPr="00FD0FC2">
        <w:rPr>
          <w:rFonts w:ascii="Times New Roman" w:hAnsi="Times New Roman" w:cs="Times New Roman"/>
          <w:b/>
          <w:i w:val="0"/>
          <w:color w:val="000000" w:themeColor="text1"/>
          <w:sz w:val="24"/>
        </w:rPr>
        <w:t>:</w:t>
      </w:r>
      <w:r w:rsidR="006D72A3">
        <w:rPr>
          <w:rFonts w:ascii="Times New Roman" w:hAnsi="Times New Roman" w:cs="Times New Roman"/>
          <w:i w:val="0"/>
          <w:color w:val="000000" w:themeColor="text1"/>
          <w:sz w:val="24"/>
        </w:rPr>
        <w:t xml:space="preserve"> Etkinlikler </w:t>
      </w:r>
      <w:r w:rsidRPr="00FD0FC2">
        <w:rPr>
          <w:rFonts w:ascii="Times New Roman" w:hAnsi="Times New Roman" w:cs="Times New Roman"/>
          <w:i w:val="0"/>
          <w:color w:val="000000" w:themeColor="text1"/>
          <w:sz w:val="24"/>
        </w:rPr>
        <w:t>Ölçeğine Yönelik Tanımlayıcı İstatistikler</w:t>
      </w:r>
    </w:p>
    <w:tbl>
      <w:tblPr>
        <w:tblStyle w:val="TabloKlavuzu"/>
        <w:tblW w:w="0" w:type="auto"/>
        <w:tblLook w:val="04A0" w:firstRow="1" w:lastRow="0" w:firstColumn="1" w:lastColumn="0" w:noHBand="0" w:noVBand="1"/>
      </w:tblPr>
      <w:tblGrid>
        <w:gridCol w:w="694"/>
        <w:gridCol w:w="2237"/>
        <w:gridCol w:w="639"/>
        <w:gridCol w:w="736"/>
        <w:gridCol w:w="583"/>
        <w:gridCol w:w="697"/>
        <w:gridCol w:w="765"/>
        <w:gridCol w:w="863"/>
        <w:gridCol w:w="655"/>
        <w:gridCol w:w="784"/>
        <w:gridCol w:w="724"/>
        <w:gridCol w:w="817"/>
      </w:tblGrid>
      <w:tr w:rsidR="00FD0FC2" w:rsidRPr="00834984" w14:paraId="5DE005DE" w14:textId="77777777" w:rsidTr="00FD0FC2">
        <w:tc>
          <w:tcPr>
            <w:tcW w:w="0" w:type="auto"/>
            <w:vMerge w:val="restart"/>
          </w:tcPr>
          <w:p w14:paraId="71425EE5" w14:textId="77777777" w:rsidR="00FD0FC2" w:rsidRPr="00834984"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1A3F784C" w14:textId="77777777" w:rsidR="00FD0FC2" w:rsidRPr="00834984" w:rsidRDefault="00FD0FC2" w:rsidP="00FD0FC2">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FF6ADE4"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0579B2BD"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28CAA4E6"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0124D3CA"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7CDDA3C0" w14:textId="77777777" w:rsidR="00FD0FC2" w:rsidRDefault="00FD0FC2" w:rsidP="00FD0FC2">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FD0FC2" w:rsidRPr="00834984" w14:paraId="457CD6E0" w14:textId="77777777" w:rsidTr="00FD0FC2">
        <w:tc>
          <w:tcPr>
            <w:tcW w:w="0" w:type="auto"/>
            <w:vMerge/>
            <w:vAlign w:val="center"/>
          </w:tcPr>
          <w:p w14:paraId="764E0A75" w14:textId="77777777" w:rsidR="00FD0FC2" w:rsidRPr="00834984" w:rsidRDefault="00FD0FC2" w:rsidP="00FD0FC2">
            <w:pPr>
              <w:ind w:right="-2"/>
              <w:rPr>
                <w:rFonts w:ascii="Times New Roman" w:eastAsia="Times New Roman" w:hAnsi="Times New Roman" w:cs="Times New Roman"/>
                <w:b/>
                <w:color w:val="000000" w:themeColor="text1"/>
              </w:rPr>
            </w:pPr>
          </w:p>
        </w:tc>
        <w:tc>
          <w:tcPr>
            <w:tcW w:w="0" w:type="auto"/>
            <w:vMerge/>
          </w:tcPr>
          <w:p w14:paraId="2AF43187" w14:textId="77777777" w:rsidR="00FD0FC2" w:rsidRPr="00084B8E" w:rsidRDefault="00FD0FC2" w:rsidP="00FD0FC2">
            <w:pPr>
              <w:ind w:right="-2"/>
              <w:jc w:val="both"/>
              <w:rPr>
                <w:rFonts w:ascii="Times New Roman" w:eastAsia="Times New Roman" w:hAnsi="Times New Roman" w:cs="Times New Roman"/>
                <w:color w:val="000000" w:themeColor="text1"/>
              </w:rPr>
            </w:pPr>
          </w:p>
        </w:tc>
        <w:tc>
          <w:tcPr>
            <w:tcW w:w="0" w:type="auto"/>
          </w:tcPr>
          <w:p w14:paraId="751CC7CE"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C2A19C7" w14:textId="77777777" w:rsidR="00FD0FC2" w:rsidRPr="00834984"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62BCF85"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9C4EE44"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12F59573"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273223C"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45F5403F"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6CAE92D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0434547"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FC57741" w14:textId="77777777" w:rsidR="00FD0FC2" w:rsidRDefault="00FD0FC2" w:rsidP="00FD0FC2">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AB3EAA" w:rsidRPr="00834984" w14:paraId="5541A43A" w14:textId="77777777" w:rsidTr="00775DCE">
        <w:tc>
          <w:tcPr>
            <w:tcW w:w="0" w:type="auto"/>
            <w:vAlign w:val="center"/>
          </w:tcPr>
          <w:p w14:paraId="614C2491" w14:textId="77777777" w:rsidR="00AB3EAA" w:rsidRPr="0014288D" w:rsidRDefault="00AB3EAA" w:rsidP="00AB3EA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0" w:type="auto"/>
          </w:tcPr>
          <w:p w14:paraId="4123BCAC" w14:textId="77777777" w:rsidR="00AB3EAA" w:rsidRPr="0014288D" w:rsidRDefault="00AB3EAA" w:rsidP="00AB3EA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yeterince panel, konferans, seminer ve webinar düzenlenmektedir</w:t>
            </w:r>
          </w:p>
        </w:tc>
        <w:tc>
          <w:tcPr>
            <w:tcW w:w="0" w:type="auto"/>
          </w:tcPr>
          <w:p w14:paraId="1309DED7" w14:textId="05DFA912"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23</w:t>
            </w:r>
          </w:p>
        </w:tc>
        <w:tc>
          <w:tcPr>
            <w:tcW w:w="0" w:type="auto"/>
          </w:tcPr>
          <w:p w14:paraId="7CB69519" w14:textId="09C5E5AD"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%5</w:t>
            </w:r>
          </w:p>
        </w:tc>
        <w:tc>
          <w:tcPr>
            <w:tcW w:w="0" w:type="auto"/>
          </w:tcPr>
          <w:p w14:paraId="0382ECBA" w14:textId="5495775C"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78</w:t>
            </w:r>
          </w:p>
        </w:tc>
        <w:tc>
          <w:tcPr>
            <w:tcW w:w="0" w:type="auto"/>
          </w:tcPr>
          <w:p w14:paraId="50C04CCC" w14:textId="739E7CD6"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%17</w:t>
            </w:r>
          </w:p>
        </w:tc>
        <w:tc>
          <w:tcPr>
            <w:tcW w:w="0" w:type="auto"/>
          </w:tcPr>
          <w:p w14:paraId="7C4F14E8" w14:textId="764B7317"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184</w:t>
            </w:r>
          </w:p>
        </w:tc>
        <w:tc>
          <w:tcPr>
            <w:tcW w:w="0" w:type="auto"/>
          </w:tcPr>
          <w:p w14:paraId="00E21094" w14:textId="43FDCB2E"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%39</w:t>
            </w:r>
          </w:p>
        </w:tc>
        <w:tc>
          <w:tcPr>
            <w:tcW w:w="0" w:type="auto"/>
          </w:tcPr>
          <w:p w14:paraId="7BA2C0D3" w14:textId="167CF233"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86</w:t>
            </w:r>
          </w:p>
        </w:tc>
        <w:tc>
          <w:tcPr>
            <w:tcW w:w="0" w:type="auto"/>
          </w:tcPr>
          <w:p w14:paraId="2DCC4E4C" w14:textId="6AE3366E"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%18</w:t>
            </w:r>
          </w:p>
        </w:tc>
        <w:tc>
          <w:tcPr>
            <w:tcW w:w="0" w:type="auto"/>
          </w:tcPr>
          <w:p w14:paraId="11E4915B" w14:textId="4863A6CD"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96</w:t>
            </w:r>
          </w:p>
        </w:tc>
        <w:tc>
          <w:tcPr>
            <w:tcW w:w="0" w:type="auto"/>
          </w:tcPr>
          <w:p w14:paraId="08A8F813" w14:textId="33055301"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%21</w:t>
            </w:r>
          </w:p>
        </w:tc>
      </w:tr>
      <w:tr w:rsidR="00AB3EAA" w:rsidRPr="00834984" w14:paraId="40354F4B" w14:textId="77777777" w:rsidTr="00775DCE">
        <w:tc>
          <w:tcPr>
            <w:tcW w:w="0" w:type="auto"/>
            <w:vAlign w:val="center"/>
          </w:tcPr>
          <w:p w14:paraId="52462F2B" w14:textId="77777777" w:rsidR="00AB3EAA" w:rsidRPr="0014288D" w:rsidRDefault="00AB3EAA" w:rsidP="00AB3EA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0" w:type="auto"/>
          </w:tcPr>
          <w:p w14:paraId="698C6640" w14:textId="77777777" w:rsidR="00AB3EAA" w:rsidRPr="0014288D" w:rsidRDefault="00AB3EAA" w:rsidP="00AB3EA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yapılan sanatsal, kültürel ve sportif etkinlikler yeterlidir</w:t>
            </w:r>
          </w:p>
        </w:tc>
        <w:tc>
          <w:tcPr>
            <w:tcW w:w="0" w:type="auto"/>
          </w:tcPr>
          <w:p w14:paraId="4A3B9917" w14:textId="4493C679"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22</w:t>
            </w:r>
          </w:p>
        </w:tc>
        <w:tc>
          <w:tcPr>
            <w:tcW w:w="0" w:type="auto"/>
          </w:tcPr>
          <w:p w14:paraId="6B6CDA26" w14:textId="37F49F07"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%5</w:t>
            </w:r>
          </w:p>
        </w:tc>
        <w:tc>
          <w:tcPr>
            <w:tcW w:w="0" w:type="auto"/>
          </w:tcPr>
          <w:p w14:paraId="49F9D8FE" w14:textId="25B20974"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66</w:t>
            </w:r>
          </w:p>
        </w:tc>
        <w:tc>
          <w:tcPr>
            <w:tcW w:w="0" w:type="auto"/>
          </w:tcPr>
          <w:p w14:paraId="1106656A" w14:textId="2DCEE35D"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%14</w:t>
            </w:r>
          </w:p>
        </w:tc>
        <w:tc>
          <w:tcPr>
            <w:tcW w:w="0" w:type="auto"/>
          </w:tcPr>
          <w:p w14:paraId="3D6D3E84" w14:textId="7D72A62D"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175</w:t>
            </w:r>
          </w:p>
        </w:tc>
        <w:tc>
          <w:tcPr>
            <w:tcW w:w="0" w:type="auto"/>
          </w:tcPr>
          <w:p w14:paraId="230431D6" w14:textId="5C8A552D"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%37</w:t>
            </w:r>
          </w:p>
        </w:tc>
        <w:tc>
          <w:tcPr>
            <w:tcW w:w="0" w:type="auto"/>
          </w:tcPr>
          <w:p w14:paraId="72F89716" w14:textId="10000284"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79</w:t>
            </w:r>
          </w:p>
        </w:tc>
        <w:tc>
          <w:tcPr>
            <w:tcW w:w="0" w:type="auto"/>
          </w:tcPr>
          <w:p w14:paraId="45C9179C" w14:textId="57EF6B66"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%17</w:t>
            </w:r>
          </w:p>
        </w:tc>
        <w:tc>
          <w:tcPr>
            <w:tcW w:w="0" w:type="auto"/>
          </w:tcPr>
          <w:p w14:paraId="4E9B95CF" w14:textId="452DEBB0"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125</w:t>
            </w:r>
          </w:p>
        </w:tc>
        <w:tc>
          <w:tcPr>
            <w:tcW w:w="0" w:type="auto"/>
          </w:tcPr>
          <w:p w14:paraId="41CF13BF" w14:textId="58C00CB4"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%27</w:t>
            </w:r>
          </w:p>
        </w:tc>
      </w:tr>
      <w:tr w:rsidR="00AB3EAA" w:rsidRPr="00834984" w14:paraId="5195B41E" w14:textId="77777777" w:rsidTr="00775DCE">
        <w:tc>
          <w:tcPr>
            <w:tcW w:w="0" w:type="auto"/>
            <w:vAlign w:val="center"/>
          </w:tcPr>
          <w:p w14:paraId="582FBFF8" w14:textId="77777777" w:rsidR="00AB3EAA" w:rsidRPr="0014288D" w:rsidRDefault="00AB3EAA" w:rsidP="00AB3EA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w:t>
            </w:r>
          </w:p>
        </w:tc>
        <w:tc>
          <w:tcPr>
            <w:tcW w:w="0" w:type="auto"/>
          </w:tcPr>
          <w:p w14:paraId="3AE47120" w14:textId="77777777" w:rsidR="00AB3EAA" w:rsidRPr="0014288D" w:rsidRDefault="00AB3EAA" w:rsidP="00AB3EA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Üniversitemizde verilen sağlık hizmetleri yeterlidir</w:t>
            </w:r>
          </w:p>
        </w:tc>
        <w:tc>
          <w:tcPr>
            <w:tcW w:w="0" w:type="auto"/>
          </w:tcPr>
          <w:p w14:paraId="68D49EE8" w14:textId="4F50A76A"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21</w:t>
            </w:r>
          </w:p>
        </w:tc>
        <w:tc>
          <w:tcPr>
            <w:tcW w:w="0" w:type="auto"/>
          </w:tcPr>
          <w:p w14:paraId="3FE112A8" w14:textId="21EB6033"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%4</w:t>
            </w:r>
          </w:p>
        </w:tc>
        <w:tc>
          <w:tcPr>
            <w:tcW w:w="0" w:type="auto"/>
          </w:tcPr>
          <w:p w14:paraId="389591D8" w14:textId="7DDED3A7"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60</w:t>
            </w:r>
          </w:p>
        </w:tc>
        <w:tc>
          <w:tcPr>
            <w:tcW w:w="0" w:type="auto"/>
          </w:tcPr>
          <w:p w14:paraId="5D08EB00" w14:textId="5F975604"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%13</w:t>
            </w:r>
          </w:p>
        </w:tc>
        <w:tc>
          <w:tcPr>
            <w:tcW w:w="0" w:type="auto"/>
          </w:tcPr>
          <w:p w14:paraId="3A2C4F8B" w14:textId="6293A270"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197</w:t>
            </w:r>
          </w:p>
        </w:tc>
        <w:tc>
          <w:tcPr>
            <w:tcW w:w="0" w:type="auto"/>
          </w:tcPr>
          <w:p w14:paraId="50F45A97" w14:textId="22350203"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%42</w:t>
            </w:r>
          </w:p>
        </w:tc>
        <w:tc>
          <w:tcPr>
            <w:tcW w:w="0" w:type="auto"/>
          </w:tcPr>
          <w:p w14:paraId="49443D8E" w14:textId="61CDA801"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93</w:t>
            </w:r>
          </w:p>
        </w:tc>
        <w:tc>
          <w:tcPr>
            <w:tcW w:w="0" w:type="auto"/>
          </w:tcPr>
          <w:p w14:paraId="59FA3D3C" w14:textId="58EBEF69"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%20</w:t>
            </w:r>
          </w:p>
        </w:tc>
        <w:tc>
          <w:tcPr>
            <w:tcW w:w="0" w:type="auto"/>
          </w:tcPr>
          <w:p w14:paraId="700C2007" w14:textId="0375C7F5"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96</w:t>
            </w:r>
          </w:p>
        </w:tc>
        <w:tc>
          <w:tcPr>
            <w:tcW w:w="0" w:type="auto"/>
          </w:tcPr>
          <w:p w14:paraId="1C35A8B4" w14:textId="75A9078F" w:rsidR="00AB3EAA" w:rsidRPr="00AB3EAA" w:rsidRDefault="00AB3EAA" w:rsidP="00AB3EAA">
            <w:pPr>
              <w:pStyle w:val="Balk2"/>
              <w:rPr>
                <w:rFonts w:ascii="Times New Roman" w:hAnsi="Times New Roman" w:cs="Times New Roman"/>
                <w:sz w:val="24"/>
                <w:szCs w:val="24"/>
              </w:rPr>
            </w:pPr>
            <w:r w:rsidRPr="00AB3EAA">
              <w:rPr>
                <w:rFonts w:ascii="Arial" w:hAnsi="Arial" w:cs="Arial"/>
                <w:color w:val="000000"/>
                <w:sz w:val="24"/>
                <w:szCs w:val="24"/>
              </w:rPr>
              <w:t>%21</w:t>
            </w:r>
          </w:p>
        </w:tc>
      </w:tr>
    </w:tbl>
    <w:p w14:paraId="772BBB9C" w14:textId="4D59C5F6" w:rsidR="006D72A3" w:rsidRDefault="006D72A3" w:rsidP="00957F3C">
      <w:pPr>
        <w:pStyle w:val="AralkYok"/>
      </w:pPr>
      <w:r>
        <w:lastRenderedPageBreak/>
        <w:t xml:space="preserve">Etkinlikler boyutunu incelediğimizde öğrencilerin Etkinlikler’e yönelik memnuniyet düzeylerinin </w:t>
      </w:r>
      <w:r w:rsidR="00957F3C" w:rsidRPr="00957F3C">
        <w:t>%</w:t>
      </w:r>
      <w:r w:rsidR="00957F3C">
        <w:t>2</w:t>
      </w:r>
      <w:r w:rsidR="00253CCA">
        <w:t>0</w:t>
      </w:r>
      <w:r w:rsidR="00957F3C">
        <w:t xml:space="preserve"> </w:t>
      </w:r>
      <w:r>
        <w:t xml:space="preserve">memnuniyetsizlik düzeylerinin ise </w:t>
      </w:r>
      <w:r w:rsidR="00957F3C" w:rsidRPr="00957F3C">
        <w:t>%</w:t>
      </w:r>
      <w:r w:rsidR="00253CCA">
        <w:t>41</w:t>
      </w:r>
      <w:r w:rsidR="00957F3C">
        <w:t xml:space="preserve"> </w:t>
      </w:r>
      <w:r>
        <w:t>olduğu görülmektedir. Ayrıca ilgili ölçekte katılımcıların verdikleri cevaplar incelendiğinde e</w:t>
      </w:r>
      <w:r w:rsidRPr="00084B8E">
        <w:t xml:space="preserve">n yüksek ortalamaya sahip </w:t>
      </w:r>
      <w:r>
        <w:t>madde</w:t>
      </w:r>
      <w:r w:rsidRPr="00084B8E">
        <w:t xml:space="preserve"> </w:t>
      </w:r>
      <w:r w:rsidR="00253CCA" w:rsidRPr="00084B8E">
        <w:t>%</w:t>
      </w:r>
      <w:r w:rsidR="00253CCA">
        <w:t>22 ile</w:t>
      </w:r>
      <w:r w:rsidRPr="00084B8E">
        <w:t xml:space="preserve"> “</w:t>
      </w:r>
      <w:r w:rsidR="00957F3C" w:rsidRPr="0014288D">
        <w:rPr>
          <w:color w:val="000000" w:themeColor="text1"/>
        </w:rPr>
        <w:t>Üniversitemizde yeterince panel, konferans, seminer ve webinar düzenlenmektedir</w:t>
      </w:r>
      <w:r w:rsidRPr="00084B8E">
        <w:t xml:space="preserve">” maddesi olmuştur. En düşük ortalamaya sahip </w:t>
      </w:r>
      <w:r>
        <w:t>madde</w:t>
      </w:r>
      <w:r w:rsidRPr="00084B8E">
        <w:t xml:space="preserve"> ise %</w:t>
      </w:r>
      <w:r w:rsidR="00957F3C">
        <w:t>4</w:t>
      </w:r>
      <w:r w:rsidR="00253CCA">
        <w:t>4</w:t>
      </w:r>
      <w:r w:rsidR="00957F3C">
        <w:t xml:space="preserve"> </w:t>
      </w:r>
      <w:r w:rsidR="00253CCA" w:rsidRPr="00084B8E">
        <w:t>ile “</w:t>
      </w:r>
      <w:r w:rsidR="00957F3C" w:rsidRPr="0014288D">
        <w:rPr>
          <w:color w:val="000000" w:themeColor="text1"/>
        </w:rPr>
        <w:t>Üniversitemizde yapılan sanatsal, kültürel ve sportif etkinlikler yeterlidir</w:t>
      </w:r>
      <w:r w:rsidRPr="00084B8E">
        <w:t>”</w:t>
      </w:r>
      <w:r>
        <w:t xml:space="preserve"> maddesidir</w:t>
      </w:r>
      <w:r w:rsidRPr="00084B8E">
        <w:t>.</w:t>
      </w:r>
    </w:p>
    <w:p w14:paraId="63C95245" w14:textId="77777777" w:rsidR="006D72A3" w:rsidRPr="002A0AD9" w:rsidRDefault="006D72A3" w:rsidP="001134AF">
      <w:pPr>
        <w:pStyle w:val="Balk2"/>
      </w:pPr>
      <w:bookmarkStart w:id="15" w:name="_Toc169171210"/>
      <w:r w:rsidRPr="002A0AD9">
        <w:t>2.6. Kantinler-Yemekhaneler</w:t>
      </w:r>
      <w:bookmarkEnd w:id="15"/>
    </w:p>
    <w:p w14:paraId="3D6611FC" w14:textId="77777777" w:rsidR="006D72A3" w:rsidRPr="006D72A3" w:rsidRDefault="006D72A3" w:rsidP="006D72A3">
      <w:pPr>
        <w:pStyle w:val="ResimYazs"/>
        <w:keepNext/>
        <w:jc w:val="both"/>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13</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Kantinler-Yemekhaneler Memnuniyet</w:t>
      </w:r>
      <w:r>
        <w:rPr>
          <w:rFonts w:ascii="Times New Roman" w:hAnsi="Times New Roman" w:cs="Times New Roman"/>
          <w:i w:val="0"/>
          <w:color w:val="000000" w:themeColor="text1"/>
          <w:sz w:val="24"/>
        </w:rPr>
        <w: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6D72A3" w:rsidRPr="00834984" w14:paraId="530C9BC1" w14:textId="77777777" w:rsidTr="004241C8">
        <w:tc>
          <w:tcPr>
            <w:tcW w:w="1943" w:type="pct"/>
          </w:tcPr>
          <w:p w14:paraId="0FCCC020" w14:textId="77777777" w:rsidR="006D72A3" w:rsidRPr="00834984" w:rsidRDefault="006D72A3" w:rsidP="004241C8">
            <w:pPr>
              <w:ind w:right="-2"/>
              <w:jc w:val="both"/>
              <w:rPr>
                <w:rFonts w:ascii="Times New Roman" w:eastAsia="Times New Roman" w:hAnsi="Times New Roman" w:cs="Times New Roman"/>
                <w:b/>
                <w:szCs w:val="24"/>
              </w:rPr>
            </w:pPr>
          </w:p>
        </w:tc>
        <w:tc>
          <w:tcPr>
            <w:tcW w:w="1529" w:type="pct"/>
          </w:tcPr>
          <w:p w14:paraId="3CF33B5B"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5A38E095" w14:textId="77777777" w:rsidR="006D72A3" w:rsidRPr="00834984" w:rsidRDefault="006D72A3"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6D72A3" w:rsidRPr="00834984" w14:paraId="394DCA10" w14:textId="77777777" w:rsidTr="004241C8">
        <w:tc>
          <w:tcPr>
            <w:tcW w:w="1943" w:type="pct"/>
          </w:tcPr>
          <w:p w14:paraId="25C01CF9"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56243879" w14:textId="608D2152" w:rsidR="006D72A3" w:rsidRPr="00834984" w:rsidRDefault="00A774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66</w:t>
            </w:r>
          </w:p>
        </w:tc>
        <w:tc>
          <w:tcPr>
            <w:tcW w:w="1528" w:type="pct"/>
          </w:tcPr>
          <w:p w14:paraId="469766C1" w14:textId="522AFE0A" w:rsidR="006D72A3" w:rsidRPr="00834984" w:rsidRDefault="00957F3C" w:rsidP="004241C8">
            <w:pPr>
              <w:ind w:right="-2"/>
              <w:jc w:val="both"/>
              <w:rPr>
                <w:rFonts w:ascii="Times New Roman" w:eastAsia="Times New Roman" w:hAnsi="Times New Roman" w:cs="Times New Roman"/>
                <w:b/>
                <w:szCs w:val="24"/>
              </w:rPr>
            </w:pPr>
            <w:r>
              <w:t>%</w:t>
            </w:r>
            <w:r w:rsidR="00A774FB">
              <w:t>5</w:t>
            </w:r>
          </w:p>
        </w:tc>
      </w:tr>
      <w:tr w:rsidR="006D72A3" w:rsidRPr="00834984" w14:paraId="26B95811" w14:textId="77777777" w:rsidTr="004241C8">
        <w:tc>
          <w:tcPr>
            <w:tcW w:w="1943" w:type="pct"/>
          </w:tcPr>
          <w:p w14:paraId="784D9A61"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542881E2" w14:textId="5DC5C19F" w:rsidR="006D72A3" w:rsidRPr="00834984" w:rsidRDefault="00A774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188</w:t>
            </w:r>
          </w:p>
        </w:tc>
        <w:tc>
          <w:tcPr>
            <w:tcW w:w="1528" w:type="pct"/>
          </w:tcPr>
          <w:p w14:paraId="310BA4AD" w14:textId="0B6FBEE2" w:rsidR="006D72A3" w:rsidRPr="00834984" w:rsidRDefault="00957F3C" w:rsidP="004241C8">
            <w:pPr>
              <w:ind w:right="-2"/>
              <w:jc w:val="both"/>
              <w:rPr>
                <w:rFonts w:ascii="Times New Roman" w:eastAsia="Times New Roman" w:hAnsi="Times New Roman" w:cs="Times New Roman"/>
                <w:b/>
                <w:szCs w:val="24"/>
              </w:rPr>
            </w:pPr>
            <w:r>
              <w:t>%1</w:t>
            </w:r>
            <w:r w:rsidR="00A774FB">
              <w:t>3</w:t>
            </w:r>
          </w:p>
        </w:tc>
      </w:tr>
      <w:tr w:rsidR="006D72A3" w:rsidRPr="00834984" w14:paraId="1726B679" w14:textId="77777777" w:rsidTr="004241C8">
        <w:tc>
          <w:tcPr>
            <w:tcW w:w="1943" w:type="pct"/>
          </w:tcPr>
          <w:p w14:paraId="2F744823"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1B0036E4" w14:textId="366DF11B" w:rsidR="006D72A3"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A774FB">
              <w:rPr>
                <w:rFonts w:ascii="Times New Roman" w:eastAsia="Times New Roman" w:hAnsi="Times New Roman" w:cs="Times New Roman"/>
                <w:b/>
                <w:szCs w:val="24"/>
              </w:rPr>
              <w:t>35</w:t>
            </w:r>
          </w:p>
        </w:tc>
        <w:tc>
          <w:tcPr>
            <w:tcW w:w="1528" w:type="pct"/>
          </w:tcPr>
          <w:p w14:paraId="724689F0" w14:textId="260518D1" w:rsidR="006D72A3" w:rsidRPr="00834984" w:rsidRDefault="00957F3C" w:rsidP="004241C8">
            <w:pPr>
              <w:ind w:right="-2"/>
              <w:jc w:val="both"/>
              <w:rPr>
                <w:rFonts w:ascii="Times New Roman" w:eastAsia="Times New Roman" w:hAnsi="Times New Roman" w:cs="Times New Roman"/>
                <w:b/>
                <w:szCs w:val="24"/>
              </w:rPr>
            </w:pPr>
            <w:r>
              <w:t>%3</w:t>
            </w:r>
            <w:r w:rsidR="00A774FB">
              <w:t>8</w:t>
            </w:r>
          </w:p>
        </w:tc>
      </w:tr>
      <w:tr w:rsidR="006D72A3" w:rsidRPr="00834984" w14:paraId="2F9DE230" w14:textId="77777777" w:rsidTr="004241C8">
        <w:tc>
          <w:tcPr>
            <w:tcW w:w="1943" w:type="pct"/>
          </w:tcPr>
          <w:p w14:paraId="43330438"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17359E08" w14:textId="59F2B88C" w:rsidR="006D72A3"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A774FB">
              <w:rPr>
                <w:rFonts w:ascii="Times New Roman" w:eastAsia="Times New Roman" w:hAnsi="Times New Roman" w:cs="Times New Roman"/>
                <w:b/>
                <w:szCs w:val="24"/>
              </w:rPr>
              <w:t>71</w:t>
            </w:r>
          </w:p>
        </w:tc>
        <w:tc>
          <w:tcPr>
            <w:tcW w:w="1528" w:type="pct"/>
          </w:tcPr>
          <w:p w14:paraId="7EFC4988" w14:textId="08BEC1B8" w:rsidR="006D72A3" w:rsidRPr="00834984" w:rsidRDefault="00957F3C" w:rsidP="004241C8">
            <w:pPr>
              <w:ind w:right="-2"/>
              <w:jc w:val="both"/>
              <w:rPr>
                <w:rFonts w:ascii="Times New Roman" w:eastAsia="Times New Roman" w:hAnsi="Times New Roman" w:cs="Times New Roman"/>
                <w:b/>
                <w:szCs w:val="24"/>
              </w:rPr>
            </w:pPr>
            <w:r>
              <w:t>%</w:t>
            </w:r>
            <w:r w:rsidR="00A774FB">
              <w:t>20</w:t>
            </w:r>
          </w:p>
        </w:tc>
      </w:tr>
      <w:tr w:rsidR="006D72A3" w:rsidRPr="00834984" w14:paraId="4274B55D" w14:textId="77777777" w:rsidTr="004241C8">
        <w:tc>
          <w:tcPr>
            <w:tcW w:w="1943" w:type="pct"/>
          </w:tcPr>
          <w:p w14:paraId="56FB27F9"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7C3961CE" w14:textId="23FE947B" w:rsidR="006D72A3"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w:t>
            </w:r>
            <w:r w:rsidR="00A774FB">
              <w:rPr>
                <w:rFonts w:ascii="Times New Roman" w:eastAsia="Times New Roman" w:hAnsi="Times New Roman" w:cs="Times New Roman"/>
                <w:b/>
                <w:szCs w:val="24"/>
              </w:rPr>
              <w:t>41</w:t>
            </w:r>
          </w:p>
        </w:tc>
        <w:tc>
          <w:tcPr>
            <w:tcW w:w="1528" w:type="pct"/>
          </w:tcPr>
          <w:p w14:paraId="406A20AF" w14:textId="38B98BDE" w:rsidR="006D72A3" w:rsidRPr="00834984" w:rsidRDefault="00957F3C" w:rsidP="004241C8">
            <w:pPr>
              <w:ind w:right="-2"/>
              <w:jc w:val="both"/>
              <w:rPr>
                <w:rFonts w:ascii="Times New Roman" w:eastAsia="Times New Roman" w:hAnsi="Times New Roman" w:cs="Times New Roman"/>
                <w:b/>
                <w:szCs w:val="24"/>
              </w:rPr>
            </w:pPr>
            <w:r>
              <w:t>%2</w:t>
            </w:r>
            <w:r w:rsidR="00A774FB">
              <w:t>4</w:t>
            </w:r>
          </w:p>
        </w:tc>
      </w:tr>
      <w:tr w:rsidR="006D72A3" w:rsidRPr="00834984" w14:paraId="14604DD5" w14:textId="77777777" w:rsidTr="004241C8">
        <w:tc>
          <w:tcPr>
            <w:tcW w:w="1943" w:type="pct"/>
            <w:tcBorders>
              <w:bottom w:val="single" w:sz="4" w:space="0" w:color="auto"/>
            </w:tcBorders>
          </w:tcPr>
          <w:p w14:paraId="125E77D2" w14:textId="77777777" w:rsidR="006D72A3" w:rsidRPr="00B848F0" w:rsidRDefault="006D72A3"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4D276E42" w14:textId="76114A6C" w:rsidR="006D72A3" w:rsidRPr="00834984" w:rsidRDefault="00A774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1401</w:t>
            </w:r>
          </w:p>
        </w:tc>
        <w:tc>
          <w:tcPr>
            <w:tcW w:w="1528" w:type="pct"/>
            <w:tcBorders>
              <w:bottom w:val="single" w:sz="4" w:space="0" w:color="auto"/>
            </w:tcBorders>
          </w:tcPr>
          <w:p w14:paraId="7CBDB1F0" w14:textId="5938D7CA" w:rsidR="006D72A3" w:rsidRPr="00834984" w:rsidRDefault="00957F3C" w:rsidP="004241C8">
            <w:pPr>
              <w:ind w:right="-2"/>
              <w:jc w:val="both"/>
              <w:rPr>
                <w:rFonts w:ascii="Times New Roman" w:eastAsia="Times New Roman" w:hAnsi="Times New Roman" w:cs="Times New Roman"/>
                <w:b/>
                <w:szCs w:val="24"/>
              </w:rPr>
            </w:pPr>
            <w:r>
              <w:t>%100</w:t>
            </w:r>
          </w:p>
        </w:tc>
      </w:tr>
      <w:tr w:rsidR="006D72A3" w:rsidRPr="00834984" w14:paraId="0DBE94FF" w14:textId="77777777" w:rsidTr="004241C8">
        <w:tc>
          <w:tcPr>
            <w:tcW w:w="3472" w:type="pct"/>
            <w:gridSpan w:val="2"/>
            <w:tcBorders>
              <w:bottom w:val="nil"/>
              <w:right w:val="nil"/>
            </w:tcBorders>
          </w:tcPr>
          <w:p w14:paraId="4D96B1C8" w14:textId="77777777" w:rsidR="006D72A3" w:rsidRPr="00B848F0" w:rsidRDefault="006D72A3" w:rsidP="004241C8">
            <w:pPr>
              <w:ind w:right="-2"/>
              <w:jc w:val="right"/>
              <w:rPr>
                <w:rFonts w:ascii="Times New Roman" w:eastAsia="Times New Roman" w:hAnsi="Times New Roman" w:cs="Times New Roman"/>
                <w:szCs w:val="24"/>
              </w:rPr>
            </w:pPr>
            <w:bookmarkStart w:id="16" w:name="_Hlk197093687"/>
            <w:r w:rsidRPr="00B848F0">
              <w:rPr>
                <w:rFonts w:ascii="Times New Roman" w:eastAsia="Times New Roman" w:hAnsi="Times New Roman" w:cs="Times New Roman"/>
                <w:szCs w:val="24"/>
              </w:rPr>
              <w:t>Memnuniyet Oranı:</w:t>
            </w:r>
          </w:p>
        </w:tc>
        <w:tc>
          <w:tcPr>
            <w:tcW w:w="1528" w:type="pct"/>
            <w:tcBorders>
              <w:left w:val="nil"/>
              <w:bottom w:val="nil"/>
            </w:tcBorders>
          </w:tcPr>
          <w:p w14:paraId="292F117C" w14:textId="45C08CB6" w:rsidR="006D72A3" w:rsidRPr="00834984" w:rsidRDefault="00957F3C" w:rsidP="004241C8">
            <w:pPr>
              <w:ind w:right="-2"/>
              <w:jc w:val="both"/>
              <w:rPr>
                <w:rFonts w:ascii="Times New Roman" w:eastAsia="Times New Roman" w:hAnsi="Times New Roman" w:cs="Times New Roman"/>
                <w:b/>
                <w:szCs w:val="24"/>
              </w:rPr>
            </w:pPr>
            <w:r>
              <w:t>%</w:t>
            </w:r>
            <w:r w:rsidR="00A774FB">
              <w:t>18</w:t>
            </w:r>
          </w:p>
        </w:tc>
      </w:tr>
      <w:tr w:rsidR="006D72A3" w:rsidRPr="00834984" w14:paraId="755BCC60" w14:textId="77777777" w:rsidTr="004241C8">
        <w:tc>
          <w:tcPr>
            <w:tcW w:w="3472" w:type="pct"/>
            <w:gridSpan w:val="2"/>
            <w:tcBorders>
              <w:top w:val="nil"/>
              <w:right w:val="nil"/>
            </w:tcBorders>
          </w:tcPr>
          <w:p w14:paraId="6366B108" w14:textId="77777777" w:rsidR="006D72A3" w:rsidRPr="00B848F0" w:rsidRDefault="006D72A3"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75A27B29" w14:textId="4C59CDB5" w:rsidR="006D72A3" w:rsidRPr="00834984" w:rsidRDefault="00957F3C" w:rsidP="004241C8">
            <w:pPr>
              <w:ind w:right="-2"/>
              <w:jc w:val="both"/>
              <w:rPr>
                <w:rFonts w:ascii="Times New Roman" w:eastAsia="Times New Roman" w:hAnsi="Times New Roman" w:cs="Times New Roman"/>
                <w:b/>
                <w:szCs w:val="24"/>
              </w:rPr>
            </w:pPr>
            <w:r>
              <w:t>%</w:t>
            </w:r>
            <w:r w:rsidR="00A774FB">
              <w:t>44</w:t>
            </w:r>
          </w:p>
        </w:tc>
      </w:tr>
    </w:tbl>
    <w:bookmarkEnd w:id="16"/>
    <w:p w14:paraId="5DBC8213" w14:textId="77777777" w:rsidR="006D72A3" w:rsidRPr="006D72A3" w:rsidRDefault="006D72A3" w:rsidP="008F4275">
      <w:pPr>
        <w:pStyle w:val="ResimYazs"/>
        <w:keepNext/>
        <w:spacing w:before="240"/>
        <w:rPr>
          <w:rFonts w:ascii="Times New Roman" w:hAnsi="Times New Roman" w:cs="Times New Roman"/>
          <w:i w:val="0"/>
          <w:color w:val="000000" w:themeColor="text1"/>
          <w:sz w:val="24"/>
        </w:rPr>
      </w:pPr>
      <w:r w:rsidRPr="006D72A3">
        <w:rPr>
          <w:rFonts w:ascii="Times New Roman" w:hAnsi="Times New Roman" w:cs="Times New Roman"/>
          <w:b/>
          <w:i w:val="0"/>
          <w:color w:val="000000" w:themeColor="text1"/>
          <w:sz w:val="24"/>
        </w:rPr>
        <w:t xml:space="preserve">Tablo </w:t>
      </w:r>
      <w:r w:rsidRPr="006D72A3">
        <w:rPr>
          <w:rFonts w:ascii="Times New Roman" w:hAnsi="Times New Roman" w:cs="Times New Roman"/>
          <w:b/>
          <w:i w:val="0"/>
          <w:color w:val="000000" w:themeColor="text1"/>
          <w:sz w:val="24"/>
        </w:rPr>
        <w:fldChar w:fldCharType="begin"/>
      </w:r>
      <w:r w:rsidRPr="006D72A3">
        <w:rPr>
          <w:rFonts w:ascii="Times New Roman" w:hAnsi="Times New Roman" w:cs="Times New Roman"/>
          <w:b/>
          <w:i w:val="0"/>
          <w:color w:val="000000" w:themeColor="text1"/>
          <w:sz w:val="24"/>
        </w:rPr>
        <w:instrText xml:space="preserve"> SEQ Tablo \* ARABIC </w:instrText>
      </w:r>
      <w:r w:rsidRPr="006D72A3">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14</w:t>
      </w:r>
      <w:r w:rsidRPr="006D72A3">
        <w:rPr>
          <w:rFonts w:ascii="Times New Roman" w:hAnsi="Times New Roman" w:cs="Times New Roman"/>
          <w:b/>
          <w:i w:val="0"/>
          <w:color w:val="000000" w:themeColor="text1"/>
          <w:sz w:val="24"/>
        </w:rPr>
        <w:fldChar w:fldCharType="end"/>
      </w:r>
      <w:r w:rsidRPr="006D72A3">
        <w:rPr>
          <w:rFonts w:ascii="Times New Roman" w:hAnsi="Times New Roman" w:cs="Times New Roman"/>
          <w:b/>
          <w:i w:val="0"/>
          <w:color w:val="000000" w:themeColor="text1"/>
          <w:sz w:val="24"/>
        </w:rPr>
        <w:t>:</w:t>
      </w:r>
      <w:r w:rsidRPr="006D72A3">
        <w:rPr>
          <w:rFonts w:ascii="Times New Roman" w:hAnsi="Times New Roman" w:cs="Times New Roman"/>
          <w:i w:val="0"/>
          <w:color w:val="000000" w:themeColor="text1"/>
          <w:sz w:val="24"/>
        </w:rPr>
        <w:t xml:space="preserve"> Kantin</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-Yemekhane</w:t>
      </w:r>
      <w:r w:rsidR="008F4275">
        <w:rPr>
          <w:rFonts w:ascii="Times New Roman" w:hAnsi="Times New Roman" w:cs="Times New Roman"/>
          <w:i w:val="0"/>
          <w:color w:val="000000" w:themeColor="text1"/>
          <w:sz w:val="24"/>
        </w:rPr>
        <w:t>ler</w:t>
      </w:r>
      <w:r w:rsidRPr="006D72A3">
        <w:rPr>
          <w:rFonts w:ascii="Times New Roman" w:hAnsi="Times New Roman" w:cs="Times New Roman"/>
          <w:i w:val="0"/>
          <w:color w:val="000000" w:themeColor="text1"/>
          <w:sz w:val="24"/>
        </w:rPr>
        <w:t xml:space="preserve"> Ölçeğine Yönelik Tanımlayıcı İstatistikler</w:t>
      </w:r>
    </w:p>
    <w:tbl>
      <w:tblPr>
        <w:tblStyle w:val="TabloKlavuzu"/>
        <w:tblW w:w="0" w:type="auto"/>
        <w:tblLook w:val="04A0" w:firstRow="1" w:lastRow="0" w:firstColumn="1" w:lastColumn="0" w:noHBand="0" w:noVBand="1"/>
      </w:tblPr>
      <w:tblGrid>
        <w:gridCol w:w="694"/>
        <w:gridCol w:w="2251"/>
        <w:gridCol w:w="637"/>
        <w:gridCol w:w="734"/>
        <w:gridCol w:w="583"/>
        <w:gridCol w:w="697"/>
        <w:gridCol w:w="762"/>
        <w:gridCol w:w="860"/>
        <w:gridCol w:w="655"/>
        <w:gridCol w:w="784"/>
        <w:gridCol w:w="722"/>
        <w:gridCol w:w="815"/>
      </w:tblGrid>
      <w:tr w:rsidR="006D72A3" w:rsidRPr="00834984" w14:paraId="205724EA" w14:textId="77777777" w:rsidTr="004241C8">
        <w:tc>
          <w:tcPr>
            <w:tcW w:w="0" w:type="auto"/>
            <w:vMerge w:val="restart"/>
          </w:tcPr>
          <w:p w14:paraId="23D6EED7" w14:textId="77777777" w:rsidR="006D72A3" w:rsidRPr="00834984"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07958314" w14:textId="77777777" w:rsidR="006D72A3" w:rsidRPr="00834984" w:rsidRDefault="006D72A3"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0DD248FF"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574710FD"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5C639625"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7383FA48"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29258B20" w14:textId="77777777" w:rsidR="006D72A3" w:rsidRDefault="006D72A3"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6D72A3" w:rsidRPr="00834984" w14:paraId="4813E33A" w14:textId="77777777" w:rsidTr="004241C8">
        <w:tc>
          <w:tcPr>
            <w:tcW w:w="0" w:type="auto"/>
            <w:vMerge/>
            <w:vAlign w:val="center"/>
          </w:tcPr>
          <w:p w14:paraId="4A2FFA20" w14:textId="77777777" w:rsidR="006D72A3" w:rsidRPr="00834984" w:rsidRDefault="006D72A3" w:rsidP="004241C8">
            <w:pPr>
              <w:ind w:right="-2"/>
              <w:rPr>
                <w:rFonts w:ascii="Times New Roman" w:eastAsia="Times New Roman" w:hAnsi="Times New Roman" w:cs="Times New Roman"/>
                <w:b/>
                <w:color w:val="000000" w:themeColor="text1"/>
              </w:rPr>
            </w:pPr>
          </w:p>
        </w:tc>
        <w:tc>
          <w:tcPr>
            <w:tcW w:w="0" w:type="auto"/>
            <w:vMerge/>
          </w:tcPr>
          <w:p w14:paraId="2D9B84A7" w14:textId="77777777" w:rsidR="006D72A3" w:rsidRPr="00084B8E" w:rsidRDefault="006D72A3" w:rsidP="004241C8">
            <w:pPr>
              <w:ind w:right="-2"/>
              <w:jc w:val="both"/>
              <w:rPr>
                <w:rFonts w:ascii="Times New Roman" w:eastAsia="Times New Roman" w:hAnsi="Times New Roman" w:cs="Times New Roman"/>
                <w:color w:val="000000" w:themeColor="text1"/>
              </w:rPr>
            </w:pPr>
          </w:p>
        </w:tc>
        <w:tc>
          <w:tcPr>
            <w:tcW w:w="0" w:type="auto"/>
          </w:tcPr>
          <w:p w14:paraId="423CCB24"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14A0111" w14:textId="77777777" w:rsidR="006D72A3" w:rsidRPr="00834984"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F17AC9C"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A45C8CB"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234F1C7"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42C5DEB"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51BFFAC"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7E2C5AB3"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6A0707A"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407BE14" w14:textId="77777777" w:rsidR="006D72A3" w:rsidRDefault="006D72A3"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253CCA" w:rsidRPr="00834984" w14:paraId="549888DF" w14:textId="77777777" w:rsidTr="000572B6">
        <w:tc>
          <w:tcPr>
            <w:tcW w:w="0" w:type="auto"/>
            <w:vAlign w:val="center"/>
          </w:tcPr>
          <w:p w14:paraId="3E00F95E" w14:textId="77777777" w:rsidR="00253CCA" w:rsidRPr="0014288D" w:rsidRDefault="00253CCA" w:rsidP="00253CC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0" w:type="auto"/>
          </w:tcPr>
          <w:p w14:paraId="466B680F" w14:textId="77777777" w:rsidR="00253CCA" w:rsidRPr="0014288D" w:rsidRDefault="00253CCA" w:rsidP="00253CC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kantinleri hijyen koşullarına uygun çalışmaktadır.</w:t>
            </w:r>
          </w:p>
        </w:tc>
        <w:tc>
          <w:tcPr>
            <w:tcW w:w="0" w:type="auto"/>
          </w:tcPr>
          <w:p w14:paraId="2183EA48" w14:textId="48D907F4"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24</w:t>
            </w:r>
          </w:p>
        </w:tc>
        <w:tc>
          <w:tcPr>
            <w:tcW w:w="0" w:type="auto"/>
          </w:tcPr>
          <w:p w14:paraId="5CBF9609" w14:textId="75AB5503"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%5</w:t>
            </w:r>
          </w:p>
        </w:tc>
        <w:tc>
          <w:tcPr>
            <w:tcW w:w="0" w:type="auto"/>
          </w:tcPr>
          <w:p w14:paraId="3CEBB4DB" w14:textId="36658042"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76</w:t>
            </w:r>
          </w:p>
        </w:tc>
        <w:tc>
          <w:tcPr>
            <w:tcW w:w="0" w:type="auto"/>
          </w:tcPr>
          <w:p w14:paraId="39860A61" w14:textId="76583BFC"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%16</w:t>
            </w:r>
          </w:p>
        </w:tc>
        <w:tc>
          <w:tcPr>
            <w:tcW w:w="0" w:type="auto"/>
          </w:tcPr>
          <w:p w14:paraId="6648F664" w14:textId="18145080"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184</w:t>
            </w:r>
          </w:p>
        </w:tc>
        <w:tc>
          <w:tcPr>
            <w:tcW w:w="0" w:type="auto"/>
          </w:tcPr>
          <w:p w14:paraId="18213B4A" w14:textId="4BD04BB8"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%39</w:t>
            </w:r>
          </w:p>
        </w:tc>
        <w:tc>
          <w:tcPr>
            <w:tcW w:w="0" w:type="auto"/>
          </w:tcPr>
          <w:p w14:paraId="4DEC3B02" w14:textId="3D7476FA"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88</w:t>
            </w:r>
          </w:p>
        </w:tc>
        <w:tc>
          <w:tcPr>
            <w:tcW w:w="0" w:type="auto"/>
          </w:tcPr>
          <w:p w14:paraId="7AA08D3F" w14:textId="39C1FC3B"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%19</w:t>
            </w:r>
          </w:p>
        </w:tc>
        <w:tc>
          <w:tcPr>
            <w:tcW w:w="0" w:type="auto"/>
          </w:tcPr>
          <w:p w14:paraId="7C579BB3" w14:textId="3E575B14"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95</w:t>
            </w:r>
          </w:p>
        </w:tc>
        <w:tc>
          <w:tcPr>
            <w:tcW w:w="0" w:type="auto"/>
          </w:tcPr>
          <w:p w14:paraId="47FD1EEF" w14:textId="1CB1E94E"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%20</w:t>
            </w:r>
          </w:p>
        </w:tc>
      </w:tr>
      <w:tr w:rsidR="00253CCA" w:rsidRPr="00834984" w14:paraId="6A6FA6C3" w14:textId="77777777" w:rsidTr="000572B6">
        <w:tc>
          <w:tcPr>
            <w:tcW w:w="0" w:type="auto"/>
            <w:vAlign w:val="center"/>
          </w:tcPr>
          <w:p w14:paraId="7AC7A8E0" w14:textId="77777777" w:rsidR="00253CCA" w:rsidRPr="0014288D" w:rsidRDefault="00253CCA" w:rsidP="00253CC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p>
        </w:tc>
        <w:tc>
          <w:tcPr>
            <w:tcW w:w="0" w:type="auto"/>
          </w:tcPr>
          <w:p w14:paraId="58A69FB8" w14:textId="77777777" w:rsidR="00253CCA" w:rsidRPr="0014288D" w:rsidRDefault="00253CCA" w:rsidP="00253CC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kantinlerindeki fiyatlandırma öğrenciler için uygun seviyededir.</w:t>
            </w:r>
          </w:p>
        </w:tc>
        <w:tc>
          <w:tcPr>
            <w:tcW w:w="0" w:type="auto"/>
          </w:tcPr>
          <w:p w14:paraId="0B4A49E9" w14:textId="4DB613F6"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18</w:t>
            </w:r>
          </w:p>
        </w:tc>
        <w:tc>
          <w:tcPr>
            <w:tcW w:w="0" w:type="auto"/>
          </w:tcPr>
          <w:p w14:paraId="3C0230FC" w14:textId="7AA624C9"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%4</w:t>
            </w:r>
          </w:p>
        </w:tc>
        <w:tc>
          <w:tcPr>
            <w:tcW w:w="0" w:type="auto"/>
          </w:tcPr>
          <w:p w14:paraId="3B1DF602" w14:textId="2ECAC133"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52</w:t>
            </w:r>
          </w:p>
        </w:tc>
        <w:tc>
          <w:tcPr>
            <w:tcW w:w="0" w:type="auto"/>
          </w:tcPr>
          <w:p w14:paraId="077388FD" w14:textId="683A1EF7"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%11</w:t>
            </w:r>
          </w:p>
        </w:tc>
        <w:tc>
          <w:tcPr>
            <w:tcW w:w="0" w:type="auto"/>
          </w:tcPr>
          <w:p w14:paraId="765B18B7" w14:textId="072DF7AA"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175</w:t>
            </w:r>
          </w:p>
        </w:tc>
        <w:tc>
          <w:tcPr>
            <w:tcW w:w="0" w:type="auto"/>
          </w:tcPr>
          <w:p w14:paraId="1FD01746" w14:textId="00785BED"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%37</w:t>
            </w:r>
          </w:p>
        </w:tc>
        <w:tc>
          <w:tcPr>
            <w:tcW w:w="0" w:type="auto"/>
          </w:tcPr>
          <w:p w14:paraId="0D199666" w14:textId="431D5FF6"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96</w:t>
            </w:r>
          </w:p>
        </w:tc>
        <w:tc>
          <w:tcPr>
            <w:tcW w:w="0" w:type="auto"/>
          </w:tcPr>
          <w:p w14:paraId="29AB82D9" w14:textId="21AFEBBD"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%21</w:t>
            </w:r>
          </w:p>
        </w:tc>
        <w:tc>
          <w:tcPr>
            <w:tcW w:w="0" w:type="auto"/>
          </w:tcPr>
          <w:p w14:paraId="33C796B9" w14:textId="38818121"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126</w:t>
            </w:r>
          </w:p>
        </w:tc>
        <w:tc>
          <w:tcPr>
            <w:tcW w:w="0" w:type="auto"/>
          </w:tcPr>
          <w:p w14:paraId="0AEE1386" w14:textId="4C632DB0"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%27</w:t>
            </w:r>
          </w:p>
        </w:tc>
      </w:tr>
      <w:tr w:rsidR="00253CCA" w:rsidRPr="00834984" w14:paraId="2C207665" w14:textId="77777777" w:rsidTr="000572B6">
        <w:tc>
          <w:tcPr>
            <w:tcW w:w="0" w:type="auto"/>
            <w:vAlign w:val="center"/>
          </w:tcPr>
          <w:p w14:paraId="585D71B0" w14:textId="77777777" w:rsidR="00253CCA" w:rsidRPr="0014288D" w:rsidRDefault="00253CCA" w:rsidP="00253CCA">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p>
        </w:tc>
        <w:tc>
          <w:tcPr>
            <w:tcW w:w="0" w:type="auto"/>
          </w:tcPr>
          <w:p w14:paraId="13DF4787" w14:textId="77777777" w:rsidR="00253CCA" w:rsidRPr="0014288D" w:rsidRDefault="00253CCA" w:rsidP="00253CCA">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Yemekhanelerdeki yemek kalitelidir ve miktarı yeterlidir.</w:t>
            </w:r>
          </w:p>
        </w:tc>
        <w:tc>
          <w:tcPr>
            <w:tcW w:w="0" w:type="auto"/>
          </w:tcPr>
          <w:p w14:paraId="77C7D0AB" w14:textId="128CD039"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24</w:t>
            </w:r>
          </w:p>
        </w:tc>
        <w:tc>
          <w:tcPr>
            <w:tcW w:w="0" w:type="auto"/>
          </w:tcPr>
          <w:p w14:paraId="479D2D07" w14:textId="50BCA01F"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%5</w:t>
            </w:r>
          </w:p>
        </w:tc>
        <w:tc>
          <w:tcPr>
            <w:tcW w:w="0" w:type="auto"/>
          </w:tcPr>
          <w:p w14:paraId="73D53796" w14:textId="127C17B8"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60</w:t>
            </w:r>
          </w:p>
        </w:tc>
        <w:tc>
          <w:tcPr>
            <w:tcW w:w="0" w:type="auto"/>
          </w:tcPr>
          <w:p w14:paraId="55C271B9" w14:textId="3EE8FD0B"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%13</w:t>
            </w:r>
          </w:p>
        </w:tc>
        <w:tc>
          <w:tcPr>
            <w:tcW w:w="0" w:type="auto"/>
          </w:tcPr>
          <w:p w14:paraId="1F91A658" w14:textId="423EDD30"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176</w:t>
            </w:r>
          </w:p>
        </w:tc>
        <w:tc>
          <w:tcPr>
            <w:tcW w:w="0" w:type="auto"/>
          </w:tcPr>
          <w:p w14:paraId="31A7332B" w14:textId="3B82EE16"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%38</w:t>
            </w:r>
          </w:p>
        </w:tc>
        <w:tc>
          <w:tcPr>
            <w:tcW w:w="0" w:type="auto"/>
          </w:tcPr>
          <w:p w14:paraId="7662D11C" w14:textId="485EF64B"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87</w:t>
            </w:r>
          </w:p>
        </w:tc>
        <w:tc>
          <w:tcPr>
            <w:tcW w:w="0" w:type="auto"/>
          </w:tcPr>
          <w:p w14:paraId="47FD0CDE" w14:textId="006467C7"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%19</w:t>
            </w:r>
          </w:p>
        </w:tc>
        <w:tc>
          <w:tcPr>
            <w:tcW w:w="0" w:type="auto"/>
          </w:tcPr>
          <w:p w14:paraId="51E3777D" w14:textId="111808CB"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120</w:t>
            </w:r>
          </w:p>
        </w:tc>
        <w:tc>
          <w:tcPr>
            <w:tcW w:w="0" w:type="auto"/>
          </w:tcPr>
          <w:p w14:paraId="1E6BE442" w14:textId="05DFFC30" w:rsidR="00253CCA" w:rsidRPr="00253CCA" w:rsidRDefault="00253CCA" w:rsidP="00253CCA">
            <w:pPr>
              <w:pStyle w:val="Balk2"/>
              <w:rPr>
                <w:rFonts w:ascii="Times New Roman" w:hAnsi="Times New Roman" w:cs="Times New Roman"/>
                <w:sz w:val="24"/>
                <w:szCs w:val="24"/>
              </w:rPr>
            </w:pPr>
            <w:r w:rsidRPr="00253CCA">
              <w:rPr>
                <w:rFonts w:ascii="Arial" w:hAnsi="Arial" w:cs="Arial"/>
                <w:color w:val="000000"/>
                <w:sz w:val="24"/>
                <w:szCs w:val="24"/>
              </w:rPr>
              <w:t>%26</w:t>
            </w:r>
          </w:p>
        </w:tc>
      </w:tr>
    </w:tbl>
    <w:p w14:paraId="746ABFEE" w14:textId="00EBEEE9" w:rsidR="008F4275" w:rsidRDefault="008F4275" w:rsidP="00957F3C">
      <w:pPr>
        <w:pStyle w:val="AralkYok"/>
      </w:pPr>
      <w:r>
        <w:t xml:space="preserve">Kantinler-Yemekhaneler boyutunu incelediğimizde öğrencilerin </w:t>
      </w:r>
      <w:r w:rsidRPr="008F4275">
        <w:t>Kantinler-Yemekhaneler</w:t>
      </w:r>
      <w:r>
        <w:t xml:space="preserve">’e yönelik memnuniyet düzeylerinin </w:t>
      </w:r>
      <w:r w:rsidR="00957F3C">
        <w:t>%</w:t>
      </w:r>
      <w:r w:rsidR="00A774FB">
        <w:t>18</w:t>
      </w:r>
      <w:r w:rsidR="00957F3C">
        <w:t xml:space="preserve"> </w:t>
      </w:r>
      <w:r>
        <w:t xml:space="preserve">memnuniyetsizlik düzeylerinin ise </w:t>
      </w:r>
      <w:r w:rsidR="00957F3C">
        <w:t>%</w:t>
      </w:r>
      <w:r w:rsidR="00A774FB">
        <w:t>44</w:t>
      </w:r>
      <w:r w:rsidR="00957F3C">
        <w:t xml:space="preserve"> </w:t>
      </w:r>
      <w:r>
        <w:t>olduğu görülmektedir. Ayrıca ilgili ölçekte katılımcıların verdikleri cevaplar incelendiğinde e</w:t>
      </w:r>
      <w:r w:rsidRPr="00084B8E">
        <w:t xml:space="preserve">n yüksek ortalamaya sahip </w:t>
      </w:r>
      <w:r>
        <w:t>madde</w:t>
      </w:r>
      <w:r w:rsidRPr="00084B8E">
        <w:t xml:space="preserve"> %</w:t>
      </w:r>
      <w:r w:rsidR="00957F3C">
        <w:t>2</w:t>
      </w:r>
      <w:r w:rsidR="00A774FB">
        <w:t>1</w:t>
      </w:r>
      <w:r w:rsidR="00957F3C">
        <w:t xml:space="preserve"> </w:t>
      </w:r>
      <w:r w:rsidRPr="00084B8E">
        <w:t>ile “</w:t>
      </w:r>
      <w:r w:rsidR="00957F3C" w:rsidRPr="0014288D">
        <w:rPr>
          <w:color w:val="000000" w:themeColor="text1"/>
        </w:rPr>
        <w:t>Üniversitemiz kantinleri hijyen koşullarına uygun çalışmaktadır.</w:t>
      </w:r>
      <w:r w:rsidRPr="00084B8E">
        <w:t xml:space="preserve">” maddesi olmuştur. En düşük ortalamaya sahip </w:t>
      </w:r>
      <w:r>
        <w:t>madde</w:t>
      </w:r>
      <w:r w:rsidRPr="00084B8E">
        <w:t xml:space="preserve"> ise </w:t>
      </w:r>
      <w:r w:rsidR="006D5BBD" w:rsidRPr="00084B8E">
        <w:t>%</w:t>
      </w:r>
      <w:r w:rsidR="006D5BBD">
        <w:t>48</w:t>
      </w:r>
      <w:r w:rsidR="00957F3C">
        <w:t xml:space="preserve"> </w:t>
      </w:r>
      <w:proofErr w:type="gramStart"/>
      <w:r w:rsidRPr="00084B8E">
        <w:t>ile  “</w:t>
      </w:r>
      <w:proofErr w:type="gramEnd"/>
      <w:r w:rsidR="00957F3C" w:rsidRPr="0014288D">
        <w:rPr>
          <w:color w:val="000000" w:themeColor="text1"/>
        </w:rPr>
        <w:t>Üniversitemiz kantinlerindeki fiyatlandırma öğrenciler için uygun seviyededir.</w:t>
      </w:r>
      <w:r w:rsidRPr="00084B8E">
        <w:t>”</w:t>
      </w:r>
      <w:r>
        <w:t xml:space="preserve"> maddesidir</w:t>
      </w:r>
      <w:r w:rsidRPr="00084B8E">
        <w:t>.</w:t>
      </w:r>
    </w:p>
    <w:p w14:paraId="75A8FADD" w14:textId="77777777" w:rsidR="00957F3C" w:rsidRDefault="00957F3C" w:rsidP="00566B86">
      <w:bookmarkStart w:id="17" w:name="_Toc169171211"/>
    </w:p>
    <w:p w14:paraId="7B731E80" w14:textId="77777777" w:rsidR="00957F3C" w:rsidRDefault="00957F3C" w:rsidP="00566B86"/>
    <w:p w14:paraId="0A3203C3" w14:textId="77777777" w:rsidR="00957F3C" w:rsidRDefault="00957F3C" w:rsidP="00566B86"/>
    <w:p w14:paraId="5B363ED9" w14:textId="77777777" w:rsidR="00957F3C" w:rsidRDefault="00957F3C" w:rsidP="00566B86"/>
    <w:p w14:paraId="253126C8" w14:textId="77777777" w:rsidR="00957F3C" w:rsidRDefault="00957F3C" w:rsidP="00566B86"/>
    <w:p w14:paraId="2B2B9D90" w14:textId="77777777" w:rsidR="00957F3C" w:rsidRDefault="00957F3C" w:rsidP="00566B86"/>
    <w:p w14:paraId="3E51F2FD" w14:textId="69A99E52" w:rsidR="008F4275" w:rsidRPr="002A0AD9" w:rsidRDefault="008F4275" w:rsidP="001134AF">
      <w:pPr>
        <w:pStyle w:val="Balk2"/>
      </w:pPr>
      <w:r w:rsidRPr="002A0AD9">
        <w:t>2.7. Temizlik</w:t>
      </w:r>
      <w:bookmarkEnd w:id="17"/>
    </w:p>
    <w:p w14:paraId="68E3B28B" w14:textId="77777777" w:rsidR="008F4275" w:rsidRPr="008F4275" w:rsidRDefault="008F4275" w:rsidP="008F4275">
      <w:pPr>
        <w:pStyle w:val="ResimYazs"/>
        <w:keepNext/>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15</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1D535712" w14:textId="77777777" w:rsidTr="004241C8">
        <w:tc>
          <w:tcPr>
            <w:tcW w:w="1943" w:type="pct"/>
          </w:tcPr>
          <w:p w14:paraId="02456826"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3BB931A0"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4AB1AD54"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31B0C385" w14:textId="77777777" w:rsidTr="004241C8">
        <w:tc>
          <w:tcPr>
            <w:tcW w:w="1943" w:type="pct"/>
          </w:tcPr>
          <w:p w14:paraId="2140021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2F9C0651" w14:textId="7A5D6BD7" w:rsidR="008F4275" w:rsidRPr="00834984" w:rsidRDefault="006D5BBD"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73</w:t>
            </w:r>
          </w:p>
        </w:tc>
        <w:tc>
          <w:tcPr>
            <w:tcW w:w="1528" w:type="pct"/>
          </w:tcPr>
          <w:p w14:paraId="0FAB177D" w14:textId="0F1D1B3F" w:rsidR="008F4275" w:rsidRPr="00834984" w:rsidRDefault="00957F3C" w:rsidP="004241C8">
            <w:pPr>
              <w:ind w:right="-2"/>
              <w:jc w:val="both"/>
              <w:rPr>
                <w:rFonts w:ascii="Times New Roman" w:eastAsia="Times New Roman" w:hAnsi="Times New Roman" w:cs="Times New Roman"/>
                <w:b/>
                <w:szCs w:val="24"/>
              </w:rPr>
            </w:pPr>
            <w:r>
              <w:t>%</w:t>
            </w:r>
            <w:r w:rsidR="006D5BBD">
              <w:t>5</w:t>
            </w:r>
          </w:p>
        </w:tc>
      </w:tr>
      <w:tr w:rsidR="008F4275" w:rsidRPr="00834984" w14:paraId="155BF3A9" w14:textId="77777777" w:rsidTr="004241C8">
        <w:tc>
          <w:tcPr>
            <w:tcW w:w="1943" w:type="pct"/>
          </w:tcPr>
          <w:p w14:paraId="6549862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50AB7E66" w14:textId="21C5311A" w:rsidR="008F4275" w:rsidRPr="00834984" w:rsidRDefault="006D5BBD"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280</w:t>
            </w:r>
          </w:p>
        </w:tc>
        <w:tc>
          <w:tcPr>
            <w:tcW w:w="1528" w:type="pct"/>
          </w:tcPr>
          <w:p w14:paraId="5E1CE3CC" w14:textId="088ABC81" w:rsidR="008F4275" w:rsidRPr="00834984" w:rsidRDefault="00957F3C" w:rsidP="004241C8">
            <w:pPr>
              <w:ind w:right="-2"/>
              <w:jc w:val="both"/>
              <w:rPr>
                <w:rFonts w:ascii="Times New Roman" w:eastAsia="Times New Roman" w:hAnsi="Times New Roman" w:cs="Times New Roman"/>
                <w:b/>
                <w:szCs w:val="24"/>
              </w:rPr>
            </w:pPr>
            <w:r>
              <w:t>%2</w:t>
            </w:r>
            <w:r w:rsidR="006D5BBD">
              <w:t>1</w:t>
            </w:r>
          </w:p>
        </w:tc>
      </w:tr>
      <w:tr w:rsidR="008F4275" w:rsidRPr="00834984" w14:paraId="6EA3F75E" w14:textId="77777777" w:rsidTr="004241C8">
        <w:tc>
          <w:tcPr>
            <w:tcW w:w="1943" w:type="pct"/>
          </w:tcPr>
          <w:p w14:paraId="039F591D"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132A624A" w14:textId="2F0A6BE6" w:rsidR="008F4275"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6D5BBD">
              <w:rPr>
                <w:rFonts w:ascii="Times New Roman" w:eastAsia="Times New Roman" w:hAnsi="Times New Roman" w:cs="Times New Roman"/>
                <w:b/>
                <w:szCs w:val="24"/>
              </w:rPr>
              <w:t>06</w:t>
            </w:r>
          </w:p>
        </w:tc>
        <w:tc>
          <w:tcPr>
            <w:tcW w:w="1528" w:type="pct"/>
          </w:tcPr>
          <w:p w14:paraId="5C095F90" w14:textId="761DA8C2" w:rsidR="008F4275" w:rsidRPr="00834984" w:rsidRDefault="00957F3C" w:rsidP="004241C8">
            <w:pPr>
              <w:ind w:right="-2"/>
              <w:jc w:val="both"/>
              <w:rPr>
                <w:rFonts w:ascii="Times New Roman" w:eastAsia="Times New Roman" w:hAnsi="Times New Roman" w:cs="Times New Roman"/>
                <w:b/>
                <w:szCs w:val="24"/>
              </w:rPr>
            </w:pPr>
            <w:r>
              <w:t>%3</w:t>
            </w:r>
            <w:r w:rsidR="006D5BBD">
              <w:t>6</w:t>
            </w:r>
          </w:p>
        </w:tc>
      </w:tr>
      <w:tr w:rsidR="008F4275" w:rsidRPr="00834984" w14:paraId="5EFF1E0E" w14:textId="77777777" w:rsidTr="004241C8">
        <w:tc>
          <w:tcPr>
            <w:tcW w:w="1943" w:type="pct"/>
          </w:tcPr>
          <w:p w14:paraId="2355CC1C"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lastRenderedPageBreak/>
              <w:t>Katılmıyorum</w:t>
            </w:r>
          </w:p>
        </w:tc>
        <w:tc>
          <w:tcPr>
            <w:tcW w:w="1529" w:type="pct"/>
          </w:tcPr>
          <w:p w14:paraId="2D84047F" w14:textId="363F5574" w:rsidR="008F4275"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6D5BBD">
              <w:rPr>
                <w:rFonts w:ascii="Times New Roman" w:eastAsia="Times New Roman" w:hAnsi="Times New Roman" w:cs="Times New Roman"/>
                <w:b/>
                <w:szCs w:val="24"/>
              </w:rPr>
              <w:t>31</w:t>
            </w:r>
          </w:p>
        </w:tc>
        <w:tc>
          <w:tcPr>
            <w:tcW w:w="1528" w:type="pct"/>
          </w:tcPr>
          <w:p w14:paraId="3CAD4A10" w14:textId="331D80E1" w:rsidR="008F4275" w:rsidRPr="00834984" w:rsidRDefault="00957F3C" w:rsidP="004241C8">
            <w:pPr>
              <w:ind w:right="-2"/>
              <w:jc w:val="both"/>
              <w:rPr>
                <w:rFonts w:ascii="Times New Roman" w:eastAsia="Times New Roman" w:hAnsi="Times New Roman" w:cs="Times New Roman"/>
                <w:b/>
                <w:szCs w:val="24"/>
              </w:rPr>
            </w:pPr>
            <w:r>
              <w:t>%1</w:t>
            </w:r>
            <w:r w:rsidR="006D5BBD">
              <w:t>6</w:t>
            </w:r>
          </w:p>
        </w:tc>
      </w:tr>
      <w:tr w:rsidR="008F4275" w:rsidRPr="00834984" w14:paraId="47637745" w14:textId="77777777" w:rsidTr="004241C8">
        <w:tc>
          <w:tcPr>
            <w:tcW w:w="1943" w:type="pct"/>
          </w:tcPr>
          <w:p w14:paraId="7C30DB8B"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7963693D" w14:textId="4BC4C8E4" w:rsidR="008F4275" w:rsidRPr="00834984" w:rsidRDefault="00957F3C"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31</w:t>
            </w:r>
            <w:r w:rsidR="006D5BBD">
              <w:rPr>
                <w:rFonts w:ascii="Times New Roman" w:eastAsia="Times New Roman" w:hAnsi="Times New Roman" w:cs="Times New Roman"/>
                <w:b/>
                <w:szCs w:val="24"/>
              </w:rPr>
              <w:t>1</w:t>
            </w:r>
          </w:p>
        </w:tc>
        <w:tc>
          <w:tcPr>
            <w:tcW w:w="1528" w:type="pct"/>
          </w:tcPr>
          <w:p w14:paraId="75C95233" w14:textId="70CE46E1" w:rsidR="008F4275" w:rsidRPr="00834984" w:rsidRDefault="008D08FB" w:rsidP="004241C8">
            <w:pPr>
              <w:ind w:right="-2"/>
              <w:jc w:val="both"/>
              <w:rPr>
                <w:rFonts w:ascii="Times New Roman" w:eastAsia="Times New Roman" w:hAnsi="Times New Roman" w:cs="Times New Roman"/>
                <w:b/>
                <w:szCs w:val="24"/>
              </w:rPr>
            </w:pPr>
            <w:r>
              <w:t>%2</w:t>
            </w:r>
            <w:r w:rsidR="006D5BBD">
              <w:t>2</w:t>
            </w:r>
          </w:p>
        </w:tc>
      </w:tr>
      <w:tr w:rsidR="008F4275" w:rsidRPr="00834984" w14:paraId="1DDB2AA3" w14:textId="77777777" w:rsidTr="004241C8">
        <w:tc>
          <w:tcPr>
            <w:tcW w:w="1943" w:type="pct"/>
            <w:tcBorders>
              <w:bottom w:val="single" w:sz="4" w:space="0" w:color="auto"/>
            </w:tcBorders>
          </w:tcPr>
          <w:p w14:paraId="4DE37EF0"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2B89941B" w14:textId="680A1981" w:rsidR="008F4275" w:rsidRPr="00834984" w:rsidRDefault="006D5BBD"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1401</w:t>
            </w:r>
          </w:p>
        </w:tc>
        <w:tc>
          <w:tcPr>
            <w:tcW w:w="1528" w:type="pct"/>
            <w:tcBorders>
              <w:bottom w:val="single" w:sz="4" w:space="0" w:color="auto"/>
            </w:tcBorders>
          </w:tcPr>
          <w:p w14:paraId="58039E42" w14:textId="28864C09" w:rsidR="008F4275" w:rsidRPr="00834984" w:rsidRDefault="006D5BBD" w:rsidP="006D5BBD">
            <w:pPr>
              <w:ind w:right="-2"/>
              <w:jc w:val="both"/>
              <w:rPr>
                <w:rFonts w:ascii="Times New Roman" w:eastAsia="Times New Roman" w:hAnsi="Times New Roman" w:cs="Times New Roman"/>
                <w:b/>
                <w:szCs w:val="24"/>
              </w:rPr>
            </w:pPr>
            <w:r w:rsidRPr="006D5BBD">
              <w:rPr>
                <w:rFonts w:ascii="Times New Roman" w:eastAsia="Times New Roman" w:hAnsi="Times New Roman" w:cs="Times New Roman"/>
                <w:b/>
                <w:szCs w:val="24"/>
              </w:rPr>
              <w:t>%100</w:t>
            </w:r>
          </w:p>
        </w:tc>
      </w:tr>
      <w:tr w:rsidR="008F4275" w:rsidRPr="00834984" w14:paraId="1CD3B923" w14:textId="77777777" w:rsidTr="004241C8">
        <w:tc>
          <w:tcPr>
            <w:tcW w:w="3472" w:type="pct"/>
            <w:gridSpan w:val="2"/>
            <w:tcBorders>
              <w:bottom w:val="nil"/>
              <w:right w:val="nil"/>
            </w:tcBorders>
          </w:tcPr>
          <w:p w14:paraId="7BFF6ED3" w14:textId="77777777" w:rsidR="008F4275" w:rsidRPr="00B848F0" w:rsidRDefault="008F4275" w:rsidP="004241C8">
            <w:pPr>
              <w:ind w:right="-2"/>
              <w:jc w:val="right"/>
              <w:rPr>
                <w:rFonts w:ascii="Times New Roman" w:eastAsia="Times New Roman" w:hAnsi="Times New Roman" w:cs="Times New Roman"/>
                <w:szCs w:val="24"/>
              </w:rPr>
            </w:pPr>
            <w:bookmarkStart w:id="18" w:name="_Hlk197093709"/>
            <w:r w:rsidRPr="00B848F0">
              <w:rPr>
                <w:rFonts w:ascii="Times New Roman" w:eastAsia="Times New Roman" w:hAnsi="Times New Roman" w:cs="Times New Roman"/>
                <w:szCs w:val="24"/>
              </w:rPr>
              <w:t>Memnuniyet Oranı:</w:t>
            </w:r>
          </w:p>
        </w:tc>
        <w:tc>
          <w:tcPr>
            <w:tcW w:w="1528" w:type="pct"/>
            <w:tcBorders>
              <w:left w:val="nil"/>
              <w:bottom w:val="nil"/>
            </w:tcBorders>
          </w:tcPr>
          <w:p w14:paraId="114B9D06" w14:textId="023CC7B2" w:rsidR="008F4275" w:rsidRPr="00834984" w:rsidRDefault="008D08FB" w:rsidP="004241C8">
            <w:pPr>
              <w:ind w:right="-2"/>
              <w:jc w:val="both"/>
              <w:rPr>
                <w:rFonts w:ascii="Times New Roman" w:eastAsia="Times New Roman" w:hAnsi="Times New Roman" w:cs="Times New Roman"/>
                <w:b/>
                <w:szCs w:val="24"/>
              </w:rPr>
            </w:pPr>
            <w:r>
              <w:t>%</w:t>
            </w:r>
            <w:r w:rsidR="006D5BBD">
              <w:t>26</w:t>
            </w:r>
          </w:p>
        </w:tc>
      </w:tr>
      <w:tr w:rsidR="008F4275" w:rsidRPr="00834984" w14:paraId="0B48A5B7" w14:textId="77777777" w:rsidTr="004241C8">
        <w:tc>
          <w:tcPr>
            <w:tcW w:w="3472" w:type="pct"/>
            <w:gridSpan w:val="2"/>
            <w:tcBorders>
              <w:top w:val="nil"/>
              <w:right w:val="nil"/>
            </w:tcBorders>
          </w:tcPr>
          <w:p w14:paraId="017231E9"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14F161FB" w14:textId="46986D2B" w:rsidR="008F4275" w:rsidRPr="00834984" w:rsidRDefault="008D08FB" w:rsidP="004241C8">
            <w:pPr>
              <w:ind w:right="-2"/>
              <w:jc w:val="both"/>
              <w:rPr>
                <w:rFonts w:ascii="Times New Roman" w:eastAsia="Times New Roman" w:hAnsi="Times New Roman" w:cs="Times New Roman"/>
                <w:b/>
                <w:szCs w:val="24"/>
              </w:rPr>
            </w:pPr>
            <w:r>
              <w:t>%</w:t>
            </w:r>
            <w:r w:rsidR="006D5BBD">
              <w:t>38</w:t>
            </w:r>
          </w:p>
        </w:tc>
      </w:tr>
    </w:tbl>
    <w:bookmarkEnd w:id="18"/>
    <w:p w14:paraId="7D0A200D" w14:textId="77777777" w:rsidR="008F4275" w:rsidRPr="008F4275" w:rsidRDefault="008F4275" w:rsidP="008F4275">
      <w:pPr>
        <w:pStyle w:val="ResimYazs"/>
        <w:keepNext/>
        <w:spacing w:before="240"/>
        <w:jc w:val="both"/>
        <w:rPr>
          <w:rFonts w:ascii="Times New Roman" w:hAnsi="Times New Roman" w:cs="Times New Roman"/>
          <w:i w:val="0"/>
          <w:color w:val="000000" w:themeColor="text1"/>
          <w:sz w:val="24"/>
        </w:rPr>
      </w:pPr>
      <w:r w:rsidRPr="008F4275">
        <w:rPr>
          <w:rFonts w:ascii="Times New Roman" w:hAnsi="Times New Roman" w:cs="Times New Roman"/>
          <w:b/>
          <w:i w:val="0"/>
          <w:color w:val="000000" w:themeColor="text1"/>
          <w:sz w:val="24"/>
        </w:rPr>
        <w:t xml:space="preserve">Tablo </w:t>
      </w:r>
      <w:r w:rsidRPr="008F4275">
        <w:rPr>
          <w:rFonts w:ascii="Times New Roman" w:hAnsi="Times New Roman" w:cs="Times New Roman"/>
          <w:b/>
          <w:i w:val="0"/>
          <w:color w:val="000000" w:themeColor="text1"/>
          <w:sz w:val="24"/>
        </w:rPr>
        <w:fldChar w:fldCharType="begin"/>
      </w:r>
      <w:r w:rsidRPr="008F4275">
        <w:rPr>
          <w:rFonts w:ascii="Times New Roman" w:hAnsi="Times New Roman" w:cs="Times New Roman"/>
          <w:b/>
          <w:i w:val="0"/>
          <w:color w:val="000000" w:themeColor="text1"/>
          <w:sz w:val="24"/>
        </w:rPr>
        <w:instrText xml:space="preserve"> SEQ Tablo \* ARABIC </w:instrText>
      </w:r>
      <w:r w:rsidRPr="008F4275">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16</w:t>
      </w:r>
      <w:r w:rsidRPr="008F4275">
        <w:rPr>
          <w:rFonts w:ascii="Times New Roman" w:hAnsi="Times New Roman" w:cs="Times New Roman"/>
          <w:b/>
          <w:i w:val="0"/>
          <w:color w:val="000000" w:themeColor="text1"/>
          <w:sz w:val="24"/>
        </w:rPr>
        <w:fldChar w:fldCharType="end"/>
      </w:r>
      <w:r w:rsidRPr="008F4275">
        <w:rPr>
          <w:rFonts w:ascii="Times New Roman" w:hAnsi="Times New Roman" w:cs="Times New Roman"/>
          <w:b/>
          <w:i w:val="0"/>
          <w:color w:val="000000" w:themeColor="text1"/>
          <w:sz w:val="24"/>
        </w:rPr>
        <w:t>:</w:t>
      </w:r>
      <w:r w:rsidRPr="008F4275">
        <w:rPr>
          <w:rFonts w:ascii="Times New Roman" w:hAnsi="Times New Roman" w:cs="Times New Roman"/>
          <w:i w:val="0"/>
          <w:color w:val="000000" w:themeColor="text1"/>
          <w:sz w:val="24"/>
        </w:rPr>
        <w:t xml:space="preserve"> Temizlik Ölçeğine Yönelik Tanımlayıcı İstatistikler</w:t>
      </w:r>
    </w:p>
    <w:tbl>
      <w:tblPr>
        <w:tblStyle w:val="TabloKlavuzu"/>
        <w:tblW w:w="0" w:type="auto"/>
        <w:tblLook w:val="04A0" w:firstRow="1" w:lastRow="0" w:firstColumn="1" w:lastColumn="0" w:noHBand="0" w:noVBand="1"/>
      </w:tblPr>
      <w:tblGrid>
        <w:gridCol w:w="750"/>
        <w:gridCol w:w="1477"/>
        <w:gridCol w:w="720"/>
        <w:gridCol w:w="829"/>
        <w:gridCol w:w="617"/>
        <w:gridCol w:w="697"/>
        <w:gridCol w:w="916"/>
        <w:gridCol w:w="1033"/>
        <w:gridCol w:w="655"/>
        <w:gridCol w:w="784"/>
        <w:gridCol w:w="806"/>
        <w:gridCol w:w="910"/>
      </w:tblGrid>
      <w:tr w:rsidR="0014288D" w:rsidRPr="00834984" w14:paraId="0DD0B721" w14:textId="77777777" w:rsidTr="004241C8">
        <w:tc>
          <w:tcPr>
            <w:tcW w:w="0" w:type="auto"/>
            <w:vMerge w:val="restart"/>
          </w:tcPr>
          <w:p w14:paraId="087C8E9F"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2D78173F"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7320892D"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423B7384"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7DCB65A4"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7F074AD9"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55CF53DA"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153F28AA" w14:textId="77777777" w:rsidTr="004241C8">
        <w:tc>
          <w:tcPr>
            <w:tcW w:w="0" w:type="auto"/>
            <w:vMerge/>
            <w:vAlign w:val="center"/>
          </w:tcPr>
          <w:p w14:paraId="1B0E13CE"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061A7CC3"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4130FDC9"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F84E3A9"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781E837D"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5A73BFC"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3BB509D7"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B47480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68A34D5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BDA2AA3"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BA2A5FA"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9C63DD7"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6D5BBD" w:rsidRPr="00834984" w14:paraId="706BCFC8" w14:textId="77777777" w:rsidTr="00DA35CA">
        <w:tc>
          <w:tcPr>
            <w:tcW w:w="0" w:type="auto"/>
            <w:vAlign w:val="center"/>
          </w:tcPr>
          <w:p w14:paraId="3307C724" w14:textId="77777777" w:rsidR="006D5BBD" w:rsidRPr="0014288D" w:rsidRDefault="006D5BBD" w:rsidP="006D5BB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0" w:type="auto"/>
          </w:tcPr>
          <w:p w14:paraId="4C6F918F"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 alanı temizdir.</w:t>
            </w:r>
          </w:p>
        </w:tc>
        <w:tc>
          <w:tcPr>
            <w:tcW w:w="0" w:type="auto"/>
          </w:tcPr>
          <w:p w14:paraId="6F3000D9" w14:textId="7BBD5CF7"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27</w:t>
            </w:r>
          </w:p>
        </w:tc>
        <w:tc>
          <w:tcPr>
            <w:tcW w:w="0" w:type="auto"/>
          </w:tcPr>
          <w:p w14:paraId="1F9D863C" w14:textId="7FFCC5D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%6</w:t>
            </w:r>
          </w:p>
        </w:tc>
        <w:tc>
          <w:tcPr>
            <w:tcW w:w="0" w:type="auto"/>
          </w:tcPr>
          <w:p w14:paraId="793379F2" w14:textId="678A139C"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109</w:t>
            </w:r>
          </w:p>
        </w:tc>
        <w:tc>
          <w:tcPr>
            <w:tcW w:w="0" w:type="auto"/>
          </w:tcPr>
          <w:p w14:paraId="46DA2410" w14:textId="4189026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%23</w:t>
            </w:r>
          </w:p>
        </w:tc>
        <w:tc>
          <w:tcPr>
            <w:tcW w:w="0" w:type="auto"/>
          </w:tcPr>
          <w:p w14:paraId="39A64A10" w14:textId="5FD5C0DA"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175</w:t>
            </w:r>
          </w:p>
        </w:tc>
        <w:tc>
          <w:tcPr>
            <w:tcW w:w="0" w:type="auto"/>
          </w:tcPr>
          <w:p w14:paraId="3B740FE5" w14:textId="0E922646"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%37</w:t>
            </w:r>
          </w:p>
        </w:tc>
        <w:tc>
          <w:tcPr>
            <w:tcW w:w="0" w:type="auto"/>
          </w:tcPr>
          <w:p w14:paraId="6E9293FD" w14:textId="16E2A0E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64</w:t>
            </w:r>
          </w:p>
        </w:tc>
        <w:tc>
          <w:tcPr>
            <w:tcW w:w="0" w:type="auto"/>
          </w:tcPr>
          <w:p w14:paraId="08443BE9" w14:textId="4EF6F08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%14</w:t>
            </w:r>
          </w:p>
        </w:tc>
        <w:tc>
          <w:tcPr>
            <w:tcW w:w="0" w:type="auto"/>
          </w:tcPr>
          <w:p w14:paraId="3CBB1BCF" w14:textId="2410F13C"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92</w:t>
            </w:r>
          </w:p>
        </w:tc>
        <w:tc>
          <w:tcPr>
            <w:tcW w:w="0" w:type="auto"/>
          </w:tcPr>
          <w:p w14:paraId="71269695" w14:textId="4EB7BB3C"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%20</w:t>
            </w:r>
          </w:p>
        </w:tc>
      </w:tr>
      <w:tr w:rsidR="006D5BBD" w:rsidRPr="00834984" w14:paraId="4885B286" w14:textId="77777777" w:rsidTr="00DA35CA">
        <w:tc>
          <w:tcPr>
            <w:tcW w:w="0" w:type="auto"/>
            <w:vAlign w:val="center"/>
          </w:tcPr>
          <w:p w14:paraId="730F1D05" w14:textId="77777777" w:rsidR="006D5BBD" w:rsidRPr="0014288D" w:rsidRDefault="006D5BBD" w:rsidP="006D5BB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p>
        </w:tc>
        <w:tc>
          <w:tcPr>
            <w:tcW w:w="0" w:type="auto"/>
          </w:tcPr>
          <w:p w14:paraId="25D94247"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Bina ve derslikler temizdir.</w:t>
            </w:r>
          </w:p>
        </w:tc>
        <w:tc>
          <w:tcPr>
            <w:tcW w:w="0" w:type="auto"/>
          </w:tcPr>
          <w:p w14:paraId="1AD06235" w14:textId="2B34CB86"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24</w:t>
            </w:r>
          </w:p>
        </w:tc>
        <w:tc>
          <w:tcPr>
            <w:tcW w:w="0" w:type="auto"/>
          </w:tcPr>
          <w:p w14:paraId="47543883" w14:textId="3090491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%5</w:t>
            </w:r>
          </w:p>
        </w:tc>
        <w:tc>
          <w:tcPr>
            <w:tcW w:w="0" w:type="auto"/>
          </w:tcPr>
          <w:p w14:paraId="0508C858" w14:textId="04AAFBC6"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101</w:t>
            </w:r>
          </w:p>
        </w:tc>
        <w:tc>
          <w:tcPr>
            <w:tcW w:w="0" w:type="auto"/>
          </w:tcPr>
          <w:p w14:paraId="3CFA87C6" w14:textId="6CE70BEF"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%22</w:t>
            </w:r>
          </w:p>
        </w:tc>
        <w:tc>
          <w:tcPr>
            <w:tcW w:w="0" w:type="auto"/>
          </w:tcPr>
          <w:p w14:paraId="72378C6C" w14:textId="04732D00"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173</w:t>
            </w:r>
          </w:p>
        </w:tc>
        <w:tc>
          <w:tcPr>
            <w:tcW w:w="0" w:type="auto"/>
          </w:tcPr>
          <w:p w14:paraId="5812EEBD" w14:textId="6B852F86"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%37</w:t>
            </w:r>
          </w:p>
        </w:tc>
        <w:tc>
          <w:tcPr>
            <w:tcW w:w="0" w:type="auto"/>
          </w:tcPr>
          <w:p w14:paraId="695DAAE4" w14:textId="2D3C7433"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77</w:t>
            </w:r>
          </w:p>
        </w:tc>
        <w:tc>
          <w:tcPr>
            <w:tcW w:w="0" w:type="auto"/>
          </w:tcPr>
          <w:p w14:paraId="4971CBB0" w14:textId="29E9750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%16</w:t>
            </w:r>
          </w:p>
        </w:tc>
        <w:tc>
          <w:tcPr>
            <w:tcW w:w="0" w:type="auto"/>
          </w:tcPr>
          <w:p w14:paraId="2D9FF721" w14:textId="16C1DE25"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92</w:t>
            </w:r>
          </w:p>
        </w:tc>
        <w:tc>
          <w:tcPr>
            <w:tcW w:w="0" w:type="auto"/>
          </w:tcPr>
          <w:p w14:paraId="6CD87ECF" w14:textId="4B71AB6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%20</w:t>
            </w:r>
          </w:p>
        </w:tc>
      </w:tr>
      <w:tr w:rsidR="006D5BBD" w:rsidRPr="00834984" w14:paraId="14148EF0" w14:textId="77777777" w:rsidTr="00DA35CA">
        <w:tc>
          <w:tcPr>
            <w:tcW w:w="0" w:type="auto"/>
            <w:vAlign w:val="center"/>
          </w:tcPr>
          <w:p w14:paraId="4C1EAB1A" w14:textId="77777777" w:rsidR="006D5BBD" w:rsidRPr="0014288D" w:rsidRDefault="006D5BBD" w:rsidP="006D5BB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w:t>
            </w:r>
          </w:p>
        </w:tc>
        <w:tc>
          <w:tcPr>
            <w:tcW w:w="0" w:type="auto"/>
          </w:tcPr>
          <w:p w14:paraId="4F96D7EA"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Tuvalet ve lavabolar temizdir.</w:t>
            </w:r>
          </w:p>
        </w:tc>
        <w:tc>
          <w:tcPr>
            <w:tcW w:w="0" w:type="auto"/>
          </w:tcPr>
          <w:p w14:paraId="68E6132F" w14:textId="45719A0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22</w:t>
            </w:r>
          </w:p>
        </w:tc>
        <w:tc>
          <w:tcPr>
            <w:tcW w:w="0" w:type="auto"/>
          </w:tcPr>
          <w:p w14:paraId="5D7AD07B" w14:textId="6EE1D2A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%5</w:t>
            </w:r>
          </w:p>
        </w:tc>
        <w:tc>
          <w:tcPr>
            <w:tcW w:w="0" w:type="auto"/>
          </w:tcPr>
          <w:p w14:paraId="4B9CF9CA" w14:textId="7519DC3A"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70</w:t>
            </w:r>
          </w:p>
        </w:tc>
        <w:tc>
          <w:tcPr>
            <w:tcW w:w="0" w:type="auto"/>
          </w:tcPr>
          <w:p w14:paraId="6027A4EE" w14:textId="55F2C3DF"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%15</w:t>
            </w:r>
          </w:p>
        </w:tc>
        <w:tc>
          <w:tcPr>
            <w:tcW w:w="0" w:type="auto"/>
          </w:tcPr>
          <w:p w14:paraId="6BEF2389" w14:textId="0A4D5B64"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158</w:t>
            </w:r>
          </w:p>
        </w:tc>
        <w:tc>
          <w:tcPr>
            <w:tcW w:w="0" w:type="auto"/>
          </w:tcPr>
          <w:p w14:paraId="5033403F" w14:textId="276D7E87"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%34</w:t>
            </w:r>
          </w:p>
        </w:tc>
        <w:tc>
          <w:tcPr>
            <w:tcW w:w="0" w:type="auto"/>
          </w:tcPr>
          <w:p w14:paraId="593485EE" w14:textId="2A23790E"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90</w:t>
            </w:r>
          </w:p>
        </w:tc>
        <w:tc>
          <w:tcPr>
            <w:tcW w:w="0" w:type="auto"/>
          </w:tcPr>
          <w:p w14:paraId="4F02DB85" w14:textId="30D6AD84"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%19</w:t>
            </w:r>
          </w:p>
        </w:tc>
        <w:tc>
          <w:tcPr>
            <w:tcW w:w="0" w:type="auto"/>
          </w:tcPr>
          <w:p w14:paraId="3BAC51E9" w14:textId="38188513"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127</w:t>
            </w:r>
          </w:p>
        </w:tc>
        <w:tc>
          <w:tcPr>
            <w:tcW w:w="0" w:type="auto"/>
          </w:tcPr>
          <w:p w14:paraId="5CCF3441" w14:textId="213F49CA"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%27</w:t>
            </w:r>
          </w:p>
        </w:tc>
      </w:tr>
    </w:tbl>
    <w:p w14:paraId="73BC412F" w14:textId="5C6E9362" w:rsidR="008F4275" w:rsidRDefault="008F4275" w:rsidP="008D08FB">
      <w:pPr>
        <w:pStyle w:val="AralkYok"/>
      </w:pPr>
      <w:r>
        <w:t xml:space="preserve">Temizlik boyutunu incelediğimizde öğrencilerin Temzlik’e yönelik memnuniyet düzeylerinin </w:t>
      </w:r>
      <w:r w:rsidR="008D08FB">
        <w:t>%</w:t>
      </w:r>
      <w:r w:rsidR="006D5BBD">
        <w:t>26</w:t>
      </w:r>
      <w:r w:rsidR="008D08FB">
        <w:t xml:space="preserve"> </w:t>
      </w:r>
      <w:r>
        <w:t xml:space="preserve">memnuniyetsizlik düzeylerinin ise </w:t>
      </w:r>
      <w:r w:rsidR="008D08FB">
        <w:t>%3</w:t>
      </w:r>
      <w:r w:rsidR="006D5BBD">
        <w:t>8</w:t>
      </w:r>
      <w:r w:rsidR="008D08FB">
        <w:t xml:space="preserve"> </w:t>
      </w:r>
      <w:r>
        <w:t>olduğu görülmektedir. Ayrıca ilgili ölçekte katılımcıların verdikleri cevaplar incelendiğinde e</w:t>
      </w:r>
      <w:r w:rsidRPr="00084B8E">
        <w:t xml:space="preserve">n yüksek ortalamaya sahip </w:t>
      </w:r>
      <w:r>
        <w:t>madde</w:t>
      </w:r>
      <w:r w:rsidRPr="00084B8E">
        <w:t xml:space="preserve"> </w:t>
      </w:r>
      <w:r w:rsidR="006D5BBD" w:rsidRPr="00084B8E">
        <w:t>%</w:t>
      </w:r>
      <w:r w:rsidR="006D5BBD">
        <w:t>29 ile</w:t>
      </w:r>
      <w:r w:rsidRPr="00084B8E">
        <w:t xml:space="preserve"> “</w:t>
      </w:r>
      <w:r w:rsidR="008D08FB" w:rsidRPr="0014288D">
        <w:rPr>
          <w:color w:val="000000" w:themeColor="text1"/>
        </w:rPr>
        <w:t>Kampüs alanı temizdir.</w:t>
      </w:r>
      <w:r w:rsidRPr="00084B8E">
        <w:t xml:space="preserve">” maddesi olmuştur. En düşük ortalamaya sahip </w:t>
      </w:r>
      <w:r>
        <w:t>madde</w:t>
      </w:r>
      <w:r w:rsidRPr="00084B8E">
        <w:t xml:space="preserve"> ise </w:t>
      </w:r>
      <w:r w:rsidR="006D5BBD" w:rsidRPr="00084B8E">
        <w:t>%</w:t>
      </w:r>
      <w:r w:rsidR="006D5BBD">
        <w:t>46</w:t>
      </w:r>
      <w:r w:rsidR="008D08FB">
        <w:t xml:space="preserve"> </w:t>
      </w:r>
      <w:r w:rsidR="006D5BBD" w:rsidRPr="00084B8E">
        <w:t>ile “</w:t>
      </w:r>
      <w:r w:rsidR="008D08FB" w:rsidRPr="0014288D">
        <w:rPr>
          <w:color w:val="000000" w:themeColor="text1"/>
        </w:rPr>
        <w:t>Tuvalet ve lavabolar temizdir.</w:t>
      </w:r>
      <w:r w:rsidRPr="00084B8E">
        <w:t>”</w:t>
      </w:r>
      <w:r>
        <w:t xml:space="preserve"> maddesidir</w:t>
      </w:r>
      <w:r w:rsidRPr="00084B8E">
        <w:t>.</w:t>
      </w:r>
    </w:p>
    <w:p w14:paraId="181DAA87" w14:textId="77777777" w:rsidR="008F4275" w:rsidRPr="002A0AD9" w:rsidRDefault="008F4275" w:rsidP="001134AF">
      <w:pPr>
        <w:pStyle w:val="Balk2"/>
      </w:pPr>
      <w:bookmarkStart w:id="19" w:name="_Toc169171212"/>
      <w:r w:rsidRPr="002A0AD9">
        <w:t>2.8. Kampüs İmkânları</w:t>
      </w:r>
      <w:bookmarkEnd w:id="19"/>
    </w:p>
    <w:p w14:paraId="4523B9A9" w14:textId="77777777" w:rsidR="008F4275" w:rsidRPr="008F4275" w:rsidRDefault="008F4275" w:rsidP="008F4275">
      <w:pPr>
        <w:pStyle w:val="ResimYazs"/>
        <w:keepNext/>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17</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Memnuniyeti</w:t>
      </w:r>
    </w:p>
    <w:tbl>
      <w:tblPr>
        <w:tblStyle w:val="TabloKlavuzu"/>
        <w:tblW w:w="5000" w:type="pct"/>
        <w:tblCellMar>
          <w:left w:w="28" w:type="dxa"/>
          <w:right w:w="28" w:type="dxa"/>
        </w:tblCellMar>
        <w:tblLook w:val="04A0" w:firstRow="1" w:lastRow="0" w:firstColumn="1" w:lastColumn="0" w:noHBand="0" w:noVBand="1"/>
      </w:tblPr>
      <w:tblGrid>
        <w:gridCol w:w="3962"/>
        <w:gridCol w:w="3117"/>
        <w:gridCol w:w="3115"/>
      </w:tblGrid>
      <w:tr w:rsidR="008F4275" w:rsidRPr="00834984" w14:paraId="6243914C" w14:textId="77777777" w:rsidTr="004241C8">
        <w:tc>
          <w:tcPr>
            <w:tcW w:w="1943" w:type="pct"/>
          </w:tcPr>
          <w:p w14:paraId="06966037" w14:textId="77777777" w:rsidR="008F4275" w:rsidRPr="00834984" w:rsidRDefault="008F4275" w:rsidP="004241C8">
            <w:pPr>
              <w:ind w:right="-2"/>
              <w:jc w:val="both"/>
              <w:rPr>
                <w:rFonts w:ascii="Times New Roman" w:eastAsia="Times New Roman" w:hAnsi="Times New Roman" w:cs="Times New Roman"/>
                <w:b/>
                <w:szCs w:val="24"/>
              </w:rPr>
            </w:pPr>
          </w:p>
        </w:tc>
        <w:tc>
          <w:tcPr>
            <w:tcW w:w="1529" w:type="pct"/>
          </w:tcPr>
          <w:p w14:paraId="51F5CCF6"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Sayı</w:t>
            </w:r>
          </w:p>
        </w:tc>
        <w:tc>
          <w:tcPr>
            <w:tcW w:w="1528" w:type="pct"/>
          </w:tcPr>
          <w:p w14:paraId="5DC4CEEF" w14:textId="77777777" w:rsidR="008F4275" w:rsidRPr="00834984" w:rsidRDefault="008F4275" w:rsidP="004241C8">
            <w:pPr>
              <w:ind w:right="-2"/>
              <w:jc w:val="center"/>
              <w:rPr>
                <w:rFonts w:ascii="Times New Roman" w:eastAsia="Times New Roman" w:hAnsi="Times New Roman" w:cs="Times New Roman"/>
                <w:b/>
                <w:szCs w:val="24"/>
              </w:rPr>
            </w:pPr>
            <w:r w:rsidRPr="00834984">
              <w:rPr>
                <w:rFonts w:ascii="Times New Roman" w:eastAsia="Times New Roman" w:hAnsi="Times New Roman" w:cs="Times New Roman"/>
                <w:b/>
                <w:szCs w:val="24"/>
              </w:rPr>
              <w:t>Yüzde</w:t>
            </w:r>
          </w:p>
        </w:tc>
      </w:tr>
      <w:tr w:rsidR="008F4275" w:rsidRPr="00834984" w14:paraId="1BEF8368" w14:textId="77777777" w:rsidTr="004241C8">
        <w:tc>
          <w:tcPr>
            <w:tcW w:w="1943" w:type="pct"/>
          </w:tcPr>
          <w:p w14:paraId="5529EEB8"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Katılıyorum</w:t>
            </w:r>
          </w:p>
        </w:tc>
        <w:tc>
          <w:tcPr>
            <w:tcW w:w="1529" w:type="pct"/>
          </w:tcPr>
          <w:p w14:paraId="44B7E814" w14:textId="2708664B" w:rsidR="008F4275" w:rsidRPr="00834984" w:rsidRDefault="006D5BBD"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78</w:t>
            </w:r>
          </w:p>
        </w:tc>
        <w:tc>
          <w:tcPr>
            <w:tcW w:w="1528" w:type="pct"/>
          </w:tcPr>
          <w:p w14:paraId="5E4F1BEF" w14:textId="78D5D206"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w:t>
            </w:r>
            <w:r w:rsidR="006D5BBD">
              <w:rPr>
                <w:rFonts w:asciiTheme="majorBidi" w:hAnsiTheme="majorBidi" w:cstheme="majorBidi"/>
                <w:b/>
                <w:bCs/>
              </w:rPr>
              <w:t>6</w:t>
            </w:r>
          </w:p>
        </w:tc>
      </w:tr>
      <w:tr w:rsidR="008F4275" w:rsidRPr="00834984" w14:paraId="20B76675" w14:textId="77777777" w:rsidTr="004241C8">
        <w:tc>
          <w:tcPr>
            <w:tcW w:w="1943" w:type="pct"/>
          </w:tcPr>
          <w:p w14:paraId="4E90EF9E"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Katılıyorum</w:t>
            </w:r>
          </w:p>
        </w:tc>
        <w:tc>
          <w:tcPr>
            <w:tcW w:w="1529" w:type="pct"/>
          </w:tcPr>
          <w:p w14:paraId="29455B23" w14:textId="126B4995" w:rsidR="008F4275" w:rsidRPr="00834984" w:rsidRDefault="006D5BBD"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198</w:t>
            </w:r>
          </w:p>
        </w:tc>
        <w:tc>
          <w:tcPr>
            <w:tcW w:w="1528" w:type="pct"/>
          </w:tcPr>
          <w:p w14:paraId="64C62647" w14:textId="44A49514"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w:t>
            </w:r>
            <w:r w:rsidR="006D5BBD">
              <w:rPr>
                <w:rFonts w:asciiTheme="majorBidi" w:hAnsiTheme="majorBidi" w:cstheme="majorBidi"/>
                <w:b/>
                <w:bCs/>
              </w:rPr>
              <w:t>14</w:t>
            </w:r>
          </w:p>
        </w:tc>
      </w:tr>
      <w:tr w:rsidR="008F4275" w:rsidRPr="00834984" w14:paraId="4F946A0E" w14:textId="77777777" w:rsidTr="004241C8">
        <w:tc>
          <w:tcPr>
            <w:tcW w:w="1943" w:type="pct"/>
          </w:tcPr>
          <w:p w14:paraId="36E2693A"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Ne Katılıyorum Ne Katılmıyorum</w:t>
            </w:r>
          </w:p>
        </w:tc>
        <w:tc>
          <w:tcPr>
            <w:tcW w:w="1529" w:type="pct"/>
          </w:tcPr>
          <w:p w14:paraId="26EB9DEE" w14:textId="2E4EE2FF" w:rsidR="008F4275" w:rsidRPr="00834984" w:rsidRDefault="008D08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6D5BBD">
              <w:rPr>
                <w:rFonts w:ascii="Times New Roman" w:eastAsia="Times New Roman" w:hAnsi="Times New Roman" w:cs="Times New Roman"/>
                <w:b/>
                <w:szCs w:val="24"/>
              </w:rPr>
              <w:t>27</w:t>
            </w:r>
          </w:p>
        </w:tc>
        <w:tc>
          <w:tcPr>
            <w:tcW w:w="1528" w:type="pct"/>
          </w:tcPr>
          <w:p w14:paraId="38166E5B" w14:textId="0993C061"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%37</w:t>
            </w:r>
          </w:p>
        </w:tc>
      </w:tr>
      <w:tr w:rsidR="008F4275" w:rsidRPr="00834984" w14:paraId="245D60EF" w14:textId="77777777" w:rsidTr="004241C8">
        <w:tc>
          <w:tcPr>
            <w:tcW w:w="1943" w:type="pct"/>
          </w:tcPr>
          <w:p w14:paraId="0BB5827E"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Katılmıyorum</w:t>
            </w:r>
          </w:p>
        </w:tc>
        <w:tc>
          <w:tcPr>
            <w:tcW w:w="1529" w:type="pct"/>
          </w:tcPr>
          <w:p w14:paraId="4D5BC25C" w14:textId="3D2A4F15" w:rsidR="008F4275" w:rsidRPr="00834984" w:rsidRDefault="008D08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2</w:t>
            </w:r>
            <w:r w:rsidR="00D30FA6">
              <w:rPr>
                <w:rFonts w:ascii="Times New Roman" w:eastAsia="Times New Roman" w:hAnsi="Times New Roman" w:cs="Times New Roman"/>
                <w:b/>
                <w:szCs w:val="24"/>
              </w:rPr>
              <w:t>35</w:t>
            </w:r>
          </w:p>
        </w:tc>
        <w:tc>
          <w:tcPr>
            <w:tcW w:w="1528" w:type="pct"/>
          </w:tcPr>
          <w:p w14:paraId="543C322A" w14:textId="01F7A6EB"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%1</w:t>
            </w:r>
            <w:r w:rsidR="00D30FA6">
              <w:rPr>
                <w:rFonts w:asciiTheme="majorBidi" w:hAnsiTheme="majorBidi" w:cstheme="majorBidi"/>
                <w:b/>
                <w:bCs/>
              </w:rPr>
              <w:t>7</w:t>
            </w:r>
          </w:p>
        </w:tc>
      </w:tr>
      <w:tr w:rsidR="008F4275" w:rsidRPr="00834984" w14:paraId="4C7D2AEE" w14:textId="77777777" w:rsidTr="004241C8">
        <w:tc>
          <w:tcPr>
            <w:tcW w:w="1943" w:type="pct"/>
          </w:tcPr>
          <w:p w14:paraId="2D5C64FA"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Kesinlikle Katılmıyorum</w:t>
            </w:r>
          </w:p>
        </w:tc>
        <w:tc>
          <w:tcPr>
            <w:tcW w:w="1529" w:type="pct"/>
          </w:tcPr>
          <w:p w14:paraId="4C9A8E7B" w14:textId="533C8F69" w:rsidR="008F4275" w:rsidRPr="00834984" w:rsidRDefault="008D08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36</w:t>
            </w:r>
            <w:r w:rsidR="00D30FA6">
              <w:rPr>
                <w:rFonts w:ascii="Times New Roman" w:eastAsia="Times New Roman" w:hAnsi="Times New Roman" w:cs="Times New Roman"/>
                <w:b/>
                <w:szCs w:val="24"/>
              </w:rPr>
              <w:t>3</w:t>
            </w:r>
          </w:p>
        </w:tc>
        <w:tc>
          <w:tcPr>
            <w:tcW w:w="1528" w:type="pct"/>
          </w:tcPr>
          <w:p w14:paraId="6058DF58" w14:textId="75C626B7"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%2</w:t>
            </w:r>
            <w:r w:rsidR="00D30FA6">
              <w:rPr>
                <w:rFonts w:asciiTheme="majorBidi" w:hAnsiTheme="majorBidi" w:cstheme="majorBidi"/>
                <w:b/>
                <w:bCs/>
              </w:rPr>
              <w:t>6</w:t>
            </w:r>
          </w:p>
        </w:tc>
      </w:tr>
      <w:tr w:rsidR="008F4275" w:rsidRPr="00834984" w14:paraId="34881EFA" w14:textId="77777777" w:rsidTr="004241C8">
        <w:tc>
          <w:tcPr>
            <w:tcW w:w="1943" w:type="pct"/>
            <w:tcBorders>
              <w:bottom w:val="single" w:sz="4" w:space="0" w:color="auto"/>
            </w:tcBorders>
          </w:tcPr>
          <w:p w14:paraId="78E4BEE1" w14:textId="77777777" w:rsidR="008F4275" w:rsidRPr="00B848F0" w:rsidRDefault="008F4275" w:rsidP="004241C8">
            <w:pPr>
              <w:ind w:right="-2"/>
              <w:jc w:val="both"/>
              <w:rPr>
                <w:rFonts w:ascii="Times New Roman" w:eastAsia="Times New Roman" w:hAnsi="Times New Roman" w:cs="Times New Roman"/>
                <w:szCs w:val="24"/>
              </w:rPr>
            </w:pPr>
            <w:r w:rsidRPr="00B848F0">
              <w:rPr>
                <w:rFonts w:ascii="Times New Roman" w:eastAsia="Times New Roman" w:hAnsi="Times New Roman" w:cs="Times New Roman"/>
                <w:szCs w:val="24"/>
              </w:rPr>
              <w:t>Toplam</w:t>
            </w:r>
          </w:p>
        </w:tc>
        <w:tc>
          <w:tcPr>
            <w:tcW w:w="1529" w:type="pct"/>
            <w:tcBorders>
              <w:bottom w:val="single" w:sz="4" w:space="0" w:color="auto"/>
            </w:tcBorders>
          </w:tcPr>
          <w:p w14:paraId="7A7BB672" w14:textId="73978E10" w:rsidR="008F4275" w:rsidRPr="00834984" w:rsidRDefault="008D08FB" w:rsidP="004241C8">
            <w:pPr>
              <w:ind w:right="-2"/>
              <w:jc w:val="both"/>
              <w:rPr>
                <w:rFonts w:ascii="Times New Roman" w:eastAsia="Times New Roman" w:hAnsi="Times New Roman" w:cs="Times New Roman"/>
                <w:b/>
                <w:szCs w:val="24"/>
              </w:rPr>
            </w:pPr>
            <w:r>
              <w:rPr>
                <w:rFonts w:ascii="Times New Roman" w:eastAsia="Times New Roman" w:hAnsi="Times New Roman" w:cs="Times New Roman"/>
                <w:b/>
                <w:szCs w:val="24"/>
              </w:rPr>
              <w:t>1</w:t>
            </w:r>
            <w:r w:rsidR="00D30FA6">
              <w:rPr>
                <w:rFonts w:ascii="Times New Roman" w:eastAsia="Times New Roman" w:hAnsi="Times New Roman" w:cs="Times New Roman"/>
                <w:b/>
                <w:szCs w:val="24"/>
              </w:rPr>
              <w:t>401</w:t>
            </w:r>
          </w:p>
        </w:tc>
        <w:tc>
          <w:tcPr>
            <w:tcW w:w="1528" w:type="pct"/>
            <w:tcBorders>
              <w:bottom w:val="single" w:sz="4" w:space="0" w:color="auto"/>
            </w:tcBorders>
          </w:tcPr>
          <w:p w14:paraId="7713253A" w14:textId="4122B8F9" w:rsidR="008F4275" w:rsidRPr="008D08FB" w:rsidRDefault="008D08FB" w:rsidP="004241C8">
            <w:pPr>
              <w:ind w:right="-2"/>
              <w:jc w:val="both"/>
              <w:rPr>
                <w:rFonts w:asciiTheme="majorBidi" w:eastAsia="Times New Roman" w:hAnsiTheme="majorBidi" w:cstheme="majorBidi"/>
                <w:b/>
                <w:bCs/>
                <w:szCs w:val="24"/>
              </w:rPr>
            </w:pPr>
            <w:r w:rsidRPr="008D08FB">
              <w:rPr>
                <w:rFonts w:asciiTheme="majorBidi" w:hAnsiTheme="majorBidi" w:cstheme="majorBidi"/>
                <w:b/>
                <w:bCs/>
              </w:rPr>
              <w:t>%100</w:t>
            </w:r>
          </w:p>
        </w:tc>
      </w:tr>
      <w:tr w:rsidR="008F4275" w:rsidRPr="00834984" w14:paraId="1C7737F0" w14:textId="77777777" w:rsidTr="004241C8">
        <w:tc>
          <w:tcPr>
            <w:tcW w:w="3472" w:type="pct"/>
            <w:gridSpan w:val="2"/>
            <w:tcBorders>
              <w:bottom w:val="nil"/>
              <w:right w:val="nil"/>
            </w:tcBorders>
          </w:tcPr>
          <w:p w14:paraId="65192EDD" w14:textId="77777777" w:rsidR="008F4275" w:rsidRPr="00B848F0" w:rsidRDefault="008F4275" w:rsidP="004241C8">
            <w:pPr>
              <w:ind w:right="-2"/>
              <w:jc w:val="right"/>
              <w:rPr>
                <w:rFonts w:ascii="Times New Roman" w:eastAsia="Times New Roman" w:hAnsi="Times New Roman" w:cs="Times New Roman"/>
                <w:szCs w:val="24"/>
              </w:rPr>
            </w:pPr>
            <w:bookmarkStart w:id="20" w:name="_Hlk197093735"/>
            <w:r w:rsidRPr="00B848F0">
              <w:rPr>
                <w:rFonts w:ascii="Times New Roman" w:eastAsia="Times New Roman" w:hAnsi="Times New Roman" w:cs="Times New Roman"/>
                <w:szCs w:val="24"/>
              </w:rPr>
              <w:t>Memnuniyet Oranı:</w:t>
            </w:r>
          </w:p>
        </w:tc>
        <w:tc>
          <w:tcPr>
            <w:tcW w:w="1528" w:type="pct"/>
            <w:tcBorders>
              <w:left w:val="nil"/>
              <w:bottom w:val="nil"/>
            </w:tcBorders>
          </w:tcPr>
          <w:p w14:paraId="1227D085" w14:textId="5105728B" w:rsidR="008F4275" w:rsidRPr="00834984" w:rsidRDefault="008D08FB" w:rsidP="004241C8">
            <w:pPr>
              <w:ind w:right="-2"/>
              <w:jc w:val="both"/>
              <w:rPr>
                <w:rFonts w:ascii="Times New Roman" w:eastAsia="Times New Roman" w:hAnsi="Times New Roman" w:cs="Times New Roman"/>
                <w:b/>
                <w:szCs w:val="24"/>
              </w:rPr>
            </w:pPr>
            <w:r>
              <w:t>%2</w:t>
            </w:r>
            <w:r w:rsidR="00D30FA6">
              <w:t>0</w:t>
            </w:r>
          </w:p>
        </w:tc>
      </w:tr>
      <w:tr w:rsidR="008F4275" w:rsidRPr="00834984" w14:paraId="202A7D32" w14:textId="77777777" w:rsidTr="004241C8">
        <w:tc>
          <w:tcPr>
            <w:tcW w:w="3472" w:type="pct"/>
            <w:gridSpan w:val="2"/>
            <w:tcBorders>
              <w:top w:val="nil"/>
              <w:right w:val="nil"/>
            </w:tcBorders>
          </w:tcPr>
          <w:p w14:paraId="24A9BFD1" w14:textId="77777777" w:rsidR="008F4275" w:rsidRPr="00B848F0" w:rsidRDefault="008F4275" w:rsidP="004241C8">
            <w:pPr>
              <w:ind w:right="-2"/>
              <w:jc w:val="right"/>
              <w:rPr>
                <w:rFonts w:ascii="Times New Roman" w:eastAsia="Times New Roman" w:hAnsi="Times New Roman" w:cs="Times New Roman"/>
                <w:szCs w:val="24"/>
              </w:rPr>
            </w:pPr>
            <w:r w:rsidRPr="00B848F0">
              <w:rPr>
                <w:rFonts w:ascii="Times New Roman" w:eastAsia="Times New Roman" w:hAnsi="Times New Roman" w:cs="Times New Roman"/>
                <w:szCs w:val="24"/>
              </w:rPr>
              <w:t>Memnuniyetsizlik Oranı:</w:t>
            </w:r>
          </w:p>
        </w:tc>
        <w:tc>
          <w:tcPr>
            <w:tcW w:w="1528" w:type="pct"/>
            <w:tcBorders>
              <w:top w:val="nil"/>
              <w:left w:val="nil"/>
            </w:tcBorders>
          </w:tcPr>
          <w:p w14:paraId="1F306F4C" w14:textId="7C6F74B5" w:rsidR="008F4275" w:rsidRPr="00834984" w:rsidRDefault="008D08FB" w:rsidP="004241C8">
            <w:pPr>
              <w:ind w:right="-2"/>
              <w:jc w:val="both"/>
              <w:rPr>
                <w:rFonts w:ascii="Times New Roman" w:eastAsia="Times New Roman" w:hAnsi="Times New Roman" w:cs="Times New Roman"/>
                <w:b/>
                <w:szCs w:val="24"/>
              </w:rPr>
            </w:pPr>
            <w:r>
              <w:t>%</w:t>
            </w:r>
            <w:r w:rsidR="00D30FA6">
              <w:t>43</w:t>
            </w:r>
          </w:p>
        </w:tc>
      </w:tr>
    </w:tbl>
    <w:bookmarkEnd w:id="20"/>
    <w:p w14:paraId="19119EB0" w14:textId="77777777" w:rsidR="008F4275" w:rsidRPr="008F4275" w:rsidRDefault="008F4275" w:rsidP="008F4275">
      <w:pPr>
        <w:pStyle w:val="ResimYazs"/>
        <w:keepNext/>
        <w:spacing w:before="240"/>
        <w:jc w:val="both"/>
        <w:rPr>
          <w:rFonts w:ascii="Times New Roman" w:hAnsi="Times New Roman" w:cs="Times New Roman"/>
          <w:i w:val="0"/>
          <w:color w:val="000000" w:themeColor="text1"/>
          <w:sz w:val="24"/>
          <w:szCs w:val="24"/>
        </w:rPr>
      </w:pPr>
      <w:r w:rsidRPr="008F4275">
        <w:rPr>
          <w:rFonts w:ascii="Times New Roman" w:hAnsi="Times New Roman" w:cs="Times New Roman"/>
          <w:b/>
          <w:i w:val="0"/>
          <w:color w:val="000000" w:themeColor="text1"/>
          <w:sz w:val="24"/>
          <w:szCs w:val="24"/>
        </w:rPr>
        <w:t xml:space="preserve">Tablo </w:t>
      </w:r>
      <w:r w:rsidRPr="008F4275">
        <w:rPr>
          <w:rFonts w:ascii="Times New Roman" w:hAnsi="Times New Roman" w:cs="Times New Roman"/>
          <w:b/>
          <w:i w:val="0"/>
          <w:color w:val="000000" w:themeColor="text1"/>
          <w:sz w:val="24"/>
          <w:szCs w:val="24"/>
        </w:rPr>
        <w:fldChar w:fldCharType="begin"/>
      </w:r>
      <w:r w:rsidRPr="008F4275">
        <w:rPr>
          <w:rFonts w:ascii="Times New Roman" w:hAnsi="Times New Roman" w:cs="Times New Roman"/>
          <w:b/>
          <w:i w:val="0"/>
          <w:color w:val="000000" w:themeColor="text1"/>
          <w:sz w:val="24"/>
          <w:szCs w:val="24"/>
        </w:rPr>
        <w:instrText xml:space="preserve"> SEQ Tablo \* ARABIC </w:instrText>
      </w:r>
      <w:r w:rsidRPr="008F4275">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18</w:t>
      </w:r>
      <w:r w:rsidRPr="008F4275">
        <w:rPr>
          <w:rFonts w:ascii="Times New Roman" w:hAnsi="Times New Roman" w:cs="Times New Roman"/>
          <w:b/>
          <w:i w:val="0"/>
          <w:color w:val="000000" w:themeColor="text1"/>
          <w:sz w:val="24"/>
          <w:szCs w:val="24"/>
        </w:rPr>
        <w:fldChar w:fldCharType="end"/>
      </w:r>
      <w:r w:rsidRPr="008F4275">
        <w:rPr>
          <w:rFonts w:ascii="Times New Roman" w:hAnsi="Times New Roman" w:cs="Times New Roman"/>
          <w:b/>
          <w:i w:val="0"/>
          <w:color w:val="000000" w:themeColor="text1"/>
          <w:sz w:val="24"/>
          <w:szCs w:val="24"/>
        </w:rPr>
        <w:t>:</w:t>
      </w:r>
      <w:r w:rsidRPr="008F4275">
        <w:rPr>
          <w:rFonts w:ascii="Times New Roman" w:hAnsi="Times New Roman" w:cs="Times New Roman"/>
          <w:i w:val="0"/>
          <w:color w:val="000000" w:themeColor="text1"/>
          <w:sz w:val="24"/>
          <w:szCs w:val="24"/>
        </w:rPr>
        <w:t xml:space="preserve"> Kampüs İmkânları Ölçeğine Yönelik Tanımlayıcı İstatistikler</w:t>
      </w:r>
    </w:p>
    <w:tbl>
      <w:tblPr>
        <w:tblStyle w:val="TabloKlavuzu"/>
        <w:tblW w:w="0" w:type="auto"/>
        <w:tblLook w:val="04A0" w:firstRow="1" w:lastRow="0" w:firstColumn="1" w:lastColumn="0" w:noHBand="0" w:noVBand="1"/>
      </w:tblPr>
      <w:tblGrid>
        <w:gridCol w:w="673"/>
        <w:gridCol w:w="2506"/>
        <w:gridCol w:w="609"/>
        <w:gridCol w:w="701"/>
        <w:gridCol w:w="583"/>
        <w:gridCol w:w="697"/>
        <w:gridCol w:w="709"/>
        <w:gridCol w:w="800"/>
        <w:gridCol w:w="655"/>
        <w:gridCol w:w="784"/>
        <w:gridCol w:w="694"/>
        <w:gridCol w:w="783"/>
      </w:tblGrid>
      <w:tr w:rsidR="008F4275" w:rsidRPr="00834984" w14:paraId="52802EDA" w14:textId="77777777" w:rsidTr="004241C8">
        <w:tc>
          <w:tcPr>
            <w:tcW w:w="0" w:type="auto"/>
            <w:vMerge w:val="restart"/>
          </w:tcPr>
          <w:p w14:paraId="54019044" w14:textId="77777777" w:rsidR="008F4275" w:rsidRPr="00834984"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 No</w:t>
            </w:r>
          </w:p>
        </w:tc>
        <w:tc>
          <w:tcPr>
            <w:tcW w:w="0" w:type="auto"/>
            <w:vMerge w:val="restart"/>
          </w:tcPr>
          <w:p w14:paraId="5B0861BC" w14:textId="77777777" w:rsidR="008F4275" w:rsidRPr="00834984" w:rsidRDefault="008F4275" w:rsidP="004241C8">
            <w:pPr>
              <w:ind w:right="-2"/>
              <w:jc w:val="both"/>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İfade</w:t>
            </w:r>
          </w:p>
        </w:tc>
        <w:tc>
          <w:tcPr>
            <w:tcW w:w="0" w:type="auto"/>
            <w:gridSpan w:val="2"/>
          </w:tcPr>
          <w:p w14:paraId="6B9A4BC0"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 Katılıyorum</w:t>
            </w:r>
          </w:p>
        </w:tc>
        <w:tc>
          <w:tcPr>
            <w:tcW w:w="0" w:type="auto"/>
            <w:gridSpan w:val="2"/>
          </w:tcPr>
          <w:p w14:paraId="1958F884"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Katılıyorum</w:t>
            </w:r>
          </w:p>
        </w:tc>
        <w:tc>
          <w:tcPr>
            <w:tcW w:w="0" w:type="auto"/>
            <w:gridSpan w:val="2"/>
          </w:tcPr>
          <w:p w14:paraId="0542ABDC"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Ne Katılıyorum Ne Katılmıyorum</w:t>
            </w:r>
          </w:p>
        </w:tc>
        <w:tc>
          <w:tcPr>
            <w:tcW w:w="0" w:type="auto"/>
            <w:gridSpan w:val="2"/>
          </w:tcPr>
          <w:p w14:paraId="69C7CA78"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Katılmıyorum</w:t>
            </w:r>
          </w:p>
        </w:tc>
        <w:tc>
          <w:tcPr>
            <w:tcW w:w="0" w:type="auto"/>
            <w:gridSpan w:val="2"/>
          </w:tcPr>
          <w:p w14:paraId="30AF5C99" w14:textId="77777777" w:rsidR="008F4275" w:rsidRDefault="008F4275" w:rsidP="004241C8">
            <w:pPr>
              <w:ind w:right="-2"/>
              <w:jc w:val="center"/>
              <w:rPr>
                <w:rFonts w:ascii="Times New Roman" w:eastAsia="Times New Roman" w:hAnsi="Times New Roman" w:cs="Times New Roman"/>
                <w:b/>
                <w:color w:val="000000" w:themeColor="text1"/>
              </w:rPr>
            </w:pPr>
            <w:r w:rsidRPr="00834984">
              <w:rPr>
                <w:rFonts w:ascii="Times New Roman" w:eastAsia="Times New Roman" w:hAnsi="Times New Roman" w:cs="Times New Roman"/>
                <w:b/>
                <w:color w:val="000000" w:themeColor="text1"/>
              </w:rPr>
              <w:t>Kesinlikle Katılmıyorum</w:t>
            </w:r>
          </w:p>
        </w:tc>
      </w:tr>
      <w:tr w:rsidR="008F4275" w:rsidRPr="00834984" w14:paraId="0159BFAC" w14:textId="77777777" w:rsidTr="004241C8">
        <w:tc>
          <w:tcPr>
            <w:tcW w:w="0" w:type="auto"/>
            <w:vMerge/>
            <w:vAlign w:val="center"/>
          </w:tcPr>
          <w:p w14:paraId="1A922FCC" w14:textId="77777777" w:rsidR="008F4275" w:rsidRPr="00834984" w:rsidRDefault="008F4275" w:rsidP="004241C8">
            <w:pPr>
              <w:ind w:right="-2"/>
              <w:rPr>
                <w:rFonts w:ascii="Times New Roman" w:eastAsia="Times New Roman" w:hAnsi="Times New Roman" w:cs="Times New Roman"/>
                <w:b/>
                <w:color w:val="000000" w:themeColor="text1"/>
              </w:rPr>
            </w:pPr>
          </w:p>
        </w:tc>
        <w:tc>
          <w:tcPr>
            <w:tcW w:w="0" w:type="auto"/>
            <w:vMerge/>
          </w:tcPr>
          <w:p w14:paraId="75406D56" w14:textId="77777777" w:rsidR="008F4275" w:rsidRPr="00084B8E" w:rsidRDefault="008F4275" w:rsidP="004241C8">
            <w:pPr>
              <w:ind w:right="-2"/>
              <w:jc w:val="both"/>
              <w:rPr>
                <w:rFonts w:ascii="Times New Roman" w:eastAsia="Times New Roman" w:hAnsi="Times New Roman" w:cs="Times New Roman"/>
                <w:color w:val="000000" w:themeColor="text1"/>
              </w:rPr>
            </w:pPr>
          </w:p>
        </w:tc>
        <w:tc>
          <w:tcPr>
            <w:tcW w:w="0" w:type="auto"/>
          </w:tcPr>
          <w:p w14:paraId="43AF8057"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3EDB6C70" w14:textId="77777777" w:rsidR="008F4275" w:rsidRPr="00834984"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02DBCE92"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45906E43"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0E2D529"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2918680D"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285C929E"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02716D5A"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c>
          <w:tcPr>
            <w:tcW w:w="0" w:type="auto"/>
          </w:tcPr>
          <w:p w14:paraId="547CC0C7"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Sayı</w:t>
            </w:r>
          </w:p>
        </w:tc>
        <w:tc>
          <w:tcPr>
            <w:tcW w:w="0" w:type="auto"/>
          </w:tcPr>
          <w:p w14:paraId="50FC7D24" w14:textId="77777777" w:rsidR="008F4275" w:rsidRDefault="008F4275" w:rsidP="004241C8">
            <w:pPr>
              <w:ind w:right="-2"/>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Oran</w:t>
            </w:r>
          </w:p>
        </w:tc>
      </w:tr>
      <w:tr w:rsidR="006D5BBD" w:rsidRPr="00834984" w14:paraId="3D9AFA06" w14:textId="77777777" w:rsidTr="00F62667">
        <w:tc>
          <w:tcPr>
            <w:tcW w:w="0" w:type="auto"/>
            <w:vAlign w:val="center"/>
          </w:tcPr>
          <w:p w14:paraId="6B1AEB0B" w14:textId="77777777" w:rsidR="006D5BBD" w:rsidRPr="0014288D" w:rsidRDefault="006D5BBD" w:rsidP="006D5BBD">
            <w:pPr>
              <w:ind w:right="-2"/>
              <w:jc w:val="center"/>
              <w:rPr>
                <w:rFonts w:ascii="Times New Roman" w:eastAsia="Times New Roman" w:hAnsi="Times New Roman" w:cs="Times New Roman"/>
                <w:color w:val="000000" w:themeColor="text1"/>
              </w:rPr>
            </w:pPr>
            <w:bookmarkStart w:id="21" w:name="_Hlk197092551"/>
            <w:r>
              <w:rPr>
                <w:rFonts w:ascii="Times New Roman" w:eastAsia="Times New Roman" w:hAnsi="Times New Roman" w:cs="Times New Roman"/>
                <w:color w:val="000000" w:themeColor="text1"/>
              </w:rPr>
              <w:t>34</w:t>
            </w:r>
          </w:p>
        </w:tc>
        <w:tc>
          <w:tcPr>
            <w:tcW w:w="0" w:type="auto"/>
          </w:tcPr>
          <w:p w14:paraId="02B802BB"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Kampüsümüzde boş vakitlerimizi değerlendirebileceğimiz yeterli imkân bulunmaktadır (sportif ve kültürel alanlar, kütüphane vs.).</w:t>
            </w:r>
          </w:p>
        </w:tc>
        <w:tc>
          <w:tcPr>
            <w:tcW w:w="0" w:type="auto"/>
          </w:tcPr>
          <w:p w14:paraId="684D7701" w14:textId="0A5D7CEB"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21</w:t>
            </w:r>
          </w:p>
        </w:tc>
        <w:tc>
          <w:tcPr>
            <w:tcW w:w="0" w:type="auto"/>
          </w:tcPr>
          <w:p w14:paraId="7EDB4E9C" w14:textId="43FEB79C"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%4</w:t>
            </w:r>
          </w:p>
        </w:tc>
        <w:tc>
          <w:tcPr>
            <w:tcW w:w="0" w:type="auto"/>
          </w:tcPr>
          <w:p w14:paraId="3E63A112" w14:textId="4E8010F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57</w:t>
            </w:r>
          </w:p>
        </w:tc>
        <w:tc>
          <w:tcPr>
            <w:tcW w:w="0" w:type="auto"/>
          </w:tcPr>
          <w:p w14:paraId="0F2706AF" w14:textId="0BF89226"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%12</w:t>
            </w:r>
          </w:p>
        </w:tc>
        <w:tc>
          <w:tcPr>
            <w:tcW w:w="0" w:type="auto"/>
          </w:tcPr>
          <w:p w14:paraId="67382490" w14:textId="03CA2E0E"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160</w:t>
            </w:r>
          </w:p>
        </w:tc>
        <w:tc>
          <w:tcPr>
            <w:tcW w:w="0" w:type="auto"/>
          </w:tcPr>
          <w:p w14:paraId="6FDFA2F8" w14:textId="3378893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%34</w:t>
            </w:r>
          </w:p>
        </w:tc>
        <w:tc>
          <w:tcPr>
            <w:tcW w:w="0" w:type="auto"/>
          </w:tcPr>
          <w:p w14:paraId="717BEB31" w14:textId="3D062BD7"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88</w:t>
            </w:r>
          </w:p>
        </w:tc>
        <w:tc>
          <w:tcPr>
            <w:tcW w:w="0" w:type="auto"/>
          </w:tcPr>
          <w:p w14:paraId="39FAB49B" w14:textId="392E344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%19</w:t>
            </w:r>
          </w:p>
        </w:tc>
        <w:tc>
          <w:tcPr>
            <w:tcW w:w="0" w:type="auto"/>
          </w:tcPr>
          <w:p w14:paraId="61EF773F" w14:textId="1DD1BB80"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141</w:t>
            </w:r>
          </w:p>
        </w:tc>
        <w:tc>
          <w:tcPr>
            <w:tcW w:w="0" w:type="auto"/>
          </w:tcPr>
          <w:p w14:paraId="3ABE9D07" w14:textId="78D08281"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%30</w:t>
            </w:r>
          </w:p>
        </w:tc>
      </w:tr>
      <w:bookmarkEnd w:id="21"/>
      <w:tr w:rsidR="006D5BBD" w:rsidRPr="00834984" w14:paraId="5559A400" w14:textId="77777777" w:rsidTr="00F62667">
        <w:tc>
          <w:tcPr>
            <w:tcW w:w="0" w:type="auto"/>
            <w:vAlign w:val="center"/>
          </w:tcPr>
          <w:p w14:paraId="7D7681E8" w14:textId="77777777" w:rsidR="006D5BBD" w:rsidRPr="0014288D" w:rsidRDefault="006D5BBD" w:rsidP="006D5BB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w:t>
            </w:r>
          </w:p>
        </w:tc>
        <w:tc>
          <w:tcPr>
            <w:tcW w:w="0" w:type="auto"/>
          </w:tcPr>
          <w:p w14:paraId="4662974B"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Kampüse ulaşım olanakları yeterlidir.</w:t>
            </w:r>
          </w:p>
        </w:tc>
        <w:tc>
          <w:tcPr>
            <w:tcW w:w="0" w:type="auto"/>
          </w:tcPr>
          <w:p w14:paraId="4F52F562" w14:textId="0A89E308"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26</w:t>
            </w:r>
          </w:p>
        </w:tc>
        <w:tc>
          <w:tcPr>
            <w:tcW w:w="0" w:type="auto"/>
          </w:tcPr>
          <w:p w14:paraId="3C9C81F9" w14:textId="705CBC4E"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%6</w:t>
            </w:r>
          </w:p>
        </w:tc>
        <w:tc>
          <w:tcPr>
            <w:tcW w:w="0" w:type="auto"/>
          </w:tcPr>
          <w:p w14:paraId="5B331156" w14:textId="0D4E747E"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57</w:t>
            </w:r>
          </w:p>
        </w:tc>
        <w:tc>
          <w:tcPr>
            <w:tcW w:w="0" w:type="auto"/>
          </w:tcPr>
          <w:p w14:paraId="512CEEF3" w14:textId="0F580485"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%12</w:t>
            </w:r>
          </w:p>
        </w:tc>
        <w:tc>
          <w:tcPr>
            <w:tcW w:w="0" w:type="auto"/>
          </w:tcPr>
          <w:p w14:paraId="43D7D0E5" w14:textId="53A9DF8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160</w:t>
            </w:r>
          </w:p>
        </w:tc>
        <w:tc>
          <w:tcPr>
            <w:tcW w:w="0" w:type="auto"/>
          </w:tcPr>
          <w:p w14:paraId="4975BB41" w14:textId="3F3E2107"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%34</w:t>
            </w:r>
          </w:p>
        </w:tc>
        <w:tc>
          <w:tcPr>
            <w:tcW w:w="0" w:type="auto"/>
          </w:tcPr>
          <w:p w14:paraId="449D9331" w14:textId="22ADAC94"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87</w:t>
            </w:r>
          </w:p>
        </w:tc>
        <w:tc>
          <w:tcPr>
            <w:tcW w:w="0" w:type="auto"/>
          </w:tcPr>
          <w:p w14:paraId="6C248BD3" w14:textId="6F680CA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%19</w:t>
            </w:r>
          </w:p>
        </w:tc>
        <w:tc>
          <w:tcPr>
            <w:tcW w:w="0" w:type="auto"/>
          </w:tcPr>
          <w:p w14:paraId="5115135D" w14:textId="7D33465D"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137</w:t>
            </w:r>
          </w:p>
        </w:tc>
        <w:tc>
          <w:tcPr>
            <w:tcW w:w="0" w:type="auto"/>
          </w:tcPr>
          <w:p w14:paraId="3094BE6A" w14:textId="530CBFC3"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%29</w:t>
            </w:r>
          </w:p>
        </w:tc>
      </w:tr>
      <w:tr w:rsidR="006D5BBD" w:rsidRPr="00834984" w14:paraId="167F1483" w14:textId="77777777" w:rsidTr="00F62667">
        <w:tc>
          <w:tcPr>
            <w:tcW w:w="0" w:type="auto"/>
            <w:vAlign w:val="center"/>
          </w:tcPr>
          <w:p w14:paraId="6AF57661" w14:textId="77777777" w:rsidR="006D5BBD" w:rsidRPr="0014288D" w:rsidRDefault="006D5BBD" w:rsidP="006D5BBD">
            <w:pPr>
              <w:ind w:right="-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w:t>
            </w:r>
          </w:p>
        </w:tc>
        <w:tc>
          <w:tcPr>
            <w:tcW w:w="0" w:type="auto"/>
          </w:tcPr>
          <w:p w14:paraId="65CB5408" w14:textId="77777777" w:rsidR="006D5BBD" w:rsidRPr="0014288D" w:rsidRDefault="006D5BBD" w:rsidP="006D5BBD">
            <w:pPr>
              <w:ind w:right="-2"/>
              <w:jc w:val="both"/>
              <w:rPr>
                <w:rFonts w:ascii="Times New Roman" w:eastAsia="Times New Roman" w:hAnsi="Times New Roman" w:cs="Times New Roman"/>
                <w:color w:val="000000" w:themeColor="text1"/>
              </w:rPr>
            </w:pPr>
            <w:r w:rsidRPr="0014288D">
              <w:rPr>
                <w:rFonts w:ascii="Times New Roman" w:eastAsia="Times New Roman" w:hAnsi="Times New Roman" w:cs="Times New Roman"/>
                <w:color w:val="000000" w:themeColor="text1"/>
              </w:rPr>
              <w:t>Üniversitemiz tarafından engelli öğrencilere verilen imkânlar ve hizmetler yeterli düzeydedir.</w:t>
            </w:r>
          </w:p>
        </w:tc>
        <w:tc>
          <w:tcPr>
            <w:tcW w:w="0" w:type="auto"/>
          </w:tcPr>
          <w:p w14:paraId="4463AD38" w14:textId="55FE12F2"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31</w:t>
            </w:r>
          </w:p>
        </w:tc>
        <w:tc>
          <w:tcPr>
            <w:tcW w:w="0" w:type="auto"/>
          </w:tcPr>
          <w:p w14:paraId="3EF90FEA" w14:textId="4B26D385"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%7</w:t>
            </w:r>
          </w:p>
        </w:tc>
        <w:tc>
          <w:tcPr>
            <w:tcW w:w="0" w:type="auto"/>
          </w:tcPr>
          <w:p w14:paraId="73E4644A" w14:textId="6B61498A"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84</w:t>
            </w:r>
          </w:p>
        </w:tc>
        <w:tc>
          <w:tcPr>
            <w:tcW w:w="0" w:type="auto"/>
          </w:tcPr>
          <w:p w14:paraId="1BE85462" w14:textId="0B244D73"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%18</w:t>
            </w:r>
          </w:p>
        </w:tc>
        <w:tc>
          <w:tcPr>
            <w:tcW w:w="0" w:type="auto"/>
          </w:tcPr>
          <w:p w14:paraId="3AFA03DA" w14:textId="668A6E9E"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207</w:t>
            </w:r>
          </w:p>
        </w:tc>
        <w:tc>
          <w:tcPr>
            <w:tcW w:w="0" w:type="auto"/>
          </w:tcPr>
          <w:p w14:paraId="24728A47" w14:textId="2FD78A75"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%44</w:t>
            </w:r>
          </w:p>
        </w:tc>
        <w:tc>
          <w:tcPr>
            <w:tcW w:w="0" w:type="auto"/>
          </w:tcPr>
          <w:p w14:paraId="592F9597" w14:textId="1BD337EA"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60</w:t>
            </w:r>
          </w:p>
        </w:tc>
        <w:tc>
          <w:tcPr>
            <w:tcW w:w="0" w:type="auto"/>
          </w:tcPr>
          <w:p w14:paraId="118AACDB" w14:textId="66A36B74"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%13</w:t>
            </w:r>
          </w:p>
        </w:tc>
        <w:tc>
          <w:tcPr>
            <w:tcW w:w="0" w:type="auto"/>
          </w:tcPr>
          <w:p w14:paraId="10160FB9" w14:textId="0823287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85</w:t>
            </w:r>
          </w:p>
        </w:tc>
        <w:tc>
          <w:tcPr>
            <w:tcW w:w="0" w:type="auto"/>
          </w:tcPr>
          <w:p w14:paraId="3965EE98" w14:textId="39F172E9" w:rsidR="006D5BBD" w:rsidRPr="006D5BBD" w:rsidRDefault="006D5BBD" w:rsidP="006D5BBD">
            <w:pPr>
              <w:pStyle w:val="Balk2"/>
              <w:rPr>
                <w:rFonts w:ascii="Times New Roman" w:hAnsi="Times New Roman" w:cs="Times New Roman"/>
                <w:sz w:val="24"/>
                <w:szCs w:val="24"/>
              </w:rPr>
            </w:pPr>
            <w:r w:rsidRPr="006D5BBD">
              <w:rPr>
                <w:rFonts w:ascii="Arial" w:hAnsi="Arial" w:cs="Arial"/>
                <w:color w:val="000000"/>
                <w:sz w:val="24"/>
                <w:szCs w:val="24"/>
              </w:rPr>
              <w:t>%18</w:t>
            </w:r>
          </w:p>
        </w:tc>
      </w:tr>
    </w:tbl>
    <w:p w14:paraId="2442B085" w14:textId="711099FA" w:rsidR="008F4275" w:rsidRDefault="008F4275" w:rsidP="008D08FB">
      <w:pPr>
        <w:pStyle w:val="AralkYok"/>
      </w:pPr>
      <w:r>
        <w:t xml:space="preserve">Kampüs </w:t>
      </w:r>
      <w:r w:rsidRPr="008F4275">
        <w:t xml:space="preserve">İmkânları </w:t>
      </w:r>
      <w:r>
        <w:t xml:space="preserve">boyutunu incelediğimizde öğrencilerin Kampüs İmkânları’na yönelik memnuniyet düzeylerinin </w:t>
      </w:r>
      <w:r w:rsidR="008D08FB">
        <w:t>%2</w:t>
      </w:r>
      <w:r w:rsidR="00D30FA6">
        <w:t>0</w:t>
      </w:r>
      <w:r w:rsidR="008D08FB">
        <w:t xml:space="preserve"> </w:t>
      </w:r>
      <w:r>
        <w:t xml:space="preserve">memnuniyetsizlik düzeylerinin ise </w:t>
      </w:r>
      <w:r w:rsidR="008D08FB">
        <w:t>%4</w:t>
      </w:r>
      <w:r w:rsidR="00D30FA6">
        <w:t>3</w:t>
      </w:r>
      <w:r w:rsidR="008D08FB">
        <w:t xml:space="preserve"> </w:t>
      </w:r>
      <w:r>
        <w:t xml:space="preserve">olduğu görülmektedir. Ayrıca ilgili ölçekte </w:t>
      </w:r>
      <w:r>
        <w:lastRenderedPageBreak/>
        <w:t>katılımcıların verdikleri cevaplar incelendiğinde e</w:t>
      </w:r>
      <w:r w:rsidRPr="00084B8E">
        <w:t xml:space="preserve">n yüksek ortalamaya sahip </w:t>
      </w:r>
      <w:r>
        <w:t>madde</w:t>
      </w:r>
      <w:r w:rsidRPr="00084B8E">
        <w:t xml:space="preserve"> </w:t>
      </w:r>
      <w:r w:rsidR="00D30FA6" w:rsidRPr="00084B8E">
        <w:t>%</w:t>
      </w:r>
      <w:r w:rsidR="00D30FA6">
        <w:t>25</w:t>
      </w:r>
      <w:r>
        <w:t xml:space="preserve"> </w:t>
      </w:r>
      <w:r w:rsidRPr="00084B8E">
        <w:t>ile “</w:t>
      </w:r>
      <w:r w:rsidR="008D08FB" w:rsidRPr="0014288D">
        <w:rPr>
          <w:color w:val="000000" w:themeColor="text1"/>
        </w:rPr>
        <w:t>Üniversitemiz tarafından engelli öğrencilere verilen imkânlar ve hizmetler yeterli düzeydedir.</w:t>
      </w:r>
      <w:r w:rsidRPr="00084B8E">
        <w:t xml:space="preserve">” maddesi olmuştur. En düşük ortalamaya sahip </w:t>
      </w:r>
      <w:r>
        <w:t>madde</w:t>
      </w:r>
      <w:r w:rsidRPr="00084B8E">
        <w:t xml:space="preserve"> ise </w:t>
      </w:r>
      <w:proofErr w:type="gramStart"/>
      <w:r w:rsidRPr="00084B8E">
        <w:t>%</w:t>
      </w:r>
      <w:r>
        <w:t xml:space="preserve"> </w:t>
      </w:r>
      <w:r w:rsidR="00D30FA6">
        <w:t>49</w:t>
      </w:r>
      <w:proofErr w:type="gramEnd"/>
      <w:r w:rsidR="00D30FA6">
        <w:t xml:space="preserve"> </w:t>
      </w:r>
      <w:proofErr w:type="gramStart"/>
      <w:r w:rsidR="00D30FA6" w:rsidRPr="00084B8E">
        <w:t>ile</w:t>
      </w:r>
      <w:r w:rsidRPr="00084B8E">
        <w:t xml:space="preserve">  “</w:t>
      </w:r>
      <w:proofErr w:type="gramEnd"/>
      <w:r w:rsidR="00D30FA6" w:rsidRPr="00D30FA6">
        <w:rPr>
          <w:color w:val="000000" w:themeColor="text1"/>
        </w:rPr>
        <w:t>Kampüsümüzde boş vakitlerimizi değerlendirebileceğimiz yeterli imkân bulunmaktadır (sportif ve kültürel alanlar, kütüphane vs.).</w:t>
      </w:r>
      <w:r w:rsidRPr="00084B8E">
        <w:t>”</w:t>
      </w:r>
      <w:r>
        <w:t xml:space="preserve"> maddesidir</w:t>
      </w:r>
      <w:r w:rsidRPr="00084B8E">
        <w:t>.</w:t>
      </w:r>
    </w:p>
    <w:p w14:paraId="2D7AAA5F" w14:textId="77777777" w:rsidR="008F4275" w:rsidRPr="002A0AD9" w:rsidRDefault="0087352B" w:rsidP="002A0AD9">
      <w:pPr>
        <w:pStyle w:val="Balk1"/>
        <w:spacing w:before="120" w:after="120" w:line="360" w:lineRule="auto"/>
        <w:rPr>
          <w:b/>
          <w:color w:val="000000" w:themeColor="text1"/>
          <w:sz w:val="24"/>
          <w:szCs w:val="24"/>
        </w:rPr>
      </w:pPr>
      <w:bookmarkStart w:id="22" w:name="_Toc169171213"/>
      <w:r w:rsidRPr="002A0AD9">
        <w:rPr>
          <w:b/>
          <w:color w:val="000000" w:themeColor="text1"/>
          <w:sz w:val="24"/>
          <w:szCs w:val="24"/>
        </w:rPr>
        <w:t xml:space="preserve">3. </w:t>
      </w:r>
      <w:r w:rsidR="005843EA">
        <w:rPr>
          <w:b/>
          <w:color w:val="000000" w:themeColor="text1"/>
          <w:sz w:val="24"/>
          <w:szCs w:val="24"/>
        </w:rPr>
        <w:t>2024/1</w:t>
      </w:r>
      <w:r w:rsidR="008F4275" w:rsidRPr="002A0AD9">
        <w:rPr>
          <w:b/>
          <w:color w:val="000000" w:themeColor="text1"/>
          <w:sz w:val="24"/>
          <w:szCs w:val="24"/>
        </w:rPr>
        <w:t xml:space="preserve"> YILI İLE KARŞILAŞTIRMA</w:t>
      </w:r>
      <w:bookmarkEnd w:id="22"/>
    </w:p>
    <w:p w14:paraId="55E6BFFF" w14:textId="2A1D572D" w:rsidR="0087352B" w:rsidRDefault="0087352B" w:rsidP="008F4275">
      <w:pPr>
        <w:spacing w:before="120" w:after="120" w:line="360" w:lineRule="auto"/>
        <w:ind w:right="-2"/>
        <w:jc w:val="both"/>
        <w:rPr>
          <w:rFonts w:ascii="Times New Roman" w:eastAsia="Times New Roman" w:hAnsi="Times New Roman" w:cs="Times New Roman"/>
          <w:sz w:val="24"/>
          <w:szCs w:val="24"/>
        </w:rPr>
      </w:pPr>
      <w:r w:rsidRPr="0087352B">
        <w:rPr>
          <w:rFonts w:ascii="Times New Roman" w:eastAsia="Times New Roman" w:hAnsi="Times New Roman" w:cs="Times New Roman"/>
          <w:sz w:val="24"/>
          <w:szCs w:val="24"/>
        </w:rPr>
        <w:t>202</w:t>
      </w:r>
      <w:r w:rsidR="00585E29">
        <w:rPr>
          <w:rFonts w:ascii="Times New Roman" w:eastAsia="Times New Roman" w:hAnsi="Times New Roman" w:cs="Times New Roman"/>
          <w:sz w:val="24"/>
          <w:szCs w:val="24"/>
        </w:rPr>
        <w:t>4</w:t>
      </w:r>
      <w:r w:rsidR="00DD1DFF">
        <w:rPr>
          <w:rFonts w:ascii="Times New Roman" w:eastAsia="Times New Roman" w:hAnsi="Times New Roman" w:cs="Times New Roman"/>
          <w:sz w:val="24"/>
          <w:szCs w:val="24"/>
        </w:rPr>
        <w:t>/2</w:t>
      </w:r>
      <w:r w:rsidRPr="0087352B">
        <w:rPr>
          <w:rFonts w:ascii="Times New Roman" w:eastAsia="Times New Roman" w:hAnsi="Times New Roman" w:cs="Times New Roman"/>
          <w:sz w:val="24"/>
          <w:szCs w:val="24"/>
        </w:rPr>
        <w:t xml:space="preserve"> yılında yapılan Öğ</w:t>
      </w:r>
      <w:r w:rsidR="00585E29">
        <w:rPr>
          <w:rFonts w:ascii="Times New Roman" w:eastAsia="Times New Roman" w:hAnsi="Times New Roman" w:cs="Times New Roman"/>
          <w:sz w:val="24"/>
          <w:szCs w:val="24"/>
        </w:rPr>
        <w:t>renci Memnuniyet Anketi ile 202</w:t>
      </w:r>
      <w:r w:rsidR="00DD1DFF">
        <w:rPr>
          <w:rFonts w:ascii="Times New Roman" w:eastAsia="Times New Roman" w:hAnsi="Times New Roman" w:cs="Times New Roman"/>
          <w:sz w:val="24"/>
          <w:szCs w:val="24"/>
        </w:rPr>
        <w:t>4/1</w:t>
      </w:r>
      <w:r w:rsidRPr="0087352B">
        <w:rPr>
          <w:rFonts w:ascii="Times New Roman" w:eastAsia="Times New Roman" w:hAnsi="Times New Roman" w:cs="Times New Roman"/>
          <w:sz w:val="24"/>
          <w:szCs w:val="24"/>
        </w:rPr>
        <w:t xml:space="preserve"> yılında yapı</w:t>
      </w:r>
      <w:r>
        <w:rPr>
          <w:rFonts w:ascii="Times New Roman" w:eastAsia="Times New Roman" w:hAnsi="Times New Roman" w:cs="Times New Roman"/>
          <w:sz w:val="24"/>
          <w:szCs w:val="24"/>
        </w:rPr>
        <w:t>lan Öğrenci Memnuniyet Anketini</w:t>
      </w:r>
      <w:r w:rsidR="00954DD8">
        <w:rPr>
          <w:rFonts w:ascii="Times New Roman" w:eastAsia="Times New Roman" w:hAnsi="Times New Roman" w:cs="Times New Roman"/>
          <w:sz w:val="24"/>
          <w:szCs w:val="24"/>
        </w:rPr>
        <w:t xml:space="preserve"> karşılaştırdığımızda ulaşılan verilere aşağıdaki tabloda yer verilmiştir.</w:t>
      </w:r>
    </w:p>
    <w:p w14:paraId="10609067" w14:textId="77777777" w:rsidR="00954DD8" w:rsidRPr="00954DD8" w:rsidRDefault="00954DD8" w:rsidP="00954DD8">
      <w:pPr>
        <w:pStyle w:val="ResimYazs"/>
        <w:keepNext/>
        <w:rPr>
          <w:rFonts w:ascii="Times New Roman" w:hAnsi="Times New Roman" w:cs="Times New Roman"/>
          <w:i w:val="0"/>
          <w:color w:val="000000" w:themeColor="text1"/>
          <w:sz w:val="24"/>
        </w:rPr>
      </w:pPr>
      <w:r w:rsidRPr="00954DD8">
        <w:rPr>
          <w:rFonts w:ascii="Times New Roman" w:hAnsi="Times New Roman" w:cs="Times New Roman"/>
          <w:b/>
          <w:i w:val="0"/>
          <w:color w:val="000000" w:themeColor="text1"/>
          <w:sz w:val="24"/>
        </w:rPr>
        <w:t xml:space="preserve">Tablo </w:t>
      </w:r>
      <w:r w:rsidRPr="00954DD8">
        <w:rPr>
          <w:rFonts w:ascii="Times New Roman" w:hAnsi="Times New Roman" w:cs="Times New Roman"/>
          <w:b/>
          <w:i w:val="0"/>
          <w:color w:val="000000" w:themeColor="text1"/>
          <w:sz w:val="24"/>
        </w:rPr>
        <w:fldChar w:fldCharType="begin"/>
      </w:r>
      <w:r w:rsidRPr="00954DD8">
        <w:rPr>
          <w:rFonts w:ascii="Times New Roman" w:hAnsi="Times New Roman" w:cs="Times New Roman"/>
          <w:b/>
          <w:i w:val="0"/>
          <w:color w:val="000000" w:themeColor="text1"/>
          <w:sz w:val="24"/>
        </w:rPr>
        <w:instrText xml:space="preserve"> SEQ Tablo \* ARABIC </w:instrText>
      </w:r>
      <w:r w:rsidRPr="00954DD8">
        <w:rPr>
          <w:rFonts w:ascii="Times New Roman" w:hAnsi="Times New Roman" w:cs="Times New Roman"/>
          <w:b/>
          <w:i w:val="0"/>
          <w:color w:val="000000" w:themeColor="text1"/>
          <w:sz w:val="24"/>
        </w:rPr>
        <w:fldChar w:fldCharType="separate"/>
      </w:r>
      <w:r w:rsidR="0030100E">
        <w:rPr>
          <w:rFonts w:ascii="Times New Roman" w:hAnsi="Times New Roman" w:cs="Times New Roman"/>
          <w:b/>
          <w:i w:val="0"/>
          <w:noProof/>
          <w:color w:val="000000" w:themeColor="text1"/>
          <w:sz w:val="24"/>
        </w:rPr>
        <w:t>19</w:t>
      </w:r>
      <w:r w:rsidRPr="00954DD8">
        <w:rPr>
          <w:rFonts w:ascii="Times New Roman" w:hAnsi="Times New Roman" w:cs="Times New Roman"/>
          <w:b/>
          <w:i w:val="0"/>
          <w:color w:val="000000" w:themeColor="text1"/>
          <w:sz w:val="24"/>
        </w:rPr>
        <w:fldChar w:fldCharType="end"/>
      </w:r>
      <w:r w:rsidRPr="00954DD8">
        <w:rPr>
          <w:rFonts w:ascii="Times New Roman" w:hAnsi="Times New Roman" w:cs="Times New Roman"/>
          <w:b/>
          <w:i w:val="0"/>
          <w:color w:val="000000" w:themeColor="text1"/>
          <w:sz w:val="24"/>
        </w:rPr>
        <w:t>:</w:t>
      </w:r>
      <w:r w:rsidRPr="00954DD8">
        <w:rPr>
          <w:rFonts w:ascii="Times New Roman" w:hAnsi="Times New Roman" w:cs="Times New Roman"/>
          <w:i w:val="0"/>
          <w:color w:val="000000" w:themeColor="text1"/>
          <w:sz w:val="24"/>
        </w:rPr>
        <w:t xml:space="preserve"> Öğrenci Memnuniyet Anketi </w:t>
      </w:r>
      <w:r>
        <w:rPr>
          <w:rFonts w:ascii="Times New Roman" w:hAnsi="Times New Roman" w:cs="Times New Roman"/>
          <w:i w:val="0"/>
          <w:color w:val="000000" w:themeColor="text1"/>
          <w:sz w:val="24"/>
        </w:rPr>
        <w:t xml:space="preserve">Yıllara Göre </w:t>
      </w:r>
      <w:r w:rsidRPr="00954DD8">
        <w:rPr>
          <w:rFonts w:ascii="Times New Roman" w:hAnsi="Times New Roman" w:cs="Times New Roman"/>
          <w:i w:val="0"/>
          <w:color w:val="000000" w:themeColor="text1"/>
          <w:sz w:val="24"/>
        </w:rPr>
        <w:t>Karşılaştırmalı Veriler Tablosu</w:t>
      </w:r>
    </w:p>
    <w:tbl>
      <w:tblPr>
        <w:tblStyle w:val="TabloKlavuzu"/>
        <w:tblW w:w="5000" w:type="pct"/>
        <w:jc w:val="center"/>
        <w:tblCellMar>
          <w:left w:w="28" w:type="dxa"/>
          <w:right w:w="28" w:type="dxa"/>
        </w:tblCellMar>
        <w:tblLook w:val="04A0" w:firstRow="1" w:lastRow="0" w:firstColumn="1" w:lastColumn="0" w:noHBand="0" w:noVBand="1"/>
      </w:tblPr>
      <w:tblGrid>
        <w:gridCol w:w="5958"/>
        <w:gridCol w:w="1058"/>
        <w:gridCol w:w="1062"/>
        <w:gridCol w:w="1058"/>
        <w:gridCol w:w="1058"/>
      </w:tblGrid>
      <w:tr w:rsidR="00954DD8" w:rsidRPr="0087352B" w14:paraId="684D67BB" w14:textId="77777777" w:rsidTr="00954DD8">
        <w:trPr>
          <w:jc w:val="center"/>
        </w:trPr>
        <w:tc>
          <w:tcPr>
            <w:tcW w:w="2922" w:type="pct"/>
            <w:vMerge w:val="restart"/>
            <w:vAlign w:val="center"/>
          </w:tcPr>
          <w:p w14:paraId="63906F12" w14:textId="77777777" w:rsidR="00954DD8" w:rsidRPr="0087352B" w:rsidRDefault="00954DD8" w:rsidP="0087352B">
            <w:pPr>
              <w:spacing w:before="120" w:after="120"/>
              <w:jc w:val="center"/>
              <w:rPr>
                <w:rFonts w:ascii="Times New Roman" w:eastAsia="Times New Roman" w:hAnsi="Times New Roman" w:cs="Times New Roman"/>
                <w:color w:val="000000" w:themeColor="text1"/>
              </w:rPr>
            </w:pPr>
          </w:p>
        </w:tc>
        <w:tc>
          <w:tcPr>
            <w:tcW w:w="1040" w:type="pct"/>
            <w:gridSpan w:val="2"/>
            <w:vAlign w:val="center"/>
          </w:tcPr>
          <w:p w14:paraId="3701F376" w14:textId="18DE6300" w:rsidR="00954DD8" w:rsidRPr="0087352B" w:rsidRDefault="00585E29"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w:t>
            </w:r>
            <w:r w:rsidR="00DD1DFF">
              <w:rPr>
                <w:rFonts w:ascii="Times New Roman" w:eastAsia="Times New Roman" w:hAnsi="Times New Roman" w:cs="Times New Roman"/>
                <w:b/>
                <w:color w:val="000000" w:themeColor="text1"/>
              </w:rPr>
              <w:t>4</w:t>
            </w:r>
          </w:p>
        </w:tc>
        <w:tc>
          <w:tcPr>
            <w:tcW w:w="1038" w:type="pct"/>
            <w:gridSpan w:val="2"/>
            <w:vAlign w:val="center"/>
          </w:tcPr>
          <w:p w14:paraId="60E5BB40" w14:textId="28F910DF" w:rsidR="00954DD8" w:rsidRPr="0087352B" w:rsidRDefault="00585E29" w:rsidP="0087352B">
            <w:pPr>
              <w:spacing w:before="120"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w:t>
            </w:r>
            <w:r w:rsidR="002375F2">
              <w:rPr>
                <w:rFonts w:ascii="Times New Roman" w:eastAsia="Times New Roman" w:hAnsi="Times New Roman" w:cs="Times New Roman"/>
                <w:b/>
                <w:color w:val="000000" w:themeColor="text1"/>
              </w:rPr>
              <w:t>5</w:t>
            </w:r>
            <w:r w:rsidR="00DD1DFF">
              <w:rPr>
                <w:rFonts w:ascii="Times New Roman" w:eastAsia="Times New Roman" w:hAnsi="Times New Roman" w:cs="Times New Roman"/>
                <w:b/>
                <w:color w:val="000000" w:themeColor="text1"/>
              </w:rPr>
              <w:t>/</w:t>
            </w:r>
            <w:r w:rsidR="002375F2">
              <w:rPr>
                <w:rFonts w:ascii="Times New Roman" w:eastAsia="Times New Roman" w:hAnsi="Times New Roman" w:cs="Times New Roman"/>
                <w:b/>
                <w:color w:val="000000" w:themeColor="text1"/>
              </w:rPr>
              <w:t>1</w:t>
            </w:r>
          </w:p>
        </w:tc>
      </w:tr>
      <w:tr w:rsidR="00954DD8" w:rsidRPr="0087352B" w14:paraId="79DA4CD7" w14:textId="77777777" w:rsidTr="00954DD8">
        <w:trPr>
          <w:cantSplit/>
          <w:trHeight w:val="1701"/>
          <w:jc w:val="center"/>
        </w:trPr>
        <w:tc>
          <w:tcPr>
            <w:tcW w:w="2922" w:type="pct"/>
            <w:vMerge/>
            <w:vAlign w:val="center"/>
          </w:tcPr>
          <w:p w14:paraId="7C9156D5" w14:textId="77777777" w:rsidR="00954DD8" w:rsidRPr="0087352B" w:rsidRDefault="00954DD8" w:rsidP="00954DD8">
            <w:pPr>
              <w:spacing w:before="120" w:after="120"/>
              <w:jc w:val="center"/>
              <w:rPr>
                <w:rFonts w:ascii="Times New Roman" w:eastAsia="Times New Roman" w:hAnsi="Times New Roman" w:cs="Times New Roman"/>
                <w:color w:val="000000" w:themeColor="text1"/>
              </w:rPr>
            </w:pPr>
          </w:p>
        </w:tc>
        <w:tc>
          <w:tcPr>
            <w:tcW w:w="519" w:type="pct"/>
            <w:textDirection w:val="btLr"/>
            <w:vAlign w:val="center"/>
          </w:tcPr>
          <w:p w14:paraId="6EBD2AC7"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6A1F08CE"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21" w:type="pct"/>
            <w:textDirection w:val="btLr"/>
            <w:vAlign w:val="center"/>
          </w:tcPr>
          <w:p w14:paraId="43A1B20F"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2D38C084"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753E6456"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w:t>
            </w:r>
          </w:p>
          <w:p w14:paraId="759C3605"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c>
          <w:tcPr>
            <w:tcW w:w="519" w:type="pct"/>
            <w:textDirection w:val="btLr"/>
            <w:vAlign w:val="center"/>
          </w:tcPr>
          <w:p w14:paraId="04D1448C" w14:textId="77777777" w:rsidR="00954DD8" w:rsidRPr="0087352B" w:rsidRDefault="00954DD8" w:rsidP="00954DD8">
            <w:pPr>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Memnuniyetsizlik</w:t>
            </w:r>
          </w:p>
          <w:p w14:paraId="6B3F6388" w14:textId="77777777" w:rsidR="00954DD8" w:rsidRPr="0087352B" w:rsidRDefault="00954DD8" w:rsidP="00954DD8">
            <w:pPr>
              <w:spacing w:before="120" w:after="120"/>
              <w:ind w:left="113"/>
              <w:jc w:val="center"/>
              <w:rPr>
                <w:rFonts w:ascii="Times New Roman" w:eastAsia="Times New Roman" w:hAnsi="Times New Roman" w:cs="Times New Roman"/>
                <w:b/>
                <w:color w:val="000000" w:themeColor="text1"/>
              </w:rPr>
            </w:pPr>
            <w:r w:rsidRPr="0087352B">
              <w:rPr>
                <w:rFonts w:ascii="Times New Roman" w:eastAsia="Times New Roman" w:hAnsi="Times New Roman" w:cs="Times New Roman"/>
                <w:b/>
                <w:color w:val="000000" w:themeColor="text1"/>
              </w:rPr>
              <w:t>Oranı</w:t>
            </w:r>
          </w:p>
        </w:tc>
      </w:tr>
      <w:tr w:rsidR="002375F2" w:rsidRPr="0087352B" w14:paraId="6EE6D448" w14:textId="77777777" w:rsidTr="00256484">
        <w:trPr>
          <w:trHeight w:val="113"/>
          <w:jc w:val="center"/>
        </w:trPr>
        <w:tc>
          <w:tcPr>
            <w:tcW w:w="2922" w:type="pct"/>
            <w:vAlign w:val="center"/>
          </w:tcPr>
          <w:p w14:paraId="46C2DECC" w14:textId="77777777" w:rsidR="002375F2" w:rsidRPr="0087352B" w:rsidRDefault="002375F2" w:rsidP="002375F2">
            <w:pPr>
              <w:rPr>
                <w:rFonts w:ascii="Times New Roman" w:eastAsia="Times New Roman" w:hAnsi="Times New Roman" w:cs="Times New Roman"/>
                <w:color w:val="000000" w:themeColor="text1"/>
              </w:rPr>
            </w:pPr>
            <w:bookmarkStart w:id="23" w:name="_Hlk197096001"/>
            <w:r w:rsidRPr="0087352B">
              <w:rPr>
                <w:rFonts w:ascii="Times New Roman" w:eastAsia="Times New Roman" w:hAnsi="Times New Roman" w:cs="Times New Roman"/>
                <w:color w:val="000000" w:themeColor="text1"/>
              </w:rPr>
              <w:t>Eğitim Öğretim</w:t>
            </w:r>
          </w:p>
        </w:tc>
        <w:tc>
          <w:tcPr>
            <w:tcW w:w="519" w:type="pct"/>
          </w:tcPr>
          <w:p w14:paraId="3CEA1A57" w14:textId="185B8C59" w:rsidR="002375F2" w:rsidRPr="0087352B" w:rsidRDefault="002375F2" w:rsidP="002375F2">
            <w:pPr>
              <w:jc w:val="center"/>
              <w:rPr>
                <w:rFonts w:ascii="Times New Roman" w:eastAsia="Times New Roman" w:hAnsi="Times New Roman" w:cs="Times New Roman"/>
                <w:color w:val="000000" w:themeColor="text1"/>
              </w:rPr>
            </w:pPr>
            <w:r>
              <w:t>%</w:t>
            </w:r>
            <w:r w:rsidRPr="00C8722B">
              <w:t>31</w:t>
            </w:r>
          </w:p>
        </w:tc>
        <w:tc>
          <w:tcPr>
            <w:tcW w:w="521" w:type="pct"/>
          </w:tcPr>
          <w:p w14:paraId="7C015A76" w14:textId="26CCEFB1" w:rsidR="002375F2" w:rsidRPr="0087352B" w:rsidRDefault="002375F2" w:rsidP="002375F2">
            <w:pPr>
              <w:jc w:val="center"/>
              <w:rPr>
                <w:rFonts w:ascii="Times New Roman" w:eastAsia="Times New Roman" w:hAnsi="Times New Roman" w:cs="Times New Roman"/>
                <w:color w:val="000000" w:themeColor="text1"/>
              </w:rPr>
            </w:pPr>
            <w:r>
              <w:t>%</w:t>
            </w:r>
            <w:r w:rsidRPr="0061222D">
              <w:t>35</w:t>
            </w:r>
          </w:p>
        </w:tc>
        <w:tc>
          <w:tcPr>
            <w:tcW w:w="519" w:type="pct"/>
          </w:tcPr>
          <w:p w14:paraId="5AF85F6B" w14:textId="50CBD6DF" w:rsidR="002375F2" w:rsidRPr="0087352B" w:rsidRDefault="002375F2" w:rsidP="002375F2">
            <w:pPr>
              <w:jc w:val="center"/>
              <w:rPr>
                <w:rFonts w:ascii="Times New Roman" w:eastAsia="Times New Roman" w:hAnsi="Times New Roman" w:cs="Times New Roman"/>
                <w:color w:val="000000" w:themeColor="text1"/>
              </w:rPr>
            </w:pPr>
            <w:r w:rsidRPr="00922509">
              <w:t>%</w:t>
            </w:r>
            <w:r w:rsidR="008A60DB">
              <w:t>25</w:t>
            </w:r>
          </w:p>
        </w:tc>
        <w:tc>
          <w:tcPr>
            <w:tcW w:w="519" w:type="pct"/>
          </w:tcPr>
          <w:p w14:paraId="05718423" w14:textId="6F03838A" w:rsidR="002375F2" w:rsidRPr="0087352B" w:rsidRDefault="002375F2" w:rsidP="002375F2">
            <w:pPr>
              <w:jc w:val="center"/>
              <w:rPr>
                <w:rFonts w:ascii="Times New Roman" w:eastAsia="Times New Roman" w:hAnsi="Times New Roman" w:cs="Times New Roman"/>
                <w:color w:val="000000" w:themeColor="text1"/>
              </w:rPr>
            </w:pPr>
            <w:r w:rsidRPr="00194769">
              <w:t>%</w:t>
            </w:r>
            <w:r>
              <w:t>3</w:t>
            </w:r>
            <w:r w:rsidR="008A60DB">
              <w:t>5</w:t>
            </w:r>
          </w:p>
        </w:tc>
      </w:tr>
      <w:tr w:rsidR="002375F2" w:rsidRPr="0087352B" w14:paraId="5D1DC57C" w14:textId="77777777" w:rsidTr="00256484">
        <w:trPr>
          <w:trHeight w:val="113"/>
          <w:jc w:val="center"/>
        </w:trPr>
        <w:tc>
          <w:tcPr>
            <w:tcW w:w="2922" w:type="pct"/>
            <w:vAlign w:val="center"/>
          </w:tcPr>
          <w:p w14:paraId="286AB662"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Danışmanlık-Yönetim</w:t>
            </w:r>
          </w:p>
        </w:tc>
        <w:tc>
          <w:tcPr>
            <w:tcW w:w="519" w:type="pct"/>
          </w:tcPr>
          <w:p w14:paraId="20E39A8E" w14:textId="5328FB1C" w:rsidR="002375F2" w:rsidRPr="0087352B" w:rsidRDefault="002375F2" w:rsidP="002375F2">
            <w:pPr>
              <w:jc w:val="center"/>
              <w:rPr>
                <w:rFonts w:ascii="Times New Roman" w:eastAsia="Times New Roman" w:hAnsi="Times New Roman" w:cs="Times New Roman"/>
                <w:color w:val="000000" w:themeColor="text1"/>
              </w:rPr>
            </w:pPr>
            <w:r>
              <w:t>%26</w:t>
            </w:r>
          </w:p>
        </w:tc>
        <w:tc>
          <w:tcPr>
            <w:tcW w:w="521" w:type="pct"/>
          </w:tcPr>
          <w:p w14:paraId="56AD01F7" w14:textId="1F142A3A" w:rsidR="002375F2" w:rsidRPr="0087352B" w:rsidRDefault="002375F2" w:rsidP="002375F2">
            <w:pPr>
              <w:jc w:val="center"/>
              <w:rPr>
                <w:rFonts w:ascii="Times New Roman" w:eastAsia="Times New Roman" w:hAnsi="Times New Roman" w:cs="Times New Roman"/>
                <w:color w:val="000000" w:themeColor="text1"/>
              </w:rPr>
            </w:pPr>
            <w:r>
              <w:t>%</w:t>
            </w:r>
            <w:r w:rsidRPr="0061222D">
              <w:t>38</w:t>
            </w:r>
          </w:p>
        </w:tc>
        <w:tc>
          <w:tcPr>
            <w:tcW w:w="519" w:type="pct"/>
          </w:tcPr>
          <w:p w14:paraId="46314C67" w14:textId="71D9E60F" w:rsidR="002375F2" w:rsidRPr="0087352B" w:rsidRDefault="002375F2" w:rsidP="002375F2">
            <w:pPr>
              <w:jc w:val="center"/>
              <w:rPr>
                <w:rFonts w:ascii="Times New Roman" w:eastAsia="Times New Roman" w:hAnsi="Times New Roman" w:cs="Times New Roman"/>
                <w:color w:val="000000" w:themeColor="text1"/>
              </w:rPr>
            </w:pPr>
            <w:r w:rsidRPr="00922509">
              <w:t>%</w:t>
            </w:r>
            <w:r>
              <w:t>2</w:t>
            </w:r>
            <w:r w:rsidR="008A60DB">
              <w:t>1</w:t>
            </w:r>
          </w:p>
        </w:tc>
        <w:tc>
          <w:tcPr>
            <w:tcW w:w="519" w:type="pct"/>
          </w:tcPr>
          <w:p w14:paraId="6C4CE5EE" w14:textId="0ED95DD5" w:rsidR="002375F2" w:rsidRPr="0087352B" w:rsidRDefault="002375F2" w:rsidP="002375F2">
            <w:pPr>
              <w:jc w:val="center"/>
              <w:rPr>
                <w:rFonts w:ascii="Times New Roman" w:eastAsia="Times New Roman" w:hAnsi="Times New Roman" w:cs="Times New Roman"/>
                <w:color w:val="000000" w:themeColor="text1"/>
              </w:rPr>
            </w:pPr>
            <w:r w:rsidRPr="00194769">
              <w:t>%</w:t>
            </w:r>
            <w:r>
              <w:t>3</w:t>
            </w:r>
            <w:r w:rsidR="008A60DB">
              <w:t>8</w:t>
            </w:r>
          </w:p>
        </w:tc>
      </w:tr>
      <w:tr w:rsidR="002375F2" w:rsidRPr="0087352B" w14:paraId="15F1B10A" w14:textId="77777777" w:rsidTr="00256484">
        <w:trPr>
          <w:trHeight w:val="113"/>
          <w:jc w:val="center"/>
        </w:trPr>
        <w:tc>
          <w:tcPr>
            <w:tcW w:w="2922" w:type="pct"/>
            <w:vAlign w:val="center"/>
          </w:tcPr>
          <w:p w14:paraId="5A2E00C9"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Derslikler-Atölyeler-Laboratuvarlar</w:t>
            </w:r>
          </w:p>
        </w:tc>
        <w:tc>
          <w:tcPr>
            <w:tcW w:w="519" w:type="pct"/>
          </w:tcPr>
          <w:p w14:paraId="31E0F796" w14:textId="66363072" w:rsidR="002375F2" w:rsidRPr="0087352B" w:rsidRDefault="002375F2" w:rsidP="002375F2">
            <w:pPr>
              <w:jc w:val="center"/>
              <w:rPr>
                <w:rFonts w:ascii="Times New Roman" w:eastAsia="Times New Roman" w:hAnsi="Times New Roman" w:cs="Times New Roman"/>
                <w:color w:val="000000" w:themeColor="text1"/>
              </w:rPr>
            </w:pPr>
            <w:r>
              <w:t>%</w:t>
            </w:r>
            <w:r w:rsidRPr="00C8722B">
              <w:t>24</w:t>
            </w:r>
          </w:p>
        </w:tc>
        <w:tc>
          <w:tcPr>
            <w:tcW w:w="521" w:type="pct"/>
          </w:tcPr>
          <w:p w14:paraId="1E8703CB" w14:textId="63A4AD23" w:rsidR="002375F2" w:rsidRPr="0087352B" w:rsidRDefault="002375F2" w:rsidP="002375F2">
            <w:pPr>
              <w:jc w:val="center"/>
              <w:rPr>
                <w:rFonts w:ascii="Times New Roman" w:eastAsia="Times New Roman" w:hAnsi="Times New Roman" w:cs="Times New Roman"/>
                <w:color w:val="000000" w:themeColor="text1"/>
              </w:rPr>
            </w:pPr>
            <w:r>
              <w:t>%</w:t>
            </w:r>
            <w:r w:rsidRPr="0061222D">
              <w:t>43</w:t>
            </w:r>
          </w:p>
        </w:tc>
        <w:tc>
          <w:tcPr>
            <w:tcW w:w="519" w:type="pct"/>
          </w:tcPr>
          <w:p w14:paraId="3CA95578" w14:textId="21F00E4A" w:rsidR="002375F2" w:rsidRPr="0087352B" w:rsidRDefault="002375F2" w:rsidP="002375F2">
            <w:pPr>
              <w:jc w:val="center"/>
              <w:rPr>
                <w:rFonts w:ascii="Times New Roman" w:eastAsia="Times New Roman" w:hAnsi="Times New Roman" w:cs="Times New Roman"/>
                <w:color w:val="000000" w:themeColor="text1"/>
              </w:rPr>
            </w:pPr>
            <w:r w:rsidRPr="00922509">
              <w:t>%</w:t>
            </w:r>
            <w:r w:rsidR="008A60DB">
              <w:t>1</w:t>
            </w:r>
            <w:r>
              <w:t>6</w:t>
            </w:r>
          </w:p>
        </w:tc>
        <w:tc>
          <w:tcPr>
            <w:tcW w:w="519" w:type="pct"/>
          </w:tcPr>
          <w:p w14:paraId="4740A473" w14:textId="18A27CA5" w:rsidR="002375F2" w:rsidRPr="0087352B" w:rsidRDefault="002375F2" w:rsidP="002375F2">
            <w:pPr>
              <w:jc w:val="center"/>
              <w:rPr>
                <w:rFonts w:ascii="Times New Roman" w:eastAsia="Times New Roman" w:hAnsi="Times New Roman" w:cs="Times New Roman"/>
                <w:color w:val="000000" w:themeColor="text1"/>
              </w:rPr>
            </w:pPr>
            <w:r w:rsidRPr="00194769">
              <w:t>%</w:t>
            </w:r>
            <w:r w:rsidR="008A60DB">
              <w:t>42</w:t>
            </w:r>
          </w:p>
        </w:tc>
      </w:tr>
      <w:tr w:rsidR="002375F2" w:rsidRPr="0087352B" w14:paraId="4A5947F7" w14:textId="77777777" w:rsidTr="00256484">
        <w:trPr>
          <w:trHeight w:val="113"/>
          <w:jc w:val="center"/>
        </w:trPr>
        <w:tc>
          <w:tcPr>
            <w:tcW w:w="2922" w:type="pct"/>
            <w:vAlign w:val="center"/>
          </w:tcPr>
          <w:p w14:paraId="74217744"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Teknoloji</w:t>
            </w:r>
          </w:p>
        </w:tc>
        <w:tc>
          <w:tcPr>
            <w:tcW w:w="519" w:type="pct"/>
          </w:tcPr>
          <w:p w14:paraId="42E9531B" w14:textId="47ED65FF" w:rsidR="002375F2" w:rsidRPr="0087352B" w:rsidRDefault="002375F2" w:rsidP="002375F2">
            <w:pPr>
              <w:jc w:val="center"/>
              <w:rPr>
                <w:rFonts w:ascii="Times New Roman" w:eastAsia="Times New Roman" w:hAnsi="Times New Roman" w:cs="Times New Roman"/>
                <w:color w:val="000000" w:themeColor="text1"/>
              </w:rPr>
            </w:pPr>
            <w:r>
              <w:t>%</w:t>
            </w:r>
            <w:r w:rsidRPr="00C8722B">
              <w:t>30</w:t>
            </w:r>
          </w:p>
        </w:tc>
        <w:tc>
          <w:tcPr>
            <w:tcW w:w="521" w:type="pct"/>
          </w:tcPr>
          <w:p w14:paraId="0C25FFC3" w14:textId="3F930F27" w:rsidR="002375F2" w:rsidRPr="0087352B" w:rsidRDefault="002375F2" w:rsidP="002375F2">
            <w:pPr>
              <w:jc w:val="center"/>
              <w:rPr>
                <w:rFonts w:ascii="Times New Roman" w:eastAsia="Times New Roman" w:hAnsi="Times New Roman" w:cs="Times New Roman"/>
                <w:color w:val="000000" w:themeColor="text1"/>
              </w:rPr>
            </w:pPr>
            <w:r>
              <w:t>%</w:t>
            </w:r>
            <w:r w:rsidRPr="0061222D">
              <w:t>37</w:t>
            </w:r>
          </w:p>
        </w:tc>
        <w:tc>
          <w:tcPr>
            <w:tcW w:w="519" w:type="pct"/>
          </w:tcPr>
          <w:p w14:paraId="28D1A439" w14:textId="586A1F60" w:rsidR="002375F2" w:rsidRPr="0087352B" w:rsidRDefault="002375F2" w:rsidP="002375F2">
            <w:pPr>
              <w:jc w:val="center"/>
              <w:rPr>
                <w:rFonts w:ascii="Times New Roman" w:eastAsia="Times New Roman" w:hAnsi="Times New Roman" w:cs="Times New Roman"/>
                <w:color w:val="000000" w:themeColor="text1"/>
              </w:rPr>
            </w:pPr>
            <w:r w:rsidRPr="00922509">
              <w:t>%</w:t>
            </w:r>
            <w:r>
              <w:t>2</w:t>
            </w:r>
            <w:r w:rsidR="008A60DB">
              <w:t>5</w:t>
            </w:r>
          </w:p>
        </w:tc>
        <w:tc>
          <w:tcPr>
            <w:tcW w:w="519" w:type="pct"/>
          </w:tcPr>
          <w:p w14:paraId="0D95E405" w14:textId="37A67C3D" w:rsidR="002375F2" w:rsidRPr="0087352B" w:rsidRDefault="002375F2" w:rsidP="002375F2">
            <w:pPr>
              <w:jc w:val="center"/>
              <w:rPr>
                <w:rFonts w:ascii="Times New Roman" w:eastAsia="Times New Roman" w:hAnsi="Times New Roman" w:cs="Times New Roman"/>
                <w:color w:val="000000" w:themeColor="text1"/>
              </w:rPr>
            </w:pPr>
            <w:r w:rsidRPr="00194769">
              <w:t>%</w:t>
            </w:r>
            <w:r>
              <w:t>3</w:t>
            </w:r>
            <w:r w:rsidR="008A60DB">
              <w:t>8</w:t>
            </w:r>
          </w:p>
        </w:tc>
      </w:tr>
      <w:tr w:rsidR="002375F2" w:rsidRPr="0087352B" w14:paraId="1A29AFF6" w14:textId="77777777" w:rsidTr="00256484">
        <w:trPr>
          <w:trHeight w:val="113"/>
          <w:jc w:val="center"/>
        </w:trPr>
        <w:tc>
          <w:tcPr>
            <w:tcW w:w="2922" w:type="pct"/>
            <w:vAlign w:val="center"/>
          </w:tcPr>
          <w:p w14:paraId="5E2AB8C1"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Etkinlikler</w:t>
            </w:r>
          </w:p>
        </w:tc>
        <w:tc>
          <w:tcPr>
            <w:tcW w:w="519" w:type="pct"/>
          </w:tcPr>
          <w:p w14:paraId="27FE9EC7" w14:textId="796EC6A5" w:rsidR="002375F2" w:rsidRPr="0087352B" w:rsidRDefault="002375F2" w:rsidP="002375F2">
            <w:pPr>
              <w:jc w:val="center"/>
              <w:rPr>
                <w:rFonts w:ascii="Times New Roman" w:eastAsia="Times New Roman" w:hAnsi="Times New Roman" w:cs="Times New Roman"/>
                <w:color w:val="000000" w:themeColor="text1"/>
              </w:rPr>
            </w:pPr>
            <w:r>
              <w:t>%</w:t>
            </w:r>
            <w:r w:rsidRPr="00C8722B">
              <w:t>23</w:t>
            </w:r>
          </w:p>
        </w:tc>
        <w:tc>
          <w:tcPr>
            <w:tcW w:w="521" w:type="pct"/>
          </w:tcPr>
          <w:p w14:paraId="6E1E09E3" w14:textId="07B9132E" w:rsidR="002375F2" w:rsidRPr="0087352B" w:rsidRDefault="002375F2" w:rsidP="002375F2">
            <w:pPr>
              <w:jc w:val="center"/>
              <w:rPr>
                <w:rFonts w:ascii="Times New Roman" w:eastAsia="Times New Roman" w:hAnsi="Times New Roman" w:cs="Times New Roman"/>
                <w:color w:val="000000" w:themeColor="text1"/>
              </w:rPr>
            </w:pPr>
            <w:r>
              <w:t>%</w:t>
            </w:r>
            <w:r w:rsidRPr="0061222D">
              <w:t>43</w:t>
            </w:r>
          </w:p>
        </w:tc>
        <w:tc>
          <w:tcPr>
            <w:tcW w:w="519" w:type="pct"/>
          </w:tcPr>
          <w:p w14:paraId="116E4241" w14:textId="5609E7C6" w:rsidR="002375F2" w:rsidRPr="0087352B" w:rsidRDefault="002375F2" w:rsidP="002375F2">
            <w:pPr>
              <w:jc w:val="center"/>
              <w:rPr>
                <w:rFonts w:ascii="Times New Roman" w:eastAsia="Times New Roman" w:hAnsi="Times New Roman" w:cs="Times New Roman"/>
                <w:color w:val="000000" w:themeColor="text1"/>
              </w:rPr>
            </w:pPr>
            <w:r w:rsidRPr="00922509">
              <w:t>%</w:t>
            </w:r>
            <w:r>
              <w:t>2</w:t>
            </w:r>
            <w:r w:rsidR="008A60DB">
              <w:t>0</w:t>
            </w:r>
          </w:p>
        </w:tc>
        <w:tc>
          <w:tcPr>
            <w:tcW w:w="519" w:type="pct"/>
          </w:tcPr>
          <w:p w14:paraId="4DF06398" w14:textId="60024266" w:rsidR="002375F2" w:rsidRPr="0087352B" w:rsidRDefault="002375F2" w:rsidP="002375F2">
            <w:pPr>
              <w:jc w:val="center"/>
              <w:rPr>
                <w:rFonts w:ascii="Times New Roman" w:eastAsia="Times New Roman" w:hAnsi="Times New Roman" w:cs="Times New Roman"/>
                <w:color w:val="000000" w:themeColor="text1"/>
              </w:rPr>
            </w:pPr>
            <w:r w:rsidRPr="00194769">
              <w:t>%</w:t>
            </w:r>
            <w:r w:rsidR="008A60DB">
              <w:t>41</w:t>
            </w:r>
          </w:p>
        </w:tc>
      </w:tr>
      <w:tr w:rsidR="002375F2" w:rsidRPr="0087352B" w14:paraId="581B42CC" w14:textId="77777777" w:rsidTr="00256484">
        <w:trPr>
          <w:trHeight w:val="113"/>
          <w:jc w:val="center"/>
        </w:trPr>
        <w:tc>
          <w:tcPr>
            <w:tcW w:w="2922" w:type="pct"/>
            <w:vAlign w:val="center"/>
          </w:tcPr>
          <w:p w14:paraId="4C503FDE"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Kantinler-Yemekhaneler</w:t>
            </w:r>
          </w:p>
        </w:tc>
        <w:tc>
          <w:tcPr>
            <w:tcW w:w="519" w:type="pct"/>
          </w:tcPr>
          <w:p w14:paraId="3DAEF6C6" w14:textId="29C78E12" w:rsidR="002375F2" w:rsidRPr="0087352B" w:rsidRDefault="002375F2" w:rsidP="002375F2">
            <w:pPr>
              <w:jc w:val="center"/>
              <w:rPr>
                <w:rFonts w:ascii="Times New Roman" w:eastAsia="Times New Roman" w:hAnsi="Times New Roman" w:cs="Times New Roman"/>
                <w:color w:val="000000" w:themeColor="text1"/>
              </w:rPr>
            </w:pPr>
            <w:r>
              <w:t>%</w:t>
            </w:r>
            <w:r w:rsidRPr="00C8722B">
              <w:t>23</w:t>
            </w:r>
          </w:p>
        </w:tc>
        <w:tc>
          <w:tcPr>
            <w:tcW w:w="521" w:type="pct"/>
          </w:tcPr>
          <w:p w14:paraId="7C3DDC92" w14:textId="62216E2D" w:rsidR="002375F2" w:rsidRPr="0087352B" w:rsidRDefault="002375F2" w:rsidP="002375F2">
            <w:pPr>
              <w:jc w:val="center"/>
              <w:rPr>
                <w:rFonts w:ascii="Times New Roman" w:eastAsia="Times New Roman" w:hAnsi="Times New Roman" w:cs="Times New Roman"/>
                <w:color w:val="000000" w:themeColor="text1"/>
              </w:rPr>
            </w:pPr>
            <w:r>
              <w:t>%</w:t>
            </w:r>
            <w:r w:rsidRPr="0061222D">
              <w:t>44</w:t>
            </w:r>
          </w:p>
        </w:tc>
        <w:tc>
          <w:tcPr>
            <w:tcW w:w="519" w:type="pct"/>
          </w:tcPr>
          <w:p w14:paraId="6C43DAA7" w14:textId="37E1D96C" w:rsidR="002375F2" w:rsidRPr="0087352B" w:rsidRDefault="002375F2" w:rsidP="002375F2">
            <w:pPr>
              <w:jc w:val="center"/>
              <w:rPr>
                <w:rFonts w:ascii="Times New Roman" w:eastAsia="Times New Roman" w:hAnsi="Times New Roman" w:cs="Times New Roman"/>
                <w:color w:val="000000" w:themeColor="text1"/>
              </w:rPr>
            </w:pPr>
            <w:r w:rsidRPr="00922509">
              <w:t>%</w:t>
            </w:r>
            <w:r w:rsidR="008A60DB">
              <w:t>18</w:t>
            </w:r>
          </w:p>
        </w:tc>
        <w:tc>
          <w:tcPr>
            <w:tcW w:w="519" w:type="pct"/>
          </w:tcPr>
          <w:p w14:paraId="02281E33" w14:textId="42DA7E6E" w:rsidR="002375F2" w:rsidRPr="0087352B" w:rsidRDefault="002375F2" w:rsidP="002375F2">
            <w:pPr>
              <w:jc w:val="center"/>
              <w:rPr>
                <w:rFonts w:ascii="Times New Roman" w:eastAsia="Times New Roman" w:hAnsi="Times New Roman" w:cs="Times New Roman"/>
                <w:color w:val="000000" w:themeColor="text1"/>
              </w:rPr>
            </w:pPr>
            <w:r w:rsidRPr="00194769">
              <w:t>%</w:t>
            </w:r>
            <w:r w:rsidR="008A60DB">
              <w:t>44</w:t>
            </w:r>
          </w:p>
        </w:tc>
      </w:tr>
      <w:tr w:rsidR="002375F2" w:rsidRPr="0087352B" w14:paraId="11BAA067" w14:textId="77777777" w:rsidTr="00256484">
        <w:trPr>
          <w:trHeight w:val="113"/>
          <w:jc w:val="center"/>
        </w:trPr>
        <w:tc>
          <w:tcPr>
            <w:tcW w:w="2922" w:type="pct"/>
            <w:vAlign w:val="center"/>
          </w:tcPr>
          <w:p w14:paraId="28DE75C3"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Temizlik</w:t>
            </w:r>
          </w:p>
        </w:tc>
        <w:tc>
          <w:tcPr>
            <w:tcW w:w="519" w:type="pct"/>
          </w:tcPr>
          <w:p w14:paraId="795888A9" w14:textId="67A21231" w:rsidR="002375F2" w:rsidRPr="0087352B" w:rsidRDefault="002375F2" w:rsidP="002375F2">
            <w:pPr>
              <w:jc w:val="center"/>
              <w:rPr>
                <w:rFonts w:ascii="Times New Roman" w:eastAsia="Times New Roman" w:hAnsi="Times New Roman" w:cs="Times New Roman"/>
                <w:color w:val="000000" w:themeColor="text1"/>
              </w:rPr>
            </w:pPr>
            <w:r>
              <w:t>%</w:t>
            </w:r>
            <w:r w:rsidRPr="00C8722B">
              <w:t>29</w:t>
            </w:r>
          </w:p>
        </w:tc>
        <w:tc>
          <w:tcPr>
            <w:tcW w:w="521" w:type="pct"/>
          </w:tcPr>
          <w:p w14:paraId="547FBEE5" w14:textId="378CA378" w:rsidR="002375F2" w:rsidRPr="0087352B" w:rsidRDefault="002375F2" w:rsidP="002375F2">
            <w:pPr>
              <w:jc w:val="center"/>
              <w:rPr>
                <w:rFonts w:ascii="Times New Roman" w:eastAsia="Times New Roman" w:hAnsi="Times New Roman" w:cs="Times New Roman"/>
                <w:color w:val="000000" w:themeColor="text1"/>
              </w:rPr>
            </w:pPr>
            <w:r>
              <w:t>%</w:t>
            </w:r>
            <w:r w:rsidRPr="0061222D">
              <w:t>40</w:t>
            </w:r>
          </w:p>
        </w:tc>
        <w:tc>
          <w:tcPr>
            <w:tcW w:w="519" w:type="pct"/>
          </w:tcPr>
          <w:p w14:paraId="43CB28A3" w14:textId="22359A67" w:rsidR="002375F2" w:rsidRPr="0087352B" w:rsidRDefault="002375F2" w:rsidP="002375F2">
            <w:pPr>
              <w:jc w:val="center"/>
              <w:rPr>
                <w:rFonts w:ascii="Times New Roman" w:eastAsia="Times New Roman" w:hAnsi="Times New Roman" w:cs="Times New Roman"/>
                <w:color w:val="000000" w:themeColor="text1"/>
              </w:rPr>
            </w:pPr>
            <w:r w:rsidRPr="00922509">
              <w:t>%</w:t>
            </w:r>
            <w:r w:rsidR="008A60DB">
              <w:t>26</w:t>
            </w:r>
          </w:p>
        </w:tc>
        <w:tc>
          <w:tcPr>
            <w:tcW w:w="519" w:type="pct"/>
          </w:tcPr>
          <w:p w14:paraId="63E2E010" w14:textId="7ADBB194" w:rsidR="002375F2" w:rsidRPr="0087352B" w:rsidRDefault="002375F2" w:rsidP="002375F2">
            <w:pPr>
              <w:jc w:val="center"/>
              <w:rPr>
                <w:rFonts w:ascii="Times New Roman" w:eastAsia="Times New Roman" w:hAnsi="Times New Roman" w:cs="Times New Roman"/>
                <w:color w:val="000000" w:themeColor="text1"/>
              </w:rPr>
            </w:pPr>
            <w:r w:rsidRPr="00194769">
              <w:t>%</w:t>
            </w:r>
            <w:r>
              <w:t>3</w:t>
            </w:r>
            <w:r w:rsidR="008A60DB">
              <w:t>8</w:t>
            </w:r>
          </w:p>
        </w:tc>
      </w:tr>
      <w:tr w:rsidR="002375F2" w:rsidRPr="0087352B" w14:paraId="5D56D119" w14:textId="77777777" w:rsidTr="00256484">
        <w:trPr>
          <w:trHeight w:val="113"/>
          <w:jc w:val="center"/>
        </w:trPr>
        <w:tc>
          <w:tcPr>
            <w:tcW w:w="2922" w:type="pct"/>
            <w:vAlign w:val="center"/>
          </w:tcPr>
          <w:p w14:paraId="3FA85A0C" w14:textId="77777777" w:rsidR="002375F2" w:rsidRPr="0087352B" w:rsidRDefault="002375F2" w:rsidP="002375F2">
            <w:pPr>
              <w:rPr>
                <w:rFonts w:ascii="Times New Roman" w:eastAsia="Times New Roman" w:hAnsi="Times New Roman" w:cs="Times New Roman"/>
                <w:color w:val="000000" w:themeColor="text1"/>
              </w:rPr>
            </w:pPr>
            <w:r w:rsidRPr="0087352B">
              <w:rPr>
                <w:rFonts w:ascii="Times New Roman" w:eastAsia="Times New Roman" w:hAnsi="Times New Roman" w:cs="Times New Roman"/>
                <w:color w:val="000000" w:themeColor="text1"/>
              </w:rPr>
              <w:t>Kampüs İmkânları</w:t>
            </w:r>
          </w:p>
        </w:tc>
        <w:tc>
          <w:tcPr>
            <w:tcW w:w="519" w:type="pct"/>
          </w:tcPr>
          <w:p w14:paraId="389354E7" w14:textId="4FA0D0D8" w:rsidR="002375F2" w:rsidRPr="0087352B" w:rsidRDefault="002375F2" w:rsidP="002375F2">
            <w:pPr>
              <w:jc w:val="center"/>
              <w:rPr>
                <w:rFonts w:ascii="Times New Roman" w:eastAsia="Times New Roman" w:hAnsi="Times New Roman" w:cs="Times New Roman"/>
                <w:color w:val="000000" w:themeColor="text1"/>
              </w:rPr>
            </w:pPr>
            <w:r>
              <w:t>%</w:t>
            </w:r>
            <w:r w:rsidRPr="00C8722B">
              <w:t>21</w:t>
            </w:r>
          </w:p>
        </w:tc>
        <w:tc>
          <w:tcPr>
            <w:tcW w:w="521" w:type="pct"/>
          </w:tcPr>
          <w:p w14:paraId="072CF3E5" w14:textId="2967F462" w:rsidR="002375F2" w:rsidRPr="0087352B" w:rsidRDefault="002375F2" w:rsidP="002375F2">
            <w:pPr>
              <w:jc w:val="center"/>
              <w:rPr>
                <w:rFonts w:ascii="Times New Roman" w:eastAsia="Times New Roman" w:hAnsi="Times New Roman" w:cs="Times New Roman"/>
                <w:color w:val="000000" w:themeColor="text1"/>
              </w:rPr>
            </w:pPr>
            <w:r>
              <w:t>%</w:t>
            </w:r>
            <w:r w:rsidRPr="0061222D">
              <w:t>44</w:t>
            </w:r>
          </w:p>
        </w:tc>
        <w:tc>
          <w:tcPr>
            <w:tcW w:w="519" w:type="pct"/>
            <w:vAlign w:val="center"/>
          </w:tcPr>
          <w:p w14:paraId="629540BA" w14:textId="654B5F6D" w:rsidR="002375F2" w:rsidRPr="0087352B" w:rsidRDefault="002375F2" w:rsidP="002375F2">
            <w:pPr>
              <w:jc w:val="center"/>
              <w:rPr>
                <w:rFonts w:ascii="Times New Roman" w:eastAsia="Times New Roman" w:hAnsi="Times New Roman" w:cs="Times New Roman"/>
                <w:color w:val="000000" w:themeColor="text1"/>
              </w:rPr>
            </w:pPr>
            <w:r>
              <w:t>%2</w:t>
            </w:r>
            <w:r w:rsidR="008A60DB">
              <w:t>0</w:t>
            </w:r>
          </w:p>
        </w:tc>
        <w:tc>
          <w:tcPr>
            <w:tcW w:w="519" w:type="pct"/>
            <w:vAlign w:val="center"/>
          </w:tcPr>
          <w:p w14:paraId="12E103AD" w14:textId="5C7D30C2" w:rsidR="002375F2" w:rsidRPr="0087352B" w:rsidRDefault="002375F2" w:rsidP="002375F2">
            <w:pPr>
              <w:jc w:val="center"/>
              <w:rPr>
                <w:rFonts w:ascii="Times New Roman" w:eastAsia="Times New Roman" w:hAnsi="Times New Roman" w:cs="Times New Roman"/>
                <w:color w:val="000000" w:themeColor="text1"/>
              </w:rPr>
            </w:pPr>
            <w:r>
              <w:t>%4</w:t>
            </w:r>
            <w:r w:rsidR="008A60DB">
              <w:t>3</w:t>
            </w:r>
          </w:p>
        </w:tc>
      </w:tr>
      <w:bookmarkEnd w:id="23"/>
      <w:tr w:rsidR="002375F2" w:rsidRPr="0087352B" w14:paraId="043F94A3" w14:textId="77777777" w:rsidTr="007D306A">
        <w:trPr>
          <w:trHeight w:val="113"/>
          <w:jc w:val="center"/>
        </w:trPr>
        <w:tc>
          <w:tcPr>
            <w:tcW w:w="2922" w:type="pct"/>
            <w:vAlign w:val="center"/>
          </w:tcPr>
          <w:p w14:paraId="66A09056" w14:textId="77777777" w:rsidR="002375F2" w:rsidRPr="0087352B" w:rsidRDefault="002375F2" w:rsidP="002375F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Genel</w:t>
            </w:r>
          </w:p>
        </w:tc>
        <w:tc>
          <w:tcPr>
            <w:tcW w:w="519" w:type="pct"/>
          </w:tcPr>
          <w:p w14:paraId="38CE0E6E" w14:textId="557A1281" w:rsidR="002375F2" w:rsidRPr="0087352B" w:rsidRDefault="002375F2" w:rsidP="002375F2">
            <w:pPr>
              <w:jc w:val="center"/>
              <w:rPr>
                <w:rFonts w:ascii="Times New Roman" w:eastAsia="Times New Roman" w:hAnsi="Times New Roman" w:cs="Times New Roman"/>
                <w:color w:val="000000" w:themeColor="text1"/>
              </w:rPr>
            </w:pPr>
            <w:r>
              <w:t>%23</w:t>
            </w:r>
          </w:p>
        </w:tc>
        <w:tc>
          <w:tcPr>
            <w:tcW w:w="521" w:type="pct"/>
            <w:vAlign w:val="center"/>
          </w:tcPr>
          <w:p w14:paraId="540C6DF9" w14:textId="14A8B24D" w:rsidR="002375F2" w:rsidRPr="0087352B" w:rsidRDefault="002375F2" w:rsidP="002375F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w:t>
            </w:r>
          </w:p>
        </w:tc>
        <w:tc>
          <w:tcPr>
            <w:tcW w:w="519" w:type="pct"/>
            <w:vAlign w:val="center"/>
          </w:tcPr>
          <w:p w14:paraId="7BE3C564" w14:textId="0DD138B2" w:rsidR="002375F2" w:rsidRPr="0087352B" w:rsidRDefault="002375F2" w:rsidP="002375F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8A60DB">
              <w:rPr>
                <w:rFonts w:ascii="Times New Roman" w:eastAsia="Times New Roman" w:hAnsi="Times New Roman" w:cs="Times New Roman"/>
                <w:color w:val="000000" w:themeColor="text1"/>
              </w:rPr>
              <w:t>1</w:t>
            </w:r>
          </w:p>
        </w:tc>
        <w:tc>
          <w:tcPr>
            <w:tcW w:w="519" w:type="pct"/>
            <w:vAlign w:val="center"/>
          </w:tcPr>
          <w:p w14:paraId="6C1888A8" w14:textId="0DF5E4EA" w:rsidR="002375F2" w:rsidRPr="0087352B" w:rsidRDefault="002375F2" w:rsidP="002375F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8A60DB">
              <w:rPr>
                <w:rFonts w:ascii="Times New Roman" w:eastAsia="Times New Roman" w:hAnsi="Times New Roman" w:cs="Times New Roman"/>
                <w:color w:val="000000" w:themeColor="text1"/>
              </w:rPr>
              <w:t>40</w:t>
            </w:r>
          </w:p>
        </w:tc>
      </w:tr>
    </w:tbl>
    <w:p w14:paraId="1635F195" w14:textId="34B62C36" w:rsidR="00954DD8" w:rsidRDefault="00954DD8" w:rsidP="00954DD8">
      <w:pPr>
        <w:spacing w:before="24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artış gösterdiği boyutlar şu şekildedir;</w:t>
      </w:r>
    </w:p>
    <w:p w14:paraId="0C0E45A2" w14:textId="44EBE505" w:rsidR="00221DDB" w:rsidRDefault="00221DDB" w:rsidP="00954DD8">
      <w:pPr>
        <w:spacing w:before="24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-Yok</w:t>
      </w:r>
    </w:p>
    <w:p w14:paraId="07359CC8" w14:textId="77777777" w:rsidR="00954DD8" w:rsidRDefault="00954DD8" w:rsidP="00954DD8">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Memnuniyet oranının bir önceki yıla göre azalma gösterdiği boyutlar şu şekildedir;</w:t>
      </w:r>
    </w:p>
    <w:p w14:paraId="3B8117EA" w14:textId="4612E81A" w:rsidR="00221DDB" w:rsidRPr="00EB4630" w:rsidRDefault="00221DDB" w:rsidP="00954DD8">
      <w:pPr>
        <w:spacing w:before="120" w:after="120"/>
        <w:ind w:right="-2"/>
        <w:jc w:val="both"/>
        <w:rPr>
          <w:rFonts w:ascii="Times New Roman" w:eastAsia="Times New Roman" w:hAnsi="Times New Roman" w:cs="Times New Roman"/>
          <w:sz w:val="24"/>
          <w:szCs w:val="24"/>
        </w:rPr>
      </w:pPr>
      <w:r w:rsidRPr="00EB4630">
        <w:rPr>
          <w:rFonts w:ascii="Times New Roman" w:eastAsia="Times New Roman" w:hAnsi="Times New Roman" w:cs="Times New Roman"/>
          <w:sz w:val="24"/>
          <w:szCs w:val="24"/>
        </w:rPr>
        <w:t>-Eğitim Öğretim</w:t>
      </w:r>
    </w:p>
    <w:p w14:paraId="7DF51535" w14:textId="6A1FA083" w:rsidR="00221DDB" w:rsidRPr="00EB4630" w:rsidRDefault="00221DDB" w:rsidP="00954DD8">
      <w:pPr>
        <w:spacing w:before="120" w:after="120"/>
        <w:ind w:right="-2"/>
        <w:jc w:val="both"/>
        <w:rPr>
          <w:rFonts w:ascii="Times New Roman" w:eastAsia="Times New Roman" w:hAnsi="Times New Roman" w:cs="Times New Roman"/>
          <w:sz w:val="24"/>
          <w:szCs w:val="24"/>
        </w:rPr>
      </w:pPr>
      <w:r w:rsidRPr="00EB4630">
        <w:rPr>
          <w:rFonts w:ascii="Times New Roman" w:eastAsia="Times New Roman" w:hAnsi="Times New Roman" w:cs="Times New Roman"/>
          <w:sz w:val="24"/>
          <w:szCs w:val="24"/>
        </w:rPr>
        <w:t>-Danışmanlık-Yönetim</w:t>
      </w:r>
    </w:p>
    <w:p w14:paraId="55A78B0B" w14:textId="3EF8A166" w:rsidR="00221DDB" w:rsidRDefault="00221DDB" w:rsidP="00954DD8">
      <w:pPr>
        <w:spacing w:before="120" w:after="120"/>
        <w:ind w:right="-2"/>
        <w:jc w:val="both"/>
        <w:rPr>
          <w:rFonts w:ascii="Times New Roman" w:eastAsia="Times New Roman" w:hAnsi="Times New Roman" w:cs="Times New Roman"/>
          <w:sz w:val="24"/>
          <w:szCs w:val="24"/>
        </w:rPr>
      </w:pPr>
      <w:r w:rsidRPr="00EB4630">
        <w:rPr>
          <w:rFonts w:ascii="Times New Roman" w:eastAsia="Times New Roman" w:hAnsi="Times New Roman" w:cs="Times New Roman"/>
          <w:sz w:val="24"/>
          <w:szCs w:val="24"/>
        </w:rPr>
        <w:t>-Derslikler-Atölyeler-Laboratuvarlar</w:t>
      </w:r>
    </w:p>
    <w:p w14:paraId="6C908DB6" w14:textId="7083BDF6" w:rsidR="00EB4630" w:rsidRDefault="00EB4630" w:rsidP="00954DD8">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-Teknoloji</w:t>
      </w:r>
    </w:p>
    <w:p w14:paraId="7F8506AD" w14:textId="1599BC29" w:rsidR="00EB4630" w:rsidRDefault="00EB4630" w:rsidP="00954DD8">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-Etkinlikler</w:t>
      </w:r>
    </w:p>
    <w:p w14:paraId="020D94D1" w14:textId="6E41C084" w:rsidR="00EB4630" w:rsidRPr="00EB4630" w:rsidRDefault="00EB4630" w:rsidP="00EB4630">
      <w:pPr>
        <w:spacing w:before="120" w:after="120"/>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-Kantinler-Yemekhaneler</w:t>
      </w:r>
    </w:p>
    <w:p w14:paraId="776271E6" w14:textId="5D317872" w:rsidR="00EB4630" w:rsidRPr="00EB4630" w:rsidRDefault="00EB4630" w:rsidP="00EB4630">
      <w:pPr>
        <w:ind w:right="-2"/>
        <w:jc w:val="both"/>
        <w:rPr>
          <w:rFonts w:ascii="Times New Roman" w:eastAsia="Times New Roman" w:hAnsi="Times New Roman" w:cs="Times New Roman"/>
          <w:color w:val="000000" w:themeColor="text1"/>
          <w:sz w:val="24"/>
          <w:szCs w:val="24"/>
        </w:rPr>
      </w:pPr>
      <w:r w:rsidRPr="00EB4630">
        <w:rPr>
          <w:rFonts w:ascii="Times New Roman" w:eastAsia="Times New Roman" w:hAnsi="Times New Roman" w:cs="Times New Roman"/>
          <w:color w:val="000000" w:themeColor="text1"/>
          <w:sz w:val="24"/>
          <w:szCs w:val="24"/>
        </w:rPr>
        <w:t>-Temizlik</w:t>
      </w:r>
    </w:p>
    <w:p w14:paraId="6DFC7D70" w14:textId="239A11DF" w:rsidR="00954DD8" w:rsidRPr="00EB4630" w:rsidRDefault="00954DD8" w:rsidP="008F4275">
      <w:pPr>
        <w:spacing w:before="120" w:after="120"/>
        <w:ind w:right="-2"/>
        <w:jc w:val="both"/>
        <w:rPr>
          <w:rFonts w:ascii="Times New Roman" w:eastAsia="Times New Roman" w:hAnsi="Times New Roman" w:cs="Times New Roman"/>
          <w:sz w:val="24"/>
          <w:szCs w:val="24"/>
        </w:rPr>
      </w:pPr>
      <w:r w:rsidRPr="00EB4630">
        <w:rPr>
          <w:rFonts w:ascii="Times New Roman" w:eastAsia="Times New Roman" w:hAnsi="Times New Roman" w:cs="Times New Roman"/>
          <w:sz w:val="24"/>
          <w:szCs w:val="24"/>
        </w:rPr>
        <w:t>-</w:t>
      </w:r>
      <w:r w:rsidR="00DD1DFF" w:rsidRPr="00EB4630">
        <w:rPr>
          <w:rFonts w:ascii="Times New Roman" w:eastAsia="Times New Roman" w:hAnsi="Times New Roman" w:cs="Times New Roman"/>
          <w:color w:val="000000" w:themeColor="text1"/>
          <w:sz w:val="24"/>
          <w:szCs w:val="24"/>
        </w:rPr>
        <w:t xml:space="preserve"> Kampüs İmkânları</w:t>
      </w:r>
    </w:p>
    <w:p w14:paraId="54AE7619" w14:textId="278E847A" w:rsidR="008F4275" w:rsidRPr="002A0AD9" w:rsidRDefault="00954DD8" w:rsidP="002A0AD9">
      <w:pPr>
        <w:pStyle w:val="Balk1"/>
        <w:spacing w:before="120" w:after="120" w:line="360" w:lineRule="auto"/>
        <w:rPr>
          <w:b/>
          <w:color w:val="000000" w:themeColor="text1"/>
          <w:sz w:val="24"/>
          <w:szCs w:val="24"/>
        </w:rPr>
      </w:pPr>
      <w:bookmarkStart w:id="24" w:name="_Toc169171214"/>
      <w:r w:rsidRPr="002A0AD9">
        <w:rPr>
          <w:b/>
          <w:color w:val="000000" w:themeColor="text1"/>
          <w:sz w:val="24"/>
          <w:szCs w:val="24"/>
        </w:rPr>
        <w:t>4. SONUÇ VE DEĞERLENDİRME</w:t>
      </w:r>
      <w:bookmarkEnd w:id="24"/>
    </w:p>
    <w:p w14:paraId="43F58635" w14:textId="77777777" w:rsidR="0014288D" w:rsidRPr="00CA6F53" w:rsidRDefault="00954DD8" w:rsidP="00290159">
      <w:pPr>
        <w:spacing w:before="120" w:after="120" w:line="360" w:lineRule="auto"/>
        <w:ind w:right="-2"/>
        <w:jc w:val="both"/>
        <w:rPr>
          <w:rFonts w:ascii="Times New Roman" w:eastAsia="Times New Roman" w:hAnsi="Times New Roman" w:cs="Times New Roman"/>
          <w:color w:val="000000" w:themeColor="text1"/>
          <w:sz w:val="24"/>
          <w:szCs w:val="24"/>
        </w:rPr>
      </w:pPr>
      <w:r w:rsidRPr="00CA6F53">
        <w:rPr>
          <w:rFonts w:ascii="Times New Roman" w:eastAsia="Times New Roman" w:hAnsi="Times New Roman" w:cs="Times New Roman"/>
          <w:color w:val="000000" w:themeColor="text1"/>
          <w:sz w:val="24"/>
          <w:szCs w:val="24"/>
        </w:rPr>
        <w:t>Bu bölümde ankete dair genel değerlendirme ve anket sonuçlarına göre yapılması gerekenlere yer verilecektir.</w:t>
      </w:r>
      <w:r w:rsidR="00CA6F53">
        <w:rPr>
          <w:rFonts w:ascii="Times New Roman" w:eastAsia="Times New Roman" w:hAnsi="Times New Roman" w:cs="Times New Roman"/>
          <w:color w:val="000000" w:themeColor="text1"/>
          <w:sz w:val="24"/>
          <w:szCs w:val="24"/>
        </w:rPr>
        <w:t xml:space="preserve"> Ayrıca </w:t>
      </w:r>
      <w:r w:rsidR="003B13B9" w:rsidRPr="00CA6F53">
        <w:rPr>
          <w:rFonts w:ascii="Times New Roman" w:eastAsia="Times New Roman" w:hAnsi="Times New Roman" w:cs="Times New Roman"/>
          <w:color w:val="000000" w:themeColor="text1"/>
          <w:sz w:val="24"/>
          <w:szCs w:val="24"/>
        </w:rPr>
        <w:t>ö</w:t>
      </w:r>
      <w:r w:rsidRPr="00CA6F53">
        <w:rPr>
          <w:rFonts w:ascii="Times New Roman" w:eastAsia="Times New Roman" w:hAnsi="Times New Roman" w:cs="Times New Roman"/>
          <w:color w:val="000000" w:themeColor="text1"/>
          <w:sz w:val="24"/>
          <w:szCs w:val="24"/>
        </w:rPr>
        <w:t>ğrencilerin memnuniyet oranlarının düşük olduğu maddelerden hareketle</w:t>
      </w:r>
      <w:r w:rsidR="00290159" w:rsidRPr="00CA6F53">
        <w:rPr>
          <w:rFonts w:ascii="Times New Roman" w:eastAsia="Times New Roman" w:hAnsi="Times New Roman" w:cs="Times New Roman"/>
          <w:color w:val="000000" w:themeColor="text1"/>
          <w:sz w:val="24"/>
          <w:szCs w:val="24"/>
        </w:rPr>
        <w:t>,</w:t>
      </w:r>
      <w:r w:rsidRPr="00CA6F53">
        <w:rPr>
          <w:rFonts w:ascii="Times New Roman" w:eastAsia="Times New Roman" w:hAnsi="Times New Roman" w:cs="Times New Roman"/>
          <w:color w:val="000000" w:themeColor="text1"/>
          <w:sz w:val="24"/>
          <w:szCs w:val="24"/>
        </w:rPr>
        <w:t xml:space="preserve"> </w:t>
      </w:r>
      <w:r w:rsidR="00290159" w:rsidRPr="00CA6F53">
        <w:rPr>
          <w:rFonts w:ascii="Times New Roman" w:eastAsia="Times New Roman" w:hAnsi="Times New Roman" w:cs="Times New Roman"/>
          <w:color w:val="000000" w:themeColor="text1"/>
          <w:sz w:val="24"/>
          <w:szCs w:val="24"/>
        </w:rPr>
        <w:t xml:space="preserve">yapılacak olan </w:t>
      </w:r>
      <w:r w:rsidRPr="00CA6F53">
        <w:rPr>
          <w:rFonts w:ascii="Times New Roman" w:eastAsia="Times New Roman" w:hAnsi="Times New Roman" w:cs="Times New Roman"/>
          <w:color w:val="000000" w:themeColor="text1"/>
          <w:sz w:val="24"/>
          <w:szCs w:val="24"/>
        </w:rPr>
        <w:t>iyileştirmeler</w:t>
      </w:r>
      <w:r w:rsidR="003B13B9" w:rsidRPr="00CA6F53">
        <w:rPr>
          <w:rFonts w:ascii="Times New Roman" w:eastAsia="Times New Roman" w:hAnsi="Times New Roman" w:cs="Times New Roman"/>
          <w:color w:val="000000" w:themeColor="text1"/>
          <w:sz w:val="24"/>
          <w:szCs w:val="24"/>
        </w:rPr>
        <w:t>e</w:t>
      </w:r>
      <w:r w:rsidRPr="00CA6F53">
        <w:rPr>
          <w:rFonts w:ascii="Times New Roman" w:eastAsia="Times New Roman" w:hAnsi="Times New Roman" w:cs="Times New Roman"/>
          <w:color w:val="000000" w:themeColor="text1"/>
          <w:sz w:val="24"/>
          <w:szCs w:val="24"/>
        </w:rPr>
        <w:t xml:space="preserve"> </w:t>
      </w:r>
      <w:r w:rsidR="00290159" w:rsidRPr="00CA6F53">
        <w:rPr>
          <w:rFonts w:ascii="Times New Roman" w:eastAsia="Times New Roman" w:hAnsi="Times New Roman" w:cs="Times New Roman"/>
          <w:color w:val="000000" w:themeColor="text1"/>
          <w:sz w:val="24"/>
          <w:szCs w:val="24"/>
        </w:rPr>
        <w:t>ve alınacak önlemlere yer verilecektir.</w:t>
      </w:r>
    </w:p>
    <w:p w14:paraId="3D2A7306" w14:textId="77777777" w:rsidR="0014288D" w:rsidRPr="002A0AD9" w:rsidRDefault="0014288D" w:rsidP="002A0AD9">
      <w:pPr>
        <w:pStyle w:val="Balk1"/>
        <w:spacing w:before="120" w:after="120" w:line="360" w:lineRule="auto"/>
        <w:rPr>
          <w:b/>
          <w:color w:val="000000" w:themeColor="text1"/>
          <w:sz w:val="24"/>
          <w:szCs w:val="24"/>
        </w:rPr>
      </w:pPr>
      <w:bookmarkStart w:id="25" w:name="_Toc169171215"/>
      <w:r w:rsidRPr="002A0AD9">
        <w:rPr>
          <w:b/>
          <w:color w:val="000000" w:themeColor="text1"/>
          <w:sz w:val="24"/>
          <w:szCs w:val="24"/>
        </w:rPr>
        <w:lastRenderedPageBreak/>
        <w:t>EK-1</w:t>
      </w:r>
      <w:r w:rsidR="004241C8" w:rsidRPr="002A0AD9">
        <w:rPr>
          <w:b/>
          <w:color w:val="000000" w:themeColor="text1"/>
          <w:sz w:val="24"/>
          <w:szCs w:val="24"/>
        </w:rPr>
        <w:t>: ÖĞRENCİ MEMNUNİYET ANKETİ</w:t>
      </w:r>
      <w:bookmarkEnd w:id="25"/>
    </w:p>
    <w:p w14:paraId="208B89DE" w14:textId="77777777" w:rsidR="003B13B9" w:rsidRPr="003B13B9" w:rsidRDefault="003B13B9" w:rsidP="003B13B9">
      <w:pPr>
        <w:pStyle w:val="ResimYazs"/>
        <w:keepNext/>
        <w:jc w:val="both"/>
        <w:rPr>
          <w:rFonts w:ascii="Times New Roman" w:hAnsi="Times New Roman" w:cs="Times New Roman"/>
          <w:i w:val="0"/>
          <w:color w:val="000000" w:themeColor="text1"/>
          <w:sz w:val="24"/>
          <w:szCs w:val="24"/>
        </w:rPr>
      </w:pPr>
      <w:r w:rsidRPr="003B13B9">
        <w:rPr>
          <w:rFonts w:ascii="Times New Roman" w:hAnsi="Times New Roman" w:cs="Times New Roman"/>
          <w:b/>
          <w:i w:val="0"/>
          <w:color w:val="000000" w:themeColor="text1"/>
          <w:sz w:val="24"/>
          <w:szCs w:val="24"/>
        </w:rPr>
        <w:t xml:space="preserve">Tablo </w:t>
      </w:r>
      <w:r w:rsidRPr="003B13B9">
        <w:rPr>
          <w:rFonts w:ascii="Times New Roman" w:hAnsi="Times New Roman" w:cs="Times New Roman"/>
          <w:b/>
          <w:i w:val="0"/>
          <w:color w:val="000000" w:themeColor="text1"/>
          <w:sz w:val="24"/>
          <w:szCs w:val="24"/>
        </w:rPr>
        <w:fldChar w:fldCharType="begin"/>
      </w:r>
      <w:r w:rsidRPr="003B13B9">
        <w:rPr>
          <w:rFonts w:ascii="Times New Roman" w:hAnsi="Times New Roman" w:cs="Times New Roman"/>
          <w:b/>
          <w:i w:val="0"/>
          <w:color w:val="000000" w:themeColor="text1"/>
          <w:sz w:val="24"/>
          <w:szCs w:val="24"/>
        </w:rPr>
        <w:instrText xml:space="preserve"> SEQ Tablo \* ARABIC </w:instrText>
      </w:r>
      <w:r w:rsidRPr="003B13B9">
        <w:rPr>
          <w:rFonts w:ascii="Times New Roman" w:hAnsi="Times New Roman" w:cs="Times New Roman"/>
          <w:b/>
          <w:i w:val="0"/>
          <w:color w:val="000000" w:themeColor="text1"/>
          <w:sz w:val="24"/>
          <w:szCs w:val="24"/>
        </w:rPr>
        <w:fldChar w:fldCharType="separate"/>
      </w:r>
      <w:r w:rsidR="0030100E">
        <w:rPr>
          <w:rFonts w:ascii="Times New Roman" w:hAnsi="Times New Roman" w:cs="Times New Roman"/>
          <w:b/>
          <w:i w:val="0"/>
          <w:noProof/>
          <w:color w:val="000000" w:themeColor="text1"/>
          <w:sz w:val="24"/>
          <w:szCs w:val="24"/>
        </w:rPr>
        <w:t>20</w:t>
      </w:r>
      <w:r w:rsidRPr="003B13B9">
        <w:rPr>
          <w:rFonts w:ascii="Times New Roman" w:hAnsi="Times New Roman" w:cs="Times New Roman"/>
          <w:b/>
          <w:i w:val="0"/>
          <w:color w:val="000000" w:themeColor="text1"/>
          <w:sz w:val="24"/>
          <w:szCs w:val="24"/>
        </w:rPr>
        <w:fldChar w:fldCharType="end"/>
      </w:r>
      <w:r w:rsidRPr="003B13B9">
        <w:rPr>
          <w:rFonts w:ascii="Times New Roman" w:hAnsi="Times New Roman" w:cs="Times New Roman"/>
          <w:b/>
          <w:i w:val="0"/>
          <w:color w:val="000000" w:themeColor="text1"/>
          <w:sz w:val="24"/>
          <w:szCs w:val="24"/>
        </w:rPr>
        <w:t>:</w:t>
      </w:r>
      <w:r w:rsidRPr="003B13B9">
        <w:rPr>
          <w:rFonts w:ascii="Times New Roman" w:hAnsi="Times New Roman" w:cs="Times New Roman"/>
          <w:i w:val="0"/>
          <w:color w:val="000000" w:themeColor="text1"/>
          <w:sz w:val="24"/>
          <w:szCs w:val="24"/>
        </w:rPr>
        <w:t xml:space="preserve"> Öğrenci Memnuniyet Anketi</w:t>
      </w:r>
    </w:p>
    <w:tbl>
      <w:tblPr>
        <w:tblStyle w:val="TabloKlavuzu"/>
        <w:tblW w:w="5000" w:type="pct"/>
        <w:tblCellMar>
          <w:left w:w="28" w:type="dxa"/>
          <w:right w:w="28" w:type="dxa"/>
        </w:tblCellMar>
        <w:tblLook w:val="04A0" w:firstRow="1" w:lastRow="0" w:firstColumn="1" w:lastColumn="0" w:noHBand="0" w:noVBand="1"/>
      </w:tblPr>
      <w:tblGrid>
        <w:gridCol w:w="7362"/>
        <w:gridCol w:w="634"/>
        <w:gridCol w:w="537"/>
        <w:gridCol w:w="537"/>
        <w:gridCol w:w="537"/>
        <w:gridCol w:w="537"/>
      </w:tblGrid>
      <w:tr w:rsidR="003B13B9" w:rsidRPr="003B13B9" w14:paraId="7F0AA3C4" w14:textId="77777777" w:rsidTr="00221DDB">
        <w:trPr>
          <w:cantSplit/>
          <w:trHeight w:val="2211"/>
        </w:trPr>
        <w:tc>
          <w:tcPr>
            <w:tcW w:w="3629" w:type="pct"/>
            <w:tcBorders>
              <w:top w:val="single" w:sz="24" w:space="0" w:color="auto"/>
              <w:left w:val="single" w:sz="24" w:space="0" w:color="auto"/>
              <w:bottom w:val="single" w:sz="24" w:space="0" w:color="auto"/>
              <w:right w:val="single" w:sz="18" w:space="0" w:color="auto"/>
            </w:tcBorders>
            <w:shd w:val="clear" w:color="auto" w:fill="auto"/>
            <w:vAlign w:val="center"/>
          </w:tcPr>
          <w:p w14:paraId="2434D793" w14:textId="77777777" w:rsidR="003B13B9" w:rsidRPr="003B13B9" w:rsidRDefault="003B13B9" w:rsidP="003B13B9">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Öğrenci Memnuniyet Anketi Maddeleri</w:t>
            </w:r>
          </w:p>
        </w:tc>
        <w:tc>
          <w:tcPr>
            <w:tcW w:w="313"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1A3EF8A6" w14:textId="77777777" w:rsid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Kesinlikle</w:t>
            </w:r>
          </w:p>
          <w:p w14:paraId="7CD5AE66"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65"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2C9084CE"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Katılıyorum</w:t>
            </w:r>
          </w:p>
        </w:tc>
        <w:tc>
          <w:tcPr>
            <w:tcW w:w="265"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3F438F27"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Ne Katılıyorum</w:t>
            </w:r>
          </w:p>
          <w:p w14:paraId="1DD7AD7A"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Ne Katılmıyorum</w:t>
            </w:r>
          </w:p>
        </w:tc>
        <w:tc>
          <w:tcPr>
            <w:tcW w:w="265" w:type="pct"/>
            <w:tcBorders>
              <w:top w:val="single" w:sz="24" w:space="0" w:color="auto"/>
              <w:left w:val="single" w:sz="18" w:space="0" w:color="auto"/>
              <w:bottom w:val="single" w:sz="24" w:space="0" w:color="auto"/>
              <w:right w:val="single" w:sz="18" w:space="0" w:color="auto"/>
            </w:tcBorders>
            <w:shd w:val="clear" w:color="auto" w:fill="auto"/>
            <w:textDirection w:val="btLr"/>
            <w:vAlign w:val="center"/>
          </w:tcPr>
          <w:p w14:paraId="7626E0C8"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c>
          <w:tcPr>
            <w:tcW w:w="265" w:type="pct"/>
            <w:tcBorders>
              <w:top w:val="single" w:sz="24" w:space="0" w:color="auto"/>
              <w:left w:val="single" w:sz="18" w:space="0" w:color="auto"/>
              <w:bottom w:val="single" w:sz="24" w:space="0" w:color="auto"/>
              <w:right w:val="single" w:sz="24" w:space="0" w:color="auto"/>
            </w:tcBorders>
            <w:shd w:val="clear" w:color="auto" w:fill="auto"/>
            <w:textDirection w:val="btLr"/>
            <w:vAlign w:val="center"/>
          </w:tcPr>
          <w:p w14:paraId="4C8A5317" w14:textId="77777777" w:rsidR="003B13B9" w:rsidRDefault="003B13B9" w:rsidP="003B13B9">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Kesinlikle</w:t>
            </w:r>
          </w:p>
          <w:p w14:paraId="71A26BB3" w14:textId="77777777" w:rsidR="003B13B9" w:rsidRPr="003B13B9" w:rsidRDefault="003B13B9" w:rsidP="003B13B9">
            <w:pPr>
              <w:jc w:val="cente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Katılmıyorum</w:t>
            </w:r>
          </w:p>
        </w:tc>
      </w:tr>
      <w:tr w:rsidR="003B13B9" w:rsidRPr="003B13B9" w14:paraId="51A806C8"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vAlign w:val="center"/>
          </w:tcPr>
          <w:p w14:paraId="56398C37" w14:textId="77777777" w:rsidR="003B13B9" w:rsidRPr="003B13B9" w:rsidRDefault="003B13B9" w:rsidP="003B13B9">
            <w:pPr>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EĞİTİM -ÖĞRETİM</w:t>
            </w:r>
          </w:p>
        </w:tc>
        <w:tc>
          <w:tcPr>
            <w:tcW w:w="313" w:type="pct"/>
            <w:tcBorders>
              <w:top w:val="single" w:sz="24" w:space="0" w:color="auto"/>
              <w:left w:val="single" w:sz="18" w:space="0" w:color="auto"/>
              <w:right w:val="single" w:sz="18" w:space="0" w:color="auto"/>
            </w:tcBorders>
            <w:shd w:val="clear" w:color="auto" w:fill="auto"/>
          </w:tcPr>
          <w:p w14:paraId="78C4F71D" w14:textId="77777777" w:rsidR="003B13B9" w:rsidRPr="003B13B9" w:rsidRDefault="003B13B9" w:rsidP="003B13B9">
            <w:pPr>
              <w:jc w:val="both"/>
              <w:rPr>
                <w:rFonts w:ascii="Times New Roman" w:eastAsia="Times New Roman" w:hAnsi="Times New Roman" w:cs="Times New Roman"/>
                <w:b/>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37490B45" w14:textId="77777777" w:rsidR="003B13B9" w:rsidRPr="003B13B9" w:rsidRDefault="003B13B9" w:rsidP="003B13B9">
            <w:pPr>
              <w:jc w:val="both"/>
              <w:rPr>
                <w:rFonts w:ascii="Times New Roman" w:eastAsia="Times New Roman" w:hAnsi="Times New Roman" w:cs="Times New Roman"/>
                <w:b/>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08423A19" w14:textId="77777777" w:rsidR="003B13B9" w:rsidRPr="003B13B9" w:rsidRDefault="003B13B9" w:rsidP="003B13B9">
            <w:pPr>
              <w:jc w:val="both"/>
              <w:rPr>
                <w:rFonts w:ascii="Times New Roman" w:eastAsia="Times New Roman" w:hAnsi="Times New Roman" w:cs="Times New Roman"/>
                <w:b/>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6FBB975D" w14:textId="77777777" w:rsidR="003B13B9" w:rsidRPr="003B13B9" w:rsidRDefault="003B13B9" w:rsidP="003B13B9">
            <w:pPr>
              <w:jc w:val="both"/>
              <w:rPr>
                <w:rFonts w:ascii="Times New Roman" w:eastAsia="Times New Roman" w:hAnsi="Times New Roman" w:cs="Times New Roman"/>
                <w:b/>
                <w:color w:val="000000" w:themeColor="text1"/>
              </w:rPr>
            </w:pPr>
          </w:p>
        </w:tc>
        <w:tc>
          <w:tcPr>
            <w:tcW w:w="265" w:type="pct"/>
            <w:tcBorders>
              <w:top w:val="single" w:sz="24" w:space="0" w:color="auto"/>
              <w:left w:val="single" w:sz="18" w:space="0" w:color="auto"/>
              <w:right w:val="single" w:sz="24" w:space="0" w:color="auto"/>
            </w:tcBorders>
            <w:shd w:val="clear" w:color="auto" w:fill="auto"/>
          </w:tcPr>
          <w:p w14:paraId="0AAAB32A" w14:textId="77777777" w:rsidR="003B13B9" w:rsidRPr="003B13B9" w:rsidRDefault="003B13B9" w:rsidP="003B13B9">
            <w:pPr>
              <w:jc w:val="both"/>
              <w:rPr>
                <w:rFonts w:ascii="Times New Roman" w:eastAsia="Times New Roman" w:hAnsi="Times New Roman" w:cs="Times New Roman"/>
                <w:b/>
                <w:color w:val="000000" w:themeColor="text1"/>
              </w:rPr>
            </w:pPr>
          </w:p>
        </w:tc>
      </w:tr>
      <w:tr w:rsidR="006D127F" w:rsidRPr="003B13B9" w14:paraId="703B08FE" w14:textId="77777777" w:rsidTr="00221DDB">
        <w:trPr>
          <w:cantSplit/>
          <w:trHeight w:val="57"/>
        </w:trPr>
        <w:tc>
          <w:tcPr>
            <w:tcW w:w="3629" w:type="pct"/>
            <w:tcBorders>
              <w:left w:val="single" w:sz="24" w:space="0" w:color="auto"/>
              <w:right w:val="single" w:sz="18" w:space="0" w:color="auto"/>
            </w:tcBorders>
            <w:shd w:val="clear" w:color="auto" w:fill="auto"/>
            <w:vAlign w:val="center"/>
          </w:tcPr>
          <w:p w14:paraId="36190D29" w14:textId="77777777" w:rsidR="006D127F" w:rsidRPr="003B13B9" w:rsidRDefault="006D127F" w:rsidP="006D127F">
            <w:pPr>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Programda yer alan dersler teorik ve uygulama açısından yeterli ve günceldir.</w:t>
            </w:r>
          </w:p>
        </w:tc>
        <w:tc>
          <w:tcPr>
            <w:tcW w:w="313" w:type="pct"/>
            <w:tcBorders>
              <w:left w:val="single" w:sz="18" w:space="0" w:color="auto"/>
              <w:right w:val="single" w:sz="18" w:space="0" w:color="auto"/>
            </w:tcBorders>
            <w:shd w:val="clear" w:color="auto" w:fill="auto"/>
          </w:tcPr>
          <w:p w14:paraId="7A1AA3F3" w14:textId="640BAFC0" w:rsidR="006D127F" w:rsidRPr="003B13B9" w:rsidRDefault="006D127F" w:rsidP="006D127F">
            <w:pPr>
              <w:jc w:val="both"/>
              <w:rPr>
                <w:rFonts w:ascii="Times New Roman" w:eastAsia="Times New Roman" w:hAnsi="Times New Roman" w:cs="Times New Roman"/>
                <w:b/>
                <w:color w:val="000000" w:themeColor="text1"/>
              </w:rPr>
            </w:pPr>
            <w:r w:rsidRPr="00B24111">
              <w:rPr>
                <w:color w:val="000000"/>
                <w:sz w:val="24"/>
                <w:szCs w:val="24"/>
              </w:rPr>
              <w:t>%8</w:t>
            </w:r>
          </w:p>
        </w:tc>
        <w:tc>
          <w:tcPr>
            <w:tcW w:w="265" w:type="pct"/>
            <w:tcBorders>
              <w:left w:val="single" w:sz="18" w:space="0" w:color="auto"/>
              <w:right w:val="single" w:sz="18" w:space="0" w:color="auto"/>
            </w:tcBorders>
            <w:shd w:val="clear" w:color="auto" w:fill="auto"/>
          </w:tcPr>
          <w:p w14:paraId="6B109B1C" w14:textId="679AA593" w:rsidR="006D127F" w:rsidRPr="003B13B9" w:rsidRDefault="006D127F" w:rsidP="006D127F">
            <w:pPr>
              <w:jc w:val="both"/>
              <w:rPr>
                <w:rFonts w:ascii="Times New Roman" w:eastAsia="Times New Roman" w:hAnsi="Times New Roman" w:cs="Times New Roman"/>
                <w:b/>
                <w:color w:val="000000" w:themeColor="text1"/>
              </w:rPr>
            </w:pPr>
            <w:r w:rsidRPr="00B24111">
              <w:rPr>
                <w:color w:val="000000"/>
                <w:sz w:val="24"/>
                <w:szCs w:val="24"/>
              </w:rPr>
              <w:t>%19</w:t>
            </w:r>
          </w:p>
        </w:tc>
        <w:tc>
          <w:tcPr>
            <w:tcW w:w="265" w:type="pct"/>
            <w:tcBorders>
              <w:left w:val="single" w:sz="18" w:space="0" w:color="auto"/>
              <w:right w:val="single" w:sz="18" w:space="0" w:color="auto"/>
            </w:tcBorders>
            <w:shd w:val="clear" w:color="auto" w:fill="auto"/>
          </w:tcPr>
          <w:p w14:paraId="771B687F" w14:textId="7CA4665B" w:rsidR="006D127F" w:rsidRPr="003B13B9" w:rsidRDefault="006D127F" w:rsidP="006D127F">
            <w:pPr>
              <w:jc w:val="both"/>
              <w:rPr>
                <w:rFonts w:ascii="Times New Roman" w:eastAsia="Times New Roman" w:hAnsi="Times New Roman" w:cs="Times New Roman"/>
                <w:b/>
                <w:color w:val="000000" w:themeColor="text1"/>
              </w:rPr>
            </w:pPr>
            <w:r w:rsidRPr="00B24111">
              <w:rPr>
                <w:color w:val="000000"/>
                <w:sz w:val="24"/>
                <w:szCs w:val="24"/>
              </w:rPr>
              <w:t>%40</w:t>
            </w:r>
          </w:p>
        </w:tc>
        <w:tc>
          <w:tcPr>
            <w:tcW w:w="265" w:type="pct"/>
            <w:tcBorders>
              <w:left w:val="single" w:sz="18" w:space="0" w:color="auto"/>
              <w:right w:val="single" w:sz="18" w:space="0" w:color="auto"/>
            </w:tcBorders>
            <w:shd w:val="clear" w:color="auto" w:fill="auto"/>
          </w:tcPr>
          <w:p w14:paraId="7184BC8E" w14:textId="5286CFC3" w:rsidR="006D127F" w:rsidRPr="003B13B9" w:rsidRDefault="006D127F" w:rsidP="006D127F">
            <w:pPr>
              <w:jc w:val="both"/>
              <w:rPr>
                <w:rFonts w:ascii="Times New Roman" w:eastAsia="Times New Roman" w:hAnsi="Times New Roman" w:cs="Times New Roman"/>
                <w:b/>
                <w:color w:val="000000" w:themeColor="text1"/>
              </w:rPr>
            </w:pPr>
            <w:r w:rsidRPr="00B24111">
              <w:rPr>
                <w:color w:val="000000"/>
                <w:sz w:val="24"/>
                <w:szCs w:val="24"/>
              </w:rPr>
              <w:t>%18</w:t>
            </w:r>
          </w:p>
        </w:tc>
        <w:tc>
          <w:tcPr>
            <w:tcW w:w="265" w:type="pct"/>
            <w:tcBorders>
              <w:left w:val="single" w:sz="18" w:space="0" w:color="auto"/>
              <w:right w:val="single" w:sz="24" w:space="0" w:color="auto"/>
            </w:tcBorders>
            <w:shd w:val="clear" w:color="auto" w:fill="auto"/>
          </w:tcPr>
          <w:p w14:paraId="0C428D7F" w14:textId="7E2D02FE" w:rsidR="006D127F" w:rsidRPr="003B13B9" w:rsidRDefault="006D127F" w:rsidP="006D127F">
            <w:pPr>
              <w:jc w:val="both"/>
              <w:rPr>
                <w:rFonts w:ascii="Times New Roman" w:eastAsia="Times New Roman" w:hAnsi="Times New Roman" w:cs="Times New Roman"/>
                <w:b/>
                <w:color w:val="000000" w:themeColor="text1"/>
              </w:rPr>
            </w:pPr>
            <w:r w:rsidRPr="00B24111">
              <w:rPr>
                <w:color w:val="000000"/>
                <w:sz w:val="24"/>
                <w:szCs w:val="24"/>
              </w:rPr>
              <w:t>%16</w:t>
            </w:r>
          </w:p>
        </w:tc>
      </w:tr>
      <w:tr w:rsidR="006D127F" w:rsidRPr="003B13B9" w14:paraId="0536F230" w14:textId="77777777" w:rsidTr="00221DDB">
        <w:trPr>
          <w:cantSplit/>
          <w:trHeight w:val="57"/>
        </w:trPr>
        <w:tc>
          <w:tcPr>
            <w:tcW w:w="3629" w:type="pct"/>
            <w:tcBorders>
              <w:left w:val="single" w:sz="24" w:space="0" w:color="auto"/>
              <w:right w:val="single" w:sz="18" w:space="0" w:color="auto"/>
            </w:tcBorders>
            <w:shd w:val="clear" w:color="auto" w:fill="auto"/>
          </w:tcPr>
          <w:p w14:paraId="23D4D988"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Öğrenci-öğretim elemanı arasındaki iletişim etkili olarak sağlanmaktadır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37AA078E" w14:textId="6AB09DAC"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%8</w:t>
            </w:r>
          </w:p>
        </w:tc>
        <w:tc>
          <w:tcPr>
            <w:tcW w:w="265" w:type="pct"/>
            <w:tcBorders>
              <w:left w:val="single" w:sz="18" w:space="0" w:color="auto"/>
              <w:right w:val="single" w:sz="18" w:space="0" w:color="auto"/>
            </w:tcBorders>
            <w:shd w:val="clear" w:color="auto" w:fill="auto"/>
          </w:tcPr>
          <w:p w14:paraId="10F0A190" w14:textId="4458BB34"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%22</w:t>
            </w:r>
          </w:p>
        </w:tc>
        <w:tc>
          <w:tcPr>
            <w:tcW w:w="265" w:type="pct"/>
            <w:tcBorders>
              <w:left w:val="single" w:sz="18" w:space="0" w:color="auto"/>
              <w:right w:val="single" w:sz="18" w:space="0" w:color="auto"/>
            </w:tcBorders>
            <w:shd w:val="clear" w:color="auto" w:fill="auto"/>
          </w:tcPr>
          <w:p w14:paraId="7A72D605" w14:textId="3F46BE6E"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%38</w:t>
            </w:r>
          </w:p>
        </w:tc>
        <w:tc>
          <w:tcPr>
            <w:tcW w:w="265" w:type="pct"/>
            <w:tcBorders>
              <w:left w:val="single" w:sz="18" w:space="0" w:color="auto"/>
              <w:right w:val="single" w:sz="18" w:space="0" w:color="auto"/>
            </w:tcBorders>
            <w:shd w:val="clear" w:color="auto" w:fill="auto"/>
          </w:tcPr>
          <w:p w14:paraId="22896D50" w14:textId="7E75F6F8"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%16</w:t>
            </w:r>
          </w:p>
        </w:tc>
        <w:tc>
          <w:tcPr>
            <w:tcW w:w="265" w:type="pct"/>
            <w:tcBorders>
              <w:left w:val="single" w:sz="18" w:space="0" w:color="auto"/>
              <w:right w:val="single" w:sz="24" w:space="0" w:color="auto"/>
            </w:tcBorders>
            <w:shd w:val="clear" w:color="auto" w:fill="auto"/>
          </w:tcPr>
          <w:p w14:paraId="0D335455" w14:textId="5BE7CFF7"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%15</w:t>
            </w:r>
          </w:p>
        </w:tc>
      </w:tr>
      <w:tr w:rsidR="006D127F" w:rsidRPr="003B13B9" w14:paraId="7C9696F8" w14:textId="77777777" w:rsidTr="00221DDB">
        <w:trPr>
          <w:cantSplit/>
          <w:trHeight w:val="57"/>
        </w:trPr>
        <w:tc>
          <w:tcPr>
            <w:tcW w:w="3629" w:type="pct"/>
            <w:tcBorders>
              <w:left w:val="single" w:sz="24" w:space="0" w:color="auto"/>
              <w:right w:val="single" w:sz="18" w:space="0" w:color="auto"/>
            </w:tcBorders>
            <w:shd w:val="clear" w:color="auto" w:fill="auto"/>
          </w:tcPr>
          <w:p w14:paraId="27F5BC7C"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Ölçme ve değerlendirmede öğretim elemanları objektif davranmaktadır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194C987F" w14:textId="03F37319"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%7</w:t>
            </w:r>
          </w:p>
        </w:tc>
        <w:tc>
          <w:tcPr>
            <w:tcW w:w="265" w:type="pct"/>
            <w:tcBorders>
              <w:left w:val="single" w:sz="18" w:space="0" w:color="auto"/>
              <w:right w:val="single" w:sz="18" w:space="0" w:color="auto"/>
            </w:tcBorders>
            <w:shd w:val="clear" w:color="auto" w:fill="auto"/>
          </w:tcPr>
          <w:p w14:paraId="2A830380" w14:textId="31E8680C"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%22</w:t>
            </w:r>
          </w:p>
        </w:tc>
        <w:tc>
          <w:tcPr>
            <w:tcW w:w="265" w:type="pct"/>
            <w:tcBorders>
              <w:left w:val="single" w:sz="18" w:space="0" w:color="auto"/>
              <w:right w:val="single" w:sz="18" w:space="0" w:color="auto"/>
            </w:tcBorders>
            <w:shd w:val="clear" w:color="auto" w:fill="auto"/>
          </w:tcPr>
          <w:p w14:paraId="7F2A0449" w14:textId="7703DE84"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%38</w:t>
            </w:r>
          </w:p>
        </w:tc>
        <w:tc>
          <w:tcPr>
            <w:tcW w:w="265" w:type="pct"/>
            <w:tcBorders>
              <w:left w:val="single" w:sz="18" w:space="0" w:color="auto"/>
              <w:right w:val="single" w:sz="18" w:space="0" w:color="auto"/>
            </w:tcBorders>
            <w:shd w:val="clear" w:color="auto" w:fill="auto"/>
          </w:tcPr>
          <w:p w14:paraId="09F36CF8" w14:textId="5B986875"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%16</w:t>
            </w:r>
          </w:p>
        </w:tc>
        <w:tc>
          <w:tcPr>
            <w:tcW w:w="265" w:type="pct"/>
            <w:tcBorders>
              <w:left w:val="single" w:sz="18" w:space="0" w:color="auto"/>
              <w:right w:val="single" w:sz="24" w:space="0" w:color="auto"/>
            </w:tcBorders>
            <w:shd w:val="clear" w:color="auto" w:fill="auto"/>
          </w:tcPr>
          <w:p w14:paraId="5AA810BA" w14:textId="20DFA2D8"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%17</w:t>
            </w:r>
          </w:p>
        </w:tc>
      </w:tr>
      <w:tr w:rsidR="006D127F" w:rsidRPr="003B13B9" w14:paraId="66AC6001" w14:textId="77777777" w:rsidTr="00221DDB">
        <w:trPr>
          <w:cantSplit/>
          <w:trHeight w:val="57"/>
        </w:trPr>
        <w:tc>
          <w:tcPr>
            <w:tcW w:w="3629" w:type="pct"/>
            <w:tcBorders>
              <w:left w:val="single" w:sz="24" w:space="0" w:color="auto"/>
              <w:right w:val="single" w:sz="18" w:space="0" w:color="auto"/>
            </w:tcBorders>
            <w:shd w:val="clear" w:color="auto" w:fill="auto"/>
          </w:tcPr>
          <w:p w14:paraId="382A9B69"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Dönem başında yeterli oryantasyon (tanıtım-bilgilendirme) eğitimi verilmektedir.</w:t>
            </w:r>
          </w:p>
        </w:tc>
        <w:tc>
          <w:tcPr>
            <w:tcW w:w="313" w:type="pct"/>
            <w:tcBorders>
              <w:left w:val="single" w:sz="18" w:space="0" w:color="auto"/>
              <w:right w:val="single" w:sz="18" w:space="0" w:color="auto"/>
            </w:tcBorders>
            <w:shd w:val="clear" w:color="auto" w:fill="auto"/>
          </w:tcPr>
          <w:p w14:paraId="5598D399" w14:textId="0430B355"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%5</w:t>
            </w:r>
          </w:p>
        </w:tc>
        <w:tc>
          <w:tcPr>
            <w:tcW w:w="265" w:type="pct"/>
            <w:tcBorders>
              <w:left w:val="single" w:sz="18" w:space="0" w:color="auto"/>
              <w:right w:val="single" w:sz="18" w:space="0" w:color="auto"/>
            </w:tcBorders>
            <w:shd w:val="clear" w:color="auto" w:fill="auto"/>
          </w:tcPr>
          <w:p w14:paraId="62FA8738" w14:textId="77525773"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%15</w:t>
            </w:r>
          </w:p>
        </w:tc>
        <w:tc>
          <w:tcPr>
            <w:tcW w:w="265" w:type="pct"/>
            <w:tcBorders>
              <w:left w:val="single" w:sz="18" w:space="0" w:color="auto"/>
              <w:right w:val="single" w:sz="18" w:space="0" w:color="auto"/>
            </w:tcBorders>
            <w:shd w:val="clear" w:color="auto" w:fill="auto"/>
          </w:tcPr>
          <w:p w14:paraId="40226C1A" w14:textId="42CBA401"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%37</w:t>
            </w:r>
          </w:p>
        </w:tc>
        <w:tc>
          <w:tcPr>
            <w:tcW w:w="265" w:type="pct"/>
            <w:tcBorders>
              <w:left w:val="single" w:sz="18" w:space="0" w:color="auto"/>
              <w:right w:val="single" w:sz="18" w:space="0" w:color="auto"/>
            </w:tcBorders>
            <w:shd w:val="clear" w:color="auto" w:fill="auto"/>
          </w:tcPr>
          <w:p w14:paraId="0399E57C" w14:textId="031DB5BC"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%22</w:t>
            </w:r>
          </w:p>
        </w:tc>
        <w:tc>
          <w:tcPr>
            <w:tcW w:w="265" w:type="pct"/>
            <w:tcBorders>
              <w:left w:val="single" w:sz="18" w:space="0" w:color="auto"/>
              <w:right w:val="single" w:sz="24" w:space="0" w:color="auto"/>
            </w:tcBorders>
            <w:shd w:val="clear" w:color="auto" w:fill="auto"/>
          </w:tcPr>
          <w:p w14:paraId="420576D3" w14:textId="73D34E3F"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%20</w:t>
            </w:r>
          </w:p>
        </w:tc>
      </w:tr>
      <w:tr w:rsidR="006D127F" w:rsidRPr="003B13B9" w14:paraId="1E8DD0D9" w14:textId="77777777" w:rsidTr="00221DDB">
        <w:trPr>
          <w:cantSplit/>
          <w:trHeight w:val="57"/>
        </w:trPr>
        <w:tc>
          <w:tcPr>
            <w:tcW w:w="3629" w:type="pct"/>
            <w:tcBorders>
              <w:left w:val="single" w:sz="24" w:space="0" w:color="auto"/>
              <w:right w:val="single" w:sz="18" w:space="0" w:color="auto"/>
            </w:tcBorders>
            <w:shd w:val="clear" w:color="auto" w:fill="auto"/>
          </w:tcPr>
          <w:p w14:paraId="7DEC0104"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Üniversitemizin Öğrenci değişim programı kapsamında anlaşmalı olduğu ülke ve üniversite sayısı yeterlidir.</w:t>
            </w:r>
          </w:p>
        </w:tc>
        <w:tc>
          <w:tcPr>
            <w:tcW w:w="313" w:type="pct"/>
            <w:tcBorders>
              <w:left w:val="single" w:sz="18" w:space="0" w:color="auto"/>
              <w:right w:val="single" w:sz="18" w:space="0" w:color="auto"/>
            </w:tcBorders>
            <w:shd w:val="clear" w:color="auto" w:fill="auto"/>
          </w:tcPr>
          <w:p w14:paraId="61F003EA" w14:textId="04DD356D"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%5</w:t>
            </w:r>
          </w:p>
        </w:tc>
        <w:tc>
          <w:tcPr>
            <w:tcW w:w="265" w:type="pct"/>
            <w:tcBorders>
              <w:left w:val="single" w:sz="18" w:space="0" w:color="auto"/>
              <w:right w:val="single" w:sz="18" w:space="0" w:color="auto"/>
            </w:tcBorders>
            <w:shd w:val="clear" w:color="auto" w:fill="auto"/>
          </w:tcPr>
          <w:p w14:paraId="4FD325D0" w14:textId="50FCF91B"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%14</w:t>
            </w:r>
          </w:p>
        </w:tc>
        <w:tc>
          <w:tcPr>
            <w:tcW w:w="265" w:type="pct"/>
            <w:tcBorders>
              <w:left w:val="single" w:sz="18" w:space="0" w:color="auto"/>
              <w:right w:val="single" w:sz="18" w:space="0" w:color="auto"/>
            </w:tcBorders>
            <w:shd w:val="clear" w:color="auto" w:fill="auto"/>
          </w:tcPr>
          <w:p w14:paraId="725E756D" w14:textId="03B3F5D5"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%43</w:t>
            </w:r>
          </w:p>
        </w:tc>
        <w:tc>
          <w:tcPr>
            <w:tcW w:w="265" w:type="pct"/>
            <w:tcBorders>
              <w:left w:val="single" w:sz="18" w:space="0" w:color="auto"/>
              <w:right w:val="single" w:sz="18" w:space="0" w:color="auto"/>
            </w:tcBorders>
            <w:shd w:val="clear" w:color="auto" w:fill="auto"/>
          </w:tcPr>
          <w:p w14:paraId="2CCBC0C6" w14:textId="753A12CC"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%17</w:t>
            </w:r>
          </w:p>
        </w:tc>
        <w:tc>
          <w:tcPr>
            <w:tcW w:w="265" w:type="pct"/>
            <w:tcBorders>
              <w:left w:val="single" w:sz="18" w:space="0" w:color="auto"/>
              <w:right w:val="single" w:sz="24" w:space="0" w:color="auto"/>
            </w:tcBorders>
            <w:shd w:val="clear" w:color="auto" w:fill="auto"/>
          </w:tcPr>
          <w:p w14:paraId="1FAF2E3E" w14:textId="68E64169"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%20</w:t>
            </w:r>
          </w:p>
        </w:tc>
      </w:tr>
      <w:tr w:rsidR="006D127F" w:rsidRPr="003B13B9" w14:paraId="78AF00F3" w14:textId="77777777" w:rsidTr="00221DDB">
        <w:trPr>
          <w:cantSplit/>
          <w:trHeight w:val="57"/>
        </w:trPr>
        <w:tc>
          <w:tcPr>
            <w:tcW w:w="3629" w:type="pct"/>
            <w:tcBorders>
              <w:left w:val="single" w:sz="24" w:space="0" w:color="auto"/>
              <w:right w:val="single" w:sz="18" w:space="0" w:color="auto"/>
            </w:tcBorders>
            <w:shd w:val="clear" w:color="auto" w:fill="auto"/>
          </w:tcPr>
          <w:p w14:paraId="4191E3E2"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yabancı dil eğitimi konusunda bize yeterli olanaklar sağlamaktadır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14E020C8" w14:textId="6F1DDF74"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%6</w:t>
            </w:r>
          </w:p>
        </w:tc>
        <w:tc>
          <w:tcPr>
            <w:tcW w:w="265" w:type="pct"/>
            <w:tcBorders>
              <w:left w:val="single" w:sz="18" w:space="0" w:color="auto"/>
              <w:right w:val="single" w:sz="18" w:space="0" w:color="auto"/>
            </w:tcBorders>
            <w:shd w:val="clear" w:color="auto" w:fill="auto"/>
          </w:tcPr>
          <w:p w14:paraId="75565DAA" w14:textId="13A18525"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%13</w:t>
            </w:r>
          </w:p>
        </w:tc>
        <w:tc>
          <w:tcPr>
            <w:tcW w:w="265" w:type="pct"/>
            <w:tcBorders>
              <w:left w:val="single" w:sz="18" w:space="0" w:color="auto"/>
              <w:right w:val="single" w:sz="18" w:space="0" w:color="auto"/>
            </w:tcBorders>
            <w:shd w:val="clear" w:color="auto" w:fill="auto"/>
          </w:tcPr>
          <w:p w14:paraId="0D5427C4" w14:textId="296DC172"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%39</w:t>
            </w:r>
          </w:p>
        </w:tc>
        <w:tc>
          <w:tcPr>
            <w:tcW w:w="265" w:type="pct"/>
            <w:tcBorders>
              <w:left w:val="single" w:sz="18" w:space="0" w:color="auto"/>
              <w:right w:val="single" w:sz="18" w:space="0" w:color="auto"/>
            </w:tcBorders>
            <w:shd w:val="clear" w:color="auto" w:fill="auto"/>
          </w:tcPr>
          <w:p w14:paraId="708637FB" w14:textId="487C964B"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%18</w:t>
            </w:r>
          </w:p>
        </w:tc>
        <w:tc>
          <w:tcPr>
            <w:tcW w:w="265" w:type="pct"/>
            <w:tcBorders>
              <w:left w:val="single" w:sz="18" w:space="0" w:color="auto"/>
              <w:right w:val="single" w:sz="24" w:space="0" w:color="auto"/>
            </w:tcBorders>
            <w:shd w:val="clear" w:color="auto" w:fill="auto"/>
          </w:tcPr>
          <w:p w14:paraId="681E97B6" w14:textId="0F55BE3E" w:rsidR="006D127F" w:rsidRPr="003B13B9" w:rsidRDefault="006D127F" w:rsidP="006D127F">
            <w:pPr>
              <w:jc w:val="both"/>
              <w:rPr>
                <w:rFonts w:ascii="Times New Roman" w:eastAsia="Times New Roman" w:hAnsi="Times New Roman" w:cs="Times New Roman"/>
                <w:color w:val="000000" w:themeColor="text1"/>
              </w:rPr>
            </w:pPr>
            <w:r w:rsidRPr="00B24111">
              <w:rPr>
                <w:color w:val="000000"/>
                <w:sz w:val="24"/>
                <w:szCs w:val="24"/>
              </w:rPr>
              <w:t>%24</w:t>
            </w:r>
          </w:p>
        </w:tc>
      </w:tr>
      <w:tr w:rsidR="006D127F" w:rsidRPr="003B13B9" w14:paraId="038FC58A" w14:textId="77777777" w:rsidTr="00221DDB">
        <w:trPr>
          <w:cantSplit/>
          <w:trHeight w:val="57"/>
        </w:trPr>
        <w:tc>
          <w:tcPr>
            <w:tcW w:w="3629" w:type="pct"/>
            <w:tcBorders>
              <w:left w:val="single" w:sz="24" w:space="0" w:color="auto"/>
              <w:right w:val="single" w:sz="18" w:space="0" w:color="auto"/>
            </w:tcBorders>
            <w:shd w:val="clear" w:color="auto" w:fill="auto"/>
          </w:tcPr>
          <w:p w14:paraId="6CC45054"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Yönetim (Dekan-Müdür-Bölüm Başkanı vb.) öğrencilerin sorun ve önerilerine karşı duyarlıdır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424A8FA4" w14:textId="21F0B5C9"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%7</w:t>
            </w:r>
          </w:p>
        </w:tc>
        <w:tc>
          <w:tcPr>
            <w:tcW w:w="265" w:type="pct"/>
            <w:tcBorders>
              <w:left w:val="single" w:sz="18" w:space="0" w:color="auto"/>
              <w:right w:val="single" w:sz="18" w:space="0" w:color="auto"/>
            </w:tcBorders>
            <w:shd w:val="clear" w:color="auto" w:fill="auto"/>
          </w:tcPr>
          <w:p w14:paraId="41755A6C" w14:textId="0A14C417"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%15</w:t>
            </w:r>
          </w:p>
        </w:tc>
        <w:tc>
          <w:tcPr>
            <w:tcW w:w="265" w:type="pct"/>
            <w:tcBorders>
              <w:left w:val="single" w:sz="18" w:space="0" w:color="auto"/>
              <w:right w:val="single" w:sz="18" w:space="0" w:color="auto"/>
            </w:tcBorders>
            <w:shd w:val="clear" w:color="auto" w:fill="auto"/>
          </w:tcPr>
          <w:p w14:paraId="4E1AC4E3" w14:textId="01332C74"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%39</w:t>
            </w:r>
          </w:p>
        </w:tc>
        <w:tc>
          <w:tcPr>
            <w:tcW w:w="265" w:type="pct"/>
            <w:tcBorders>
              <w:left w:val="single" w:sz="18" w:space="0" w:color="auto"/>
              <w:right w:val="single" w:sz="18" w:space="0" w:color="auto"/>
            </w:tcBorders>
            <w:shd w:val="clear" w:color="auto" w:fill="auto"/>
          </w:tcPr>
          <w:p w14:paraId="740028A1" w14:textId="247FD0E7"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%16</w:t>
            </w:r>
          </w:p>
        </w:tc>
        <w:tc>
          <w:tcPr>
            <w:tcW w:w="265" w:type="pct"/>
            <w:tcBorders>
              <w:left w:val="single" w:sz="18" w:space="0" w:color="auto"/>
              <w:right w:val="single" w:sz="24" w:space="0" w:color="auto"/>
            </w:tcBorders>
            <w:shd w:val="clear" w:color="auto" w:fill="auto"/>
          </w:tcPr>
          <w:p w14:paraId="4523A578" w14:textId="542EF589"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%23</w:t>
            </w:r>
          </w:p>
        </w:tc>
      </w:tr>
      <w:tr w:rsidR="006D127F" w:rsidRPr="003B13B9" w14:paraId="7CC15A2C" w14:textId="77777777" w:rsidTr="00221DDB">
        <w:trPr>
          <w:cantSplit/>
          <w:trHeight w:val="57"/>
        </w:trPr>
        <w:tc>
          <w:tcPr>
            <w:tcW w:w="3629" w:type="pct"/>
            <w:tcBorders>
              <w:left w:val="single" w:sz="24" w:space="0" w:color="auto"/>
              <w:right w:val="single" w:sz="18" w:space="0" w:color="auto"/>
            </w:tcBorders>
            <w:shd w:val="clear" w:color="auto" w:fill="auto"/>
          </w:tcPr>
          <w:p w14:paraId="3D99E38C"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İdari personel ile öğrenciler arasında etkili bir iletişim bulunmaktadır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53BB5656" w14:textId="3F3C357C"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%5</w:t>
            </w:r>
          </w:p>
        </w:tc>
        <w:tc>
          <w:tcPr>
            <w:tcW w:w="265" w:type="pct"/>
            <w:tcBorders>
              <w:left w:val="single" w:sz="18" w:space="0" w:color="auto"/>
              <w:right w:val="single" w:sz="18" w:space="0" w:color="auto"/>
            </w:tcBorders>
            <w:shd w:val="clear" w:color="auto" w:fill="auto"/>
          </w:tcPr>
          <w:p w14:paraId="54EC1155" w14:textId="516A47F6"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%16</w:t>
            </w:r>
          </w:p>
        </w:tc>
        <w:tc>
          <w:tcPr>
            <w:tcW w:w="265" w:type="pct"/>
            <w:tcBorders>
              <w:left w:val="single" w:sz="18" w:space="0" w:color="auto"/>
              <w:right w:val="single" w:sz="18" w:space="0" w:color="auto"/>
            </w:tcBorders>
            <w:shd w:val="clear" w:color="auto" w:fill="auto"/>
          </w:tcPr>
          <w:p w14:paraId="7F61DFE3" w14:textId="77BA3900"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%43</w:t>
            </w:r>
          </w:p>
        </w:tc>
        <w:tc>
          <w:tcPr>
            <w:tcW w:w="265" w:type="pct"/>
            <w:tcBorders>
              <w:left w:val="single" w:sz="18" w:space="0" w:color="auto"/>
              <w:right w:val="single" w:sz="18" w:space="0" w:color="auto"/>
            </w:tcBorders>
            <w:shd w:val="clear" w:color="auto" w:fill="auto"/>
          </w:tcPr>
          <w:p w14:paraId="68D70AE3" w14:textId="39954AD3"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%17</w:t>
            </w:r>
          </w:p>
        </w:tc>
        <w:tc>
          <w:tcPr>
            <w:tcW w:w="265" w:type="pct"/>
            <w:tcBorders>
              <w:left w:val="single" w:sz="18" w:space="0" w:color="auto"/>
              <w:right w:val="single" w:sz="24" w:space="0" w:color="auto"/>
            </w:tcBorders>
            <w:shd w:val="clear" w:color="auto" w:fill="auto"/>
          </w:tcPr>
          <w:p w14:paraId="1CC99762" w14:textId="7855D8C2"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%19</w:t>
            </w:r>
          </w:p>
        </w:tc>
      </w:tr>
      <w:tr w:rsidR="006D127F" w:rsidRPr="003B13B9" w14:paraId="324F021E"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20AD4671" w14:textId="77777777" w:rsidR="006D127F" w:rsidRPr="003B13B9" w:rsidRDefault="006D127F" w:rsidP="006D127F">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rehberlik, danışmanlık ve kariyer hizmetleri yeterli düzeydedir.</w:t>
            </w:r>
          </w:p>
        </w:tc>
        <w:tc>
          <w:tcPr>
            <w:tcW w:w="313" w:type="pct"/>
            <w:tcBorders>
              <w:left w:val="single" w:sz="18" w:space="0" w:color="auto"/>
              <w:bottom w:val="single" w:sz="24" w:space="0" w:color="auto"/>
              <w:right w:val="single" w:sz="18" w:space="0" w:color="auto"/>
            </w:tcBorders>
            <w:shd w:val="clear" w:color="auto" w:fill="auto"/>
          </w:tcPr>
          <w:p w14:paraId="32742BA7" w14:textId="44574902"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%6</w:t>
            </w:r>
          </w:p>
        </w:tc>
        <w:tc>
          <w:tcPr>
            <w:tcW w:w="265" w:type="pct"/>
            <w:tcBorders>
              <w:left w:val="single" w:sz="18" w:space="0" w:color="auto"/>
              <w:bottom w:val="single" w:sz="24" w:space="0" w:color="auto"/>
              <w:right w:val="single" w:sz="18" w:space="0" w:color="auto"/>
            </w:tcBorders>
            <w:shd w:val="clear" w:color="auto" w:fill="auto"/>
          </w:tcPr>
          <w:p w14:paraId="2DBB6DE6" w14:textId="3CABD494"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%13</w:t>
            </w:r>
          </w:p>
        </w:tc>
        <w:tc>
          <w:tcPr>
            <w:tcW w:w="265" w:type="pct"/>
            <w:tcBorders>
              <w:left w:val="single" w:sz="18" w:space="0" w:color="auto"/>
              <w:bottom w:val="single" w:sz="24" w:space="0" w:color="auto"/>
              <w:right w:val="single" w:sz="18" w:space="0" w:color="auto"/>
            </w:tcBorders>
            <w:shd w:val="clear" w:color="auto" w:fill="auto"/>
          </w:tcPr>
          <w:p w14:paraId="0A73EE4B" w14:textId="6145EBAB"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%40</w:t>
            </w:r>
          </w:p>
        </w:tc>
        <w:tc>
          <w:tcPr>
            <w:tcW w:w="265" w:type="pct"/>
            <w:tcBorders>
              <w:left w:val="single" w:sz="18" w:space="0" w:color="auto"/>
              <w:bottom w:val="single" w:sz="24" w:space="0" w:color="auto"/>
              <w:right w:val="single" w:sz="18" w:space="0" w:color="auto"/>
            </w:tcBorders>
            <w:shd w:val="clear" w:color="auto" w:fill="auto"/>
          </w:tcPr>
          <w:p w14:paraId="1C896FA4" w14:textId="37CDE6FF"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%19</w:t>
            </w:r>
          </w:p>
        </w:tc>
        <w:tc>
          <w:tcPr>
            <w:tcW w:w="265" w:type="pct"/>
            <w:tcBorders>
              <w:left w:val="single" w:sz="18" w:space="0" w:color="auto"/>
              <w:bottom w:val="single" w:sz="24" w:space="0" w:color="auto"/>
              <w:right w:val="single" w:sz="24" w:space="0" w:color="auto"/>
            </w:tcBorders>
            <w:shd w:val="clear" w:color="auto" w:fill="auto"/>
          </w:tcPr>
          <w:p w14:paraId="5F8CA97D" w14:textId="37F4F542" w:rsidR="006D127F" w:rsidRPr="00012E7A" w:rsidRDefault="006D127F" w:rsidP="006D127F">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%22</w:t>
            </w:r>
          </w:p>
        </w:tc>
      </w:tr>
      <w:tr w:rsidR="003B13B9" w:rsidRPr="003B13B9" w14:paraId="031261BC"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1C110D58" w14:textId="77777777" w:rsidR="003B13B9" w:rsidRPr="003B13B9" w:rsidRDefault="003B13B9" w:rsidP="003B13B9">
            <w:pPr>
              <w:jc w:val="both"/>
              <w:rPr>
                <w:rFonts w:ascii="Times New Roman" w:eastAsia="Times New Roman" w:hAnsi="Times New Roman" w:cs="Times New Roman"/>
                <w:b/>
                <w:color w:val="000000" w:themeColor="text1"/>
              </w:rPr>
            </w:pPr>
            <w:proofErr w:type="gramStart"/>
            <w:r w:rsidRPr="003B13B9">
              <w:rPr>
                <w:rFonts w:ascii="Times New Roman" w:eastAsia="Times New Roman" w:hAnsi="Times New Roman" w:cs="Times New Roman"/>
                <w:b/>
                <w:color w:val="000000" w:themeColor="text1"/>
              </w:rPr>
              <w:t>DERSLİKLER -</w:t>
            </w:r>
            <w:proofErr w:type="gramEnd"/>
            <w:r w:rsidRPr="003B13B9">
              <w:rPr>
                <w:rFonts w:ascii="Times New Roman" w:eastAsia="Times New Roman" w:hAnsi="Times New Roman" w:cs="Times New Roman"/>
                <w:b/>
                <w:color w:val="000000" w:themeColor="text1"/>
              </w:rPr>
              <w:t xml:space="preserve"> </w:t>
            </w:r>
            <w:proofErr w:type="gramStart"/>
            <w:r w:rsidRPr="003B13B9">
              <w:rPr>
                <w:rFonts w:ascii="Times New Roman" w:eastAsia="Times New Roman" w:hAnsi="Times New Roman" w:cs="Times New Roman"/>
                <w:b/>
                <w:color w:val="000000" w:themeColor="text1"/>
              </w:rPr>
              <w:t>ATÖLYELER -</w:t>
            </w:r>
            <w:proofErr w:type="gramEnd"/>
            <w:r w:rsidRPr="003B13B9">
              <w:rPr>
                <w:rFonts w:ascii="Times New Roman" w:eastAsia="Times New Roman" w:hAnsi="Times New Roman" w:cs="Times New Roman"/>
                <w:b/>
                <w:color w:val="000000" w:themeColor="text1"/>
              </w:rPr>
              <w:t xml:space="preserve"> LABORATUVARLAR</w:t>
            </w:r>
          </w:p>
        </w:tc>
        <w:tc>
          <w:tcPr>
            <w:tcW w:w="313" w:type="pct"/>
            <w:tcBorders>
              <w:top w:val="single" w:sz="24" w:space="0" w:color="auto"/>
              <w:left w:val="single" w:sz="18" w:space="0" w:color="auto"/>
              <w:right w:val="single" w:sz="18" w:space="0" w:color="auto"/>
            </w:tcBorders>
            <w:shd w:val="clear" w:color="auto" w:fill="auto"/>
          </w:tcPr>
          <w:p w14:paraId="5539B7A4"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22470425"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1976B2B2"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79B2136D"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24" w:space="0" w:color="auto"/>
            </w:tcBorders>
            <w:shd w:val="clear" w:color="auto" w:fill="auto"/>
          </w:tcPr>
          <w:p w14:paraId="3FA048B7"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r>
      <w:tr w:rsidR="00012E7A" w:rsidRPr="003B13B9" w14:paraId="46175355" w14:textId="77777777" w:rsidTr="00221DDB">
        <w:trPr>
          <w:cantSplit/>
          <w:trHeight w:val="57"/>
        </w:trPr>
        <w:tc>
          <w:tcPr>
            <w:tcW w:w="3629" w:type="pct"/>
            <w:tcBorders>
              <w:left w:val="single" w:sz="24" w:space="0" w:color="auto"/>
              <w:right w:val="single" w:sz="18" w:space="0" w:color="auto"/>
            </w:tcBorders>
            <w:shd w:val="clear" w:color="auto" w:fill="auto"/>
          </w:tcPr>
          <w:p w14:paraId="733C272F" w14:textId="77777777" w:rsidR="00012E7A" w:rsidRPr="003B13B9" w:rsidRDefault="00012E7A" w:rsidP="00012E7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Derslikler-Atölyeler-Laboratuvarlar öğrenci kapasitesine uygundur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65B837A0" w14:textId="0D3795F6"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%5</w:t>
            </w:r>
          </w:p>
        </w:tc>
        <w:tc>
          <w:tcPr>
            <w:tcW w:w="265" w:type="pct"/>
            <w:tcBorders>
              <w:left w:val="single" w:sz="18" w:space="0" w:color="auto"/>
              <w:right w:val="single" w:sz="18" w:space="0" w:color="auto"/>
            </w:tcBorders>
            <w:shd w:val="clear" w:color="auto" w:fill="auto"/>
          </w:tcPr>
          <w:p w14:paraId="673AE823" w14:textId="439C201D"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%14</w:t>
            </w:r>
          </w:p>
        </w:tc>
        <w:tc>
          <w:tcPr>
            <w:tcW w:w="265" w:type="pct"/>
            <w:tcBorders>
              <w:left w:val="single" w:sz="18" w:space="0" w:color="auto"/>
              <w:right w:val="single" w:sz="18" w:space="0" w:color="auto"/>
            </w:tcBorders>
            <w:shd w:val="clear" w:color="auto" w:fill="auto"/>
          </w:tcPr>
          <w:p w14:paraId="59E87FF3" w14:textId="3853A5EE"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%42</w:t>
            </w:r>
          </w:p>
        </w:tc>
        <w:tc>
          <w:tcPr>
            <w:tcW w:w="265" w:type="pct"/>
            <w:tcBorders>
              <w:left w:val="single" w:sz="18" w:space="0" w:color="auto"/>
              <w:right w:val="single" w:sz="18" w:space="0" w:color="auto"/>
            </w:tcBorders>
            <w:shd w:val="clear" w:color="auto" w:fill="auto"/>
          </w:tcPr>
          <w:p w14:paraId="47816312" w14:textId="0B38C193"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%16</w:t>
            </w:r>
          </w:p>
        </w:tc>
        <w:tc>
          <w:tcPr>
            <w:tcW w:w="265" w:type="pct"/>
            <w:tcBorders>
              <w:left w:val="single" w:sz="18" w:space="0" w:color="auto"/>
              <w:right w:val="single" w:sz="24" w:space="0" w:color="auto"/>
            </w:tcBorders>
            <w:shd w:val="clear" w:color="auto" w:fill="auto"/>
          </w:tcPr>
          <w:p w14:paraId="49C2828E" w14:textId="5744F835"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%21</w:t>
            </w:r>
          </w:p>
        </w:tc>
      </w:tr>
      <w:tr w:rsidR="00012E7A" w:rsidRPr="003B13B9" w14:paraId="4FF45CA7" w14:textId="77777777" w:rsidTr="00221DDB">
        <w:trPr>
          <w:cantSplit/>
          <w:trHeight w:val="57"/>
        </w:trPr>
        <w:tc>
          <w:tcPr>
            <w:tcW w:w="3629" w:type="pct"/>
            <w:tcBorders>
              <w:left w:val="single" w:sz="24" w:space="0" w:color="auto"/>
              <w:right w:val="single" w:sz="18" w:space="0" w:color="auto"/>
            </w:tcBorders>
            <w:shd w:val="clear" w:color="auto" w:fill="auto"/>
          </w:tcPr>
          <w:p w14:paraId="07E4C43E" w14:textId="77777777" w:rsidR="00012E7A" w:rsidRPr="003B13B9" w:rsidRDefault="00012E7A" w:rsidP="00012E7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Isıtma/soğutma sistemleri yeterlidir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6E492243" w14:textId="6C2ADD87"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%5</w:t>
            </w:r>
          </w:p>
        </w:tc>
        <w:tc>
          <w:tcPr>
            <w:tcW w:w="265" w:type="pct"/>
            <w:tcBorders>
              <w:left w:val="single" w:sz="18" w:space="0" w:color="auto"/>
              <w:right w:val="single" w:sz="18" w:space="0" w:color="auto"/>
            </w:tcBorders>
            <w:shd w:val="clear" w:color="auto" w:fill="auto"/>
          </w:tcPr>
          <w:p w14:paraId="06B456D6" w14:textId="353DF298"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%12</w:t>
            </w:r>
          </w:p>
        </w:tc>
        <w:tc>
          <w:tcPr>
            <w:tcW w:w="265" w:type="pct"/>
            <w:tcBorders>
              <w:left w:val="single" w:sz="18" w:space="0" w:color="auto"/>
              <w:right w:val="single" w:sz="18" w:space="0" w:color="auto"/>
            </w:tcBorders>
            <w:shd w:val="clear" w:color="auto" w:fill="auto"/>
          </w:tcPr>
          <w:p w14:paraId="4F73F1D5" w14:textId="414D04FF"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%41</w:t>
            </w:r>
          </w:p>
        </w:tc>
        <w:tc>
          <w:tcPr>
            <w:tcW w:w="265" w:type="pct"/>
            <w:tcBorders>
              <w:left w:val="single" w:sz="18" w:space="0" w:color="auto"/>
              <w:right w:val="single" w:sz="18" w:space="0" w:color="auto"/>
            </w:tcBorders>
            <w:shd w:val="clear" w:color="auto" w:fill="auto"/>
          </w:tcPr>
          <w:p w14:paraId="2E116B05" w14:textId="566B8244"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%17</w:t>
            </w:r>
          </w:p>
        </w:tc>
        <w:tc>
          <w:tcPr>
            <w:tcW w:w="265" w:type="pct"/>
            <w:tcBorders>
              <w:left w:val="single" w:sz="18" w:space="0" w:color="auto"/>
              <w:right w:val="single" w:sz="24" w:space="0" w:color="auto"/>
            </w:tcBorders>
            <w:shd w:val="clear" w:color="auto" w:fill="auto"/>
          </w:tcPr>
          <w:p w14:paraId="6D437535" w14:textId="02DBE06B"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%24</w:t>
            </w:r>
          </w:p>
        </w:tc>
      </w:tr>
      <w:tr w:rsidR="00012E7A" w:rsidRPr="003B13B9" w14:paraId="66CC9E0C"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6C9349CF" w14:textId="77777777" w:rsidR="00012E7A" w:rsidRPr="003B13B9" w:rsidRDefault="00012E7A" w:rsidP="00012E7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Eğitime yönelik araç gereç, makine, teçhizat ve laboratuvarlar yeterlidir.</w:t>
            </w:r>
          </w:p>
        </w:tc>
        <w:tc>
          <w:tcPr>
            <w:tcW w:w="313" w:type="pct"/>
            <w:tcBorders>
              <w:left w:val="single" w:sz="18" w:space="0" w:color="auto"/>
              <w:bottom w:val="single" w:sz="24" w:space="0" w:color="auto"/>
              <w:right w:val="single" w:sz="18" w:space="0" w:color="auto"/>
            </w:tcBorders>
            <w:shd w:val="clear" w:color="auto" w:fill="auto"/>
          </w:tcPr>
          <w:p w14:paraId="69836D8D" w14:textId="56C4845C"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%5</w:t>
            </w:r>
          </w:p>
        </w:tc>
        <w:tc>
          <w:tcPr>
            <w:tcW w:w="265" w:type="pct"/>
            <w:tcBorders>
              <w:left w:val="single" w:sz="18" w:space="0" w:color="auto"/>
              <w:bottom w:val="single" w:sz="24" w:space="0" w:color="auto"/>
              <w:right w:val="single" w:sz="18" w:space="0" w:color="auto"/>
            </w:tcBorders>
            <w:shd w:val="clear" w:color="auto" w:fill="auto"/>
          </w:tcPr>
          <w:p w14:paraId="720EB507" w14:textId="561FC80C"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%12</w:t>
            </w:r>
          </w:p>
        </w:tc>
        <w:tc>
          <w:tcPr>
            <w:tcW w:w="265" w:type="pct"/>
            <w:tcBorders>
              <w:left w:val="single" w:sz="18" w:space="0" w:color="auto"/>
              <w:bottom w:val="single" w:sz="24" w:space="0" w:color="auto"/>
              <w:right w:val="single" w:sz="18" w:space="0" w:color="auto"/>
            </w:tcBorders>
            <w:shd w:val="clear" w:color="auto" w:fill="auto"/>
          </w:tcPr>
          <w:p w14:paraId="3943C295" w14:textId="2BA3AE95"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%42</w:t>
            </w:r>
          </w:p>
        </w:tc>
        <w:tc>
          <w:tcPr>
            <w:tcW w:w="265" w:type="pct"/>
            <w:tcBorders>
              <w:left w:val="single" w:sz="18" w:space="0" w:color="auto"/>
              <w:bottom w:val="single" w:sz="24" w:space="0" w:color="auto"/>
              <w:right w:val="single" w:sz="18" w:space="0" w:color="auto"/>
            </w:tcBorders>
            <w:shd w:val="clear" w:color="auto" w:fill="auto"/>
          </w:tcPr>
          <w:p w14:paraId="778C9D7A" w14:textId="18FCF087"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%19</w:t>
            </w:r>
          </w:p>
        </w:tc>
        <w:tc>
          <w:tcPr>
            <w:tcW w:w="265" w:type="pct"/>
            <w:tcBorders>
              <w:left w:val="single" w:sz="18" w:space="0" w:color="auto"/>
              <w:bottom w:val="single" w:sz="24" w:space="0" w:color="auto"/>
              <w:right w:val="single" w:sz="24" w:space="0" w:color="auto"/>
            </w:tcBorders>
            <w:shd w:val="clear" w:color="auto" w:fill="auto"/>
          </w:tcPr>
          <w:p w14:paraId="688238DE" w14:textId="69224EC6"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%24</w:t>
            </w:r>
          </w:p>
        </w:tc>
      </w:tr>
      <w:tr w:rsidR="003B13B9" w:rsidRPr="003B13B9" w14:paraId="751B200E"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52D826CC"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TEKNOLOJİ</w:t>
            </w:r>
          </w:p>
        </w:tc>
        <w:tc>
          <w:tcPr>
            <w:tcW w:w="313" w:type="pct"/>
            <w:tcBorders>
              <w:top w:val="single" w:sz="24" w:space="0" w:color="auto"/>
              <w:left w:val="single" w:sz="18" w:space="0" w:color="auto"/>
              <w:right w:val="single" w:sz="18" w:space="0" w:color="auto"/>
            </w:tcBorders>
            <w:shd w:val="clear" w:color="auto" w:fill="auto"/>
          </w:tcPr>
          <w:p w14:paraId="4955444A"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67299F1A"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42C98894"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18" w:space="0" w:color="auto"/>
            </w:tcBorders>
            <w:shd w:val="clear" w:color="auto" w:fill="auto"/>
          </w:tcPr>
          <w:p w14:paraId="48897154"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c>
          <w:tcPr>
            <w:tcW w:w="265" w:type="pct"/>
            <w:tcBorders>
              <w:top w:val="single" w:sz="24" w:space="0" w:color="auto"/>
              <w:left w:val="single" w:sz="18" w:space="0" w:color="auto"/>
              <w:right w:val="single" w:sz="24" w:space="0" w:color="auto"/>
            </w:tcBorders>
            <w:shd w:val="clear" w:color="auto" w:fill="auto"/>
          </w:tcPr>
          <w:p w14:paraId="5BCD7C01" w14:textId="77777777" w:rsidR="003B13B9" w:rsidRPr="00012E7A" w:rsidRDefault="003B13B9" w:rsidP="003B13B9">
            <w:pPr>
              <w:jc w:val="both"/>
              <w:rPr>
                <w:rFonts w:ascii="Times New Roman" w:eastAsia="Times New Roman" w:hAnsi="Times New Roman" w:cs="Times New Roman"/>
                <w:color w:val="000000" w:themeColor="text1"/>
                <w:sz w:val="22"/>
                <w:szCs w:val="22"/>
              </w:rPr>
            </w:pPr>
          </w:p>
        </w:tc>
      </w:tr>
      <w:tr w:rsidR="00012E7A" w:rsidRPr="003B13B9" w14:paraId="378C7D33" w14:textId="77777777" w:rsidTr="00221DDB">
        <w:trPr>
          <w:cantSplit/>
          <w:trHeight w:val="57"/>
        </w:trPr>
        <w:tc>
          <w:tcPr>
            <w:tcW w:w="3629" w:type="pct"/>
            <w:tcBorders>
              <w:left w:val="single" w:sz="24" w:space="0" w:color="auto"/>
              <w:right w:val="single" w:sz="18" w:space="0" w:color="auto"/>
            </w:tcBorders>
            <w:shd w:val="clear" w:color="auto" w:fill="auto"/>
          </w:tcPr>
          <w:p w14:paraId="2CA9B64B" w14:textId="77777777" w:rsidR="00012E7A" w:rsidRPr="003B13B9" w:rsidRDefault="00012E7A" w:rsidP="00012E7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Derslerde öğretim teknolojisi (projeksiyon cihazı, akıllı tahta vb.) etkili olarak kullanılmaktadır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05C322CE" w14:textId="75FC3095"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%7</w:t>
            </w:r>
          </w:p>
        </w:tc>
        <w:tc>
          <w:tcPr>
            <w:tcW w:w="265" w:type="pct"/>
            <w:tcBorders>
              <w:left w:val="single" w:sz="18" w:space="0" w:color="auto"/>
              <w:right w:val="single" w:sz="18" w:space="0" w:color="auto"/>
            </w:tcBorders>
            <w:shd w:val="clear" w:color="auto" w:fill="auto"/>
          </w:tcPr>
          <w:p w14:paraId="2A1AFE39" w14:textId="4AC6E61E"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%17</w:t>
            </w:r>
          </w:p>
        </w:tc>
        <w:tc>
          <w:tcPr>
            <w:tcW w:w="265" w:type="pct"/>
            <w:tcBorders>
              <w:left w:val="single" w:sz="18" w:space="0" w:color="auto"/>
              <w:right w:val="single" w:sz="18" w:space="0" w:color="auto"/>
            </w:tcBorders>
            <w:shd w:val="clear" w:color="auto" w:fill="auto"/>
          </w:tcPr>
          <w:p w14:paraId="68978BD3" w14:textId="13F7A917"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%37</w:t>
            </w:r>
          </w:p>
        </w:tc>
        <w:tc>
          <w:tcPr>
            <w:tcW w:w="265" w:type="pct"/>
            <w:tcBorders>
              <w:left w:val="single" w:sz="18" w:space="0" w:color="auto"/>
              <w:right w:val="single" w:sz="18" w:space="0" w:color="auto"/>
            </w:tcBorders>
            <w:shd w:val="clear" w:color="auto" w:fill="auto"/>
          </w:tcPr>
          <w:p w14:paraId="18DC038F" w14:textId="604BA6FD"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%19</w:t>
            </w:r>
          </w:p>
        </w:tc>
        <w:tc>
          <w:tcPr>
            <w:tcW w:w="265" w:type="pct"/>
            <w:tcBorders>
              <w:left w:val="single" w:sz="18" w:space="0" w:color="auto"/>
              <w:right w:val="single" w:sz="24" w:space="0" w:color="auto"/>
            </w:tcBorders>
            <w:shd w:val="clear" w:color="auto" w:fill="auto"/>
          </w:tcPr>
          <w:p w14:paraId="4B8139A0" w14:textId="094F70F8"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%20</w:t>
            </w:r>
          </w:p>
        </w:tc>
      </w:tr>
      <w:tr w:rsidR="00012E7A" w:rsidRPr="003B13B9" w14:paraId="489E95BD"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23ABF1B5" w14:textId="77777777" w:rsidR="00012E7A" w:rsidRPr="003B13B9" w:rsidRDefault="00012E7A" w:rsidP="00012E7A">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içerisinde yer alan kablosuz ağ bağlantısı sorunsuz olarak çalışmaktadır</w:t>
            </w:r>
            <w:r>
              <w:rPr>
                <w:rFonts w:ascii="Times New Roman" w:eastAsia="Times New Roman" w:hAnsi="Times New Roman" w:cs="Times New Roman"/>
                <w:color w:val="000000" w:themeColor="text1"/>
              </w:rPr>
              <w:t>.</w:t>
            </w:r>
          </w:p>
        </w:tc>
        <w:tc>
          <w:tcPr>
            <w:tcW w:w="313" w:type="pct"/>
            <w:tcBorders>
              <w:left w:val="single" w:sz="18" w:space="0" w:color="auto"/>
              <w:bottom w:val="single" w:sz="24" w:space="0" w:color="auto"/>
              <w:right w:val="single" w:sz="18" w:space="0" w:color="auto"/>
            </w:tcBorders>
            <w:shd w:val="clear" w:color="auto" w:fill="auto"/>
          </w:tcPr>
          <w:p w14:paraId="166480FA" w14:textId="5929136B"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%6</w:t>
            </w:r>
          </w:p>
        </w:tc>
        <w:tc>
          <w:tcPr>
            <w:tcW w:w="265" w:type="pct"/>
            <w:tcBorders>
              <w:left w:val="single" w:sz="18" w:space="0" w:color="auto"/>
              <w:bottom w:val="single" w:sz="24" w:space="0" w:color="auto"/>
              <w:right w:val="single" w:sz="18" w:space="0" w:color="auto"/>
            </w:tcBorders>
            <w:shd w:val="clear" w:color="auto" w:fill="auto"/>
          </w:tcPr>
          <w:p w14:paraId="28B4B097" w14:textId="29AD0749"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%19</w:t>
            </w:r>
          </w:p>
        </w:tc>
        <w:tc>
          <w:tcPr>
            <w:tcW w:w="265" w:type="pct"/>
            <w:tcBorders>
              <w:left w:val="single" w:sz="18" w:space="0" w:color="auto"/>
              <w:bottom w:val="single" w:sz="24" w:space="0" w:color="auto"/>
              <w:right w:val="single" w:sz="18" w:space="0" w:color="auto"/>
            </w:tcBorders>
            <w:shd w:val="clear" w:color="auto" w:fill="auto"/>
          </w:tcPr>
          <w:p w14:paraId="36E76C6B" w14:textId="7333AE5D"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%37</w:t>
            </w:r>
          </w:p>
        </w:tc>
        <w:tc>
          <w:tcPr>
            <w:tcW w:w="265" w:type="pct"/>
            <w:tcBorders>
              <w:left w:val="single" w:sz="18" w:space="0" w:color="auto"/>
              <w:bottom w:val="single" w:sz="24" w:space="0" w:color="auto"/>
              <w:right w:val="single" w:sz="18" w:space="0" w:color="auto"/>
            </w:tcBorders>
            <w:shd w:val="clear" w:color="auto" w:fill="auto"/>
          </w:tcPr>
          <w:p w14:paraId="67371D5C" w14:textId="588D75BC"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%16</w:t>
            </w:r>
          </w:p>
        </w:tc>
        <w:tc>
          <w:tcPr>
            <w:tcW w:w="265" w:type="pct"/>
            <w:tcBorders>
              <w:left w:val="single" w:sz="18" w:space="0" w:color="auto"/>
              <w:bottom w:val="single" w:sz="24" w:space="0" w:color="auto"/>
              <w:right w:val="single" w:sz="24" w:space="0" w:color="auto"/>
            </w:tcBorders>
            <w:shd w:val="clear" w:color="auto" w:fill="auto"/>
          </w:tcPr>
          <w:p w14:paraId="486E401E" w14:textId="69F45680" w:rsidR="00012E7A" w:rsidRPr="00012E7A" w:rsidRDefault="00012E7A" w:rsidP="00012E7A">
            <w:pPr>
              <w:jc w:val="both"/>
              <w:rPr>
                <w:rFonts w:ascii="Times New Roman" w:eastAsia="Times New Roman" w:hAnsi="Times New Roman" w:cs="Times New Roman"/>
                <w:color w:val="000000" w:themeColor="text1"/>
                <w:sz w:val="22"/>
                <w:szCs w:val="22"/>
              </w:rPr>
            </w:pPr>
            <w:r w:rsidRPr="00012E7A">
              <w:rPr>
                <w:rFonts w:ascii="Arial" w:hAnsi="Arial"/>
                <w:color w:val="000000"/>
                <w:sz w:val="22"/>
                <w:szCs w:val="22"/>
              </w:rPr>
              <w:t>%21</w:t>
            </w:r>
          </w:p>
        </w:tc>
      </w:tr>
      <w:tr w:rsidR="003B13B9" w:rsidRPr="003B13B9" w14:paraId="292202FD"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06E36182"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ETKİNLİKLER</w:t>
            </w:r>
          </w:p>
        </w:tc>
        <w:tc>
          <w:tcPr>
            <w:tcW w:w="313" w:type="pct"/>
            <w:tcBorders>
              <w:top w:val="single" w:sz="24" w:space="0" w:color="auto"/>
              <w:left w:val="single" w:sz="18" w:space="0" w:color="auto"/>
              <w:right w:val="single" w:sz="18" w:space="0" w:color="auto"/>
            </w:tcBorders>
            <w:shd w:val="clear" w:color="auto" w:fill="auto"/>
          </w:tcPr>
          <w:p w14:paraId="5C2076A4"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6474572E"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5E41653D"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0DD5B3B9"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24" w:space="0" w:color="auto"/>
            </w:tcBorders>
            <w:shd w:val="clear" w:color="auto" w:fill="auto"/>
          </w:tcPr>
          <w:p w14:paraId="5A5C7C86" w14:textId="77777777" w:rsidR="003B13B9" w:rsidRPr="003B13B9" w:rsidRDefault="003B13B9" w:rsidP="003B13B9">
            <w:pPr>
              <w:jc w:val="both"/>
              <w:rPr>
                <w:rFonts w:ascii="Times New Roman" w:eastAsia="Times New Roman" w:hAnsi="Times New Roman" w:cs="Times New Roman"/>
                <w:color w:val="000000" w:themeColor="text1"/>
              </w:rPr>
            </w:pPr>
          </w:p>
        </w:tc>
      </w:tr>
      <w:tr w:rsidR="00221DDB" w:rsidRPr="003B13B9" w14:paraId="677419A0" w14:textId="77777777" w:rsidTr="00221DDB">
        <w:trPr>
          <w:cantSplit/>
          <w:trHeight w:val="57"/>
        </w:trPr>
        <w:tc>
          <w:tcPr>
            <w:tcW w:w="3629" w:type="pct"/>
            <w:tcBorders>
              <w:left w:val="single" w:sz="24" w:space="0" w:color="auto"/>
              <w:right w:val="single" w:sz="18" w:space="0" w:color="auto"/>
            </w:tcBorders>
            <w:shd w:val="clear" w:color="auto" w:fill="auto"/>
          </w:tcPr>
          <w:p w14:paraId="18D96361"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yeterince panel, konferans, seminer ve webinar düzenlenmektedir.</w:t>
            </w:r>
          </w:p>
        </w:tc>
        <w:tc>
          <w:tcPr>
            <w:tcW w:w="313" w:type="pct"/>
            <w:tcBorders>
              <w:left w:val="single" w:sz="18" w:space="0" w:color="auto"/>
              <w:right w:val="single" w:sz="18" w:space="0" w:color="auto"/>
            </w:tcBorders>
            <w:shd w:val="clear" w:color="auto" w:fill="auto"/>
          </w:tcPr>
          <w:p w14:paraId="66C62DF1" w14:textId="66598042"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%5</w:t>
            </w:r>
          </w:p>
        </w:tc>
        <w:tc>
          <w:tcPr>
            <w:tcW w:w="265" w:type="pct"/>
            <w:tcBorders>
              <w:left w:val="single" w:sz="18" w:space="0" w:color="auto"/>
              <w:right w:val="single" w:sz="18" w:space="0" w:color="auto"/>
            </w:tcBorders>
            <w:shd w:val="clear" w:color="auto" w:fill="auto"/>
          </w:tcPr>
          <w:p w14:paraId="5BDD6F1C" w14:textId="71660413"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%17</w:t>
            </w:r>
          </w:p>
        </w:tc>
        <w:tc>
          <w:tcPr>
            <w:tcW w:w="265" w:type="pct"/>
            <w:tcBorders>
              <w:left w:val="single" w:sz="18" w:space="0" w:color="auto"/>
              <w:right w:val="single" w:sz="18" w:space="0" w:color="auto"/>
            </w:tcBorders>
            <w:shd w:val="clear" w:color="auto" w:fill="auto"/>
          </w:tcPr>
          <w:p w14:paraId="58FC68FA" w14:textId="621C6C93"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%39</w:t>
            </w:r>
          </w:p>
        </w:tc>
        <w:tc>
          <w:tcPr>
            <w:tcW w:w="265" w:type="pct"/>
            <w:tcBorders>
              <w:left w:val="single" w:sz="18" w:space="0" w:color="auto"/>
              <w:right w:val="single" w:sz="18" w:space="0" w:color="auto"/>
            </w:tcBorders>
            <w:shd w:val="clear" w:color="auto" w:fill="auto"/>
          </w:tcPr>
          <w:p w14:paraId="6654168F" w14:textId="62D30960"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%18</w:t>
            </w:r>
          </w:p>
        </w:tc>
        <w:tc>
          <w:tcPr>
            <w:tcW w:w="265" w:type="pct"/>
            <w:tcBorders>
              <w:left w:val="single" w:sz="18" w:space="0" w:color="auto"/>
              <w:right w:val="single" w:sz="24" w:space="0" w:color="auto"/>
            </w:tcBorders>
            <w:shd w:val="clear" w:color="auto" w:fill="auto"/>
          </w:tcPr>
          <w:p w14:paraId="42F260B0" w14:textId="5779B9FD"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%21</w:t>
            </w:r>
          </w:p>
        </w:tc>
      </w:tr>
      <w:tr w:rsidR="00221DDB" w:rsidRPr="003B13B9" w14:paraId="5D6C3140" w14:textId="77777777" w:rsidTr="00221DDB">
        <w:trPr>
          <w:cantSplit/>
          <w:trHeight w:val="57"/>
        </w:trPr>
        <w:tc>
          <w:tcPr>
            <w:tcW w:w="3629" w:type="pct"/>
            <w:tcBorders>
              <w:left w:val="single" w:sz="24" w:space="0" w:color="auto"/>
              <w:right w:val="single" w:sz="18" w:space="0" w:color="auto"/>
            </w:tcBorders>
            <w:shd w:val="clear" w:color="auto" w:fill="auto"/>
          </w:tcPr>
          <w:p w14:paraId="6C07F939"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yapılan sanatsal, kültürel ve sportif etkinlikler yeterlidir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08F0E158" w14:textId="4444D573"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%5</w:t>
            </w:r>
          </w:p>
        </w:tc>
        <w:tc>
          <w:tcPr>
            <w:tcW w:w="265" w:type="pct"/>
            <w:tcBorders>
              <w:left w:val="single" w:sz="18" w:space="0" w:color="auto"/>
              <w:right w:val="single" w:sz="18" w:space="0" w:color="auto"/>
            </w:tcBorders>
            <w:shd w:val="clear" w:color="auto" w:fill="auto"/>
          </w:tcPr>
          <w:p w14:paraId="1C019429" w14:textId="1D6F7514"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%14</w:t>
            </w:r>
          </w:p>
        </w:tc>
        <w:tc>
          <w:tcPr>
            <w:tcW w:w="265" w:type="pct"/>
            <w:tcBorders>
              <w:left w:val="single" w:sz="18" w:space="0" w:color="auto"/>
              <w:right w:val="single" w:sz="18" w:space="0" w:color="auto"/>
            </w:tcBorders>
            <w:shd w:val="clear" w:color="auto" w:fill="auto"/>
          </w:tcPr>
          <w:p w14:paraId="039D9C4D" w14:textId="41A3E69A"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%37</w:t>
            </w:r>
          </w:p>
        </w:tc>
        <w:tc>
          <w:tcPr>
            <w:tcW w:w="265" w:type="pct"/>
            <w:tcBorders>
              <w:left w:val="single" w:sz="18" w:space="0" w:color="auto"/>
              <w:right w:val="single" w:sz="18" w:space="0" w:color="auto"/>
            </w:tcBorders>
            <w:shd w:val="clear" w:color="auto" w:fill="auto"/>
          </w:tcPr>
          <w:p w14:paraId="5081DA50" w14:textId="1C68AE5A"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%17</w:t>
            </w:r>
          </w:p>
        </w:tc>
        <w:tc>
          <w:tcPr>
            <w:tcW w:w="265" w:type="pct"/>
            <w:tcBorders>
              <w:left w:val="single" w:sz="18" w:space="0" w:color="auto"/>
              <w:right w:val="single" w:sz="24" w:space="0" w:color="auto"/>
            </w:tcBorders>
            <w:shd w:val="clear" w:color="auto" w:fill="auto"/>
          </w:tcPr>
          <w:p w14:paraId="20A10C93" w14:textId="18D34E01"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%27</w:t>
            </w:r>
          </w:p>
        </w:tc>
      </w:tr>
      <w:tr w:rsidR="00221DDB" w:rsidRPr="003B13B9" w14:paraId="0DEB41E0"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1AAA59E4"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Üniversitemizde verilen sağlık hizmetleri yeterlidir</w:t>
            </w:r>
            <w:r>
              <w:rPr>
                <w:rFonts w:ascii="Times New Roman" w:eastAsia="Times New Roman" w:hAnsi="Times New Roman" w:cs="Times New Roman"/>
                <w:color w:val="000000" w:themeColor="text1"/>
              </w:rPr>
              <w:t>.</w:t>
            </w:r>
          </w:p>
        </w:tc>
        <w:tc>
          <w:tcPr>
            <w:tcW w:w="313" w:type="pct"/>
            <w:tcBorders>
              <w:left w:val="single" w:sz="18" w:space="0" w:color="auto"/>
              <w:bottom w:val="single" w:sz="24" w:space="0" w:color="auto"/>
              <w:right w:val="single" w:sz="18" w:space="0" w:color="auto"/>
            </w:tcBorders>
            <w:shd w:val="clear" w:color="auto" w:fill="auto"/>
          </w:tcPr>
          <w:p w14:paraId="14473A0D" w14:textId="411ACCFA"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%4</w:t>
            </w:r>
          </w:p>
        </w:tc>
        <w:tc>
          <w:tcPr>
            <w:tcW w:w="265" w:type="pct"/>
            <w:tcBorders>
              <w:left w:val="single" w:sz="18" w:space="0" w:color="auto"/>
              <w:bottom w:val="single" w:sz="24" w:space="0" w:color="auto"/>
              <w:right w:val="single" w:sz="18" w:space="0" w:color="auto"/>
            </w:tcBorders>
            <w:shd w:val="clear" w:color="auto" w:fill="auto"/>
          </w:tcPr>
          <w:p w14:paraId="0B8ABD5F" w14:textId="782F2F08"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%13</w:t>
            </w:r>
          </w:p>
        </w:tc>
        <w:tc>
          <w:tcPr>
            <w:tcW w:w="265" w:type="pct"/>
            <w:tcBorders>
              <w:left w:val="single" w:sz="18" w:space="0" w:color="auto"/>
              <w:bottom w:val="single" w:sz="24" w:space="0" w:color="auto"/>
              <w:right w:val="single" w:sz="18" w:space="0" w:color="auto"/>
            </w:tcBorders>
            <w:shd w:val="clear" w:color="auto" w:fill="auto"/>
          </w:tcPr>
          <w:p w14:paraId="648FA546" w14:textId="70E39FB0"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%42</w:t>
            </w:r>
          </w:p>
        </w:tc>
        <w:tc>
          <w:tcPr>
            <w:tcW w:w="265" w:type="pct"/>
            <w:tcBorders>
              <w:left w:val="single" w:sz="18" w:space="0" w:color="auto"/>
              <w:bottom w:val="single" w:sz="24" w:space="0" w:color="auto"/>
              <w:right w:val="single" w:sz="18" w:space="0" w:color="auto"/>
            </w:tcBorders>
            <w:shd w:val="clear" w:color="auto" w:fill="auto"/>
          </w:tcPr>
          <w:p w14:paraId="75C45E5F" w14:textId="4165C040"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%20</w:t>
            </w:r>
          </w:p>
        </w:tc>
        <w:tc>
          <w:tcPr>
            <w:tcW w:w="265" w:type="pct"/>
            <w:tcBorders>
              <w:left w:val="single" w:sz="18" w:space="0" w:color="auto"/>
              <w:bottom w:val="single" w:sz="24" w:space="0" w:color="auto"/>
              <w:right w:val="single" w:sz="24" w:space="0" w:color="auto"/>
            </w:tcBorders>
            <w:shd w:val="clear" w:color="auto" w:fill="auto"/>
          </w:tcPr>
          <w:p w14:paraId="09654A97" w14:textId="06726975" w:rsidR="00221DDB" w:rsidRPr="003B13B9" w:rsidRDefault="00221DDB" w:rsidP="00221DDB">
            <w:pPr>
              <w:jc w:val="both"/>
              <w:rPr>
                <w:rFonts w:ascii="Times New Roman" w:eastAsia="Times New Roman" w:hAnsi="Times New Roman" w:cs="Times New Roman"/>
                <w:color w:val="000000" w:themeColor="text1"/>
              </w:rPr>
            </w:pPr>
            <w:r w:rsidRPr="00AB3EAA">
              <w:rPr>
                <w:rFonts w:ascii="Arial" w:hAnsi="Arial"/>
                <w:color w:val="000000"/>
                <w:sz w:val="24"/>
                <w:szCs w:val="24"/>
              </w:rPr>
              <w:t>%21</w:t>
            </w:r>
          </w:p>
        </w:tc>
      </w:tr>
      <w:tr w:rsidR="003B13B9" w:rsidRPr="003B13B9" w14:paraId="098683F2"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154AD8A3"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KANTİNLER-YEMEKHANELER</w:t>
            </w:r>
          </w:p>
        </w:tc>
        <w:tc>
          <w:tcPr>
            <w:tcW w:w="313" w:type="pct"/>
            <w:tcBorders>
              <w:top w:val="single" w:sz="24" w:space="0" w:color="auto"/>
              <w:left w:val="single" w:sz="18" w:space="0" w:color="auto"/>
              <w:right w:val="single" w:sz="18" w:space="0" w:color="auto"/>
            </w:tcBorders>
            <w:shd w:val="clear" w:color="auto" w:fill="auto"/>
          </w:tcPr>
          <w:p w14:paraId="7365A9C5"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1E2EF27D"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0A196C12"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0C53AD08"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24" w:space="0" w:color="auto"/>
            </w:tcBorders>
            <w:shd w:val="clear" w:color="auto" w:fill="auto"/>
          </w:tcPr>
          <w:p w14:paraId="0121D21E" w14:textId="77777777" w:rsidR="003B13B9" w:rsidRPr="003B13B9" w:rsidRDefault="003B13B9" w:rsidP="003B13B9">
            <w:pPr>
              <w:jc w:val="both"/>
              <w:rPr>
                <w:rFonts w:ascii="Times New Roman" w:eastAsia="Times New Roman" w:hAnsi="Times New Roman" w:cs="Times New Roman"/>
                <w:color w:val="000000" w:themeColor="text1"/>
              </w:rPr>
            </w:pPr>
          </w:p>
        </w:tc>
      </w:tr>
      <w:tr w:rsidR="00221DDB" w:rsidRPr="003B13B9" w14:paraId="7A83609F" w14:textId="77777777" w:rsidTr="00221DDB">
        <w:trPr>
          <w:cantSplit/>
          <w:trHeight w:val="57"/>
        </w:trPr>
        <w:tc>
          <w:tcPr>
            <w:tcW w:w="3629" w:type="pct"/>
            <w:tcBorders>
              <w:left w:val="single" w:sz="24" w:space="0" w:color="auto"/>
              <w:right w:val="single" w:sz="18" w:space="0" w:color="auto"/>
            </w:tcBorders>
            <w:shd w:val="clear" w:color="auto" w:fill="auto"/>
          </w:tcPr>
          <w:p w14:paraId="0880937D"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 hijyen koşullarına uygun çalışmaktadır.</w:t>
            </w:r>
          </w:p>
        </w:tc>
        <w:tc>
          <w:tcPr>
            <w:tcW w:w="313" w:type="pct"/>
            <w:tcBorders>
              <w:left w:val="single" w:sz="18" w:space="0" w:color="auto"/>
              <w:right w:val="single" w:sz="18" w:space="0" w:color="auto"/>
            </w:tcBorders>
            <w:shd w:val="clear" w:color="auto" w:fill="auto"/>
          </w:tcPr>
          <w:p w14:paraId="47A6E6B5" w14:textId="65BB277C"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%5</w:t>
            </w:r>
          </w:p>
        </w:tc>
        <w:tc>
          <w:tcPr>
            <w:tcW w:w="265" w:type="pct"/>
            <w:tcBorders>
              <w:left w:val="single" w:sz="18" w:space="0" w:color="auto"/>
              <w:right w:val="single" w:sz="18" w:space="0" w:color="auto"/>
            </w:tcBorders>
            <w:shd w:val="clear" w:color="auto" w:fill="auto"/>
          </w:tcPr>
          <w:p w14:paraId="68ED8A1A" w14:textId="0EC1CA61"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%16</w:t>
            </w:r>
          </w:p>
        </w:tc>
        <w:tc>
          <w:tcPr>
            <w:tcW w:w="265" w:type="pct"/>
            <w:tcBorders>
              <w:left w:val="single" w:sz="18" w:space="0" w:color="auto"/>
              <w:right w:val="single" w:sz="18" w:space="0" w:color="auto"/>
            </w:tcBorders>
            <w:shd w:val="clear" w:color="auto" w:fill="auto"/>
          </w:tcPr>
          <w:p w14:paraId="7BD7EF98" w14:textId="4C444F35"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%39</w:t>
            </w:r>
          </w:p>
        </w:tc>
        <w:tc>
          <w:tcPr>
            <w:tcW w:w="265" w:type="pct"/>
            <w:tcBorders>
              <w:left w:val="single" w:sz="18" w:space="0" w:color="auto"/>
              <w:right w:val="single" w:sz="18" w:space="0" w:color="auto"/>
            </w:tcBorders>
            <w:shd w:val="clear" w:color="auto" w:fill="auto"/>
          </w:tcPr>
          <w:p w14:paraId="260F867E" w14:textId="355E0912"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%19</w:t>
            </w:r>
          </w:p>
        </w:tc>
        <w:tc>
          <w:tcPr>
            <w:tcW w:w="265" w:type="pct"/>
            <w:tcBorders>
              <w:left w:val="single" w:sz="18" w:space="0" w:color="auto"/>
              <w:right w:val="single" w:sz="24" w:space="0" w:color="auto"/>
            </w:tcBorders>
            <w:shd w:val="clear" w:color="auto" w:fill="auto"/>
          </w:tcPr>
          <w:p w14:paraId="3CA75562" w14:textId="0914F76E"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%20</w:t>
            </w:r>
          </w:p>
        </w:tc>
      </w:tr>
      <w:tr w:rsidR="00221DDB" w:rsidRPr="003B13B9" w14:paraId="25718DA8" w14:textId="77777777" w:rsidTr="00221DDB">
        <w:trPr>
          <w:cantSplit/>
          <w:trHeight w:val="57"/>
        </w:trPr>
        <w:tc>
          <w:tcPr>
            <w:tcW w:w="3629" w:type="pct"/>
            <w:tcBorders>
              <w:left w:val="single" w:sz="24" w:space="0" w:color="auto"/>
              <w:right w:val="single" w:sz="18" w:space="0" w:color="auto"/>
            </w:tcBorders>
            <w:shd w:val="clear" w:color="auto" w:fill="auto"/>
          </w:tcPr>
          <w:p w14:paraId="1D1EB3AB"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kantinlerindeki fiyatlandırma öğrenciler için uygun seviyededir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3DDF5CFF" w14:textId="46EF1103"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%4</w:t>
            </w:r>
          </w:p>
        </w:tc>
        <w:tc>
          <w:tcPr>
            <w:tcW w:w="265" w:type="pct"/>
            <w:tcBorders>
              <w:left w:val="single" w:sz="18" w:space="0" w:color="auto"/>
              <w:right w:val="single" w:sz="18" w:space="0" w:color="auto"/>
            </w:tcBorders>
            <w:shd w:val="clear" w:color="auto" w:fill="auto"/>
          </w:tcPr>
          <w:p w14:paraId="3CFF6D1E" w14:textId="602162EA"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%11</w:t>
            </w:r>
          </w:p>
        </w:tc>
        <w:tc>
          <w:tcPr>
            <w:tcW w:w="265" w:type="pct"/>
            <w:tcBorders>
              <w:left w:val="single" w:sz="18" w:space="0" w:color="auto"/>
              <w:right w:val="single" w:sz="18" w:space="0" w:color="auto"/>
            </w:tcBorders>
            <w:shd w:val="clear" w:color="auto" w:fill="auto"/>
          </w:tcPr>
          <w:p w14:paraId="2E09E081" w14:textId="46E0A578"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%37</w:t>
            </w:r>
          </w:p>
        </w:tc>
        <w:tc>
          <w:tcPr>
            <w:tcW w:w="265" w:type="pct"/>
            <w:tcBorders>
              <w:left w:val="single" w:sz="18" w:space="0" w:color="auto"/>
              <w:right w:val="single" w:sz="18" w:space="0" w:color="auto"/>
            </w:tcBorders>
            <w:shd w:val="clear" w:color="auto" w:fill="auto"/>
          </w:tcPr>
          <w:p w14:paraId="4BF68F14" w14:textId="458DEFBE"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%21</w:t>
            </w:r>
          </w:p>
        </w:tc>
        <w:tc>
          <w:tcPr>
            <w:tcW w:w="265" w:type="pct"/>
            <w:tcBorders>
              <w:left w:val="single" w:sz="18" w:space="0" w:color="auto"/>
              <w:right w:val="single" w:sz="24" w:space="0" w:color="auto"/>
            </w:tcBorders>
            <w:shd w:val="clear" w:color="auto" w:fill="auto"/>
          </w:tcPr>
          <w:p w14:paraId="4CDBC06A" w14:textId="2E9F5B11"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%27</w:t>
            </w:r>
          </w:p>
        </w:tc>
      </w:tr>
      <w:tr w:rsidR="00221DDB" w:rsidRPr="003B13B9" w14:paraId="1A43E0F2"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10543622"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Yemekhanelerdeki yemek kalitelidir ve miktarı yeterlidir.</w:t>
            </w:r>
          </w:p>
        </w:tc>
        <w:tc>
          <w:tcPr>
            <w:tcW w:w="313" w:type="pct"/>
            <w:tcBorders>
              <w:left w:val="single" w:sz="18" w:space="0" w:color="auto"/>
              <w:bottom w:val="single" w:sz="24" w:space="0" w:color="auto"/>
              <w:right w:val="single" w:sz="18" w:space="0" w:color="auto"/>
            </w:tcBorders>
            <w:shd w:val="clear" w:color="auto" w:fill="auto"/>
          </w:tcPr>
          <w:p w14:paraId="09AD7080" w14:textId="4A37DDFE"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%5</w:t>
            </w:r>
          </w:p>
        </w:tc>
        <w:tc>
          <w:tcPr>
            <w:tcW w:w="265" w:type="pct"/>
            <w:tcBorders>
              <w:left w:val="single" w:sz="18" w:space="0" w:color="auto"/>
              <w:bottom w:val="single" w:sz="24" w:space="0" w:color="auto"/>
              <w:right w:val="single" w:sz="18" w:space="0" w:color="auto"/>
            </w:tcBorders>
            <w:shd w:val="clear" w:color="auto" w:fill="auto"/>
          </w:tcPr>
          <w:p w14:paraId="5DC1902D" w14:textId="5811D149"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%13</w:t>
            </w:r>
          </w:p>
        </w:tc>
        <w:tc>
          <w:tcPr>
            <w:tcW w:w="265" w:type="pct"/>
            <w:tcBorders>
              <w:left w:val="single" w:sz="18" w:space="0" w:color="auto"/>
              <w:bottom w:val="single" w:sz="24" w:space="0" w:color="auto"/>
              <w:right w:val="single" w:sz="18" w:space="0" w:color="auto"/>
            </w:tcBorders>
            <w:shd w:val="clear" w:color="auto" w:fill="auto"/>
          </w:tcPr>
          <w:p w14:paraId="65C4F898" w14:textId="270140E4"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%38</w:t>
            </w:r>
          </w:p>
        </w:tc>
        <w:tc>
          <w:tcPr>
            <w:tcW w:w="265" w:type="pct"/>
            <w:tcBorders>
              <w:left w:val="single" w:sz="18" w:space="0" w:color="auto"/>
              <w:bottom w:val="single" w:sz="24" w:space="0" w:color="auto"/>
              <w:right w:val="single" w:sz="18" w:space="0" w:color="auto"/>
            </w:tcBorders>
            <w:shd w:val="clear" w:color="auto" w:fill="auto"/>
          </w:tcPr>
          <w:p w14:paraId="5081CEC9" w14:textId="52B35BC8"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%19</w:t>
            </w:r>
          </w:p>
        </w:tc>
        <w:tc>
          <w:tcPr>
            <w:tcW w:w="265" w:type="pct"/>
            <w:tcBorders>
              <w:left w:val="single" w:sz="18" w:space="0" w:color="auto"/>
              <w:bottom w:val="single" w:sz="24" w:space="0" w:color="auto"/>
              <w:right w:val="single" w:sz="24" w:space="0" w:color="auto"/>
            </w:tcBorders>
            <w:shd w:val="clear" w:color="auto" w:fill="auto"/>
          </w:tcPr>
          <w:p w14:paraId="1EE6E09E" w14:textId="5E9871D0" w:rsidR="00221DDB" w:rsidRPr="003B13B9" w:rsidRDefault="00221DDB" w:rsidP="00221DDB">
            <w:pPr>
              <w:jc w:val="both"/>
              <w:rPr>
                <w:rFonts w:ascii="Times New Roman" w:eastAsia="Times New Roman" w:hAnsi="Times New Roman" w:cs="Times New Roman"/>
                <w:color w:val="000000" w:themeColor="text1"/>
              </w:rPr>
            </w:pPr>
            <w:r w:rsidRPr="00253CCA">
              <w:rPr>
                <w:rFonts w:ascii="Arial" w:hAnsi="Arial"/>
                <w:color w:val="000000"/>
                <w:sz w:val="24"/>
                <w:szCs w:val="24"/>
              </w:rPr>
              <w:t>%26</w:t>
            </w:r>
          </w:p>
        </w:tc>
      </w:tr>
      <w:tr w:rsidR="003B13B9" w:rsidRPr="003B13B9" w14:paraId="383EFAB0"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39196BB2"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TEMİZLİK</w:t>
            </w:r>
          </w:p>
        </w:tc>
        <w:tc>
          <w:tcPr>
            <w:tcW w:w="313" w:type="pct"/>
            <w:tcBorders>
              <w:top w:val="single" w:sz="24" w:space="0" w:color="auto"/>
              <w:left w:val="single" w:sz="18" w:space="0" w:color="auto"/>
              <w:right w:val="single" w:sz="18" w:space="0" w:color="auto"/>
            </w:tcBorders>
            <w:shd w:val="clear" w:color="auto" w:fill="auto"/>
          </w:tcPr>
          <w:p w14:paraId="1F4565F4"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446516C2"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7526F780"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72F1E055"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24" w:space="0" w:color="auto"/>
            </w:tcBorders>
            <w:shd w:val="clear" w:color="auto" w:fill="auto"/>
          </w:tcPr>
          <w:p w14:paraId="44382061" w14:textId="77777777" w:rsidR="003B13B9" w:rsidRPr="003B13B9" w:rsidRDefault="003B13B9" w:rsidP="003B13B9">
            <w:pPr>
              <w:jc w:val="both"/>
              <w:rPr>
                <w:rFonts w:ascii="Times New Roman" w:eastAsia="Times New Roman" w:hAnsi="Times New Roman" w:cs="Times New Roman"/>
                <w:color w:val="000000" w:themeColor="text1"/>
              </w:rPr>
            </w:pPr>
          </w:p>
        </w:tc>
      </w:tr>
      <w:tr w:rsidR="00221DDB" w:rsidRPr="003B13B9" w14:paraId="5032F2A9" w14:textId="77777777" w:rsidTr="00221DDB">
        <w:trPr>
          <w:cantSplit/>
          <w:trHeight w:val="57"/>
        </w:trPr>
        <w:tc>
          <w:tcPr>
            <w:tcW w:w="3629" w:type="pct"/>
            <w:tcBorders>
              <w:left w:val="single" w:sz="24" w:space="0" w:color="auto"/>
              <w:right w:val="single" w:sz="18" w:space="0" w:color="auto"/>
            </w:tcBorders>
            <w:shd w:val="clear" w:color="auto" w:fill="auto"/>
          </w:tcPr>
          <w:p w14:paraId="6323F66C"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 alanı temizdir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75B167D2" w14:textId="222E0CBC"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%6</w:t>
            </w:r>
          </w:p>
        </w:tc>
        <w:tc>
          <w:tcPr>
            <w:tcW w:w="265" w:type="pct"/>
            <w:tcBorders>
              <w:left w:val="single" w:sz="18" w:space="0" w:color="auto"/>
              <w:right w:val="single" w:sz="18" w:space="0" w:color="auto"/>
            </w:tcBorders>
            <w:shd w:val="clear" w:color="auto" w:fill="auto"/>
          </w:tcPr>
          <w:p w14:paraId="31E8D448" w14:textId="706A8C08"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%23</w:t>
            </w:r>
          </w:p>
        </w:tc>
        <w:tc>
          <w:tcPr>
            <w:tcW w:w="265" w:type="pct"/>
            <w:tcBorders>
              <w:left w:val="single" w:sz="18" w:space="0" w:color="auto"/>
              <w:right w:val="single" w:sz="18" w:space="0" w:color="auto"/>
            </w:tcBorders>
            <w:shd w:val="clear" w:color="auto" w:fill="auto"/>
          </w:tcPr>
          <w:p w14:paraId="4C24A4B3" w14:textId="1D67EB38"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%37</w:t>
            </w:r>
          </w:p>
        </w:tc>
        <w:tc>
          <w:tcPr>
            <w:tcW w:w="265" w:type="pct"/>
            <w:tcBorders>
              <w:left w:val="single" w:sz="18" w:space="0" w:color="auto"/>
              <w:right w:val="single" w:sz="18" w:space="0" w:color="auto"/>
            </w:tcBorders>
            <w:shd w:val="clear" w:color="auto" w:fill="auto"/>
          </w:tcPr>
          <w:p w14:paraId="34CF3900" w14:textId="49FA539D"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%14</w:t>
            </w:r>
          </w:p>
        </w:tc>
        <w:tc>
          <w:tcPr>
            <w:tcW w:w="265" w:type="pct"/>
            <w:tcBorders>
              <w:left w:val="single" w:sz="18" w:space="0" w:color="auto"/>
              <w:right w:val="single" w:sz="24" w:space="0" w:color="auto"/>
            </w:tcBorders>
            <w:shd w:val="clear" w:color="auto" w:fill="auto"/>
          </w:tcPr>
          <w:p w14:paraId="0CCA83E7" w14:textId="105446E2"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%20</w:t>
            </w:r>
          </w:p>
        </w:tc>
      </w:tr>
      <w:tr w:rsidR="00221DDB" w:rsidRPr="003B13B9" w14:paraId="2EB7F328" w14:textId="77777777" w:rsidTr="00221DDB">
        <w:trPr>
          <w:cantSplit/>
          <w:trHeight w:val="57"/>
        </w:trPr>
        <w:tc>
          <w:tcPr>
            <w:tcW w:w="3629" w:type="pct"/>
            <w:tcBorders>
              <w:left w:val="single" w:sz="24" w:space="0" w:color="auto"/>
              <w:right w:val="single" w:sz="18" w:space="0" w:color="auto"/>
            </w:tcBorders>
            <w:shd w:val="clear" w:color="auto" w:fill="auto"/>
          </w:tcPr>
          <w:p w14:paraId="4D940AA5"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Bina ve derslikler temizdir</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43694032" w14:textId="5512363A"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%5</w:t>
            </w:r>
          </w:p>
        </w:tc>
        <w:tc>
          <w:tcPr>
            <w:tcW w:w="265" w:type="pct"/>
            <w:tcBorders>
              <w:left w:val="single" w:sz="18" w:space="0" w:color="auto"/>
              <w:right w:val="single" w:sz="18" w:space="0" w:color="auto"/>
            </w:tcBorders>
            <w:shd w:val="clear" w:color="auto" w:fill="auto"/>
          </w:tcPr>
          <w:p w14:paraId="37D0995A" w14:textId="6C5F3073"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%22</w:t>
            </w:r>
          </w:p>
        </w:tc>
        <w:tc>
          <w:tcPr>
            <w:tcW w:w="265" w:type="pct"/>
            <w:tcBorders>
              <w:left w:val="single" w:sz="18" w:space="0" w:color="auto"/>
              <w:right w:val="single" w:sz="18" w:space="0" w:color="auto"/>
            </w:tcBorders>
            <w:shd w:val="clear" w:color="auto" w:fill="auto"/>
          </w:tcPr>
          <w:p w14:paraId="5897EDB5" w14:textId="3A05290D"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%37</w:t>
            </w:r>
          </w:p>
        </w:tc>
        <w:tc>
          <w:tcPr>
            <w:tcW w:w="265" w:type="pct"/>
            <w:tcBorders>
              <w:left w:val="single" w:sz="18" w:space="0" w:color="auto"/>
              <w:right w:val="single" w:sz="18" w:space="0" w:color="auto"/>
            </w:tcBorders>
            <w:shd w:val="clear" w:color="auto" w:fill="auto"/>
          </w:tcPr>
          <w:p w14:paraId="578714B1" w14:textId="309CA0DB"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%16</w:t>
            </w:r>
          </w:p>
        </w:tc>
        <w:tc>
          <w:tcPr>
            <w:tcW w:w="265" w:type="pct"/>
            <w:tcBorders>
              <w:left w:val="single" w:sz="18" w:space="0" w:color="auto"/>
              <w:right w:val="single" w:sz="24" w:space="0" w:color="auto"/>
            </w:tcBorders>
            <w:shd w:val="clear" w:color="auto" w:fill="auto"/>
          </w:tcPr>
          <w:p w14:paraId="74319F44" w14:textId="2B46C197"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%20</w:t>
            </w:r>
          </w:p>
        </w:tc>
      </w:tr>
      <w:tr w:rsidR="00221DDB" w:rsidRPr="003B13B9" w14:paraId="1BC3C65D"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61F81E52"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Tuvalet ve lavabolar temizdir.</w:t>
            </w:r>
          </w:p>
        </w:tc>
        <w:tc>
          <w:tcPr>
            <w:tcW w:w="313" w:type="pct"/>
            <w:tcBorders>
              <w:left w:val="single" w:sz="18" w:space="0" w:color="auto"/>
              <w:bottom w:val="single" w:sz="24" w:space="0" w:color="auto"/>
              <w:right w:val="single" w:sz="18" w:space="0" w:color="auto"/>
            </w:tcBorders>
            <w:shd w:val="clear" w:color="auto" w:fill="auto"/>
          </w:tcPr>
          <w:p w14:paraId="06B012FF" w14:textId="2DFC498C"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%5</w:t>
            </w:r>
          </w:p>
        </w:tc>
        <w:tc>
          <w:tcPr>
            <w:tcW w:w="265" w:type="pct"/>
            <w:tcBorders>
              <w:left w:val="single" w:sz="18" w:space="0" w:color="auto"/>
              <w:bottom w:val="single" w:sz="24" w:space="0" w:color="auto"/>
              <w:right w:val="single" w:sz="18" w:space="0" w:color="auto"/>
            </w:tcBorders>
            <w:shd w:val="clear" w:color="auto" w:fill="auto"/>
          </w:tcPr>
          <w:p w14:paraId="2BD586FF" w14:textId="1DF47B2E"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%15</w:t>
            </w:r>
          </w:p>
        </w:tc>
        <w:tc>
          <w:tcPr>
            <w:tcW w:w="265" w:type="pct"/>
            <w:tcBorders>
              <w:left w:val="single" w:sz="18" w:space="0" w:color="auto"/>
              <w:bottom w:val="single" w:sz="24" w:space="0" w:color="auto"/>
              <w:right w:val="single" w:sz="18" w:space="0" w:color="auto"/>
            </w:tcBorders>
            <w:shd w:val="clear" w:color="auto" w:fill="auto"/>
          </w:tcPr>
          <w:p w14:paraId="39A8AD9E" w14:textId="17EB7E2A"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%34</w:t>
            </w:r>
          </w:p>
        </w:tc>
        <w:tc>
          <w:tcPr>
            <w:tcW w:w="265" w:type="pct"/>
            <w:tcBorders>
              <w:left w:val="single" w:sz="18" w:space="0" w:color="auto"/>
              <w:bottom w:val="single" w:sz="24" w:space="0" w:color="auto"/>
              <w:right w:val="single" w:sz="18" w:space="0" w:color="auto"/>
            </w:tcBorders>
            <w:shd w:val="clear" w:color="auto" w:fill="auto"/>
          </w:tcPr>
          <w:p w14:paraId="17195D18" w14:textId="6F5CD7A8"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%19</w:t>
            </w:r>
          </w:p>
        </w:tc>
        <w:tc>
          <w:tcPr>
            <w:tcW w:w="265" w:type="pct"/>
            <w:tcBorders>
              <w:left w:val="single" w:sz="18" w:space="0" w:color="auto"/>
              <w:bottom w:val="single" w:sz="24" w:space="0" w:color="auto"/>
              <w:right w:val="single" w:sz="24" w:space="0" w:color="auto"/>
            </w:tcBorders>
            <w:shd w:val="clear" w:color="auto" w:fill="auto"/>
          </w:tcPr>
          <w:p w14:paraId="43151B44" w14:textId="6F7C6CFE"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%27</w:t>
            </w:r>
          </w:p>
        </w:tc>
      </w:tr>
      <w:tr w:rsidR="003B13B9" w:rsidRPr="003B13B9" w14:paraId="09FBBE3D" w14:textId="77777777" w:rsidTr="00221DDB">
        <w:trPr>
          <w:cantSplit/>
          <w:trHeight w:val="57"/>
        </w:trPr>
        <w:tc>
          <w:tcPr>
            <w:tcW w:w="3629" w:type="pct"/>
            <w:tcBorders>
              <w:top w:val="single" w:sz="24" w:space="0" w:color="auto"/>
              <w:left w:val="single" w:sz="24" w:space="0" w:color="auto"/>
              <w:right w:val="single" w:sz="18" w:space="0" w:color="auto"/>
            </w:tcBorders>
            <w:shd w:val="clear" w:color="auto" w:fill="auto"/>
          </w:tcPr>
          <w:p w14:paraId="409D9C47" w14:textId="77777777" w:rsidR="003B13B9" w:rsidRPr="003B13B9" w:rsidRDefault="003B13B9" w:rsidP="003B13B9">
            <w:pPr>
              <w:jc w:val="both"/>
              <w:rPr>
                <w:rFonts w:ascii="Times New Roman" w:eastAsia="Times New Roman" w:hAnsi="Times New Roman" w:cs="Times New Roman"/>
                <w:b/>
                <w:color w:val="000000" w:themeColor="text1"/>
              </w:rPr>
            </w:pPr>
            <w:r w:rsidRPr="003B13B9">
              <w:rPr>
                <w:rFonts w:ascii="Times New Roman" w:eastAsia="Times New Roman" w:hAnsi="Times New Roman" w:cs="Times New Roman"/>
                <w:b/>
                <w:color w:val="000000" w:themeColor="text1"/>
              </w:rPr>
              <w:t>KAMPÜS İMKÂNLARI</w:t>
            </w:r>
          </w:p>
        </w:tc>
        <w:tc>
          <w:tcPr>
            <w:tcW w:w="313" w:type="pct"/>
            <w:tcBorders>
              <w:top w:val="single" w:sz="24" w:space="0" w:color="auto"/>
              <w:left w:val="single" w:sz="18" w:space="0" w:color="auto"/>
              <w:right w:val="single" w:sz="18" w:space="0" w:color="auto"/>
            </w:tcBorders>
            <w:shd w:val="clear" w:color="auto" w:fill="auto"/>
          </w:tcPr>
          <w:p w14:paraId="798115FF"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6835DF68"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75C877B6"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18" w:space="0" w:color="auto"/>
            </w:tcBorders>
            <w:shd w:val="clear" w:color="auto" w:fill="auto"/>
          </w:tcPr>
          <w:p w14:paraId="26A586A4" w14:textId="77777777" w:rsidR="003B13B9" w:rsidRPr="003B13B9" w:rsidRDefault="003B13B9" w:rsidP="003B13B9">
            <w:pPr>
              <w:jc w:val="both"/>
              <w:rPr>
                <w:rFonts w:ascii="Times New Roman" w:eastAsia="Times New Roman" w:hAnsi="Times New Roman" w:cs="Times New Roman"/>
                <w:color w:val="000000" w:themeColor="text1"/>
              </w:rPr>
            </w:pPr>
          </w:p>
        </w:tc>
        <w:tc>
          <w:tcPr>
            <w:tcW w:w="265" w:type="pct"/>
            <w:tcBorders>
              <w:top w:val="single" w:sz="24" w:space="0" w:color="auto"/>
              <w:left w:val="single" w:sz="18" w:space="0" w:color="auto"/>
              <w:right w:val="single" w:sz="24" w:space="0" w:color="auto"/>
            </w:tcBorders>
            <w:shd w:val="clear" w:color="auto" w:fill="auto"/>
          </w:tcPr>
          <w:p w14:paraId="372B0F6E" w14:textId="77777777" w:rsidR="003B13B9" w:rsidRPr="003B13B9" w:rsidRDefault="003B13B9" w:rsidP="003B13B9">
            <w:pPr>
              <w:jc w:val="both"/>
              <w:rPr>
                <w:rFonts w:ascii="Times New Roman" w:eastAsia="Times New Roman" w:hAnsi="Times New Roman" w:cs="Times New Roman"/>
                <w:color w:val="000000" w:themeColor="text1"/>
              </w:rPr>
            </w:pPr>
          </w:p>
        </w:tc>
      </w:tr>
      <w:tr w:rsidR="00221DDB" w:rsidRPr="003B13B9" w14:paraId="426CAB11" w14:textId="77777777" w:rsidTr="00221DDB">
        <w:trPr>
          <w:cantSplit/>
          <w:trHeight w:val="57"/>
        </w:trPr>
        <w:tc>
          <w:tcPr>
            <w:tcW w:w="3629" w:type="pct"/>
            <w:tcBorders>
              <w:left w:val="single" w:sz="24" w:space="0" w:color="auto"/>
              <w:right w:val="single" w:sz="18" w:space="0" w:color="auto"/>
            </w:tcBorders>
            <w:shd w:val="clear" w:color="auto" w:fill="auto"/>
          </w:tcPr>
          <w:p w14:paraId="19BDE462"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Kampüsümüzde boş vakitlerimizi değerlendirebileceğimiz yeterli imkân bulunmaktadır (sportif ve kültürel alanlar, vs.)</w:t>
            </w:r>
            <w:r>
              <w:rPr>
                <w:rFonts w:ascii="Times New Roman" w:eastAsia="Times New Roman" w:hAnsi="Times New Roman" w:cs="Times New Roman"/>
                <w:color w:val="000000" w:themeColor="text1"/>
              </w:rPr>
              <w:t>.</w:t>
            </w:r>
          </w:p>
        </w:tc>
        <w:tc>
          <w:tcPr>
            <w:tcW w:w="313" w:type="pct"/>
            <w:tcBorders>
              <w:left w:val="single" w:sz="18" w:space="0" w:color="auto"/>
              <w:right w:val="single" w:sz="18" w:space="0" w:color="auto"/>
            </w:tcBorders>
            <w:shd w:val="clear" w:color="auto" w:fill="auto"/>
          </w:tcPr>
          <w:p w14:paraId="24EF3C40" w14:textId="5E9F9A15"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%4</w:t>
            </w:r>
          </w:p>
        </w:tc>
        <w:tc>
          <w:tcPr>
            <w:tcW w:w="265" w:type="pct"/>
            <w:tcBorders>
              <w:left w:val="single" w:sz="18" w:space="0" w:color="auto"/>
              <w:right w:val="single" w:sz="18" w:space="0" w:color="auto"/>
            </w:tcBorders>
            <w:shd w:val="clear" w:color="auto" w:fill="auto"/>
          </w:tcPr>
          <w:p w14:paraId="08E72305" w14:textId="0950BFD1"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%12</w:t>
            </w:r>
          </w:p>
        </w:tc>
        <w:tc>
          <w:tcPr>
            <w:tcW w:w="265" w:type="pct"/>
            <w:tcBorders>
              <w:left w:val="single" w:sz="18" w:space="0" w:color="auto"/>
              <w:right w:val="single" w:sz="18" w:space="0" w:color="auto"/>
            </w:tcBorders>
            <w:shd w:val="clear" w:color="auto" w:fill="auto"/>
          </w:tcPr>
          <w:p w14:paraId="26371A09" w14:textId="4DC971E9"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%34</w:t>
            </w:r>
          </w:p>
        </w:tc>
        <w:tc>
          <w:tcPr>
            <w:tcW w:w="265" w:type="pct"/>
            <w:tcBorders>
              <w:left w:val="single" w:sz="18" w:space="0" w:color="auto"/>
              <w:right w:val="single" w:sz="18" w:space="0" w:color="auto"/>
            </w:tcBorders>
            <w:shd w:val="clear" w:color="auto" w:fill="auto"/>
          </w:tcPr>
          <w:p w14:paraId="2AEE8CFC" w14:textId="4CFD2B69"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%19</w:t>
            </w:r>
          </w:p>
        </w:tc>
        <w:tc>
          <w:tcPr>
            <w:tcW w:w="265" w:type="pct"/>
            <w:tcBorders>
              <w:left w:val="single" w:sz="18" w:space="0" w:color="auto"/>
              <w:right w:val="single" w:sz="24" w:space="0" w:color="auto"/>
            </w:tcBorders>
            <w:shd w:val="clear" w:color="auto" w:fill="auto"/>
          </w:tcPr>
          <w:p w14:paraId="1CA35E7D" w14:textId="6A319F94"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%30</w:t>
            </w:r>
          </w:p>
        </w:tc>
      </w:tr>
      <w:tr w:rsidR="00221DDB" w:rsidRPr="003B13B9" w14:paraId="656A6243" w14:textId="77777777" w:rsidTr="00221DDB">
        <w:trPr>
          <w:cantSplit/>
          <w:trHeight w:val="57"/>
        </w:trPr>
        <w:tc>
          <w:tcPr>
            <w:tcW w:w="3629" w:type="pct"/>
            <w:tcBorders>
              <w:left w:val="single" w:sz="24" w:space="0" w:color="auto"/>
              <w:right w:val="single" w:sz="18" w:space="0" w:color="auto"/>
            </w:tcBorders>
            <w:shd w:val="clear" w:color="auto" w:fill="auto"/>
          </w:tcPr>
          <w:p w14:paraId="5DEB73DB"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Kampüse ulaşım olanakları yeterlidir.</w:t>
            </w:r>
          </w:p>
        </w:tc>
        <w:tc>
          <w:tcPr>
            <w:tcW w:w="313" w:type="pct"/>
            <w:tcBorders>
              <w:left w:val="single" w:sz="18" w:space="0" w:color="auto"/>
              <w:right w:val="single" w:sz="18" w:space="0" w:color="auto"/>
            </w:tcBorders>
            <w:shd w:val="clear" w:color="auto" w:fill="auto"/>
          </w:tcPr>
          <w:p w14:paraId="2CC879BE" w14:textId="573489F8"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%6</w:t>
            </w:r>
          </w:p>
        </w:tc>
        <w:tc>
          <w:tcPr>
            <w:tcW w:w="265" w:type="pct"/>
            <w:tcBorders>
              <w:left w:val="single" w:sz="18" w:space="0" w:color="auto"/>
              <w:right w:val="single" w:sz="18" w:space="0" w:color="auto"/>
            </w:tcBorders>
            <w:shd w:val="clear" w:color="auto" w:fill="auto"/>
          </w:tcPr>
          <w:p w14:paraId="21F3380E" w14:textId="6F6F5E0A"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%12</w:t>
            </w:r>
          </w:p>
        </w:tc>
        <w:tc>
          <w:tcPr>
            <w:tcW w:w="265" w:type="pct"/>
            <w:tcBorders>
              <w:left w:val="single" w:sz="18" w:space="0" w:color="auto"/>
              <w:right w:val="single" w:sz="18" w:space="0" w:color="auto"/>
            </w:tcBorders>
            <w:shd w:val="clear" w:color="auto" w:fill="auto"/>
          </w:tcPr>
          <w:p w14:paraId="0ABA3640" w14:textId="2C3C9E53"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%34</w:t>
            </w:r>
          </w:p>
        </w:tc>
        <w:tc>
          <w:tcPr>
            <w:tcW w:w="265" w:type="pct"/>
            <w:tcBorders>
              <w:left w:val="single" w:sz="18" w:space="0" w:color="auto"/>
              <w:right w:val="single" w:sz="18" w:space="0" w:color="auto"/>
            </w:tcBorders>
            <w:shd w:val="clear" w:color="auto" w:fill="auto"/>
          </w:tcPr>
          <w:p w14:paraId="24BFDB77" w14:textId="22EDBC95"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%19</w:t>
            </w:r>
          </w:p>
        </w:tc>
        <w:tc>
          <w:tcPr>
            <w:tcW w:w="265" w:type="pct"/>
            <w:tcBorders>
              <w:left w:val="single" w:sz="18" w:space="0" w:color="auto"/>
              <w:right w:val="single" w:sz="24" w:space="0" w:color="auto"/>
            </w:tcBorders>
            <w:shd w:val="clear" w:color="auto" w:fill="auto"/>
          </w:tcPr>
          <w:p w14:paraId="6F533021" w14:textId="50657547"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%29</w:t>
            </w:r>
          </w:p>
        </w:tc>
      </w:tr>
      <w:tr w:rsidR="00221DDB" w:rsidRPr="003B13B9" w14:paraId="3B6749A7" w14:textId="77777777" w:rsidTr="00221DDB">
        <w:trPr>
          <w:cantSplit/>
          <w:trHeight w:val="57"/>
        </w:trPr>
        <w:tc>
          <w:tcPr>
            <w:tcW w:w="3629" w:type="pct"/>
            <w:tcBorders>
              <w:left w:val="single" w:sz="24" w:space="0" w:color="auto"/>
              <w:bottom w:val="single" w:sz="24" w:space="0" w:color="auto"/>
              <w:right w:val="single" w:sz="18" w:space="0" w:color="auto"/>
            </w:tcBorders>
            <w:shd w:val="clear" w:color="auto" w:fill="auto"/>
          </w:tcPr>
          <w:p w14:paraId="2331C30A" w14:textId="77777777" w:rsidR="00221DDB" w:rsidRPr="003B13B9" w:rsidRDefault="00221DDB" w:rsidP="00221DDB">
            <w:pPr>
              <w:jc w:val="both"/>
              <w:rPr>
                <w:rFonts w:ascii="Times New Roman" w:eastAsia="Times New Roman" w:hAnsi="Times New Roman" w:cs="Times New Roman"/>
                <w:color w:val="000000" w:themeColor="text1"/>
              </w:rPr>
            </w:pPr>
            <w:r w:rsidRPr="003B13B9">
              <w:rPr>
                <w:rFonts w:ascii="Times New Roman" w:eastAsia="Times New Roman" w:hAnsi="Times New Roman" w:cs="Times New Roman"/>
                <w:color w:val="000000" w:themeColor="text1"/>
              </w:rPr>
              <w:t>Üniversitemiz tarafından engelli öğrencilere verilen imkânlar ve hizmetler yeterli düzeydedir.</w:t>
            </w:r>
          </w:p>
        </w:tc>
        <w:tc>
          <w:tcPr>
            <w:tcW w:w="313" w:type="pct"/>
            <w:tcBorders>
              <w:left w:val="single" w:sz="18" w:space="0" w:color="auto"/>
              <w:bottom w:val="single" w:sz="24" w:space="0" w:color="auto"/>
              <w:right w:val="single" w:sz="18" w:space="0" w:color="auto"/>
            </w:tcBorders>
            <w:shd w:val="clear" w:color="auto" w:fill="auto"/>
          </w:tcPr>
          <w:p w14:paraId="47142B14" w14:textId="63CD2C7E"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%7</w:t>
            </w:r>
          </w:p>
        </w:tc>
        <w:tc>
          <w:tcPr>
            <w:tcW w:w="265" w:type="pct"/>
            <w:tcBorders>
              <w:left w:val="single" w:sz="18" w:space="0" w:color="auto"/>
              <w:bottom w:val="single" w:sz="24" w:space="0" w:color="auto"/>
              <w:right w:val="single" w:sz="18" w:space="0" w:color="auto"/>
            </w:tcBorders>
            <w:shd w:val="clear" w:color="auto" w:fill="auto"/>
          </w:tcPr>
          <w:p w14:paraId="6BC56CF0" w14:textId="6BA0FCD6"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%18</w:t>
            </w:r>
          </w:p>
        </w:tc>
        <w:tc>
          <w:tcPr>
            <w:tcW w:w="265" w:type="pct"/>
            <w:tcBorders>
              <w:left w:val="single" w:sz="18" w:space="0" w:color="auto"/>
              <w:bottom w:val="single" w:sz="24" w:space="0" w:color="auto"/>
              <w:right w:val="single" w:sz="18" w:space="0" w:color="auto"/>
            </w:tcBorders>
            <w:shd w:val="clear" w:color="auto" w:fill="auto"/>
          </w:tcPr>
          <w:p w14:paraId="0FF128C1" w14:textId="114B8266"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%44</w:t>
            </w:r>
          </w:p>
        </w:tc>
        <w:tc>
          <w:tcPr>
            <w:tcW w:w="265" w:type="pct"/>
            <w:tcBorders>
              <w:left w:val="single" w:sz="18" w:space="0" w:color="auto"/>
              <w:bottom w:val="single" w:sz="24" w:space="0" w:color="auto"/>
              <w:right w:val="single" w:sz="18" w:space="0" w:color="auto"/>
            </w:tcBorders>
            <w:shd w:val="clear" w:color="auto" w:fill="auto"/>
          </w:tcPr>
          <w:p w14:paraId="31B52771" w14:textId="62D9FF40"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%13</w:t>
            </w:r>
          </w:p>
        </w:tc>
        <w:tc>
          <w:tcPr>
            <w:tcW w:w="265" w:type="pct"/>
            <w:tcBorders>
              <w:left w:val="single" w:sz="18" w:space="0" w:color="auto"/>
              <w:bottom w:val="single" w:sz="24" w:space="0" w:color="auto"/>
              <w:right w:val="single" w:sz="24" w:space="0" w:color="auto"/>
            </w:tcBorders>
            <w:shd w:val="clear" w:color="auto" w:fill="auto"/>
          </w:tcPr>
          <w:p w14:paraId="0DB6DDCA" w14:textId="43FA1F5B" w:rsidR="00221DDB" w:rsidRPr="003B13B9" w:rsidRDefault="00221DDB" w:rsidP="00221DDB">
            <w:pPr>
              <w:jc w:val="both"/>
              <w:rPr>
                <w:rFonts w:ascii="Times New Roman" w:eastAsia="Times New Roman" w:hAnsi="Times New Roman" w:cs="Times New Roman"/>
                <w:color w:val="000000" w:themeColor="text1"/>
              </w:rPr>
            </w:pPr>
            <w:r w:rsidRPr="006D5BBD">
              <w:rPr>
                <w:rFonts w:ascii="Arial" w:hAnsi="Arial"/>
                <w:color w:val="000000"/>
                <w:sz w:val="24"/>
                <w:szCs w:val="24"/>
              </w:rPr>
              <w:t>%18</w:t>
            </w:r>
          </w:p>
        </w:tc>
      </w:tr>
    </w:tbl>
    <w:p w14:paraId="04815926" w14:textId="77777777" w:rsidR="00B43D3C" w:rsidRPr="004241C8" w:rsidRDefault="00B43D3C" w:rsidP="00B43D3C">
      <w:pPr>
        <w:spacing w:before="120" w:after="120" w:line="360" w:lineRule="auto"/>
        <w:ind w:right="-2"/>
        <w:rPr>
          <w:rFonts w:ascii="Times New Roman" w:eastAsia="Times New Roman" w:hAnsi="Times New Roman" w:cs="Times New Roman"/>
          <w:b/>
          <w:color w:val="000000" w:themeColor="text1"/>
          <w:sz w:val="24"/>
          <w:szCs w:val="24"/>
        </w:rPr>
      </w:pPr>
    </w:p>
    <w:sectPr w:rsidR="00B43D3C" w:rsidRPr="004241C8" w:rsidSect="002A0AD9">
      <w:pgSz w:w="11906" w:h="16838"/>
      <w:pgMar w:top="567" w:right="851" w:bottom="56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68ED" w14:textId="77777777" w:rsidR="00C577BF" w:rsidRDefault="00C577BF" w:rsidP="002A0AD9">
      <w:r>
        <w:separator/>
      </w:r>
    </w:p>
  </w:endnote>
  <w:endnote w:type="continuationSeparator" w:id="0">
    <w:p w14:paraId="64B171E5" w14:textId="77777777" w:rsidR="00C577BF" w:rsidRDefault="00C577BF" w:rsidP="002A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07798"/>
      <w:docPartObj>
        <w:docPartGallery w:val="Page Numbers (Bottom of Page)"/>
        <w:docPartUnique/>
      </w:docPartObj>
    </w:sdtPr>
    <w:sdtContent>
      <w:p w14:paraId="4C723C02" w14:textId="77777777" w:rsidR="003735D0" w:rsidRDefault="003735D0">
        <w:pPr>
          <w:pStyle w:val="AltBilgi"/>
          <w:jc w:val="right"/>
        </w:pPr>
        <w:r>
          <w:fldChar w:fldCharType="begin"/>
        </w:r>
        <w:r>
          <w:instrText>PAGE   \* MERGEFORMAT</w:instrText>
        </w:r>
        <w:r>
          <w:fldChar w:fldCharType="separate"/>
        </w:r>
        <w:r w:rsidR="005843EA">
          <w:rPr>
            <w:noProof/>
          </w:rPr>
          <w:t>9</w:t>
        </w:r>
        <w:r>
          <w:fldChar w:fldCharType="end"/>
        </w:r>
      </w:p>
    </w:sdtContent>
  </w:sdt>
  <w:p w14:paraId="5574FA95" w14:textId="77777777" w:rsidR="003735D0" w:rsidRDefault="003735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718E" w14:textId="77777777" w:rsidR="00C577BF" w:rsidRDefault="00C577BF" w:rsidP="002A0AD9">
      <w:r>
        <w:separator/>
      </w:r>
    </w:p>
  </w:footnote>
  <w:footnote w:type="continuationSeparator" w:id="0">
    <w:p w14:paraId="6F8E7383" w14:textId="77777777" w:rsidR="00C577BF" w:rsidRDefault="00C577BF" w:rsidP="002A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6EA8"/>
    <w:multiLevelType w:val="hybridMultilevel"/>
    <w:tmpl w:val="F59AB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7565FE"/>
    <w:multiLevelType w:val="hybridMultilevel"/>
    <w:tmpl w:val="1AEE9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872C8C"/>
    <w:multiLevelType w:val="hybridMultilevel"/>
    <w:tmpl w:val="8F821466"/>
    <w:lvl w:ilvl="0" w:tplc="01489F04">
      <w:start w:val="1"/>
      <w:numFmt w:val="decimal"/>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312C21"/>
    <w:multiLevelType w:val="hybridMultilevel"/>
    <w:tmpl w:val="6CFEB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41428562">
    <w:abstractNumId w:val="2"/>
  </w:num>
  <w:num w:numId="2" w16cid:durableId="119425535">
    <w:abstractNumId w:val="1"/>
  </w:num>
  <w:num w:numId="3" w16cid:durableId="1049299492">
    <w:abstractNumId w:val="3"/>
  </w:num>
  <w:num w:numId="4" w16cid:durableId="91188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E8"/>
    <w:rsid w:val="000105EF"/>
    <w:rsid w:val="00010B3C"/>
    <w:rsid w:val="00012E7A"/>
    <w:rsid w:val="00013F3F"/>
    <w:rsid w:val="00031DA5"/>
    <w:rsid w:val="00047E24"/>
    <w:rsid w:val="00084B8E"/>
    <w:rsid w:val="000924F8"/>
    <w:rsid w:val="000D41D2"/>
    <w:rsid w:val="000D7621"/>
    <w:rsid w:val="001134AF"/>
    <w:rsid w:val="0014288D"/>
    <w:rsid w:val="001D0E7D"/>
    <w:rsid w:val="001D50BC"/>
    <w:rsid w:val="00221DDB"/>
    <w:rsid w:val="002375F2"/>
    <w:rsid w:val="00250FE3"/>
    <w:rsid w:val="00253CCA"/>
    <w:rsid w:val="00290159"/>
    <w:rsid w:val="002A0AD9"/>
    <w:rsid w:val="002B4517"/>
    <w:rsid w:val="0030100E"/>
    <w:rsid w:val="00330DFF"/>
    <w:rsid w:val="003735D0"/>
    <w:rsid w:val="003A362B"/>
    <w:rsid w:val="003A5A81"/>
    <w:rsid w:val="003B13B9"/>
    <w:rsid w:val="004241C8"/>
    <w:rsid w:val="00465D0D"/>
    <w:rsid w:val="00511E11"/>
    <w:rsid w:val="00541DA9"/>
    <w:rsid w:val="00566B86"/>
    <w:rsid w:val="005843EA"/>
    <w:rsid w:val="00585E29"/>
    <w:rsid w:val="005B7220"/>
    <w:rsid w:val="0063251E"/>
    <w:rsid w:val="0064149A"/>
    <w:rsid w:val="00643FFF"/>
    <w:rsid w:val="006721C4"/>
    <w:rsid w:val="006755D5"/>
    <w:rsid w:val="0069659E"/>
    <w:rsid w:val="006C071D"/>
    <w:rsid w:val="006D127F"/>
    <w:rsid w:val="006D5BBD"/>
    <w:rsid w:val="006D72A3"/>
    <w:rsid w:val="007369B6"/>
    <w:rsid w:val="00760ADE"/>
    <w:rsid w:val="007F20E8"/>
    <w:rsid w:val="007F488F"/>
    <w:rsid w:val="00834984"/>
    <w:rsid w:val="0087352B"/>
    <w:rsid w:val="008A60DB"/>
    <w:rsid w:val="008D08FB"/>
    <w:rsid w:val="008E182C"/>
    <w:rsid w:val="008F4275"/>
    <w:rsid w:val="00951674"/>
    <w:rsid w:val="00954DD8"/>
    <w:rsid w:val="00957F3C"/>
    <w:rsid w:val="009D4A74"/>
    <w:rsid w:val="00A060D3"/>
    <w:rsid w:val="00A22CE0"/>
    <w:rsid w:val="00A774FB"/>
    <w:rsid w:val="00AB3EAA"/>
    <w:rsid w:val="00AC2B7A"/>
    <w:rsid w:val="00AE2FF7"/>
    <w:rsid w:val="00B24111"/>
    <w:rsid w:val="00B43D3C"/>
    <w:rsid w:val="00B476E3"/>
    <w:rsid w:val="00B848F0"/>
    <w:rsid w:val="00BF6062"/>
    <w:rsid w:val="00C213A9"/>
    <w:rsid w:val="00C36E44"/>
    <w:rsid w:val="00C54627"/>
    <w:rsid w:val="00C57630"/>
    <w:rsid w:val="00C577BF"/>
    <w:rsid w:val="00C674B5"/>
    <w:rsid w:val="00CA1553"/>
    <w:rsid w:val="00CA6F53"/>
    <w:rsid w:val="00CD3F6F"/>
    <w:rsid w:val="00D046B0"/>
    <w:rsid w:val="00D2420C"/>
    <w:rsid w:val="00D30FA6"/>
    <w:rsid w:val="00D767BF"/>
    <w:rsid w:val="00DB02B4"/>
    <w:rsid w:val="00DD1DFF"/>
    <w:rsid w:val="00DE380F"/>
    <w:rsid w:val="00E069C1"/>
    <w:rsid w:val="00E0716B"/>
    <w:rsid w:val="00E200CA"/>
    <w:rsid w:val="00E43802"/>
    <w:rsid w:val="00EB4630"/>
    <w:rsid w:val="00EF7A3F"/>
    <w:rsid w:val="00F45091"/>
    <w:rsid w:val="00F61580"/>
    <w:rsid w:val="00F84C70"/>
    <w:rsid w:val="00FD0F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B28F"/>
  <w15:chartTrackingRefBased/>
  <w15:docId w15:val="{BB11461D-FDAB-431C-B741-B76FAE65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F8"/>
    <w:pPr>
      <w:spacing w:after="0" w:line="240" w:lineRule="auto"/>
    </w:pPr>
    <w:rPr>
      <w:rFonts w:ascii="Calibri" w:eastAsia="Calibri" w:hAnsi="Calibri" w:cs="Arial"/>
      <w:color w:val="auto"/>
      <w:sz w:val="20"/>
      <w:szCs w:val="20"/>
      <w:lang w:eastAsia="tr-TR"/>
    </w:rPr>
  </w:style>
  <w:style w:type="paragraph" w:styleId="Balk1">
    <w:name w:val="heading 1"/>
    <w:basedOn w:val="Normal"/>
    <w:next w:val="Normal"/>
    <w:link w:val="Balk1Char"/>
    <w:uiPriority w:val="9"/>
    <w:qFormat/>
    <w:rsid w:val="000924F8"/>
    <w:pPr>
      <w:keepNext/>
      <w:spacing w:before="240" w:after="60"/>
      <w:outlineLvl w:val="0"/>
    </w:pPr>
    <w:rPr>
      <w:rFonts w:ascii="Times New Roman" w:eastAsia="Times New Roman" w:hAnsi="Times New Roman" w:cs="Times New Roman"/>
      <w:bCs/>
      <w:color w:val="4472C4"/>
      <w:kern w:val="32"/>
      <w:sz w:val="28"/>
      <w:szCs w:val="32"/>
    </w:rPr>
  </w:style>
  <w:style w:type="paragraph" w:styleId="Balk2">
    <w:name w:val="heading 2"/>
    <w:basedOn w:val="Normal"/>
    <w:next w:val="Normal"/>
    <w:link w:val="Balk2Char"/>
    <w:autoRedefine/>
    <w:uiPriority w:val="9"/>
    <w:unhideWhenUsed/>
    <w:qFormat/>
    <w:rsid w:val="001134AF"/>
    <w:pPr>
      <w:ind w:right="-2"/>
      <w:jc w:val="center"/>
      <w:outlineLvl w:val="1"/>
    </w:pPr>
    <w:rPr>
      <w:rFonts w:asciiTheme="majorBidi" w:eastAsia="Times New Roman" w:hAnsiTheme="majorBidi" w:cstheme="majorBidi"/>
      <w:b/>
      <w:color w:val="000000" w:themeColor="text1"/>
    </w:rPr>
  </w:style>
  <w:style w:type="paragraph" w:styleId="Balk3">
    <w:name w:val="heading 3"/>
    <w:basedOn w:val="Normal"/>
    <w:next w:val="Normal"/>
    <w:link w:val="Balk3Char"/>
    <w:autoRedefine/>
    <w:uiPriority w:val="9"/>
    <w:unhideWhenUsed/>
    <w:qFormat/>
    <w:rsid w:val="000924F8"/>
    <w:pPr>
      <w:keepNext/>
      <w:spacing w:before="240" w:after="60"/>
      <w:outlineLvl w:val="2"/>
    </w:pPr>
    <w:rPr>
      <w:rFonts w:ascii="Times New Roman" w:eastAsia="Calibri Light" w:hAnsi="Times New Roman" w:cs="Times New Roman"/>
      <w:b/>
      <w:bCs/>
      <w:color w:val="4F81BD"/>
      <w:sz w:val="26"/>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4F8"/>
    <w:rPr>
      <w:rFonts w:eastAsia="Times New Roman" w:cs="Times New Roman"/>
      <w:bCs/>
      <w:color w:val="4472C4"/>
      <w:kern w:val="32"/>
      <w:sz w:val="28"/>
      <w:szCs w:val="32"/>
      <w:lang w:eastAsia="tr-TR"/>
    </w:rPr>
  </w:style>
  <w:style w:type="character" w:customStyle="1" w:styleId="Balk2Char">
    <w:name w:val="Başlık 2 Char"/>
    <w:basedOn w:val="VarsaylanParagrafYazTipi"/>
    <w:link w:val="Balk2"/>
    <w:uiPriority w:val="9"/>
    <w:rsid w:val="001134AF"/>
    <w:rPr>
      <w:rFonts w:asciiTheme="majorBidi" w:eastAsia="Times New Roman" w:hAnsiTheme="majorBidi" w:cstheme="majorBidi"/>
      <w:b/>
      <w:sz w:val="20"/>
      <w:szCs w:val="20"/>
      <w:lang w:eastAsia="tr-TR"/>
    </w:rPr>
  </w:style>
  <w:style w:type="character" w:customStyle="1" w:styleId="Balk3Char">
    <w:name w:val="Başlık 3 Char"/>
    <w:basedOn w:val="VarsaylanParagrafYazTipi"/>
    <w:link w:val="Balk3"/>
    <w:uiPriority w:val="9"/>
    <w:rsid w:val="000924F8"/>
    <w:rPr>
      <w:rFonts w:eastAsia="Calibri Light" w:cs="Times New Roman"/>
      <w:b/>
      <w:bCs/>
      <w:color w:val="4F81BD"/>
      <w:sz w:val="26"/>
      <w:szCs w:val="24"/>
      <w:lang w:eastAsia="tr-TR"/>
    </w:rPr>
  </w:style>
  <w:style w:type="paragraph" w:styleId="ResimYazs">
    <w:name w:val="caption"/>
    <w:basedOn w:val="Normal"/>
    <w:next w:val="Normal"/>
    <w:uiPriority w:val="35"/>
    <w:unhideWhenUsed/>
    <w:qFormat/>
    <w:rsid w:val="000924F8"/>
    <w:pPr>
      <w:spacing w:after="200"/>
    </w:pPr>
    <w:rPr>
      <w:i/>
      <w:iCs/>
      <w:color w:val="44546A" w:themeColor="text2"/>
      <w:sz w:val="18"/>
      <w:szCs w:val="18"/>
    </w:rPr>
  </w:style>
  <w:style w:type="table" w:styleId="TabloKlavuzu">
    <w:name w:val="Table Grid"/>
    <w:basedOn w:val="NormalTablo"/>
    <w:uiPriority w:val="39"/>
    <w:rsid w:val="0009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4275"/>
    <w:pPr>
      <w:ind w:left="720"/>
      <w:contextualSpacing/>
    </w:pPr>
  </w:style>
  <w:style w:type="paragraph" w:styleId="stBilgi">
    <w:name w:val="header"/>
    <w:basedOn w:val="Normal"/>
    <w:link w:val="stBilgiChar"/>
    <w:uiPriority w:val="99"/>
    <w:unhideWhenUsed/>
    <w:rsid w:val="002A0AD9"/>
    <w:pPr>
      <w:tabs>
        <w:tab w:val="center" w:pos="4536"/>
        <w:tab w:val="right" w:pos="9072"/>
      </w:tabs>
    </w:pPr>
  </w:style>
  <w:style w:type="character" w:customStyle="1" w:styleId="stBilgiChar">
    <w:name w:val="Üst Bilgi Char"/>
    <w:basedOn w:val="VarsaylanParagrafYazTipi"/>
    <w:link w:val="stBilgi"/>
    <w:uiPriority w:val="99"/>
    <w:rsid w:val="002A0AD9"/>
    <w:rPr>
      <w:rFonts w:ascii="Calibri" w:eastAsia="Calibri" w:hAnsi="Calibri" w:cs="Arial"/>
      <w:color w:val="auto"/>
      <w:sz w:val="20"/>
      <w:szCs w:val="20"/>
      <w:lang w:eastAsia="tr-TR"/>
    </w:rPr>
  </w:style>
  <w:style w:type="paragraph" w:styleId="AltBilgi">
    <w:name w:val="footer"/>
    <w:basedOn w:val="Normal"/>
    <w:link w:val="AltBilgiChar"/>
    <w:uiPriority w:val="99"/>
    <w:unhideWhenUsed/>
    <w:rsid w:val="002A0AD9"/>
    <w:pPr>
      <w:tabs>
        <w:tab w:val="center" w:pos="4536"/>
        <w:tab w:val="right" w:pos="9072"/>
      </w:tabs>
    </w:pPr>
  </w:style>
  <w:style w:type="character" w:customStyle="1" w:styleId="AltBilgiChar">
    <w:name w:val="Alt Bilgi Char"/>
    <w:basedOn w:val="VarsaylanParagrafYazTipi"/>
    <w:link w:val="AltBilgi"/>
    <w:uiPriority w:val="99"/>
    <w:rsid w:val="002A0AD9"/>
    <w:rPr>
      <w:rFonts w:ascii="Calibri" w:eastAsia="Calibri" w:hAnsi="Calibri" w:cs="Arial"/>
      <w:color w:val="auto"/>
      <w:sz w:val="20"/>
      <w:szCs w:val="20"/>
      <w:lang w:eastAsia="tr-TR"/>
    </w:rPr>
  </w:style>
  <w:style w:type="paragraph" w:styleId="TBal">
    <w:name w:val="TOC Heading"/>
    <w:basedOn w:val="Balk1"/>
    <w:next w:val="Normal"/>
    <w:uiPriority w:val="39"/>
    <w:unhideWhenUsed/>
    <w:qFormat/>
    <w:rsid w:val="002A0AD9"/>
    <w:pPr>
      <w:keepLines/>
      <w:spacing w:after="0" w:line="259" w:lineRule="auto"/>
      <w:outlineLvl w:val="9"/>
    </w:pPr>
    <w:rPr>
      <w:rFonts w:asciiTheme="majorHAnsi" w:eastAsiaTheme="majorEastAsia" w:hAnsiTheme="majorHAnsi" w:cstheme="majorBidi"/>
      <w:bCs w:val="0"/>
      <w:color w:val="2E74B5" w:themeColor="accent1" w:themeShade="BF"/>
      <w:kern w:val="0"/>
      <w:sz w:val="32"/>
    </w:rPr>
  </w:style>
  <w:style w:type="paragraph" w:styleId="T1">
    <w:name w:val="toc 1"/>
    <w:basedOn w:val="Normal"/>
    <w:next w:val="Normal"/>
    <w:autoRedefine/>
    <w:uiPriority w:val="39"/>
    <w:unhideWhenUsed/>
    <w:rsid w:val="002A0AD9"/>
    <w:pPr>
      <w:spacing w:after="100"/>
    </w:pPr>
  </w:style>
  <w:style w:type="paragraph" w:styleId="T2">
    <w:name w:val="toc 2"/>
    <w:basedOn w:val="Normal"/>
    <w:next w:val="Normal"/>
    <w:autoRedefine/>
    <w:uiPriority w:val="39"/>
    <w:unhideWhenUsed/>
    <w:rsid w:val="002A0AD9"/>
    <w:pPr>
      <w:tabs>
        <w:tab w:val="right" w:leader="dot" w:pos="10194"/>
      </w:tabs>
      <w:spacing w:before="120" w:after="120" w:line="360" w:lineRule="auto"/>
      <w:ind w:left="198"/>
    </w:pPr>
  </w:style>
  <w:style w:type="character" w:styleId="Kpr">
    <w:name w:val="Hyperlink"/>
    <w:basedOn w:val="VarsaylanParagrafYazTipi"/>
    <w:uiPriority w:val="99"/>
    <w:unhideWhenUsed/>
    <w:rsid w:val="002A0AD9"/>
    <w:rPr>
      <w:color w:val="0563C1" w:themeColor="hyperlink"/>
      <w:u w:val="single"/>
    </w:rPr>
  </w:style>
  <w:style w:type="paragraph" w:styleId="AralkYok">
    <w:name w:val="No Spacing"/>
    <w:basedOn w:val="Normal"/>
    <w:uiPriority w:val="1"/>
    <w:qFormat/>
    <w:rsid w:val="00F84C70"/>
    <w:pPr>
      <w:spacing w:before="120" w:after="120" w:line="360" w:lineRule="auto"/>
      <w:ind w:right="-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04A5-A692-4648-B9B0-13A6B263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3053</Words>
  <Characters>17404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emre babayiğit</cp:lastModifiedBy>
  <cp:revision>3</cp:revision>
  <cp:lastPrinted>2023-04-25T16:47:00Z</cp:lastPrinted>
  <dcterms:created xsi:type="dcterms:W3CDTF">2025-05-02T13:36:00Z</dcterms:created>
  <dcterms:modified xsi:type="dcterms:W3CDTF">2025-05-02T15:06:00Z</dcterms:modified>
</cp:coreProperties>
</file>