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CBC4" w14:textId="77777777" w:rsidR="004C064B" w:rsidRPr="009723AF" w:rsidRDefault="004C064B" w:rsidP="009723AF">
      <w:pPr>
        <w:pStyle w:val="ListeParagraf"/>
        <w:numPr>
          <w:ilvl w:val="0"/>
          <w:numId w:val="9"/>
        </w:numPr>
        <w:spacing w:line="360" w:lineRule="auto"/>
        <w:ind w:left="0" w:firstLine="0"/>
        <w:jc w:val="both"/>
        <w:rPr>
          <w:rFonts w:ascii="Times New Roman" w:hAnsi="Times New Roman" w:cs="Times New Roman"/>
        </w:rPr>
      </w:pPr>
      <w:bookmarkStart w:id="0" w:name="_GoBack"/>
      <w:bookmarkEnd w:id="0"/>
      <w:r w:rsidRPr="009723AF">
        <w:rPr>
          <w:rFonts w:ascii="Times New Roman" w:hAnsi="Times New Roman" w:cs="Times New Roman"/>
          <w:b/>
        </w:rPr>
        <w:t>AMAÇ</w:t>
      </w:r>
      <w:r w:rsidRPr="009723AF">
        <w:rPr>
          <w:rFonts w:ascii="Times New Roman" w:hAnsi="Times New Roman" w:cs="Times New Roman"/>
        </w:rPr>
        <w:t xml:space="preserve"> </w:t>
      </w:r>
    </w:p>
    <w:p w14:paraId="23CFE6D0"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Bu Prosedürün amacı, </w:t>
      </w:r>
      <w:r w:rsidR="00AB5E63" w:rsidRPr="009723AF">
        <w:rPr>
          <w:rFonts w:ascii="Times New Roman" w:hAnsi="Times New Roman" w:cs="Times New Roman"/>
        </w:rPr>
        <w:t>Batman</w:t>
      </w:r>
      <w:r w:rsidRPr="009723AF">
        <w:rPr>
          <w:rFonts w:ascii="Times New Roman" w:hAnsi="Times New Roman" w:cs="Times New Roman"/>
        </w:rPr>
        <w:t xml:space="preserve"> Üniversitesi bünyesinde yürütülen bilgi işlem hizmetlerinin yürütülmesi ile ilgili esasları belirlemektir. </w:t>
      </w:r>
    </w:p>
    <w:p w14:paraId="79D66D69" w14:textId="77777777" w:rsidR="004C064B" w:rsidRPr="009723AF" w:rsidRDefault="004C064B" w:rsidP="009723AF">
      <w:pPr>
        <w:pStyle w:val="ListeParagraf"/>
        <w:numPr>
          <w:ilvl w:val="0"/>
          <w:numId w:val="9"/>
        </w:numPr>
        <w:spacing w:line="360" w:lineRule="auto"/>
        <w:ind w:left="0" w:firstLine="0"/>
        <w:jc w:val="both"/>
        <w:rPr>
          <w:rFonts w:ascii="Times New Roman" w:hAnsi="Times New Roman" w:cs="Times New Roman"/>
        </w:rPr>
      </w:pPr>
      <w:r w:rsidRPr="009723AF">
        <w:rPr>
          <w:rFonts w:ascii="Times New Roman" w:hAnsi="Times New Roman" w:cs="Times New Roman"/>
          <w:b/>
        </w:rPr>
        <w:t>KAPSAM</w:t>
      </w:r>
      <w:r w:rsidRPr="009723AF">
        <w:rPr>
          <w:rFonts w:ascii="Times New Roman" w:hAnsi="Times New Roman" w:cs="Times New Roman"/>
        </w:rPr>
        <w:t xml:space="preserve"> </w:t>
      </w:r>
    </w:p>
    <w:p w14:paraId="323049A9"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Bu Prosedür, </w:t>
      </w:r>
      <w:r w:rsidR="00AB5E63" w:rsidRPr="009723AF">
        <w:rPr>
          <w:rFonts w:ascii="Times New Roman" w:hAnsi="Times New Roman" w:cs="Times New Roman"/>
        </w:rPr>
        <w:t>Batman</w:t>
      </w:r>
      <w:r w:rsidRPr="009723AF">
        <w:rPr>
          <w:rFonts w:ascii="Times New Roman" w:hAnsi="Times New Roman" w:cs="Times New Roman"/>
        </w:rPr>
        <w:t xml:space="preserve"> Üniversitesi bünyesinde yürütülen tüm bilgi işlem hizmetlerini kapsar. </w:t>
      </w:r>
    </w:p>
    <w:p w14:paraId="01869D42" w14:textId="77777777" w:rsidR="004C064B" w:rsidRPr="009723AF" w:rsidRDefault="004C064B" w:rsidP="009723AF">
      <w:pPr>
        <w:pStyle w:val="ListeParagraf"/>
        <w:numPr>
          <w:ilvl w:val="0"/>
          <w:numId w:val="9"/>
        </w:numPr>
        <w:spacing w:line="360" w:lineRule="auto"/>
        <w:ind w:left="0" w:firstLine="0"/>
        <w:jc w:val="both"/>
        <w:rPr>
          <w:rFonts w:ascii="Times New Roman" w:hAnsi="Times New Roman" w:cs="Times New Roman"/>
        </w:rPr>
      </w:pPr>
      <w:r w:rsidRPr="009723AF">
        <w:rPr>
          <w:rFonts w:ascii="Times New Roman" w:hAnsi="Times New Roman" w:cs="Times New Roman"/>
          <w:b/>
        </w:rPr>
        <w:t>TANIMLAR</w:t>
      </w:r>
      <w:r w:rsidRPr="009723AF">
        <w:rPr>
          <w:rFonts w:ascii="Times New Roman" w:hAnsi="Times New Roman" w:cs="Times New Roman"/>
        </w:rPr>
        <w:t xml:space="preserve"> </w:t>
      </w:r>
    </w:p>
    <w:p w14:paraId="244B9DAF" w14:textId="77777777" w:rsidR="004C064B" w:rsidRPr="009723AF" w:rsidRDefault="004C064B" w:rsidP="009723AF">
      <w:pPr>
        <w:pStyle w:val="ListeParagraf"/>
        <w:spacing w:line="360" w:lineRule="auto"/>
        <w:ind w:left="0" w:firstLine="708"/>
        <w:jc w:val="both"/>
        <w:rPr>
          <w:rFonts w:ascii="Times New Roman" w:hAnsi="Times New Roman" w:cs="Times New Roman"/>
        </w:rPr>
      </w:pPr>
      <w:r w:rsidRPr="009723AF">
        <w:rPr>
          <w:rFonts w:ascii="Times New Roman" w:hAnsi="Times New Roman" w:cs="Times New Roman"/>
        </w:rPr>
        <w:t xml:space="preserve">EBYS: Elektronik Belge Yönetim Sistemi </w:t>
      </w:r>
    </w:p>
    <w:p w14:paraId="03ECF89A" w14:textId="77777777" w:rsidR="004C064B" w:rsidRPr="009723AF" w:rsidRDefault="004C064B" w:rsidP="009723AF">
      <w:pPr>
        <w:pStyle w:val="ListeParagraf"/>
        <w:spacing w:line="360" w:lineRule="auto"/>
        <w:ind w:left="0" w:firstLine="708"/>
        <w:jc w:val="both"/>
        <w:rPr>
          <w:rFonts w:ascii="Times New Roman" w:hAnsi="Times New Roman" w:cs="Times New Roman"/>
        </w:rPr>
      </w:pPr>
      <w:r w:rsidRPr="009723AF">
        <w:rPr>
          <w:rFonts w:ascii="Times New Roman" w:hAnsi="Times New Roman" w:cs="Times New Roman"/>
        </w:rPr>
        <w:t xml:space="preserve">SOME: Siber Olaylara Müdahale Ekibi </w:t>
      </w:r>
    </w:p>
    <w:p w14:paraId="3509E980" w14:textId="77777777" w:rsidR="004C064B" w:rsidRPr="009723AF" w:rsidRDefault="004C064B" w:rsidP="009723AF">
      <w:pPr>
        <w:pStyle w:val="ListeParagraf"/>
        <w:spacing w:line="360" w:lineRule="auto"/>
        <w:ind w:left="0" w:firstLine="708"/>
        <w:jc w:val="both"/>
        <w:rPr>
          <w:rFonts w:ascii="Times New Roman" w:hAnsi="Times New Roman" w:cs="Times New Roman"/>
        </w:rPr>
      </w:pPr>
      <w:r w:rsidRPr="009723AF">
        <w:rPr>
          <w:rFonts w:ascii="Times New Roman" w:hAnsi="Times New Roman" w:cs="Times New Roman"/>
        </w:rPr>
        <w:t xml:space="preserve">USOM: Ulusal Siber Olaylara Müdahale Merkezi </w:t>
      </w:r>
    </w:p>
    <w:p w14:paraId="584FA283" w14:textId="77777777" w:rsidR="004C064B" w:rsidRPr="009723AF" w:rsidRDefault="004C064B" w:rsidP="009723AF">
      <w:pPr>
        <w:pStyle w:val="ListeParagraf"/>
        <w:spacing w:line="360" w:lineRule="auto"/>
        <w:ind w:left="0" w:firstLine="708"/>
        <w:jc w:val="both"/>
        <w:rPr>
          <w:rFonts w:ascii="Times New Roman" w:hAnsi="Times New Roman" w:cs="Times New Roman"/>
        </w:rPr>
      </w:pPr>
      <w:r w:rsidRPr="009723AF">
        <w:rPr>
          <w:rFonts w:ascii="Times New Roman" w:hAnsi="Times New Roman" w:cs="Times New Roman"/>
        </w:rPr>
        <w:t xml:space="preserve">AGS: Akıllı Geçiş Sistemi </w:t>
      </w:r>
    </w:p>
    <w:p w14:paraId="021A56F8" w14:textId="77777777" w:rsidR="004C064B" w:rsidRPr="009723AF" w:rsidRDefault="004C064B" w:rsidP="009723AF">
      <w:pPr>
        <w:pStyle w:val="ListeParagraf"/>
        <w:numPr>
          <w:ilvl w:val="0"/>
          <w:numId w:val="9"/>
        </w:numPr>
        <w:spacing w:line="360" w:lineRule="auto"/>
        <w:ind w:left="0" w:firstLine="0"/>
        <w:jc w:val="both"/>
        <w:rPr>
          <w:rFonts w:ascii="Times New Roman" w:hAnsi="Times New Roman" w:cs="Times New Roman"/>
        </w:rPr>
      </w:pPr>
      <w:r w:rsidRPr="009723AF">
        <w:rPr>
          <w:rFonts w:ascii="Times New Roman" w:hAnsi="Times New Roman" w:cs="Times New Roman"/>
          <w:b/>
        </w:rPr>
        <w:t>SORUMLULUKLAR</w:t>
      </w:r>
      <w:r w:rsidRPr="009723AF">
        <w:rPr>
          <w:rFonts w:ascii="Times New Roman" w:hAnsi="Times New Roman" w:cs="Times New Roman"/>
        </w:rPr>
        <w:t xml:space="preserve"> </w:t>
      </w:r>
    </w:p>
    <w:p w14:paraId="47871BF2"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Bu Prosedürün hazırlanması ve uygulanmasından Bilgi İşlem Daire Başkanlığı sorumludur. </w:t>
      </w:r>
    </w:p>
    <w:p w14:paraId="2547E112" w14:textId="77777777" w:rsidR="004C064B" w:rsidRPr="009723AF" w:rsidRDefault="004C064B" w:rsidP="009723AF">
      <w:pPr>
        <w:pStyle w:val="ListeParagraf"/>
        <w:numPr>
          <w:ilvl w:val="0"/>
          <w:numId w:val="9"/>
        </w:numPr>
        <w:spacing w:line="360" w:lineRule="auto"/>
        <w:ind w:left="0" w:firstLine="0"/>
        <w:jc w:val="both"/>
        <w:rPr>
          <w:rFonts w:ascii="Times New Roman" w:hAnsi="Times New Roman" w:cs="Times New Roman"/>
        </w:rPr>
      </w:pPr>
      <w:r w:rsidRPr="009723AF">
        <w:rPr>
          <w:rFonts w:ascii="Times New Roman" w:hAnsi="Times New Roman" w:cs="Times New Roman"/>
          <w:b/>
        </w:rPr>
        <w:t>UYGULAMA</w:t>
      </w:r>
      <w:r w:rsidRPr="009723AF">
        <w:rPr>
          <w:rFonts w:ascii="Times New Roman" w:hAnsi="Times New Roman" w:cs="Times New Roman"/>
        </w:rPr>
        <w:t xml:space="preserve"> </w:t>
      </w:r>
    </w:p>
    <w:p w14:paraId="519224F6" w14:textId="77777777" w:rsidR="00AB5E63" w:rsidRPr="009723AF" w:rsidRDefault="00AB5E63" w:rsidP="009723AF">
      <w:pPr>
        <w:spacing w:line="360" w:lineRule="auto"/>
        <w:ind w:firstLine="708"/>
        <w:jc w:val="both"/>
        <w:rPr>
          <w:rFonts w:ascii="Times New Roman" w:hAnsi="Times New Roman" w:cs="Times New Roman"/>
        </w:rPr>
      </w:pPr>
      <w:r w:rsidRPr="009723AF">
        <w:rPr>
          <w:rFonts w:ascii="Times New Roman" w:hAnsi="Times New Roman" w:cs="Times New Roman"/>
        </w:rPr>
        <w:t>Batman</w:t>
      </w:r>
      <w:r w:rsidR="004C064B" w:rsidRPr="009723AF">
        <w:rPr>
          <w:rFonts w:ascii="Times New Roman" w:hAnsi="Times New Roman" w:cs="Times New Roman"/>
        </w:rPr>
        <w:t xml:space="preserve"> Üniversitesi’nin bilgi işlem alt yapısını Bilgi İşlem Daire Başkanlığı yürütür. </w:t>
      </w:r>
    </w:p>
    <w:p w14:paraId="6EA0DEC3"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5.1. Sunucu ve Sistem Hizmetleri</w:t>
      </w:r>
      <w:r w:rsidRPr="009723AF">
        <w:rPr>
          <w:rFonts w:ascii="Times New Roman" w:hAnsi="Times New Roman" w:cs="Times New Roman"/>
        </w:rPr>
        <w:t xml:space="preserve"> </w:t>
      </w:r>
    </w:p>
    <w:p w14:paraId="2C8EC02C"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Üniversite bünyesinde kullanılan Bilgi sistemlerinin çalışmasına yönelik sunucu hizmetleri Bilgi İşlem Daire Başkanlığı tarafından yürütülür. Bu kapsamda; </w:t>
      </w:r>
    </w:p>
    <w:p w14:paraId="7B6F3006"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Sistem yönetimi servisi sorumluluğunda bulunan sunucuların bakım, onarım ve sistem/fiziksel kurulumunu yapılması, sunucuların periyodik olarak yedeklerinin alınması, </w:t>
      </w:r>
    </w:p>
    <w:p w14:paraId="7392406D"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Sunucuların en verimli şekilde nasıl çalışacağı konusunda donanımsal ve yazılımsal araştırma ve testler yapılması, sunucuların üst düzey güvenliğini sağlanması,</w:t>
      </w:r>
    </w:p>
    <w:p w14:paraId="4CBE8551"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Sunucuları ve verilen servisleri kontrol edip sorun halinde en kısa sürede müdahale edilmesi. DNS (alan adı) düzenlemek ve kontrol edilmesi, </w:t>
      </w:r>
    </w:p>
    <w:p w14:paraId="440D47AC"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Firewall (güvenlik duvarı), e-posta, spam ve virüs koruma politikalarını belirlemek ve yönetilmesi, </w:t>
      </w:r>
    </w:p>
    <w:p w14:paraId="4C8363C1"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Veri merkezinin giriş/çıkış, yangın, iklimlendirme, izleme ve yönetim sistemlerinin düzenli bakımını takip ve koordine edilmesi, </w:t>
      </w:r>
    </w:p>
    <w:p w14:paraId="6796CDE2"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Vekil sunucu (Proxy) servislerinin yönetim ve denetimini yapılması, </w:t>
      </w:r>
    </w:p>
    <w:p w14:paraId="1F655116" w14:textId="77777777" w:rsidR="004C064B" w:rsidRPr="009723AF" w:rsidRDefault="004C064B" w:rsidP="009723AF">
      <w:pPr>
        <w:pStyle w:val="ListeParagraf"/>
        <w:numPr>
          <w:ilvl w:val="0"/>
          <w:numId w:val="10"/>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5651 sayılı kanun kapsamında log yönetimi, düzenlenmesi ve kontrolünün yapılması, </w:t>
      </w:r>
      <w:r w:rsidRPr="009723AF">
        <w:rPr>
          <w:rFonts w:ascii="Times New Roman" w:hAnsi="Times New Roman" w:cs="Times New Roman"/>
        </w:rPr>
        <w:lastRenderedPageBreak/>
        <w:t xml:space="preserve">süreçleri yürütülmektedir. </w:t>
      </w:r>
    </w:p>
    <w:p w14:paraId="0CE487BF"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5.2. Ağ ve İnternet Hizmetleri</w:t>
      </w:r>
      <w:r w:rsidRPr="009723AF">
        <w:rPr>
          <w:rFonts w:ascii="Times New Roman" w:hAnsi="Times New Roman" w:cs="Times New Roman"/>
        </w:rPr>
        <w:t xml:space="preserve"> </w:t>
      </w:r>
    </w:p>
    <w:p w14:paraId="36385A31"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Üniversite ağ ve internet hizmetleri Bilgi İşlem Daire Başkanlığı tarafından yürütülmektedir. Bu kapsamda; </w:t>
      </w:r>
    </w:p>
    <w:p w14:paraId="2AE8DF4C"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Kampüs ağ altyapısının fiziksel kurulumunun sağlanması, düzenlenmesi ve bakımının yapılması, </w:t>
      </w:r>
    </w:p>
    <w:p w14:paraId="42CB23C0"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Daire başkanlığına bildirilen projelerde keşif ve kontrol yapılması, ağ üzerindeki uygulamaların çalışması için gerekli altyapı çalışmalarını sağlanması, </w:t>
      </w:r>
    </w:p>
    <w:p w14:paraId="06275EFC"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İnternet bağlantısının amacına uygun bir şekilde kullanılmasının sağlanması,</w:t>
      </w:r>
    </w:p>
    <w:p w14:paraId="2F73A20B"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Ağda yapısında kullanılacak aktif/pasif cihazların belirlenmesi, yeni servisler ilave edilebilmesi için gereken sistem altyapısını tasarlanması, geliştirilmesi ve entegrasyonunun yürütülmesi,</w:t>
      </w:r>
    </w:p>
    <w:p w14:paraId="021C5831"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Merkezi network yönetimin sağlıklı uygulanabilmesi için gerekli donanım ve yazılım altyapısının oluşturulması, mevcut aktif cihazların yazılım versiyonlarının tespiti ve güncellemesi, internet kullanım trafiğinin merkezi sistemde sürekli gözlemlenmesi, hataların analiz edilip raporlanması,</w:t>
      </w:r>
    </w:p>
    <w:p w14:paraId="146FFB43"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Aktif cihazların performans takibinin yapılması problemli noktalara operasyon yapılarak dinamikliğin sağlanması,</w:t>
      </w:r>
    </w:p>
    <w:p w14:paraId="2706FA4F"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Üniversite içinde var olan ve yeni kurulan birimlere internet ve ağ bağlantıları kurulması, oluşan arızalara yerinde ve zamanında müdahale edilmesi ve sorunların çözümüne yardımcı olunması.</w:t>
      </w:r>
    </w:p>
    <w:p w14:paraId="51BD5F52"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Binalara ve arka uçlara yeterli hız ve bant genişliğinde, kesintisiz internet erişiminin sağlanması, ip adreslerinin organizasyonu.</w:t>
      </w:r>
    </w:p>
    <w:p w14:paraId="68FEB696"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Ağ güvenliğinin sağlanması. Kampüs ağ topolojisinin çıkartılması, yeni teknolojileri takip ederek mevcut altyapıya yenilikler ekleme konusunda araştırmalar yapılması.</w:t>
      </w:r>
    </w:p>
    <w:p w14:paraId="0EAF849E"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Kablosuz ağ controller’ı yapılandırması ve yönetilmesi,</w:t>
      </w:r>
    </w:p>
    <w:p w14:paraId="7E7F58FE" w14:textId="77777777" w:rsidR="004C064B" w:rsidRPr="009723AF" w:rsidRDefault="004C064B" w:rsidP="009723AF">
      <w:pPr>
        <w:pStyle w:val="ListeParagraf"/>
        <w:numPr>
          <w:ilvl w:val="0"/>
          <w:numId w:val="11"/>
        </w:numPr>
        <w:spacing w:line="360" w:lineRule="auto"/>
        <w:ind w:left="709" w:hanging="283"/>
        <w:jc w:val="both"/>
        <w:rPr>
          <w:rFonts w:ascii="Times New Roman" w:hAnsi="Times New Roman" w:cs="Times New Roman"/>
        </w:rPr>
      </w:pPr>
      <w:r w:rsidRPr="009723AF">
        <w:rPr>
          <w:rFonts w:ascii="Times New Roman" w:hAnsi="Times New Roman" w:cs="Times New Roman"/>
        </w:rPr>
        <w:t xml:space="preserve">Üniversitemiz birimlerinde bulunan sistem odalarının takip, bakım ve iyileştirmelerinin yapılması, standartlara ve kurallara uygun ağ kullanımı/yönetimi ve iyi bir dokümantasyon sisteminin kurulması süreçleri yürütülmektedir. </w:t>
      </w:r>
    </w:p>
    <w:p w14:paraId="40AB779F" w14:textId="77777777" w:rsidR="009723AF" w:rsidRDefault="009723AF" w:rsidP="009723AF">
      <w:pPr>
        <w:spacing w:line="360" w:lineRule="auto"/>
        <w:jc w:val="both"/>
        <w:rPr>
          <w:rFonts w:ascii="Times New Roman" w:hAnsi="Times New Roman" w:cs="Times New Roman"/>
          <w:b/>
        </w:rPr>
      </w:pPr>
    </w:p>
    <w:p w14:paraId="0D18F39E" w14:textId="77777777" w:rsidR="009723AF" w:rsidRDefault="009723AF" w:rsidP="009723AF">
      <w:pPr>
        <w:spacing w:line="360" w:lineRule="auto"/>
        <w:jc w:val="both"/>
        <w:rPr>
          <w:rFonts w:ascii="Times New Roman" w:hAnsi="Times New Roman" w:cs="Times New Roman"/>
          <w:b/>
        </w:rPr>
      </w:pPr>
    </w:p>
    <w:p w14:paraId="1146BA9C" w14:textId="77777777" w:rsidR="009723AF" w:rsidRDefault="009723AF" w:rsidP="009723AF">
      <w:pPr>
        <w:spacing w:line="360" w:lineRule="auto"/>
        <w:jc w:val="both"/>
        <w:rPr>
          <w:rFonts w:ascii="Times New Roman" w:hAnsi="Times New Roman" w:cs="Times New Roman"/>
          <w:b/>
        </w:rPr>
      </w:pPr>
    </w:p>
    <w:p w14:paraId="7685FFEE"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lastRenderedPageBreak/>
        <w:t>5.3. Web Hizmetleri</w:t>
      </w:r>
      <w:r w:rsidRPr="009723AF">
        <w:rPr>
          <w:rFonts w:ascii="Times New Roman" w:hAnsi="Times New Roman" w:cs="Times New Roman"/>
        </w:rPr>
        <w:t xml:space="preserve"> </w:t>
      </w:r>
    </w:p>
    <w:p w14:paraId="0DB850D0"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Üniversitemizde web hizmetleri Bilgi İşlem Daire Başkanlığı tarafından yürütülmektedir. Bu kapsamda; </w:t>
      </w:r>
    </w:p>
    <w:p w14:paraId="7300FF12" w14:textId="77777777" w:rsidR="004C064B" w:rsidRPr="009723AF" w:rsidRDefault="004C064B" w:rsidP="009723AF">
      <w:pPr>
        <w:pStyle w:val="ListeParagraf"/>
        <w:numPr>
          <w:ilvl w:val="0"/>
          <w:numId w:val="12"/>
        </w:numPr>
        <w:spacing w:line="360" w:lineRule="auto"/>
        <w:ind w:left="426" w:firstLine="0"/>
        <w:jc w:val="both"/>
        <w:rPr>
          <w:rFonts w:ascii="Times New Roman" w:hAnsi="Times New Roman" w:cs="Times New Roman"/>
        </w:rPr>
      </w:pPr>
      <w:r w:rsidRPr="009723AF">
        <w:rPr>
          <w:rFonts w:ascii="Times New Roman" w:hAnsi="Times New Roman" w:cs="Times New Roman"/>
        </w:rPr>
        <w:t>Web sayfası talep eden birim tarafından subdomain talep formu doldurularak Bilgi İşlem Daire Başkanlığına gönderilmesi,</w:t>
      </w:r>
    </w:p>
    <w:p w14:paraId="084648A2" w14:textId="77777777" w:rsidR="004C064B" w:rsidRPr="009723AF" w:rsidRDefault="004C064B" w:rsidP="009723AF">
      <w:pPr>
        <w:pStyle w:val="ListeParagraf"/>
        <w:numPr>
          <w:ilvl w:val="0"/>
          <w:numId w:val="12"/>
        </w:numPr>
        <w:spacing w:line="360" w:lineRule="auto"/>
        <w:ind w:left="426" w:firstLine="0"/>
        <w:jc w:val="both"/>
        <w:rPr>
          <w:rFonts w:ascii="Times New Roman" w:hAnsi="Times New Roman" w:cs="Times New Roman"/>
        </w:rPr>
      </w:pPr>
      <w:r w:rsidRPr="009723AF">
        <w:rPr>
          <w:rFonts w:ascii="Times New Roman" w:hAnsi="Times New Roman" w:cs="Times New Roman"/>
        </w:rPr>
        <w:t>Talep edilen web sayfasının tasarımını yapılması,</w:t>
      </w:r>
    </w:p>
    <w:p w14:paraId="0B5D2255" w14:textId="77777777" w:rsidR="004C064B" w:rsidRPr="009723AF" w:rsidRDefault="004C064B" w:rsidP="009723AF">
      <w:pPr>
        <w:pStyle w:val="ListeParagraf"/>
        <w:numPr>
          <w:ilvl w:val="0"/>
          <w:numId w:val="12"/>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Oluşturulan web sitesine yönelik içerik ve menülerin yönetimi ile ilgili eğitimin bu sayfanın sorumlusu olan personele verilmesi süreçlerinden oluşmaktadır. Not: Web sayfalarının güncel tutulmasından her birim kendisi sorumludur. </w:t>
      </w:r>
    </w:p>
    <w:p w14:paraId="0EFAC231"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5.4. Teknik Servis Hizmetleri</w:t>
      </w:r>
      <w:r w:rsidRPr="009723AF">
        <w:rPr>
          <w:rFonts w:ascii="Times New Roman" w:hAnsi="Times New Roman" w:cs="Times New Roman"/>
        </w:rPr>
        <w:t xml:space="preserve"> </w:t>
      </w:r>
      <w:r w:rsidRPr="009723AF">
        <w:rPr>
          <w:rFonts w:ascii="Times New Roman" w:hAnsi="Times New Roman" w:cs="Times New Roman"/>
        </w:rPr>
        <w:sym w:font="Symbol" w:char="F0B7"/>
      </w:r>
    </w:p>
    <w:p w14:paraId="44F884D4" w14:textId="77777777" w:rsidR="004C064B" w:rsidRPr="009723AF" w:rsidRDefault="004C064B" w:rsidP="009723AF">
      <w:pPr>
        <w:pStyle w:val="ListeParagraf"/>
        <w:numPr>
          <w:ilvl w:val="0"/>
          <w:numId w:val="13"/>
        </w:numPr>
        <w:spacing w:line="360" w:lineRule="auto"/>
        <w:ind w:left="426" w:firstLine="0"/>
        <w:jc w:val="both"/>
        <w:rPr>
          <w:rFonts w:ascii="Times New Roman" w:hAnsi="Times New Roman" w:cs="Times New Roman"/>
        </w:rPr>
      </w:pPr>
      <w:r w:rsidRPr="009723AF">
        <w:rPr>
          <w:rFonts w:ascii="Times New Roman" w:hAnsi="Times New Roman" w:cs="Times New Roman"/>
        </w:rPr>
        <w:t>Üniversitemiz birimlerinin ve personelimizin bilgisayar ve çevre aygıtları konusunda yaşadığı yazılım ve donanımsal teknik arızalara müdahale edilmesi,</w:t>
      </w:r>
    </w:p>
    <w:p w14:paraId="0D0C873F" w14:textId="77777777" w:rsidR="004C064B" w:rsidRPr="009723AF" w:rsidRDefault="004C064B" w:rsidP="009723AF">
      <w:pPr>
        <w:pStyle w:val="ListeParagraf"/>
        <w:numPr>
          <w:ilvl w:val="0"/>
          <w:numId w:val="13"/>
        </w:numPr>
        <w:spacing w:line="360" w:lineRule="auto"/>
        <w:ind w:left="426" w:firstLine="0"/>
        <w:jc w:val="both"/>
        <w:rPr>
          <w:rFonts w:ascii="Times New Roman" w:hAnsi="Times New Roman" w:cs="Times New Roman"/>
        </w:rPr>
      </w:pPr>
      <w:r w:rsidRPr="009723AF">
        <w:rPr>
          <w:rFonts w:ascii="Times New Roman" w:hAnsi="Times New Roman" w:cs="Times New Roman"/>
        </w:rPr>
        <w:t>Elektronik aygıtların bakım işlemleri ile birlikte bilgisayar kurulum, güncelleme, virüs koruma, büro teknik destek işlemleri ile sahip olunan imkânlar çerçevesinde tamiri mümkün olabilen aygıtların elektronik bakım ve onarım işlerini yürütülmesi,</w:t>
      </w:r>
    </w:p>
    <w:p w14:paraId="34AD2147" w14:textId="77777777" w:rsidR="004C064B" w:rsidRPr="009723AF" w:rsidRDefault="004C064B" w:rsidP="009723AF">
      <w:pPr>
        <w:pStyle w:val="ListeParagraf"/>
        <w:numPr>
          <w:ilvl w:val="0"/>
          <w:numId w:val="13"/>
        </w:numPr>
        <w:spacing w:line="360" w:lineRule="auto"/>
        <w:ind w:left="426" w:firstLine="0"/>
        <w:jc w:val="both"/>
        <w:rPr>
          <w:rFonts w:ascii="Times New Roman" w:hAnsi="Times New Roman" w:cs="Times New Roman"/>
        </w:rPr>
      </w:pPr>
      <w:r w:rsidRPr="009723AF">
        <w:rPr>
          <w:rFonts w:ascii="Times New Roman" w:hAnsi="Times New Roman" w:cs="Times New Roman"/>
        </w:rPr>
        <w:t>Yeni alınan bilgisayar, notebook, yazıcıların kurulumunun yapılması ve garanti kapsamı süresince arızalarının takip edilmesi,</w:t>
      </w:r>
    </w:p>
    <w:p w14:paraId="70E26CC5" w14:textId="77777777" w:rsidR="004C064B" w:rsidRPr="009723AF" w:rsidRDefault="004C064B" w:rsidP="009723AF">
      <w:pPr>
        <w:pStyle w:val="ListeParagraf"/>
        <w:numPr>
          <w:ilvl w:val="0"/>
          <w:numId w:val="13"/>
        </w:numPr>
        <w:spacing w:line="360" w:lineRule="auto"/>
        <w:ind w:left="426" w:firstLine="0"/>
        <w:jc w:val="both"/>
        <w:rPr>
          <w:rFonts w:ascii="Times New Roman" w:hAnsi="Times New Roman" w:cs="Times New Roman"/>
        </w:rPr>
      </w:pPr>
      <w:r w:rsidRPr="009723AF">
        <w:rPr>
          <w:rFonts w:ascii="Times New Roman" w:hAnsi="Times New Roman" w:cs="Times New Roman"/>
        </w:rPr>
        <w:t>Üniversitemiz genelinde kullanılmakta olan bilgisayarların donanımlarının yükseltilmesi ve yazılımlarının güncellemesini sağlanması,</w:t>
      </w:r>
    </w:p>
    <w:p w14:paraId="61DC6195" w14:textId="2DC5F39B" w:rsidR="00AB5E63" w:rsidRPr="009723AF" w:rsidRDefault="004C064B" w:rsidP="009723AF">
      <w:pPr>
        <w:pStyle w:val="ListeParagraf"/>
        <w:numPr>
          <w:ilvl w:val="0"/>
          <w:numId w:val="13"/>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Üniversitemiz birimlerinde hurdaya ayrılacak bilgisayar/yazıcı/tarayıcı vb. malzemeler için oluşturulan hurda komisyonlarında teknik personel olarak görev alınması, </w:t>
      </w:r>
    </w:p>
    <w:p w14:paraId="5E986B7E"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5.5. Kamera Görüntüleme ve Kayıt Hizmetleri</w:t>
      </w:r>
      <w:r w:rsidRPr="009723AF">
        <w:rPr>
          <w:rFonts w:ascii="Times New Roman" w:hAnsi="Times New Roman" w:cs="Times New Roman"/>
        </w:rPr>
        <w:t xml:space="preserve"> </w:t>
      </w:r>
    </w:p>
    <w:p w14:paraId="18609CDD"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Üniversitemizde kamera sistemlerinin temin takip ve bakım süreçleri Bilgi İşlem Daire Başkanlığı tarafından yapılmaktadır. Bu kapsamda; </w:t>
      </w:r>
    </w:p>
    <w:p w14:paraId="4D6E86D4" w14:textId="77777777"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Üniversitemizde ki binalara ve merkez kampüs yerleşkesine takılması planlanan kameralar için gerekli fizibilite çalışmalarının yapılması, gerek ağ ve gerekse yapı projesinde kamera lokasyonlarının belirlenmesi, </w:t>
      </w:r>
    </w:p>
    <w:p w14:paraId="243743DE" w14:textId="77777777"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t>Üniversitede kullanılmak üzere alımı planlanan kamera ihtiyacı için tespit, araştırma ve demo çalışmaları yapmak. Kamera ve sistem alt yapısı ile ilgili dökümantasyon ve topololoji çalışmaları yapmak.</w:t>
      </w:r>
    </w:p>
    <w:p w14:paraId="77334EBF" w14:textId="77777777"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t>Uygulama aşamasında kontrolörlüğün üstlenilmesi, işin eksiksiz teslim alınması ve sistemlerin takip altına alınmasının sağlanması,</w:t>
      </w:r>
    </w:p>
    <w:p w14:paraId="0660F0F3" w14:textId="77777777"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lastRenderedPageBreak/>
        <w:t xml:space="preserve">Lokasyonlara montajı yapılan güvenlik kameralarını izleme ve kayıt sistemine entegre etmek. Birim sorumluluğunda olan her türlü arızaya müdahale etmek. </w:t>
      </w:r>
    </w:p>
    <w:p w14:paraId="50083B9F" w14:textId="274BD62F"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t>Güvenlik noktalarına görüntü izleme nokt</w:t>
      </w:r>
      <w:r w:rsidR="00170FA8">
        <w:rPr>
          <w:rFonts w:ascii="Times New Roman" w:hAnsi="Times New Roman" w:cs="Times New Roman"/>
        </w:rPr>
        <w:t>a</w:t>
      </w:r>
      <w:r w:rsidRPr="009723AF">
        <w:rPr>
          <w:rFonts w:ascii="Times New Roman" w:hAnsi="Times New Roman" w:cs="Times New Roman"/>
        </w:rPr>
        <w:t>ları oluşturmak ve çıkabilecek bağlantı sorunlarını gidermek. Güvenlik personellerini görüntü izleme sistemleri hakkında eğitmek.</w:t>
      </w:r>
    </w:p>
    <w:p w14:paraId="66E41614" w14:textId="77777777"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t>Olabilecek olay ve/veya özel durumlarda (hırsızlık, kaza vs.) ilgili birimlere üst yönetimin veya adli mercilerin talebi üzerine görüntü kayıtlarının verilmesi,</w:t>
      </w:r>
    </w:p>
    <w:p w14:paraId="572FFCDE" w14:textId="77777777" w:rsidR="004C064B" w:rsidRPr="009723AF" w:rsidRDefault="004C064B" w:rsidP="009723AF">
      <w:pPr>
        <w:pStyle w:val="ListeParagraf"/>
        <w:numPr>
          <w:ilvl w:val="0"/>
          <w:numId w:val="14"/>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 Kamera kayıt cihazları, kamera ve görüntü izleme sistemlerinin bakım ve güncellemelerinin yapılması süreçleri yürütülmektedir. </w:t>
      </w:r>
    </w:p>
    <w:p w14:paraId="6704B74C"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5.6. Akıllı Geçiş Hizmetleri</w:t>
      </w:r>
      <w:r w:rsidRPr="009723AF">
        <w:rPr>
          <w:rFonts w:ascii="Times New Roman" w:hAnsi="Times New Roman" w:cs="Times New Roman"/>
        </w:rPr>
        <w:t xml:space="preserve"> </w:t>
      </w:r>
    </w:p>
    <w:p w14:paraId="3AF8D8F8"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Üniversitemizde Akıllı Geçiş Sistemi süreçleri Bilgi İşlem Daire Başkanlığı tarafından yürütülmektedir. Bu kapsamda; </w:t>
      </w:r>
    </w:p>
    <w:p w14:paraId="77A86D52" w14:textId="77777777" w:rsidR="004C064B" w:rsidRPr="009723AF" w:rsidRDefault="004C064B" w:rsidP="009723AF">
      <w:pPr>
        <w:pStyle w:val="ListeParagraf"/>
        <w:numPr>
          <w:ilvl w:val="0"/>
          <w:numId w:val="15"/>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Üniversitemizde Kampüs Girişleri ve bina girişlerinin güvenli bir şekilde sağlanması amacıyla merkez kampüs yerleşkesi giriş ve çıkışları ile tüm binaların girişlerine turnike ve bariyer sistemleri kurulması, </w:t>
      </w:r>
    </w:p>
    <w:p w14:paraId="1376CAB8" w14:textId="77777777" w:rsidR="004C064B" w:rsidRPr="009723AF" w:rsidRDefault="004C064B" w:rsidP="009723AF">
      <w:pPr>
        <w:pStyle w:val="ListeParagraf"/>
        <w:numPr>
          <w:ilvl w:val="0"/>
          <w:numId w:val="15"/>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Öğrenci ve personel kimlik kartlarına bu sistemden geçişlerini sağlayacak yetkilerin tanımlanması, </w:t>
      </w:r>
    </w:p>
    <w:p w14:paraId="4F4BA5EC" w14:textId="213CC860" w:rsidR="004C064B" w:rsidRPr="009723AF" w:rsidRDefault="004C064B" w:rsidP="009723AF">
      <w:pPr>
        <w:pStyle w:val="ListeParagraf"/>
        <w:numPr>
          <w:ilvl w:val="0"/>
          <w:numId w:val="15"/>
        </w:numPr>
        <w:spacing w:line="360" w:lineRule="auto"/>
        <w:ind w:left="426" w:firstLine="0"/>
        <w:jc w:val="both"/>
        <w:rPr>
          <w:rFonts w:ascii="Times New Roman" w:hAnsi="Times New Roman" w:cs="Times New Roman"/>
        </w:rPr>
      </w:pPr>
      <w:r w:rsidRPr="009723AF">
        <w:rPr>
          <w:rFonts w:ascii="Times New Roman" w:hAnsi="Times New Roman" w:cs="Times New Roman"/>
        </w:rPr>
        <w:t>Üniversitemizde görev yapan tüm personel ve</w:t>
      </w:r>
      <w:r w:rsidR="0007487B">
        <w:rPr>
          <w:rFonts w:ascii="Times New Roman" w:hAnsi="Times New Roman" w:cs="Times New Roman"/>
        </w:rPr>
        <w:t xml:space="preserve"> engelli</w:t>
      </w:r>
      <w:r w:rsidRPr="009723AF">
        <w:rPr>
          <w:rFonts w:ascii="Times New Roman" w:hAnsi="Times New Roman" w:cs="Times New Roman"/>
        </w:rPr>
        <w:t xml:space="preserve"> öğrenci araçlarına akıllı geçiş sistemi için AGS etiketi ile geçiş tanımlanması, </w:t>
      </w:r>
    </w:p>
    <w:p w14:paraId="2429279A" w14:textId="5AD8006E" w:rsidR="004C064B" w:rsidRPr="009723AF" w:rsidRDefault="004C064B" w:rsidP="0007487B">
      <w:pPr>
        <w:pStyle w:val="ListeParagraf"/>
        <w:spacing w:line="360" w:lineRule="auto"/>
        <w:ind w:left="426"/>
        <w:jc w:val="both"/>
        <w:rPr>
          <w:rFonts w:ascii="Times New Roman" w:hAnsi="Times New Roman" w:cs="Times New Roman"/>
        </w:rPr>
      </w:pPr>
      <w:r w:rsidRPr="009723AF">
        <w:rPr>
          <w:rFonts w:ascii="Times New Roman" w:hAnsi="Times New Roman" w:cs="Times New Roman"/>
        </w:rPr>
        <w:t xml:space="preserve"> </w:t>
      </w:r>
    </w:p>
    <w:p w14:paraId="59E102C1" w14:textId="77777777" w:rsidR="004C064B"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5.7 E-Posta Hizmetleri</w:t>
      </w:r>
      <w:r w:rsidRPr="009723AF">
        <w:rPr>
          <w:rFonts w:ascii="Times New Roman" w:hAnsi="Times New Roman" w:cs="Times New Roman"/>
        </w:rPr>
        <w:t xml:space="preserve"> </w:t>
      </w:r>
    </w:p>
    <w:p w14:paraId="28338EB7" w14:textId="77777777" w:rsidR="004C064B" w:rsidRPr="009723AF" w:rsidRDefault="004C064B" w:rsidP="009723AF">
      <w:pPr>
        <w:spacing w:line="360" w:lineRule="auto"/>
        <w:ind w:firstLine="708"/>
        <w:jc w:val="both"/>
        <w:rPr>
          <w:rFonts w:ascii="Times New Roman" w:hAnsi="Times New Roman" w:cs="Times New Roman"/>
        </w:rPr>
      </w:pPr>
      <w:r w:rsidRPr="009723AF">
        <w:rPr>
          <w:rFonts w:ascii="Times New Roman" w:hAnsi="Times New Roman" w:cs="Times New Roman"/>
        </w:rPr>
        <w:t xml:space="preserve">Üniversitemizde e-posta hizmet süreçleri Bilgi İşlem Daire Başkanlığı tarafından yürütülmektedir. Bu kapsamda; </w:t>
      </w:r>
    </w:p>
    <w:p w14:paraId="5CF6CBD5" w14:textId="77777777" w:rsidR="004C064B" w:rsidRPr="009723AF" w:rsidRDefault="004C064B" w:rsidP="009723AF">
      <w:pPr>
        <w:pStyle w:val="ListeParagraf"/>
        <w:numPr>
          <w:ilvl w:val="0"/>
          <w:numId w:val="16"/>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Çalışan ve öğrenci e-posta sisteminin kurulması yönetilmesi ve son kullanıcıların yaşadığı problemlerin çözülmesi süreçleri aşağıdaki şekilde geçekleştirilir; </w:t>
      </w:r>
    </w:p>
    <w:p w14:paraId="02F6A3EB" w14:textId="77777777" w:rsidR="00515263" w:rsidRPr="009723AF" w:rsidRDefault="004C064B" w:rsidP="009723AF">
      <w:pPr>
        <w:pStyle w:val="ListeParagraf"/>
        <w:numPr>
          <w:ilvl w:val="0"/>
          <w:numId w:val="16"/>
        </w:numPr>
        <w:spacing w:line="360" w:lineRule="auto"/>
        <w:ind w:left="426" w:firstLine="0"/>
        <w:jc w:val="both"/>
        <w:rPr>
          <w:rFonts w:ascii="Times New Roman" w:hAnsi="Times New Roman" w:cs="Times New Roman"/>
        </w:rPr>
      </w:pPr>
      <w:r w:rsidRPr="009723AF">
        <w:rPr>
          <w:rFonts w:ascii="Times New Roman" w:hAnsi="Times New Roman" w:cs="Times New Roman"/>
        </w:rPr>
        <w:t>Üniversitemiz öğrencilerine ve personellerine kurumsal e-posta adresi Bilgi İşlem Daire Başkanlığı’nca verilir. E-posta almak isteyen personel gerekli başvuruyu EBYS üzerinden Bilgi İşlem Daire Başkanlığına iletir. Başvuru sonucu ilgili kişiye ait eposta hesabı açılır ve kullanıcı SMS yolu ile bilgilendirilir. Kişi e-posta sistemi üzerinden geçici şifresini otomatik alır. Daha sonra şifresini kendisi belirleyerek hesabını güvenli bir şekilde kullanmaya başlar. Öğrencilere ait E-posta adresleri talep etmeleri üzerine açılır. Talep formunu öğrenci doldurup danışman hocası aracılığıyla EBYS üzerinden Bilgi İşlem Daire Başkanlığı’na gönderir. Hesap açıldığında ö</w:t>
      </w:r>
      <w:r w:rsidR="00515263" w:rsidRPr="009723AF">
        <w:rPr>
          <w:rFonts w:ascii="Times New Roman" w:hAnsi="Times New Roman" w:cs="Times New Roman"/>
        </w:rPr>
        <w:t>ğrenci SMS ile bilgilendirilir.</w:t>
      </w:r>
    </w:p>
    <w:p w14:paraId="4AFB134F" w14:textId="77777777" w:rsidR="00515263"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lastRenderedPageBreak/>
        <w:t>5.8. SOME (Siber Olaylara Müdahale Ekibi) Hizmetleri</w:t>
      </w:r>
      <w:r w:rsidRPr="009723AF">
        <w:rPr>
          <w:rFonts w:ascii="Times New Roman" w:hAnsi="Times New Roman" w:cs="Times New Roman"/>
        </w:rPr>
        <w:t xml:space="preserve"> </w:t>
      </w:r>
    </w:p>
    <w:p w14:paraId="1D20AC99" w14:textId="77777777" w:rsidR="00515263"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rPr>
        <w:t xml:space="preserve">Ülkelerin ulusal güvenliğini tehdit eden siber saldırılar, kamu hizmet sunumuna zarar vermektedir. Bu kapsamda, siber saldırılara erken müdahale edilerek sistemlerin saldırılara karşı korunması ve eğitim hizmetlerinin aksamaması için Bilgi İşlem Daire Başkanlığı bünyesinde Siber Olaylara Müdahale Ekibi (SOME) birimi kurulmuştur. </w:t>
      </w:r>
    </w:p>
    <w:p w14:paraId="098A2D79" w14:textId="77777777" w:rsidR="00515263"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SOME Ekibi:</w:t>
      </w:r>
      <w:r w:rsidRPr="009723AF">
        <w:rPr>
          <w:rFonts w:ascii="Times New Roman" w:hAnsi="Times New Roman" w:cs="Times New Roman"/>
        </w:rPr>
        <w:t xml:space="preserve"> </w:t>
      </w:r>
    </w:p>
    <w:p w14:paraId="14FF1DCD" w14:textId="77777777" w:rsidR="00515263" w:rsidRPr="009723AF" w:rsidRDefault="004C064B" w:rsidP="009723AF">
      <w:pPr>
        <w:pStyle w:val="ListeParagraf"/>
        <w:numPr>
          <w:ilvl w:val="0"/>
          <w:numId w:val="17"/>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Kurumsal bilişim sistemleri güvenlik testlerinin yaptırılması, </w:t>
      </w:r>
    </w:p>
    <w:p w14:paraId="1A2706B6" w14:textId="77777777" w:rsidR="00515263" w:rsidRPr="009723AF" w:rsidRDefault="004C064B" w:rsidP="009723AF">
      <w:pPr>
        <w:pStyle w:val="ListeParagraf"/>
        <w:numPr>
          <w:ilvl w:val="0"/>
          <w:numId w:val="17"/>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İz kayıtlarını merkezi olarak yönetilmesi, </w:t>
      </w:r>
    </w:p>
    <w:p w14:paraId="6639214C" w14:textId="77777777" w:rsidR="00515263" w:rsidRPr="009723AF" w:rsidRDefault="004C064B" w:rsidP="009723AF">
      <w:pPr>
        <w:pStyle w:val="ListeParagraf"/>
        <w:numPr>
          <w:ilvl w:val="0"/>
          <w:numId w:val="17"/>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Siber olay öncesi, esnası ve sonrasındaki görev ve sorumlulukları ile Üniversitemizin diğer birimlerle ilişkilerini düzenlenmesi, </w:t>
      </w:r>
    </w:p>
    <w:p w14:paraId="38BF4EC1" w14:textId="77777777" w:rsidR="00515263" w:rsidRPr="009723AF" w:rsidRDefault="004C064B" w:rsidP="009723AF">
      <w:pPr>
        <w:pStyle w:val="ListeParagraf"/>
        <w:numPr>
          <w:ilvl w:val="0"/>
          <w:numId w:val="17"/>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Siber olay yönetim talimatlarının (siber olay müdahale, siber olay bildirim süreci vb.) hazırlanması, </w:t>
      </w:r>
    </w:p>
    <w:p w14:paraId="1E3D1C67" w14:textId="77777777" w:rsidR="00515263" w:rsidRPr="009723AF" w:rsidRDefault="004C064B" w:rsidP="009723AF">
      <w:pPr>
        <w:pStyle w:val="ListeParagraf"/>
        <w:numPr>
          <w:ilvl w:val="0"/>
          <w:numId w:val="17"/>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USOM tarafından önerilen/düzenlenen toplantı ve etkinliklere katılım sağlayarak yaşanan siber olaya ilişkin iş ve işlemlerin detaylı bir şekilde anlatıldığı siber olay müdahale raporunun hazırlanması </w:t>
      </w:r>
    </w:p>
    <w:p w14:paraId="2977708A" w14:textId="77777777" w:rsidR="00515263"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b/>
        </w:rPr>
        <w:t>5.10. EBYS Hizmetleri</w:t>
      </w:r>
      <w:r w:rsidRPr="009723AF">
        <w:rPr>
          <w:rFonts w:ascii="Times New Roman" w:hAnsi="Times New Roman" w:cs="Times New Roman"/>
        </w:rPr>
        <w:t xml:space="preserve"> </w:t>
      </w:r>
    </w:p>
    <w:p w14:paraId="66251ECB" w14:textId="77777777" w:rsidR="00515263" w:rsidRPr="009723AF" w:rsidRDefault="004C064B" w:rsidP="009723AF">
      <w:pPr>
        <w:spacing w:line="360" w:lineRule="auto"/>
        <w:jc w:val="both"/>
        <w:rPr>
          <w:rFonts w:ascii="Times New Roman" w:hAnsi="Times New Roman" w:cs="Times New Roman"/>
        </w:rPr>
      </w:pPr>
      <w:r w:rsidRPr="009723AF">
        <w:rPr>
          <w:rFonts w:ascii="Times New Roman" w:hAnsi="Times New Roman" w:cs="Times New Roman"/>
        </w:rPr>
        <w:t xml:space="preserve">Üniversitemizde EBYS hizmet süreçleri Bilgi İşlem Daire Başkanlığı tarafından yürütülmektedir. Bu kapsamda üniversitemiz …/…/201.. tarihinden itibaren Elektronik Belge Yönetim Sistemine (EBYS) geçmiş olup, aşağıdaki süreçleri yönetmektedir. </w:t>
      </w:r>
    </w:p>
    <w:p w14:paraId="391B4895" w14:textId="77777777" w:rsidR="00515263" w:rsidRPr="009723AF" w:rsidRDefault="004C064B" w:rsidP="009723AF">
      <w:pPr>
        <w:pStyle w:val="ListeParagraf"/>
        <w:numPr>
          <w:ilvl w:val="0"/>
          <w:numId w:val="18"/>
        </w:numPr>
        <w:spacing w:line="360" w:lineRule="auto"/>
        <w:ind w:left="426" w:firstLine="0"/>
        <w:jc w:val="both"/>
        <w:rPr>
          <w:rFonts w:ascii="Times New Roman" w:hAnsi="Times New Roman" w:cs="Times New Roman"/>
        </w:rPr>
      </w:pPr>
      <w:r w:rsidRPr="009723AF">
        <w:rPr>
          <w:rFonts w:ascii="Times New Roman" w:hAnsi="Times New Roman" w:cs="Times New Roman"/>
        </w:rPr>
        <w:t>EBYS iş ve işlemlerinin sağlıklı bir şekilde yürütülmesini sağlamak amacıyla kullanılan programın güncel ve işlevsel bir şekilde kullanımının sağlanması,</w:t>
      </w:r>
    </w:p>
    <w:p w14:paraId="66BC591D" w14:textId="77777777" w:rsidR="00515263" w:rsidRPr="009723AF" w:rsidRDefault="004C064B" w:rsidP="009723AF">
      <w:pPr>
        <w:pStyle w:val="ListeParagraf"/>
        <w:numPr>
          <w:ilvl w:val="0"/>
          <w:numId w:val="18"/>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 Elektronik imza ile ilgili satın alma ve diğer işlemlerin yürütülmesi,</w:t>
      </w:r>
    </w:p>
    <w:p w14:paraId="62B39755" w14:textId="77777777" w:rsidR="00515263" w:rsidRPr="009723AF" w:rsidRDefault="004C064B" w:rsidP="009723AF">
      <w:pPr>
        <w:pStyle w:val="ListeParagraf"/>
        <w:numPr>
          <w:ilvl w:val="0"/>
          <w:numId w:val="18"/>
        </w:numPr>
        <w:spacing w:line="360" w:lineRule="auto"/>
        <w:ind w:left="426" w:firstLine="0"/>
        <w:jc w:val="both"/>
        <w:rPr>
          <w:rFonts w:ascii="Times New Roman" w:hAnsi="Times New Roman" w:cs="Times New Roman"/>
        </w:rPr>
      </w:pPr>
      <w:r w:rsidRPr="009723AF">
        <w:rPr>
          <w:rFonts w:ascii="Times New Roman" w:hAnsi="Times New Roman" w:cs="Times New Roman"/>
        </w:rPr>
        <w:t xml:space="preserve"> Üniversitemiz bünyesinde kullanılan Elektronik Belge Yönetim Sisteminde doğabilecek sorunlara müdahale edilmesi, </w:t>
      </w:r>
    </w:p>
    <w:p w14:paraId="1EC18401" w14:textId="77777777" w:rsidR="00515263" w:rsidRPr="009723AF" w:rsidRDefault="004C064B" w:rsidP="009723AF">
      <w:pPr>
        <w:pStyle w:val="ListeParagraf"/>
        <w:numPr>
          <w:ilvl w:val="0"/>
          <w:numId w:val="18"/>
        </w:numPr>
        <w:spacing w:line="360" w:lineRule="auto"/>
        <w:ind w:left="426" w:firstLine="0"/>
        <w:jc w:val="both"/>
        <w:rPr>
          <w:rFonts w:ascii="Times New Roman" w:hAnsi="Times New Roman" w:cs="Times New Roman"/>
        </w:rPr>
      </w:pPr>
      <w:r w:rsidRPr="009723AF">
        <w:rPr>
          <w:rFonts w:ascii="Times New Roman" w:hAnsi="Times New Roman" w:cs="Times New Roman"/>
        </w:rPr>
        <w:t>EBYS programı kullanıcılarına gerekli eğitimlerin verilmesi,</w:t>
      </w:r>
    </w:p>
    <w:p w14:paraId="00F1D1F7" w14:textId="77777777" w:rsidR="00BF3A1F" w:rsidRDefault="004C064B" w:rsidP="009723AF">
      <w:pPr>
        <w:pStyle w:val="ListeParagraf"/>
        <w:numPr>
          <w:ilvl w:val="0"/>
          <w:numId w:val="18"/>
        </w:numPr>
        <w:spacing w:line="360" w:lineRule="auto"/>
        <w:ind w:left="426" w:firstLine="0"/>
        <w:jc w:val="both"/>
        <w:rPr>
          <w:rFonts w:ascii="Times New Roman" w:hAnsi="Times New Roman" w:cs="Times New Roman"/>
        </w:rPr>
      </w:pPr>
      <w:r w:rsidRPr="009723AF">
        <w:rPr>
          <w:rFonts w:ascii="Times New Roman" w:hAnsi="Times New Roman" w:cs="Times New Roman"/>
        </w:rPr>
        <w:t>EBYS kullanımı esnasında sistemsel sorunlar veya sunucularda doğabilecek sorunlara müdahale etmek ve sistemin sorunsuz çalışmasının sağlayarak devamlılığını sürdürmek için her türlü kontrol, denetim ve planlama işlerini takip edilmesi,</w:t>
      </w:r>
    </w:p>
    <w:p w14:paraId="3C97A676" w14:textId="77777777" w:rsidR="004F2DE1" w:rsidRDefault="004F2DE1" w:rsidP="004F2DE1">
      <w:pPr>
        <w:spacing w:line="360" w:lineRule="auto"/>
        <w:jc w:val="both"/>
        <w:rPr>
          <w:rFonts w:ascii="Times New Roman" w:hAnsi="Times New Roman" w:cs="Times New Roman"/>
        </w:rPr>
      </w:pPr>
    </w:p>
    <w:p w14:paraId="091C6104" w14:textId="77777777" w:rsidR="004F2DE1" w:rsidRDefault="004F2DE1" w:rsidP="004F2DE1">
      <w:pPr>
        <w:spacing w:line="360" w:lineRule="auto"/>
        <w:jc w:val="both"/>
        <w:rPr>
          <w:rFonts w:ascii="Times New Roman" w:hAnsi="Times New Roman" w:cs="Times New Roman"/>
        </w:rPr>
      </w:pPr>
    </w:p>
    <w:p w14:paraId="5BF31EF6" w14:textId="77777777" w:rsidR="00ED4B08" w:rsidRDefault="00ED4B08" w:rsidP="004F2DE1">
      <w:pPr>
        <w:spacing w:line="360" w:lineRule="auto"/>
        <w:jc w:val="both"/>
        <w:rPr>
          <w:rFonts w:ascii="Times New Roman" w:hAnsi="Times New Roman" w:cs="Times New Roman"/>
          <w:b/>
        </w:rPr>
      </w:pPr>
    </w:p>
    <w:p w14:paraId="757453B3" w14:textId="77777777" w:rsidR="00ED4B08" w:rsidRDefault="00ED4B08" w:rsidP="004F2DE1">
      <w:pPr>
        <w:spacing w:line="360" w:lineRule="auto"/>
        <w:jc w:val="both"/>
        <w:rPr>
          <w:rFonts w:ascii="Times New Roman" w:hAnsi="Times New Roman" w:cs="Times New Roman"/>
          <w:b/>
        </w:rPr>
      </w:pPr>
    </w:p>
    <w:p w14:paraId="65B1B174" w14:textId="360B9588" w:rsidR="004F2DE1" w:rsidRDefault="004F2DE1" w:rsidP="004F2DE1">
      <w:pPr>
        <w:spacing w:line="360" w:lineRule="auto"/>
        <w:jc w:val="both"/>
        <w:rPr>
          <w:rFonts w:ascii="Times New Roman" w:hAnsi="Times New Roman" w:cs="Times New Roman"/>
        </w:rPr>
      </w:pPr>
      <w:r w:rsidRPr="004F2DE1">
        <w:rPr>
          <w:rFonts w:ascii="Times New Roman" w:hAnsi="Times New Roman" w:cs="Times New Roman"/>
          <w:b/>
        </w:rPr>
        <w:lastRenderedPageBreak/>
        <w:t>İLGİLİ DOKÜMANLAR</w:t>
      </w:r>
      <w:r w:rsidRPr="004F2DE1">
        <w:rPr>
          <w:rFonts w:ascii="Times New Roman" w:hAnsi="Times New Roman" w:cs="Times New Roman"/>
        </w:rPr>
        <w:t xml:space="preserve"> </w:t>
      </w:r>
    </w:p>
    <w:p w14:paraId="234E3066" w14:textId="77777777" w:rsidR="004F2DE1" w:rsidRDefault="004F2DE1" w:rsidP="004F2DE1">
      <w:pPr>
        <w:pStyle w:val="ListeParagraf"/>
        <w:numPr>
          <w:ilvl w:val="0"/>
          <w:numId w:val="19"/>
        </w:numPr>
        <w:spacing w:line="360" w:lineRule="auto"/>
        <w:jc w:val="both"/>
        <w:rPr>
          <w:rFonts w:ascii="Times New Roman" w:hAnsi="Times New Roman" w:cs="Times New Roman"/>
        </w:rPr>
      </w:pPr>
      <w:r w:rsidRPr="004F2DE1">
        <w:rPr>
          <w:rFonts w:ascii="Times New Roman" w:hAnsi="Times New Roman" w:cs="Times New Roman"/>
        </w:rPr>
        <w:t>5651 İnternet Ortamında Yapılan Yayınların Düzenlenmesi ve Bu Yayınlar Yoluyla İşlenen Suçlarla Müc</w:t>
      </w:r>
      <w:r>
        <w:rPr>
          <w:rFonts w:ascii="Times New Roman" w:hAnsi="Times New Roman" w:cs="Times New Roman"/>
        </w:rPr>
        <w:t>adele Edilmesi Hakkındaki Kanun</w:t>
      </w:r>
    </w:p>
    <w:p w14:paraId="026E3CBC" w14:textId="77777777" w:rsidR="004F2DE1" w:rsidRDefault="004F2DE1" w:rsidP="004F2DE1">
      <w:pPr>
        <w:pStyle w:val="ListeParagraf"/>
        <w:numPr>
          <w:ilvl w:val="0"/>
          <w:numId w:val="19"/>
        </w:numPr>
        <w:spacing w:line="360" w:lineRule="auto"/>
        <w:jc w:val="both"/>
        <w:rPr>
          <w:rFonts w:ascii="Times New Roman" w:hAnsi="Times New Roman" w:cs="Times New Roman"/>
        </w:rPr>
      </w:pPr>
      <w:r w:rsidRPr="004F2DE1">
        <w:rPr>
          <w:rFonts w:ascii="Times New Roman" w:hAnsi="Times New Roman" w:cs="Times New Roman"/>
        </w:rPr>
        <w:t>5846 Sayılı</w:t>
      </w:r>
      <w:r>
        <w:rPr>
          <w:rFonts w:ascii="Times New Roman" w:hAnsi="Times New Roman" w:cs="Times New Roman"/>
        </w:rPr>
        <w:t xml:space="preserve"> Fikir ve Sanat Eserleri Kanunu</w:t>
      </w:r>
    </w:p>
    <w:p w14:paraId="20C284E9" w14:textId="248FBDAB" w:rsidR="004F2DE1" w:rsidRPr="004F2DE1" w:rsidRDefault="004F2DE1" w:rsidP="004F2DE1">
      <w:pPr>
        <w:pStyle w:val="ListeParagraf"/>
        <w:numPr>
          <w:ilvl w:val="0"/>
          <w:numId w:val="19"/>
        </w:numPr>
        <w:spacing w:line="360" w:lineRule="auto"/>
        <w:jc w:val="both"/>
        <w:rPr>
          <w:rFonts w:ascii="Times New Roman" w:hAnsi="Times New Roman" w:cs="Times New Roman"/>
        </w:rPr>
      </w:pPr>
      <w:r w:rsidRPr="004F2DE1">
        <w:rPr>
          <w:rFonts w:ascii="Times New Roman" w:hAnsi="Times New Roman" w:cs="Times New Roman"/>
        </w:rPr>
        <w:t xml:space="preserve">Ulaknet Kullanım Politikası </w:t>
      </w:r>
    </w:p>
    <w:sectPr w:rsidR="004F2DE1" w:rsidRPr="004F2DE1" w:rsidSect="00AB5E63">
      <w:headerReference w:type="default" r:id="rId8"/>
      <w:footerReference w:type="default" r:id="rId9"/>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56191" w14:textId="77777777" w:rsidR="00B90D5D" w:rsidRDefault="00B90D5D" w:rsidP="004252A9">
      <w:r>
        <w:separator/>
      </w:r>
    </w:p>
  </w:endnote>
  <w:endnote w:type="continuationSeparator" w:id="0">
    <w:p w14:paraId="379F2A44" w14:textId="77777777" w:rsidR="00B90D5D" w:rsidRDefault="00B90D5D"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14:paraId="1CF3689D" w14:textId="77777777" w:rsidTr="001B5B4C">
      <w:trPr>
        <w:trHeight w:val="747"/>
      </w:trPr>
      <w:tc>
        <w:tcPr>
          <w:tcW w:w="3259" w:type="dxa"/>
          <w:shd w:val="clear" w:color="auto" w:fill="auto"/>
        </w:tcPr>
        <w:p w14:paraId="2599B018" w14:textId="687060F4" w:rsidR="0007487B" w:rsidRDefault="00667533" w:rsidP="002B4506">
          <w:pPr>
            <w:pStyle w:val="Altbilgi"/>
            <w:jc w:val="center"/>
            <w:rPr>
              <w:rFonts w:ascii="Times New Roman" w:hAnsi="Times New Roman"/>
              <w:sz w:val="20"/>
            </w:rPr>
          </w:pPr>
          <w:r>
            <w:rPr>
              <w:rFonts w:ascii="Times New Roman" w:hAnsi="Times New Roman"/>
              <w:sz w:val="20"/>
            </w:rPr>
            <w:t>HAZIRLAYAN</w:t>
          </w:r>
        </w:p>
        <w:p w14:paraId="3A444D7A" w14:textId="751DCC9B" w:rsidR="001D1B35" w:rsidRPr="0007487B" w:rsidRDefault="0007487B" w:rsidP="0007487B">
          <w:pPr>
            <w:ind w:firstLine="708"/>
            <w:rPr>
              <w:sz w:val="16"/>
              <w:szCs w:val="16"/>
            </w:rPr>
          </w:pPr>
          <w:r>
            <w:rPr>
              <w:sz w:val="16"/>
              <w:szCs w:val="16"/>
            </w:rPr>
            <w:t xml:space="preserve">     Tolga DURGUN</w:t>
          </w:r>
        </w:p>
      </w:tc>
      <w:tc>
        <w:tcPr>
          <w:tcW w:w="3259" w:type="dxa"/>
          <w:shd w:val="clear" w:color="auto" w:fill="auto"/>
        </w:tcPr>
        <w:p w14:paraId="1405506E" w14:textId="70BA45B8" w:rsidR="001D1B35" w:rsidRPr="00192AC1" w:rsidRDefault="00667533"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14:paraId="2AEB38EB" w14:textId="349FB723" w:rsidR="001D1B35" w:rsidRPr="00192AC1" w:rsidRDefault="00667533" w:rsidP="002B4506">
          <w:pPr>
            <w:pStyle w:val="Altbilgi"/>
            <w:jc w:val="center"/>
            <w:rPr>
              <w:rFonts w:ascii="Times New Roman" w:hAnsi="Times New Roman"/>
              <w:sz w:val="20"/>
            </w:rPr>
          </w:pPr>
          <w:r>
            <w:rPr>
              <w:rFonts w:ascii="Times New Roman" w:hAnsi="Times New Roman"/>
              <w:sz w:val="20"/>
            </w:rPr>
            <w:t>ONAYLAYAN</w:t>
          </w:r>
        </w:p>
      </w:tc>
    </w:tr>
  </w:tbl>
  <w:p w14:paraId="41010F53" w14:textId="77777777"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BA9E4" w14:textId="77777777" w:rsidR="00B90D5D" w:rsidRDefault="00B90D5D"/>
  </w:footnote>
  <w:footnote w:type="continuationSeparator" w:id="0">
    <w:p w14:paraId="100659B3" w14:textId="77777777" w:rsidR="00B90D5D" w:rsidRDefault="00B90D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E4EB" w14:textId="77777777"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7"/>
      <w:gridCol w:w="1509"/>
      <w:gridCol w:w="1266"/>
    </w:tblGrid>
    <w:tr w:rsidR="006A05D1" w:rsidRPr="00151E02" w14:paraId="5F7AC284" w14:textId="77777777" w:rsidTr="006A05D1">
      <w:trPr>
        <w:trHeight w:val="276"/>
      </w:trPr>
      <w:tc>
        <w:tcPr>
          <w:tcW w:w="1298" w:type="dxa"/>
          <w:vMerge w:val="restart"/>
          <w:vAlign w:val="center"/>
        </w:tcPr>
        <w:p w14:paraId="0486D435" w14:textId="77777777" w:rsidR="006A05D1" w:rsidRPr="00FD0360" w:rsidRDefault="00DB484B" w:rsidP="002B4506">
          <w:pPr>
            <w:pStyle w:val="stbilgi"/>
            <w:jc w:val="center"/>
            <w:rPr>
              <w:rFonts w:ascii="Arial" w:hAnsi="Arial" w:cs="Arial"/>
            </w:rPr>
          </w:pPr>
          <w:r>
            <w:rPr>
              <w:noProof/>
              <w:lang w:bidi="ar-SA"/>
            </w:rPr>
            <w:drawing>
              <wp:inline distT="0" distB="0" distL="0" distR="0" wp14:anchorId="4F1B32D5" wp14:editId="6179ECBE">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14:paraId="4387AEA6" w14:textId="77777777"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14:paraId="4743F563" w14:textId="77777777" w:rsidR="006A05D1" w:rsidRPr="002E60EA" w:rsidRDefault="004C064B" w:rsidP="00BF3A1F">
          <w:pPr>
            <w:pStyle w:val="stbilgi"/>
            <w:jc w:val="center"/>
            <w:rPr>
              <w:rFonts w:ascii="Times New Roman" w:hAnsi="Times New Roman" w:cs="Times New Roman"/>
              <w:b/>
            </w:rPr>
          </w:pPr>
          <w:r>
            <w:rPr>
              <w:rFonts w:ascii="Times New Roman" w:hAnsi="Times New Roman" w:cs="Times New Roman"/>
              <w:b/>
            </w:rPr>
            <w:t>BİLGİ İŞLEM SİSTEMLERİ</w:t>
          </w:r>
          <w:r w:rsidR="002E60EA" w:rsidRPr="00BF3A1F">
            <w:rPr>
              <w:rFonts w:ascii="Times New Roman" w:hAnsi="Times New Roman" w:cs="Times New Roman"/>
              <w:b/>
            </w:rPr>
            <w:t xml:space="preserve"> PROSEDÜRÜ</w:t>
          </w:r>
        </w:p>
      </w:tc>
      <w:tc>
        <w:tcPr>
          <w:tcW w:w="1511" w:type="dxa"/>
          <w:vAlign w:val="center"/>
        </w:tcPr>
        <w:p w14:paraId="1529C410"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14:paraId="7E535F44" w14:textId="1D6141B4" w:rsidR="006A05D1" w:rsidRPr="009A068A" w:rsidRDefault="009723AF" w:rsidP="009723AF">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BİM-</w:t>
          </w:r>
          <w:r w:rsidR="00593A5D">
            <w:rPr>
              <w:rFonts w:ascii="Times New Roman" w:eastAsia="Times New Roman" w:hAnsi="Times New Roman"/>
              <w:snapToGrid w:val="0"/>
              <w:sz w:val="18"/>
              <w:szCs w:val="18"/>
            </w:rPr>
            <w:t>PR-01</w:t>
          </w:r>
          <w:r>
            <w:rPr>
              <w:rFonts w:ascii="Times New Roman" w:eastAsia="Times New Roman" w:hAnsi="Times New Roman"/>
              <w:snapToGrid w:val="0"/>
              <w:sz w:val="18"/>
              <w:szCs w:val="18"/>
            </w:rPr>
            <w:t>6</w:t>
          </w:r>
        </w:p>
      </w:tc>
    </w:tr>
    <w:tr w:rsidR="006A05D1" w:rsidRPr="00151E02" w14:paraId="40E98848" w14:textId="77777777" w:rsidTr="006A05D1">
      <w:trPr>
        <w:trHeight w:val="276"/>
      </w:trPr>
      <w:tc>
        <w:tcPr>
          <w:tcW w:w="1298" w:type="dxa"/>
          <w:vMerge/>
          <w:vAlign w:val="center"/>
        </w:tcPr>
        <w:p w14:paraId="038523E3" w14:textId="77777777" w:rsidR="006A05D1" w:rsidRPr="00FD0360" w:rsidRDefault="006A05D1" w:rsidP="002B4506">
          <w:pPr>
            <w:pStyle w:val="stbilgi"/>
            <w:jc w:val="center"/>
            <w:rPr>
              <w:rFonts w:ascii="Arial" w:hAnsi="Arial" w:cs="Arial"/>
            </w:rPr>
          </w:pPr>
        </w:p>
      </w:tc>
      <w:tc>
        <w:tcPr>
          <w:tcW w:w="5099" w:type="dxa"/>
          <w:vMerge/>
          <w:vAlign w:val="center"/>
        </w:tcPr>
        <w:p w14:paraId="25BE7E74"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1805EA74"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14:paraId="36003477" w14:textId="4D09F459" w:rsidR="006A05D1" w:rsidRPr="009A068A" w:rsidRDefault="009723AF"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14:paraId="4C50B224" w14:textId="77777777" w:rsidTr="006A05D1">
      <w:trPr>
        <w:trHeight w:val="276"/>
      </w:trPr>
      <w:tc>
        <w:tcPr>
          <w:tcW w:w="1298" w:type="dxa"/>
          <w:vMerge/>
          <w:vAlign w:val="center"/>
        </w:tcPr>
        <w:p w14:paraId="5A1DFDD5" w14:textId="77777777" w:rsidR="006A05D1" w:rsidRPr="00FD0360" w:rsidRDefault="006A05D1" w:rsidP="002B4506">
          <w:pPr>
            <w:pStyle w:val="stbilgi"/>
            <w:jc w:val="center"/>
            <w:rPr>
              <w:rFonts w:ascii="Arial" w:hAnsi="Arial" w:cs="Arial"/>
            </w:rPr>
          </w:pPr>
        </w:p>
      </w:tc>
      <w:tc>
        <w:tcPr>
          <w:tcW w:w="5099" w:type="dxa"/>
          <w:vMerge/>
          <w:vAlign w:val="center"/>
        </w:tcPr>
        <w:p w14:paraId="4B9FBFC0"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4A8C0DC1"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14:paraId="79F87941" w14:textId="77777777" w:rsidR="006A05D1" w:rsidRPr="009A068A" w:rsidRDefault="006A05D1" w:rsidP="00005F64">
          <w:pPr>
            <w:pStyle w:val="stbilgi"/>
            <w:rPr>
              <w:rFonts w:ascii="Times New Roman" w:eastAsia="Times New Roman" w:hAnsi="Times New Roman"/>
              <w:snapToGrid w:val="0"/>
              <w:sz w:val="18"/>
              <w:szCs w:val="18"/>
            </w:rPr>
          </w:pPr>
        </w:p>
      </w:tc>
    </w:tr>
    <w:tr w:rsidR="006A05D1" w:rsidRPr="00151E02" w14:paraId="641D30F1" w14:textId="77777777" w:rsidTr="006A05D1">
      <w:trPr>
        <w:trHeight w:val="276"/>
      </w:trPr>
      <w:tc>
        <w:tcPr>
          <w:tcW w:w="1298" w:type="dxa"/>
          <w:vMerge/>
          <w:vAlign w:val="center"/>
        </w:tcPr>
        <w:p w14:paraId="4ECEEEE9" w14:textId="77777777" w:rsidR="006A05D1" w:rsidRPr="00FD0360" w:rsidRDefault="006A05D1" w:rsidP="002B4506">
          <w:pPr>
            <w:pStyle w:val="stbilgi"/>
            <w:jc w:val="center"/>
            <w:rPr>
              <w:rFonts w:ascii="Arial" w:hAnsi="Arial" w:cs="Arial"/>
            </w:rPr>
          </w:pPr>
        </w:p>
      </w:tc>
      <w:tc>
        <w:tcPr>
          <w:tcW w:w="5099" w:type="dxa"/>
          <w:vMerge/>
          <w:vAlign w:val="center"/>
        </w:tcPr>
        <w:p w14:paraId="73B046B2"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4C9503A3"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14:paraId="0BB9707D" w14:textId="77777777"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14:paraId="6A3B61A3" w14:textId="77777777" w:rsidTr="006A05D1">
      <w:trPr>
        <w:trHeight w:val="276"/>
      </w:trPr>
      <w:tc>
        <w:tcPr>
          <w:tcW w:w="1298" w:type="dxa"/>
          <w:vMerge/>
          <w:vAlign w:val="center"/>
        </w:tcPr>
        <w:p w14:paraId="4EEB7CF8" w14:textId="77777777" w:rsidR="006A05D1" w:rsidRPr="00FD0360" w:rsidRDefault="006A05D1" w:rsidP="002B4506">
          <w:pPr>
            <w:pStyle w:val="stbilgi"/>
            <w:jc w:val="center"/>
            <w:rPr>
              <w:rFonts w:ascii="Arial" w:hAnsi="Arial" w:cs="Arial"/>
            </w:rPr>
          </w:pPr>
        </w:p>
      </w:tc>
      <w:tc>
        <w:tcPr>
          <w:tcW w:w="5099" w:type="dxa"/>
          <w:vMerge/>
          <w:vAlign w:val="center"/>
        </w:tcPr>
        <w:p w14:paraId="3B2613C1" w14:textId="77777777" w:rsidR="006A05D1" w:rsidRPr="00373438" w:rsidRDefault="006A05D1" w:rsidP="002B4506">
          <w:pPr>
            <w:pStyle w:val="stbilgi"/>
            <w:jc w:val="center"/>
            <w:rPr>
              <w:rFonts w:ascii="Times New Roman" w:hAnsi="Times New Roman" w:cs="Times New Roman"/>
            </w:rPr>
          </w:pPr>
        </w:p>
      </w:tc>
      <w:tc>
        <w:tcPr>
          <w:tcW w:w="1511" w:type="dxa"/>
          <w:vAlign w:val="center"/>
        </w:tcPr>
        <w:p w14:paraId="3ED0AEE7" w14:textId="77777777"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14:paraId="66D29AF3" w14:textId="4B75BFB0"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725A14">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725A14">
                <w:rPr>
                  <w:rFonts w:ascii="Times New Roman" w:eastAsia="Times New Roman" w:hAnsi="Times New Roman"/>
                  <w:noProof/>
                  <w:snapToGrid w:val="0"/>
                  <w:sz w:val="18"/>
                  <w:szCs w:val="18"/>
                </w:rPr>
                <w:t>6</w:t>
              </w:r>
              <w:r w:rsidRPr="006A05D1">
                <w:rPr>
                  <w:rFonts w:ascii="Times New Roman" w:eastAsia="Times New Roman" w:hAnsi="Times New Roman"/>
                  <w:snapToGrid w:val="0"/>
                  <w:sz w:val="18"/>
                  <w:szCs w:val="18"/>
                </w:rPr>
                <w:fldChar w:fldCharType="end"/>
              </w:r>
            </w:p>
          </w:sdtContent>
        </w:sdt>
        <w:p w14:paraId="388F3D9C" w14:textId="77777777" w:rsidR="006A05D1" w:rsidRPr="00FD0360" w:rsidRDefault="006A05D1" w:rsidP="002B4506">
          <w:pPr>
            <w:pStyle w:val="stbilgi"/>
            <w:rPr>
              <w:rFonts w:ascii="Arial" w:hAnsi="Arial" w:cs="Arial"/>
              <w:b/>
              <w:sz w:val="18"/>
            </w:rPr>
          </w:pPr>
        </w:p>
      </w:tc>
    </w:tr>
  </w:tbl>
  <w:p w14:paraId="031D8D80" w14:textId="77777777"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6DF82250"/>
    <w:multiLevelType w:val="hybridMultilevel"/>
    <w:tmpl w:val="0308B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6"/>
  </w:num>
  <w:num w:numId="6">
    <w:abstractNumId w:val="3"/>
  </w:num>
  <w:num w:numId="7">
    <w:abstractNumId w:val="11"/>
  </w:num>
  <w:num w:numId="8">
    <w:abstractNumId w:val="13"/>
  </w:num>
  <w:num w:numId="9">
    <w:abstractNumId w:val="14"/>
  </w:num>
  <w:num w:numId="10">
    <w:abstractNumId w:val="18"/>
  </w:num>
  <w:num w:numId="11">
    <w:abstractNumId w:val="1"/>
  </w:num>
  <w:num w:numId="12">
    <w:abstractNumId w:val="4"/>
  </w:num>
  <w:num w:numId="13">
    <w:abstractNumId w:val="2"/>
  </w:num>
  <w:num w:numId="14">
    <w:abstractNumId w:val="16"/>
  </w:num>
  <w:num w:numId="15">
    <w:abstractNumId w:val="15"/>
  </w:num>
  <w:num w:numId="16">
    <w:abstractNumId w:val="7"/>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7487B"/>
    <w:rsid w:val="000A65F9"/>
    <w:rsid w:val="000C0D8B"/>
    <w:rsid w:val="00170FA8"/>
    <w:rsid w:val="00176180"/>
    <w:rsid w:val="001B5B4C"/>
    <w:rsid w:val="001D1B35"/>
    <w:rsid w:val="00205574"/>
    <w:rsid w:val="002341E8"/>
    <w:rsid w:val="002E60EA"/>
    <w:rsid w:val="002F30E8"/>
    <w:rsid w:val="002F7FF5"/>
    <w:rsid w:val="00312BDA"/>
    <w:rsid w:val="0032748B"/>
    <w:rsid w:val="003B6403"/>
    <w:rsid w:val="003B75E3"/>
    <w:rsid w:val="003E41E6"/>
    <w:rsid w:val="004252A9"/>
    <w:rsid w:val="00427113"/>
    <w:rsid w:val="00433EA6"/>
    <w:rsid w:val="00450AE1"/>
    <w:rsid w:val="00454C30"/>
    <w:rsid w:val="004836B3"/>
    <w:rsid w:val="004A737C"/>
    <w:rsid w:val="004C064B"/>
    <w:rsid w:val="004F2DE1"/>
    <w:rsid w:val="00515263"/>
    <w:rsid w:val="00583C96"/>
    <w:rsid w:val="00593A5D"/>
    <w:rsid w:val="00611F63"/>
    <w:rsid w:val="00641F6F"/>
    <w:rsid w:val="00667533"/>
    <w:rsid w:val="006833E6"/>
    <w:rsid w:val="006A05D1"/>
    <w:rsid w:val="006B1EB3"/>
    <w:rsid w:val="006C5273"/>
    <w:rsid w:val="0071777A"/>
    <w:rsid w:val="007223A6"/>
    <w:rsid w:val="00725A14"/>
    <w:rsid w:val="0076522C"/>
    <w:rsid w:val="007A0600"/>
    <w:rsid w:val="009723AF"/>
    <w:rsid w:val="00976B87"/>
    <w:rsid w:val="009E1D14"/>
    <w:rsid w:val="009F2ED3"/>
    <w:rsid w:val="00A13445"/>
    <w:rsid w:val="00A4498A"/>
    <w:rsid w:val="00A471F4"/>
    <w:rsid w:val="00A71EEB"/>
    <w:rsid w:val="00A84774"/>
    <w:rsid w:val="00AB260C"/>
    <w:rsid w:val="00AB5E63"/>
    <w:rsid w:val="00AC4C6B"/>
    <w:rsid w:val="00AE1DC0"/>
    <w:rsid w:val="00B90D5D"/>
    <w:rsid w:val="00BD55EF"/>
    <w:rsid w:val="00BF3A1F"/>
    <w:rsid w:val="00C04D20"/>
    <w:rsid w:val="00C63E8F"/>
    <w:rsid w:val="00C77A47"/>
    <w:rsid w:val="00CC0E9C"/>
    <w:rsid w:val="00CD5FD6"/>
    <w:rsid w:val="00D30A40"/>
    <w:rsid w:val="00DA7238"/>
    <w:rsid w:val="00DB484B"/>
    <w:rsid w:val="00E4767C"/>
    <w:rsid w:val="00ED4B08"/>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2</cp:revision>
  <dcterms:created xsi:type="dcterms:W3CDTF">2020-12-02T11:57:00Z</dcterms:created>
  <dcterms:modified xsi:type="dcterms:W3CDTF">2020-12-02T11:57:00Z</dcterms:modified>
</cp:coreProperties>
</file>